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BE" w:rsidRDefault="00F43BBE">
      <w:pPr>
        <w:spacing w:line="360" w:lineRule="auto"/>
        <w:ind w:firstLineChars="0" w:firstLine="0"/>
        <w:jc w:val="center"/>
        <w:rPr>
          <w:rFonts w:ascii="微软雅黑" w:hAnsi="微软雅黑" w:cs="微软雅黑"/>
          <w:b/>
          <w:sz w:val="36"/>
          <w:szCs w:val="36"/>
        </w:rPr>
      </w:pPr>
      <w:bookmarkStart w:id="0" w:name="_Toc390250466"/>
      <w:bookmarkStart w:id="1" w:name="_Toc385234427"/>
      <w:bookmarkStart w:id="2" w:name="_Toc29731"/>
      <w:bookmarkStart w:id="3" w:name="_Toc820"/>
      <w:bookmarkStart w:id="4" w:name="_Toc391298954"/>
    </w:p>
    <w:p w:rsidR="00F43BBE" w:rsidRDefault="00A63DF8">
      <w:pPr>
        <w:spacing w:line="360" w:lineRule="auto"/>
        <w:ind w:firstLineChars="0" w:firstLine="0"/>
        <w:jc w:val="center"/>
        <w:rPr>
          <w:rFonts w:ascii="微软雅黑" w:hAnsi="微软雅黑" w:cs="微软雅黑"/>
          <w:sz w:val="36"/>
          <w:szCs w:val="36"/>
        </w:rPr>
      </w:pPr>
      <w:bookmarkStart w:id="5" w:name="OLE_LINK4"/>
      <w:bookmarkStart w:id="6" w:name="OLE_LINK5"/>
      <w:r>
        <w:rPr>
          <w:rFonts w:ascii="微软雅黑" w:hAnsi="微软雅黑" w:cs="微软雅黑" w:hint="eastAsia"/>
          <w:sz w:val="36"/>
          <w:szCs w:val="36"/>
        </w:rPr>
        <w:t>湖州市爱山小学教育集团2025年度教职工</w:t>
      </w:r>
      <w:proofErr w:type="gramStart"/>
      <w:r>
        <w:rPr>
          <w:rFonts w:ascii="微软雅黑" w:hAnsi="微软雅黑" w:cs="微软雅黑" w:hint="eastAsia"/>
          <w:sz w:val="36"/>
          <w:szCs w:val="36"/>
        </w:rPr>
        <w:t>疗</w:t>
      </w:r>
      <w:proofErr w:type="gramEnd"/>
      <w:r>
        <w:rPr>
          <w:rFonts w:ascii="微软雅黑" w:hAnsi="微软雅黑" w:cs="微软雅黑" w:hint="eastAsia"/>
          <w:sz w:val="36"/>
          <w:szCs w:val="36"/>
        </w:rPr>
        <w:t>休养服务采购</w:t>
      </w:r>
    </w:p>
    <w:p w:rsidR="00F43BBE" w:rsidRDefault="00A63DF8">
      <w:pPr>
        <w:spacing w:line="360" w:lineRule="auto"/>
        <w:ind w:firstLineChars="0" w:firstLine="0"/>
        <w:jc w:val="center"/>
        <w:rPr>
          <w:rFonts w:ascii="微软雅黑" w:hAnsi="微软雅黑" w:cs="微软雅黑"/>
          <w:sz w:val="36"/>
          <w:szCs w:val="36"/>
        </w:rPr>
      </w:pPr>
      <w:r>
        <w:rPr>
          <w:rFonts w:ascii="微软雅黑" w:hAnsi="微软雅黑" w:cs="微软雅黑" w:hint="eastAsia"/>
          <w:sz w:val="36"/>
          <w:szCs w:val="36"/>
        </w:rPr>
        <w:t>项目</w:t>
      </w:r>
    </w:p>
    <w:bookmarkEnd w:id="5"/>
    <w:bookmarkEnd w:id="6"/>
    <w:p w:rsidR="00F43BBE" w:rsidRDefault="00F43BBE">
      <w:pPr>
        <w:spacing w:line="360" w:lineRule="auto"/>
        <w:ind w:firstLineChars="0" w:firstLine="0"/>
        <w:jc w:val="center"/>
        <w:rPr>
          <w:rFonts w:ascii="微软雅黑" w:hAnsi="微软雅黑" w:cs="微软雅黑"/>
        </w:rPr>
      </w:pPr>
    </w:p>
    <w:p w:rsidR="00F43BBE" w:rsidRDefault="00F43BBE">
      <w:pPr>
        <w:spacing w:line="360" w:lineRule="auto"/>
        <w:ind w:firstLineChars="0" w:firstLine="0"/>
        <w:rPr>
          <w:rFonts w:ascii="微软雅黑" w:hAnsi="微软雅黑" w:cs="微软雅黑"/>
          <w:u w:val="single"/>
        </w:rPr>
      </w:pPr>
    </w:p>
    <w:p w:rsidR="00F43BBE" w:rsidRDefault="00F43BBE">
      <w:pPr>
        <w:spacing w:line="360" w:lineRule="auto"/>
        <w:ind w:firstLineChars="0" w:firstLine="0"/>
        <w:rPr>
          <w:rFonts w:ascii="微软雅黑" w:hAnsi="微软雅黑" w:cs="微软雅黑"/>
          <w:u w:val="single"/>
        </w:rPr>
      </w:pPr>
    </w:p>
    <w:p w:rsidR="00F43BBE" w:rsidRDefault="00A63DF8">
      <w:pPr>
        <w:spacing w:line="360" w:lineRule="auto"/>
        <w:ind w:firstLineChars="0" w:firstLine="0"/>
        <w:jc w:val="center"/>
        <w:rPr>
          <w:rFonts w:ascii="微软雅黑" w:hAnsi="微软雅黑" w:cs="微软雅黑"/>
          <w:sz w:val="72"/>
          <w:szCs w:val="72"/>
        </w:rPr>
      </w:pPr>
      <w:r>
        <w:rPr>
          <w:rFonts w:ascii="微软雅黑" w:hAnsi="微软雅黑" w:cs="微软雅黑" w:hint="eastAsia"/>
          <w:sz w:val="72"/>
          <w:szCs w:val="72"/>
        </w:rPr>
        <w:t>竞争性磋商文件</w:t>
      </w:r>
    </w:p>
    <w:p w:rsidR="00F43BBE" w:rsidRDefault="00F43BBE">
      <w:pPr>
        <w:spacing w:line="360" w:lineRule="auto"/>
        <w:ind w:firstLineChars="0" w:firstLine="0"/>
        <w:rPr>
          <w:rFonts w:ascii="微软雅黑" w:hAnsi="微软雅黑" w:cs="微软雅黑"/>
          <w:u w:val="single"/>
        </w:rPr>
      </w:pPr>
    </w:p>
    <w:p w:rsidR="00F43BBE" w:rsidRDefault="00F43BBE">
      <w:pPr>
        <w:spacing w:line="360" w:lineRule="auto"/>
        <w:ind w:firstLineChars="0" w:firstLine="0"/>
        <w:rPr>
          <w:rFonts w:ascii="微软雅黑" w:hAnsi="微软雅黑" w:cs="微软雅黑"/>
          <w:u w:val="single"/>
        </w:rPr>
      </w:pPr>
    </w:p>
    <w:p w:rsidR="00F43BBE" w:rsidRDefault="00F43BBE">
      <w:pPr>
        <w:spacing w:line="360" w:lineRule="auto"/>
        <w:ind w:firstLineChars="0" w:firstLine="0"/>
        <w:rPr>
          <w:rFonts w:ascii="微软雅黑" w:hAnsi="微软雅黑" w:cs="微软雅黑"/>
          <w:u w:val="single"/>
        </w:rPr>
      </w:pPr>
    </w:p>
    <w:p w:rsidR="00F43BBE" w:rsidRDefault="00F43BBE">
      <w:pPr>
        <w:spacing w:line="480" w:lineRule="exact"/>
        <w:ind w:firstLineChars="0" w:firstLine="0"/>
        <w:rPr>
          <w:rFonts w:ascii="微软雅黑" w:hAnsi="微软雅黑" w:cs="微软雅黑"/>
          <w:sz w:val="28"/>
          <w:szCs w:val="28"/>
        </w:rPr>
      </w:pPr>
    </w:p>
    <w:p w:rsidR="00F43BBE" w:rsidRDefault="00A63DF8">
      <w:pPr>
        <w:spacing w:line="360" w:lineRule="auto"/>
        <w:ind w:firstLine="560"/>
        <w:rPr>
          <w:rFonts w:ascii="微软雅黑" w:hAnsi="微软雅黑" w:cs="微软雅黑"/>
          <w:sz w:val="28"/>
          <w:szCs w:val="28"/>
        </w:rPr>
      </w:pPr>
      <w:r>
        <w:rPr>
          <w:rFonts w:ascii="微软雅黑" w:hAnsi="微软雅黑" w:cs="微软雅黑" w:hint="eastAsia"/>
          <w:sz w:val="28"/>
          <w:szCs w:val="28"/>
        </w:rPr>
        <w:t>项目编号：</w:t>
      </w:r>
      <w:bookmarkStart w:id="7" w:name="OLE_LINK2"/>
      <w:r>
        <w:rPr>
          <w:rFonts w:ascii="微软雅黑" w:hAnsi="微软雅黑" w:cs="微软雅黑" w:hint="eastAsia"/>
          <w:sz w:val="28"/>
          <w:szCs w:val="28"/>
        </w:rPr>
        <w:t>JXJX-20250605号</w:t>
      </w:r>
      <w:bookmarkEnd w:id="7"/>
    </w:p>
    <w:p w:rsidR="00F43BBE" w:rsidRDefault="00A63DF8">
      <w:pPr>
        <w:spacing w:line="360" w:lineRule="auto"/>
        <w:ind w:firstLine="560"/>
        <w:rPr>
          <w:rFonts w:ascii="微软雅黑" w:hAnsi="微软雅黑" w:cs="微软雅黑"/>
          <w:sz w:val="28"/>
          <w:szCs w:val="28"/>
        </w:rPr>
      </w:pPr>
      <w:r>
        <w:rPr>
          <w:rFonts w:ascii="微软雅黑" w:hAnsi="微软雅黑" w:cs="微软雅黑" w:hint="eastAsia"/>
          <w:sz w:val="28"/>
          <w:szCs w:val="28"/>
        </w:rPr>
        <w:t>项目名称：湖州市爱山小学教育集团2025年度教职工</w:t>
      </w:r>
      <w:proofErr w:type="gramStart"/>
      <w:r>
        <w:rPr>
          <w:rFonts w:ascii="微软雅黑" w:hAnsi="微软雅黑" w:cs="微软雅黑" w:hint="eastAsia"/>
          <w:sz w:val="28"/>
          <w:szCs w:val="28"/>
        </w:rPr>
        <w:t>疗</w:t>
      </w:r>
      <w:proofErr w:type="gramEnd"/>
      <w:r>
        <w:rPr>
          <w:rFonts w:ascii="微软雅黑" w:hAnsi="微软雅黑" w:cs="微软雅黑" w:hint="eastAsia"/>
          <w:sz w:val="28"/>
          <w:szCs w:val="28"/>
        </w:rPr>
        <w:t>休养服务采购项目</w:t>
      </w:r>
    </w:p>
    <w:p w:rsidR="00F43BBE" w:rsidRDefault="00A63DF8">
      <w:pPr>
        <w:spacing w:line="360" w:lineRule="auto"/>
        <w:ind w:firstLine="560"/>
        <w:rPr>
          <w:rFonts w:ascii="微软雅黑" w:hAnsi="微软雅黑" w:cs="微软雅黑"/>
          <w:sz w:val="28"/>
          <w:szCs w:val="28"/>
        </w:rPr>
      </w:pPr>
      <w:r>
        <w:rPr>
          <w:rFonts w:ascii="微软雅黑" w:hAnsi="微软雅黑" w:cs="微软雅黑" w:hint="eastAsia"/>
          <w:sz w:val="28"/>
          <w:szCs w:val="28"/>
        </w:rPr>
        <w:t>采购人：湖州市爱山小学教育集团</w:t>
      </w:r>
    </w:p>
    <w:p w:rsidR="00F43BBE" w:rsidRDefault="00A63DF8">
      <w:pPr>
        <w:spacing w:line="360" w:lineRule="auto"/>
        <w:ind w:firstLine="560"/>
        <w:rPr>
          <w:rFonts w:ascii="微软雅黑" w:hAnsi="微软雅黑" w:cs="微软雅黑"/>
          <w:sz w:val="28"/>
          <w:szCs w:val="28"/>
        </w:rPr>
      </w:pPr>
      <w:r>
        <w:rPr>
          <w:rFonts w:ascii="微软雅黑" w:hAnsi="微软雅黑" w:cs="微软雅黑" w:hint="eastAsia"/>
          <w:sz w:val="28"/>
          <w:szCs w:val="28"/>
        </w:rPr>
        <w:t>代理机构：嘉兴市建新工程造价咨询事务所有限公司</w:t>
      </w:r>
    </w:p>
    <w:p w:rsidR="00F43BBE" w:rsidRDefault="00F43BBE">
      <w:pPr>
        <w:spacing w:line="360" w:lineRule="auto"/>
        <w:ind w:firstLineChars="0" w:firstLine="0"/>
        <w:rPr>
          <w:rFonts w:ascii="微软雅黑" w:hAnsi="微软雅黑" w:cs="微软雅黑"/>
          <w:sz w:val="30"/>
          <w:szCs w:val="30"/>
        </w:rPr>
      </w:pPr>
    </w:p>
    <w:p w:rsidR="00F43BBE" w:rsidRDefault="00A63DF8">
      <w:pPr>
        <w:spacing w:line="360" w:lineRule="auto"/>
        <w:ind w:firstLineChars="0" w:firstLine="0"/>
        <w:jc w:val="center"/>
        <w:rPr>
          <w:rFonts w:ascii="宋体" w:hAnsi="宋体"/>
          <w:sz w:val="30"/>
          <w:szCs w:val="30"/>
        </w:rPr>
      </w:pPr>
      <w:r>
        <w:rPr>
          <w:rFonts w:ascii="微软雅黑" w:hAnsi="微软雅黑" w:cs="微软雅黑" w:hint="eastAsia"/>
          <w:sz w:val="30"/>
          <w:szCs w:val="30"/>
        </w:rPr>
        <w:t>2025年6月</w:t>
      </w:r>
    </w:p>
    <w:p w:rsidR="00F43BBE" w:rsidRDefault="00A63DF8">
      <w:pPr>
        <w:spacing w:line="480" w:lineRule="auto"/>
        <w:ind w:firstLineChars="0" w:firstLine="0"/>
        <w:jc w:val="center"/>
        <w:rPr>
          <w:rFonts w:ascii="宋体" w:hAnsi="宋体"/>
          <w:bCs/>
          <w:sz w:val="52"/>
          <w:szCs w:val="52"/>
        </w:rPr>
      </w:pPr>
      <w:r>
        <w:rPr>
          <w:rFonts w:ascii="宋体" w:hAnsi="宋体" w:hint="eastAsia"/>
          <w:bCs/>
          <w:sz w:val="52"/>
          <w:szCs w:val="52"/>
        </w:rPr>
        <w:lastRenderedPageBreak/>
        <w:t>目</w:t>
      </w:r>
      <w:r>
        <w:rPr>
          <w:rFonts w:ascii="宋体" w:hAnsi="宋体" w:hint="eastAsia"/>
          <w:bCs/>
          <w:sz w:val="52"/>
          <w:szCs w:val="52"/>
        </w:rPr>
        <w:t xml:space="preserve">  </w:t>
      </w:r>
      <w:r>
        <w:rPr>
          <w:rFonts w:ascii="宋体" w:hAnsi="宋体" w:hint="eastAsia"/>
          <w:bCs/>
          <w:sz w:val="52"/>
          <w:szCs w:val="52"/>
        </w:rPr>
        <w:t>录</w:t>
      </w:r>
    </w:p>
    <w:p w:rsidR="00F43BBE" w:rsidRDefault="00A63DF8">
      <w:pPr>
        <w:pStyle w:val="11"/>
        <w:ind w:firstLine="560"/>
        <w:rPr>
          <w:rFonts w:asciiTheme="minorHAnsi" w:eastAsiaTheme="minorEastAsia" w:hAnsiTheme="minorHAnsi" w:cstheme="minorBidi"/>
          <w:bCs w:val="0"/>
          <w:caps w:val="0"/>
          <w:noProof/>
          <w:sz w:val="21"/>
          <w:szCs w:val="22"/>
        </w:rPr>
      </w:pPr>
      <w:r>
        <w:rPr>
          <w:rFonts w:cs="微软雅黑"/>
          <w:b/>
        </w:rPr>
        <w:fldChar w:fldCharType="begin"/>
      </w:r>
      <w:r>
        <w:rPr>
          <w:rFonts w:cs="微软雅黑"/>
          <w:b/>
        </w:rPr>
        <w:instrText xml:space="preserve"> TOC \o "1-2" \h \z \u </w:instrText>
      </w:r>
      <w:r>
        <w:rPr>
          <w:rFonts w:cs="微软雅黑"/>
          <w:b/>
        </w:rPr>
        <w:fldChar w:fldCharType="separate"/>
      </w:r>
      <w:hyperlink w:anchor="_Toc98164113" w:history="1">
        <w:r>
          <w:rPr>
            <w:rStyle w:val="af6"/>
            <w:rFonts w:hint="eastAsia"/>
            <w:noProof/>
          </w:rPr>
          <w:t>第一章竞争性磋商公告</w:t>
        </w:r>
        <w:r>
          <w:rPr>
            <w:noProof/>
          </w:rPr>
          <w:tab/>
        </w:r>
        <w:r>
          <w:rPr>
            <w:noProof/>
          </w:rPr>
          <w:fldChar w:fldCharType="begin"/>
        </w:r>
        <w:r>
          <w:rPr>
            <w:noProof/>
          </w:rPr>
          <w:instrText xml:space="preserve"> PAGEREF _Toc98164113 \h </w:instrText>
        </w:r>
        <w:r>
          <w:rPr>
            <w:noProof/>
          </w:rPr>
        </w:r>
        <w:r>
          <w:rPr>
            <w:noProof/>
          </w:rPr>
          <w:fldChar w:fldCharType="separate"/>
        </w:r>
        <w:r w:rsidR="0008003E">
          <w:rPr>
            <w:noProof/>
          </w:rPr>
          <w:t>3</w:t>
        </w:r>
        <w:r>
          <w:rPr>
            <w:noProof/>
          </w:rPr>
          <w:fldChar w:fldCharType="end"/>
        </w:r>
      </w:hyperlink>
    </w:p>
    <w:p w:rsidR="00F43BBE" w:rsidRDefault="005C0BDB">
      <w:pPr>
        <w:pStyle w:val="11"/>
        <w:ind w:firstLine="560"/>
        <w:rPr>
          <w:rFonts w:asciiTheme="minorHAnsi" w:eastAsiaTheme="minorEastAsia" w:hAnsiTheme="minorHAnsi" w:cstheme="minorBidi"/>
          <w:bCs w:val="0"/>
          <w:caps w:val="0"/>
          <w:noProof/>
          <w:sz w:val="21"/>
          <w:szCs w:val="22"/>
        </w:rPr>
      </w:pPr>
      <w:hyperlink w:anchor="_Toc98164114" w:history="1">
        <w:r w:rsidR="00A63DF8">
          <w:rPr>
            <w:rStyle w:val="af6"/>
            <w:rFonts w:hint="eastAsia"/>
            <w:noProof/>
          </w:rPr>
          <w:t>第二章采购需求</w:t>
        </w:r>
        <w:r w:rsidR="00A63DF8">
          <w:rPr>
            <w:noProof/>
          </w:rPr>
          <w:tab/>
        </w:r>
        <w:r w:rsidR="00A63DF8">
          <w:rPr>
            <w:noProof/>
          </w:rPr>
          <w:fldChar w:fldCharType="begin"/>
        </w:r>
        <w:r w:rsidR="00A63DF8">
          <w:rPr>
            <w:noProof/>
          </w:rPr>
          <w:instrText xml:space="preserve"> PAGEREF _Toc98164114 \h </w:instrText>
        </w:r>
        <w:r w:rsidR="00A63DF8">
          <w:rPr>
            <w:noProof/>
          </w:rPr>
        </w:r>
        <w:r w:rsidR="00A63DF8">
          <w:rPr>
            <w:noProof/>
          </w:rPr>
          <w:fldChar w:fldCharType="separate"/>
        </w:r>
        <w:r w:rsidR="0008003E">
          <w:rPr>
            <w:noProof/>
          </w:rPr>
          <w:t>8</w:t>
        </w:r>
        <w:r w:rsidR="00A63DF8">
          <w:rPr>
            <w:noProof/>
          </w:rPr>
          <w:fldChar w:fldCharType="end"/>
        </w:r>
      </w:hyperlink>
    </w:p>
    <w:p w:rsidR="00F43BBE" w:rsidRDefault="005C0BDB">
      <w:pPr>
        <w:pStyle w:val="11"/>
        <w:ind w:firstLine="560"/>
        <w:rPr>
          <w:rFonts w:asciiTheme="minorHAnsi" w:eastAsiaTheme="minorEastAsia" w:hAnsiTheme="minorHAnsi" w:cstheme="minorBidi"/>
          <w:bCs w:val="0"/>
          <w:caps w:val="0"/>
          <w:noProof/>
          <w:sz w:val="21"/>
          <w:szCs w:val="22"/>
        </w:rPr>
      </w:pPr>
      <w:hyperlink w:anchor="_Toc98164115" w:history="1">
        <w:r w:rsidR="00A63DF8">
          <w:rPr>
            <w:rStyle w:val="af6"/>
            <w:rFonts w:hint="eastAsia"/>
            <w:noProof/>
          </w:rPr>
          <w:t>第三章供应商须知</w:t>
        </w:r>
        <w:r w:rsidR="00A63DF8">
          <w:rPr>
            <w:noProof/>
          </w:rPr>
          <w:tab/>
        </w:r>
        <w:r w:rsidR="00A63DF8">
          <w:rPr>
            <w:noProof/>
          </w:rPr>
          <w:fldChar w:fldCharType="begin"/>
        </w:r>
        <w:r w:rsidR="00A63DF8">
          <w:rPr>
            <w:noProof/>
          </w:rPr>
          <w:instrText xml:space="preserve"> PAGEREF _Toc98164115 \h </w:instrText>
        </w:r>
        <w:r w:rsidR="00A63DF8">
          <w:rPr>
            <w:noProof/>
          </w:rPr>
        </w:r>
        <w:r w:rsidR="00A63DF8">
          <w:rPr>
            <w:noProof/>
          </w:rPr>
          <w:fldChar w:fldCharType="separate"/>
        </w:r>
        <w:r w:rsidR="0008003E">
          <w:rPr>
            <w:noProof/>
          </w:rPr>
          <w:t>21</w:t>
        </w:r>
        <w:r w:rsidR="00A63DF8">
          <w:rPr>
            <w:noProof/>
          </w:rPr>
          <w:fldChar w:fldCharType="end"/>
        </w:r>
      </w:hyperlink>
    </w:p>
    <w:p w:rsidR="00F43BBE" w:rsidRDefault="005C0BDB">
      <w:pPr>
        <w:pStyle w:val="22"/>
        <w:ind w:left="480" w:firstLine="560"/>
        <w:rPr>
          <w:rFonts w:asciiTheme="minorHAnsi" w:eastAsiaTheme="minorEastAsia" w:hAnsiTheme="minorHAnsi" w:cstheme="minorBidi"/>
          <w:smallCaps w:val="0"/>
          <w:noProof/>
          <w:sz w:val="21"/>
          <w:szCs w:val="22"/>
        </w:rPr>
      </w:pPr>
      <w:hyperlink w:anchor="_Toc98164116" w:history="1">
        <w:r w:rsidR="00A63DF8">
          <w:rPr>
            <w:rStyle w:val="af6"/>
            <w:rFonts w:hint="eastAsia"/>
            <w:noProof/>
          </w:rPr>
          <w:t>前附表</w:t>
        </w:r>
        <w:r w:rsidR="00A63DF8">
          <w:rPr>
            <w:noProof/>
          </w:rPr>
          <w:tab/>
        </w:r>
        <w:r w:rsidR="00A63DF8">
          <w:rPr>
            <w:noProof/>
          </w:rPr>
          <w:fldChar w:fldCharType="begin"/>
        </w:r>
        <w:r w:rsidR="00A63DF8">
          <w:rPr>
            <w:noProof/>
          </w:rPr>
          <w:instrText xml:space="preserve"> PAGEREF _Toc98164116 \h </w:instrText>
        </w:r>
        <w:r w:rsidR="00A63DF8">
          <w:rPr>
            <w:noProof/>
          </w:rPr>
        </w:r>
        <w:r w:rsidR="00A63DF8">
          <w:rPr>
            <w:noProof/>
          </w:rPr>
          <w:fldChar w:fldCharType="separate"/>
        </w:r>
        <w:r w:rsidR="0008003E">
          <w:rPr>
            <w:noProof/>
          </w:rPr>
          <w:t>21</w:t>
        </w:r>
        <w:r w:rsidR="00A63DF8">
          <w:rPr>
            <w:noProof/>
          </w:rPr>
          <w:fldChar w:fldCharType="end"/>
        </w:r>
      </w:hyperlink>
    </w:p>
    <w:p w:rsidR="00F43BBE" w:rsidRDefault="005C0BDB">
      <w:pPr>
        <w:pStyle w:val="22"/>
        <w:ind w:left="480" w:firstLine="560"/>
        <w:rPr>
          <w:rFonts w:asciiTheme="minorHAnsi" w:eastAsiaTheme="minorEastAsia" w:hAnsiTheme="minorHAnsi" w:cstheme="minorBidi"/>
          <w:smallCaps w:val="0"/>
          <w:noProof/>
          <w:sz w:val="21"/>
          <w:szCs w:val="22"/>
        </w:rPr>
      </w:pPr>
      <w:hyperlink w:anchor="_Toc98164117" w:history="1">
        <w:r w:rsidR="00A63DF8">
          <w:rPr>
            <w:rStyle w:val="af6"/>
            <w:rFonts w:ascii="Arial" w:hAnsi="Arial" w:hint="eastAsia"/>
            <w:b/>
            <w:bCs/>
            <w:noProof/>
          </w:rPr>
          <w:t>一、总则</w:t>
        </w:r>
        <w:r w:rsidR="00A63DF8">
          <w:rPr>
            <w:noProof/>
          </w:rPr>
          <w:tab/>
        </w:r>
        <w:r w:rsidR="00A63DF8">
          <w:rPr>
            <w:noProof/>
          </w:rPr>
          <w:fldChar w:fldCharType="begin"/>
        </w:r>
        <w:r w:rsidR="00A63DF8">
          <w:rPr>
            <w:noProof/>
          </w:rPr>
          <w:instrText xml:space="preserve"> PAGEREF _Toc98164117 \h </w:instrText>
        </w:r>
        <w:r w:rsidR="00A63DF8">
          <w:rPr>
            <w:noProof/>
          </w:rPr>
        </w:r>
        <w:r w:rsidR="00A63DF8">
          <w:rPr>
            <w:noProof/>
          </w:rPr>
          <w:fldChar w:fldCharType="separate"/>
        </w:r>
        <w:r w:rsidR="0008003E">
          <w:rPr>
            <w:noProof/>
          </w:rPr>
          <w:t>23</w:t>
        </w:r>
        <w:r w:rsidR="00A63DF8">
          <w:rPr>
            <w:noProof/>
          </w:rPr>
          <w:fldChar w:fldCharType="end"/>
        </w:r>
      </w:hyperlink>
    </w:p>
    <w:p w:rsidR="00F43BBE" w:rsidRDefault="005C0BDB">
      <w:pPr>
        <w:pStyle w:val="22"/>
        <w:ind w:left="480" w:firstLine="560"/>
        <w:rPr>
          <w:rFonts w:asciiTheme="minorHAnsi" w:eastAsiaTheme="minorEastAsia" w:hAnsiTheme="minorHAnsi" w:cstheme="minorBidi"/>
          <w:smallCaps w:val="0"/>
          <w:noProof/>
          <w:sz w:val="21"/>
          <w:szCs w:val="22"/>
        </w:rPr>
      </w:pPr>
      <w:hyperlink w:anchor="_Toc98164118" w:history="1">
        <w:r w:rsidR="00A63DF8">
          <w:rPr>
            <w:rStyle w:val="af6"/>
            <w:rFonts w:ascii="Arial" w:hAnsi="Arial" w:hint="eastAsia"/>
            <w:b/>
            <w:bCs/>
            <w:noProof/>
          </w:rPr>
          <w:t>二、磋商文件</w:t>
        </w:r>
        <w:r w:rsidR="00A63DF8">
          <w:rPr>
            <w:noProof/>
          </w:rPr>
          <w:tab/>
        </w:r>
        <w:r w:rsidR="00A63DF8">
          <w:rPr>
            <w:noProof/>
          </w:rPr>
          <w:fldChar w:fldCharType="begin"/>
        </w:r>
        <w:r w:rsidR="00A63DF8">
          <w:rPr>
            <w:noProof/>
          </w:rPr>
          <w:instrText xml:space="preserve"> PAGEREF _Toc98164118 \h </w:instrText>
        </w:r>
        <w:r w:rsidR="00A63DF8">
          <w:rPr>
            <w:noProof/>
          </w:rPr>
        </w:r>
        <w:r w:rsidR="00A63DF8">
          <w:rPr>
            <w:noProof/>
          </w:rPr>
          <w:fldChar w:fldCharType="separate"/>
        </w:r>
        <w:r w:rsidR="0008003E">
          <w:rPr>
            <w:noProof/>
          </w:rPr>
          <w:t>25</w:t>
        </w:r>
        <w:r w:rsidR="00A63DF8">
          <w:rPr>
            <w:noProof/>
          </w:rPr>
          <w:fldChar w:fldCharType="end"/>
        </w:r>
      </w:hyperlink>
    </w:p>
    <w:p w:rsidR="00F43BBE" w:rsidRDefault="005C0BDB">
      <w:pPr>
        <w:pStyle w:val="22"/>
        <w:ind w:left="480" w:firstLine="560"/>
        <w:rPr>
          <w:rFonts w:asciiTheme="minorHAnsi" w:eastAsiaTheme="minorEastAsia" w:hAnsiTheme="minorHAnsi" w:cstheme="minorBidi"/>
          <w:smallCaps w:val="0"/>
          <w:noProof/>
          <w:sz w:val="21"/>
          <w:szCs w:val="22"/>
        </w:rPr>
      </w:pPr>
      <w:hyperlink w:anchor="_Toc98164119" w:history="1">
        <w:r w:rsidR="00A63DF8">
          <w:rPr>
            <w:rStyle w:val="af6"/>
            <w:rFonts w:ascii="Arial" w:hAnsi="Arial" w:hint="eastAsia"/>
            <w:b/>
            <w:bCs/>
            <w:noProof/>
          </w:rPr>
          <w:t>三、响应文件的编制要求</w:t>
        </w:r>
        <w:r w:rsidR="00A63DF8">
          <w:rPr>
            <w:noProof/>
          </w:rPr>
          <w:tab/>
        </w:r>
        <w:r w:rsidR="00A63DF8">
          <w:rPr>
            <w:noProof/>
          </w:rPr>
          <w:fldChar w:fldCharType="begin"/>
        </w:r>
        <w:r w:rsidR="00A63DF8">
          <w:rPr>
            <w:noProof/>
          </w:rPr>
          <w:instrText xml:space="preserve"> PAGEREF _Toc98164119 \h </w:instrText>
        </w:r>
        <w:r w:rsidR="00A63DF8">
          <w:rPr>
            <w:noProof/>
          </w:rPr>
        </w:r>
        <w:r w:rsidR="00A63DF8">
          <w:rPr>
            <w:noProof/>
          </w:rPr>
          <w:fldChar w:fldCharType="separate"/>
        </w:r>
        <w:r w:rsidR="0008003E">
          <w:rPr>
            <w:noProof/>
          </w:rPr>
          <w:t>26</w:t>
        </w:r>
        <w:r w:rsidR="00A63DF8">
          <w:rPr>
            <w:noProof/>
          </w:rPr>
          <w:fldChar w:fldCharType="end"/>
        </w:r>
      </w:hyperlink>
    </w:p>
    <w:p w:rsidR="00F43BBE" w:rsidRDefault="005C0BDB">
      <w:pPr>
        <w:pStyle w:val="22"/>
        <w:ind w:left="480" w:firstLine="560"/>
        <w:rPr>
          <w:rFonts w:asciiTheme="minorHAnsi" w:eastAsiaTheme="minorEastAsia" w:hAnsiTheme="minorHAnsi" w:cstheme="minorBidi"/>
          <w:smallCaps w:val="0"/>
          <w:noProof/>
          <w:sz w:val="21"/>
          <w:szCs w:val="22"/>
        </w:rPr>
      </w:pPr>
      <w:hyperlink w:anchor="_Toc98164120" w:history="1">
        <w:r w:rsidR="00A63DF8">
          <w:rPr>
            <w:rStyle w:val="af6"/>
            <w:rFonts w:ascii="Arial" w:hAnsi="Arial" w:hint="eastAsia"/>
            <w:b/>
            <w:bCs/>
            <w:noProof/>
          </w:rPr>
          <w:t>四、磋商</w:t>
        </w:r>
        <w:r w:rsidR="00A63DF8">
          <w:rPr>
            <w:noProof/>
          </w:rPr>
          <w:tab/>
        </w:r>
        <w:r w:rsidR="00A63DF8">
          <w:rPr>
            <w:noProof/>
          </w:rPr>
          <w:fldChar w:fldCharType="begin"/>
        </w:r>
        <w:r w:rsidR="00A63DF8">
          <w:rPr>
            <w:noProof/>
          </w:rPr>
          <w:instrText xml:space="preserve"> PAGEREF _Toc98164120 \h </w:instrText>
        </w:r>
        <w:r w:rsidR="00A63DF8">
          <w:rPr>
            <w:noProof/>
          </w:rPr>
        </w:r>
        <w:r w:rsidR="00A63DF8">
          <w:rPr>
            <w:noProof/>
          </w:rPr>
          <w:fldChar w:fldCharType="separate"/>
        </w:r>
        <w:r w:rsidR="0008003E">
          <w:rPr>
            <w:noProof/>
          </w:rPr>
          <w:t>33</w:t>
        </w:r>
        <w:r w:rsidR="00A63DF8">
          <w:rPr>
            <w:noProof/>
          </w:rPr>
          <w:fldChar w:fldCharType="end"/>
        </w:r>
      </w:hyperlink>
    </w:p>
    <w:p w:rsidR="00F43BBE" w:rsidRDefault="005C0BDB">
      <w:pPr>
        <w:pStyle w:val="22"/>
        <w:ind w:left="480" w:firstLine="560"/>
        <w:rPr>
          <w:rFonts w:asciiTheme="minorHAnsi" w:eastAsiaTheme="minorEastAsia" w:hAnsiTheme="minorHAnsi" w:cstheme="minorBidi"/>
          <w:smallCaps w:val="0"/>
          <w:noProof/>
          <w:sz w:val="21"/>
          <w:szCs w:val="22"/>
        </w:rPr>
      </w:pPr>
      <w:hyperlink w:anchor="_Toc98164121" w:history="1">
        <w:r w:rsidR="00A63DF8">
          <w:rPr>
            <w:rStyle w:val="af6"/>
            <w:rFonts w:ascii="Arial" w:hAnsi="Arial" w:hint="eastAsia"/>
            <w:b/>
            <w:bCs/>
            <w:noProof/>
          </w:rPr>
          <w:t>五、评审</w:t>
        </w:r>
        <w:r w:rsidR="00A63DF8">
          <w:rPr>
            <w:noProof/>
          </w:rPr>
          <w:tab/>
        </w:r>
        <w:r w:rsidR="00A63DF8">
          <w:rPr>
            <w:noProof/>
          </w:rPr>
          <w:fldChar w:fldCharType="begin"/>
        </w:r>
        <w:r w:rsidR="00A63DF8">
          <w:rPr>
            <w:noProof/>
          </w:rPr>
          <w:instrText xml:space="preserve"> PAGEREF _Toc98164121 \h </w:instrText>
        </w:r>
        <w:r w:rsidR="00A63DF8">
          <w:rPr>
            <w:noProof/>
          </w:rPr>
        </w:r>
        <w:r w:rsidR="00A63DF8">
          <w:rPr>
            <w:noProof/>
          </w:rPr>
          <w:fldChar w:fldCharType="separate"/>
        </w:r>
        <w:r w:rsidR="0008003E">
          <w:rPr>
            <w:noProof/>
          </w:rPr>
          <w:t>34</w:t>
        </w:r>
        <w:r w:rsidR="00A63DF8">
          <w:rPr>
            <w:noProof/>
          </w:rPr>
          <w:fldChar w:fldCharType="end"/>
        </w:r>
      </w:hyperlink>
    </w:p>
    <w:p w:rsidR="00F43BBE" w:rsidRDefault="005C0BDB">
      <w:pPr>
        <w:pStyle w:val="22"/>
        <w:ind w:left="480" w:firstLine="560"/>
        <w:rPr>
          <w:rFonts w:asciiTheme="minorHAnsi" w:eastAsiaTheme="minorEastAsia" w:hAnsiTheme="minorHAnsi" w:cstheme="minorBidi"/>
          <w:smallCaps w:val="0"/>
          <w:noProof/>
          <w:sz w:val="21"/>
          <w:szCs w:val="22"/>
        </w:rPr>
      </w:pPr>
      <w:hyperlink w:anchor="_Toc98164122" w:history="1">
        <w:r w:rsidR="00A63DF8">
          <w:rPr>
            <w:rStyle w:val="af6"/>
            <w:rFonts w:ascii="Arial" w:hAnsi="Arial" w:hint="eastAsia"/>
            <w:b/>
            <w:bCs/>
            <w:noProof/>
          </w:rPr>
          <w:t>六、成交</w:t>
        </w:r>
        <w:r w:rsidR="00A63DF8">
          <w:rPr>
            <w:noProof/>
          </w:rPr>
          <w:tab/>
        </w:r>
        <w:r w:rsidR="00A63DF8">
          <w:rPr>
            <w:noProof/>
          </w:rPr>
          <w:fldChar w:fldCharType="begin"/>
        </w:r>
        <w:r w:rsidR="00A63DF8">
          <w:rPr>
            <w:noProof/>
          </w:rPr>
          <w:instrText xml:space="preserve"> PAGEREF _Toc98164122 \h </w:instrText>
        </w:r>
        <w:r w:rsidR="00A63DF8">
          <w:rPr>
            <w:noProof/>
          </w:rPr>
        </w:r>
        <w:r w:rsidR="00A63DF8">
          <w:rPr>
            <w:noProof/>
          </w:rPr>
          <w:fldChar w:fldCharType="separate"/>
        </w:r>
        <w:r w:rsidR="0008003E">
          <w:rPr>
            <w:noProof/>
          </w:rPr>
          <w:t>36</w:t>
        </w:r>
        <w:r w:rsidR="00A63DF8">
          <w:rPr>
            <w:noProof/>
          </w:rPr>
          <w:fldChar w:fldCharType="end"/>
        </w:r>
      </w:hyperlink>
    </w:p>
    <w:p w:rsidR="00F43BBE" w:rsidRDefault="005C0BDB">
      <w:pPr>
        <w:pStyle w:val="22"/>
        <w:ind w:left="480" w:firstLine="560"/>
        <w:rPr>
          <w:rFonts w:asciiTheme="minorHAnsi" w:eastAsiaTheme="minorEastAsia" w:hAnsiTheme="minorHAnsi" w:cstheme="minorBidi"/>
          <w:smallCaps w:val="0"/>
          <w:noProof/>
          <w:sz w:val="21"/>
          <w:szCs w:val="22"/>
        </w:rPr>
      </w:pPr>
      <w:hyperlink w:anchor="_Toc98164123" w:history="1">
        <w:r w:rsidR="00A63DF8">
          <w:rPr>
            <w:rStyle w:val="af6"/>
            <w:rFonts w:ascii="Arial" w:hAnsi="Arial" w:hint="eastAsia"/>
            <w:b/>
            <w:noProof/>
          </w:rPr>
          <w:t>七、合同授予</w:t>
        </w:r>
        <w:r w:rsidR="00A63DF8">
          <w:rPr>
            <w:noProof/>
          </w:rPr>
          <w:tab/>
        </w:r>
        <w:r w:rsidR="00A63DF8">
          <w:rPr>
            <w:noProof/>
          </w:rPr>
          <w:fldChar w:fldCharType="begin"/>
        </w:r>
        <w:r w:rsidR="00A63DF8">
          <w:rPr>
            <w:noProof/>
          </w:rPr>
          <w:instrText xml:space="preserve"> PAGEREF _Toc98164123 \h </w:instrText>
        </w:r>
        <w:r w:rsidR="00A63DF8">
          <w:rPr>
            <w:noProof/>
          </w:rPr>
        </w:r>
        <w:r w:rsidR="00A63DF8">
          <w:rPr>
            <w:noProof/>
          </w:rPr>
          <w:fldChar w:fldCharType="separate"/>
        </w:r>
        <w:r w:rsidR="0008003E">
          <w:rPr>
            <w:noProof/>
          </w:rPr>
          <w:t>36</w:t>
        </w:r>
        <w:r w:rsidR="00A63DF8">
          <w:rPr>
            <w:noProof/>
          </w:rPr>
          <w:fldChar w:fldCharType="end"/>
        </w:r>
      </w:hyperlink>
    </w:p>
    <w:p w:rsidR="00F43BBE" w:rsidRDefault="005C0BDB">
      <w:pPr>
        <w:pStyle w:val="11"/>
        <w:ind w:firstLine="560"/>
        <w:rPr>
          <w:rFonts w:asciiTheme="minorHAnsi" w:eastAsiaTheme="minorEastAsia" w:hAnsiTheme="minorHAnsi" w:cstheme="minorBidi"/>
          <w:bCs w:val="0"/>
          <w:caps w:val="0"/>
          <w:noProof/>
          <w:sz w:val="21"/>
          <w:szCs w:val="22"/>
        </w:rPr>
      </w:pPr>
      <w:hyperlink w:anchor="_Toc98164124" w:history="1">
        <w:r w:rsidR="00A63DF8">
          <w:rPr>
            <w:rStyle w:val="af6"/>
            <w:rFonts w:hint="eastAsia"/>
            <w:noProof/>
          </w:rPr>
          <w:t>第四章评审办法及评分标准</w:t>
        </w:r>
        <w:r w:rsidR="00A63DF8">
          <w:rPr>
            <w:noProof/>
          </w:rPr>
          <w:tab/>
        </w:r>
        <w:r w:rsidR="00A63DF8">
          <w:rPr>
            <w:noProof/>
          </w:rPr>
          <w:fldChar w:fldCharType="begin"/>
        </w:r>
        <w:r w:rsidR="00A63DF8">
          <w:rPr>
            <w:noProof/>
          </w:rPr>
          <w:instrText xml:space="preserve"> PAGEREF _Toc98164124 \h </w:instrText>
        </w:r>
        <w:r w:rsidR="00A63DF8">
          <w:rPr>
            <w:noProof/>
          </w:rPr>
        </w:r>
        <w:r w:rsidR="00A63DF8">
          <w:rPr>
            <w:noProof/>
          </w:rPr>
          <w:fldChar w:fldCharType="separate"/>
        </w:r>
        <w:r w:rsidR="0008003E">
          <w:rPr>
            <w:noProof/>
          </w:rPr>
          <w:t>37</w:t>
        </w:r>
        <w:r w:rsidR="00A63DF8">
          <w:rPr>
            <w:noProof/>
          </w:rPr>
          <w:fldChar w:fldCharType="end"/>
        </w:r>
      </w:hyperlink>
    </w:p>
    <w:p w:rsidR="00F43BBE" w:rsidRDefault="005C0BDB">
      <w:pPr>
        <w:pStyle w:val="11"/>
        <w:ind w:firstLine="560"/>
        <w:rPr>
          <w:rFonts w:asciiTheme="minorHAnsi" w:eastAsiaTheme="minorEastAsia" w:hAnsiTheme="minorHAnsi" w:cstheme="minorBidi"/>
          <w:bCs w:val="0"/>
          <w:caps w:val="0"/>
          <w:noProof/>
          <w:sz w:val="21"/>
          <w:szCs w:val="22"/>
        </w:rPr>
      </w:pPr>
      <w:hyperlink w:anchor="_Toc98164125" w:history="1">
        <w:r w:rsidR="00A63DF8">
          <w:rPr>
            <w:rStyle w:val="af6"/>
            <w:rFonts w:hint="eastAsia"/>
            <w:noProof/>
          </w:rPr>
          <w:t>第五章合同主要条款</w:t>
        </w:r>
        <w:r w:rsidR="00A63DF8">
          <w:rPr>
            <w:noProof/>
          </w:rPr>
          <w:tab/>
        </w:r>
        <w:r w:rsidR="00A63DF8">
          <w:rPr>
            <w:noProof/>
          </w:rPr>
          <w:fldChar w:fldCharType="begin"/>
        </w:r>
        <w:r w:rsidR="00A63DF8">
          <w:rPr>
            <w:noProof/>
          </w:rPr>
          <w:instrText xml:space="preserve"> PAGEREF _Toc98164125 \h </w:instrText>
        </w:r>
        <w:r w:rsidR="00A63DF8">
          <w:rPr>
            <w:noProof/>
          </w:rPr>
        </w:r>
        <w:r w:rsidR="00A63DF8">
          <w:rPr>
            <w:noProof/>
          </w:rPr>
          <w:fldChar w:fldCharType="separate"/>
        </w:r>
        <w:r w:rsidR="0008003E">
          <w:rPr>
            <w:noProof/>
          </w:rPr>
          <w:t>43</w:t>
        </w:r>
        <w:r w:rsidR="00A63DF8">
          <w:rPr>
            <w:noProof/>
          </w:rPr>
          <w:fldChar w:fldCharType="end"/>
        </w:r>
      </w:hyperlink>
    </w:p>
    <w:p w:rsidR="00F43BBE" w:rsidRDefault="005C0BDB">
      <w:pPr>
        <w:pStyle w:val="11"/>
        <w:ind w:firstLine="560"/>
        <w:rPr>
          <w:rFonts w:asciiTheme="minorHAnsi" w:eastAsiaTheme="minorEastAsia" w:hAnsiTheme="minorHAnsi" w:cstheme="minorBidi"/>
          <w:bCs w:val="0"/>
          <w:caps w:val="0"/>
          <w:noProof/>
          <w:sz w:val="21"/>
          <w:szCs w:val="22"/>
        </w:rPr>
      </w:pPr>
      <w:hyperlink w:anchor="_Toc98164127" w:history="1">
        <w:r w:rsidR="00A63DF8">
          <w:rPr>
            <w:rStyle w:val="af6"/>
            <w:rFonts w:hint="eastAsia"/>
            <w:noProof/>
          </w:rPr>
          <w:t>第六章响应文件格式</w:t>
        </w:r>
        <w:r w:rsidR="00A63DF8">
          <w:rPr>
            <w:noProof/>
          </w:rPr>
          <w:tab/>
        </w:r>
        <w:r w:rsidR="00A63DF8">
          <w:rPr>
            <w:noProof/>
          </w:rPr>
          <w:fldChar w:fldCharType="begin"/>
        </w:r>
        <w:r w:rsidR="00A63DF8">
          <w:rPr>
            <w:noProof/>
          </w:rPr>
          <w:instrText xml:space="preserve"> PAGEREF _Toc98164127 \h </w:instrText>
        </w:r>
        <w:r w:rsidR="00A63DF8">
          <w:rPr>
            <w:noProof/>
          </w:rPr>
        </w:r>
        <w:r w:rsidR="00A63DF8">
          <w:rPr>
            <w:noProof/>
          </w:rPr>
          <w:fldChar w:fldCharType="separate"/>
        </w:r>
        <w:r w:rsidR="0008003E">
          <w:rPr>
            <w:noProof/>
          </w:rPr>
          <w:t>4</w:t>
        </w:r>
        <w:r w:rsidR="0008003E">
          <w:rPr>
            <w:rFonts w:hint="eastAsia"/>
            <w:noProof/>
          </w:rPr>
          <w:t>9</w:t>
        </w:r>
        <w:r w:rsidR="00A63DF8">
          <w:rPr>
            <w:noProof/>
          </w:rPr>
          <w:fldChar w:fldCharType="end"/>
        </w:r>
      </w:hyperlink>
    </w:p>
    <w:p w:rsidR="00F43BBE" w:rsidRDefault="00A63DF8">
      <w:pPr>
        <w:pStyle w:val="11"/>
        <w:ind w:firstLine="560"/>
        <w:rPr>
          <w:rFonts w:cs="微软雅黑"/>
          <w:b/>
        </w:rPr>
      </w:pPr>
      <w:r>
        <w:rPr>
          <w:rFonts w:cs="微软雅黑"/>
          <w:b/>
        </w:rPr>
        <w:fldChar w:fldCharType="end"/>
      </w:r>
    </w:p>
    <w:p w:rsidR="00F43BBE" w:rsidRDefault="00F43BBE">
      <w:pPr>
        <w:ind w:firstLine="480"/>
      </w:pPr>
    </w:p>
    <w:p w:rsidR="00F43BBE" w:rsidRDefault="00F43BBE">
      <w:pPr>
        <w:ind w:firstLine="480"/>
      </w:pPr>
    </w:p>
    <w:p w:rsidR="00F43BBE" w:rsidRDefault="00A63DF8">
      <w:pPr>
        <w:pStyle w:val="1"/>
        <w:keepNext w:val="0"/>
        <w:spacing w:beforeLines="0" w:after="240"/>
        <w:ind w:firstLineChars="0"/>
      </w:pPr>
      <w:bookmarkStart w:id="8" w:name="_Toc98164113"/>
      <w:bookmarkStart w:id="9" w:name="_Toc514674865"/>
      <w:r>
        <w:rPr>
          <w:rFonts w:hint="eastAsia"/>
        </w:rPr>
        <w:lastRenderedPageBreak/>
        <w:t>第一章</w:t>
      </w:r>
      <w:r>
        <w:rPr>
          <w:rFonts w:hint="eastAsia"/>
        </w:rPr>
        <w:t xml:space="preserve">  </w:t>
      </w:r>
      <w:bookmarkEnd w:id="0"/>
      <w:bookmarkEnd w:id="1"/>
      <w:bookmarkEnd w:id="2"/>
      <w:bookmarkEnd w:id="3"/>
      <w:r>
        <w:rPr>
          <w:rFonts w:hint="eastAsia"/>
        </w:rPr>
        <w:t>竞争性磋商公告</w:t>
      </w:r>
      <w:bookmarkEnd w:id="8"/>
      <w:bookmarkEnd w:id="9"/>
    </w:p>
    <w:p w:rsidR="00F43BBE" w:rsidRDefault="00A63DF8">
      <w:pPr>
        <w:spacing w:line="480" w:lineRule="exact"/>
        <w:ind w:firstLine="480"/>
        <w:rPr>
          <w:rFonts w:ascii="微软雅黑" w:hAnsi="微软雅黑" w:cs="微软雅黑"/>
        </w:rPr>
      </w:pPr>
      <w:r>
        <w:rPr>
          <w:rFonts w:ascii="微软雅黑" w:hAnsi="微软雅黑" w:cs="微软雅黑" w:hint="eastAsia"/>
        </w:rPr>
        <w:t>根据《中华人民共和国政府采购法》、《政府采购竞争性磋商采购方式管理暂行办法》及相关法律、法规等规定，经</w:t>
      </w:r>
      <w:bookmarkStart w:id="10" w:name="OLE_LINK20"/>
      <w:bookmarkStart w:id="11" w:name="OLE_LINK26"/>
      <w:r>
        <w:rPr>
          <w:rFonts w:ascii="微软雅黑" w:hAnsi="微软雅黑" w:cs="微软雅黑" w:hint="eastAsia"/>
          <w:u w:val="single"/>
        </w:rPr>
        <w:t>【2025】</w:t>
      </w:r>
      <w:r w:rsidR="00506018">
        <w:rPr>
          <w:rFonts w:ascii="微软雅黑" w:hAnsi="微软雅黑" w:cs="微软雅黑" w:hint="eastAsia"/>
          <w:u w:val="single"/>
        </w:rPr>
        <w:t>2356、</w:t>
      </w:r>
      <w:bookmarkEnd w:id="10"/>
      <w:bookmarkEnd w:id="11"/>
      <w:r w:rsidR="00506018">
        <w:rPr>
          <w:rFonts w:ascii="微软雅黑" w:hAnsi="微软雅黑" w:cs="微软雅黑" w:hint="eastAsia"/>
          <w:u w:val="single"/>
        </w:rPr>
        <w:t>【2025】2357、【2025】2358、【2025】2359、【2025】2360</w:t>
      </w:r>
      <w:r>
        <w:rPr>
          <w:rFonts w:ascii="微软雅黑" w:hAnsi="微软雅黑" w:cs="微软雅黑" w:hint="eastAsia"/>
          <w:u w:val="single"/>
        </w:rPr>
        <w:t>号</w:t>
      </w:r>
      <w:r>
        <w:rPr>
          <w:rFonts w:ascii="微软雅黑" w:hAnsi="微软雅黑" w:cs="微软雅黑" w:hint="eastAsia"/>
        </w:rPr>
        <w:t>批准，</w:t>
      </w:r>
      <w:bookmarkStart w:id="12" w:name="OLE_LINK11"/>
      <w:bookmarkStart w:id="13" w:name="OLE_LINK12"/>
      <w:r>
        <w:rPr>
          <w:rFonts w:ascii="微软雅黑" w:hAnsi="微软雅黑" w:cs="微软雅黑" w:hint="eastAsia"/>
        </w:rPr>
        <w:t>湖州市爱山小学教育集团</w:t>
      </w:r>
      <w:bookmarkEnd w:id="12"/>
      <w:bookmarkEnd w:id="13"/>
      <w:r>
        <w:rPr>
          <w:rFonts w:ascii="微软雅黑" w:hAnsi="微软雅黑" w:cs="微软雅黑" w:hint="eastAsia"/>
        </w:rPr>
        <w:t>现委托嘉兴市建新工程造价咨询事务所有限公司就</w:t>
      </w:r>
      <w:bookmarkStart w:id="14" w:name="OLE_LINK3"/>
      <w:bookmarkStart w:id="15" w:name="OLE_LINK6"/>
      <w:bookmarkStart w:id="16" w:name="OLE_LINK8"/>
      <w:r>
        <w:rPr>
          <w:rFonts w:ascii="微软雅黑" w:hAnsi="微软雅黑" w:cs="微软雅黑" w:hint="eastAsia"/>
          <w:u w:val="single"/>
        </w:rPr>
        <w:t>湖州市爱山小学教育集团2025年度教职工</w:t>
      </w:r>
      <w:proofErr w:type="gramStart"/>
      <w:r>
        <w:rPr>
          <w:rFonts w:ascii="微软雅黑" w:hAnsi="微软雅黑" w:cs="微软雅黑" w:hint="eastAsia"/>
          <w:u w:val="single"/>
        </w:rPr>
        <w:t>疗</w:t>
      </w:r>
      <w:proofErr w:type="gramEnd"/>
      <w:r>
        <w:rPr>
          <w:rFonts w:ascii="微软雅黑" w:hAnsi="微软雅黑" w:cs="微软雅黑" w:hint="eastAsia"/>
          <w:u w:val="single"/>
        </w:rPr>
        <w:t>休养服务采购项目</w:t>
      </w:r>
      <w:bookmarkEnd w:id="14"/>
      <w:bookmarkEnd w:id="15"/>
      <w:bookmarkEnd w:id="16"/>
      <w:r>
        <w:rPr>
          <w:rFonts w:ascii="微软雅黑" w:hAnsi="微软雅黑" w:cs="微软雅黑" w:hint="eastAsia"/>
        </w:rPr>
        <w:t>进行竞争性磋商，欢迎中华人民共和国境内的合格供应商前来参加磋商。</w:t>
      </w:r>
    </w:p>
    <w:p w:rsidR="00F43BBE" w:rsidRDefault="00A63DF8">
      <w:pPr>
        <w:spacing w:line="480" w:lineRule="exact"/>
        <w:ind w:firstLine="480"/>
        <w:rPr>
          <w:rFonts w:ascii="微软雅黑" w:hAnsi="微软雅黑" w:cs="微软雅黑"/>
          <w:b/>
          <w:color w:val="FF0000"/>
        </w:rPr>
      </w:pPr>
      <w:r>
        <w:rPr>
          <w:rFonts w:ascii="微软雅黑" w:hAnsi="微软雅黑" w:cs="微软雅黑" w:hint="eastAsia"/>
          <w:b/>
        </w:rPr>
        <w:t>一、采购项目编号：</w:t>
      </w:r>
      <w:bookmarkStart w:id="17" w:name="OLE_LINK9"/>
      <w:bookmarkStart w:id="18" w:name="OLE_LINK10"/>
      <w:bookmarkStart w:id="19" w:name="OLE_LINK27"/>
      <w:bookmarkStart w:id="20" w:name="OLE_LINK7"/>
      <w:r>
        <w:rPr>
          <w:rFonts w:ascii="微软雅黑" w:hAnsi="微软雅黑" w:cs="微软雅黑" w:hint="eastAsia"/>
        </w:rPr>
        <w:t>JXJX-20250605号</w:t>
      </w:r>
      <w:bookmarkEnd w:id="17"/>
      <w:bookmarkEnd w:id="18"/>
      <w:bookmarkEnd w:id="19"/>
    </w:p>
    <w:bookmarkEnd w:id="20"/>
    <w:p w:rsidR="00F43BBE" w:rsidRDefault="00A63DF8">
      <w:pPr>
        <w:spacing w:line="480" w:lineRule="exact"/>
        <w:ind w:firstLine="480"/>
        <w:rPr>
          <w:rFonts w:ascii="微软雅黑" w:hAnsi="微软雅黑" w:cs="微软雅黑"/>
          <w:lang w:val="zh-CN"/>
        </w:rPr>
      </w:pPr>
      <w:r>
        <w:rPr>
          <w:rFonts w:ascii="微软雅黑" w:hAnsi="微软雅黑" w:cs="微软雅黑" w:hint="eastAsia"/>
          <w:b/>
        </w:rPr>
        <w:t>二、采购组织类型：</w:t>
      </w:r>
      <w:r>
        <w:rPr>
          <w:rFonts w:ascii="微软雅黑" w:hAnsi="微软雅黑" w:cs="微软雅黑" w:hint="eastAsia"/>
          <w:lang w:val="zh-CN"/>
        </w:rPr>
        <w:t>分散采购委托代理</w:t>
      </w:r>
    </w:p>
    <w:p w:rsidR="00F43BBE" w:rsidRDefault="00A63DF8">
      <w:pPr>
        <w:ind w:firstLine="480"/>
        <w:rPr>
          <w:rFonts w:ascii="微软雅黑" w:hAnsi="微软雅黑" w:cs="微软雅黑"/>
        </w:rPr>
      </w:pPr>
      <w:r>
        <w:rPr>
          <w:rFonts w:ascii="微软雅黑" w:hAnsi="微软雅黑" w:cs="微软雅黑" w:hint="eastAsia"/>
          <w:b/>
        </w:rPr>
        <w:t>三、采购方式：</w:t>
      </w:r>
      <w:r>
        <w:rPr>
          <w:rFonts w:ascii="微软雅黑" w:hAnsi="微软雅黑" w:cs="微软雅黑" w:hint="eastAsia"/>
        </w:rPr>
        <w:t>竞争性磋商</w:t>
      </w:r>
    </w:p>
    <w:p w:rsidR="00F43BBE" w:rsidRDefault="00A63DF8">
      <w:pPr>
        <w:ind w:firstLine="480"/>
        <w:rPr>
          <w:rFonts w:ascii="微软雅黑" w:hAnsi="微软雅黑" w:cs="微软雅黑"/>
          <w:b/>
        </w:rPr>
      </w:pPr>
      <w:r>
        <w:rPr>
          <w:rFonts w:ascii="微软雅黑" w:hAnsi="微软雅黑" w:cs="微软雅黑" w:hint="eastAsia"/>
          <w:b/>
        </w:rPr>
        <w:t>四、公告期限：</w:t>
      </w:r>
      <w:r>
        <w:rPr>
          <w:rFonts w:ascii="微软雅黑" w:hAnsi="微软雅黑" w:cs="微软雅黑" w:hint="eastAsia"/>
        </w:rPr>
        <w:t>3个工作日</w:t>
      </w:r>
    </w:p>
    <w:p w:rsidR="00F43BBE" w:rsidRDefault="00A63DF8">
      <w:pPr>
        <w:spacing w:line="480" w:lineRule="exact"/>
        <w:ind w:firstLine="480"/>
        <w:rPr>
          <w:rFonts w:ascii="微软雅黑" w:hAnsi="微软雅黑" w:cs="微软雅黑"/>
        </w:rPr>
      </w:pPr>
      <w:r w:rsidRPr="00000779">
        <w:rPr>
          <w:rFonts w:ascii="微软雅黑" w:hAnsi="微软雅黑" w:cs="微软雅黑" w:hint="eastAsia"/>
          <w:b/>
        </w:rPr>
        <w:t>五、项目预算：</w:t>
      </w:r>
      <w:r w:rsidRPr="00000779">
        <w:rPr>
          <w:rFonts w:ascii="微软雅黑" w:hAnsi="微软雅黑" w:cs="微软雅黑" w:hint="eastAsia"/>
        </w:rPr>
        <w:t>193.2万元</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六、采购项目概况（内容、用途、数量、简要技术要求等）:</w:t>
      </w:r>
    </w:p>
    <w:tbl>
      <w:tblPr>
        <w:tblpPr w:leftFromText="180" w:rightFromText="180" w:vertAnchor="text" w:horzAnchor="page" w:tblpX="1534" w:tblpY="127"/>
        <w:tblOverlap w:val="neve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332"/>
        <w:gridCol w:w="1067"/>
        <w:gridCol w:w="1102"/>
        <w:gridCol w:w="1685"/>
        <w:gridCol w:w="2128"/>
        <w:gridCol w:w="1420"/>
      </w:tblGrid>
      <w:tr w:rsidR="00F43BBE" w:rsidTr="00506018">
        <w:trPr>
          <w:trHeight w:val="950"/>
        </w:trPr>
        <w:tc>
          <w:tcPr>
            <w:tcW w:w="386" w:type="pct"/>
            <w:vAlign w:val="center"/>
          </w:tcPr>
          <w:p w:rsidR="00F43BBE" w:rsidRDefault="00A63DF8">
            <w:pPr>
              <w:ind w:firstLineChars="0" w:firstLine="0"/>
              <w:jc w:val="center"/>
            </w:pPr>
            <w:proofErr w:type="gramStart"/>
            <w:r>
              <w:rPr>
                <w:rFonts w:hint="eastAsia"/>
              </w:rPr>
              <w:t>标项</w:t>
            </w:r>
            <w:proofErr w:type="gramEnd"/>
          </w:p>
        </w:tc>
        <w:tc>
          <w:tcPr>
            <w:tcW w:w="704" w:type="pct"/>
            <w:vAlign w:val="center"/>
          </w:tcPr>
          <w:p w:rsidR="00F43BBE" w:rsidRDefault="00A63DF8">
            <w:pPr>
              <w:ind w:firstLineChars="0" w:firstLine="0"/>
              <w:jc w:val="center"/>
            </w:pPr>
            <w:proofErr w:type="gramStart"/>
            <w:r>
              <w:rPr>
                <w:rFonts w:hint="eastAsia"/>
              </w:rPr>
              <w:t>标项名称</w:t>
            </w:r>
            <w:proofErr w:type="gramEnd"/>
          </w:p>
        </w:tc>
        <w:tc>
          <w:tcPr>
            <w:tcW w:w="564" w:type="pct"/>
            <w:vAlign w:val="center"/>
          </w:tcPr>
          <w:p w:rsidR="00F43BBE" w:rsidRDefault="00A63DF8">
            <w:pPr>
              <w:ind w:firstLineChars="0" w:firstLine="0"/>
              <w:jc w:val="center"/>
            </w:pPr>
            <w:r>
              <w:rPr>
                <w:rFonts w:hint="eastAsia"/>
              </w:rPr>
              <w:t>单位</w:t>
            </w:r>
          </w:p>
        </w:tc>
        <w:tc>
          <w:tcPr>
            <w:tcW w:w="582" w:type="pct"/>
            <w:vAlign w:val="center"/>
          </w:tcPr>
          <w:p w:rsidR="00F43BBE" w:rsidRDefault="00A63DF8">
            <w:pPr>
              <w:ind w:firstLineChars="0" w:firstLine="0"/>
              <w:jc w:val="center"/>
            </w:pPr>
            <w:r>
              <w:rPr>
                <w:rFonts w:hint="eastAsia"/>
              </w:rPr>
              <w:t>数量</w:t>
            </w:r>
          </w:p>
        </w:tc>
        <w:tc>
          <w:tcPr>
            <w:tcW w:w="890" w:type="pct"/>
            <w:vAlign w:val="center"/>
          </w:tcPr>
          <w:p w:rsidR="00F43BBE" w:rsidRDefault="00A63DF8">
            <w:pPr>
              <w:ind w:firstLineChars="0" w:firstLine="0"/>
              <w:jc w:val="center"/>
            </w:pPr>
            <w:r>
              <w:rPr>
                <w:rFonts w:hint="eastAsia"/>
              </w:rPr>
              <w:t>简要规格描述</w:t>
            </w:r>
            <w:proofErr w:type="gramStart"/>
            <w:r>
              <w:rPr>
                <w:rFonts w:hint="eastAsia"/>
              </w:rPr>
              <w:t>或标项基本</w:t>
            </w:r>
            <w:proofErr w:type="gramEnd"/>
            <w:r>
              <w:rPr>
                <w:rFonts w:hint="eastAsia"/>
              </w:rPr>
              <w:t>概况介绍</w:t>
            </w:r>
          </w:p>
        </w:tc>
        <w:tc>
          <w:tcPr>
            <w:tcW w:w="1124" w:type="pct"/>
            <w:vAlign w:val="center"/>
          </w:tcPr>
          <w:p w:rsidR="00F43BBE" w:rsidRDefault="00A63DF8">
            <w:pPr>
              <w:ind w:firstLineChars="100" w:firstLine="240"/>
            </w:pPr>
            <w:r>
              <w:rPr>
                <w:rFonts w:hint="eastAsia"/>
              </w:rPr>
              <w:t>服务期限</w:t>
            </w:r>
          </w:p>
        </w:tc>
        <w:tc>
          <w:tcPr>
            <w:tcW w:w="749" w:type="pct"/>
            <w:vAlign w:val="center"/>
          </w:tcPr>
          <w:p w:rsidR="00F43BBE" w:rsidRDefault="00A63DF8">
            <w:pPr>
              <w:ind w:firstLineChars="0" w:firstLine="0"/>
              <w:jc w:val="center"/>
            </w:pPr>
            <w:r>
              <w:rPr>
                <w:rFonts w:hint="eastAsia"/>
              </w:rPr>
              <w:t>预算金额</w:t>
            </w:r>
          </w:p>
        </w:tc>
      </w:tr>
      <w:tr w:rsidR="00F43BBE" w:rsidTr="00506018">
        <w:trPr>
          <w:trHeight w:val="869"/>
        </w:trPr>
        <w:tc>
          <w:tcPr>
            <w:tcW w:w="386" w:type="pct"/>
            <w:vAlign w:val="center"/>
          </w:tcPr>
          <w:p w:rsidR="00F43BBE" w:rsidRDefault="00A63DF8">
            <w:pPr>
              <w:ind w:firstLineChars="0" w:firstLine="0"/>
              <w:jc w:val="center"/>
            </w:pPr>
            <w:proofErr w:type="gramStart"/>
            <w:r>
              <w:rPr>
                <w:rFonts w:hint="eastAsia"/>
              </w:rPr>
              <w:t>一</w:t>
            </w:r>
            <w:proofErr w:type="gramEnd"/>
          </w:p>
        </w:tc>
        <w:tc>
          <w:tcPr>
            <w:tcW w:w="704" w:type="pct"/>
            <w:vAlign w:val="center"/>
          </w:tcPr>
          <w:p w:rsidR="00F43BBE" w:rsidRDefault="00A63DF8">
            <w:pPr>
              <w:ind w:firstLineChars="0" w:firstLine="0"/>
              <w:jc w:val="center"/>
            </w:pPr>
            <w:r>
              <w:rPr>
                <w:rFonts w:hint="eastAsia"/>
              </w:rPr>
              <w:t>标项</w:t>
            </w:r>
            <w:proofErr w:type="gramStart"/>
            <w:r>
              <w:rPr>
                <w:rFonts w:hint="eastAsia"/>
              </w:rPr>
              <w:t>一</w:t>
            </w:r>
            <w:proofErr w:type="gramEnd"/>
          </w:p>
        </w:tc>
        <w:tc>
          <w:tcPr>
            <w:tcW w:w="564" w:type="pct"/>
            <w:vAlign w:val="center"/>
          </w:tcPr>
          <w:p w:rsidR="00F43BBE" w:rsidRDefault="00A63DF8">
            <w:pPr>
              <w:ind w:firstLineChars="0" w:firstLine="0"/>
              <w:jc w:val="center"/>
            </w:pPr>
            <w:r>
              <w:rPr>
                <w:rFonts w:hint="eastAsia"/>
              </w:rPr>
              <w:t>项</w:t>
            </w:r>
          </w:p>
        </w:tc>
        <w:tc>
          <w:tcPr>
            <w:tcW w:w="582" w:type="pct"/>
            <w:vAlign w:val="center"/>
          </w:tcPr>
          <w:p w:rsidR="00F43BBE" w:rsidRDefault="00A63DF8">
            <w:pPr>
              <w:ind w:firstLineChars="0" w:firstLine="0"/>
              <w:jc w:val="center"/>
            </w:pPr>
            <w:r>
              <w:rPr>
                <w:rFonts w:hint="eastAsia"/>
              </w:rPr>
              <w:t>1</w:t>
            </w:r>
          </w:p>
        </w:tc>
        <w:tc>
          <w:tcPr>
            <w:tcW w:w="890" w:type="pct"/>
            <w:vMerge w:val="restart"/>
            <w:vAlign w:val="center"/>
          </w:tcPr>
          <w:p w:rsidR="00F43BBE" w:rsidRDefault="00A63DF8">
            <w:pPr>
              <w:ind w:firstLineChars="0" w:firstLine="0"/>
              <w:jc w:val="center"/>
            </w:pPr>
            <w:bookmarkStart w:id="21" w:name="OLE_LINK33"/>
            <w:r>
              <w:rPr>
                <w:rFonts w:hint="eastAsia"/>
              </w:rPr>
              <w:t>详见第二章</w:t>
            </w:r>
          </w:p>
          <w:p w:rsidR="00F43BBE" w:rsidRDefault="00A63DF8">
            <w:pPr>
              <w:ind w:firstLineChars="0" w:firstLine="0"/>
              <w:jc w:val="center"/>
            </w:pPr>
            <w:r>
              <w:rPr>
                <w:rFonts w:hint="eastAsia"/>
              </w:rPr>
              <w:t>《采购需求》</w:t>
            </w:r>
            <w:bookmarkEnd w:id="21"/>
          </w:p>
        </w:tc>
        <w:tc>
          <w:tcPr>
            <w:tcW w:w="1124" w:type="pct"/>
            <w:vMerge w:val="restart"/>
            <w:vAlign w:val="center"/>
          </w:tcPr>
          <w:p w:rsidR="00F43BBE" w:rsidRDefault="00A63DF8">
            <w:pPr>
              <w:ind w:firstLineChars="0" w:firstLine="0"/>
              <w:jc w:val="center"/>
            </w:pPr>
            <w:bookmarkStart w:id="22" w:name="OLE_LINK32"/>
            <w:r>
              <w:rPr>
                <w:rFonts w:hint="eastAsia"/>
              </w:rPr>
              <w:t>一年，本项目自合同生效之日起至本项目履行结束。</w:t>
            </w:r>
            <w:bookmarkEnd w:id="22"/>
          </w:p>
        </w:tc>
        <w:tc>
          <w:tcPr>
            <w:tcW w:w="749" w:type="pct"/>
            <w:vAlign w:val="center"/>
          </w:tcPr>
          <w:p w:rsidR="00F43BBE" w:rsidRDefault="00A63DF8">
            <w:pPr>
              <w:ind w:firstLineChars="0" w:firstLine="0"/>
              <w:jc w:val="center"/>
            </w:pPr>
            <w:r>
              <w:rPr>
                <w:rFonts w:hint="eastAsia"/>
              </w:rPr>
              <w:t xml:space="preserve"> 41.4</w:t>
            </w:r>
            <w:r>
              <w:rPr>
                <w:rFonts w:hint="eastAsia"/>
              </w:rPr>
              <w:t>万元</w:t>
            </w:r>
          </w:p>
        </w:tc>
      </w:tr>
      <w:tr w:rsidR="00F43BBE" w:rsidTr="00506018">
        <w:trPr>
          <w:trHeight w:val="848"/>
        </w:trPr>
        <w:tc>
          <w:tcPr>
            <w:tcW w:w="386" w:type="pct"/>
            <w:vAlign w:val="center"/>
          </w:tcPr>
          <w:p w:rsidR="00F43BBE" w:rsidRDefault="00A63DF8">
            <w:pPr>
              <w:ind w:firstLineChars="0" w:firstLine="0"/>
              <w:jc w:val="center"/>
            </w:pPr>
            <w:r>
              <w:rPr>
                <w:rFonts w:hint="eastAsia"/>
              </w:rPr>
              <w:t>二</w:t>
            </w:r>
          </w:p>
        </w:tc>
        <w:tc>
          <w:tcPr>
            <w:tcW w:w="704" w:type="pct"/>
            <w:vAlign w:val="center"/>
          </w:tcPr>
          <w:p w:rsidR="00F43BBE" w:rsidRDefault="00A63DF8">
            <w:pPr>
              <w:ind w:firstLineChars="0" w:firstLine="0"/>
              <w:jc w:val="center"/>
            </w:pPr>
            <w:proofErr w:type="gramStart"/>
            <w:r>
              <w:rPr>
                <w:rFonts w:hint="eastAsia"/>
              </w:rPr>
              <w:t>标项二</w:t>
            </w:r>
            <w:proofErr w:type="gramEnd"/>
          </w:p>
        </w:tc>
        <w:tc>
          <w:tcPr>
            <w:tcW w:w="564" w:type="pct"/>
            <w:vAlign w:val="center"/>
          </w:tcPr>
          <w:p w:rsidR="00F43BBE" w:rsidRDefault="00A63DF8">
            <w:pPr>
              <w:ind w:firstLineChars="0" w:firstLine="0"/>
              <w:jc w:val="center"/>
            </w:pPr>
            <w:r>
              <w:rPr>
                <w:rFonts w:hint="eastAsia"/>
              </w:rPr>
              <w:t>项</w:t>
            </w:r>
          </w:p>
        </w:tc>
        <w:tc>
          <w:tcPr>
            <w:tcW w:w="582" w:type="pct"/>
            <w:vAlign w:val="center"/>
          </w:tcPr>
          <w:p w:rsidR="00F43BBE" w:rsidRDefault="00A63DF8">
            <w:pPr>
              <w:ind w:firstLineChars="0" w:firstLine="0"/>
              <w:jc w:val="center"/>
            </w:pPr>
            <w:r>
              <w:rPr>
                <w:rFonts w:hint="eastAsia"/>
              </w:rPr>
              <w:t>1</w:t>
            </w:r>
          </w:p>
        </w:tc>
        <w:tc>
          <w:tcPr>
            <w:tcW w:w="890" w:type="pct"/>
            <w:vMerge/>
            <w:vAlign w:val="center"/>
          </w:tcPr>
          <w:p w:rsidR="00F43BBE" w:rsidRDefault="00F43BBE">
            <w:pPr>
              <w:ind w:firstLine="480"/>
              <w:jc w:val="center"/>
            </w:pPr>
          </w:p>
        </w:tc>
        <w:tc>
          <w:tcPr>
            <w:tcW w:w="1124" w:type="pct"/>
            <w:vMerge/>
            <w:vAlign w:val="center"/>
          </w:tcPr>
          <w:p w:rsidR="00F43BBE" w:rsidRDefault="00F43BBE">
            <w:pPr>
              <w:ind w:firstLine="480"/>
              <w:jc w:val="center"/>
            </w:pPr>
          </w:p>
        </w:tc>
        <w:tc>
          <w:tcPr>
            <w:tcW w:w="749" w:type="pct"/>
            <w:vAlign w:val="center"/>
          </w:tcPr>
          <w:p w:rsidR="00F43BBE" w:rsidRDefault="00A63DF8">
            <w:pPr>
              <w:ind w:firstLineChars="0" w:firstLine="0"/>
              <w:jc w:val="center"/>
            </w:pPr>
            <w:r>
              <w:rPr>
                <w:rFonts w:hint="eastAsia"/>
              </w:rPr>
              <w:t>39</w:t>
            </w:r>
            <w:r>
              <w:rPr>
                <w:rFonts w:hint="eastAsia"/>
              </w:rPr>
              <w:t>万元</w:t>
            </w:r>
          </w:p>
        </w:tc>
      </w:tr>
      <w:tr w:rsidR="00F43BBE" w:rsidTr="00506018">
        <w:trPr>
          <w:trHeight w:val="848"/>
        </w:trPr>
        <w:tc>
          <w:tcPr>
            <w:tcW w:w="386" w:type="pct"/>
            <w:vAlign w:val="center"/>
          </w:tcPr>
          <w:p w:rsidR="00F43BBE" w:rsidRDefault="00A63DF8">
            <w:pPr>
              <w:ind w:firstLineChars="0" w:firstLine="0"/>
              <w:jc w:val="center"/>
            </w:pPr>
            <w:r>
              <w:rPr>
                <w:rFonts w:hint="eastAsia"/>
              </w:rPr>
              <w:t>三</w:t>
            </w:r>
          </w:p>
        </w:tc>
        <w:tc>
          <w:tcPr>
            <w:tcW w:w="704" w:type="pct"/>
            <w:vAlign w:val="center"/>
          </w:tcPr>
          <w:p w:rsidR="00F43BBE" w:rsidRDefault="00A63DF8">
            <w:pPr>
              <w:ind w:firstLineChars="0" w:firstLine="0"/>
              <w:jc w:val="center"/>
            </w:pPr>
            <w:proofErr w:type="gramStart"/>
            <w:r>
              <w:rPr>
                <w:rFonts w:hint="eastAsia"/>
              </w:rPr>
              <w:t>标项三</w:t>
            </w:r>
            <w:proofErr w:type="gramEnd"/>
          </w:p>
        </w:tc>
        <w:tc>
          <w:tcPr>
            <w:tcW w:w="564" w:type="pct"/>
            <w:vAlign w:val="center"/>
          </w:tcPr>
          <w:p w:rsidR="00F43BBE" w:rsidRDefault="00A63DF8">
            <w:pPr>
              <w:ind w:firstLineChars="0" w:firstLine="0"/>
              <w:jc w:val="center"/>
            </w:pPr>
            <w:r>
              <w:rPr>
                <w:rFonts w:hint="eastAsia"/>
              </w:rPr>
              <w:t>项</w:t>
            </w:r>
          </w:p>
        </w:tc>
        <w:tc>
          <w:tcPr>
            <w:tcW w:w="582" w:type="pct"/>
            <w:vAlign w:val="center"/>
          </w:tcPr>
          <w:p w:rsidR="00F43BBE" w:rsidRDefault="00A63DF8">
            <w:pPr>
              <w:ind w:firstLineChars="0" w:firstLine="0"/>
              <w:jc w:val="center"/>
            </w:pPr>
            <w:r>
              <w:rPr>
                <w:rFonts w:hint="eastAsia"/>
              </w:rPr>
              <w:t>1</w:t>
            </w:r>
          </w:p>
        </w:tc>
        <w:tc>
          <w:tcPr>
            <w:tcW w:w="890" w:type="pct"/>
            <w:vMerge/>
            <w:vAlign w:val="center"/>
          </w:tcPr>
          <w:p w:rsidR="00F43BBE" w:rsidRDefault="00F43BBE">
            <w:pPr>
              <w:ind w:firstLine="480"/>
              <w:jc w:val="center"/>
            </w:pPr>
          </w:p>
        </w:tc>
        <w:tc>
          <w:tcPr>
            <w:tcW w:w="1124" w:type="pct"/>
            <w:vMerge/>
            <w:vAlign w:val="center"/>
          </w:tcPr>
          <w:p w:rsidR="00F43BBE" w:rsidRDefault="00F43BBE">
            <w:pPr>
              <w:ind w:firstLine="480"/>
              <w:jc w:val="center"/>
            </w:pPr>
          </w:p>
        </w:tc>
        <w:tc>
          <w:tcPr>
            <w:tcW w:w="749" w:type="pct"/>
            <w:vAlign w:val="center"/>
          </w:tcPr>
          <w:p w:rsidR="00F43BBE" w:rsidRDefault="00A63DF8">
            <w:pPr>
              <w:ind w:firstLineChars="0" w:firstLine="0"/>
              <w:jc w:val="center"/>
            </w:pPr>
            <w:r>
              <w:rPr>
                <w:rFonts w:hint="eastAsia"/>
              </w:rPr>
              <w:t xml:space="preserve"> 37.8</w:t>
            </w:r>
            <w:r>
              <w:rPr>
                <w:rFonts w:hint="eastAsia"/>
              </w:rPr>
              <w:t>万元</w:t>
            </w:r>
          </w:p>
        </w:tc>
      </w:tr>
      <w:tr w:rsidR="00F43BBE" w:rsidTr="00506018">
        <w:trPr>
          <w:trHeight w:val="848"/>
        </w:trPr>
        <w:tc>
          <w:tcPr>
            <w:tcW w:w="386" w:type="pct"/>
            <w:vAlign w:val="center"/>
          </w:tcPr>
          <w:p w:rsidR="00F43BBE" w:rsidRDefault="00A63DF8">
            <w:pPr>
              <w:ind w:firstLineChars="0" w:firstLine="0"/>
              <w:jc w:val="center"/>
            </w:pPr>
            <w:r>
              <w:rPr>
                <w:rFonts w:hint="eastAsia"/>
              </w:rPr>
              <w:t>四</w:t>
            </w:r>
          </w:p>
        </w:tc>
        <w:tc>
          <w:tcPr>
            <w:tcW w:w="704" w:type="pct"/>
            <w:vAlign w:val="center"/>
          </w:tcPr>
          <w:p w:rsidR="00F43BBE" w:rsidRDefault="00A63DF8">
            <w:pPr>
              <w:ind w:firstLineChars="0" w:firstLine="0"/>
              <w:jc w:val="center"/>
            </w:pPr>
            <w:proofErr w:type="gramStart"/>
            <w:r>
              <w:rPr>
                <w:rFonts w:hint="eastAsia"/>
              </w:rPr>
              <w:t>标项四</w:t>
            </w:r>
            <w:proofErr w:type="gramEnd"/>
          </w:p>
        </w:tc>
        <w:tc>
          <w:tcPr>
            <w:tcW w:w="564" w:type="pct"/>
            <w:vAlign w:val="center"/>
          </w:tcPr>
          <w:p w:rsidR="00F43BBE" w:rsidRDefault="00A63DF8">
            <w:pPr>
              <w:ind w:firstLineChars="0" w:firstLine="0"/>
              <w:jc w:val="center"/>
            </w:pPr>
            <w:r>
              <w:rPr>
                <w:rFonts w:hint="eastAsia"/>
              </w:rPr>
              <w:t>项</w:t>
            </w:r>
          </w:p>
        </w:tc>
        <w:tc>
          <w:tcPr>
            <w:tcW w:w="582" w:type="pct"/>
            <w:vAlign w:val="center"/>
          </w:tcPr>
          <w:p w:rsidR="00F43BBE" w:rsidRDefault="00A63DF8">
            <w:pPr>
              <w:ind w:firstLineChars="0" w:firstLine="0"/>
              <w:jc w:val="center"/>
            </w:pPr>
            <w:r>
              <w:rPr>
                <w:rFonts w:hint="eastAsia"/>
              </w:rPr>
              <w:t>1</w:t>
            </w:r>
          </w:p>
        </w:tc>
        <w:tc>
          <w:tcPr>
            <w:tcW w:w="890" w:type="pct"/>
            <w:vMerge/>
            <w:vAlign w:val="center"/>
          </w:tcPr>
          <w:p w:rsidR="00F43BBE" w:rsidRDefault="00F43BBE">
            <w:pPr>
              <w:ind w:firstLine="480"/>
              <w:jc w:val="center"/>
            </w:pPr>
          </w:p>
        </w:tc>
        <w:tc>
          <w:tcPr>
            <w:tcW w:w="1124" w:type="pct"/>
            <w:vMerge/>
            <w:vAlign w:val="center"/>
          </w:tcPr>
          <w:p w:rsidR="00F43BBE" w:rsidRDefault="00F43BBE">
            <w:pPr>
              <w:ind w:firstLine="480"/>
              <w:jc w:val="center"/>
            </w:pPr>
          </w:p>
        </w:tc>
        <w:tc>
          <w:tcPr>
            <w:tcW w:w="749" w:type="pct"/>
            <w:vAlign w:val="center"/>
          </w:tcPr>
          <w:p w:rsidR="00F43BBE" w:rsidRDefault="00A63DF8">
            <w:pPr>
              <w:ind w:firstLineChars="0" w:firstLine="0"/>
              <w:jc w:val="center"/>
            </w:pPr>
            <w:r>
              <w:rPr>
                <w:rFonts w:hint="eastAsia"/>
              </w:rPr>
              <w:t xml:space="preserve"> 41.1</w:t>
            </w:r>
            <w:r>
              <w:rPr>
                <w:rFonts w:hint="eastAsia"/>
              </w:rPr>
              <w:t>万元</w:t>
            </w:r>
          </w:p>
        </w:tc>
      </w:tr>
      <w:tr w:rsidR="00F43BBE" w:rsidTr="00506018">
        <w:trPr>
          <w:trHeight w:val="848"/>
        </w:trPr>
        <w:tc>
          <w:tcPr>
            <w:tcW w:w="386" w:type="pct"/>
            <w:vAlign w:val="center"/>
          </w:tcPr>
          <w:p w:rsidR="00F43BBE" w:rsidRDefault="00A63DF8">
            <w:pPr>
              <w:ind w:firstLineChars="0" w:firstLine="0"/>
              <w:jc w:val="center"/>
            </w:pPr>
            <w:r>
              <w:rPr>
                <w:rFonts w:hint="eastAsia"/>
              </w:rPr>
              <w:t>五</w:t>
            </w:r>
          </w:p>
        </w:tc>
        <w:tc>
          <w:tcPr>
            <w:tcW w:w="704" w:type="pct"/>
            <w:vAlign w:val="center"/>
          </w:tcPr>
          <w:p w:rsidR="00F43BBE" w:rsidRDefault="00A63DF8">
            <w:pPr>
              <w:ind w:firstLineChars="0" w:firstLine="0"/>
              <w:jc w:val="center"/>
            </w:pPr>
            <w:proofErr w:type="gramStart"/>
            <w:r>
              <w:rPr>
                <w:rFonts w:hint="eastAsia"/>
              </w:rPr>
              <w:t>标项五</w:t>
            </w:r>
            <w:proofErr w:type="gramEnd"/>
          </w:p>
        </w:tc>
        <w:tc>
          <w:tcPr>
            <w:tcW w:w="564" w:type="pct"/>
            <w:vAlign w:val="center"/>
          </w:tcPr>
          <w:p w:rsidR="00F43BBE" w:rsidRDefault="00A63DF8">
            <w:pPr>
              <w:ind w:firstLineChars="0" w:firstLine="0"/>
              <w:jc w:val="center"/>
            </w:pPr>
            <w:r>
              <w:rPr>
                <w:rFonts w:hint="eastAsia"/>
              </w:rPr>
              <w:t>项</w:t>
            </w:r>
          </w:p>
        </w:tc>
        <w:tc>
          <w:tcPr>
            <w:tcW w:w="582" w:type="pct"/>
            <w:vAlign w:val="center"/>
          </w:tcPr>
          <w:p w:rsidR="00F43BBE" w:rsidRDefault="00A63DF8">
            <w:pPr>
              <w:ind w:firstLineChars="0" w:firstLine="0"/>
              <w:jc w:val="center"/>
            </w:pPr>
            <w:r>
              <w:rPr>
                <w:rFonts w:hint="eastAsia"/>
              </w:rPr>
              <w:t>1</w:t>
            </w:r>
          </w:p>
        </w:tc>
        <w:tc>
          <w:tcPr>
            <w:tcW w:w="890" w:type="pct"/>
            <w:vMerge/>
            <w:vAlign w:val="center"/>
          </w:tcPr>
          <w:p w:rsidR="00F43BBE" w:rsidRDefault="00F43BBE">
            <w:pPr>
              <w:ind w:firstLine="480"/>
              <w:jc w:val="center"/>
            </w:pPr>
          </w:p>
        </w:tc>
        <w:tc>
          <w:tcPr>
            <w:tcW w:w="1124" w:type="pct"/>
            <w:vMerge/>
            <w:vAlign w:val="center"/>
          </w:tcPr>
          <w:p w:rsidR="00F43BBE" w:rsidRDefault="00F43BBE">
            <w:pPr>
              <w:ind w:firstLine="480"/>
              <w:jc w:val="center"/>
            </w:pPr>
          </w:p>
        </w:tc>
        <w:tc>
          <w:tcPr>
            <w:tcW w:w="749" w:type="pct"/>
            <w:vAlign w:val="center"/>
          </w:tcPr>
          <w:p w:rsidR="00F43BBE" w:rsidRDefault="00A63DF8">
            <w:pPr>
              <w:ind w:firstLineChars="0" w:firstLine="0"/>
              <w:jc w:val="center"/>
            </w:pPr>
            <w:r>
              <w:rPr>
                <w:rFonts w:hint="eastAsia"/>
              </w:rPr>
              <w:t xml:space="preserve"> 33.9</w:t>
            </w:r>
            <w:r>
              <w:rPr>
                <w:rFonts w:hint="eastAsia"/>
              </w:rPr>
              <w:t>万元</w:t>
            </w:r>
          </w:p>
        </w:tc>
      </w:tr>
      <w:tr w:rsidR="00F43BBE">
        <w:trPr>
          <w:trHeight w:val="1596"/>
        </w:trPr>
        <w:tc>
          <w:tcPr>
            <w:tcW w:w="5000" w:type="pct"/>
            <w:gridSpan w:val="7"/>
            <w:vAlign w:val="center"/>
          </w:tcPr>
          <w:p w:rsidR="00F43BBE" w:rsidRDefault="00A63DF8">
            <w:pPr>
              <w:ind w:firstLine="480"/>
              <w:jc w:val="left"/>
            </w:pPr>
            <w:r>
              <w:rPr>
                <w:rFonts w:hint="eastAsia"/>
              </w:rPr>
              <w:t>▲注：本项目按各标段综合评分排名第一的竞标人为成交供应商，各竞标人只能中一个标段，标段</w:t>
            </w:r>
            <w:proofErr w:type="gramStart"/>
            <w:r>
              <w:rPr>
                <w:rFonts w:hint="eastAsia"/>
              </w:rPr>
              <w:t>一</w:t>
            </w:r>
            <w:proofErr w:type="gramEnd"/>
            <w:r>
              <w:rPr>
                <w:rFonts w:hint="eastAsia"/>
              </w:rPr>
              <w:t>的成交人可以参与</w:t>
            </w:r>
            <w:proofErr w:type="gramStart"/>
            <w:r>
              <w:rPr>
                <w:rFonts w:hint="eastAsia"/>
              </w:rPr>
              <w:t>其余标项的</w:t>
            </w:r>
            <w:proofErr w:type="gramEnd"/>
            <w:r>
              <w:rPr>
                <w:rFonts w:hint="eastAsia"/>
              </w:rPr>
              <w:t>评审，但不推荐为成交候选人，以此类推。成交供应商不得以任何借口接洽其他成交人标段的业务。如有发现，业主有权予以清退处理。</w:t>
            </w:r>
          </w:p>
        </w:tc>
      </w:tr>
    </w:tbl>
    <w:p w:rsidR="00F43BBE" w:rsidRDefault="00A63DF8">
      <w:pPr>
        <w:spacing w:line="276" w:lineRule="auto"/>
        <w:ind w:firstLine="480"/>
        <w:rPr>
          <w:rFonts w:ascii="微软雅黑" w:hAnsi="微软雅黑" w:cs="微软雅黑"/>
          <w:b/>
        </w:rPr>
      </w:pPr>
      <w:r>
        <w:rPr>
          <w:rFonts w:ascii="微软雅黑" w:hAnsi="微软雅黑" w:cs="微软雅黑" w:hint="eastAsia"/>
          <w:b/>
        </w:rPr>
        <w:lastRenderedPageBreak/>
        <w:t>七、合格供应商资格条件：</w:t>
      </w:r>
    </w:p>
    <w:p w:rsidR="00F43BBE" w:rsidRDefault="00A63DF8">
      <w:pPr>
        <w:widowControl/>
        <w:spacing w:line="276" w:lineRule="auto"/>
        <w:ind w:firstLine="480"/>
      </w:pPr>
      <w:r>
        <w:rPr>
          <w:rFonts w:hint="eastAsia"/>
        </w:rPr>
        <w:t>1.</w:t>
      </w:r>
      <w:r>
        <w:rPr>
          <w:rFonts w:hint="eastAsia"/>
        </w:rPr>
        <w:t>符合《中华人民共和国政府采购法》第二十二条的规定且未被“信用中国”（</w:t>
      </w:r>
      <w:r>
        <w:rPr>
          <w:rFonts w:hint="eastAsia"/>
        </w:rPr>
        <w:t>www.creditchina.gov.cn</w:t>
      </w:r>
      <w:r>
        <w:rPr>
          <w:rFonts w:hint="eastAsia"/>
        </w:rPr>
        <w:t>）、中国政府采购网（</w:t>
      </w:r>
      <w:r>
        <w:rPr>
          <w:rFonts w:hint="eastAsia"/>
        </w:rPr>
        <w:t>www.ccgp.gov.cn</w:t>
      </w:r>
      <w:r>
        <w:rPr>
          <w:rFonts w:hint="eastAsia"/>
        </w:rPr>
        <w:t>）列入重大税收违法案件当事人名单、政府采购严重违法失信行为记录名单。</w:t>
      </w:r>
    </w:p>
    <w:p w:rsidR="00F43BBE" w:rsidRDefault="00A63DF8">
      <w:pPr>
        <w:widowControl/>
        <w:spacing w:line="276" w:lineRule="auto"/>
        <w:ind w:firstLine="480"/>
      </w:pPr>
      <w:r>
        <w:rPr>
          <w:rFonts w:hint="eastAsia"/>
        </w:rPr>
        <w:t>2.</w:t>
      </w:r>
      <w:r>
        <w:rPr>
          <w:rFonts w:hint="eastAsia"/>
        </w:rPr>
        <w:t>落实政府采购政策需满足的资格要求：</w:t>
      </w:r>
      <w:bookmarkStart w:id="23" w:name="OLE_LINK34"/>
      <w:bookmarkStart w:id="24" w:name="OLE_LINK35"/>
      <w:r>
        <w:rPr>
          <w:rFonts w:hint="eastAsia"/>
        </w:rPr>
        <w:t>本项目专门面向中小企业采购，供应商需提供符合《政府采购促进中小企业发展管理办法》（财库【</w:t>
      </w:r>
      <w:r>
        <w:rPr>
          <w:rFonts w:hint="eastAsia"/>
        </w:rPr>
        <w:t>2020</w:t>
      </w:r>
      <w:r>
        <w:rPr>
          <w:rFonts w:hint="eastAsia"/>
        </w:rPr>
        <w:t>】</w:t>
      </w:r>
      <w:r>
        <w:rPr>
          <w:rFonts w:hint="eastAsia"/>
        </w:rPr>
        <w:t>46</w:t>
      </w:r>
      <w:r>
        <w:rPr>
          <w:rFonts w:hint="eastAsia"/>
        </w:rPr>
        <w:t>号）和本采购文件规定的《中小企业声明函》</w:t>
      </w:r>
      <w:bookmarkEnd w:id="23"/>
      <w:bookmarkEnd w:id="24"/>
      <w:r>
        <w:rPr>
          <w:rFonts w:hint="eastAsia"/>
        </w:rPr>
        <w:t>（模板详见附件）。</w:t>
      </w:r>
    </w:p>
    <w:p w:rsidR="00F43BBE" w:rsidRDefault="00A63DF8">
      <w:pPr>
        <w:widowControl/>
        <w:spacing w:line="276" w:lineRule="auto"/>
        <w:ind w:firstLine="480"/>
      </w:pPr>
      <w:r>
        <w:rPr>
          <w:rFonts w:hint="eastAsia"/>
        </w:rPr>
        <w:t>▲</w:t>
      </w:r>
      <w:r>
        <w:rPr>
          <w:rFonts w:hint="eastAsia"/>
        </w:rPr>
        <w:t>3.</w:t>
      </w:r>
      <w:r>
        <w:rPr>
          <w:rFonts w:hint="eastAsia"/>
        </w:rPr>
        <w:t>供应商的特定条件：</w:t>
      </w:r>
    </w:p>
    <w:p w:rsidR="00F43BBE" w:rsidRDefault="00A63DF8">
      <w:pPr>
        <w:widowControl/>
        <w:spacing w:line="276" w:lineRule="auto"/>
        <w:ind w:firstLine="480"/>
      </w:pPr>
      <w:bookmarkStart w:id="25" w:name="OLE_LINK36"/>
      <w:r>
        <w:rPr>
          <w:rFonts w:hint="eastAsia"/>
        </w:rPr>
        <w:t>具有旅游行政管理部门颁发的有效的《旅行社业务经营许可证》</w:t>
      </w:r>
      <w:bookmarkEnd w:id="25"/>
      <w:r>
        <w:rPr>
          <w:rFonts w:hint="eastAsia"/>
        </w:rPr>
        <w:t>；</w:t>
      </w:r>
    </w:p>
    <w:p w:rsidR="00F43BBE" w:rsidRDefault="00A63DF8">
      <w:pPr>
        <w:widowControl/>
        <w:spacing w:line="276" w:lineRule="auto"/>
        <w:ind w:firstLine="480"/>
      </w:pPr>
      <w:r>
        <w:rPr>
          <w:rFonts w:hint="eastAsia"/>
        </w:rPr>
        <w:t>4.</w:t>
      </w:r>
      <w:r>
        <w:rPr>
          <w:rFonts w:hint="eastAsia"/>
        </w:rPr>
        <w:t>本项目不接受联合体磋商。</w:t>
      </w:r>
    </w:p>
    <w:p w:rsidR="00F43BBE" w:rsidRDefault="00A63DF8">
      <w:pPr>
        <w:spacing w:line="276" w:lineRule="auto"/>
        <w:ind w:firstLine="480"/>
        <w:rPr>
          <w:rFonts w:ascii="微软雅黑" w:hAnsi="微软雅黑" w:cs="微软雅黑"/>
          <w:b/>
        </w:rPr>
      </w:pPr>
      <w:r>
        <w:rPr>
          <w:rFonts w:ascii="微软雅黑" w:hAnsi="微软雅黑" w:cs="微软雅黑" w:hint="eastAsia"/>
          <w:b/>
        </w:rPr>
        <w:t>八、报名时间及依法</w:t>
      </w:r>
      <w:proofErr w:type="gramStart"/>
      <w:r>
        <w:rPr>
          <w:rFonts w:ascii="微软雅黑" w:hAnsi="微软雅黑" w:cs="微软雅黑" w:hint="eastAsia"/>
          <w:b/>
        </w:rPr>
        <w:t>获取磋商</w:t>
      </w:r>
      <w:proofErr w:type="gramEnd"/>
      <w:r>
        <w:rPr>
          <w:rFonts w:ascii="微软雅黑" w:hAnsi="微软雅黑" w:cs="微软雅黑" w:hint="eastAsia"/>
          <w:b/>
        </w:rPr>
        <w:t>文件的方式：</w:t>
      </w:r>
    </w:p>
    <w:p w:rsidR="00F43BBE" w:rsidRDefault="00A63DF8">
      <w:pPr>
        <w:widowControl/>
        <w:spacing w:line="276" w:lineRule="auto"/>
        <w:ind w:firstLine="480"/>
        <w:rPr>
          <w:rFonts w:ascii="微软雅黑" w:hAnsi="微软雅黑" w:cs="宋体"/>
          <w:color w:val="000000"/>
          <w:kern w:val="0"/>
        </w:rPr>
      </w:pPr>
      <w:r>
        <w:rPr>
          <w:rFonts w:ascii="微软雅黑" w:hAnsi="微软雅黑" w:cs="宋体" w:hint="eastAsia"/>
          <w:color w:val="000000"/>
          <w:kern w:val="0"/>
        </w:rPr>
        <w:t>1.报名时间：</w:t>
      </w:r>
      <w:r>
        <w:rPr>
          <w:rFonts w:hint="eastAsia"/>
        </w:rPr>
        <w:t>/</w:t>
      </w:r>
      <w:r>
        <w:rPr>
          <w:rFonts w:hint="eastAsia"/>
        </w:rPr>
        <w:t>至磋商截止时间前</w:t>
      </w:r>
      <w:r>
        <w:rPr>
          <w:rFonts w:ascii="微软雅黑" w:hAnsi="微软雅黑" w:cs="宋体" w:hint="eastAsia"/>
          <w:color w:val="000000"/>
          <w:kern w:val="0"/>
        </w:rPr>
        <w:t>（潜在供应商</w:t>
      </w:r>
      <w:proofErr w:type="gramStart"/>
      <w:r>
        <w:rPr>
          <w:rFonts w:ascii="微软雅黑" w:hAnsi="微软雅黑" w:cs="宋体" w:hint="eastAsia"/>
          <w:color w:val="000000"/>
          <w:kern w:val="0"/>
        </w:rPr>
        <w:t>获取磋商</w:t>
      </w:r>
      <w:proofErr w:type="gramEnd"/>
      <w:r>
        <w:rPr>
          <w:rFonts w:ascii="微软雅黑" w:hAnsi="微软雅黑" w:cs="宋体" w:hint="eastAsia"/>
          <w:color w:val="000000"/>
          <w:kern w:val="0"/>
        </w:rPr>
        <w:t>文件前应当在电子交易平台上注册账号并登录，截止时间后不再接受潜在供应商报名及</w:t>
      </w:r>
      <w:proofErr w:type="gramStart"/>
      <w:r>
        <w:rPr>
          <w:rFonts w:ascii="微软雅黑" w:hAnsi="微软雅黑" w:cs="宋体" w:hint="eastAsia"/>
          <w:color w:val="000000"/>
          <w:kern w:val="0"/>
        </w:rPr>
        <w:t>获取磋商</w:t>
      </w:r>
      <w:proofErr w:type="gramEnd"/>
      <w:r>
        <w:rPr>
          <w:rFonts w:ascii="微软雅黑" w:hAnsi="微软雅黑" w:cs="宋体" w:hint="eastAsia"/>
          <w:color w:val="000000"/>
          <w:kern w:val="0"/>
        </w:rPr>
        <w:t>文件）。</w:t>
      </w:r>
    </w:p>
    <w:p w:rsidR="00F43BBE" w:rsidRDefault="00A63DF8">
      <w:pPr>
        <w:widowControl/>
        <w:spacing w:line="276" w:lineRule="auto"/>
        <w:ind w:firstLine="480"/>
        <w:rPr>
          <w:rFonts w:ascii="微软雅黑" w:hAnsi="微软雅黑" w:cs="宋体"/>
          <w:color w:val="000000"/>
          <w:kern w:val="0"/>
        </w:rPr>
      </w:pPr>
      <w:r>
        <w:rPr>
          <w:rFonts w:ascii="微软雅黑" w:hAnsi="微软雅黑" w:cs="宋体" w:hint="eastAsia"/>
          <w:color w:val="000000"/>
          <w:kern w:val="0"/>
        </w:rPr>
        <w:t>2.本次磋商文件实行网上获取，不接受供应</w:t>
      </w:r>
      <w:proofErr w:type="gramStart"/>
      <w:r>
        <w:rPr>
          <w:rFonts w:ascii="微软雅黑" w:hAnsi="微软雅黑" w:cs="宋体" w:hint="eastAsia"/>
          <w:color w:val="000000"/>
          <w:kern w:val="0"/>
        </w:rPr>
        <w:t>商现场</w:t>
      </w:r>
      <w:proofErr w:type="gramEnd"/>
      <w:r>
        <w:rPr>
          <w:rFonts w:ascii="微软雅黑" w:hAnsi="微软雅黑" w:cs="宋体" w:hint="eastAsia"/>
          <w:color w:val="000000"/>
          <w:kern w:val="0"/>
        </w:rPr>
        <w:t>报名,供应商登录浙江政府采购网（</w:t>
      </w:r>
      <w:bookmarkStart w:id="26" w:name="OLE_LINK83"/>
      <w:r>
        <w:rPr>
          <w:rFonts w:ascii="微软雅黑" w:hAnsi="微软雅黑" w:cs="宋体" w:hint="eastAsia"/>
          <w:color w:val="000000"/>
          <w:kern w:val="0"/>
        </w:rPr>
        <w:t>http://zfcg.czt.zj.gov.cn/</w:t>
      </w:r>
      <w:bookmarkEnd w:id="26"/>
      <w:r>
        <w:rPr>
          <w:rFonts w:ascii="微软雅黑" w:hAnsi="微软雅黑" w:cs="宋体" w:hint="eastAsia"/>
          <w:color w:val="000000"/>
          <w:kern w:val="0"/>
        </w:rPr>
        <w:t>）进入政</w:t>
      </w:r>
      <w:proofErr w:type="gramStart"/>
      <w:r>
        <w:rPr>
          <w:rFonts w:ascii="微软雅黑" w:hAnsi="微软雅黑" w:cs="宋体" w:hint="eastAsia"/>
          <w:color w:val="000000"/>
          <w:kern w:val="0"/>
        </w:rPr>
        <w:t>采云</w:t>
      </w:r>
      <w:proofErr w:type="gramEnd"/>
      <w:r>
        <w:rPr>
          <w:rFonts w:ascii="微软雅黑" w:hAnsi="微软雅黑" w:cs="宋体" w:hint="eastAsia"/>
          <w:color w:val="000000"/>
          <w:kern w:val="0"/>
        </w:rPr>
        <w:t>系统“项目采购”模块“获取采购文件”菜单，进行网上</w:t>
      </w:r>
      <w:proofErr w:type="gramStart"/>
      <w:r>
        <w:rPr>
          <w:rFonts w:ascii="微软雅黑" w:hAnsi="微软雅黑" w:cs="宋体" w:hint="eastAsia"/>
          <w:color w:val="000000"/>
          <w:kern w:val="0"/>
        </w:rPr>
        <w:t>获取磋商</w:t>
      </w:r>
      <w:proofErr w:type="gramEnd"/>
      <w:r>
        <w:rPr>
          <w:rFonts w:ascii="微软雅黑" w:hAnsi="微软雅黑" w:cs="宋体" w:hint="eastAsia"/>
          <w:color w:val="000000"/>
          <w:kern w:val="0"/>
        </w:rPr>
        <w:t>文件。（“政</w:t>
      </w:r>
      <w:proofErr w:type="gramStart"/>
      <w:r>
        <w:rPr>
          <w:rFonts w:ascii="微软雅黑" w:hAnsi="微软雅黑" w:cs="宋体" w:hint="eastAsia"/>
          <w:color w:val="000000"/>
          <w:kern w:val="0"/>
        </w:rPr>
        <w:t>采云</w:t>
      </w:r>
      <w:proofErr w:type="gramEnd"/>
      <w:r>
        <w:rPr>
          <w:rFonts w:ascii="微软雅黑" w:hAnsi="微软雅黑" w:cs="宋体" w:hint="eastAsia"/>
          <w:color w:val="000000"/>
          <w:kern w:val="0"/>
        </w:rPr>
        <w:t>”注册账号、密码登录系统后</w:t>
      </w:r>
      <w:proofErr w:type="gramStart"/>
      <w:r>
        <w:rPr>
          <w:rFonts w:ascii="微软雅黑" w:hAnsi="微软雅黑" w:cs="宋体" w:hint="eastAsia"/>
          <w:color w:val="000000"/>
          <w:kern w:val="0"/>
        </w:rPr>
        <w:t>获取磋商</w:t>
      </w:r>
      <w:proofErr w:type="gramEnd"/>
      <w:r>
        <w:rPr>
          <w:rFonts w:ascii="微软雅黑" w:hAnsi="微软雅黑" w:cs="宋体" w:hint="eastAsia"/>
          <w:color w:val="000000"/>
          <w:kern w:val="0"/>
        </w:rPr>
        <w:t>文件）</w:t>
      </w:r>
    </w:p>
    <w:p w:rsidR="00F43BBE" w:rsidRDefault="00A63DF8">
      <w:pPr>
        <w:widowControl/>
        <w:spacing w:line="480" w:lineRule="exact"/>
        <w:ind w:firstLine="480"/>
        <w:rPr>
          <w:rFonts w:ascii="微软雅黑" w:hAnsi="微软雅黑" w:cs="宋体"/>
          <w:color w:val="000000"/>
          <w:kern w:val="0"/>
        </w:rPr>
      </w:pPr>
      <w:r>
        <w:rPr>
          <w:rFonts w:ascii="微软雅黑" w:hAnsi="微软雅黑" w:cs="宋体" w:hint="eastAsia"/>
          <w:color w:val="000000"/>
          <w:kern w:val="0"/>
        </w:rPr>
        <w:t>3.免费注册网址：浙江政府采购网（供应</w:t>
      </w:r>
      <w:proofErr w:type="gramStart"/>
      <w:r>
        <w:rPr>
          <w:rFonts w:ascii="微软雅黑" w:hAnsi="微软雅黑" w:cs="宋体" w:hint="eastAsia"/>
          <w:color w:val="000000"/>
          <w:kern w:val="0"/>
        </w:rPr>
        <w:t>商注册</w:t>
      </w:r>
      <w:proofErr w:type="gramEnd"/>
      <w:r>
        <w:rPr>
          <w:rFonts w:ascii="微软雅黑" w:hAnsi="微软雅黑" w:cs="宋体" w:hint="eastAsia"/>
          <w:color w:val="000000"/>
          <w:kern w:val="0"/>
        </w:rPr>
        <w:t>页面）：https://middle.zcygov.cn/settle-front/#/registry“政</w:t>
      </w:r>
      <w:proofErr w:type="gramStart"/>
      <w:r>
        <w:rPr>
          <w:rFonts w:ascii="微软雅黑" w:hAnsi="微软雅黑" w:cs="宋体" w:hint="eastAsia"/>
          <w:color w:val="000000"/>
          <w:kern w:val="0"/>
        </w:rPr>
        <w:t>采云</w:t>
      </w:r>
      <w:proofErr w:type="gramEnd"/>
      <w:r>
        <w:rPr>
          <w:rFonts w:ascii="微软雅黑" w:hAnsi="微软雅黑" w:cs="宋体" w:hint="eastAsia"/>
          <w:color w:val="000000"/>
          <w:kern w:val="0"/>
        </w:rPr>
        <w:t>”，咨询电话：</w:t>
      </w:r>
      <w:r w:rsidR="00F87151">
        <w:rPr>
          <w:rFonts w:ascii="微软雅黑" w:hAnsi="微软雅黑" w:hint="eastAsia"/>
          <w:color w:val="000000"/>
        </w:rPr>
        <w:t>95763</w:t>
      </w:r>
      <w:r>
        <w:rPr>
          <w:rFonts w:ascii="微软雅黑" w:hAnsi="微软雅黑" w:cs="宋体" w:hint="eastAsia"/>
          <w:color w:val="000000"/>
          <w:kern w:val="0"/>
        </w:rPr>
        <w:t>。已经注册成功的供应商无需重复注册。</w:t>
      </w:r>
    </w:p>
    <w:p w:rsidR="00F43BBE" w:rsidRDefault="00A63DF8">
      <w:pPr>
        <w:ind w:firstLine="480"/>
        <w:jc w:val="left"/>
        <w:rPr>
          <w:rFonts w:ascii="微软雅黑" w:hAnsi="微软雅黑" w:cs="微软雅黑"/>
          <w:b/>
        </w:rPr>
      </w:pPr>
      <w:r>
        <w:rPr>
          <w:rFonts w:ascii="微软雅黑" w:hAnsi="微软雅黑" w:cs="微软雅黑" w:hint="eastAsia"/>
          <w:b/>
        </w:rPr>
        <w:t>九、响应文件的递交及相关事宜</w:t>
      </w:r>
    </w:p>
    <w:p w:rsidR="00F43BBE" w:rsidRDefault="00A63DF8">
      <w:pPr>
        <w:widowControl/>
        <w:ind w:firstLine="480"/>
        <w:rPr>
          <w:rFonts w:ascii="微软雅黑" w:hAnsi="微软雅黑" w:cs="宋体"/>
          <w:color w:val="000000"/>
          <w:kern w:val="0"/>
        </w:rPr>
      </w:pPr>
      <w:r>
        <w:rPr>
          <w:rFonts w:ascii="微软雅黑" w:hAnsi="微软雅黑" w:cs="宋体" w:hint="eastAsia"/>
          <w:color w:val="000000"/>
          <w:kern w:val="0"/>
        </w:rPr>
        <w:t>1.响应文件递交的截止时间（磋商截止时间，下同）：</w:t>
      </w:r>
      <w:r>
        <w:rPr>
          <w:rFonts w:ascii="微软雅黑" w:hAnsi="微软雅黑" w:cs="宋体" w:hint="eastAsia"/>
          <w:color w:val="FF0000"/>
          <w:kern w:val="0"/>
        </w:rPr>
        <w:t>2025年</w:t>
      </w:r>
      <w:r w:rsidR="001737A9">
        <w:rPr>
          <w:rFonts w:ascii="微软雅黑" w:hAnsi="微软雅黑" w:cs="宋体" w:hint="eastAsia"/>
          <w:color w:val="FF0000"/>
          <w:kern w:val="0"/>
        </w:rPr>
        <w:t>7</w:t>
      </w:r>
      <w:r>
        <w:rPr>
          <w:rFonts w:ascii="微软雅黑" w:hAnsi="微软雅黑" w:cs="宋体" w:hint="eastAsia"/>
          <w:color w:val="FF0000"/>
          <w:kern w:val="0"/>
        </w:rPr>
        <w:t>月</w:t>
      </w:r>
      <w:r w:rsidR="001737A9">
        <w:rPr>
          <w:rFonts w:ascii="微软雅黑" w:hAnsi="微软雅黑" w:cs="宋体" w:hint="eastAsia"/>
          <w:color w:val="FF0000"/>
          <w:kern w:val="0"/>
        </w:rPr>
        <w:t>7</w:t>
      </w:r>
      <w:r>
        <w:rPr>
          <w:rFonts w:ascii="微软雅黑" w:hAnsi="微软雅黑" w:cs="宋体" w:hint="eastAsia"/>
          <w:color w:val="FF0000"/>
          <w:kern w:val="0"/>
        </w:rPr>
        <w:t>日</w:t>
      </w:r>
      <w:r w:rsidR="001342FA">
        <w:rPr>
          <w:rFonts w:ascii="微软雅黑" w:hAnsi="微软雅黑" w:cs="宋体" w:hint="eastAsia"/>
          <w:color w:val="FF0000"/>
          <w:kern w:val="0"/>
        </w:rPr>
        <w:t>14:0</w:t>
      </w:r>
      <w:r>
        <w:rPr>
          <w:rFonts w:ascii="微软雅黑" w:hAnsi="微软雅黑" w:cs="宋体" w:hint="eastAsia"/>
          <w:color w:val="FF0000"/>
          <w:kern w:val="0"/>
        </w:rPr>
        <w:t>0</w:t>
      </w:r>
      <w:r>
        <w:rPr>
          <w:rFonts w:ascii="微软雅黑" w:hAnsi="微软雅黑" w:cs="宋体" w:hint="eastAsia"/>
          <w:color w:val="000000"/>
          <w:kern w:val="0"/>
        </w:rPr>
        <w:t>（北京时间）。</w:t>
      </w:r>
    </w:p>
    <w:p w:rsidR="00F43BBE" w:rsidRDefault="00A63DF8">
      <w:pPr>
        <w:widowControl/>
        <w:ind w:firstLine="480"/>
        <w:rPr>
          <w:rFonts w:ascii="微软雅黑" w:hAnsi="微软雅黑" w:cs="宋体"/>
          <w:color w:val="000000"/>
          <w:kern w:val="0"/>
        </w:rPr>
      </w:pPr>
      <w:r>
        <w:rPr>
          <w:rFonts w:ascii="微软雅黑" w:hAnsi="微软雅黑" w:cs="宋体" w:hint="eastAsia"/>
          <w:color w:val="000000"/>
          <w:kern w:val="0"/>
        </w:rPr>
        <w:t>2.响应文件的递交方式：</w:t>
      </w:r>
    </w:p>
    <w:p w:rsidR="00F43BBE" w:rsidRDefault="00A63DF8">
      <w:pPr>
        <w:widowControl/>
        <w:ind w:firstLine="480"/>
        <w:rPr>
          <w:rFonts w:ascii="微软雅黑" w:hAnsi="微软雅黑" w:cs="宋体"/>
          <w:color w:val="000000"/>
          <w:kern w:val="0"/>
        </w:rPr>
      </w:pPr>
      <w:r>
        <w:rPr>
          <w:rFonts w:ascii="微软雅黑" w:hAnsi="微软雅黑" w:cs="宋体" w:hint="eastAsia"/>
          <w:color w:val="000000"/>
          <w:kern w:val="0"/>
        </w:rPr>
        <w:t>2.1电子响应文件：按政</w:t>
      </w:r>
      <w:proofErr w:type="gramStart"/>
      <w:r>
        <w:rPr>
          <w:rFonts w:ascii="微软雅黑" w:hAnsi="微软雅黑" w:cs="宋体" w:hint="eastAsia"/>
          <w:color w:val="000000"/>
          <w:kern w:val="0"/>
        </w:rPr>
        <w:t>采云</w:t>
      </w:r>
      <w:proofErr w:type="gramEnd"/>
      <w:r>
        <w:rPr>
          <w:rFonts w:ascii="微软雅黑" w:hAnsi="微软雅黑" w:cs="宋体" w:hint="eastAsia"/>
          <w:color w:val="000000"/>
          <w:kern w:val="0"/>
        </w:rPr>
        <w:t>平台项目采购-电子交易操作指南及本磋商文件要求制作、加密并递交。供应商应于</w:t>
      </w:r>
      <w:r>
        <w:rPr>
          <w:rFonts w:ascii="微软雅黑" w:hAnsi="微软雅黑" w:cs="宋体" w:hint="eastAsia"/>
          <w:color w:val="FF0000"/>
          <w:kern w:val="0"/>
        </w:rPr>
        <w:t>2025年</w:t>
      </w:r>
      <w:r w:rsidR="001737A9">
        <w:rPr>
          <w:rFonts w:ascii="微软雅黑" w:hAnsi="微软雅黑" w:cs="宋体" w:hint="eastAsia"/>
          <w:color w:val="FF0000"/>
          <w:kern w:val="0"/>
        </w:rPr>
        <w:t>7</w:t>
      </w:r>
      <w:r>
        <w:rPr>
          <w:rFonts w:ascii="微软雅黑" w:hAnsi="微软雅黑" w:cs="宋体" w:hint="eastAsia"/>
          <w:color w:val="FF0000"/>
          <w:kern w:val="0"/>
        </w:rPr>
        <w:t>月</w:t>
      </w:r>
      <w:r w:rsidR="001737A9">
        <w:rPr>
          <w:rFonts w:ascii="微软雅黑" w:hAnsi="微软雅黑" w:cs="宋体" w:hint="eastAsia"/>
          <w:color w:val="FF0000"/>
          <w:kern w:val="0"/>
        </w:rPr>
        <w:t>7</w:t>
      </w:r>
      <w:r>
        <w:rPr>
          <w:rFonts w:ascii="微软雅黑" w:hAnsi="微软雅黑" w:cs="宋体" w:hint="eastAsia"/>
          <w:color w:val="FF0000"/>
          <w:kern w:val="0"/>
        </w:rPr>
        <w:t>日</w:t>
      </w:r>
      <w:r w:rsidR="001342FA">
        <w:rPr>
          <w:rFonts w:ascii="微软雅黑" w:hAnsi="微软雅黑" w:cs="宋体" w:hint="eastAsia"/>
          <w:color w:val="FF0000"/>
          <w:kern w:val="0"/>
        </w:rPr>
        <w:t>14:0</w:t>
      </w:r>
      <w:r>
        <w:rPr>
          <w:rFonts w:ascii="微软雅黑" w:hAnsi="微软雅黑" w:cs="宋体" w:hint="eastAsia"/>
          <w:color w:val="FF0000"/>
          <w:kern w:val="0"/>
        </w:rPr>
        <w:t>0</w:t>
      </w:r>
      <w:r>
        <w:rPr>
          <w:rFonts w:ascii="微软雅黑" w:hAnsi="微软雅黑" w:cs="宋体" w:hint="eastAsia"/>
          <w:color w:val="000000"/>
          <w:kern w:val="0"/>
        </w:rPr>
        <w:t>（北京时间）前将制作、加密的电子版响应文件上传到政</w:t>
      </w:r>
      <w:proofErr w:type="gramStart"/>
      <w:r>
        <w:rPr>
          <w:rFonts w:ascii="微软雅黑" w:hAnsi="微软雅黑" w:cs="宋体" w:hint="eastAsia"/>
          <w:color w:val="000000"/>
          <w:kern w:val="0"/>
        </w:rPr>
        <w:t>采云</w:t>
      </w:r>
      <w:proofErr w:type="gramEnd"/>
      <w:r>
        <w:rPr>
          <w:rFonts w:ascii="微软雅黑" w:hAnsi="微软雅黑" w:cs="宋体" w:hint="eastAsia"/>
          <w:color w:val="000000"/>
          <w:kern w:val="0"/>
        </w:rPr>
        <w:t>系统中（未准时上传的视为</w:t>
      </w:r>
      <w:proofErr w:type="gramStart"/>
      <w:r>
        <w:rPr>
          <w:rFonts w:ascii="微软雅黑" w:hAnsi="微软雅黑" w:cs="宋体" w:hint="eastAsia"/>
          <w:color w:val="000000"/>
          <w:kern w:val="0"/>
        </w:rPr>
        <w:t>放弃磋商</w:t>
      </w:r>
      <w:proofErr w:type="gramEnd"/>
      <w:r>
        <w:rPr>
          <w:rFonts w:ascii="微软雅黑" w:hAnsi="微软雅黑" w:cs="宋体" w:hint="eastAsia"/>
          <w:color w:val="000000"/>
          <w:kern w:val="0"/>
        </w:rPr>
        <w:t>资格，作无效标处理）；</w:t>
      </w:r>
    </w:p>
    <w:p w:rsidR="00F43BBE" w:rsidRDefault="00A63DF8">
      <w:pPr>
        <w:widowControl/>
        <w:ind w:firstLine="480"/>
        <w:rPr>
          <w:rFonts w:ascii="微软雅黑" w:hAnsi="微软雅黑" w:cs="宋体"/>
          <w:color w:val="000000"/>
          <w:kern w:val="0"/>
        </w:rPr>
      </w:pPr>
      <w:r>
        <w:rPr>
          <w:rFonts w:ascii="微软雅黑" w:hAnsi="微软雅黑" w:cs="宋体" w:hint="eastAsia"/>
          <w:color w:val="000000"/>
          <w:kern w:val="0"/>
        </w:rPr>
        <w:t>2.2数据电子备份响应文件（U盘）：以U</w:t>
      </w:r>
      <w:proofErr w:type="gramStart"/>
      <w:r>
        <w:rPr>
          <w:rFonts w:ascii="微软雅黑" w:hAnsi="微软雅黑" w:cs="宋体" w:hint="eastAsia"/>
          <w:color w:val="000000"/>
          <w:kern w:val="0"/>
        </w:rPr>
        <w:t>盘形式</w:t>
      </w:r>
      <w:proofErr w:type="gramEnd"/>
      <w:r>
        <w:rPr>
          <w:rFonts w:ascii="微软雅黑" w:hAnsi="微软雅黑" w:cs="宋体" w:hint="eastAsia"/>
          <w:color w:val="000000"/>
          <w:kern w:val="0"/>
        </w:rPr>
        <w:t>提供的数据电子备份响应文件格式及内容须与政</w:t>
      </w:r>
      <w:proofErr w:type="gramStart"/>
      <w:r>
        <w:rPr>
          <w:rFonts w:ascii="微软雅黑" w:hAnsi="微软雅黑" w:cs="宋体" w:hint="eastAsia"/>
          <w:color w:val="000000"/>
          <w:kern w:val="0"/>
        </w:rPr>
        <w:t>采云</w:t>
      </w:r>
      <w:proofErr w:type="gramEnd"/>
      <w:r>
        <w:rPr>
          <w:rFonts w:ascii="微软雅黑" w:hAnsi="微软雅黑" w:cs="宋体" w:hint="eastAsia"/>
          <w:color w:val="000000"/>
          <w:kern w:val="0"/>
        </w:rPr>
        <w:t>平台项目采购-电子交易操作指南中制作、加密并递交的电子响应文件格式及内容一致。</w:t>
      </w:r>
      <w:r>
        <w:rPr>
          <w:rFonts w:ascii="微软雅黑" w:hAnsi="微软雅黑" w:cs="宋体" w:hint="eastAsia"/>
          <w:b/>
          <w:color w:val="000000"/>
          <w:kern w:val="0"/>
        </w:rPr>
        <w:t>递交主要有以下两种方式：</w:t>
      </w:r>
    </w:p>
    <w:p w:rsidR="00F43BBE" w:rsidRDefault="00A63DF8">
      <w:pPr>
        <w:widowControl/>
        <w:ind w:firstLine="480"/>
        <w:rPr>
          <w:rFonts w:ascii="微软雅黑" w:hAnsi="微软雅黑" w:cs="宋体"/>
          <w:color w:val="000000"/>
          <w:kern w:val="0"/>
        </w:rPr>
      </w:pPr>
      <w:r>
        <w:rPr>
          <w:rFonts w:ascii="微软雅黑" w:hAnsi="微软雅黑" w:cs="宋体" w:hint="eastAsia"/>
          <w:color w:val="000000"/>
          <w:kern w:val="0"/>
        </w:rPr>
        <w:lastRenderedPageBreak/>
        <w:t>2.2.1本项目原则上采用不见面的形式磋商，数据电子备份响应文件（U盘）可通过邮寄快递方式送达，邮寄地址为：嘉兴市建新工程造价咨询事务所有限公司湖州分公司[湖州市吴兴区中南大厦A座9楼]，联系电话：0572-2551898，电子邮箱：</w:t>
      </w:r>
      <w:r>
        <w:rPr>
          <w:rFonts w:ascii="微软雅黑" w:hAnsi="微软雅黑" w:cs="宋体"/>
          <w:color w:val="000000"/>
          <w:kern w:val="0"/>
        </w:rPr>
        <w:t>492056414@qq.com</w:t>
      </w:r>
      <w:r>
        <w:rPr>
          <w:rFonts w:ascii="微软雅黑" w:hAnsi="微软雅黑" w:cs="宋体" w:hint="eastAsia"/>
          <w:color w:val="000000"/>
          <w:kern w:val="0"/>
        </w:rPr>
        <w:t>。邮寄截止时间：供应商应于2025年</w:t>
      </w:r>
      <w:r w:rsidR="001737A9">
        <w:rPr>
          <w:rFonts w:ascii="微软雅黑" w:hAnsi="微软雅黑" w:cs="宋体" w:hint="eastAsia"/>
          <w:kern w:val="0"/>
        </w:rPr>
        <w:t>7</w:t>
      </w:r>
      <w:r>
        <w:rPr>
          <w:rFonts w:ascii="微软雅黑" w:hAnsi="微软雅黑" w:cs="宋体" w:hint="eastAsia"/>
          <w:kern w:val="0"/>
        </w:rPr>
        <w:t>月</w:t>
      </w:r>
      <w:r w:rsidR="001737A9">
        <w:rPr>
          <w:rFonts w:ascii="微软雅黑" w:hAnsi="微软雅黑" w:cs="宋体" w:hint="eastAsia"/>
          <w:kern w:val="0"/>
        </w:rPr>
        <w:t>7</w:t>
      </w:r>
      <w:r>
        <w:rPr>
          <w:rFonts w:ascii="微软雅黑" w:hAnsi="微软雅黑" w:cs="宋体" w:hint="eastAsia"/>
          <w:kern w:val="0"/>
        </w:rPr>
        <w:t>日</w:t>
      </w:r>
      <w:r>
        <w:rPr>
          <w:rFonts w:ascii="微软雅黑" w:hAnsi="微软雅黑" w:cs="宋体" w:hint="eastAsia"/>
          <w:color w:val="000000"/>
          <w:kern w:val="0"/>
        </w:rPr>
        <w:t>1</w:t>
      </w:r>
      <w:r w:rsidR="001737A9">
        <w:rPr>
          <w:rFonts w:ascii="微软雅黑" w:hAnsi="微软雅黑" w:cs="宋体" w:hint="eastAsia"/>
          <w:color w:val="000000"/>
          <w:kern w:val="0"/>
        </w:rPr>
        <w:t>1</w:t>
      </w:r>
      <w:r>
        <w:rPr>
          <w:rFonts w:ascii="微软雅黑" w:hAnsi="微软雅黑" w:cs="宋体" w:hint="eastAsia"/>
          <w:color w:val="000000"/>
          <w:kern w:val="0"/>
        </w:rPr>
        <w:t>时前准时送达，</w:t>
      </w:r>
      <w:r w:rsidR="00405AD6">
        <w:rPr>
          <w:rFonts w:ascii="微软雅黑" w:hAnsi="微软雅黑" w:cs="宋体" w:hint="eastAsia"/>
          <w:color w:val="000000"/>
          <w:kern w:val="0"/>
        </w:rPr>
        <w:t>到付拒收，</w:t>
      </w:r>
      <w:r>
        <w:rPr>
          <w:rFonts w:ascii="微软雅黑" w:hAnsi="微软雅黑" w:cs="宋体" w:hint="eastAsia"/>
          <w:color w:val="000000"/>
          <w:kern w:val="0"/>
        </w:rPr>
        <w:t>逾期不予受理。供应商须留足响应性文件邮寄时间,确保数据电子备份响应文件（U盘）于规定的时间前送达指定地点，未按时送达的，均按未提供处理；</w:t>
      </w:r>
    </w:p>
    <w:p w:rsidR="00F43BBE" w:rsidRDefault="00A63DF8">
      <w:pPr>
        <w:widowControl/>
        <w:ind w:firstLine="480"/>
        <w:rPr>
          <w:rFonts w:ascii="微软雅黑" w:hAnsi="微软雅黑" w:cs="宋体"/>
          <w:color w:val="000000"/>
          <w:kern w:val="0"/>
        </w:rPr>
      </w:pPr>
      <w:r>
        <w:rPr>
          <w:rFonts w:ascii="微软雅黑" w:hAnsi="微软雅黑" w:cs="宋体" w:hint="eastAsia"/>
          <w:color w:val="000000"/>
          <w:kern w:val="0"/>
        </w:rPr>
        <w:t>2.2.2若供应商派授权代表出席开标会议（授权代表必须携带身份证、法人授权委托书或法人身份证明文书等有效证明文件。未携带有效证明文件的，其响应文件将被拒绝），数据电子备份响应文件（U盘）应在磋商截止时间前送达，</w:t>
      </w:r>
      <w:proofErr w:type="gramStart"/>
      <w:r>
        <w:rPr>
          <w:rFonts w:ascii="微软雅黑" w:hAnsi="微软雅黑" w:cs="宋体" w:hint="eastAsia"/>
          <w:color w:val="000000"/>
          <w:kern w:val="0"/>
        </w:rPr>
        <w:t>超过磋商</w:t>
      </w:r>
      <w:proofErr w:type="gramEnd"/>
      <w:r>
        <w:rPr>
          <w:rFonts w:ascii="微软雅黑" w:hAnsi="微软雅黑" w:cs="宋体" w:hint="eastAsia"/>
          <w:color w:val="000000"/>
          <w:kern w:val="0"/>
        </w:rPr>
        <w:t>截止时间前送达的，按未提供处理。现场递交地址为：湖州市吴兴区公共资源交易中心</w:t>
      </w:r>
      <w:r>
        <w:rPr>
          <w:rFonts w:ascii="微软雅黑" w:hAnsi="微软雅黑" w:cs="宋体" w:hint="eastAsia"/>
          <w:color w:val="FF0000"/>
          <w:kern w:val="0"/>
        </w:rPr>
        <w:t>开标室</w:t>
      </w:r>
      <w:r w:rsidR="001342FA">
        <w:rPr>
          <w:rFonts w:ascii="微软雅黑" w:hAnsi="微软雅黑" w:cs="宋体" w:hint="eastAsia"/>
          <w:color w:val="FF0000"/>
          <w:kern w:val="0"/>
        </w:rPr>
        <w:t>404</w:t>
      </w:r>
      <w:r>
        <w:rPr>
          <w:rFonts w:ascii="微软雅黑" w:hAnsi="微软雅黑" w:cs="宋体" w:hint="eastAsia"/>
          <w:color w:val="000000"/>
          <w:kern w:val="0"/>
        </w:rPr>
        <w:t>（湖州市吴兴区区府路1188号总部自由港E幢）。</w:t>
      </w:r>
    </w:p>
    <w:p w:rsidR="00F43BBE" w:rsidRDefault="00A63DF8">
      <w:pPr>
        <w:widowControl/>
        <w:ind w:firstLine="480"/>
        <w:rPr>
          <w:rFonts w:ascii="微软雅黑" w:hAnsi="微软雅黑" w:cs="宋体"/>
          <w:b/>
          <w:color w:val="000000"/>
          <w:kern w:val="0"/>
        </w:rPr>
      </w:pPr>
      <w:r>
        <w:rPr>
          <w:rFonts w:ascii="微软雅黑" w:hAnsi="微软雅黑" w:cs="宋体" w:hint="eastAsia"/>
          <w:b/>
          <w:color w:val="000000"/>
          <w:kern w:val="0"/>
        </w:rPr>
        <w:t>注：1）供应商应权衡利弊考虑是否提供数据电子备份响应文件（U盘），采购人及采购代理机构不做强制性要求，若因下一条款（第3条）原因须启用数据电子备份响应文件（U盘）时，而供应商未提供的，视为放弃响应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p>
    <w:p w:rsidR="00F43BBE" w:rsidRDefault="00A63DF8">
      <w:pPr>
        <w:widowControl/>
        <w:ind w:firstLine="480"/>
        <w:rPr>
          <w:rFonts w:ascii="微软雅黑" w:hAnsi="微软雅黑" w:cs="宋体"/>
          <w:color w:val="000000"/>
          <w:kern w:val="0"/>
        </w:rPr>
      </w:pPr>
      <w:r>
        <w:rPr>
          <w:rFonts w:ascii="微软雅黑" w:hAnsi="微软雅黑" w:cs="宋体" w:hint="eastAsia"/>
          <w:color w:val="000000"/>
          <w:kern w:val="0"/>
        </w:rPr>
        <w:t>3、CA锁解密时间为磋商当日磋商截止时间后：各供应商须提供符合要求的CA加密后的电子响应文件、有效的CA</w:t>
      </w:r>
      <w:proofErr w:type="gramStart"/>
      <w:r>
        <w:rPr>
          <w:rFonts w:ascii="微软雅黑" w:hAnsi="微软雅黑" w:cs="宋体" w:hint="eastAsia"/>
          <w:color w:val="000000"/>
          <w:kern w:val="0"/>
        </w:rPr>
        <w:t>锁供磋商</w:t>
      </w:r>
      <w:proofErr w:type="gramEnd"/>
      <w:r>
        <w:rPr>
          <w:rFonts w:ascii="微软雅黑" w:hAnsi="微软雅黑" w:cs="宋体" w:hint="eastAsia"/>
          <w:color w:val="000000"/>
          <w:kern w:val="0"/>
        </w:rPr>
        <w:t>时解密，磋商截止时间</w:t>
      </w:r>
      <w:proofErr w:type="gramStart"/>
      <w:r>
        <w:rPr>
          <w:rFonts w:ascii="微软雅黑" w:hAnsi="微软雅黑" w:cs="宋体" w:hint="eastAsia"/>
          <w:color w:val="000000"/>
          <w:kern w:val="0"/>
        </w:rPr>
        <w:t>止</w:t>
      </w:r>
      <w:proofErr w:type="gramEnd"/>
      <w:r>
        <w:rPr>
          <w:rFonts w:ascii="微软雅黑" w:hAnsi="微软雅黑" w:cs="宋体" w:hint="eastAsia"/>
          <w:color w:val="000000"/>
          <w:kern w:val="0"/>
        </w:rPr>
        <w:t>未完成上传的电子响应文件或未按磋商文件要求密封、包装的数据电子备份响应文件（U盘），作无效标处理。整个磋商过程中若因供应商问题造成电子响应文件无法正常解密的，均认定为未提交电子响应文件，作无效标处理。若因网络或者其他</w:t>
      </w:r>
      <w:proofErr w:type="gramStart"/>
      <w:r>
        <w:rPr>
          <w:rFonts w:ascii="微软雅黑" w:hAnsi="微软雅黑" w:cs="宋体" w:hint="eastAsia"/>
          <w:color w:val="000000"/>
          <w:kern w:val="0"/>
        </w:rPr>
        <w:t>非供应</w:t>
      </w:r>
      <w:proofErr w:type="gramEnd"/>
      <w:r>
        <w:rPr>
          <w:rFonts w:ascii="微软雅黑" w:hAnsi="微软雅黑" w:cs="宋体" w:hint="eastAsia"/>
          <w:color w:val="000000"/>
          <w:kern w:val="0"/>
        </w:rPr>
        <w:t>商问题造成电子响应文件无法正常解密的，启用数据电子备份响应文件（U盘）。若正常解密成功，</w:t>
      </w:r>
      <w:proofErr w:type="gramStart"/>
      <w:r>
        <w:rPr>
          <w:rFonts w:ascii="微软雅黑" w:hAnsi="微软雅黑" w:cs="宋体" w:hint="eastAsia"/>
          <w:color w:val="000000"/>
          <w:kern w:val="0"/>
        </w:rPr>
        <w:t>则数据</w:t>
      </w:r>
      <w:proofErr w:type="gramEnd"/>
      <w:r>
        <w:rPr>
          <w:rFonts w:ascii="微软雅黑" w:hAnsi="微软雅黑" w:cs="宋体" w:hint="eastAsia"/>
          <w:color w:val="000000"/>
          <w:kern w:val="0"/>
        </w:rPr>
        <w:t>电子备份响应文件（U盘）不予开启。在下一顺位的响应文件启用时，前一顺位的响应文件自动失效。</w:t>
      </w:r>
    </w:p>
    <w:p w:rsidR="00F43BBE" w:rsidRDefault="00A63DF8">
      <w:pPr>
        <w:widowControl/>
        <w:ind w:firstLine="480"/>
        <w:jc w:val="left"/>
        <w:rPr>
          <w:rFonts w:ascii="微软雅黑" w:hAnsi="微软雅黑" w:cs="宋体"/>
          <w:color w:val="000000"/>
          <w:kern w:val="0"/>
        </w:rPr>
      </w:pPr>
      <w:r>
        <w:rPr>
          <w:rFonts w:ascii="微软雅黑" w:hAnsi="微软雅黑" w:cs="宋体" w:hint="eastAsia"/>
          <w:color w:val="000000"/>
          <w:kern w:val="0"/>
        </w:rPr>
        <w:t>4、供应商须在线获取CA数字证书（</w:t>
      </w:r>
      <w:r>
        <w:rPr>
          <w:rFonts w:ascii="微软雅黑" w:hAnsi="微软雅黑" w:cs="宋体" w:hint="eastAsia"/>
          <w:b/>
          <w:color w:val="000000"/>
          <w:kern w:val="0"/>
        </w:rPr>
        <w:t>完成CA数字证书办理预计一周左右，建议各供应商自行把握时间</w:t>
      </w:r>
      <w:r>
        <w:rPr>
          <w:rFonts w:ascii="微软雅黑" w:hAnsi="微软雅黑" w:cs="宋体" w:hint="eastAsia"/>
          <w:color w:val="000000"/>
          <w:kern w:val="0"/>
        </w:rPr>
        <w:t>，办理流程详见</w:t>
      </w:r>
      <w:r>
        <w:rPr>
          <w:rFonts w:ascii="微软雅黑" w:hAnsi="微软雅黑" w:cs="宋体"/>
          <w:color w:val="000000"/>
          <w:kern w:val="0"/>
        </w:rPr>
        <w:t>http://zfcg.czt.zj.gov.cn/bidClientTemplate/2019-05-27/12945.html</w:t>
      </w:r>
      <w:r>
        <w:rPr>
          <w:rFonts w:ascii="微软雅黑" w:hAnsi="微软雅黑" w:cs="宋体" w:hint="eastAsia"/>
          <w:color w:val="000000"/>
          <w:kern w:val="0"/>
        </w:rPr>
        <w:t>），并登录“浙江政府采购网”（http://zfcg.czt.zj.gov.cn/），进入“下载专区”下载“电子交易客户端”，制作响应性文件。</w:t>
      </w:r>
    </w:p>
    <w:p w:rsidR="00F43BBE" w:rsidRDefault="00A63DF8">
      <w:pPr>
        <w:widowControl/>
        <w:ind w:firstLine="480"/>
        <w:rPr>
          <w:rFonts w:ascii="微软雅黑" w:hAnsi="微软雅黑" w:cs="宋体"/>
          <w:color w:val="000000"/>
          <w:kern w:val="0"/>
        </w:rPr>
      </w:pPr>
      <w:r>
        <w:rPr>
          <w:rFonts w:ascii="微软雅黑" w:hAnsi="微软雅黑" w:cs="宋体" w:hint="eastAsia"/>
          <w:color w:val="000000"/>
          <w:kern w:val="0"/>
        </w:rPr>
        <w:lastRenderedPageBreak/>
        <w:t>5、供应商须将制作、加密的电子版响应文件于磋商截止时间前上传到政</w:t>
      </w:r>
      <w:proofErr w:type="gramStart"/>
      <w:r>
        <w:rPr>
          <w:rFonts w:ascii="微软雅黑" w:hAnsi="微软雅黑" w:cs="宋体" w:hint="eastAsia"/>
          <w:color w:val="000000"/>
          <w:kern w:val="0"/>
        </w:rPr>
        <w:t>采云</w:t>
      </w:r>
      <w:proofErr w:type="gramEnd"/>
      <w:r>
        <w:rPr>
          <w:rFonts w:ascii="微软雅黑" w:hAnsi="微软雅黑" w:cs="宋体" w:hint="eastAsia"/>
          <w:color w:val="000000"/>
          <w:kern w:val="0"/>
        </w:rPr>
        <w:t>系统中，</w:t>
      </w:r>
      <w:proofErr w:type="gramStart"/>
      <w:r>
        <w:rPr>
          <w:rFonts w:ascii="微软雅黑" w:hAnsi="微软雅黑" w:cs="宋体" w:hint="eastAsia"/>
          <w:color w:val="000000"/>
          <w:kern w:val="0"/>
        </w:rPr>
        <w:t>超过磋商</w:t>
      </w:r>
      <w:proofErr w:type="gramEnd"/>
      <w:r>
        <w:rPr>
          <w:rFonts w:ascii="微软雅黑" w:hAnsi="微软雅黑" w:cs="宋体" w:hint="eastAsia"/>
          <w:color w:val="000000"/>
          <w:kern w:val="0"/>
        </w:rPr>
        <w:t>截止时间上传的，均按无效标处理。</w:t>
      </w:r>
    </w:p>
    <w:p w:rsidR="00F43BBE" w:rsidRDefault="00A63DF8">
      <w:pPr>
        <w:widowControl/>
        <w:ind w:firstLine="480"/>
        <w:jc w:val="left"/>
        <w:rPr>
          <w:rFonts w:ascii="微软雅黑" w:hAnsi="微软雅黑" w:cs="宋体"/>
          <w:color w:val="000000"/>
          <w:kern w:val="0"/>
        </w:rPr>
      </w:pPr>
      <w:r>
        <w:rPr>
          <w:rFonts w:ascii="微软雅黑" w:hAnsi="微软雅黑" w:cs="宋体" w:hint="eastAsia"/>
          <w:color w:val="000000"/>
          <w:kern w:val="0"/>
        </w:rPr>
        <w:t>6、供应商通过政</w:t>
      </w:r>
      <w:proofErr w:type="gramStart"/>
      <w:r>
        <w:rPr>
          <w:rFonts w:ascii="微软雅黑" w:hAnsi="微软雅黑" w:cs="宋体" w:hint="eastAsia"/>
          <w:color w:val="000000"/>
          <w:kern w:val="0"/>
        </w:rPr>
        <w:t>采云</w:t>
      </w:r>
      <w:proofErr w:type="gramEnd"/>
      <w:r>
        <w:rPr>
          <w:rFonts w:ascii="微软雅黑" w:hAnsi="微软雅黑" w:cs="宋体" w:hint="eastAsia"/>
          <w:color w:val="000000"/>
          <w:kern w:val="0"/>
        </w:rPr>
        <w:t>平台电子投标工具制作响应文件，电子投标工具请供应商自行前往浙江省政府采购网下载并安装，（下载网址：</w:t>
      </w:r>
      <w:r>
        <w:rPr>
          <w:rFonts w:ascii="微软雅黑" w:hAnsi="微软雅黑" w:cs="宋体"/>
          <w:color w:val="000000"/>
          <w:kern w:val="0"/>
        </w:rPr>
        <w:t>http://zfcg.czt.zj.gov.cn/bidClientTemplate/2019-09-24/12975.html</w:t>
      </w:r>
      <w:r>
        <w:rPr>
          <w:rFonts w:ascii="微软雅黑" w:hAnsi="微软雅黑" w:cs="宋体" w:hint="eastAsia"/>
          <w:color w:val="000000"/>
          <w:kern w:val="0"/>
        </w:rPr>
        <w:t>），供应商电子交易操作指南详见网址：</w:t>
      </w:r>
      <w:hyperlink r:id="rId9" w:history="1">
        <w:r>
          <w:rPr>
            <w:rFonts w:ascii="微软雅黑" w:hAnsi="微软雅黑" w:hint="eastAsia"/>
            <w:color w:val="000000"/>
          </w:rPr>
          <w:t>https://help.zcygov.cn/web/site_2/2018/12-28/2573.html</w:t>
        </w:r>
      </w:hyperlink>
      <w:r>
        <w:rPr>
          <w:rFonts w:ascii="微软雅黑" w:hAnsi="微软雅黑" w:cs="宋体" w:hint="eastAsia"/>
          <w:color w:val="000000"/>
          <w:kern w:val="0"/>
        </w:rPr>
        <w:t>）</w:t>
      </w:r>
    </w:p>
    <w:p w:rsidR="00F43BBE" w:rsidRDefault="00A63DF8">
      <w:pPr>
        <w:ind w:firstLine="480"/>
        <w:rPr>
          <w:rFonts w:ascii="微软雅黑" w:hAnsi="微软雅黑" w:cs="微软雅黑"/>
          <w:b/>
        </w:rPr>
      </w:pPr>
      <w:r>
        <w:rPr>
          <w:rFonts w:ascii="微软雅黑" w:hAnsi="微软雅黑" w:cs="微软雅黑" w:hint="eastAsia"/>
          <w:b/>
        </w:rPr>
        <w:t>十、磋商时间和地点：</w:t>
      </w:r>
    </w:p>
    <w:p w:rsidR="00F43BBE" w:rsidRDefault="00A63DF8">
      <w:pPr>
        <w:ind w:firstLine="48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w:t>
      </w:r>
      <w:proofErr w:type="gramStart"/>
      <w:r>
        <w:rPr>
          <w:rFonts w:cs="Calibri"/>
          <w:kern w:val="0"/>
          <w:szCs w:val="21"/>
        </w:rPr>
        <w:t>开启磋商</w:t>
      </w:r>
      <w:proofErr w:type="gramEnd"/>
      <w:r>
        <w:rPr>
          <w:rFonts w:cs="Calibri"/>
          <w:kern w:val="0"/>
          <w:szCs w:val="21"/>
        </w:rPr>
        <w:t>响应文件；</w:t>
      </w:r>
    </w:p>
    <w:p w:rsidR="00F43BBE" w:rsidRDefault="00A63DF8">
      <w:pPr>
        <w:ind w:firstLine="480"/>
        <w:rPr>
          <w:rFonts w:ascii="微软雅黑" w:hAnsi="微软雅黑" w:cs="微软雅黑"/>
          <w:b/>
        </w:rPr>
      </w:pPr>
      <w:r>
        <w:rPr>
          <w:rFonts w:ascii="微软雅黑" w:hAnsi="微软雅黑" w:cs="微软雅黑" w:hint="eastAsia"/>
          <w:b/>
        </w:rPr>
        <w:t>十一、其他事项：</w:t>
      </w:r>
    </w:p>
    <w:p w:rsidR="00F43BBE" w:rsidRDefault="00A63DF8">
      <w:pPr>
        <w:ind w:firstLine="480"/>
        <w:rPr>
          <w:rFonts w:ascii="微软雅黑" w:hAnsi="微软雅黑" w:cs="微软雅黑"/>
        </w:rPr>
      </w:pPr>
      <w:bookmarkStart w:id="27" w:name="OLE_LINK37"/>
      <w:bookmarkStart w:id="28" w:name="OLE_LINK38"/>
      <w:r>
        <w:rPr>
          <w:rFonts w:ascii="微软雅黑" w:hAnsi="微软雅黑" w:cs="微软雅黑" w:hint="eastAsia"/>
        </w:rPr>
        <w:t>1、本项目为电子磋商项目，实行网上磋商，应按照本磋商文件及政</w:t>
      </w:r>
      <w:proofErr w:type="gramStart"/>
      <w:r>
        <w:rPr>
          <w:rFonts w:ascii="微软雅黑" w:hAnsi="微软雅黑" w:cs="微软雅黑" w:hint="eastAsia"/>
        </w:rPr>
        <w:t>采云</w:t>
      </w:r>
      <w:proofErr w:type="gramEnd"/>
      <w:r>
        <w:rPr>
          <w:rFonts w:ascii="微软雅黑" w:hAnsi="微软雅黑" w:cs="微软雅黑" w:hint="eastAsia"/>
        </w:rPr>
        <w:t>平台的要求编制、加密并要求供应商通过政</w:t>
      </w:r>
      <w:proofErr w:type="gramStart"/>
      <w:r>
        <w:rPr>
          <w:rFonts w:ascii="微软雅黑" w:hAnsi="微软雅黑" w:cs="微软雅黑" w:hint="eastAsia"/>
        </w:rPr>
        <w:t>采云</w:t>
      </w:r>
      <w:proofErr w:type="gramEnd"/>
      <w:r>
        <w:rPr>
          <w:rFonts w:ascii="微软雅黑" w:hAnsi="微软雅黑" w:cs="微软雅黑" w:hint="eastAsia"/>
        </w:rPr>
        <w:t>系统在线响应，磋商截止时间前须完成电子响应文件的上传，同时供应商须随身携带制作在线磋商响应文件时所用的CA锁，供应商在使用系统进行磋商响应的过程中遇到涉及平台使用的任何问题，可致电政</w:t>
      </w:r>
      <w:proofErr w:type="gramStart"/>
      <w:r>
        <w:rPr>
          <w:rFonts w:ascii="微软雅黑" w:hAnsi="微软雅黑" w:cs="微软雅黑" w:hint="eastAsia"/>
        </w:rPr>
        <w:t>采云</w:t>
      </w:r>
      <w:proofErr w:type="gramEnd"/>
      <w:r>
        <w:rPr>
          <w:rFonts w:ascii="微软雅黑" w:hAnsi="微软雅黑" w:cs="微软雅黑" w:hint="eastAsia"/>
        </w:rPr>
        <w:t>平台技术支持热线咨询，联系方式：400-881-7190。</w:t>
      </w:r>
    </w:p>
    <w:p w:rsidR="00F43BBE" w:rsidRDefault="00A63DF8">
      <w:pPr>
        <w:ind w:firstLine="480"/>
        <w:rPr>
          <w:rFonts w:ascii="微软雅黑" w:hAnsi="微软雅黑" w:cs="微软雅黑"/>
        </w:rPr>
      </w:pPr>
      <w:r>
        <w:rPr>
          <w:rFonts w:ascii="微软雅黑" w:hAnsi="微软雅黑" w:cs="微软雅黑" w:hint="eastAsia"/>
        </w:rPr>
        <w:t>2、质疑投诉根据《中华人民共和国财政部令第94号-政府采购质疑和投诉办法》规定,供应商须在法定质疑期内一次性提出针对同一采购程序环节的质疑。质疑函范本、投诉书范本请到浙江政府采购网下载专区下载。</w:t>
      </w:r>
    </w:p>
    <w:p w:rsidR="00F43BBE" w:rsidRDefault="00A63DF8">
      <w:pPr>
        <w:ind w:firstLine="480"/>
        <w:rPr>
          <w:rFonts w:ascii="微软雅黑" w:hAnsi="微软雅黑" w:cs="微软雅黑"/>
        </w:rPr>
      </w:pPr>
      <w:r>
        <w:rPr>
          <w:rFonts w:ascii="微软雅黑" w:hAnsi="微软雅黑" w:cs="微软雅黑" w:hint="eastAsia"/>
        </w:rPr>
        <w:t>3、潜在供应商已依法获取（依法获取指：供应商按本项目磋商公告要求在政</w:t>
      </w:r>
      <w:proofErr w:type="gramStart"/>
      <w:r>
        <w:rPr>
          <w:rFonts w:ascii="微软雅黑" w:hAnsi="微软雅黑" w:cs="微软雅黑" w:hint="eastAsia"/>
        </w:rPr>
        <w:t>采云</w:t>
      </w:r>
      <w:proofErr w:type="gramEnd"/>
      <w:r>
        <w:rPr>
          <w:rFonts w:ascii="微软雅黑" w:hAnsi="微软雅黑" w:cs="微软雅黑" w:hint="eastAsia"/>
        </w:rPr>
        <w:t>系统上获取并报名成功）其可质疑的磋商文件的，可以对该文件提出质疑。未按照规定方式依法</w:t>
      </w:r>
      <w:proofErr w:type="gramStart"/>
      <w:r>
        <w:rPr>
          <w:rFonts w:ascii="微软雅黑" w:hAnsi="微软雅黑" w:cs="微软雅黑" w:hint="eastAsia"/>
        </w:rPr>
        <w:t>获取磋商</w:t>
      </w:r>
      <w:proofErr w:type="gramEnd"/>
      <w:r>
        <w:rPr>
          <w:rFonts w:ascii="微软雅黑" w:hAnsi="微软雅黑" w:cs="微软雅黑" w:hint="eastAsia"/>
        </w:rPr>
        <w:t>文件的，不得对磋商文件提起质疑投诉。</w:t>
      </w:r>
    </w:p>
    <w:p w:rsidR="00F43BBE" w:rsidRDefault="00A63DF8">
      <w:pPr>
        <w:ind w:firstLine="480"/>
        <w:rPr>
          <w:rFonts w:ascii="微软雅黑" w:hAnsi="微软雅黑" w:cs="微软雅黑"/>
        </w:rPr>
      </w:pPr>
      <w:r>
        <w:rPr>
          <w:rFonts w:ascii="微软雅黑" w:hAnsi="微软雅黑" w:cs="微软雅黑" w:hint="eastAsia"/>
        </w:rPr>
        <w:t>4、答疑内容是磋商文件的组成部分，并将在网上发布补充（答疑、澄清）文件，潜在供应商应自行关注网站公告，采购人不再一一通知，供应商因自身贻误行为</w:t>
      </w:r>
      <w:proofErr w:type="gramStart"/>
      <w:r>
        <w:rPr>
          <w:rFonts w:ascii="微软雅黑" w:hAnsi="微软雅黑" w:cs="微软雅黑" w:hint="eastAsia"/>
        </w:rPr>
        <w:t>导致磋商</w:t>
      </w:r>
      <w:proofErr w:type="gramEnd"/>
      <w:r>
        <w:rPr>
          <w:rFonts w:ascii="微软雅黑" w:hAnsi="微软雅黑" w:cs="微软雅黑" w:hint="eastAsia"/>
        </w:rPr>
        <w:t>响应失效的，责任自负。</w:t>
      </w:r>
    </w:p>
    <w:p w:rsidR="00F43BBE" w:rsidRDefault="00A63DF8">
      <w:pPr>
        <w:ind w:firstLine="480"/>
        <w:rPr>
          <w:rFonts w:ascii="微软雅黑" w:hAnsi="微软雅黑" w:cs="微软雅黑"/>
        </w:rPr>
      </w:pPr>
      <w:r>
        <w:rPr>
          <w:rFonts w:ascii="微软雅黑" w:hAnsi="微软雅黑" w:cs="微软雅黑" w:hint="eastAsia"/>
        </w:rPr>
        <w:t>5、参与政府采购项目的注册供应商，需登录浙江政府采购云平台（http://</w:t>
      </w:r>
      <w:r>
        <w:rPr>
          <w:rFonts w:ascii="微软雅黑" w:hAnsi="微软雅黑" w:cs="微软雅黑"/>
        </w:rPr>
        <w:t>zfcg.czt.zj.gov.cn</w:t>
      </w:r>
      <w:r>
        <w:rPr>
          <w:rFonts w:ascii="微软雅黑" w:hAnsi="微软雅黑" w:cs="微软雅黑" w:hint="eastAsia"/>
        </w:rPr>
        <w:t>）进行网上报名，尚未注册的供应商应当先在浙江政府采购云平台上申请注册，注册终审通过后再进行网上报名。</w:t>
      </w:r>
    </w:p>
    <w:p w:rsidR="00F43BBE" w:rsidRDefault="00A63DF8">
      <w:pPr>
        <w:ind w:firstLine="480"/>
        <w:rPr>
          <w:rFonts w:ascii="微软雅黑" w:hAnsi="微软雅黑" w:cs="微软雅黑"/>
        </w:rPr>
      </w:pPr>
      <w:r>
        <w:rPr>
          <w:rFonts w:ascii="微软雅黑" w:hAnsi="微软雅黑" w:cs="微软雅黑" w:hint="eastAsia"/>
        </w:rPr>
        <w:t>6、为有效破解当前中小</w:t>
      </w:r>
      <w:proofErr w:type="gramStart"/>
      <w:r>
        <w:rPr>
          <w:rFonts w:ascii="微软雅黑" w:hAnsi="微软雅黑" w:cs="微软雅黑" w:hint="eastAsia"/>
        </w:rPr>
        <w:t>微企业</w:t>
      </w:r>
      <w:proofErr w:type="gramEnd"/>
      <w:r>
        <w:rPr>
          <w:rFonts w:ascii="微软雅黑" w:hAnsi="微软雅黑" w:cs="微软雅黑" w:hint="eastAsia"/>
        </w:rPr>
        <w:t>面临的“融资难、融资贵”困局，充分发挥好政府采购扶持小</w:t>
      </w:r>
      <w:proofErr w:type="gramStart"/>
      <w:r>
        <w:rPr>
          <w:rFonts w:ascii="微软雅黑" w:hAnsi="微软雅黑" w:cs="微软雅黑" w:hint="eastAsia"/>
        </w:rPr>
        <w:t>微企业</w:t>
      </w:r>
      <w:proofErr w:type="gramEnd"/>
      <w:r>
        <w:rPr>
          <w:rFonts w:ascii="微软雅黑" w:hAnsi="微软雅黑" w:cs="微软雅黑" w:hint="eastAsia"/>
        </w:rPr>
        <w:t>发展的政策功能，本项目</w:t>
      </w:r>
      <w:r w:rsidR="00EA3F86">
        <w:rPr>
          <w:rFonts w:ascii="微软雅黑" w:hAnsi="微软雅黑" w:cs="微软雅黑" w:hint="eastAsia"/>
        </w:rPr>
        <w:t>中标</w:t>
      </w:r>
      <w:r>
        <w:rPr>
          <w:rFonts w:ascii="微软雅黑" w:hAnsi="微软雅黑" w:cs="微软雅黑" w:hint="eastAsia"/>
        </w:rPr>
        <w:t>（成交）供应商可凭</w:t>
      </w:r>
      <w:r w:rsidR="00EA3F86">
        <w:rPr>
          <w:rFonts w:ascii="微软雅黑" w:hAnsi="微软雅黑" w:cs="微软雅黑" w:hint="eastAsia"/>
        </w:rPr>
        <w:t>中标</w:t>
      </w:r>
      <w:r>
        <w:rPr>
          <w:rFonts w:ascii="微软雅黑" w:hAnsi="微软雅黑" w:cs="微软雅黑" w:hint="eastAsia"/>
        </w:rPr>
        <w:t>/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w:t>
      </w:r>
      <w:r>
        <w:rPr>
          <w:rFonts w:ascii="微软雅黑" w:hAnsi="微软雅黑" w:cs="微软雅黑" w:hint="eastAsia"/>
        </w:rPr>
        <w:lastRenderedPageBreak/>
        <w:t>0572-2151055、18698580797）。</w:t>
      </w:r>
    </w:p>
    <w:bookmarkEnd w:id="27"/>
    <w:p w:rsidR="00F43BBE" w:rsidRDefault="00A63DF8">
      <w:pPr>
        <w:snapToGrid w:val="0"/>
        <w:spacing w:line="470" w:lineRule="exact"/>
        <w:ind w:firstLine="480"/>
        <w:jc w:val="left"/>
        <w:rPr>
          <w:rFonts w:ascii="微软雅黑" w:hAnsi="微软雅黑" w:cs="微软雅黑"/>
          <w:b/>
        </w:rPr>
      </w:pPr>
      <w:r>
        <w:rPr>
          <w:rFonts w:ascii="微软雅黑" w:hAnsi="微软雅黑" w:cs="微软雅黑" w:hint="eastAsia"/>
          <w:b/>
        </w:rPr>
        <w:t>7、本项目是否专门面向中小企业采购：是。</w:t>
      </w:r>
    </w:p>
    <w:p w:rsidR="00F43BBE" w:rsidRDefault="00A63DF8">
      <w:pPr>
        <w:snapToGrid w:val="0"/>
        <w:spacing w:line="470" w:lineRule="exact"/>
        <w:ind w:firstLine="480"/>
        <w:jc w:val="left"/>
        <w:rPr>
          <w:rFonts w:ascii="微软雅黑" w:hAnsi="微软雅黑" w:cs="微软雅黑"/>
        </w:rPr>
      </w:pPr>
      <w:r>
        <w:rPr>
          <w:rFonts w:ascii="微软雅黑" w:hAnsi="微软雅黑" w:cs="微软雅黑" w:hint="eastAsia"/>
        </w:rPr>
        <w:t>8、本次磋商有关信息刊登在：</w:t>
      </w:r>
    </w:p>
    <w:p w:rsidR="00F43BBE" w:rsidRDefault="00A63DF8">
      <w:pPr>
        <w:snapToGrid w:val="0"/>
        <w:spacing w:line="470" w:lineRule="exact"/>
        <w:ind w:firstLine="480"/>
        <w:jc w:val="left"/>
        <w:rPr>
          <w:rFonts w:ascii="微软雅黑" w:hAnsi="微软雅黑" w:cs="微软雅黑"/>
        </w:rPr>
      </w:pPr>
      <w:r>
        <w:rPr>
          <w:rFonts w:ascii="微软雅黑" w:hAnsi="微软雅黑" w:cs="微软雅黑" w:hint="eastAsia"/>
        </w:rPr>
        <w:t>8.1浙江政府采购网：http://zfcg.czt.zj.gov.cn/</w:t>
      </w:r>
    </w:p>
    <w:p w:rsidR="00F43BBE" w:rsidRDefault="00A63DF8">
      <w:pPr>
        <w:snapToGrid w:val="0"/>
        <w:spacing w:line="470" w:lineRule="exact"/>
        <w:ind w:firstLine="480"/>
        <w:jc w:val="left"/>
        <w:rPr>
          <w:rFonts w:ascii="微软雅黑" w:hAnsi="微软雅黑" w:cs="微软雅黑"/>
        </w:rPr>
      </w:pPr>
      <w:r>
        <w:rPr>
          <w:rFonts w:ascii="微软雅黑" w:hAnsi="微软雅黑" w:cs="微软雅黑" w:hint="eastAsia"/>
        </w:rPr>
        <w:t>8.2湖州市公共资源交易信息网：</w:t>
      </w:r>
      <w:hyperlink r:id="rId10" w:history="1">
        <w:r>
          <w:rPr>
            <w:rFonts w:ascii="微软雅黑" w:hAnsi="微软雅黑" w:cs="微软雅黑" w:hint="eastAsia"/>
          </w:rPr>
          <w:t xml:space="preserve">  （</w:t>
        </w:r>
        <w:bookmarkStart w:id="29" w:name="OLE_LINK1"/>
        <w:r>
          <w:rPr>
            <w:rFonts w:ascii="微软雅黑" w:hAnsi="微软雅黑" w:cs="微软雅黑" w:hint="eastAsia"/>
          </w:rPr>
          <w:t>http://ggzyjy.huzhou.gov.cn/</w:t>
        </w:r>
        <w:bookmarkEnd w:id="29"/>
        <w:r>
          <w:rPr>
            <w:rFonts w:ascii="微软雅黑" w:hAnsi="微软雅黑" w:cs="微软雅黑" w:hint="eastAsia"/>
          </w:rPr>
          <w:t>）“政府采购”-“分散采购”模块</w:t>
        </w:r>
      </w:hyperlink>
    </w:p>
    <w:bookmarkEnd w:id="28"/>
    <w:p w:rsidR="00F43BBE" w:rsidRDefault="00A63DF8">
      <w:pPr>
        <w:ind w:firstLine="480"/>
        <w:rPr>
          <w:rFonts w:ascii="微软雅黑" w:hAnsi="微软雅黑" w:cs="微软雅黑"/>
          <w:b/>
        </w:rPr>
      </w:pPr>
      <w:r>
        <w:rPr>
          <w:rFonts w:ascii="微软雅黑" w:hAnsi="微软雅黑" w:cs="微软雅黑" w:hint="eastAsia"/>
          <w:b/>
        </w:rPr>
        <w:t>十二、业务咨询：</w:t>
      </w:r>
    </w:p>
    <w:p w:rsidR="00F43BBE" w:rsidRDefault="00A63DF8">
      <w:pPr>
        <w:ind w:firstLine="480"/>
        <w:rPr>
          <w:rFonts w:ascii="微软雅黑" w:hAnsi="微软雅黑" w:cs="微软雅黑"/>
        </w:rPr>
      </w:pPr>
      <w:r>
        <w:rPr>
          <w:rFonts w:ascii="微软雅黑" w:hAnsi="微软雅黑" w:cs="微软雅黑" w:hint="eastAsia"/>
        </w:rPr>
        <w:t>采购人名称：湖州市爱山小学教育集团</w:t>
      </w:r>
    </w:p>
    <w:p w:rsidR="00F43BBE" w:rsidRDefault="00A63DF8">
      <w:pPr>
        <w:ind w:firstLine="480"/>
        <w:rPr>
          <w:rFonts w:ascii="微软雅黑" w:hAnsi="微软雅黑" w:cs="微软雅黑"/>
        </w:rPr>
      </w:pPr>
      <w:r>
        <w:rPr>
          <w:rFonts w:ascii="微软雅黑" w:hAnsi="微软雅黑" w:cs="微软雅黑" w:hint="eastAsia"/>
        </w:rPr>
        <w:t>联系人：</w:t>
      </w:r>
      <w:bookmarkStart w:id="30" w:name="OLE_LINK47"/>
      <w:bookmarkStart w:id="31" w:name="OLE_LINK48"/>
      <w:bookmarkStart w:id="32" w:name="OLE_LINK41"/>
      <w:r>
        <w:rPr>
          <w:rFonts w:ascii="微软雅黑" w:hAnsi="微软雅黑" w:cs="微软雅黑" w:hint="eastAsia"/>
        </w:rPr>
        <w:t>温老师</w:t>
      </w:r>
      <w:bookmarkEnd w:id="30"/>
      <w:bookmarkEnd w:id="31"/>
      <w:r>
        <w:rPr>
          <w:rFonts w:ascii="微软雅黑" w:hAnsi="微软雅黑" w:cs="微软雅黑" w:hint="eastAsia"/>
        </w:rPr>
        <w:t xml:space="preserve"> </w:t>
      </w:r>
      <w:bookmarkEnd w:id="32"/>
      <w:r>
        <w:rPr>
          <w:rFonts w:ascii="微软雅黑" w:hAnsi="微软雅黑" w:cs="微软雅黑" w:hint="eastAsia"/>
        </w:rPr>
        <w:t xml:space="preserve">      联系电话：</w:t>
      </w:r>
      <w:bookmarkStart w:id="33" w:name="OLE_LINK49"/>
      <w:r>
        <w:rPr>
          <w:rFonts w:ascii="微软雅黑" w:hAnsi="微软雅黑" w:cs="微软雅黑" w:hint="eastAsia"/>
        </w:rPr>
        <w:t>0572-2966629</w:t>
      </w:r>
      <w:bookmarkEnd w:id="33"/>
      <w:r>
        <w:rPr>
          <w:rFonts w:ascii="微软雅黑" w:hAnsi="微软雅黑" w:cs="微软雅黑" w:hint="eastAsia"/>
        </w:rPr>
        <w:t>  </w:t>
      </w:r>
    </w:p>
    <w:p w:rsidR="00F43BBE" w:rsidRDefault="00A63DF8">
      <w:pPr>
        <w:ind w:firstLine="480"/>
        <w:rPr>
          <w:rFonts w:ascii="微软雅黑" w:hAnsi="微软雅黑" w:cs="微软雅黑"/>
        </w:rPr>
      </w:pPr>
      <w:r>
        <w:rPr>
          <w:rFonts w:ascii="微软雅黑" w:hAnsi="微软雅黑" w:cs="微软雅黑" w:hint="eastAsia"/>
        </w:rPr>
        <w:t>质疑联系人：</w:t>
      </w:r>
      <w:bookmarkStart w:id="34" w:name="OLE_LINK50"/>
      <w:r>
        <w:rPr>
          <w:rFonts w:ascii="微软雅黑" w:hAnsi="微软雅黑" w:cs="微软雅黑" w:hint="eastAsia"/>
        </w:rPr>
        <w:t>俞老师</w:t>
      </w:r>
      <w:bookmarkEnd w:id="34"/>
      <w:r>
        <w:rPr>
          <w:rFonts w:ascii="微软雅黑" w:hAnsi="微软雅黑" w:cs="微软雅黑" w:hint="eastAsia"/>
        </w:rPr>
        <w:t xml:space="preserve">   联系电话：18768383923  </w:t>
      </w:r>
    </w:p>
    <w:p w:rsidR="00F43BBE" w:rsidRDefault="00A63DF8">
      <w:pPr>
        <w:ind w:firstLine="480"/>
        <w:rPr>
          <w:rFonts w:ascii="微软雅黑" w:hAnsi="微软雅黑" w:cs="微软雅黑"/>
        </w:rPr>
      </w:pPr>
      <w:r>
        <w:rPr>
          <w:rFonts w:ascii="微软雅黑" w:hAnsi="微软雅黑" w:cs="微软雅黑" w:hint="eastAsia"/>
        </w:rPr>
        <w:t>地址：</w:t>
      </w:r>
      <w:bookmarkStart w:id="35" w:name="OLE_LINK45"/>
      <w:bookmarkStart w:id="36" w:name="OLE_LINK46"/>
      <w:proofErr w:type="gramStart"/>
      <w:r>
        <w:rPr>
          <w:rFonts w:ascii="微软雅黑" w:hAnsi="微软雅黑" w:cs="微软雅黑" w:hint="eastAsia"/>
        </w:rPr>
        <w:t>湖州市恋水路</w:t>
      </w:r>
      <w:proofErr w:type="gramEnd"/>
      <w:r>
        <w:rPr>
          <w:rFonts w:ascii="微软雅黑" w:hAnsi="微软雅黑" w:cs="微软雅黑" w:hint="eastAsia"/>
        </w:rPr>
        <w:t>69号</w:t>
      </w:r>
      <w:bookmarkEnd w:id="35"/>
      <w:bookmarkEnd w:id="36"/>
      <w:r>
        <w:rPr>
          <w:rFonts w:ascii="微软雅黑" w:hAnsi="微软雅黑" w:cs="微软雅黑" w:hint="eastAsia"/>
        </w:rPr>
        <w:t> </w:t>
      </w:r>
    </w:p>
    <w:p w:rsidR="00F43BBE" w:rsidRDefault="00A63DF8">
      <w:pPr>
        <w:ind w:firstLine="480"/>
        <w:rPr>
          <w:rFonts w:ascii="微软雅黑" w:hAnsi="微软雅黑" w:cs="微软雅黑"/>
        </w:rPr>
      </w:pPr>
      <w:r>
        <w:rPr>
          <w:rFonts w:ascii="微软雅黑" w:hAnsi="微软雅黑" w:cs="微软雅黑" w:hint="eastAsia"/>
        </w:rPr>
        <w:t xml:space="preserve">采购代理机构：嘉兴市建新工程造价咨询事务所有限公司    </w:t>
      </w:r>
    </w:p>
    <w:p w:rsidR="00F43BBE" w:rsidRDefault="00A63DF8">
      <w:pPr>
        <w:ind w:firstLine="480"/>
        <w:rPr>
          <w:rFonts w:ascii="微软雅黑" w:hAnsi="微软雅黑" w:cs="微软雅黑"/>
        </w:rPr>
      </w:pPr>
      <w:r>
        <w:rPr>
          <w:rFonts w:ascii="微软雅黑" w:hAnsi="微软雅黑" w:cs="微软雅黑" w:hint="eastAsia"/>
        </w:rPr>
        <w:t xml:space="preserve">联系人：陆丹婷       联系电话：13738090363                 </w:t>
      </w:r>
    </w:p>
    <w:p w:rsidR="00F43BBE" w:rsidRDefault="00A63DF8">
      <w:pPr>
        <w:ind w:firstLine="480"/>
        <w:rPr>
          <w:rFonts w:ascii="微软雅黑" w:hAnsi="微软雅黑" w:cs="微软雅黑"/>
        </w:rPr>
      </w:pPr>
      <w:r>
        <w:rPr>
          <w:rFonts w:ascii="微软雅黑" w:hAnsi="微软雅黑" w:cs="微软雅黑" w:hint="eastAsia"/>
        </w:rPr>
        <w:t>质疑接收人：姚燕     联系电话：</w:t>
      </w:r>
      <w:bookmarkStart w:id="37" w:name="OLE_LINK42"/>
      <w:bookmarkStart w:id="38" w:name="OLE_LINK51"/>
      <w:r>
        <w:rPr>
          <w:rFonts w:ascii="微软雅黑" w:hAnsi="微软雅黑" w:cs="微软雅黑"/>
        </w:rPr>
        <w:t>0572-2551898</w:t>
      </w:r>
      <w:bookmarkEnd w:id="37"/>
    </w:p>
    <w:bookmarkEnd w:id="38"/>
    <w:p w:rsidR="00F43BBE" w:rsidRDefault="00A63DF8">
      <w:pPr>
        <w:ind w:firstLine="480"/>
        <w:rPr>
          <w:rFonts w:ascii="微软雅黑" w:hAnsi="微软雅黑" w:cs="微软雅黑"/>
        </w:rPr>
      </w:pPr>
      <w:r>
        <w:rPr>
          <w:rFonts w:ascii="微软雅黑" w:hAnsi="微软雅黑" w:cs="微软雅黑" w:hint="eastAsia"/>
        </w:rPr>
        <w:t>地    址：</w:t>
      </w:r>
      <w:bookmarkStart w:id="39" w:name="OLE_LINK43"/>
      <w:bookmarkStart w:id="40" w:name="OLE_LINK44"/>
      <w:r>
        <w:rPr>
          <w:rFonts w:ascii="微软雅黑" w:hAnsi="微软雅黑" w:cs="微软雅黑" w:hint="eastAsia"/>
        </w:rPr>
        <w:t>湖州市吴兴区中南大厦A座9楼</w:t>
      </w:r>
      <w:bookmarkEnd w:id="39"/>
      <w:bookmarkEnd w:id="40"/>
    </w:p>
    <w:p w:rsidR="00F43BBE" w:rsidRDefault="00A63DF8">
      <w:pPr>
        <w:ind w:firstLine="480"/>
        <w:rPr>
          <w:rFonts w:ascii="微软雅黑" w:hAnsi="微软雅黑" w:cs="微软雅黑"/>
          <w:szCs w:val="20"/>
        </w:rPr>
      </w:pPr>
      <w:r>
        <w:rPr>
          <w:rFonts w:ascii="微软雅黑" w:hAnsi="微软雅黑" w:cs="微软雅黑" w:hint="eastAsia"/>
        </w:rPr>
        <w:t>同级政府采购监督管理部门名称：</w:t>
      </w:r>
      <w:r>
        <w:rPr>
          <w:rFonts w:ascii="微软雅黑" w:hAnsi="微软雅黑" w:cs="微软雅黑"/>
          <w:szCs w:val="20"/>
        </w:rPr>
        <w:t>湖州市吴兴区财政局</w:t>
      </w:r>
    </w:p>
    <w:p w:rsidR="00F43BBE" w:rsidRDefault="00A63DF8">
      <w:pPr>
        <w:ind w:firstLine="480"/>
        <w:rPr>
          <w:rFonts w:ascii="微软雅黑" w:hAnsi="微软雅黑" w:cs="微软雅黑"/>
        </w:rPr>
      </w:pPr>
      <w:r>
        <w:rPr>
          <w:rFonts w:ascii="微软雅黑" w:hAnsi="微软雅黑" w:cs="微软雅黑"/>
          <w:kern w:val="0"/>
          <w:szCs w:val="20"/>
        </w:rPr>
        <w:t>地    址：湖州市吴兴区吴兴大道1号 </w:t>
      </w:r>
    </w:p>
    <w:p w:rsidR="00F43BBE" w:rsidRDefault="00A63DF8">
      <w:pPr>
        <w:ind w:firstLine="480"/>
        <w:rPr>
          <w:rFonts w:ascii="微软雅黑" w:hAnsi="微软雅黑" w:cs="微软雅黑"/>
        </w:rPr>
      </w:pPr>
      <w:r>
        <w:rPr>
          <w:rFonts w:ascii="微软雅黑" w:hAnsi="微软雅黑" w:cs="微软雅黑"/>
          <w:kern w:val="0"/>
          <w:szCs w:val="20"/>
        </w:rPr>
        <w:t>联系人 ：沈先生 </w:t>
      </w:r>
      <w:r>
        <w:rPr>
          <w:rFonts w:ascii="微软雅黑" w:hAnsi="微软雅黑" w:cs="微软雅黑" w:hint="eastAsia"/>
        </w:rPr>
        <w:t xml:space="preserve">     </w:t>
      </w:r>
      <w:r>
        <w:rPr>
          <w:rFonts w:ascii="微软雅黑" w:hAnsi="微软雅黑" w:cs="微软雅黑"/>
          <w:kern w:val="0"/>
          <w:szCs w:val="20"/>
        </w:rPr>
        <w:t>监督投诉电话：0572-2289702</w:t>
      </w:r>
    </w:p>
    <w:p w:rsidR="00F43BBE" w:rsidRDefault="00F43BBE">
      <w:pPr>
        <w:ind w:firstLine="480"/>
        <w:rPr>
          <w:rFonts w:ascii="微软雅黑" w:hAnsi="微软雅黑" w:cs="微软雅黑"/>
        </w:rPr>
      </w:pPr>
    </w:p>
    <w:p w:rsidR="00F43BBE" w:rsidRDefault="00F43BBE">
      <w:pPr>
        <w:tabs>
          <w:tab w:val="right" w:pos="8306"/>
        </w:tabs>
        <w:spacing w:line="480" w:lineRule="exact"/>
        <w:ind w:firstLine="480"/>
        <w:jc w:val="right"/>
        <w:rPr>
          <w:rFonts w:ascii="微软雅黑" w:hAnsi="微软雅黑" w:cs="微软雅黑"/>
        </w:rPr>
      </w:pPr>
    </w:p>
    <w:p w:rsidR="00F43BBE" w:rsidRDefault="00F43BBE">
      <w:pPr>
        <w:tabs>
          <w:tab w:val="right" w:pos="8306"/>
        </w:tabs>
        <w:spacing w:line="480" w:lineRule="exact"/>
        <w:ind w:firstLine="640"/>
        <w:jc w:val="right"/>
        <w:rPr>
          <w:rFonts w:ascii="微软雅黑" w:hAnsi="微软雅黑" w:cs="微软雅黑"/>
          <w:bCs/>
          <w:sz w:val="32"/>
          <w:szCs w:val="32"/>
        </w:rPr>
      </w:pPr>
    </w:p>
    <w:p w:rsidR="00F43BBE" w:rsidRDefault="00A63DF8">
      <w:pPr>
        <w:pStyle w:val="1"/>
        <w:keepNext w:val="0"/>
        <w:spacing w:beforeLines="0" w:after="240"/>
        <w:ind w:firstLineChars="0"/>
      </w:pPr>
      <w:r>
        <w:rPr>
          <w:rFonts w:ascii="微软雅黑" w:hAnsi="微软雅黑" w:cs="微软雅黑"/>
          <w:bCs/>
          <w:sz w:val="32"/>
          <w:szCs w:val="32"/>
        </w:rPr>
        <w:br w:type="page"/>
      </w:r>
      <w:bookmarkStart w:id="41" w:name="_Toc391298962"/>
      <w:bookmarkStart w:id="42" w:name="_Toc4045"/>
      <w:bookmarkStart w:id="43" w:name="_Toc24287"/>
      <w:bookmarkStart w:id="44" w:name="_Toc514674866"/>
      <w:bookmarkStart w:id="45" w:name="_Toc98164114"/>
      <w:r>
        <w:rPr>
          <w:rFonts w:hint="eastAsia"/>
        </w:rPr>
        <w:lastRenderedPageBreak/>
        <w:t>第二章</w:t>
      </w:r>
      <w:r>
        <w:rPr>
          <w:rFonts w:hint="eastAsia"/>
        </w:rPr>
        <w:t xml:space="preserve">  </w:t>
      </w:r>
      <w:bookmarkStart w:id="46" w:name="_Toc244666291"/>
      <w:bookmarkStart w:id="47" w:name="OLE_LINK14"/>
      <w:bookmarkStart w:id="48" w:name="OLE_LINK13"/>
      <w:bookmarkStart w:id="49" w:name="OLE_LINK164"/>
      <w:bookmarkStart w:id="50" w:name="OLE_LINK165"/>
      <w:bookmarkEnd w:id="41"/>
      <w:bookmarkEnd w:id="42"/>
      <w:bookmarkEnd w:id="43"/>
      <w:r>
        <w:rPr>
          <w:rFonts w:hint="eastAsia"/>
        </w:rPr>
        <w:t>采购需求</w:t>
      </w:r>
      <w:bookmarkEnd w:id="44"/>
      <w:bookmarkEnd w:id="45"/>
      <w:bookmarkEnd w:id="46"/>
    </w:p>
    <w:p w:rsidR="00F43BBE" w:rsidRDefault="00A63DF8" w:rsidP="002E37FA">
      <w:pPr>
        <w:spacing w:line="276" w:lineRule="auto"/>
        <w:ind w:firstLine="480"/>
        <w:rPr>
          <w:rFonts w:ascii="微软雅黑" w:hAnsi="微软雅黑" w:cs="微软雅黑"/>
          <w:b/>
          <w:bCs/>
        </w:rPr>
      </w:pPr>
      <w:bookmarkStart w:id="51" w:name="_Toc12646"/>
      <w:bookmarkStart w:id="52" w:name="_Toc5940"/>
      <w:bookmarkStart w:id="53" w:name="_Toc514674867"/>
      <w:r>
        <w:rPr>
          <w:rFonts w:ascii="微软雅黑" w:hAnsi="微软雅黑" w:cs="微软雅黑" w:hint="eastAsia"/>
          <w:b/>
          <w:bCs/>
        </w:rPr>
        <w:t>一、项目概述：</w:t>
      </w:r>
    </w:p>
    <w:p w:rsidR="00F43BBE" w:rsidRDefault="00A63DF8" w:rsidP="002E37FA">
      <w:pPr>
        <w:spacing w:line="276" w:lineRule="auto"/>
        <w:ind w:firstLine="480"/>
        <w:rPr>
          <w:rFonts w:ascii="微软雅黑" w:hAnsi="微软雅黑" w:cs="微软雅黑"/>
        </w:rPr>
      </w:pPr>
      <w:r>
        <w:rPr>
          <w:rFonts w:ascii="微软雅黑" w:hAnsi="微软雅黑" w:cs="微软雅黑" w:hint="eastAsia"/>
        </w:rPr>
        <w:t>湖州市爱山小学教育集团2025年度教职工</w:t>
      </w:r>
      <w:proofErr w:type="gramStart"/>
      <w:r>
        <w:rPr>
          <w:rFonts w:ascii="微软雅黑" w:hAnsi="微软雅黑" w:cs="微软雅黑" w:hint="eastAsia"/>
        </w:rPr>
        <w:t>疗</w:t>
      </w:r>
      <w:proofErr w:type="gramEnd"/>
      <w:r>
        <w:rPr>
          <w:rFonts w:ascii="微软雅黑" w:hAnsi="微软雅黑" w:cs="微软雅黑" w:hint="eastAsia"/>
        </w:rPr>
        <w:t>休养服务采购项目，</w:t>
      </w:r>
      <w:r w:rsidRPr="00A63DF8">
        <w:rPr>
          <w:rFonts w:ascii="微软雅黑" w:hAnsi="微软雅黑" w:cs="微软雅黑" w:hint="eastAsia"/>
        </w:rPr>
        <w:t>总人数约</w:t>
      </w:r>
      <w:r w:rsidRPr="00A63DF8">
        <w:rPr>
          <w:rFonts w:ascii="微软雅黑" w:hAnsi="微软雅黑" w:cs="微软雅黑" w:hint="eastAsia"/>
          <w:bCs/>
        </w:rPr>
        <w:t>644人</w:t>
      </w:r>
      <w:r w:rsidRPr="00A63DF8">
        <w:rPr>
          <w:rFonts w:ascii="微软雅黑" w:hAnsi="微软雅黑" w:cs="微软雅黑" w:hint="eastAsia"/>
        </w:rPr>
        <w:t>，预算为193.2万元。</w:t>
      </w:r>
      <w:r>
        <w:rPr>
          <w:rFonts w:ascii="微软雅黑" w:hAnsi="微软雅黑" w:cs="微软雅黑" w:hint="eastAsia"/>
        </w:rPr>
        <w:t>项目为服务全校教职工暑期</w:t>
      </w:r>
      <w:proofErr w:type="gramStart"/>
      <w:r>
        <w:rPr>
          <w:rFonts w:ascii="微软雅黑" w:hAnsi="微软雅黑" w:cs="微软雅黑" w:hint="eastAsia"/>
        </w:rPr>
        <w:t>疗</w:t>
      </w:r>
      <w:proofErr w:type="gramEnd"/>
      <w:r>
        <w:rPr>
          <w:rFonts w:ascii="微软雅黑" w:hAnsi="微软雅黑" w:cs="微软雅黑" w:hint="eastAsia"/>
        </w:rPr>
        <w:t>休养活动，包括活动期间所有参加人员的食宿行等全部内容，实际参与</w:t>
      </w:r>
      <w:proofErr w:type="gramStart"/>
      <w:r>
        <w:rPr>
          <w:rFonts w:ascii="微软雅黑" w:hAnsi="微软雅黑" w:cs="微软雅黑" w:hint="eastAsia"/>
        </w:rPr>
        <w:t>疗</w:t>
      </w:r>
      <w:proofErr w:type="gramEnd"/>
      <w:r>
        <w:rPr>
          <w:rFonts w:ascii="微软雅黑" w:hAnsi="微软雅黑" w:cs="微软雅黑" w:hint="eastAsia"/>
        </w:rPr>
        <w:t>休养人数以最终成行人数为准。路线要求根据当年省、市总工会文件精神确定。</w:t>
      </w:r>
    </w:p>
    <w:p w:rsidR="00F43BBE" w:rsidRPr="00A63DF8" w:rsidRDefault="00A63DF8" w:rsidP="002E37FA">
      <w:pPr>
        <w:pStyle w:val="2"/>
        <w:numPr>
          <w:ilvl w:val="0"/>
          <w:numId w:val="1"/>
        </w:numPr>
        <w:spacing w:before="240" w:after="120" w:line="276" w:lineRule="auto"/>
        <w:ind w:firstLine="480"/>
        <w:jc w:val="left"/>
        <w:rPr>
          <w:rFonts w:ascii="微软雅黑" w:hAnsi="微软雅黑" w:cs="微软雅黑"/>
          <w:b/>
          <w:sz w:val="24"/>
          <w:szCs w:val="24"/>
        </w:rPr>
      </w:pPr>
      <w:r w:rsidRPr="00A63DF8">
        <w:rPr>
          <w:rFonts w:ascii="微软雅黑" w:hAnsi="微软雅黑" w:cs="微软雅黑" w:hint="eastAsia"/>
          <w:b/>
          <w:sz w:val="24"/>
          <w:szCs w:val="24"/>
        </w:rPr>
        <w:t>项目内容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963"/>
        <w:gridCol w:w="1276"/>
        <w:gridCol w:w="1266"/>
        <w:gridCol w:w="1280"/>
        <w:gridCol w:w="1503"/>
      </w:tblGrid>
      <w:tr w:rsidR="00F43BBE">
        <w:trPr>
          <w:trHeight w:val="1106"/>
          <w:jc w:val="center"/>
        </w:trPr>
        <w:tc>
          <w:tcPr>
            <w:tcW w:w="341" w:type="pct"/>
            <w:vAlign w:val="center"/>
          </w:tcPr>
          <w:p w:rsidR="00F43BBE" w:rsidRDefault="00A63DF8" w:rsidP="002E37FA">
            <w:pPr>
              <w:tabs>
                <w:tab w:val="left" w:pos="900"/>
              </w:tabs>
              <w:spacing w:line="276" w:lineRule="auto"/>
              <w:ind w:firstLineChars="0" w:firstLine="0"/>
              <w:jc w:val="center"/>
              <w:rPr>
                <w:rFonts w:ascii="微软雅黑" w:hAnsi="微软雅黑" w:cs="微软雅黑"/>
              </w:rPr>
            </w:pPr>
            <w:r>
              <w:rPr>
                <w:rFonts w:ascii="微软雅黑" w:hAnsi="微软雅黑" w:cs="微软雅黑" w:hint="eastAsia"/>
              </w:rPr>
              <w:t>标段</w:t>
            </w:r>
          </w:p>
        </w:tc>
        <w:tc>
          <w:tcPr>
            <w:tcW w:w="1988" w:type="pct"/>
            <w:vAlign w:val="center"/>
          </w:tcPr>
          <w:p w:rsidR="00F43BBE" w:rsidRDefault="00A63DF8" w:rsidP="002E37FA">
            <w:pPr>
              <w:tabs>
                <w:tab w:val="left" w:pos="900"/>
              </w:tabs>
              <w:spacing w:line="276" w:lineRule="auto"/>
              <w:ind w:firstLine="480"/>
              <w:jc w:val="center"/>
              <w:rPr>
                <w:rFonts w:ascii="微软雅黑" w:hAnsi="微软雅黑" w:cs="微软雅黑"/>
              </w:rPr>
            </w:pPr>
            <w:r>
              <w:rPr>
                <w:rFonts w:ascii="微软雅黑" w:hAnsi="微软雅黑" w:cs="微软雅黑" w:hint="eastAsia"/>
              </w:rPr>
              <w:t>采购内容</w:t>
            </w:r>
          </w:p>
        </w:tc>
        <w:tc>
          <w:tcPr>
            <w:tcW w:w="640" w:type="pct"/>
            <w:vAlign w:val="center"/>
          </w:tcPr>
          <w:p w:rsidR="00F43BBE" w:rsidRDefault="00A63DF8" w:rsidP="002E37FA">
            <w:pPr>
              <w:tabs>
                <w:tab w:val="left" w:pos="900"/>
              </w:tabs>
              <w:spacing w:line="276" w:lineRule="auto"/>
              <w:ind w:firstLineChars="0" w:firstLine="0"/>
              <w:jc w:val="center"/>
              <w:rPr>
                <w:rFonts w:ascii="微软雅黑" w:hAnsi="微软雅黑" w:cs="微软雅黑"/>
              </w:rPr>
            </w:pPr>
            <w:r>
              <w:rPr>
                <w:rFonts w:ascii="微软雅黑" w:hAnsi="微软雅黑" w:cs="微软雅黑" w:hint="eastAsia"/>
              </w:rPr>
              <w:t>出行人数</w:t>
            </w:r>
          </w:p>
        </w:tc>
        <w:tc>
          <w:tcPr>
            <w:tcW w:w="635" w:type="pct"/>
            <w:vAlign w:val="center"/>
          </w:tcPr>
          <w:p w:rsidR="00F43BBE" w:rsidRDefault="00A63DF8" w:rsidP="002E37FA">
            <w:pPr>
              <w:tabs>
                <w:tab w:val="left" w:pos="900"/>
              </w:tabs>
              <w:spacing w:line="276" w:lineRule="auto"/>
              <w:ind w:firstLineChars="0" w:firstLine="0"/>
              <w:jc w:val="center"/>
              <w:rPr>
                <w:rFonts w:ascii="微软雅黑" w:hAnsi="微软雅黑" w:cs="微软雅黑"/>
              </w:rPr>
            </w:pPr>
            <w:r>
              <w:rPr>
                <w:rFonts w:ascii="微软雅黑" w:hAnsi="微软雅黑" w:cs="微软雅黑" w:hint="eastAsia"/>
              </w:rPr>
              <w:t>最高限价</w:t>
            </w:r>
          </w:p>
          <w:p w:rsidR="00F43BBE" w:rsidRDefault="00A63DF8" w:rsidP="002E37FA">
            <w:pPr>
              <w:tabs>
                <w:tab w:val="left" w:pos="900"/>
              </w:tabs>
              <w:spacing w:line="276" w:lineRule="auto"/>
              <w:ind w:firstLineChars="0" w:firstLine="0"/>
              <w:jc w:val="center"/>
              <w:rPr>
                <w:rFonts w:ascii="微软雅黑" w:hAnsi="微软雅黑" w:cs="微软雅黑"/>
              </w:rPr>
            </w:pPr>
            <w:r>
              <w:rPr>
                <w:rFonts w:ascii="微软雅黑" w:hAnsi="微软雅黑" w:cs="微软雅黑" w:hint="eastAsia"/>
              </w:rPr>
              <w:t>（元/人）</w:t>
            </w:r>
          </w:p>
        </w:tc>
        <w:tc>
          <w:tcPr>
            <w:tcW w:w="642" w:type="pct"/>
            <w:vAlign w:val="center"/>
          </w:tcPr>
          <w:p w:rsidR="00F43BBE" w:rsidRDefault="00A63DF8" w:rsidP="002E37FA">
            <w:pPr>
              <w:tabs>
                <w:tab w:val="left" w:pos="900"/>
              </w:tabs>
              <w:spacing w:line="276" w:lineRule="auto"/>
              <w:ind w:firstLineChars="0" w:firstLine="0"/>
              <w:jc w:val="center"/>
              <w:rPr>
                <w:rFonts w:ascii="微软雅黑" w:hAnsi="微软雅黑" w:cs="微软雅黑"/>
              </w:rPr>
            </w:pPr>
            <w:proofErr w:type="gramStart"/>
            <w:r>
              <w:rPr>
                <w:rFonts w:ascii="微软雅黑" w:hAnsi="微软雅黑" w:cs="微软雅黑" w:hint="eastAsia"/>
              </w:rPr>
              <w:t>疗</w:t>
            </w:r>
            <w:proofErr w:type="gramEnd"/>
            <w:r>
              <w:rPr>
                <w:rFonts w:ascii="微软雅黑" w:hAnsi="微软雅黑" w:cs="微软雅黑" w:hint="eastAsia"/>
              </w:rPr>
              <w:t>休养</w:t>
            </w:r>
          </w:p>
          <w:p w:rsidR="00F43BBE" w:rsidRDefault="00A63DF8" w:rsidP="002E37FA">
            <w:pPr>
              <w:tabs>
                <w:tab w:val="left" w:pos="900"/>
              </w:tabs>
              <w:spacing w:line="276" w:lineRule="auto"/>
              <w:ind w:firstLineChars="0" w:firstLine="0"/>
              <w:jc w:val="center"/>
              <w:rPr>
                <w:rFonts w:ascii="微软雅黑" w:hAnsi="微软雅黑" w:cs="微软雅黑"/>
              </w:rPr>
            </w:pPr>
            <w:r>
              <w:rPr>
                <w:rFonts w:ascii="微软雅黑" w:hAnsi="微软雅黑" w:cs="微软雅黑" w:hint="eastAsia"/>
              </w:rPr>
              <w:t>时间</w:t>
            </w:r>
          </w:p>
        </w:tc>
        <w:tc>
          <w:tcPr>
            <w:tcW w:w="754" w:type="pct"/>
            <w:vAlign w:val="center"/>
          </w:tcPr>
          <w:p w:rsidR="00F43BBE" w:rsidRDefault="00A63DF8" w:rsidP="002E37FA">
            <w:pPr>
              <w:tabs>
                <w:tab w:val="left" w:pos="900"/>
              </w:tabs>
              <w:spacing w:line="276" w:lineRule="auto"/>
              <w:ind w:firstLineChars="0" w:firstLine="0"/>
              <w:jc w:val="center"/>
              <w:rPr>
                <w:rFonts w:ascii="微软雅黑" w:hAnsi="微软雅黑" w:cs="微软雅黑"/>
              </w:rPr>
            </w:pPr>
            <w:r>
              <w:rPr>
                <w:rFonts w:ascii="微软雅黑" w:hAnsi="微软雅黑" w:cs="微软雅黑" w:hint="eastAsia"/>
              </w:rPr>
              <w:t>采购内容及技术要求</w:t>
            </w:r>
          </w:p>
        </w:tc>
      </w:tr>
      <w:tr w:rsidR="00F43BBE">
        <w:trPr>
          <w:trHeight w:val="962"/>
          <w:jc w:val="center"/>
        </w:trPr>
        <w:tc>
          <w:tcPr>
            <w:tcW w:w="341" w:type="pct"/>
            <w:vAlign w:val="center"/>
          </w:tcPr>
          <w:p w:rsidR="00F43BBE" w:rsidRDefault="00A63DF8" w:rsidP="002E37FA">
            <w:pPr>
              <w:tabs>
                <w:tab w:val="left" w:pos="900"/>
              </w:tabs>
              <w:spacing w:line="276" w:lineRule="auto"/>
              <w:ind w:firstLineChars="0" w:firstLine="0"/>
              <w:jc w:val="center"/>
              <w:rPr>
                <w:rFonts w:ascii="微软雅黑" w:hAnsi="微软雅黑" w:cs="微软雅黑"/>
              </w:rPr>
            </w:pPr>
            <w:proofErr w:type="gramStart"/>
            <w:r>
              <w:rPr>
                <w:rFonts w:ascii="微软雅黑" w:hAnsi="微软雅黑" w:cs="微软雅黑" w:hint="eastAsia"/>
              </w:rPr>
              <w:t>一</w:t>
            </w:r>
            <w:proofErr w:type="gramEnd"/>
          </w:p>
        </w:tc>
        <w:tc>
          <w:tcPr>
            <w:tcW w:w="1988" w:type="pct"/>
            <w:vAlign w:val="center"/>
          </w:tcPr>
          <w:p w:rsidR="00F43BBE" w:rsidRDefault="00A63DF8" w:rsidP="002E37FA">
            <w:pPr>
              <w:spacing w:line="276" w:lineRule="auto"/>
              <w:ind w:firstLineChars="0" w:firstLine="0"/>
              <w:jc w:val="center"/>
              <w:rPr>
                <w:rFonts w:ascii="微软雅黑" w:hAnsi="微软雅黑" w:cs="微软雅黑"/>
                <w:kern w:val="0"/>
              </w:rPr>
            </w:pPr>
            <w:r>
              <w:rPr>
                <w:rFonts w:ascii="微软雅黑" w:hAnsi="微软雅黑" w:cs="微软雅黑" w:hint="eastAsia"/>
                <w:kern w:val="0"/>
              </w:rPr>
              <w:t>1.安吉君澜老庄山居汤泉度假酒店三天两晚疗休养</w:t>
            </w:r>
          </w:p>
          <w:p w:rsidR="00F43BBE" w:rsidRDefault="00A63DF8" w:rsidP="002E37FA">
            <w:pPr>
              <w:spacing w:line="276" w:lineRule="auto"/>
              <w:ind w:firstLineChars="0" w:firstLine="0"/>
              <w:jc w:val="center"/>
              <w:rPr>
                <w:rFonts w:ascii="微软雅黑" w:hAnsi="微软雅黑" w:cs="微软雅黑"/>
                <w:kern w:val="0"/>
              </w:rPr>
            </w:pPr>
            <w:r>
              <w:rPr>
                <w:rFonts w:ascii="微软雅黑" w:hAnsi="微软雅黑" w:cs="微软雅黑" w:hint="eastAsia"/>
                <w:kern w:val="0"/>
              </w:rPr>
              <w:t>2.安吉英迪格酒店三天两晚疗休养</w:t>
            </w:r>
          </w:p>
          <w:p w:rsidR="00F43BBE" w:rsidRDefault="00A63DF8" w:rsidP="002E37FA">
            <w:pPr>
              <w:spacing w:line="276" w:lineRule="auto"/>
              <w:ind w:firstLineChars="0" w:firstLine="0"/>
              <w:jc w:val="center"/>
              <w:rPr>
                <w:rFonts w:ascii="微软雅黑" w:hAnsi="微软雅黑" w:cs="微软雅黑"/>
              </w:rPr>
            </w:pPr>
            <w:r>
              <w:rPr>
                <w:rFonts w:ascii="微软雅黑" w:hAnsi="微软雅黑" w:cs="微软雅黑" w:hint="eastAsia"/>
                <w:kern w:val="0"/>
              </w:rPr>
              <w:t>3.安吉JW万豪三天两晚疗休养</w:t>
            </w:r>
          </w:p>
        </w:tc>
        <w:tc>
          <w:tcPr>
            <w:tcW w:w="1276" w:type="dxa"/>
            <w:vAlign w:val="center"/>
          </w:tcPr>
          <w:p w:rsidR="00F43BBE" w:rsidRDefault="00A63DF8" w:rsidP="002E37FA">
            <w:pPr>
              <w:tabs>
                <w:tab w:val="left" w:pos="900"/>
              </w:tabs>
              <w:spacing w:line="276" w:lineRule="auto"/>
              <w:ind w:firstLineChars="0" w:firstLine="0"/>
              <w:rPr>
                <w:rFonts w:ascii="微软雅黑" w:hAnsi="微软雅黑" w:cs="微软雅黑"/>
              </w:rPr>
            </w:pPr>
            <w:r>
              <w:rPr>
                <w:rFonts w:ascii="微软雅黑" w:hAnsi="微软雅黑" w:cs="微软雅黑" w:hint="eastAsia"/>
              </w:rPr>
              <w:t>约138人</w:t>
            </w:r>
          </w:p>
        </w:tc>
        <w:tc>
          <w:tcPr>
            <w:tcW w:w="1266" w:type="dxa"/>
            <w:vAlign w:val="center"/>
          </w:tcPr>
          <w:p w:rsidR="00F43BBE" w:rsidRDefault="00A63DF8" w:rsidP="002E37FA">
            <w:pPr>
              <w:spacing w:line="276" w:lineRule="auto"/>
              <w:ind w:left="720" w:hangingChars="300" w:hanging="720"/>
              <w:jc w:val="center"/>
              <w:rPr>
                <w:rFonts w:ascii="微软雅黑" w:hAnsi="微软雅黑" w:cs="微软雅黑"/>
                <w:kern w:val="0"/>
              </w:rPr>
            </w:pPr>
            <w:r>
              <w:rPr>
                <w:rFonts w:ascii="微软雅黑" w:hAnsi="微软雅黑" w:cs="微软雅黑" w:hint="eastAsia"/>
                <w:kern w:val="0"/>
              </w:rPr>
              <w:t>3000</w:t>
            </w:r>
          </w:p>
        </w:tc>
        <w:tc>
          <w:tcPr>
            <w:tcW w:w="1280" w:type="dxa"/>
            <w:vAlign w:val="center"/>
          </w:tcPr>
          <w:p w:rsidR="00F43BBE" w:rsidRDefault="00A63DF8" w:rsidP="002E37FA">
            <w:pPr>
              <w:tabs>
                <w:tab w:val="left" w:pos="900"/>
              </w:tabs>
              <w:spacing w:line="276" w:lineRule="auto"/>
              <w:ind w:firstLineChars="0" w:firstLine="0"/>
              <w:jc w:val="center"/>
              <w:rPr>
                <w:rFonts w:ascii="微软雅黑" w:hAnsi="微软雅黑" w:cs="微软雅黑"/>
              </w:rPr>
            </w:pPr>
            <w:r>
              <w:rPr>
                <w:rFonts w:ascii="微软雅黑" w:hAnsi="微软雅黑" w:cs="微软雅黑" w:hint="eastAsia"/>
              </w:rPr>
              <w:t>7.21-8.22</w:t>
            </w:r>
          </w:p>
        </w:tc>
        <w:tc>
          <w:tcPr>
            <w:tcW w:w="754" w:type="pct"/>
            <w:vMerge w:val="restart"/>
            <w:vAlign w:val="center"/>
          </w:tcPr>
          <w:p w:rsidR="00F43BBE" w:rsidRDefault="00A63DF8" w:rsidP="00332161">
            <w:pPr>
              <w:tabs>
                <w:tab w:val="left" w:pos="900"/>
              </w:tabs>
              <w:spacing w:line="276" w:lineRule="auto"/>
              <w:ind w:firstLineChars="0" w:firstLine="0"/>
              <w:jc w:val="center"/>
              <w:rPr>
                <w:rFonts w:ascii="微软雅黑" w:hAnsi="微软雅黑" w:cs="微软雅黑"/>
              </w:rPr>
            </w:pPr>
            <w:r>
              <w:rPr>
                <w:rFonts w:ascii="微软雅黑" w:hAnsi="微软雅黑" w:cs="微软雅黑" w:hint="eastAsia"/>
              </w:rPr>
              <w:t>详见《采购需求》</w:t>
            </w:r>
          </w:p>
        </w:tc>
      </w:tr>
      <w:tr w:rsidR="00F43BBE">
        <w:trPr>
          <w:trHeight w:val="969"/>
          <w:jc w:val="center"/>
        </w:trPr>
        <w:tc>
          <w:tcPr>
            <w:tcW w:w="341" w:type="pct"/>
            <w:vAlign w:val="center"/>
          </w:tcPr>
          <w:p w:rsidR="00F43BBE" w:rsidRDefault="00A63DF8">
            <w:pPr>
              <w:tabs>
                <w:tab w:val="left" w:pos="900"/>
              </w:tabs>
              <w:spacing w:line="336" w:lineRule="auto"/>
              <w:ind w:firstLineChars="0" w:firstLine="0"/>
              <w:jc w:val="center"/>
              <w:rPr>
                <w:rFonts w:ascii="微软雅黑" w:hAnsi="微软雅黑" w:cs="微软雅黑"/>
              </w:rPr>
            </w:pPr>
            <w:r>
              <w:rPr>
                <w:rFonts w:ascii="微软雅黑" w:hAnsi="微软雅黑" w:cs="微软雅黑" w:hint="eastAsia"/>
              </w:rPr>
              <w:t>二</w:t>
            </w:r>
          </w:p>
        </w:tc>
        <w:tc>
          <w:tcPr>
            <w:tcW w:w="1988" w:type="pct"/>
            <w:vAlign w:val="center"/>
          </w:tcPr>
          <w:p w:rsidR="00F43BBE" w:rsidRDefault="00A63DF8">
            <w:pPr>
              <w:spacing w:line="500" w:lineRule="exact"/>
              <w:ind w:firstLineChars="0" w:firstLine="0"/>
              <w:jc w:val="center"/>
              <w:rPr>
                <w:rFonts w:ascii="微软雅黑" w:hAnsi="微软雅黑" w:cs="微软雅黑"/>
                <w:kern w:val="0"/>
              </w:rPr>
            </w:pPr>
            <w:r>
              <w:rPr>
                <w:rFonts w:ascii="微软雅黑" w:hAnsi="微软雅黑" w:cs="微软雅黑" w:hint="eastAsia"/>
                <w:kern w:val="0"/>
              </w:rPr>
              <w:t>1.莫干山芝麻</w:t>
            </w:r>
            <w:proofErr w:type="gramStart"/>
            <w:r>
              <w:rPr>
                <w:rFonts w:ascii="微软雅黑" w:hAnsi="微软雅黑" w:cs="微软雅黑" w:hint="eastAsia"/>
                <w:kern w:val="0"/>
              </w:rPr>
              <w:t>谷艺术</w:t>
            </w:r>
            <w:proofErr w:type="gramEnd"/>
            <w:r>
              <w:rPr>
                <w:rFonts w:ascii="微软雅黑" w:hAnsi="微软雅黑" w:cs="微软雅黑" w:hint="eastAsia"/>
                <w:kern w:val="0"/>
              </w:rPr>
              <w:t>酒店三天两晚疗休养</w:t>
            </w:r>
          </w:p>
          <w:p w:rsidR="00F43BBE" w:rsidRDefault="00A63DF8">
            <w:pPr>
              <w:spacing w:line="500" w:lineRule="exact"/>
              <w:ind w:firstLineChars="0" w:firstLine="0"/>
              <w:jc w:val="center"/>
              <w:rPr>
                <w:rFonts w:ascii="微软雅黑" w:hAnsi="微软雅黑" w:cs="微软雅黑"/>
                <w:kern w:val="0"/>
              </w:rPr>
            </w:pPr>
            <w:r>
              <w:rPr>
                <w:rFonts w:ascii="微软雅黑" w:hAnsi="微软雅黑" w:cs="微软雅黑" w:hint="eastAsia"/>
                <w:kern w:val="0"/>
              </w:rPr>
              <w:t>2.莫干山</w:t>
            </w:r>
            <w:proofErr w:type="gramStart"/>
            <w:r>
              <w:rPr>
                <w:rFonts w:ascii="微软雅黑" w:hAnsi="微软雅黑" w:cs="微软雅黑" w:hint="eastAsia"/>
                <w:kern w:val="0"/>
              </w:rPr>
              <w:t>蠡</w:t>
            </w:r>
            <w:proofErr w:type="gramEnd"/>
            <w:r>
              <w:rPr>
                <w:rFonts w:ascii="微软雅黑" w:hAnsi="微软雅黑" w:cs="微软雅黑" w:hint="eastAsia"/>
                <w:kern w:val="0"/>
              </w:rPr>
              <w:t>山沄居汤泉度假村三天两晚疗休养</w:t>
            </w:r>
          </w:p>
          <w:p w:rsidR="00F43BBE" w:rsidRDefault="00A63DF8">
            <w:pPr>
              <w:spacing w:line="500" w:lineRule="exact"/>
              <w:ind w:firstLineChars="0" w:firstLine="0"/>
              <w:jc w:val="center"/>
              <w:rPr>
                <w:rFonts w:ascii="微软雅黑" w:hAnsi="微软雅黑" w:cs="微软雅黑"/>
                <w:kern w:val="0"/>
              </w:rPr>
            </w:pPr>
            <w:r>
              <w:rPr>
                <w:rFonts w:ascii="微软雅黑" w:hAnsi="微软雅黑" w:cs="微软雅黑" w:hint="eastAsia"/>
                <w:kern w:val="0"/>
              </w:rPr>
              <w:t>3.安吉云上草原度假村·半</w:t>
            </w:r>
            <w:proofErr w:type="gramStart"/>
            <w:r>
              <w:rPr>
                <w:rFonts w:ascii="微软雅黑" w:hAnsi="微软雅黑" w:cs="微软雅黑" w:hint="eastAsia"/>
                <w:kern w:val="0"/>
              </w:rPr>
              <w:t>山隐竹</w:t>
            </w:r>
            <w:proofErr w:type="gramEnd"/>
            <w:r>
              <w:rPr>
                <w:rFonts w:ascii="微软雅黑" w:hAnsi="微软雅黑" w:cs="微软雅黑" w:hint="eastAsia"/>
                <w:kern w:val="0"/>
              </w:rPr>
              <w:t>熊猫酒店三天两晚疗休养</w:t>
            </w:r>
          </w:p>
          <w:p w:rsidR="00F43BBE" w:rsidRDefault="00A63DF8">
            <w:pPr>
              <w:spacing w:line="500" w:lineRule="exact"/>
              <w:ind w:firstLineChars="0" w:firstLine="0"/>
              <w:jc w:val="center"/>
              <w:rPr>
                <w:rFonts w:ascii="微软雅黑" w:hAnsi="微软雅黑" w:cs="微软雅黑"/>
                <w:kern w:val="0"/>
              </w:rPr>
            </w:pPr>
            <w:r>
              <w:rPr>
                <w:rFonts w:ascii="微软雅黑" w:hAnsi="微软雅黑" w:cs="微软雅黑" w:hint="eastAsia"/>
                <w:kern w:val="0"/>
              </w:rPr>
              <w:t>4.安吉</w:t>
            </w:r>
            <w:proofErr w:type="gramStart"/>
            <w:r>
              <w:rPr>
                <w:rFonts w:ascii="微软雅黑" w:hAnsi="微软雅黑" w:cs="微软雅黑" w:hint="eastAsia"/>
                <w:kern w:val="0"/>
              </w:rPr>
              <w:t>柏逸灵峰度假酒店</w:t>
            </w:r>
            <w:proofErr w:type="gramEnd"/>
            <w:r>
              <w:rPr>
                <w:rFonts w:ascii="微软雅黑" w:hAnsi="微软雅黑" w:cs="微软雅黑" w:hint="eastAsia"/>
                <w:kern w:val="0"/>
              </w:rPr>
              <w:t>三天两晚疗休养</w:t>
            </w:r>
          </w:p>
        </w:tc>
        <w:tc>
          <w:tcPr>
            <w:tcW w:w="1276" w:type="dxa"/>
            <w:vAlign w:val="center"/>
          </w:tcPr>
          <w:p w:rsidR="00F43BBE" w:rsidRDefault="00A63DF8">
            <w:pPr>
              <w:tabs>
                <w:tab w:val="left" w:pos="900"/>
              </w:tabs>
              <w:spacing w:line="336" w:lineRule="auto"/>
              <w:ind w:firstLineChars="0" w:firstLine="0"/>
              <w:rPr>
                <w:rFonts w:ascii="微软雅黑" w:hAnsi="微软雅黑" w:cs="微软雅黑"/>
              </w:rPr>
            </w:pPr>
            <w:r>
              <w:rPr>
                <w:rFonts w:ascii="微软雅黑" w:hAnsi="微软雅黑" w:cs="微软雅黑" w:hint="eastAsia"/>
              </w:rPr>
              <w:t>约130人</w:t>
            </w:r>
          </w:p>
        </w:tc>
        <w:tc>
          <w:tcPr>
            <w:tcW w:w="1266" w:type="dxa"/>
            <w:vAlign w:val="center"/>
          </w:tcPr>
          <w:p w:rsidR="00F43BBE" w:rsidRDefault="00A63DF8">
            <w:pPr>
              <w:spacing w:line="336" w:lineRule="auto"/>
              <w:ind w:left="720" w:hangingChars="300" w:hanging="720"/>
              <w:jc w:val="center"/>
              <w:rPr>
                <w:rFonts w:ascii="微软雅黑" w:hAnsi="微软雅黑" w:cs="微软雅黑"/>
                <w:kern w:val="0"/>
              </w:rPr>
            </w:pPr>
            <w:r>
              <w:rPr>
                <w:rFonts w:ascii="微软雅黑" w:hAnsi="微软雅黑" w:cs="微软雅黑" w:hint="eastAsia"/>
                <w:kern w:val="0"/>
              </w:rPr>
              <w:t>3000</w:t>
            </w:r>
          </w:p>
        </w:tc>
        <w:tc>
          <w:tcPr>
            <w:tcW w:w="1280" w:type="dxa"/>
            <w:vAlign w:val="center"/>
          </w:tcPr>
          <w:p w:rsidR="00F43BBE" w:rsidRDefault="00A63DF8">
            <w:pPr>
              <w:tabs>
                <w:tab w:val="left" w:pos="900"/>
              </w:tabs>
              <w:spacing w:line="336" w:lineRule="auto"/>
              <w:ind w:firstLineChars="0" w:firstLine="0"/>
              <w:jc w:val="center"/>
              <w:rPr>
                <w:rFonts w:ascii="微软雅黑" w:hAnsi="微软雅黑" w:cs="微软雅黑"/>
              </w:rPr>
            </w:pPr>
            <w:r>
              <w:rPr>
                <w:rFonts w:ascii="微软雅黑" w:hAnsi="微软雅黑" w:cs="微软雅黑" w:hint="eastAsia"/>
              </w:rPr>
              <w:t>7.21-8.22</w:t>
            </w:r>
          </w:p>
        </w:tc>
        <w:tc>
          <w:tcPr>
            <w:tcW w:w="754" w:type="pct"/>
            <w:vMerge/>
            <w:vAlign w:val="center"/>
          </w:tcPr>
          <w:p w:rsidR="00F43BBE" w:rsidRDefault="00F43BBE">
            <w:pPr>
              <w:tabs>
                <w:tab w:val="left" w:pos="900"/>
              </w:tabs>
              <w:spacing w:line="336" w:lineRule="auto"/>
              <w:ind w:firstLine="480"/>
              <w:jc w:val="center"/>
              <w:rPr>
                <w:rFonts w:ascii="微软雅黑" w:hAnsi="微软雅黑" w:cs="微软雅黑"/>
              </w:rPr>
            </w:pPr>
          </w:p>
        </w:tc>
      </w:tr>
      <w:tr w:rsidR="00F43BBE">
        <w:trPr>
          <w:trHeight w:val="969"/>
          <w:jc w:val="center"/>
        </w:trPr>
        <w:tc>
          <w:tcPr>
            <w:tcW w:w="341" w:type="pct"/>
            <w:vAlign w:val="center"/>
          </w:tcPr>
          <w:p w:rsidR="00F43BBE" w:rsidRDefault="00A63DF8">
            <w:pPr>
              <w:tabs>
                <w:tab w:val="left" w:pos="900"/>
              </w:tabs>
              <w:spacing w:line="336" w:lineRule="auto"/>
              <w:ind w:firstLineChars="0" w:firstLine="0"/>
              <w:jc w:val="center"/>
              <w:rPr>
                <w:rFonts w:ascii="微软雅黑" w:hAnsi="微软雅黑" w:cs="微软雅黑"/>
              </w:rPr>
            </w:pPr>
            <w:r>
              <w:rPr>
                <w:rFonts w:ascii="微软雅黑" w:hAnsi="微软雅黑" w:cs="微软雅黑" w:hint="eastAsia"/>
              </w:rPr>
              <w:t>三</w:t>
            </w:r>
          </w:p>
        </w:tc>
        <w:tc>
          <w:tcPr>
            <w:tcW w:w="1988" w:type="pct"/>
            <w:vAlign w:val="center"/>
          </w:tcPr>
          <w:p w:rsidR="00F43BBE" w:rsidRDefault="00A63DF8">
            <w:pPr>
              <w:spacing w:line="500" w:lineRule="exact"/>
              <w:ind w:firstLineChars="0" w:firstLine="0"/>
              <w:jc w:val="center"/>
              <w:rPr>
                <w:rFonts w:ascii="微软雅黑" w:hAnsi="微软雅黑" w:cs="微软雅黑"/>
                <w:kern w:val="0"/>
              </w:rPr>
            </w:pPr>
            <w:r>
              <w:rPr>
                <w:rFonts w:ascii="微软雅黑" w:hAnsi="微软雅黑" w:cs="微软雅黑" w:hint="eastAsia"/>
                <w:kern w:val="0"/>
              </w:rPr>
              <w:t>1.莫干山</w:t>
            </w:r>
            <w:proofErr w:type="gramStart"/>
            <w:r>
              <w:rPr>
                <w:rFonts w:ascii="微软雅黑" w:hAnsi="微软雅黑" w:cs="微软雅黑" w:hint="eastAsia"/>
                <w:kern w:val="0"/>
              </w:rPr>
              <w:t>裸心堡、裸心谷</w:t>
            </w:r>
            <w:proofErr w:type="gramEnd"/>
            <w:r>
              <w:rPr>
                <w:rFonts w:ascii="微软雅黑" w:hAnsi="微软雅黑" w:cs="微软雅黑" w:hint="eastAsia"/>
                <w:kern w:val="0"/>
              </w:rPr>
              <w:t>度假村三天两晚疗休养</w:t>
            </w:r>
          </w:p>
          <w:p w:rsidR="00F43BBE" w:rsidRDefault="00A63DF8">
            <w:pPr>
              <w:spacing w:line="500" w:lineRule="exact"/>
              <w:ind w:firstLineChars="0" w:firstLine="0"/>
              <w:jc w:val="center"/>
              <w:rPr>
                <w:rFonts w:ascii="微软雅黑" w:hAnsi="微软雅黑" w:cs="微软雅黑"/>
                <w:kern w:val="0"/>
              </w:rPr>
            </w:pPr>
            <w:r>
              <w:rPr>
                <w:rFonts w:ascii="微软雅黑" w:hAnsi="微软雅黑" w:cs="微软雅黑" w:hint="eastAsia"/>
                <w:kern w:val="0"/>
              </w:rPr>
              <w:t>2.安吉星</w:t>
            </w:r>
            <w:proofErr w:type="gramStart"/>
            <w:r>
              <w:rPr>
                <w:rFonts w:ascii="微软雅黑" w:hAnsi="微软雅黑" w:cs="微软雅黑" w:hint="eastAsia"/>
                <w:kern w:val="0"/>
              </w:rPr>
              <w:t>橙</w:t>
            </w:r>
            <w:proofErr w:type="gramEnd"/>
            <w:r>
              <w:rPr>
                <w:rFonts w:ascii="微软雅黑" w:hAnsi="微软雅黑" w:cs="微软雅黑" w:hint="eastAsia"/>
                <w:kern w:val="0"/>
              </w:rPr>
              <w:t>咖啡民宿艺术馆酒店三天两晚疗休养</w:t>
            </w:r>
          </w:p>
        </w:tc>
        <w:tc>
          <w:tcPr>
            <w:tcW w:w="1276" w:type="dxa"/>
            <w:vAlign w:val="center"/>
          </w:tcPr>
          <w:p w:rsidR="00F43BBE" w:rsidRDefault="00A63DF8">
            <w:pPr>
              <w:tabs>
                <w:tab w:val="left" w:pos="900"/>
              </w:tabs>
              <w:spacing w:line="336" w:lineRule="auto"/>
              <w:ind w:firstLineChars="0" w:firstLine="0"/>
              <w:rPr>
                <w:rFonts w:ascii="微软雅黑" w:hAnsi="微软雅黑" w:cs="微软雅黑"/>
              </w:rPr>
            </w:pPr>
            <w:r>
              <w:rPr>
                <w:rFonts w:ascii="微软雅黑" w:hAnsi="微软雅黑" w:cs="微软雅黑" w:hint="eastAsia"/>
              </w:rPr>
              <w:t>约126人</w:t>
            </w:r>
          </w:p>
        </w:tc>
        <w:tc>
          <w:tcPr>
            <w:tcW w:w="1266" w:type="dxa"/>
            <w:vAlign w:val="center"/>
          </w:tcPr>
          <w:p w:rsidR="00F43BBE" w:rsidRDefault="00A63DF8">
            <w:pPr>
              <w:spacing w:line="336" w:lineRule="auto"/>
              <w:ind w:left="720" w:hangingChars="300" w:hanging="720"/>
              <w:jc w:val="center"/>
              <w:rPr>
                <w:rFonts w:ascii="微软雅黑" w:hAnsi="微软雅黑" w:cs="微软雅黑"/>
                <w:kern w:val="0"/>
              </w:rPr>
            </w:pPr>
            <w:r>
              <w:rPr>
                <w:rFonts w:ascii="微软雅黑" w:hAnsi="微软雅黑" w:cs="微软雅黑" w:hint="eastAsia"/>
                <w:kern w:val="0"/>
              </w:rPr>
              <w:t>3000</w:t>
            </w:r>
          </w:p>
        </w:tc>
        <w:tc>
          <w:tcPr>
            <w:tcW w:w="1280" w:type="dxa"/>
            <w:vAlign w:val="center"/>
          </w:tcPr>
          <w:p w:rsidR="00F43BBE" w:rsidRDefault="00A63DF8">
            <w:pPr>
              <w:tabs>
                <w:tab w:val="left" w:pos="900"/>
              </w:tabs>
              <w:spacing w:line="336" w:lineRule="auto"/>
              <w:ind w:firstLineChars="0" w:firstLine="0"/>
              <w:jc w:val="center"/>
              <w:rPr>
                <w:rFonts w:ascii="微软雅黑" w:hAnsi="微软雅黑" w:cs="微软雅黑"/>
              </w:rPr>
            </w:pPr>
            <w:r>
              <w:rPr>
                <w:rFonts w:ascii="微软雅黑" w:hAnsi="微软雅黑" w:cs="微软雅黑" w:hint="eastAsia"/>
              </w:rPr>
              <w:t>7.21-8.22</w:t>
            </w:r>
          </w:p>
        </w:tc>
        <w:tc>
          <w:tcPr>
            <w:tcW w:w="754" w:type="pct"/>
            <w:vMerge/>
            <w:vAlign w:val="center"/>
          </w:tcPr>
          <w:p w:rsidR="00F43BBE" w:rsidRDefault="00F43BBE">
            <w:pPr>
              <w:tabs>
                <w:tab w:val="left" w:pos="900"/>
              </w:tabs>
              <w:spacing w:line="336" w:lineRule="auto"/>
              <w:ind w:firstLine="480"/>
              <w:jc w:val="center"/>
              <w:rPr>
                <w:rFonts w:ascii="微软雅黑" w:hAnsi="微软雅黑" w:cs="微软雅黑"/>
              </w:rPr>
            </w:pPr>
          </w:p>
        </w:tc>
      </w:tr>
      <w:tr w:rsidR="00F43BBE">
        <w:trPr>
          <w:trHeight w:val="969"/>
          <w:jc w:val="center"/>
        </w:trPr>
        <w:tc>
          <w:tcPr>
            <w:tcW w:w="341" w:type="pct"/>
            <w:vAlign w:val="center"/>
          </w:tcPr>
          <w:p w:rsidR="00F43BBE" w:rsidRDefault="00A63DF8">
            <w:pPr>
              <w:tabs>
                <w:tab w:val="left" w:pos="900"/>
              </w:tabs>
              <w:spacing w:line="336" w:lineRule="auto"/>
              <w:ind w:firstLineChars="0" w:firstLine="0"/>
              <w:jc w:val="center"/>
              <w:rPr>
                <w:rFonts w:ascii="微软雅黑" w:hAnsi="微软雅黑" w:cs="微软雅黑"/>
              </w:rPr>
            </w:pPr>
            <w:r>
              <w:rPr>
                <w:rFonts w:ascii="微软雅黑" w:hAnsi="微软雅黑" w:cs="微软雅黑" w:hint="eastAsia"/>
              </w:rPr>
              <w:lastRenderedPageBreak/>
              <w:t>四</w:t>
            </w:r>
          </w:p>
        </w:tc>
        <w:tc>
          <w:tcPr>
            <w:tcW w:w="1988" w:type="pct"/>
            <w:vAlign w:val="center"/>
          </w:tcPr>
          <w:p w:rsidR="00F43BBE" w:rsidRDefault="00A63DF8">
            <w:pPr>
              <w:spacing w:line="500" w:lineRule="exact"/>
              <w:ind w:firstLineChars="0" w:firstLine="0"/>
              <w:jc w:val="center"/>
              <w:rPr>
                <w:rFonts w:ascii="微软雅黑" w:hAnsi="微软雅黑" w:cs="微软雅黑"/>
                <w:kern w:val="0"/>
              </w:rPr>
            </w:pPr>
            <w:r>
              <w:rPr>
                <w:rFonts w:ascii="微软雅黑" w:hAnsi="微软雅黑" w:cs="微软雅黑" w:hint="eastAsia"/>
                <w:kern w:val="0"/>
              </w:rPr>
              <w:t>1.湖州西塞山</w:t>
            </w:r>
            <w:proofErr w:type="gramStart"/>
            <w:r>
              <w:rPr>
                <w:rFonts w:ascii="微软雅黑" w:hAnsi="微软雅黑" w:cs="微软雅黑" w:hint="eastAsia"/>
                <w:kern w:val="0"/>
              </w:rPr>
              <w:t>鸿居酒店</w:t>
            </w:r>
            <w:proofErr w:type="gramEnd"/>
            <w:r>
              <w:rPr>
                <w:rFonts w:ascii="微软雅黑" w:hAnsi="微软雅黑" w:cs="微软雅黑" w:hint="eastAsia"/>
                <w:kern w:val="0"/>
              </w:rPr>
              <w:t>三天两晚疗休养</w:t>
            </w:r>
          </w:p>
        </w:tc>
        <w:tc>
          <w:tcPr>
            <w:tcW w:w="1276" w:type="dxa"/>
            <w:vAlign w:val="center"/>
          </w:tcPr>
          <w:p w:rsidR="00F43BBE" w:rsidRDefault="00A63DF8">
            <w:pPr>
              <w:tabs>
                <w:tab w:val="left" w:pos="900"/>
              </w:tabs>
              <w:spacing w:line="336" w:lineRule="auto"/>
              <w:ind w:firstLineChars="0" w:firstLine="0"/>
              <w:rPr>
                <w:rFonts w:ascii="微软雅黑" w:hAnsi="微软雅黑" w:cs="微软雅黑"/>
              </w:rPr>
            </w:pPr>
            <w:r>
              <w:rPr>
                <w:rFonts w:ascii="微软雅黑" w:hAnsi="微软雅黑" w:cs="微软雅黑" w:hint="eastAsia"/>
              </w:rPr>
              <w:t>约137人</w:t>
            </w:r>
          </w:p>
        </w:tc>
        <w:tc>
          <w:tcPr>
            <w:tcW w:w="1266" w:type="dxa"/>
            <w:vAlign w:val="center"/>
          </w:tcPr>
          <w:p w:rsidR="00F43BBE" w:rsidRDefault="00A63DF8">
            <w:pPr>
              <w:spacing w:line="336" w:lineRule="auto"/>
              <w:ind w:left="720" w:hangingChars="300" w:hanging="720"/>
              <w:jc w:val="center"/>
              <w:rPr>
                <w:rFonts w:ascii="微软雅黑" w:hAnsi="微软雅黑" w:cs="微软雅黑"/>
                <w:kern w:val="0"/>
              </w:rPr>
            </w:pPr>
            <w:r>
              <w:rPr>
                <w:rFonts w:ascii="微软雅黑" w:hAnsi="微软雅黑" w:cs="微软雅黑" w:hint="eastAsia"/>
                <w:kern w:val="0"/>
              </w:rPr>
              <w:t>3000</w:t>
            </w:r>
          </w:p>
        </w:tc>
        <w:tc>
          <w:tcPr>
            <w:tcW w:w="1280" w:type="dxa"/>
            <w:vAlign w:val="center"/>
          </w:tcPr>
          <w:p w:rsidR="00F43BBE" w:rsidRDefault="00A63DF8">
            <w:pPr>
              <w:tabs>
                <w:tab w:val="left" w:pos="900"/>
              </w:tabs>
              <w:spacing w:line="336" w:lineRule="auto"/>
              <w:ind w:firstLineChars="0" w:firstLine="0"/>
              <w:jc w:val="center"/>
              <w:rPr>
                <w:rFonts w:ascii="微软雅黑" w:hAnsi="微软雅黑" w:cs="微软雅黑"/>
              </w:rPr>
            </w:pPr>
            <w:r>
              <w:rPr>
                <w:rFonts w:ascii="微软雅黑" w:hAnsi="微软雅黑" w:cs="微软雅黑" w:hint="eastAsia"/>
              </w:rPr>
              <w:t>7.21-8.22</w:t>
            </w:r>
          </w:p>
        </w:tc>
        <w:tc>
          <w:tcPr>
            <w:tcW w:w="754" w:type="pct"/>
            <w:vMerge/>
            <w:vAlign w:val="center"/>
          </w:tcPr>
          <w:p w:rsidR="00F43BBE" w:rsidRDefault="00F43BBE">
            <w:pPr>
              <w:tabs>
                <w:tab w:val="left" w:pos="900"/>
              </w:tabs>
              <w:spacing w:line="336" w:lineRule="auto"/>
              <w:ind w:firstLine="480"/>
              <w:jc w:val="center"/>
              <w:rPr>
                <w:rFonts w:ascii="微软雅黑" w:hAnsi="微软雅黑" w:cs="微软雅黑"/>
              </w:rPr>
            </w:pPr>
          </w:p>
        </w:tc>
      </w:tr>
      <w:tr w:rsidR="00F43BBE">
        <w:trPr>
          <w:trHeight w:val="559"/>
          <w:jc w:val="center"/>
        </w:trPr>
        <w:tc>
          <w:tcPr>
            <w:tcW w:w="341" w:type="pct"/>
            <w:vAlign w:val="center"/>
          </w:tcPr>
          <w:p w:rsidR="00F43BBE" w:rsidRDefault="00A63DF8">
            <w:pPr>
              <w:tabs>
                <w:tab w:val="left" w:pos="900"/>
              </w:tabs>
              <w:spacing w:line="336" w:lineRule="auto"/>
              <w:ind w:firstLineChars="0" w:firstLine="0"/>
              <w:jc w:val="center"/>
              <w:rPr>
                <w:rFonts w:ascii="微软雅黑" w:hAnsi="微软雅黑" w:cs="微软雅黑"/>
              </w:rPr>
            </w:pPr>
            <w:r>
              <w:rPr>
                <w:rFonts w:ascii="微软雅黑" w:hAnsi="微软雅黑" w:cs="微软雅黑" w:hint="eastAsia"/>
              </w:rPr>
              <w:t>五</w:t>
            </w:r>
          </w:p>
        </w:tc>
        <w:tc>
          <w:tcPr>
            <w:tcW w:w="1988" w:type="pct"/>
            <w:vAlign w:val="center"/>
          </w:tcPr>
          <w:p w:rsidR="00F43BBE" w:rsidRDefault="00A63DF8">
            <w:pPr>
              <w:spacing w:line="500" w:lineRule="exact"/>
              <w:ind w:firstLineChars="0" w:firstLine="0"/>
              <w:jc w:val="center"/>
              <w:rPr>
                <w:rFonts w:ascii="微软雅黑" w:hAnsi="微软雅黑" w:cs="微软雅黑"/>
                <w:kern w:val="0"/>
              </w:rPr>
            </w:pPr>
            <w:r>
              <w:rPr>
                <w:rFonts w:ascii="微软雅黑" w:hAnsi="微软雅黑" w:cs="微软雅黑" w:hint="eastAsia"/>
                <w:kern w:val="0"/>
              </w:rPr>
              <w:t>1.吴兴区皇冠假日酒店三天两晚疗休养</w:t>
            </w:r>
          </w:p>
          <w:p w:rsidR="00F43BBE" w:rsidRDefault="00A63DF8">
            <w:pPr>
              <w:spacing w:line="500" w:lineRule="exact"/>
              <w:ind w:firstLineChars="0" w:firstLine="0"/>
              <w:jc w:val="center"/>
              <w:rPr>
                <w:rFonts w:ascii="微软雅黑" w:hAnsi="微软雅黑" w:cs="微软雅黑"/>
                <w:kern w:val="0"/>
              </w:rPr>
            </w:pPr>
            <w:r>
              <w:rPr>
                <w:rFonts w:ascii="微软雅黑" w:hAnsi="微软雅黑" w:cs="微软雅黑" w:hint="eastAsia"/>
                <w:kern w:val="0"/>
              </w:rPr>
              <w:t>2.莫干山</w:t>
            </w:r>
            <w:proofErr w:type="gramStart"/>
            <w:r>
              <w:rPr>
                <w:rFonts w:ascii="微软雅黑" w:hAnsi="微软雅黑" w:cs="微软雅黑" w:hint="eastAsia"/>
                <w:kern w:val="0"/>
              </w:rPr>
              <w:t>缦</w:t>
            </w:r>
            <w:proofErr w:type="gramEnd"/>
            <w:r>
              <w:rPr>
                <w:rFonts w:ascii="微软雅黑" w:hAnsi="微软雅黑" w:cs="微软雅黑" w:hint="eastAsia"/>
                <w:kern w:val="0"/>
              </w:rPr>
              <w:t>田生态度假酒店三天两晚疗休养</w:t>
            </w:r>
          </w:p>
        </w:tc>
        <w:tc>
          <w:tcPr>
            <w:tcW w:w="1276" w:type="dxa"/>
            <w:vAlign w:val="center"/>
          </w:tcPr>
          <w:p w:rsidR="00F43BBE" w:rsidRDefault="00A63DF8">
            <w:pPr>
              <w:tabs>
                <w:tab w:val="left" w:pos="900"/>
              </w:tabs>
              <w:spacing w:line="336" w:lineRule="auto"/>
              <w:ind w:firstLineChars="0" w:firstLine="0"/>
              <w:rPr>
                <w:rFonts w:ascii="微软雅黑" w:hAnsi="微软雅黑" w:cs="微软雅黑"/>
              </w:rPr>
            </w:pPr>
            <w:r>
              <w:rPr>
                <w:rFonts w:ascii="微软雅黑" w:hAnsi="微软雅黑" w:cs="微软雅黑" w:hint="eastAsia"/>
              </w:rPr>
              <w:t>约113人</w:t>
            </w:r>
          </w:p>
        </w:tc>
        <w:tc>
          <w:tcPr>
            <w:tcW w:w="1266" w:type="dxa"/>
            <w:vAlign w:val="center"/>
          </w:tcPr>
          <w:p w:rsidR="00F43BBE" w:rsidRDefault="00A63DF8">
            <w:pPr>
              <w:spacing w:line="336" w:lineRule="auto"/>
              <w:ind w:left="720" w:hangingChars="300" w:hanging="720"/>
              <w:jc w:val="center"/>
              <w:rPr>
                <w:rFonts w:ascii="微软雅黑" w:hAnsi="微软雅黑" w:cs="微软雅黑"/>
                <w:kern w:val="0"/>
              </w:rPr>
            </w:pPr>
            <w:r>
              <w:rPr>
                <w:rFonts w:ascii="微软雅黑" w:hAnsi="微软雅黑" w:cs="微软雅黑" w:hint="eastAsia"/>
                <w:kern w:val="0"/>
              </w:rPr>
              <w:t>3000</w:t>
            </w:r>
          </w:p>
        </w:tc>
        <w:tc>
          <w:tcPr>
            <w:tcW w:w="1280" w:type="dxa"/>
            <w:vAlign w:val="center"/>
          </w:tcPr>
          <w:p w:rsidR="00F43BBE" w:rsidRDefault="00A63DF8">
            <w:pPr>
              <w:tabs>
                <w:tab w:val="left" w:pos="900"/>
              </w:tabs>
              <w:spacing w:line="336" w:lineRule="auto"/>
              <w:ind w:firstLineChars="0" w:firstLine="0"/>
              <w:jc w:val="center"/>
              <w:rPr>
                <w:rFonts w:ascii="微软雅黑" w:hAnsi="微软雅黑" w:cs="微软雅黑"/>
              </w:rPr>
            </w:pPr>
            <w:r>
              <w:rPr>
                <w:rFonts w:ascii="微软雅黑" w:hAnsi="微软雅黑" w:cs="微软雅黑" w:hint="eastAsia"/>
              </w:rPr>
              <w:t>7.21-8.22</w:t>
            </w:r>
          </w:p>
        </w:tc>
        <w:tc>
          <w:tcPr>
            <w:tcW w:w="754" w:type="pct"/>
            <w:vMerge/>
            <w:vAlign w:val="center"/>
          </w:tcPr>
          <w:p w:rsidR="00F43BBE" w:rsidRDefault="00F43BBE">
            <w:pPr>
              <w:tabs>
                <w:tab w:val="left" w:pos="900"/>
              </w:tabs>
              <w:spacing w:line="336" w:lineRule="auto"/>
              <w:ind w:firstLine="480"/>
              <w:jc w:val="center"/>
              <w:rPr>
                <w:rFonts w:ascii="微软雅黑" w:hAnsi="微软雅黑" w:cs="微软雅黑"/>
              </w:rPr>
            </w:pPr>
          </w:p>
        </w:tc>
      </w:tr>
      <w:tr w:rsidR="00F43BBE">
        <w:trPr>
          <w:trHeight w:val="90"/>
          <w:jc w:val="center"/>
        </w:trPr>
        <w:tc>
          <w:tcPr>
            <w:tcW w:w="5000" w:type="pct"/>
            <w:gridSpan w:val="6"/>
            <w:vAlign w:val="center"/>
          </w:tcPr>
          <w:p w:rsidR="00F43BBE" w:rsidRDefault="00A63DF8">
            <w:pPr>
              <w:tabs>
                <w:tab w:val="left" w:pos="900"/>
              </w:tabs>
              <w:spacing w:line="336" w:lineRule="auto"/>
              <w:ind w:firstLine="480"/>
              <w:jc w:val="left"/>
              <w:rPr>
                <w:rFonts w:ascii="微软雅黑" w:hAnsi="微软雅黑" w:cs="微软雅黑"/>
              </w:rPr>
            </w:pPr>
            <w:r>
              <w:rPr>
                <w:rFonts w:ascii="微软雅黑" w:hAnsi="微软雅黑" w:cs="微软雅黑" w:hint="eastAsia"/>
              </w:rPr>
              <w:t>▲注：1、本项目共分5个标段，</w:t>
            </w:r>
            <w:proofErr w:type="gramStart"/>
            <w:r>
              <w:rPr>
                <w:rFonts w:ascii="微软雅黑" w:hAnsi="微软雅黑" w:cs="微软雅黑" w:hint="eastAsia"/>
              </w:rPr>
              <w:t>按标项</w:t>
            </w:r>
            <w:proofErr w:type="gramEnd"/>
            <w:r>
              <w:rPr>
                <w:rFonts w:ascii="微软雅黑" w:hAnsi="微软雅黑" w:cs="微软雅黑" w:hint="eastAsia"/>
              </w:rPr>
              <w:t>1、</w:t>
            </w:r>
            <w:proofErr w:type="gramStart"/>
            <w:r>
              <w:rPr>
                <w:rFonts w:ascii="微软雅黑" w:hAnsi="微软雅黑" w:cs="微软雅黑" w:hint="eastAsia"/>
              </w:rPr>
              <w:t>标项</w:t>
            </w:r>
            <w:proofErr w:type="gramEnd"/>
            <w:r>
              <w:rPr>
                <w:rFonts w:ascii="微软雅黑" w:hAnsi="微软雅黑" w:cs="微软雅黑" w:hint="eastAsia"/>
              </w:rPr>
              <w:t>2、标段3、</w:t>
            </w:r>
            <w:proofErr w:type="gramStart"/>
            <w:r>
              <w:rPr>
                <w:rFonts w:ascii="微软雅黑" w:hAnsi="微软雅黑" w:cs="微软雅黑" w:hint="eastAsia"/>
              </w:rPr>
              <w:t>标项</w:t>
            </w:r>
            <w:proofErr w:type="gramEnd"/>
            <w:r>
              <w:rPr>
                <w:rFonts w:ascii="微软雅黑" w:hAnsi="微软雅黑" w:cs="微软雅黑" w:hint="eastAsia"/>
              </w:rPr>
              <w:t>4、</w:t>
            </w:r>
            <w:proofErr w:type="gramStart"/>
            <w:r>
              <w:rPr>
                <w:rFonts w:ascii="微软雅黑" w:hAnsi="微软雅黑" w:cs="微软雅黑" w:hint="eastAsia"/>
              </w:rPr>
              <w:t>标项</w:t>
            </w:r>
            <w:proofErr w:type="gramEnd"/>
            <w:r>
              <w:rPr>
                <w:rFonts w:ascii="微软雅黑" w:hAnsi="微软雅黑" w:cs="微软雅黑" w:hint="eastAsia"/>
              </w:rPr>
              <w:t>5顺序开标、评标。</w:t>
            </w:r>
            <w:proofErr w:type="gramStart"/>
            <w:r>
              <w:rPr>
                <w:rFonts w:ascii="微软雅黑" w:hAnsi="微软雅黑" w:cs="微软雅黑" w:hint="eastAsia"/>
              </w:rPr>
              <w:t>采取兼投不兼</w:t>
            </w:r>
            <w:proofErr w:type="gramEnd"/>
            <w:r>
              <w:rPr>
                <w:rFonts w:ascii="微软雅黑" w:hAnsi="微软雅黑" w:cs="微软雅黑" w:hint="eastAsia"/>
              </w:rPr>
              <w:t>中原则，供应商可以参加所有标段的投标，但同</w:t>
            </w:r>
            <w:proofErr w:type="gramStart"/>
            <w:r>
              <w:rPr>
                <w:rFonts w:ascii="微软雅黑" w:hAnsi="微软雅黑" w:cs="微软雅黑" w:hint="eastAsia"/>
              </w:rPr>
              <w:t>一供应</w:t>
            </w:r>
            <w:proofErr w:type="gramEnd"/>
            <w:r>
              <w:rPr>
                <w:rFonts w:ascii="微软雅黑" w:hAnsi="微软雅黑" w:cs="微软雅黑" w:hint="eastAsia"/>
              </w:rPr>
              <w:t>商最多只能中一个标段，标项</w:t>
            </w:r>
            <w:proofErr w:type="gramStart"/>
            <w:r>
              <w:rPr>
                <w:rFonts w:ascii="微软雅黑" w:hAnsi="微软雅黑" w:cs="微软雅黑" w:hint="eastAsia"/>
              </w:rPr>
              <w:t>一</w:t>
            </w:r>
            <w:proofErr w:type="gramEnd"/>
            <w:r>
              <w:rPr>
                <w:rFonts w:ascii="微软雅黑" w:hAnsi="微软雅黑" w:cs="微软雅黑" w:hint="eastAsia"/>
              </w:rPr>
              <w:t>成交供应商仍进入</w:t>
            </w:r>
            <w:proofErr w:type="gramStart"/>
            <w:r>
              <w:rPr>
                <w:rFonts w:ascii="微软雅黑" w:hAnsi="微软雅黑" w:cs="微软雅黑" w:hint="eastAsia"/>
              </w:rPr>
              <w:t>标项二</w:t>
            </w:r>
            <w:proofErr w:type="gramEnd"/>
            <w:r>
              <w:rPr>
                <w:rFonts w:ascii="微软雅黑" w:hAnsi="微软雅黑" w:cs="微软雅黑" w:hint="eastAsia"/>
              </w:rPr>
              <w:t>评审，但不可作为成交候选人，以此类推。成交人不得以任何借口接洽其他成交人所成交标段的业务。如有发现，采购人有权予以清退处理。</w:t>
            </w:r>
          </w:p>
          <w:p w:rsidR="00F43BBE" w:rsidRDefault="00A63DF8">
            <w:pPr>
              <w:tabs>
                <w:tab w:val="left" w:pos="900"/>
              </w:tabs>
              <w:spacing w:line="336" w:lineRule="auto"/>
              <w:ind w:firstLine="480"/>
              <w:jc w:val="left"/>
              <w:rPr>
                <w:rFonts w:ascii="微软雅黑" w:hAnsi="微软雅黑" w:cs="微软雅黑"/>
              </w:rPr>
            </w:pPr>
            <w:r>
              <w:rPr>
                <w:rFonts w:ascii="微软雅黑" w:hAnsi="微软雅黑" w:cs="微软雅黑" w:hint="eastAsia"/>
              </w:rPr>
              <w:t>2、</w:t>
            </w:r>
            <w:r>
              <w:rPr>
                <w:rFonts w:ascii="微软雅黑" w:hAnsi="微软雅黑" w:cs="微软雅黑" w:hint="eastAsia"/>
                <w:b/>
                <w:bCs/>
              </w:rPr>
              <w:t>结算时以实际出行人数*固定</w:t>
            </w:r>
            <w:proofErr w:type="gramStart"/>
            <w:r>
              <w:rPr>
                <w:rFonts w:ascii="微软雅黑" w:hAnsi="微软雅黑" w:cs="微软雅黑" w:hint="eastAsia"/>
                <w:b/>
                <w:bCs/>
              </w:rPr>
              <w:t>疗</w:t>
            </w:r>
            <w:proofErr w:type="gramEnd"/>
            <w:r>
              <w:rPr>
                <w:rFonts w:ascii="微软雅黑" w:hAnsi="微软雅黑" w:cs="微软雅黑" w:hint="eastAsia"/>
                <w:b/>
                <w:bCs/>
              </w:rPr>
              <w:t>休养个人标准（不可竞争）进行结算。</w:t>
            </w:r>
          </w:p>
        </w:tc>
      </w:tr>
    </w:tbl>
    <w:p w:rsidR="00F43BBE" w:rsidRDefault="00A63DF8" w:rsidP="00C45AFE">
      <w:pPr>
        <w:spacing w:line="336" w:lineRule="auto"/>
        <w:ind w:firstLine="480"/>
        <w:rPr>
          <w:rFonts w:ascii="微软雅黑" w:hAnsi="微软雅黑" w:cs="微软雅黑"/>
          <w:b/>
          <w:bCs/>
        </w:rPr>
      </w:pPr>
      <w:r>
        <w:rPr>
          <w:rFonts w:ascii="微软雅黑" w:hAnsi="微软雅黑" w:cs="微软雅黑" w:hint="eastAsia"/>
          <w:b/>
          <w:bCs/>
        </w:rPr>
        <w:t>三、项目服务要求</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rPr>
        <w:t>（一）时间及地点要求</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rPr>
        <w:t>▲1、疗养时间：具体天数根据实际情况以,最终以采购人方案为准。</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rPr>
        <w:t>▲（二）住宿要求</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b/>
          <w:bCs/>
        </w:rPr>
        <w:t>按采购人指定入住酒店及房型执行</w:t>
      </w:r>
      <w:r>
        <w:rPr>
          <w:rFonts w:ascii="微软雅黑" w:hAnsi="微软雅黑" w:cs="微软雅黑" w:hint="eastAsia"/>
        </w:rPr>
        <w:t>。如产生单房差，费用</w:t>
      </w:r>
      <w:proofErr w:type="gramStart"/>
      <w:r>
        <w:rPr>
          <w:rFonts w:ascii="微软雅黑" w:hAnsi="微软雅黑" w:cs="微软雅黑" w:hint="eastAsia"/>
        </w:rPr>
        <w:t>由成交人</w:t>
      </w:r>
      <w:proofErr w:type="gramEnd"/>
      <w:r>
        <w:rPr>
          <w:rFonts w:ascii="微软雅黑" w:hAnsi="微软雅黑" w:cs="微软雅黑" w:hint="eastAsia"/>
        </w:rPr>
        <w:t>承担。</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rPr>
        <w:t>住宿要求房间干净，各个设施齐全且能正常使用，有无线网络、24小时供应热水。</w:t>
      </w:r>
      <w:r>
        <w:rPr>
          <w:rFonts w:ascii="微软雅黑" w:hAnsi="微软雅黑" w:cs="微软雅黑" w:hint="eastAsia"/>
          <w:b/>
          <w:bCs/>
        </w:rPr>
        <w:t>成交人如未能订到采购人指定的酒店，需提前15天以上告知采购人</w:t>
      </w:r>
      <w:r>
        <w:rPr>
          <w:rFonts w:ascii="微软雅黑" w:hAnsi="微软雅黑" w:cs="微软雅黑" w:hint="eastAsia"/>
        </w:rPr>
        <w:t>，</w:t>
      </w:r>
      <w:proofErr w:type="gramStart"/>
      <w:r>
        <w:rPr>
          <w:rFonts w:ascii="微软雅黑" w:hAnsi="微软雅黑" w:cs="微软雅黑" w:hint="eastAsia"/>
        </w:rPr>
        <w:t>备选酒店</w:t>
      </w:r>
      <w:proofErr w:type="gramEnd"/>
      <w:r>
        <w:rPr>
          <w:rFonts w:ascii="微软雅黑" w:hAnsi="微软雅黑" w:cs="微软雅黑" w:hint="eastAsia"/>
        </w:rPr>
        <w:t>标准必须不低于原计划预定酒店的标准，并得到采购人同意，否则取消成交资格，由其余</w:t>
      </w:r>
      <w:proofErr w:type="gramStart"/>
      <w:r>
        <w:rPr>
          <w:rFonts w:ascii="微软雅黑" w:hAnsi="微软雅黑" w:cs="微软雅黑" w:hint="eastAsia"/>
        </w:rPr>
        <w:t>标项成交人</w:t>
      </w:r>
      <w:proofErr w:type="gramEnd"/>
      <w:r>
        <w:rPr>
          <w:rFonts w:ascii="微软雅黑" w:hAnsi="微软雅黑" w:cs="微软雅黑" w:hint="eastAsia"/>
        </w:rPr>
        <w:t>兼得；对此产生的后果及造成的损失由</w:t>
      </w:r>
      <w:proofErr w:type="gramStart"/>
      <w:r>
        <w:rPr>
          <w:rFonts w:ascii="微软雅黑" w:hAnsi="微软雅黑" w:cs="微软雅黑" w:hint="eastAsia"/>
        </w:rPr>
        <w:t>原成交人</w:t>
      </w:r>
      <w:proofErr w:type="gramEnd"/>
      <w:r>
        <w:rPr>
          <w:rFonts w:ascii="微软雅黑" w:hAnsi="微软雅黑" w:cs="微软雅黑" w:hint="eastAsia"/>
        </w:rPr>
        <w:t>全部承担。实际服务发生过程中，如果</w:t>
      </w:r>
      <w:proofErr w:type="gramStart"/>
      <w:r>
        <w:rPr>
          <w:rFonts w:ascii="微软雅黑" w:hAnsi="微软雅黑" w:cs="微软雅黑" w:hint="eastAsia"/>
        </w:rPr>
        <w:t>疗</w:t>
      </w:r>
      <w:proofErr w:type="gramEnd"/>
      <w:r>
        <w:rPr>
          <w:rFonts w:ascii="微软雅黑" w:hAnsi="微软雅黑" w:cs="微软雅黑" w:hint="eastAsia"/>
        </w:rPr>
        <w:t>休养人员认为</w:t>
      </w:r>
      <w:proofErr w:type="gramStart"/>
      <w:r>
        <w:rPr>
          <w:rFonts w:ascii="微软雅黑" w:hAnsi="微软雅黑" w:cs="微软雅黑" w:hint="eastAsia"/>
        </w:rPr>
        <w:t>备选酒店</w:t>
      </w:r>
      <w:proofErr w:type="gramEnd"/>
      <w:r>
        <w:rPr>
          <w:rFonts w:ascii="微软雅黑" w:hAnsi="微软雅黑" w:cs="微软雅黑" w:hint="eastAsia"/>
        </w:rPr>
        <w:t>住宿环境不满意，有权要求调整房型；如产生房差，费用</w:t>
      </w:r>
      <w:proofErr w:type="gramStart"/>
      <w:r>
        <w:rPr>
          <w:rFonts w:ascii="微软雅黑" w:hAnsi="微软雅黑" w:cs="微软雅黑" w:hint="eastAsia"/>
        </w:rPr>
        <w:t>由成交人</w:t>
      </w:r>
      <w:proofErr w:type="gramEnd"/>
      <w:r>
        <w:rPr>
          <w:rFonts w:ascii="微软雅黑" w:hAnsi="微软雅黑" w:cs="微软雅黑" w:hint="eastAsia"/>
        </w:rPr>
        <w:t>承担。</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rPr>
        <w:t>▲（三）用餐要求</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rPr>
        <w:t>宾馆须提供自助早餐。用餐要求：早餐为酒店标配；正餐不低于采购人要求的标准。所有正餐餐厅、菜品、形式由采购人决定。成交人须在投标文件中提供某条路线其中一天的用餐设计（提供餐厅、菜品等资料或其他相关证明资料供评委评审认定）。旅游期间，</w:t>
      </w:r>
      <w:proofErr w:type="gramStart"/>
      <w:r>
        <w:rPr>
          <w:rFonts w:ascii="微软雅黑" w:hAnsi="微软雅黑" w:cs="微软雅黑" w:hint="eastAsia"/>
        </w:rPr>
        <w:t>如遇未用餐</w:t>
      </w:r>
      <w:proofErr w:type="gramEnd"/>
      <w:r>
        <w:rPr>
          <w:rFonts w:ascii="微软雅黑" w:hAnsi="微软雅黑" w:cs="微软雅黑" w:hint="eastAsia"/>
        </w:rPr>
        <w:t>的</w:t>
      </w:r>
      <w:r>
        <w:rPr>
          <w:rFonts w:ascii="微软雅黑" w:hAnsi="微软雅黑" w:cs="微软雅黑" w:hint="eastAsia"/>
        </w:rPr>
        <w:lastRenderedPageBreak/>
        <w:t>情况，结算时须退还相应餐费。</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rPr>
        <w:t>▲（四）保险要求</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rPr>
        <w:t>成交供应商线路方案包含必须为疗休养职工购买具有一定抵抗风险的商业保险，包括旅行社责任险和不少于100万元（人民币）保额的个人旅游人身意外险（人身意外险包括意外伤害、突发性疾病、伤害医疗、突发性医疗等）。</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rPr>
        <w:t>▲（五）用车要求</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rPr>
        <w:t>1、车辆保障：地接用车和接送用车为正规旅游车队的旅游车。全程33座以上大巴（可根据实际情况调整，须经得采购人同意），安全整洁，车辆通过年度安全检验，</w:t>
      </w:r>
      <w:proofErr w:type="gramStart"/>
      <w:r>
        <w:rPr>
          <w:rFonts w:ascii="微软雅黑" w:hAnsi="微软雅黑" w:cs="微软雅黑" w:hint="eastAsia"/>
        </w:rPr>
        <w:t>交强险</w:t>
      </w:r>
      <w:proofErr w:type="gramEnd"/>
      <w:r>
        <w:rPr>
          <w:rFonts w:ascii="微软雅黑" w:hAnsi="微软雅黑" w:cs="微软雅黑" w:hint="eastAsia"/>
        </w:rPr>
        <w:t>有效期内，车上基本安全设施齐全；司机应保持车辆整洁，每天要对车子进行清扫工作。</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rPr>
        <w:t>2、如乘坐火车出行，应选择高铁、城际列车、动车、直达特快列车、特快列车。</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rPr>
        <w:t>（六）门票要求：全程门票，包括景区内必游览的小门票及景区内交通费用（缆车、游船、观光车等）。</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rPr>
        <w:t>（七）导游要求</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rPr>
        <w:t>▲1、导游：全程陪同及当地优秀资质公司有导游资格的专业导游讲解服务。全陪、地陪导游要求有</w:t>
      </w:r>
      <w:proofErr w:type="gramStart"/>
      <w:r>
        <w:rPr>
          <w:rFonts w:ascii="微软雅黑" w:hAnsi="微软雅黑" w:cs="微软雅黑" w:hint="eastAsia"/>
        </w:rPr>
        <w:t>国导证</w:t>
      </w:r>
      <w:proofErr w:type="gramEnd"/>
      <w:r>
        <w:rPr>
          <w:rFonts w:ascii="微软雅黑" w:hAnsi="微软雅黑" w:cs="微软雅黑" w:hint="eastAsia"/>
        </w:rPr>
        <w:t>，且全陪须为入围供应商本单位导游，不得外聘导游，如遇特殊情况需要外聘导游的，必须提前经疗休养职工确认，其他人员要求具有相应的从业资格。</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rPr>
        <w:t>2、由导游要求举行行前会议，制定应急预案，发放《行程安排明细表》及相关行程服务内容的小册子。</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rPr>
        <w:t>3、在出发前分发矿泉水等旅游基本用品。</w:t>
      </w:r>
    </w:p>
    <w:p w:rsidR="00F43BBE" w:rsidRDefault="00A63DF8">
      <w:pPr>
        <w:tabs>
          <w:tab w:val="left" w:pos="900"/>
        </w:tabs>
        <w:spacing w:line="336" w:lineRule="auto"/>
        <w:ind w:firstLine="480"/>
        <w:rPr>
          <w:rFonts w:ascii="微软雅黑" w:hAnsi="微软雅黑" w:cs="微软雅黑"/>
        </w:rPr>
      </w:pPr>
      <w:r>
        <w:rPr>
          <w:rFonts w:ascii="微软雅黑" w:hAnsi="微软雅黑" w:cs="微软雅黑" w:hint="eastAsia"/>
        </w:rPr>
        <w:t>4、不得限定出行单位活动范围，不得进行选择性服务。</w:t>
      </w:r>
    </w:p>
    <w:p w:rsidR="00F43BBE" w:rsidRDefault="00A63DF8">
      <w:pPr>
        <w:tabs>
          <w:tab w:val="left" w:pos="900"/>
        </w:tabs>
        <w:spacing w:line="336" w:lineRule="auto"/>
        <w:ind w:firstLine="480"/>
        <w:rPr>
          <w:rFonts w:ascii="微软雅黑" w:hAnsi="微软雅黑" w:cs="微软雅黑"/>
          <w:b/>
          <w:color w:val="0000FF"/>
        </w:rPr>
      </w:pPr>
      <w:r>
        <w:rPr>
          <w:rFonts w:ascii="微软雅黑" w:hAnsi="微软雅黑" w:cs="微软雅黑" w:hint="eastAsia"/>
        </w:rPr>
        <w:t>▲</w:t>
      </w:r>
      <w:r>
        <w:rPr>
          <w:rFonts w:ascii="微软雅黑" w:hAnsi="微软雅黑" w:cs="微软雅黑" w:hint="eastAsia"/>
          <w:b/>
        </w:rPr>
        <w:t>（八）采购人提供的线路及住宿、用餐标准等要求如下：</w:t>
      </w:r>
    </w:p>
    <w:p w:rsidR="00F43BBE" w:rsidRDefault="00A63DF8">
      <w:pPr>
        <w:spacing w:line="500" w:lineRule="exact"/>
        <w:ind w:firstLine="480"/>
        <w:jc w:val="center"/>
        <w:rPr>
          <w:rFonts w:ascii="微软雅黑" w:hAnsi="微软雅黑" w:cs="微软雅黑"/>
        </w:rPr>
      </w:pPr>
      <w:r>
        <w:rPr>
          <w:rFonts w:ascii="微软雅黑" w:hAnsi="微软雅黑" w:cs="微软雅黑" w:hint="eastAsia"/>
          <w:kern w:val="0"/>
        </w:rPr>
        <w:t>▲</w:t>
      </w:r>
      <w:r>
        <w:rPr>
          <w:rFonts w:ascii="微软雅黑" w:hAnsi="微软雅黑" w:cs="微软雅黑" w:hint="eastAsia"/>
        </w:rPr>
        <w:t>标项</w:t>
      </w:r>
      <w:proofErr w:type="gramStart"/>
      <w:r>
        <w:rPr>
          <w:rFonts w:ascii="微软雅黑" w:hAnsi="微软雅黑" w:cs="微软雅黑" w:hint="eastAsia"/>
        </w:rPr>
        <w:t>一</w:t>
      </w:r>
      <w:proofErr w:type="gramEnd"/>
      <w:r>
        <w:rPr>
          <w:rFonts w:ascii="微软雅黑" w:hAnsi="微软雅黑" w:cs="微软雅黑" w:hint="eastAsia"/>
        </w:rPr>
        <w:t>：</w:t>
      </w:r>
    </w:p>
    <w:p w:rsidR="00F43BBE" w:rsidRDefault="00A63DF8">
      <w:pPr>
        <w:spacing w:line="500" w:lineRule="exact"/>
        <w:ind w:firstLine="480"/>
        <w:jc w:val="center"/>
        <w:rPr>
          <w:rFonts w:ascii="微软雅黑" w:hAnsi="微软雅黑" w:cs="微软雅黑"/>
          <w:kern w:val="0"/>
        </w:rPr>
      </w:pPr>
      <w:r>
        <w:rPr>
          <w:rFonts w:ascii="微软雅黑" w:hAnsi="微软雅黑" w:cs="微软雅黑" w:hint="eastAsia"/>
          <w:kern w:val="0"/>
        </w:rPr>
        <w:t>1.安吉君澜老庄山居汤泉度假酒店三天两晚疗休养</w:t>
      </w:r>
    </w:p>
    <w:tbl>
      <w:tblPr>
        <w:tblpPr w:leftFromText="180" w:rightFromText="180" w:vertAnchor="text" w:horzAnchor="page" w:tblpX="1071" w:tblpY="16"/>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7"/>
        <w:gridCol w:w="2235"/>
        <w:gridCol w:w="2172"/>
        <w:gridCol w:w="4772"/>
      </w:tblGrid>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 xml:space="preserve">日期：7.21-8.22，具体出发时间及每批人数由采购人决定 。 </w:t>
            </w:r>
          </w:p>
        </w:tc>
      </w:tr>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lastRenderedPageBreak/>
              <w:t>控制价：3000元/人</w:t>
            </w:r>
          </w:p>
        </w:tc>
      </w:tr>
      <w:tr w:rsidR="00F43BBE">
        <w:trPr>
          <w:trHeight w:val="536"/>
        </w:trPr>
        <w:tc>
          <w:tcPr>
            <w:tcW w:w="817"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行</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程</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安</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排</w:t>
            </w: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第一天：湖州-安吉</w:t>
            </w:r>
            <w:r>
              <w:rPr>
                <w:rFonts w:ascii="微软雅黑" w:hAnsi="微软雅黑" w:cs="微软雅黑" w:hint="eastAsia"/>
                <w:kern w:val="0"/>
              </w:rPr>
              <w:t xml:space="preserve">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用餐：中、晚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住宿：</w:t>
            </w:r>
            <w:r>
              <w:rPr>
                <w:rFonts w:ascii="微软雅黑" w:hAnsi="微软雅黑" w:cs="微软雅黑" w:hint="eastAsia"/>
                <w:kern w:val="0"/>
              </w:rPr>
              <w:t>安吉</w:t>
            </w:r>
            <w:r>
              <w:rPr>
                <w:rFonts w:ascii="微软雅黑" w:hAnsi="微软雅黑" w:cs="微软雅黑" w:hint="eastAsia"/>
              </w:rPr>
              <w:t>君澜老庄山居汤泉度假酒店（山水</w:t>
            </w:r>
            <w:r>
              <w:rPr>
                <w:rFonts w:hint="eastAsia"/>
                <w:spacing w:val="-5"/>
              </w:rPr>
              <w:t>大床</w:t>
            </w:r>
            <w:r>
              <w:rPr>
                <w:rFonts w:ascii="微软雅黑" w:hAnsi="微软雅黑" w:cs="微软雅黑" w:hint="eastAsia"/>
                <w:kern w:val="0"/>
              </w:rPr>
              <w:t>房/双床</w:t>
            </w:r>
            <w:r>
              <w:rPr>
                <w:rFonts w:ascii="微软雅黑" w:hAnsi="微软雅黑" w:cs="微软雅黑" w:hint="eastAsia"/>
              </w:rPr>
              <w:t>房）</w:t>
            </w:r>
            <w:r>
              <w:rPr>
                <w:rFonts w:ascii="微软雅黑" w:hAnsi="微软雅黑" w:cs="微软雅黑" w:hint="eastAsia"/>
                <w:kern w:val="0"/>
              </w:rPr>
              <w:t xml:space="preserve">  </w:t>
            </w:r>
          </w:p>
        </w:tc>
      </w:tr>
      <w:tr w:rsidR="00F43BBE">
        <w:trPr>
          <w:trHeight w:val="703"/>
        </w:trPr>
        <w:tc>
          <w:tcPr>
            <w:tcW w:w="817" w:type="dxa"/>
            <w:vMerge/>
            <w:tcBorders>
              <w:left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 xml:space="preserve">第二天：安吉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用餐：早、中、晚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住宿：</w:t>
            </w:r>
            <w:r>
              <w:rPr>
                <w:rFonts w:ascii="微软雅黑" w:hAnsi="微软雅黑" w:cs="微软雅黑" w:hint="eastAsia"/>
              </w:rPr>
              <w:t>安吉君澜老庄山居汤泉度假酒店（山水</w:t>
            </w:r>
            <w:r>
              <w:rPr>
                <w:rFonts w:hint="eastAsia"/>
                <w:spacing w:val="-5"/>
              </w:rPr>
              <w:t>大床</w:t>
            </w:r>
            <w:r>
              <w:rPr>
                <w:rFonts w:ascii="微软雅黑" w:hAnsi="微软雅黑" w:cs="微软雅黑" w:hint="eastAsia"/>
              </w:rPr>
              <w:t>房/双床房）</w:t>
            </w:r>
            <w:r>
              <w:rPr>
                <w:rFonts w:ascii="微软雅黑" w:hAnsi="微软雅黑" w:cs="微软雅黑" w:hint="eastAsia"/>
                <w:szCs w:val="24"/>
              </w:rPr>
              <w:t xml:space="preserve"> </w:t>
            </w:r>
          </w:p>
        </w:tc>
      </w:tr>
      <w:tr w:rsidR="00F43BBE">
        <w:trPr>
          <w:trHeight w:val="481"/>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第三天：安吉-湖州</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用餐：早、中</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F43BBE">
            <w:pPr>
              <w:spacing w:line="400" w:lineRule="exact"/>
              <w:ind w:left="720" w:hangingChars="300" w:hanging="720"/>
              <w:rPr>
                <w:rFonts w:ascii="微软雅黑" w:hAnsi="微软雅黑" w:cs="微软雅黑"/>
                <w:kern w:val="0"/>
              </w:rPr>
            </w:pPr>
          </w:p>
        </w:tc>
      </w:tr>
      <w:tr w:rsidR="00F43BBE">
        <w:trPr>
          <w:trHeight w:val="491"/>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2616"/>
        </w:trPr>
        <w:tc>
          <w:tcPr>
            <w:tcW w:w="8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服</w:t>
            </w:r>
          </w:p>
          <w:p w:rsidR="00F43BBE" w:rsidRDefault="00A63DF8">
            <w:pPr>
              <w:spacing w:line="400" w:lineRule="exact"/>
              <w:ind w:firstLineChars="100" w:firstLine="240"/>
              <w:rPr>
                <w:rFonts w:ascii="微软雅黑" w:hAnsi="微软雅黑" w:cs="微软雅黑"/>
              </w:rPr>
            </w:pPr>
            <w:proofErr w:type="gramStart"/>
            <w:r>
              <w:rPr>
                <w:rFonts w:ascii="微软雅黑" w:hAnsi="微软雅黑" w:cs="微软雅黑" w:hint="eastAsia"/>
              </w:rPr>
              <w:t>务</w:t>
            </w:r>
            <w:proofErr w:type="gramEnd"/>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标</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准</w:t>
            </w: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1、交通：空调旅游车 。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2、门票：行程所列景点大门票。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3、用餐：2早5正.</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4、餐饮及活动经费：</w:t>
            </w:r>
            <w:proofErr w:type="gramStart"/>
            <w:r>
              <w:rPr>
                <w:rFonts w:ascii="微软雅黑" w:hAnsi="微软雅黑" w:cs="微软雅黑" w:hint="eastAsia"/>
              </w:rPr>
              <w:t>双人拼房1680元</w:t>
            </w:r>
            <w:proofErr w:type="gramEnd"/>
            <w:r>
              <w:rPr>
                <w:rFonts w:ascii="微软雅黑" w:hAnsi="微软雅黑" w:cs="微软雅黑" w:hint="eastAsia"/>
              </w:rPr>
              <w:t>/人，单人单房980元/人。</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5、住宿：2晚。</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6、导游：全程导游服务。</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7、保险：含旅游人身意外险。                                            </w:t>
            </w:r>
          </w:p>
        </w:tc>
      </w:tr>
    </w:tbl>
    <w:p w:rsidR="00F43BBE" w:rsidRDefault="00F43BBE">
      <w:pPr>
        <w:spacing w:line="500" w:lineRule="exact"/>
        <w:ind w:firstLineChars="0" w:firstLine="0"/>
        <w:rPr>
          <w:rFonts w:ascii="微软雅黑" w:hAnsi="微软雅黑" w:cs="微软雅黑"/>
          <w:kern w:val="0"/>
        </w:rPr>
      </w:pPr>
    </w:p>
    <w:p w:rsidR="00F43BBE" w:rsidRDefault="00A63DF8">
      <w:pPr>
        <w:spacing w:line="500" w:lineRule="exact"/>
        <w:ind w:firstLine="480"/>
        <w:jc w:val="center"/>
        <w:rPr>
          <w:rFonts w:ascii="微软雅黑" w:hAnsi="微软雅黑" w:cs="微软雅黑"/>
        </w:rPr>
      </w:pPr>
      <w:r>
        <w:rPr>
          <w:rFonts w:ascii="微软雅黑" w:hAnsi="微软雅黑" w:cs="微软雅黑" w:hint="eastAsia"/>
          <w:kern w:val="0"/>
        </w:rPr>
        <w:t>▲</w:t>
      </w:r>
      <w:r>
        <w:rPr>
          <w:rFonts w:ascii="微软雅黑" w:hAnsi="微软雅黑" w:cs="微软雅黑" w:hint="eastAsia"/>
        </w:rPr>
        <w:t>标项</w:t>
      </w:r>
      <w:proofErr w:type="gramStart"/>
      <w:r>
        <w:rPr>
          <w:rFonts w:ascii="微软雅黑" w:hAnsi="微软雅黑" w:cs="微软雅黑" w:hint="eastAsia"/>
        </w:rPr>
        <w:t>一</w:t>
      </w:r>
      <w:proofErr w:type="gramEnd"/>
      <w:r>
        <w:rPr>
          <w:rFonts w:ascii="微软雅黑" w:hAnsi="微软雅黑" w:cs="微软雅黑" w:hint="eastAsia"/>
        </w:rPr>
        <w:t>：</w:t>
      </w:r>
    </w:p>
    <w:p w:rsidR="00F43BBE" w:rsidRDefault="00A63DF8">
      <w:pPr>
        <w:spacing w:line="500" w:lineRule="exact"/>
        <w:ind w:firstLine="480"/>
        <w:jc w:val="center"/>
        <w:rPr>
          <w:rFonts w:ascii="微软雅黑" w:hAnsi="微软雅黑" w:cs="微软雅黑"/>
          <w:kern w:val="0"/>
        </w:rPr>
      </w:pPr>
      <w:r>
        <w:rPr>
          <w:rFonts w:ascii="微软雅黑" w:hAnsi="微软雅黑" w:cs="微软雅黑" w:hint="eastAsia"/>
          <w:kern w:val="0"/>
        </w:rPr>
        <w:t>2.安吉英迪格酒店三天两晚疗休养</w:t>
      </w:r>
    </w:p>
    <w:tbl>
      <w:tblPr>
        <w:tblpPr w:leftFromText="180" w:rightFromText="180" w:vertAnchor="text" w:horzAnchor="page" w:tblpX="1071" w:tblpY="16"/>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7"/>
        <w:gridCol w:w="2235"/>
        <w:gridCol w:w="2172"/>
        <w:gridCol w:w="4772"/>
      </w:tblGrid>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 xml:space="preserve">日期：7.21-8.22，具体出发时间及每批人数由采购人决定 。 </w:t>
            </w:r>
          </w:p>
        </w:tc>
      </w:tr>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控制价：3000元/人</w:t>
            </w:r>
          </w:p>
        </w:tc>
      </w:tr>
      <w:tr w:rsidR="00F43BBE">
        <w:trPr>
          <w:trHeight w:val="536"/>
        </w:trPr>
        <w:tc>
          <w:tcPr>
            <w:tcW w:w="817"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行</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程</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安</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排</w:t>
            </w: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第一天：湖州-安吉</w:t>
            </w:r>
            <w:r>
              <w:rPr>
                <w:rFonts w:ascii="微软雅黑" w:hAnsi="微软雅黑" w:cs="微软雅黑" w:hint="eastAsia"/>
                <w:kern w:val="0"/>
              </w:rPr>
              <w:t xml:space="preserve">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用餐：中、晚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住宿：</w:t>
            </w:r>
            <w:r>
              <w:rPr>
                <w:rFonts w:ascii="微软雅黑" w:hAnsi="微软雅黑" w:cs="微软雅黑" w:hint="eastAsia"/>
                <w:kern w:val="0"/>
              </w:rPr>
              <w:t>安吉英迪格酒店</w:t>
            </w:r>
            <w:r>
              <w:rPr>
                <w:rFonts w:ascii="微软雅黑" w:hAnsi="微软雅黑" w:cs="微软雅黑" w:hint="eastAsia"/>
              </w:rPr>
              <w:t>（森林</w:t>
            </w:r>
            <w:proofErr w:type="gramStart"/>
            <w:r>
              <w:rPr>
                <w:rFonts w:ascii="微软雅黑" w:hAnsi="微软雅黑" w:cs="微软雅黑" w:hint="eastAsia"/>
              </w:rPr>
              <w:t>景观双床</w:t>
            </w:r>
            <w:proofErr w:type="gramEnd"/>
            <w:r>
              <w:rPr>
                <w:rFonts w:ascii="微软雅黑" w:hAnsi="微软雅黑" w:cs="微软雅黑" w:hint="eastAsia"/>
              </w:rPr>
              <w:t>房）</w:t>
            </w:r>
            <w:r>
              <w:rPr>
                <w:rFonts w:ascii="微软雅黑" w:hAnsi="微软雅黑" w:cs="微软雅黑" w:hint="eastAsia"/>
                <w:kern w:val="0"/>
              </w:rPr>
              <w:t xml:space="preserve">  </w:t>
            </w:r>
          </w:p>
        </w:tc>
      </w:tr>
      <w:tr w:rsidR="00F43BBE">
        <w:trPr>
          <w:trHeight w:val="433"/>
        </w:trPr>
        <w:tc>
          <w:tcPr>
            <w:tcW w:w="817" w:type="dxa"/>
            <w:vMerge/>
            <w:tcBorders>
              <w:left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 xml:space="preserve">第二天：安吉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用餐：早、中、晚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住宿：</w:t>
            </w:r>
            <w:r>
              <w:rPr>
                <w:rFonts w:ascii="微软雅黑" w:hAnsi="微软雅黑" w:cs="微软雅黑" w:hint="eastAsia"/>
              </w:rPr>
              <w:t>安吉英迪格酒店（森林</w:t>
            </w:r>
            <w:proofErr w:type="gramStart"/>
            <w:r>
              <w:rPr>
                <w:rFonts w:ascii="微软雅黑" w:hAnsi="微软雅黑" w:cs="微软雅黑" w:hint="eastAsia"/>
              </w:rPr>
              <w:t>景观双床</w:t>
            </w:r>
            <w:proofErr w:type="gramEnd"/>
            <w:r>
              <w:rPr>
                <w:rFonts w:ascii="微软雅黑" w:hAnsi="微软雅黑" w:cs="微软雅黑" w:hint="eastAsia"/>
              </w:rPr>
              <w:t>房）</w:t>
            </w:r>
            <w:r>
              <w:rPr>
                <w:rFonts w:ascii="微软雅黑" w:hAnsi="微软雅黑" w:cs="微软雅黑" w:hint="eastAsia"/>
                <w:szCs w:val="24"/>
              </w:rPr>
              <w:t xml:space="preserve"> </w:t>
            </w:r>
          </w:p>
        </w:tc>
      </w:tr>
      <w:tr w:rsidR="00F43BBE">
        <w:trPr>
          <w:trHeight w:val="451"/>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第三天：安吉-湖州</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用餐：早、中</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F43BBE">
            <w:pPr>
              <w:spacing w:line="400" w:lineRule="exact"/>
              <w:ind w:left="720" w:hangingChars="300" w:hanging="720"/>
              <w:rPr>
                <w:rFonts w:ascii="微软雅黑" w:hAnsi="微软雅黑" w:cs="微软雅黑"/>
                <w:kern w:val="0"/>
              </w:rPr>
            </w:pPr>
          </w:p>
        </w:tc>
      </w:tr>
      <w:tr w:rsidR="00F43BBE">
        <w:trPr>
          <w:trHeight w:val="438"/>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2616"/>
        </w:trPr>
        <w:tc>
          <w:tcPr>
            <w:tcW w:w="8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lastRenderedPageBreak/>
              <w:t>服</w:t>
            </w:r>
          </w:p>
          <w:p w:rsidR="00F43BBE" w:rsidRDefault="00A63DF8">
            <w:pPr>
              <w:spacing w:line="400" w:lineRule="exact"/>
              <w:ind w:firstLineChars="100" w:firstLine="240"/>
              <w:rPr>
                <w:rFonts w:ascii="微软雅黑" w:hAnsi="微软雅黑" w:cs="微软雅黑"/>
              </w:rPr>
            </w:pPr>
            <w:proofErr w:type="gramStart"/>
            <w:r>
              <w:rPr>
                <w:rFonts w:ascii="微软雅黑" w:hAnsi="微软雅黑" w:cs="微软雅黑" w:hint="eastAsia"/>
              </w:rPr>
              <w:t>务</w:t>
            </w:r>
            <w:proofErr w:type="gramEnd"/>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标</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准</w:t>
            </w: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1、交通：空调旅游车 。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2、门票：行程所列景点大门票。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3、用餐：2早5正。</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4、餐饮及活动经费：</w:t>
            </w:r>
            <w:proofErr w:type="gramStart"/>
            <w:r>
              <w:rPr>
                <w:rFonts w:ascii="微软雅黑" w:hAnsi="微软雅黑" w:cs="微软雅黑" w:hint="eastAsia"/>
              </w:rPr>
              <w:t>双人拼房1000元</w:t>
            </w:r>
            <w:proofErr w:type="gramEnd"/>
            <w:r>
              <w:rPr>
                <w:rFonts w:ascii="微软雅黑" w:hAnsi="微软雅黑" w:cs="微软雅黑" w:hint="eastAsia"/>
              </w:rPr>
              <w:t>/人。</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5、住宿：2晚。</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6、导游：全程导游服务。</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7、保险：含旅游人身意外险。                                            </w:t>
            </w:r>
          </w:p>
        </w:tc>
      </w:tr>
    </w:tbl>
    <w:p w:rsidR="00F43BBE" w:rsidRDefault="00F43BBE">
      <w:pPr>
        <w:ind w:firstLineChars="0" w:firstLine="0"/>
      </w:pPr>
    </w:p>
    <w:p w:rsidR="00F43BBE" w:rsidRDefault="00A63DF8">
      <w:pPr>
        <w:spacing w:line="500" w:lineRule="exact"/>
        <w:ind w:firstLineChars="0" w:firstLine="0"/>
        <w:jc w:val="center"/>
        <w:rPr>
          <w:rFonts w:ascii="微软雅黑" w:hAnsi="微软雅黑" w:cs="微软雅黑"/>
        </w:rPr>
      </w:pPr>
      <w:r>
        <w:rPr>
          <w:rFonts w:ascii="微软雅黑" w:hAnsi="微软雅黑" w:cs="微软雅黑" w:hint="eastAsia"/>
          <w:kern w:val="0"/>
        </w:rPr>
        <w:t>▲</w:t>
      </w:r>
      <w:r>
        <w:rPr>
          <w:rFonts w:ascii="微软雅黑" w:hAnsi="微软雅黑" w:cs="微软雅黑" w:hint="eastAsia"/>
        </w:rPr>
        <w:t>标项</w:t>
      </w:r>
      <w:proofErr w:type="gramStart"/>
      <w:r>
        <w:rPr>
          <w:rFonts w:ascii="微软雅黑" w:hAnsi="微软雅黑" w:cs="微软雅黑" w:hint="eastAsia"/>
        </w:rPr>
        <w:t>一</w:t>
      </w:r>
      <w:proofErr w:type="gramEnd"/>
      <w:r>
        <w:rPr>
          <w:rFonts w:ascii="微软雅黑" w:hAnsi="微软雅黑" w:cs="微软雅黑" w:hint="eastAsia"/>
        </w:rPr>
        <w:t>：</w:t>
      </w:r>
    </w:p>
    <w:p w:rsidR="00F43BBE" w:rsidRDefault="00A63DF8">
      <w:pPr>
        <w:spacing w:line="500" w:lineRule="exact"/>
        <w:ind w:firstLine="480"/>
        <w:jc w:val="center"/>
        <w:rPr>
          <w:rFonts w:ascii="微软雅黑" w:hAnsi="微软雅黑" w:cs="微软雅黑"/>
          <w:kern w:val="0"/>
        </w:rPr>
      </w:pPr>
      <w:r>
        <w:rPr>
          <w:rFonts w:ascii="微软雅黑" w:hAnsi="微软雅黑" w:cs="微软雅黑" w:hint="eastAsia"/>
          <w:kern w:val="0"/>
        </w:rPr>
        <w:t>3.安吉JW万豪三天两晚疗休养</w:t>
      </w:r>
    </w:p>
    <w:tbl>
      <w:tblPr>
        <w:tblpPr w:leftFromText="180" w:rightFromText="180" w:vertAnchor="text" w:horzAnchor="page" w:tblpX="1071" w:tblpY="16"/>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7"/>
        <w:gridCol w:w="2235"/>
        <w:gridCol w:w="2172"/>
        <w:gridCol w:w="4772"/>
      </w:tblGrid>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 xml:space="preserve">日期：7.21-8.22，具体出发时间及每批人数由采购人决定 。 </w:t>
            </w:r>
          </w:p>
        </w:tc>
      </w:tr>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控制价：3000元/人</w:t>
            </w:r>
          </w:p>
        </w:tc>
      </w:tr>
      <w:tr w:rsidR="00F43BBE">
        <w:trPr>
          <w:trHeight w:val="536"/>
        </w:trPr>
        <w:tc>
          <w:tcPr>
            <w:tcW w:w="817"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行</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程</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安</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排</w:t>
            </w: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第一天：湖州-安吉</w:t>
            </w:r>
            <w:r>
              <w:rPr>
                <w:rFonts w:ascii="微软雅黑" w:hAnsi="微软雅黑" w:cs="微软雅黑" w:hint="eastAsia"/>
                <w:kern w:val="0"/>
              </w:rPr>
              <w:t xml:space="preserve">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用餐：中、晚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住宿：</w:t>
            </w:r>
            <w:r>
              <w:rPr>
                <w:rFonts w:ascii="微软雅黑" w:hAnsi="微软雅黑" w:cs="微软雅黑" w:hint="eastAsia"/>
                <w:kern w:val="0"/>
              </w:rPr>
              <w:t>安吉JW万豪酒店</w:t>
            </w:r>
            <w:r>
              <w:rPr>
                <w:rFonts w:ascii="微软雅黑" w:hAnsi="微软雅黑" w:cs="微软雅黑" w:hint="eastAsia"/>
              </w:rPr>
              <w:t>（豪华</w:t>
            </w:r>
            <w:r>
              <w:rPr>
                <w:rFonts w:hint="eastAsia"/>
                <w:spacing w:val="-5"/>
              </w:rPr>
              <w:t>大床</w:t>
            </w:r>
            <w:r>
              <w:rPr>
                <w:rFonts w:ascii="微软雅黑" w:hAnsi="微软雅黑" w:cs="微软雅黑" w:hint="eastAsia"/>
                <w:kern w:val="0"/>
              </w:rPr>
              <w:t>房/双床房</w:t>
            </w:r>
            <w:r>
              <w:rPr>
                <w:rFonts w:ascii="微软雅黑" w:hAnsi="微软雅黑" w:cs="微软雅黑" w:hint="eastAsia"/>
              </w:rPr>
              <w:t>）</w:t>
            </w:r>
            <w:r>
              <w:rPr>
                <w:rFonts w:ascii="微软雅黑" w:hAnsi="微软雅黑" w:cs="微软雅黑" w:hint="eastAsia"/>
                <w:kern w:val="0"/>
              </w:rPr>
              <w:t xml:space="preserve">  </w:t>
            </w:r>
          </w:p>
        </w:tc>
      </w:tr>
      <w:tr w:rsidR="00F43BBE">
        <w:trPr>
          <w:trHeight w:val="456"/>
        </w:trPr>
        <w:tc>
          <w:tcPr>
            <w:tcW w:w="817" w:type="dxa"/>
            <w:vMerge/>
            <w:tcBorders>
              <w:left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 xml:space="preserve">第二天：安吉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用餐：早、中、晚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住宿：</w:t>
            </w:r>
            <w:r>
              <w:rPr>
                <w:rFonts w:ascii="微软雅黑" w:hAnsi="微软雅黑" w:cs="微软雅黑" w:hint="eastAsia"/>
              </w:rPr>
              <w:t>安吉JW万豪酒店（豪华</w:t>
            </w:r>
            <w:r>
              <w:rPr>
                <w:rFonts w:hint="eastAsia"/>
                <w:spacing w:val="-5"/>
              </w:rPr>
              <w:t>大床</w:t>
            </w:r>
            <w:r>
              <w:rPr>
                <w:rFonts w:ascii="微软雅黑" w:hAnsi="微软雅黑" w:cs="微软雅黑" w:hint="eastAsia"/>
              </w:rPr>
              <w:t>房/双床房）</w:t>
            </w:r>
            <w:r>
              <w:rPr>
                <w:rFonts w:ascii="微软雅黑" w:hAnsi="微软雅黑" w:cs="微软雅黑" w:hint="eastAsia"/>
                <w:szCs w:val="24"/>
              </w:rPr>
              <w:t xml:space="preserve"> </w:t>
            </w:r>
          </w:p>
        </w:tc>
      </w:tr>
      <w:tr w:rsidR="00F43BBE">
        <w:trPr>
          <w:trHeight w:val="459"/>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第三天：安吉-湖州</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用餐：早、中</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F43BBE">
            <w:pPr>
              <w:spacing w:line="400" w:lineRule="exact"/>
              <w:ind w:left="720" w:hangingChars="300" w:hanging="720"/>
              <w:rPr>
                <w:rFonts w:ascii="微软雅黑" w:hAnsi="微软雅黑" w:cs="微软雅黑"/>
                <w:kern w:val="0"/>
              </w:rPr>
            </w:pPr>
          </w:p>
        </w:tc>
      </w:tr>
      <w:tr w:rsidR="00F43BBE">
        <w:trPr>
          <w:trHeight w:val="481"/>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2616"/>
        </w:trPr>
        <w:tc>
          <w:tcPr>
            <w:tcW w:w="8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服</w:t>
            </w:r>
          </w:p>
          <w:p w:rsidR="00F43BBE" w:rsidRDefault="00A63DF8">
            <w:pPr>
              <w:spacing w:line="400" w:lineRule="exact"/>
              <w:ind w:firstLineChars="100" w:firstLine="240"/>
              <w:rPr>
                <w:rFonts w:ascii="微软雅黑" w:hAnsi="微软雅黑" w:cs="微软雅黑"/>
              </w:rPr>
            </w:pPr>
            <w:proofErr w:type="gramStart"/>
            <w:r>
              <w:rPr>
                <w:rFonts w:ascii="微软雅黑" w:hAnsi="微软雅黑" w:cs="微软雅黑" w:hint="eastAsia"/>
              </w:rPr>
              <w:t>务</w:t>
            </w:r>
            <w:proofErr w:type="gramEnd"/>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标</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准</w:t>
            </w: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1、交通：空调旅游车 。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2、门票：行程所列景点大门票。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3、用餐：2早5正。</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4、餐饮及活动经费：</w:t>
            </w:r>
            <w:proofErr w:type="gramStart"/>
            <w:r>
              <w:rPr>
                <w:rFonts w:ascii="微软雅黑" w:hAnsi="微软雅黑" w:cs="微软雅黑" w:hint="eastAsia"/>
              </w:rPr>
              <w:t>双人拼房1550元</w:t>
            </w:r>
            <w:proofErr w:type="gramEnd"/>
            <w:r>
              <w:rPr>
                <w:rFonts w:ascii="微软雅黑" w:hAnsi="微软雅黑" w:cs="微软雅黑" w:hint="eastAsia"/>
              </w:rPr>
              <w:t>/人，单人单房750元/人。</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4、住宿：2晚。</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5、导游：全程导游服务。</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6、保险：含旅游人身意外险。                                            </w:t>
            </w:r>
          </w:p>
        </w:tc>
      </w:tr>
    </w:tbl>
    <w:p w:rsidR="00F43BBE" w:rsidRDefault="00A63DF8">
      <w:pPr>
        <w:spacing w:line="500" w:lineRule="exact"/>
        <w:ind w:firstLineChars="1800" w:firstLine="4320"/>
        <w:rPr>
          <w:rFonts w:ascii="微软雅黑" w:hAnsi="微软雅黑" w:cs="微软雅黑"/>
        </w:rPr>
      </w:pPr>
      <w:r>
        <w:rPr>
          <w:rFonts w:ascii="微软雅黑" w:hAnsi="微软雅黑" w:cs="微软雅黑" w:hint="eastAsia"/>
          <w:kern w:val="0"/>
        </w:rPr>
        <w:t>▲</w:t>
      </w:r>
      <w:proofErr w:type="gramStart"/>
      <w:r>
        <w:rPr>
          <w:rFonts w:ascii="微软雅黑" w:hAnsi="微软雅黑" w:cs="微软雅黑" w:hint="eastAsia"/>
        </w:rPr>
        <w:t>标项二</w:t>
      </w:r>
      <w:proofErr w:type="gramEnd"/>
      <w:r>
        <w:rPr>
          <w:rFonts w:ascii="微软雅黑" w:hAnsi="微软雅黑" w:cs="微软雅黑" w:hint="eastAsia"/>
        </w:rPr>
        <w:t>：</w:t>
      </w:r>
    </w:p>
    <w:p w:rsidR="00F43BBE" w:rsidRDefault="00A63DF8">
      <w:pPr>
        <w:spacing w:line="500" w:lineRule="exact"/>
        <w:ind w:firstLine="480"/>
        <w:jc w:val="center"/>
        <w:rPr>
          <w:rFonts w:ascii="微软雅黑" w:hAnsi="微软雅黑" w:cs="微软雅黑"/>
          <w:kern w:val="0"/>
        </w:rPr>
      </w:pPr>
      <w:r>
        <w:rPr>
          <w:rFonts w:ascii="微软雅黑" w:hAnsi="微软雅黑" w:cs="微软雅黑" w:hint="eastAsia"/>
          <w:kern w:val="0"/>
        </w:rPr>
        <w:t>1.莫干山芝麻</w:t>
      </w:r>
      <w:proofErr w:type="gramStart"/>
      <w:r>
        <w:rPr>
          <w:rFonts w:ascii="微软雅黑" w:hAnsi="微软雅黑" w:cs="微软雅黑" w:hint="eastAsia"/>
          <w:kern w:val="0"/>
        </w:rPr>
        <w:t>谷艺术</w:t>
      </w:r>
      <w:proofErr w:type="gramEnd"/>
      <w:r>
        <w:rPr>
          <w:rFonts w:ascii="微软雅黑" w:hAnsi="微软雅黑" w:cs="微软雅黑" w:hint="eastAsia"/>
          <w:kern w:val="0"/>
        </w:rPr>
        <w:t>酒店三天两晚疗休养</w:t>
      </w:r>
    </w:p>
    <w:tbl>
      <w:tblPr>
        <w:tblpPr w:leftFromText="180" w:rightFromText="180" w:vertAnchor="text" w:horzAnchor="page" w:tblpX="1071" w:tblpY="16"/>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7"/>
        <w:gridCol w:w="2235"/>
        <w:gridCol w:w="2172"/>
        <w:gridCol w:w="4772"/>
      </w:tblGrid>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 xml:space="preserve">日期：7.21-8.22，具体出发时间及每批人数由采购人决定 。 </w:t>
            </w:r>
          </w:p>
        </w:tc>
      </w:tr>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控制价：3000元/人</w:t>
            </w:r>
          </w:p>
        </w:tc>
      </w:tr>
      <w:tr w:rsidR="00F43BBE">
        <w:trPr>
          <w:trHeight w:val="536"/>
        </w:trPr>
        <w:tc>
          <w:tcPr>
            <w:tcW w:w="817"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lastRenderedPageBreak/>
              <w:t>行</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程</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安</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排</w:t>
            </w: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第一天：湖州-德清</w:t>
            </w:r>
            <w:r>
              <w:rPr>
                <w:rFonts w:ascii="微软雅黑" w:hAnsi="微软雅黑" w:cs="微软雅黑" w:hint="eastAsia"/>
                <w:kern w:val="0"/>
              </w:rPr>
              <w:t xml:space="preserve">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用餐：中、晚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住宿：</w:t>
            </w:r>
            <w:r>
              <w:rPr>
                <w:rFonts w:ascii="微软雅黑" w:hAnsi="微软雅黑" w:cs="微软雅黑" w:hint="eastAsia"/>
                <w:kern w:val="0"/>
              </w:rPr>
              <w:t>莫干山芝麻</w:t>
            </w:r>
            <w:proofErr w:type="gramStart"/>
            <w:r>
              <w:rPr>
                <w:rFonts w:ascii="微软雅黑" w:hAnsi="微软雅黑" w:cs="微软雅黑" w:hint="eastAsia"/>
                <w:kern w:val="0"/>
              </w:rPr>
              <w:t>谷艺术</w:t>
            </w:r>
            <w:proofErr w:type="gramEnd"/>
            <w:r>
              <w:rPr>
                <w:rFonts w:ascii="微软雅黑" w:hAnsi="微软雅黑" w:cs="微软雅黑" w:hint="eastAsia"/>
                <w:kern w:val="0"/>
              </w:rPr>
              <w:t>酒店</w:t>
            </w:r>
            <w:r>
              <w:rPr>
                <w:rFonts w:ascii="微软雅黑" w:hAnsi="微软雅黑" w:cs="微软雅黑" w:hint="eastAsia"/>
              </w:rPr>
              <w:t>（庭院</w:t>
            </w:r>
            <w:r>
              <w:rPr>
                <w:rFonts w:hint="eastAsia"/>
                <w:spacing w:val="-5"/>
              </w:rPr>
              <w:t>大床</w:t>
            </w:r>
            <w:r>
              <w:rPr>
                <w:rFonts w:ascii="微软雅黑" w:hAnsi="微软雅黑" w:cs="微软雅黑" w:hint="eastAsia"/>
                <w:kern w:val="0"/>
              </w:rPr>
              <w:t>房/双床房</w:t>
            </w:r>
            <w:r>
              <w:rPr>
                <w:rFonts w:ascii="微软雅黑" w:hAnsi="微软雅黑" w:cs="微软雅黑" w:hint="eastAsia"/>
              </w:rPr>
              <w:t>）</w:t>
            </w:r>
            <w:r>
              <w:rPr>
                <w:rFonts w:ascii="微软雅黑" w:hAnsi="微软雅黑" w:cs="微软雅黑" w:hint="eastAsia"/>
                <w:kern w:val="0"/>
              </w:rPr>
              <w:t xml:space="preserve">  </w:t>
            </w:r>
          </w:p>
        </w:tc>
      </w:tr>
      <w:tr w:rsidR="00F43BBE">
        <w:trPr>
          <w:trHeight w:val="703"/>
        </w:trPr>
        <w:tc>
          <w:tcPr>
            <w:tcW w:w="817" w:type="dxa"/>
            <w:vMerge/>
            <w:tcBorders>
              <w:left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由投标单位设计</w:t>
            </w:r>
          </w:p>
        </w:tc>
      </w:tr>
      <w:tr w:rsidR="00F43BBE">
        <w:trPr>
          <w:trHeight w:val="585"/>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 xml:space="preserve">第二天：德清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用餐：早、中、晚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住宿：</w:t>
            </w:r>
            <w:r>
              <w:rPr>
                <w:rFonts w:ascii="微软雅黑" w:hAnsi="微软雅黑" w:cs="微软雅黑" w:hint="eastAsia"/>
              </w:rPr>
              <w:t>莫干山芝麻</w:t>
            </w:r>
            <w:proofErr w:type="gramStart"/>
            <w:r>
              <w:rPr>
                <w:rFonts w:ascii="微软雅黑" w:hAnsi="微软雅黑" w:cs="微软雅黑" w:hint="eastAsia"/>
              </w:rPr>
              <w:t>谷艺术</w:t>
            </w:r>
            <w:proofErr w:type="gramEnd"/>
            <w:r>
              <w:rPr>
                <w:rFonts w:ascii="微软雅黑" w:hAnsi="微软雅黑" w:cs="微软雅黑" w:hint="eastAsia"/>
              </w:rPr>
              <w:t>酒店（庭院</w:t>
            </w:r>
            <w:r>
              <w:rPr>
                <w:rFonts w:hint="eastAsia"/>
                <w:spacing w:val="-5"/>
              </w:rPr>
              <w:t>大床</w:t>
            </w:r>
            <w:r>
              <w:rPr>
                <w:rFonts w:ascii="微软雅黑" w:hAnsi="微软雅黑" w:cs="微软雅黑" w:hint="eastAsia"/>
              </w:rPr>
              <w:t>房/双床房）</w:t>
            </w:r>
            <w:r>
              <w:rPr>
                <w:rFonts w:ascii="微软雅黑" w:hAnsi="微软雅黑" w:cs="微软雅黑" w:hint="eastAsia"/>
                <w:szCs w:val="24"/>
              </w:rPr>
              <w:t xml:space="preserve"> </w:t>
            </w:r>
          </w:p>
        </w:tc>
      </w:tr>
      <w:tr w:rsidR="00F43BBE">
        <w:trPr>
          <w:trHeight w:val="715"/>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第三天：德清-湖州</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用餐：早、中</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F43BBE">
            <w:pPr>
              <w:spacing w:line="400" w:lineRule="exact"/>
              <w:ind w:left="720" w:hangingChars="300" w:hanging="720"/>
              <w:rPr>
                <w:rFonts w:ascii="微软雅黑" w:hAnsi="微软雅黑" w:cs="微软雅黑"/>
                <w:kern w:val="0"/>
              </w:rPr>
            </w:pPr>
          </w:p>
        </w:tc>
      </w:tr>
      <w:tr w:rsidR="00F43BBE">
        <w:trPr>
          <w:trHeight w:val="500"/>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2616"/>
        </w:trPr>
        <w:tc>
          <w:tcPr>
            <w:tcW w:w="8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服</w:t>
            </w:r>
          </w:p>
          <w:p w:rsidR="00F43BBE" w:rsidRDefault="00A63DF8">
            <w:pPr>
              <w:spacing w:line="400" w:lineRule="exact"/>
              <w:ind w:firstLineChars="100" w:firstLine="240"/>
              <w:rPr>
                <w:rFonts w:ascii="微软雅黑" w:hAnsi="微软雅黑" w:cs="微软雅黑"/>
              </w:rPr>
            </w:pPr>
            <w:proofErr w:type="gramStart"/>
            <w:r>
              <w:rPr>
                <w:rFonts w:ascii="微软雅黑" w:hAnsi="微软雅黑" w:cs="微软雅黑" w:hint="eastAsia"/>
              </w:rPr>
              <w:t>务</w:t>
            </w:r>
            <w:proofErr w:type="gramEnd"/>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标</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准</w:t>
            </w: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1、交通：空调旅游车 。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2、门票：行程所列景点大门票。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3、用餐：2早5正。</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4、餐饮及活动经费：</w:t>
            </w:r>
            <w:proofErr w:type="gramStart"/>
            <w:r>
              <w:rPr>
                <w:rFonts w:ascii="微软雅黑" w:hAnsi="微软雅黑" w:cs="微软雅黑" w:hint="eastAsia"/>
              </w:rPr>
              <w:t>双人拼房1500元</w:t>
            </w:r>
            <w:proofErr w:type="gramEnd"/>
            <w:r>
              <w:rPr>
                <w:rFonts w:ascii="微软雅黑" w:hAnsi="微软雅黑" w:cs="微软雅黑" w:hint="eastAsia"/>
              </w:rPr>
              <w:t>/人，单人单房600元/人。</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4、住宿：2晚。</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5、导游：全程导游服务。</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6、保险：含旅游人身意外险。                                            </w:t>
            </w:r>
          </w:p>
        </w:tc>
      </w:tr>
    </w:tbl>
    <w:p w:rsidR="00F43BBE" w:rsidRDefault="00F43BBE">
      <w:pPr>
        <w:ind w:firstLineChars="0" w:firstLine="0"/>
      </w:pPr>
    </w:p>
    <w:p w:rsidR="00F43BBE" w:rsidRDefault="00A63DF8">
      <w:pPr>
        <w:spacing w:line="500" w:lineRule="exact"/>
        <w:ind w:firstLine="480"/>
        <w:jc w:val="center"/>
        <w:rPr>
          <w:rFonts w:ascii="微软雅黑" w:hAnsi="微软雅黑" w:cs="微软雅黑"/>
        </w:rPr>
      </w:pPr>
      <w:r>
        <w:rPr>
          <w:rFonts w:ascii="微软雅黑" w:hAnsi="微软雅黑" w:cs="微软雅黑" w:hint="eastAsia"/>
          <w:kern w:val="0"/>
        </w:rPr>
        <w:t>▲</w:t>
      </w:r>
      <w:proofErr w:type="gramStart"/>
      <w:r>
        <w:rPr>
          <w:rFonts w:ascii="微软雅黑" w:hAnsi="微软雅黑" w:cs="微软雅黑" w:hint="eastAsia"/>
        </w:rPr>
        <w:t>标项二</w:t>
      </w:r>
      <w:proofErr w:type="gramEnd"/>
      <w:r>
        <w:rPr>
          <w:rFonts w:ascii="微软雅黑" w:hAnsi="微软雅黑" w:cs="微软雅黑" w:hint="eastAsia"/>
        </w:rPr>
        <w:t>：</w:t>
      </w:r>
    </w:p>
    <w:p w:rsidR="00F43BBE" w:rsidRDefault="00A63DF8">
      <w:pPr>
        <w:spacing w:line="500" w:lineRule="exact"/>
        <w:ind w:firstLine="480"/>
        <w:jc w:val="center"/>
        <w:rPr>
          <w:rFonts w:ascii="微软雅黑" w:hAnsi="微软雅黑" w:cs="微软雅黑"/>
          <w:kern w:val="0"/>
        </w:rPr>
      </w:pPr>
      <w:r>
        <w:rPr>
          <w:rFonts w:ascii="微软雅黑" w:hAnsi="微软雅黑" w:cs="微软雅黑" w:hint="eastAsia"/>
          <w:kern w:val="0"/>
        </w:rPr>
        <w:t>2.莫干山</w:t>
      </w:r>
      <w:proofErr w:type="gramStart"/>
      <w:r>
        <w:rPr>
          <w:rFonts w:ascii="微软雅黑" w:hAnsi="微软雅黑" w:cs="微软雅黑" w:hint="eastAsia"/>
          <w:kern w:val="0"/>
        </w:rPr>
        <w:t>蠡</w:t>
      </w:r>
      <w:proofErr w:type="gramEnd"/>
      <w:r>
        <w:rPr>
          <w:rFonts w:ascii="微软雅黑" w:hAnsi="微软雅黑" w:cs="微软雅黑" w:hint="eastAsia"/>
          <w:kern w:val="0"/>
        </w:rPr>
        <w:t>山沄居汤泉度假村三天两晚疗休养</w:t>
      </w:r>
    </w:p>
    <w:tbl>
      <w:tblPr>
        <w:tblpPr w:leftFromText="180" w:rightFromText="180" w:vertAnchor="text" w:horzAnchor="page" w:tblpX="1071" w:tblpY="16"/>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7"/>
        <w:gridCol w:w="2235"/>
        <w:gridCol w:w="2172"/>
        <w:gridCol w:w="4772"/>
      </w:tblGrid>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 xml:space="preserve">日期：7.21-8.22，具体出发时间及每批人数由采购人决定 。 </w:t>
            </w:r>
          </w:p>
        </w:tc>
      </w:tr>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控制价：3000元/人</w:t>
            </w:r>
          </w:p>
        </w:tc>
      </w:tr>
      <w:tr w:rsidR="00F43BBE">
        <w:trPr>
          <w:trHeight w:val="536"/>
        </w:trPr>
        <w:tc>
          <w:tcPr>
            <w:tcW w:w="817"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行</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程</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安</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排</w:t>
            </w: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第一天：湖州-德清</w:t>
            </w:r>
            <w:r>
              <w:rPr>
                <w:rFonts w:ascii="微软雅黑" w:hAnsi="微软雅黑" w:cs="微软雅黑" w:hint="eastAsia"/>
                <w:kern w:val="0"/>
              </w:rPr>
              <w:t xml:space="preserve">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用餐：中、晚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住宿：</w:t>
            </w:r>
            <w:r>
              <w:rPr>
                <w:rFonts w:ascii="微软雅黑" w:hAnsi="微软雅黑" w:cs="微软雅黑" w:hint="eastAsia"/>
                <w:kern w:val="0"/>
              </w:rPr>
              <w:t>莫干山</w:t>
            </w:r>
            <w:proofErr w:type="gramStart"/>
            <w:r>
              <w:rPr>
                <w:rFonts w:ascii="微软雅黑" w:hAnsi="微软雅黑" w:cs="微软雅黑" w:hint="eastAsia"/>
                <w:kern w:val="0"/>
              </w:rPr>
              <w:t>蠡</w:t>
            </w:r>
            <w:proofErr w:type="gramEnd"/>
            <w:r>
              <w:rPr>
                <w:rFonts w:ascii="微软雅黑" w:hAnsi="微软雅黑" w:cs="微软雅黑" w:hint="eastAsia"/>
                <w:kern w:val="0"/>
              </w:rPr>
              <w:t>山沄居汤泉度假村（修业园景</w:t>
            </w:r>
            <w:r>
              <w:rPr>
                <w:rFonts w:hint="eastAsia"/>
                <w:spacing w:val="-5"/>
              </w:rPr>
              <w:t>大床</w:t>
            </w:r>
            <w:r>
              <w:rPr>
                <w:rFonts w:ascii="微软雅黑" w:hAnsi="微软雅黑" w:cs="微软雅黑" w:hint="eastAsia"/>
                <w:kern w:val="0"/>
              </w:rPr>
              <w:t xml:space="preserve">房/双床房）  </w:t>
            </w:r>
          </w:p>
        </w:tc>
      </w:tr>
      <w:tr w:rsidR="00F43BBE">
        <w:trPr>
          <w:trHeight w:val="450"/>
        </w:trPr>
        <w:tc>
          <w:tcPr>
            <w:tcW w:w="817" w:type="dxa"/>
            <w:vMerge/>
            <w:tcBorders>
              <w:left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 xml:space="preserve">第二天：德清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用餐：早、中、晚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rPr>
              <w:t>住宿：莫干山</w:t>
            </w:r>
            <w:proofErr w:type="gramStart"/>
            <w:r>
              <w:rPr>
                <w:rFonts w:ascii="微软雅黑" w:hAnsi="微软雅黑" w:cs="微软雅黑" w:hint="eastAsia"/>
              </w:rPr>
              <w:t>蠡</w:t>
            </w:r>
            <w:proofErr w:type="gramEnd"/>
            <w:r>
              <w:rPr>
                <w:rFonts w:ascii="微软雅黑" w:hAnsi="微软雅黑" w:cs="微软雅黑" w:hint="eastAsia"/>
              </w:rPr>
              <w:t>山沄居汤泉度假村（修业园景</w:t>
            </w:r>
            <w:r>
              <w:rPr>
                <w:rFonts w:hint="eastAsia"/>
                <w:spacing w:val="-5"/>
              </w:rPr>
              <w:t>大床</w:t>
            </w:r>
            <w:r>
              <w:rPr>
                <w:rFonts w:ascii="微软雅黑" w:hAnsi="微软雅黑" w:cs="微软雅黑" w:hint="eastAsia"/>
              </w:rPr>
              <w:t xml:space="preserve">房/双床房）  </w:t>
            </w:r>
            <w:r>
              <w:rPr>
                <w:rFonts w:ascii="微软雅黑" w:hAnsi="微软雅黑" w:cs="微软雅黑" w:hint="eastAsia"/>
                <w:szCs w:val="24"/>
              </w:rPr>
              <w:t xml:space="preserve"> </w:t>
            </w:r>
          </w:p>
        </w:tc>
      </w:tr>
      <w:tr w:rsidR="00F43BBE">
        <w:trPr>
          <w:trHeight w:val="455"/>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第三天：德清-湖州</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用餐：早、中</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F43BBE">
            <w:pPr>
              <w:spacing w:line="400" w:lineRule="exact"/>
              <w:ind w:left="720" w:hangingChars="300" w:hanging="720"/>
              <w:rPr>
                <w:rFonts w:ascii="微软雅黑" w:hAnsi="微软雅黑" w:cs="微软雅黑"/>
                <w:kern w:val="0"/>
              </w:rPr>
            </w:pPr>
          </w:p>
        </w:tc>
      </w:tr>
      <w:tr w:rsidR="00F43BBE">
        <w:trPr>
          <w:trHeight w:val="582"/>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2616"/>
        </w:trPr>
        <w:tc>
          <w:tcPr>
            <w:tcW w:w="8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lastRenderedPageBreak/>
              <w:t>服</w:t>
            </w:r>
          </w:p>
          <w:p w:rsidR="00F43BBE" w:rsidRDefault="00A63DF8">
            <w:pPr>
              <w:spacing w:line="400" w:lineRule="exact"/>
              <w:ind w:firstLineChars="100" w:firstLine="240"/>
              <w:rPr>
                <w:rFonts w:ascii="微软雅黑" w:hAnsi="微软雅黑" w:cs="微软雅黑"/>
              </w:rPr>
            </w:pPr>
            <w:proofErr w:type="gramStart"/>
            <w:r>
              <w:rPr>
                <w:rFonts w:ascii="微软雅黑" w:hAnsi="微软雅黑" w:cs="微软雅黑" w:hint="eastAsia"/>
              </w:rPr>
              <w:t>务</w:t>
            </w:r>
            <w:proofErr w:type="gramEnd"/>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标</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准</w:t>
            </w: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1、交通：空调旅游车 。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2、门票：行程所列景点大门票。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3、用餐：2早5正。</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4、餐饮及活动经费：</w:t>
            </w:r>
            <w:proofErr w:type="gramStart"/>
            <w:r>
              <w:rPr>
                <w:rFonts w:ascii="微软雅黑" w:hAnsi="微软雅黑" w:cs="微软雅黑" w:hint="eastAsia"/>
              </w:rPr>
              <w:t>双人拼房1720元</w:t>
            </w:r>
            <w:proofErr w:type="gramEnd"/>
            <w:r>
              <w:rPr>
                <w:rFonts w:ascii="微软雅黑" w:hAnsi="微软雅黑" w:cs="微软雅黑" w:hint="eastAsia"/>
              </w:rPr>
              <w:t>/人，单人单房1070元/人。</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4、住宿：2晚。</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5、导游：全程导游服务。</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6、保险：含旅游人身意外险。                                            </w:t>
            </w:r>
          </w:p>
        </w:tc>
      </w:tr>
    </w:tbl>
    <w:p w:rsidR="00F43BBE" w:rsidRDefault="00F43BBE">
      <w:pPr>
        <w:ind w:firstLineChars="0" w:firstLine="0"/>
      </w:pPr>
    </w:p>
    <w:p w:rsidR="00F43BBE" w:rsidRDefault="00A63DF8">
      <w:pPr>
        <w:spacing w:line="500" w:lineRule="exact"/>
        <w:ind w:firstLine="480"/>
        <w:jc w:val="center"/>
        <w:rPr>
          <w:rFonts w:ascii="微软雅黑" w:hAnsi="微软雅黑" w:cs="微软雅黑"/>
        </w:rPr>
      </w:pPr>
      <w:r>
        <w:rPr>
          <w:rFonts w:ascii="微软雅黑" w:hAnsi="微软雅黑" w:cs="微软雅黑" w:hint="eastAsia"/>
          <w:kern w:val="0"/>
        </w:rPr>
        <w:t>▲</w:t>
      </w:r>
      <w:proofErr w:type="gramStart"/>
      <w:r>
        <w:rPr>
          <w:rFonts w:ascii="微软雅黑" w:hAnsi="微软雅黑" w:cs="微软雅黑" w:hint="eastAsia"/>
        </w:rPr>
        <w:t>标项二</w:t>
      </w:r>
      <w:proofErr w:type="gramEnd"/>
      <w:r>
        <w:rPr>
          <w:rFonts w:ascii="微软雅黑" w:hAnsi="微软雅黑" w:cs="微软雅黑" w:hint="eastAsia"/>
        </w:rPr>
        <w:t>：</w:t>
      </w:r>
    </w:p>
    <w:p w:rsidR="00F43BBE" w:rsidRDefault="00A63DF8">
      <w:pPr>
        <w:spacing w:line="400" w:lineRule="exact"/>
        <w:ind w:firstLineChars="0" w:firstLine="0"/>
        <w:jc w:val="center"/>
        <w:rPr>
          <w:rFonts w:ascii="微软雅黑" w:hAnsi="微软雅黑" w:cs="微软雅黑"/>
          <w:kern w:val="0"/>
        </w:rPr>
      </w:pPr>
      <w:r>
        <w:rPr>
          <w:rFonts w:ascii="微软雅黑" w:hAnsi="微软雅黑" w:cs="微软雅黑" w:hint="eastAsia"/>
          <w:kern w:val="0"/>
        </w:rPr>
        <w:t>3.安吉云上草原度假村·半</w:t>
      </w:r>
      <w:proofErr w:type="gramStart"/>
      <w:r>
        <w:rPr>
          <w:rFonts w:ascii="微软雅黑" w:hAnsi="微软雅黑" w:cs="微软雅黑" w:hint="eastAsia"/>
          <w:kern w:val="0"/>
        </w:rPr>
        <w:t>山隐竹</w:t>
      </w:r>
      <w:proofErr w:type="gramEnd"/>
      <w:r>
        <w:rPr>
          <w:rFonts w:ascii="微软雅黑" w:hAnsi="微软雅黑" w:cs="微软雅黑" w:hint="eastAsia"/>
          <w:kern w:val="0"/>
        </w:rPr>
        <w:t>熊猫酒店三天两晚疗休养</w:t>
      </w:r>
    </w:p>
    <w:tbl>
      <w:tblPr>
        <w:tblpPr w:leftFromText="180" w:rightFromText="180" w:vertAnchor="text" w:horzAnchor="page" w:tblpX="1071" w:tblpY="16"/>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7"/>
        <w:gridCol w:w="2235"/>
        <w:gridCol w:w="2172"/>
        <w:gridCol w:w="4772"/>
      </w:tblGrid>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 xml:space="preserve">日期：7.21-8.22，具体出发时间及每批人数由采购人决定 。 </w:t>
            </w:r>
          </w:p>
        </w:tc>
      </w:tr>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控制价：3000元/人</w:t>
            </w:r>
          </w:p>
        </w:tc>
      </w:tr>
      <w:tr w:rsidR="00F43BBE">
        <w:trPr>
          <w:trHeight w:val="536"/>
        </w:trPr>
        <w:tc>
          <w:tcPr>
            <w:tcW w:w="817"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行</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程</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安</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排</w:t>
            </w: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第一天：湖州-安吉</w:t>
            </w:r>
            <w:r>
              <w:rPr>
                <w:rFonts w:ascii="微软雅黑" w:hAnsi="微软雅黑" w:cs="微软雅黑" w:hint="eastAsia"/>
                <w:kern w:val="0"/>
              </w:rPr>
              <w:t xml:space="preserve">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用餐：中、晚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住宿：</w:t>
            </w:r>
            <w:r>
              <w:rPr>
                <w:rFonts w:ascii="微软雅黑" w:hAnsi="微软雅黑" w:cs="微软雅黑" w:hint="eastAsia"/>
                <w:kern w:val="0"/>
              </w:rPr>
              <w:t>安吉云上草原度假村·半</w:t>
            </w:r>
            <w:proofErr w:type="gramStart"/>
            <w:r>
              <w:rPr>
                <w:rFonts w:ascii="微软雅黑" w:hAnsi="微软雅黑" w:cs="微软雅黑" w:hint="eastAsia"/>
                <w:kern w:val="0"/>
              </w:rPr>
              <w:t>山隐竹</w:t>
            </w:r>
            <w:proofErr w:type="gramEnd"/>
            <w:r>
              <w:rPr>
                <w:rFonts w:ascii="微软雅黑" w:hAnsi="微软雅黑" w:cs="微软雅黑" w:hint="eastAsia"/>
                <w:kern w:val="0"/>
              </w:rPr>
              <w:t>熊猫酒店（</w:t>
            </w:r>
            <w:r>
              <w:rPr>
                <w:rFonts w:hint="eastAsia"/>
                <w:spacing w:val="-5"/>
              </w:rPr>
              <w:t>清</w:t>
            </w:r>
            <w:proofErr w:type="gramStart"/>
            <w:r>
              <w:rPr>
                <w:rFonts w:hint="eastAsia"/>
                <w:spacing w:val="-5"/>
              </w:rPr>
              <w:t>淼</w:t>
            </w:r>
            <w:proofErr w:type="gramEnd"/>
            <w:r>
              <w:rPr>
                <w:rFonts w:hint="eastAsia"/>
                <w:spacing w:val="-5"/>
              </w:rPr>
              <w:t>大床</w:t>
            </w:r>
            <w:r>
              <w:rPr>
                <w:rFonts w:ascii="微软雅黑" w:hAnsi="微软雅黑" w:cs="微软雅黑" w:hint="eastAsia"/>
                <w:kern w:val="0"/>
              </w:rPr>
              <w:t xml:space="preserve">房/双床房）  </w:t>
            </w:r>
          </w:p>
        </w:tc>
      </w:tr>
      <w:tr w:rsidR="00F43BBE">
        <w:trPr>
          <w:trHeight w:val="452"/>
        </w:trPr>
        <w:tc>
          <w:tcPr>
            <w:tcW w:w="817" w:type="dxa"/>
            <w:vMerge/>
            <w:tcBorders>
              <w:left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 xml:space="preserve">第二天：安吉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用餐：早、中、晚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rPr>
              <w:t>住宿：安吉云上草原度假村·半</w:t>
            </w:r>
            <w:proofErr w:type="gramStart"/>
            <w:r>
              <w:rPr>
                <w:rFonts w:ascii="微软雅黑" w:hAnsi="微软雅黑" w:cs="微软雅黑" w:hint="eastAsia"/>
              </w:rPr>
              <w:t>山隐竹</w:t>
            </w:r>
            <w:proofErr w:type="gramEnd"/>
            <w:r>
              <w:rPr>
                <w:rFonts w:ascii="微软雅黑" w:hAnsi="微软雅黑" w:cs="微软雅黑" w:hint="eastAsia"/>
              </w:rPr>
              <w:t>熊猫酒店（</w:t>
            </w:r>
            <w:r>
              <w:rPr>
                <w:rFonts w:hint="eastAsia"/>
                <w:spacing w:val="-5"/>
              </w:rPr>
              <w:t>清</w:t>
            </w:r>
            <w:proofErr w:type="gramStart"/>
            <w:r>
              <w:rPr>
                <w:rFonts w:hint="eastAsia"/>
                <w:spacing w:val="-5"/>
              </w:rPr>
              <w:t>淼</w:t>
            </w:r>
            <w:proofErr w:type="gramEnd"/>
            <w:r>
              <w:rPr>
                <w:rFonts w:hint="eastAsia"/>
                <w:spacing w:val="-5"/>
              </w:rPr>
              <w:t>大床</w:t>
            </w:r>
            <w:r>
              <w:rPr>
                <w:rFonts w:ascii="微软雅黑" w:hAnsi="微软雅黑" w:cs="微软雅黑" w:hint="eastAsia"/>
              </w:rPr>
              <w:t xml:space="preserve">房/双床房）   </w:t>
            </w:r>
            <w:r>
              <w:rPr>
                <w:rFonts w:ascii="微软雅黑" w:hAnsi="微软雅黑" w:cs="微软雅黑" w:hint="eastAsia"/>
                <w:szCs w:val="24"/>
              </w:rPr>
              <w:t xml:space="preserve"> </w:t>
            </w:r>
          </w:p>
        </w:tc>
      </w:tr>
      <w:tr w:rsidR="00F43BBE">
        <w:trPr>
          <w:trHeight w:val="470"/>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第三天：安吉-湖州</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用餐：早、中</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F43BBE">
            <w:pPr>
              <w:spacing w:line="400" w:lineRule="exact"/>
              <w:ind w:left="720" w:hangingChars="300" w:hanging="720"/>
              <w:rPr>
                <w:rFonts w:ascii="微软雅黑" w:hAnsi="微软雅黑" w:cs="微软雅黑"/>
                <w:kern w:val="0"/>
              </w:rPr>
            </w:pPr>
          </w:p>
        </w:tc>
      </w:tr>
      <w:tr w:rsidR="00F43BBE">
        <w:trPr>
          <w:trHeight w:val="570"/>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2616"/>
        </w:trPr>
        <w:tc>
          <w:tcPr>
            <w:tcW w:w="8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服</w:t>
            </w:r>
          </w:p>
          <w:p w:rsidR="00F43BBE" w:rsidRDefault="00A63DF8">
            <w:pPr>
              <w:spacing w:line="400" w:lineRule="exact"/>
              <w:ind w:firstLineChars="100" w:firstLine="240"/>
              <w:rPr>
                <w:rFonts w:ascii="微软雅黑" w:hAnsi="微软雅黑" w:cs="微软雅黑"/>
              </w:rPr>
            </w:pPr>
            <w:proofErr w:type="gramStart"/>
            <w:r>
              <w:rPr>
                <w:rFonts w:ascii="微软雅黑" w:hAnsi="微软雅黑" w:cs="微软雅黑" w:hint="eastAsia"/>
              </w:rPr>
              <w:t>务</w:t>
            </w:r>
            <w:proofErr w:type="gramEnd"/>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标</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准</w:t>
            </w: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1、交通：空调旅游车 。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2、门票：行程所列景点大门票。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3、用餐：2早5正。</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4、餐饮及活动经费：</w:t>
            </w:r>
            <w:proofErr w:type="gramStart"/>
            <w:r>
              <w:rPr>
                <w:rFonts w:ascii="微软雅黑" w:hAnsi="微软雅黑" w:cs="微软雅黑" w:hint="eastAsia"/>
              </w:rPr>
              <w:t>双人拼房1300元</w:t>
            </w:r>
            <w:proofErr w:type="gramEnd"/>
            <w:r>
              <w:rPr>
                <w:rFonts w:ascii="微软雅黑" w:hAnsi="微软雅黑" w:cs="微软雅黑" w:hint="eastAsia"/>
              </w:rPr>
              <w:t>/人，单人单房300元/人。</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4、住宿：2晚。</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5、导游：全程导游服务。</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6、保险：含旅游人身意外险。                                            </w:t>
            </w:r>
          </w:p>
        </w:tc>
      </w:tr>
    </w:tbl>
    <w:p w:rsidR="00F43BBE" w:rsidRDefault="00F43BBE">
      <w:pPr>
        <w:ind w:firstLineChars="0" w:firstLine="0"/>
      </w:pPr>
    </w:p>
    <w:p w:rsidR="00F43BBE" w:rsidRDefault="00A63DF8">
      <w:pPr>
        <w:spacing w:line="500" w:lineRule="exact"/>
        <w:ind w:firstLine="480"/>
        <w:jc w:val="center"/>
        <w:rPr>
          <w:rFonts w:ascii="微软雅黑" w:hAnsi="微软雅黑" w:cs="微软雅黑"/>
        </w:rPr>
      </w:pPr>
      <w:r>
        <w:rPr>
          <w:rFonts w:ascii="微软雅黑" w:hAnsi="微软雅黑" w:cs="微软雅黑" w:hint="eastAsia"/>
          <w:kern w:val="0"/>
        </w:rPr>
        <w:t>▲</w:t>
      </w:r>
      <w:proofErr w:type="gramStart"/>
      <w:r>
        <w:rPr>
          <w:rFonts w:ascii="微软雅黑" w:hAnsi="微软雅黑" w:cs="微软雅黑" w:hint="eastAsia"/>
        </w:rPr>
        <w:t>标项二</w:t>
      </w:r>
      <w:proofErr w:type="gramEnd"/>
      <w:r>
        <w:rPr>
          <w:rFonts w:ascii="微软雅黑" w:hAnsi="微软雅黑" w:cs="微软雅黑" w:hint="eastAsia"/>
        </w:rPr>
        <w:t>：</w:t>
      </w:r>
    </w:p>
    <w:p w:rsidR="00F43BBE" w:rsidRDefault="00A63DF8">
      <w:pPr>
        <w:spacing w:line="400" w:lineRule="exact"/>
        <w:ind w:firstLineChars="0" w:firstLine="0"/>
        <w:jc w:val="center"/>
        <w:rPr>
          <w:rFonts w:ascii="微软雅黑" w:hAnsi="微软雅黑" w:cs="微软雅黑"/>
          <w:kern w:val="0"/>
        </w:rPr>
      </w:pPr>
      <w:r>
        <w:rPr>
          <w:rFonts w:ascii="微软雅黑" w:hAnsi="微软雅黑" w:cs="微软雅黑" w:hint="eastAsia"/>
          <w:kern w:val="0"/>
        </w:rPr>
        <w:t>4.安吉</w:t>
      </w:r>
      <w:proofErr w:type="gramStart"/>
      <w:r>
        <w:rPr>
          <w:rFonts w:ascii="微软雅黑" w:hAnsi="微软雅黑" w:cs="微软雅黑" w:hint="eastAsia"/>
          <w:kern w:val="0"/>
        </w:rPr>
        <w:t>柏逸灵峰度假酒店</w:t>
      </w:r>
      <w:proofErr w:type="gramEnd"/>
      <w:r>
        <w:rPr>
          <w:rFonts w:ascii="微软雅黑" w:hAnsi="微软雅黑" w:cs="微软雅黑" w:hint="eastAsia"/>
          <w:kern w:val="0"/>
        </w:rPr>
        <w:t>三天两晚疗休养</w:t>
      </w:r>
    </w:p>
    <w:tbl>
      <w:tblPr>
        <w:tblpPr w:leftFromText="180" w:rightFromText="180" w:vertAnchor="text" w:horzAnchor="page" w:tblpX="1071" w:tblpY="16"/>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7"/>
        <w:gridCol w:w="2235"/>
        <w:gridCol w:w="2172"/>
        <w:gridCol w:w="4772"/>
      </w:tblGrid>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 xml:space="preserve">日期：7.21-8.22，具体出发时间及每批人数由采购人决定 。 </w:t>
            </w:r>
          </w:p>
        </w:tc>
      </w:tr>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lastRenderedPageBreak/>
              <w:t>控制价：3000元/人</w:t>
            </w:r>
          </w:p>
        </w:tc>
      </w:tr>
      <w:tr w:rsidR="00F43BBE">
        <w:trPr>
          <w:trHeight w:val="536"/>
        </w:trPr>
        <w:tc>
          <w:tcPr>
            <w:tcW w:w="817"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行</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程</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安</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排</w:t>
            </w: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第一天：湖州-安吉</w:t>
            </w:r>
            <w:r>
              <w:rPr>
                <w:rFonts w:ascii="微软雅黑" w:hAnsi="微软雅黑" w:cs="微软雅黑" w:hint="eastAsia"/>
                <w:kern w:val="0"/>
              </w:rPr>
              <w:t xml:space="preserve">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用餐：中、晚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kern w:val="0"/>
                <w:szCs w:val="20"/>
              </w:rPr>
            </w:pPr>
            <w:r>
              <w:rPr>
                <w:rFonts w:ascii="微软雅黑" w:hAnsi="微软雅黑" w:cs="微软雅黑" w:hint="eastAsia"/>
                <w:kern w:val="0"/>
                <w:szCs w:val="20"/>
              </w:rPr>
              <w:t>住宿：安吉</w:t>
            </w:r>
            <w:proofErr w:type="gramStart"/>
            <w:r>
              <w:rPr>
                <w:rFonts w:ascii="微软雅黑" w:hAnsi="微软雅黑" w:cs="微软雅黑" w:hint="eastAsia"/>
                <w:kern w:val="0"/>
                <w:szCs w:val="20"/>
              </w:rPr>
              <w:t>柏逸灵</w:t>
            </w:r>
            <w:proofErr w:type="gramEnd"/>
            <w:r>
              <w:rPr>
                <w:rFonts w:ascii="微软雅黑" w:hAnsi="微软雅黑" w:cs="微软雅黑" w:hint="eastAsia"/>
                <w:kern w:val="0"/>
                <w:szCs w:val="20"/>
              </w:rPr>
              <w:t xml:space="preserve">峰度假酒店（雅致大床房/双床房）  </w:t>
            </w:r>
          </w:p>
        </w:tc>
      </w:tr>
      <w:tr w:rsidR="00F43BBE">
        <w:trPr>
          <w:trHeight w:val="533"/>
        </w:trPr>
        <w:tc>
          <w:tcPr>
            <w:tcW w:w="817" w:type="dxa"/>
            <w:vMerge/>
            <w:tcBorders>
              <w:left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kern w:val="0"/>
                <w:szCs w:val="20"/>
              </w:rPr>
            </w:pPr>
            <w:r>
              <w:rPr>
                <w:rFonts w:ascii="微软雅黑" w:hAnsi="微软雅黑" w:cs="微软雅黑" w:hint="eastAsia"/>
                <w:kern w:val="0"/>
                <w:szCs w:val="20"/>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 xml:space="preserve">第二天：安吉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用餐：早、中、晚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rPr>
            </w:pPr>
            <w:r>
              <w:rPr>
                <w:rFonts w:ascii="微软雅黑" w:hAnsi="微软雅黑" w:cs="微软雅黑" w:hint="eastAsia"/>
              </w:rPr>
              <w:t>住宿：安吉</w:t>
            </w:r>
            <w:proofErr w:type="gramStart"/>
            <w:r>
              <w:rPr>
                <w:rFonts w:ascii="微软雅黑" w:hAnsi="微软雅黑" w:cs="微软雅黑" w:hint="eastAsia"/>
              </w:rPr>
              <w:t>柏逸灵</w:t>
            </w:r>
            <w:proofErr w:type="gramEnd"/>
            <w:r>
              <w:rPr>
                <w:rFonts w:ascii="微软雅黑" w:hAnsi="微软雅黑" w:cs="微软雅黑" w:hint="eastAsia"/>
              </w:rPr>
              <w:t xml:space="preserve">峰度假酒店（雅致大床房/双床房）    </w:t>
            </w:r>
          </w:p>
        </w:tc>
      </w:tr>
      <w:tr w:rsidR="00F43BBE">
        <w:trPr>
          <w:trHeight w:val="581"/>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第三天：安吉-湖州</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用餐：早、中</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F43BBE">
            <w:pPr>
              <w:spacing w:line="400" w:lineRule="exact"/>
              <w:ind w:left="720" w:hangingChars="300" w:hanging="720"/>
              <w:rPr>
                <w:rFonts w:ascii="微软雅黑" w:hAnsi="微软雅黑" w:cs="微软雅黑"/>
                <w:kern w:val="0"/>
              </w:rPr>
            </w:pPr>
          </w:p>
        </w:tc>
      </w:tr>
      <w:tr w:rsidR="00F43BBE">
        <w:trPr>
          <w:trHeight w:val="597"/>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2616"/>
        </w:trPr>
        <w:tc>
          <w:tcPr>
            <w:tcW w:w="8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服</w:t>
            </w:r>
          </w:p>
          <w:p w:rsidR="00F43BBE" w:rsidRDefault="00A63DF8">
            <w:pPr>
              <w:spacing w:line="400" w:lineRule="exact"/>
              <w:ind w:firstLineChars="100" w:firstLine="240"/>
              <w:rPr>
                <w:rFonts w:ascii="微软雅黑" w:hAnsi="微软雅黑" w:cs="微软雅黑"/>
              </w:rPr>
            </w:pPr>
            <w:proofErr w:type="gramStart"/>
            <w:r>
              <w:rPr>
                <w:rFonts w:ascii="微软雅黑" w:hAnsi="微软雅黑" w:cs="微软雅黑" w:hint="eastAsia"/>
              </w:rPr>
              <w:t>务</w:t>
            </w:r>
            <w:proofErr w:type="gramEnd"/>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标</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准</w:t>
            </w: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1、交通：空调旅游车 。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2、门票：行程所列景点大门票。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3、用餐：2早5正。</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4、餐饮及活动经费：</w:t>
            </w:r>
            <w:proofErr w:type="gramStart"/>
            <w:r>
              <w:rPr>
                <w:rFonts w:ascii="微软雅黑" w:hAnsi="微软雅黑" w:cs="微软雅黑" w:hint="eastAsia"/>
              </w:rPr>
              <w:t>双人拼房1400元</w:t>
            </w:r>
            <w:proofErr w:type="gramEnd"/>
            <w:r>
              <w:rPr>
                <w:rFonts w:ascii="微软雅黑" w:hAnsi="微软雅黑" w:cs="微软雅黑" w:hint="eastAsia"/>
              </w:rPr>
              <w:t>/人，单人单房400元/人。</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4、住宿：2晚。</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5、导游：全程导游服务。</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6、保险：含旅游人身意外险。                                            </w:t>
            </w:r>
          </w:p>
        </w:tc>
      </w:tr>
    </w:tbl>
    <w:p w:rsidR="00F43BBE" w:rsidRDefault="00F43BBE">
      <w:pPr>
        <w:ind w:firstLineChars="0" w:firstLine="0"/>
      </w:pPr>
    </w:p>
    <w:p w:rsidR="00F43BBE" w:rsidRDefault="00A63DF8">
      <w:pPr>
        <w:spacing w:line="500" w:lineRule="exact"/>
        <w:ind w:firstLine="480"/>
        <w:jc w:val="center"/>
        <w:rPr>
          <w:rFonts w:ascii="微软雅黑" w:hAnsi="微软雅黑" w:cs="微软雅黑"/>
        </w:rPr>
      </w:pPr>
      <w:r>
        <w:rPr>
          <w:rFonts w:ascii="微软雅黑" w:hAnsi="微软雅黑" w:cs="微软雅黑" w:hint="eastAsia"/>
          <w:kern w:val="0"/>
        </w:rPr>
        <w:t>▲</w:t>
      </w:r>
      <w:proofErr w:type="gramStart"/>
      <w:r>
        <w:rPr>
          <w:rFonts w:ascii="微软雅黑" w:hAnsi="微软雅黑" w:cs="微软雅黑" w:hint="eastAsia"/>
        </w:rPr>
        <w:t>标项三</w:t>
      </w:r>
      <w:proofErr w:type="gramEnd"/>
      <w:r>
        <w:rPr>
          <w:rFonts w:ascii="微软雅黑" w:hAnsi="微软雅黑" w:cs="微软雅黑" w:hint="eastAsia"/>
        </w:rPr>
        <w:t>：</w:t>
      </w:r>
    </w:p>
    <w:p w:rsidR="00F43BBE" w:rsidRDefault="00A63DF8">
      <w:pPr>
        <w:spacing w:line="400" w:lineRule="exact"/>
        <w:ind w:firstLineChars="0" w:firstLine="0"/>
        <w:jc w:val="center"/>
        <w:rPr>
          <w:rFonts w:ascii="微软雅黑" w:hAnsi="微软雅黑" w:cs="微软雅黑"/>
          <w:kern w:val="0"/>
          <w:szCs w:val="20"/>
        </w:rPr>
      </w:pPr>
      <w:r>
        <w:rPr>
          <w:rFonts w:ascii="微软雅黑" w:hAnsi="微软雅黑" w:cs="微软雅黑" w:hint="eastAsia"/>
          <w:kern w:val="0"/>
          <w:szCs w:val="20"/>
        </w:rPr>
        <w:t>1.莫干山</w:t>
      </w:r>
      <w:proofErr w:type="gramStart"/>
      <w:r>
        <w:rPr>
          <w:rFonts w:ascii="微软雅黑" w:hAnsi="微软雅黑" w:cs="微软雅黑" w:hint="eastAsia"/>
          <w:kern w:val="0"/>
          <w:szCs w:val="20"/>
        </w:rPr>
        <w:t>裸心堡、裸心谷</w:t>
      </w:r>
      <w:proofErr w:type="gramEnd"/>
      <w:r>
        <w:rPr>
          <w:rFonts w:ascii="微软雅黑" w:hAnsi="微软雅黑" w:cs="微软雅黑" w:hint="eastAsia"/>
          <w:kern w:val="0"/>
          <w:szCs w:val="20"/>
        </w:rPr>
        <w:t>度假村三天两晚疗休养</w:t>
      </w:r>
    </w:p>
    <w:tbl>
      <w:tblPr>
        <w:tblpPr w:leftFromText="180" w:rightFromText="180" w:vertAnchor="text" w:horzAnchor="page" w:tblpX="1071" w:tblpY="16"/>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7"/>
        <w:gridCol w:w="2235"/>
        <w:gridCol w:w="2172"/>
        <w:gridCol w:w="4772"/>
      </w:tblGrid>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 xml:space="preserve">日期：7.21-8.22，具体出发时间及每批人数由采购人决定 。 </w:t>
            </w:r>
          </w:p>
        </w:tc>
      </w:tr>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控制价：3000元/人</w:t>
            </w:r>
          </w:p>
        </w:tc>
      </w:tr>
      <w:tr w:rsidR="00F43BBE">
        <w:trPr>
          <w:trHeight w:val="536"/>
        </w:trPr>
        <w:tc>
          <w:tcPr>
            <w:tcW w:w="817"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行</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程</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安</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排</w:t>
            </w: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第一天：湖州-德清</w:t>
            </w:r>
            <w:r>
              <w:rPr>
                <w:rFonts w:ascii="微软雅黑" w:hAnsi="微软雅黑" w:cs="微软雅黑" w:hint="eastAsia"/>
                <w:kern w:val="0"/>
              </w:rPr>
              <w:t xml:space="preserve">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用餐：中、晚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kern w:val="0"/>
                <w:szCs w:val="20"/>
              </w:rPr>
            </w:pPr>
            <w:r>
              <w:rPr>
                <w:rFonts w:ascii="微软雅黑" w:hAnsi="微软雅黑" w:cs="微软雅黑" w:hint="eastAsia"/>
                <w:kern w:val="0"/>
                <w:szCs w:val="20"/>
              </w:rPr>
              <w:t>住宿：莫干山</w:t>
            </w:r>
            <w:proofErr w:type="gramStart"/>
            <w:r>
              <w:rPr>
                <w:rFonts w:ascii="微软雅黑" w:hAnsi="微软雅黑" w:cs="微软雅黑" w:hint="eastAsia"/>
                <w:kern w:val="0"/>
                <w:szCs w:val="20"/>
              </w:rPr>
              <w:t>裸心堡</w:t>
            </w:r>
            <w:proofErr w:type="gramEnd"/>
            <w:r>
              <w:rPr>
                <w:rFonts w:ascii="微软雅黑" w:hAnsi="微软雅黑" w:cs="微软雅黑" w:hint="eastAsia"/>
                <w:kern w:val="0"/>
                <w:szCs w:val="20"/>
              </w:rPr>
              <w:t>（田园</w:t>
            </w:r>
            <w:proofErr w:type="gramStart"/>
            <w:r>
              <w:rPr>
                <w:rFonts w:ascii="微软雅黑" w:hAnsi="微软雅黑" w:cs="微软雅黑" w:hint="eastAsia"/>
                <w:kern w:val="0"/>
                <w:szCs w:val="20"/>
              </w:rPr>
              <w:t>小居双床</w:t>
            </w:r>
            <w:proofErr w:type="gramEnd"/>
            <w:r>
              <w:rPr>
                <w:rFonts w:ascii="微软雅黑" w:hAnsi="微软雅黑" w:cs="微软雅黑" w:hint="eastAsia"/>
                <w:kern w:val="0"/>
                <w:szCs w:val="20"/>
              </w:rPr>
              <w:t>房）/莫干山</w:t>
            </w:r>
            <w:proofErr w:type="gramStart"/>
            <w:r>
              <w:rPr>
                <w:rFonts w:ascii="微软雅黑" w:hAnsi="微软雅黑" w:cs="微软雅黑" w:hint="eastAsia"/>
                <w:kern w:val="0"/>
                <w:szCs w:val="20"/>
              </w:rPr>
              <w:t>裸心谷</w:t>
            </w:r>
            <w:proofErr w:type="gramEnd"/>
            <w:r>
              <w:rPr>
                <w:rFonts w:ascii="微软雅黑" w:hAnsi="微软雅黑" w:cs="微软雅黑" w:hint="eastAsia"/>
                <w:kern w:val="0"/>
                <w:szCs w:val="20"/>
              </w:rPr>
              <w:t>（树顶</w:t>
            </w:r>
            <w:proofErr w:type="gramStart"/>
            <w:r>
              <w:rPr>
                <w:rFonts w:ascii="微软雅黑" w:hAnsi="微软雅黑" w:cs="微软雅黑" w:hint="eastAsia"/>
                <w:kern w:val="0"/>
                <w:szCs w:val="20"/>
              </w:rPr>
              <w:t>别墅双床</w:t>
            </w:r>
            <w:proofErr w:type="gramEnd"/>
            <w:r>
              <w:rPr>
                <w:rFonts w:ascii="微软雅黑" w:hAnsi="微软雅黑" w:cs="微软雅黑" w:hint="eastAsia"/>
                <w:kern w:val="0"/>
                <w:szCs w:val="20"/>
              </w:rPr>
              <w:t xml:space="preserve">房） </w:t>
            </w:r>
          </w:p>
        </w:tc>
      </w:tr>
      <w:tr w:rsidR="00F43BBE">
        <w:trPr>
          <w:trHeight w:val="445"/>
        </w:trPr>
        <w:tc>
          <w:tcPr>
            <w:tcW w:w="817" w:type="dxa"/>
            <w:vMerge/>
            <w:tcBorders>
              <w:left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kern w:val="0"/>
                <w:szCs w:val="20"/>
              </w:rPr>
            </w:pPr>
            <w:r>
              <w:rPr>
                <w:rFonts w:ascii="微软雅黑" w:hAnsi="微软雅黑" w:cs="微软雅黑" w:hint="eastAsia"/>
                <w:kern w:val="0"/>
                <w:szCs w:val="20"/>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 xml:space="preserve">第二天：德清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用餐：早、中、晚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rPr>
            </w:pPr>
            <w:r>
              <w:rPr>
                <w:rFonts w:ascii="微软雅黑" w:hAnsi="微软雅黑" w:cs="微软雅黑" w:hint="eastAsia"/>
              </w:rPr>
              <w:t>住宿：莫干山</w:t>
            </w:r>
            <w:proofErr w:type="gramStart"/>
            <w:r>
              <w:rPr>
                <w:rFonts w:ascii="微软雅黑" w:hAnsi="微软雅黑" w:cs="微软雅黑" w:hint="eastAsia"/>
              </w:rPr>
              <w:t>裸心堡</w:t>
            </w:r>
            <w:proofErr w:type="gramEnd"/>
            <w:r>
              <w:rPr>
                <w:rFonts w:ascii="微软雅黑" w:hAnsi="微软雅黑" w:cs="微软雅黑" w:hint="eastAsia"/>
              </w:rPr>
              <w:t>（田园</w:t>
            </w:r>
            <w:proofErr w:type="gramStart"/>
            <w:r>
              <w:rPr>
                <w:rFonts w:ascii="微软雅黑" w:hAnsi="微软雅黑" w:cs="微软雅黑" w:hint="eastAsia"/>
              </w:rPr>
              <w:t>小居双床</w:t>
            </w:r>
            <w:proofErr w:type="gramEnd"/>
            <w:r>
              <w:rPr>
                <w:rFonts w:ascii="微软雅黑" w:hAnsi="微软雅黑" w:cs="微软雅黑" w:hint="eastAsia"/>
              </w:rPr>
              <w:t>房）/莫干山</w:t>
            </w:r>
            <w:proofErr w:type="gramStart"/>
            <w:r>
              <w:rPr>
                <w:rFonts w:ascii="微软雅黑" w:hAnsi="微软雅黑" w:cs="微软雅黑" w:hint="eastAsia"/>
              </w:rPr>
              <w:t>裸心谷</w:t>
            </w:r>
            <w:proofErr w:type="gramEnd"/>
            <w:r>
              <w:rPr>
                <w:rFonts w:ascii="微软雅黑" w:hAnsi="微软雅黑" w:cs="微软雅黑" w:hint="eastAsia"/>
              </w:rPr>
              <w:t>（树顶</w:t>
            </w:r>
            <w:proofErr w:type="gramStart"/>
            <w:r>
              <w:rPr>
                <w:rFonts w:ascii="微软雅黑" w:hAnsi="微软雅黑" w:cs="微软雅黑" w:hint="eastAsia"/>
              </w:rPr>
              <w:t>别墅双床</w:t>
            </w:r>
            <w:proofErr w:type="gramEnd"/>
            <w:r>
              <w:rPr>
                <w:rFonts w:ascii="微软雅黑" w:hAnsi="微软雅黑" w:cs="微软雅黑" w:hint="eastAsia"/>
              </w:rPr>
              <w:t xml:space="preserve">房）    </w:t>
            </w:r>
          </w:p>
        </w:tc>
      </w:tr>
      <w:tr w:rsidR="00F43BBE">
        <w:trPr>
          <w:trHeight w:val="449"/>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第三天：德清-湖州</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用餐：早、中</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F43BBE">
            <w:pPr>
              <w:spacing w:line="400" w:lineRule="exact"/>
              <w:ind w:left="720" w:hangingChars="300" w:hanging="720"/>
              <w:rPr>
                <w:rFonts w:ascii="微软雅黑" w:hAnsi="微软雅黑" w:cs="微软雅黑"/>
                <w:kern w:val="0"/>
              </w:rPr>
            </w:pPr>
          </w:p>
        </w:tc>
      </w:tr>
      <w:tr w:rsidR="00F43BBE">
        <w:trPr>
          <w:trHeight w:val="591"/>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2616"/>
        </w:trPr>
        <w:tc>
          <w:tcPr>
            <w:tcW w:w="8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lastRenderedPageBreak/>
              <w:t>服</w:t>
            </w:r>
          </w:p>
          <w:p w:rsidR="00F43BBE" w:rsidRDefault="00A63DF8">
            <w:pPr>
              <w:spacing w:line="400" w:lineRule="exact"/>
              <w:ind w:firstLineChars="100" w:firstLine="240"/>
              <w:rPr>
                <w:rFonts w:ascii="微软雅黑" w:hAnsi="微软雅黑" w:cs="微软雅黑"/>
              </w:rPr>
            </w:pPr>
            <w:proofErr w:type="gramStart"/>
            <w:r>
              <w:rPr>
                <w:rFonts w:ascii="微软雅黑" w:hAnsi="微软雅黑" w:cs="微软雅黑" w:hint="eastAsia"/>
              </w:rPr>
              <w:t>务</w:t>
            </w:r>
            <w:proofErr w:type="gramEnd"/>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标</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准</w:t>
            </w: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1、交通：空调旅游车 。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2、门票：行程所列景点大门票。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3、用餐：2早5正。</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4、餐饮及活动经费：</w:t>
            </w:r>
            <w:proofErr w:type="gramStart"/>
            <w:r>
              <w:rPr>
                <w:rFonts w:ascii="微软雅黑" w:hAnsi="微软雅黑" w:cs="微软雅黑" w:hint="eastAsia"/>
              </w:rPr>
              <w:t>双人拼房600元</w:t>
            </w:r>
            <w:proofErr w:type="gramEnd"/>
            <w:r>
              <w:rPr>
                <w:rFonts w:ascii="微软雅黑" w:hAnsi="微软雅黑" w:cs="微软雅黑" w:hint="eastAsia"/>
              </w:rPr>
              <w:t>/人。</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4、住宿：2晚。</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5、导游：全程导游服务。</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6、保险：含旅游人身意外险。                                            </w:t>
            </w:r>
          </w:p>
        </w:tc>
      </w:tr>
    </w:tbl>
    <w:p w:rsidR="00F43BBE" w:rsidRDefault="00F43BBE">
      <w:pPr>
        <w:ind w:firstLineChars="0" w:firstLine="0"/>
      </w:pPr>
    </w:p>
    <w:p w:rsidR="00F43BBE" w:rsidRDefault="00A63DF8">
      <w:pPr>
        <w:spacing w:line="500" w:lineRule="exact"/>
        <w:ind w:firstLine="480"/>
        <w:jc w:val="center"/>
        <w:rPr>
          <w:rFonts w:ascii="微软雅黑" w:hAnsi="微软雅黑" w:cs="微软雅黑"/>
        </w:rPr>
      </w:pPr>
      <w:r>
        <w:rPr>
          <w:rFonts w:ascii="微软雅黑" w:hAnsi="微软雅黑" w:cs="微软雅黑" w:hint="eastAsia"/>
          <w:kern w:val="0"/>
        </w:rPr>
        <w:t>▲</w:t>
      </w:r>
      <w:proofErr w:type="gramStart"/>
      <w:r>
        <w:rPr>
          <w:rFonts w:ascii="微软雅黑" w:hAnsi="微软雅黑" w:cs="微软雅黑" w:hint="eastAsia"/>
        </w:rPr>
        <w:t>标项三</w:t>
      </w:r>
      <w:proofErr w:type="gramEnd"/>
      <w:r>
        <w:rPr>
          <w:rFonts w:ascii="微软雅黑" w:hAnsi="微软雅黑" w:cs="微软雅黑" w:hint="eastAsia"/>
        </w:rPr>
        <w:t>：</w:t>
      </w:r>
    </w:p>
    <w:p w:rsidR="00F43BBE" w:rsidRDefault="00A63DF8">
      <w:pPr>
        <w:spacing w:line="400" w:lineRule="exact"/>
        <w:ind w:firstLineChars="0" w:firstLine="0"/>
        <w:jc w:val="center"/>
        <w:rPr>
          <w:rFonts w:ascii="微软雅黑" w:hAnsi="微软雅黑" w:cs="微软雅黑"/>
          <w:kern w:val="0"/>
        </w:rPr>
      </w:pPr>
      <w:r>
        <w:rPr>
          <w:rFonts w:ascii="微软雅黑" w:hAnsi="微软雅黑" w:cs="微软雅黑" w:hint="eastAsia"/>
          <w:kern w:val="0"/>
        </w:rPr>
        <w:t>2.</w:t>
      </w:r>
      <w:r>
        <w:t>安吉星</w:t>
      </w:r>
      <w:proofErr w:type="gramStart"/>
      <w:r>
        <w:t>橙</w:t>
      </w:r>
      <w:proofErr w:type="gramEnd"/>
      <w:r>
        <w:t>咖啡民宿艺术馆酒店</w:t>
      </w:r>
      <w:r>
        <w:rPr>
          <w:rFonts w:ascii="微软雅黑" w:hAnsi="微软雅黑" w:cs="微软雅黑" w:hint="eastAsia"/>
          <w:kern w:val="0"/>
        </w:rPr>
        <w:t>三天两晚疗休养</w:t>
      </w:r>
    </w:p>
    <w:tbl>
      <w:tblPr>
        <w:tblpPr w:leftFromText="180" w:rightFromText="180" w:vertAnchor="text" w:horzAnchor="page" w:tblpX="1071" w:tblpY="16"/>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7"/>
        <w:gridCol w:w="2235"/>
        <w:gridCol w:w="2172"/>
        <w:gridCol w:w="4772"/>
      </w:tblGrid>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 xml:space="preserve">日期：7.21-8.22，具体出发时间及每批人数由采购人决定 。 </w:t>
            </w:r>
          </w:p>
        </w:tc>
      </w:tr>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控制价：3000元/人</w:t>
            </w:r>
          </w:p>
        </w:tc>
      </w:tr>
      <w:tr w:rsidR="00F43BBE">
        <w:trPr>
          <w:trHeight w:val="536"/>
        </w:trPr>
        <w:tc>
          <w:tcPr>
            <w:tcW w:w="817"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行</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程</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安</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排</w:t>
            </w: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第一天：湖州-安吉</w:t>
            </w:r>
            <w:r>
              <w:rPr>
                <w:rFonts w:ascii="微软雅黑" w:hAnsi="微软雅黑" w:cs="微软雅黑" w:hint="eastAsia"/>
                <w:kern w:val="0"/>
              </w:rPr>
              <w:t xml:space="preserve">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用餐：中、晚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kern w:val="0"/>
                <w:szCs w:val="20"/>
              </w:rPr>
            </w:pPr>
            <w:r>
              <w:rPr>
                <w:rFonts w:ascii="微软雅黑" w:hAnsi="微软雅黑" w:cs="微软雅黑" w:hint="eastAsia"/>
                <w:kern w:val="0"/>
                <w:szCs w:val="20"/>
              </w:rPr>
              <w:t>住宿：</w:t>
            </w:r>
            <w:r>
              <w:t>安吉星</w:t>
            </w:r>
            <w:proofErr w:type="gramStart"/>
            <w:r>
              <w:t>橙</w:t>
            </w:r>
            <w:proofErr w:type="gramEnd"/>
            <w:r>
              <w:t>咖啡民宿艺术馆酒店</w:t>
            </w:r>
            <w:r>
              <w:rPr>
                <w:rFonts w:ascii="微软雅黑" w:hAnsi="微软雅黑" w:cs="微软雅黑" w:hint="eastAsia"/>
                <w:kern w:val="0"/>
                <w:szCs w:val="20"/>
              </w:rPr>
              <w:t xml:space="preserve">（等风大床房/双床房）  </w:t>
            </w:r>
          </w:p>
        </w:tc>
      </w:tr>
      <w:tr w:rsidR="00F43BBE">
        <w:trPr>
          <w:trHeight w:val="452"/>
        </w:trPr>
        <w:tc>
          <w:tcPr>
            <w:tcW w:w="817" w:type="dxa"/>
            <w:vMerge/>
            <w:tcBorders>
              <w:left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kern w:val="0"/>
                <w:szCs w:val="20"/>
              </w:rPr>
            </w:pPr>
            <w:r>
              <w:rPr>
                <w:rFonts w:ascii="微软雅黑" w:hAnsi="微软雅黑" w:cs="微软雅黑" w:hint="eastAsia"/>
                <w:kern w:val="0"/>
                <w:szCs w:val="20"/>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 xml:space="preserve">第二天：安吉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用餐：早、中、晚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rPr>
            </w:pPr>
            <w:r>
              <w:rPr>
                <w:rFonts w:ascii="微软雅黑" w:hAnsi="微软雅黑" w:cs="微软雅黑" w:hint="eastAsia"/>
              </w:rPr>
              <w:t>住宿：</w:t>
            </w:r>
            <w:r>
              <w:t>安吉星</w:t>
            </w:r>
            <w:proofErr w:type="gramStart"/>
            <w:r>
              <w:t>橙</w:t>
            </w:r>
            <w:proofErr w:type="gramEnd"/>
            <w:r>
              <w:t>咖啡民宿艺术馆酒店</w:t>
            </w:r>
            <w:r>
              <w:rPr>
                <w:rFonts w:ascii="微软雅黑" w:hAnsi="微软雅黑" w:cs="微软雅黑" w:hint="eastAsia"/>
              </w:rPr>
              <w:t xml:space="preserve">（等风大床房/双床房）      </w:t>
            </w:r>
          </w:p>
        </w:tc>
      </w:tr>
      <w:tr w:rsidR="00F43BBE">
        <w:trPr>
          <w:trHeight w:val="470"/>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第三天：安吉-湖州</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用餐：早、中</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F43BBE">
            <w:pPr>
              <w:spacing w:line="400" w:lineRule="exact"/>
              <w:ind w:left="720" w:hangingChars="300" w:hanging="720"/>
              <w:rPr>
                <w:rFonts w:ascii="微软雅黑" w:hAnsi="微软雅黑" w:cs="微软雅黑"/>
                <w:kern w:val="0"/>
              </w:rPr>
            </w:pPr>
          </w:p>
        </w:tc>
      </w:tr>
      <w:tr w:rsidR="00F43BBE">
        <w:trPr>
          <w:trHeight w:val="428"/>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2616"/>
        </w:trPr>
        <w:tc>
          <w:tcPr>
            <w:tcW w:w="8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服</w:t>
            </w:r>
          </w:p>
          <w:p w:rsidR="00F43BBE" w:rsidRDefault="00A63DF8">
            <w:pPr>
              <w:spacing w:line="400" w:lineRule="exact"/>
              <w:ind w:firstLineChars="100" w:firstLine="240"/>
              <w:rPr>
                <w:rFonts w:ascii="微软雅黑" w:hAnsi="微软雅黑" w:cs="微软雅黑"/>
              </w:rPr>
            </w:pPr>
            <w:proofErr w:type="gramStart"/>
            <w:r>
              <w:rPr>
                <w:rFonts w:ascii="微软雅黑" w:hAnsi="微软雅黑" w:cs="微软雅黑" w:hint="eastAsia"/>
              </w:rPr>
              <w:t>务</w:t>
            </w:r>
            <w:proofErr w:type="gramEnd"/>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标</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准</w:t>
            </w: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1、交通：空调旅游车 。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2、门票：行程所列景点大门票。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3、用餐：2早5正。</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4、餐饮及活动经费：</w:t>
            </w:r>
            <w:proofErr w:type="gramStart"/>
            <w:r>
              <w:rPr>
                <w:rFonts w:ascii="微软雅黑" w:hAnsi="微软雅黑" w:cs="微软雅黑" w:hint="eastAsia"/>
              </w:rPr>
              <w:t>双人拼房1780元</w:t>
            </w:r>
            <w:proofErr w:type="gramEnd"/>
            <w:r>
              <w:rPr>
                <w:rFonts w:ascii="微软雅黑" w:hAnsi="微软雅黑" w:cs="微软雅黑" w:hint="eastAsia"/>
              </w:rPr>
              <w:t>/人，单人单房1130元/人。</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4、住宿：2晚。</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5、导游：全程导游服务。</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6、保险：含旅游人身意外险。                                            </w:t>
            </w:r>
          </w:p>
        </w:tc>
      </w:tr>
    </w:tbl>
    <w:p w:rsidR="00F43BBE" w:rsidRDefault="00F43BBE">
      <w:pPr>
        <w:ind w:firstLineChars="0" w:firstLine="0"/>
      </w:pPr>
    </w:p>
    <w:p w:rsidR="00F43BBE" w:rsidRDefault="00A63DF8">
      <w:pPr>
        <w:spacing w:line="500" w:lineRule="exact"/>
        <w:ind w:firstLine="480"/>
        <w:jc w:val="center"/>
        <w:rPr>
          <w:rFonts w:ascii="微软雅黑" w:hAnsi="微软雅黑" w:cs="微软雅黑"/>
        </w:rPr>
      </w:pPr>
      <w:r>
        <w:rPr>
          <w:rFonts w:ascii="微软雅黑" w:hAnsi="微软雅黑" w:cs="微软雅黑" w:hint="eastAsia"/>
          <w:kern w:val="0"/>
        </w:rPr>
        <w:t>▲</w:t>
      </w:r>
      <w:proofErr w:type="gramStart"/>
      <w:r>
        <w:rPr>
          <w:rFonts w:ascii="微软雅黑" w:hAnsi="微软雅黑" w:cs="微软雅黑" w:hint="eastAsia"/>
        </w:rPr>
        <w:t>标项四</w:t>
      </w:r>
      <w:proofErr w:type="gramEnd"/>
      <w:r>
        <w:rPr>
          <w:rFonts w:ascii="微软雅黑" w:hAnsi="微软雅黑" w:cs="微软雅黑" w:hint="eastAsia"/>
        </w:rPr>
        <w:t>：</w:t>
      </w:r>
    </w:p>
    <w:p w:rsidR="00F43BBE" w:rsidRDefault="00A63DF8">
      <w:pPr>
        <w:spacing w:line="400" w:lineRule="exact"/>
        <w:ind w:firstLineChars="0" w:firstLine="0"/>
        <w:jc w:val="center"/>
      </w:pPr>
      <w:r>
        <w:rPr>
          <w:rFonts w:hint="eastAsia"/>
        </w:rPr>
        <w:t>1.</w:t>
      </w:r>
      <w:r>
        <w:t>湖州</w:t>
      </w:r>
      <w:proofErr w:type="gramStart"/>
      <w:r>
        <w:t>西塞山鸿居三天</w:t>
      </w:r>
      <w:proofErr w:type="gramEnd"/>
      <w:r>
        <w:t>两晚疗休养</w:t>
      </w:r>
    </w:p>
    <w:tbl>
      <w:tblPr>
        <w:tblpPr w:leftFromText="180" w:rightFromText="180" w:vertAnchor="text" w:horzAnchor="page" w:tblpX="1071" w:tblpY="16"/>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51"/>
        <w:gridCol w:w="1768"/>
        <w:gridCol w:w="2199"/>
        <w:gridCol w:w="5198"/>
      </w:tblGrid>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 xml:space="preserve">日期：7.21-8.22，具体出发时间及每批人数由采购人决定 。 </w:t>
            </w:r>
          </w:p>
        </w:tc>
      </w:tr>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控制价：3000元/人</w:t>
            </w:r>
          </w:p>
        </w:tc>
      </w:tr>
      <w:tr w:rsidR="00F43BBE">
        <w:trPr>
          <w:trHeight w:val="536"/>
        </w:trPr>
        <w:tc>
          <w:tcPr>
            <w:tcW w:w="817"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lastRenderedPageBreak/>
              <w:t>行</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程</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安</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排</w:t>
            </w:r>
          </w:p>
        </w:tc>
        <w:tc>
          <w:tcPr>
            <w:tcW w:w="1691"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第一天：湖州</w:t>
            </w:r>
            <w:r>
              <w:rPr>
                <w:rFonts w:ascii="微软雅黑" w:hAnsi="微软雅黑" w:cs="微软雅黑" w:hint="eastAsia"/>
                <w:kern w:val="0"/>
              </w:rPr>
              <w:t xml:space="preserve">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用餐：中、晚</w:t>
            </w:r>
          </w:p>
        </w:tc>
        <w:tc>
          <w:tcPr>
            <w:tcW w:w="4972"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kern w:val="0"/>
                <w:szCs w:val="20"/>
              </w:rPr>
            </w:pPr>
            <w:r>
              <w:rPr>
                <w:rFonts w:ascii="微软雅黑" w:hAnsi="微软雅黑" w:cs="微软雅黑" w:hint="eastAsia"/>
                <w:kern w:val="0"/>
                <w:szCs w:val="20"/>
              </w:rPr>
              <w:t>住宿：</w:t>
            </w:r>
            <w:r>
              <w:t>湖州西塞山</w:t>
            </w:r>
            <w:proofErr w:type="gramStart"/>
            <w:r>
              <w:t>鸿居</w:t>
            </w:r>
            <w:r>
              <w:rPr>
                <w:rFonts w:hint="eastAsia"/>
              </w:rPr>
              <w:t>酒店</w:t>
            </w:r>
            <w:proofErr w:type="gramEnd"/>
            <w:r>
              <w:rPr>
                <w:rFonts w:ascii="微软雅黑" w:hAnsi="微软雅黑" w:cs="微软雅黑" w:hint="eastAsia"/>
                <w:kern w:val="0"/>
                <w:szCs w:val="20"/>
              </w:rPr>
              <w:t xml:space="preserve">（田园大床房/双床房）  </w:t>
            </w:r>
          </w:p>
        </w:tc>
      </w:tr>
      <w:tr w:rsidR="00F43BBE">
        <w:trPr>
          <w:trHeight w:val="455"/>
        </w:trPr>
        <w:tc>
          <w:tcPr>
            <w:tcW w:w="817" w:type="dxa"/>
            <w:vMerge/>
            <w:tcBorders>
              <w:left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kern w:val="0"/>
                <w:szCs w:val="20"/>
              </w:rPr>
            </w:pPr>
            <w:r>
              <w:rPr>
                <w:rFonts w:ascii="微软雅黑" w:hAnsi="微软雅黑" w:cs="微软雅黑" w:hint="eastAsia"/>
                <w:kern w:val="0"/>
                <w:szCs w:val="20"/>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1691"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第二天：</w:t>
            </w:r>
            <w:r>
              <w:rPr>
                <w:rFonts w:ascii="微软雅黑" w:hAnsi="微软雅黑" w:cs="微软雅黑" w:hint="eastAsia"/>
              </w:rPr>
              <w:t>湖州</w:t>
            </w:r>
            <w:r>
              <w:rPr>
                <w:rFonts w:ascii="微软雅黑" w:hAnsi="微软雅黑" w:cs="微软雅黑" w:hint="eastAsia"/>
                <w:szCs w:val="24"/>
              </w:rPr>
              <w:t xml:space="preserve">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用餐：早、中、晚</w:t>
            </w:r>
          </w:p>
        </w:tc>
        <w:tc>
          <w:tcPr>
            <w:tcW w:w="4972"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rPr>
            </w:pPr>
            <w:r>
              <w:rPr>
                <w:rFonts w:ascii="微软雅黑" w:hAnsi="微软雅黑" w:cs="微软雅黑" w:hint="eastAsia"/>
              </w:rPr>
              <w:t>住宿：</w:t>
            </w:r>
            <w:r>
              <w:rPr>
                <w:rFonts w:ascii="Times New Roman" w:hAnsi="Times New Roman"/>
              </w:rPr>
              <w:t>湖州西塞山</w:t>
            </w:r>
            <w:proofErr w:type="gramStart"/>
            <w:r>
              <w:rPr>
                <w:rFonts w:ascii="Times New Roman" w:hAnsi="Times New Roman"/>
              </w:rPr>
              <w:t>鸿居</w:t>
            </w:r>
            <w:r>
              <w:rPr>
                <w:rFonts w:ascii="Times New Roman" w:hAnsi="Times New Roman" w:hint="eastAsia"/>
              </w:rPr>
              <w:t>酒店</w:t>
            </w:r>
            <w:proofErr w:type="gramEnd"/>
            <w:r>
              <w:rPr>
                <w:rFonts w:ascii="微软雅黑" w:hAnsi="微软雅黑" w:cs="微软雅黑" w:hint="eastAsia"/>
              </w:rPr>
              <w:t xml:space="preserve">（田园大床房/双床房）        </w:t>
            </w:r>
          </w:p>
        </w:tc>
      </w:tr>
      <w:tr w:rsidR="00F43BBE">
        <w:trPr>
          <w:trHeight w:val="445"/>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1691"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第三天：湖州</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用餐：早、中</w:t>
            </w:r>
          </w:p>
        </w:tc>
        <w:tc>
          <w:tcPr>
            <w:tcW w:w="4972"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F43BBE">
            <w:pPr>
              <w:spacing w:line="400" w:lineRule="exact"/>
              <w:ind w:left="720" w:hangingChars="300" w:hanging="720"/>
              <w:rPr>
                <w:rFonts w:ascii="微软雅黑" w:hAnsi="微软雅黑" w:cs="微软雅黑"/>
                <w:kern w:val="0"/>
              </w:rPr>
            </w:pPr>
          </w:p>
        </w:tc>
      </w:tr>
      <w:tr w:rsidR="00F43BBE">
        <w:trPr>
          <w:trHeight w:val="458"/>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2616"/>
        </w:trPr>
        <w:tc>
          <w:tcPr>
            <w:tcW w:w="8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服</w:t>
            </w:r>
          </w:p>
          <w:p w:rsidR="00F43BBE" w:rsidRDefault="00A63DF8">
            <w:pPr>
              <w:spacing w:line="400" w:lineRule="exact"/>
              <w:ind w:firstLineChars="100" w:firstLine="240"/>
              <w:rPr>
                <w:rFonts w:ascii="微软雅黑" w:hAnsi="微软雅黑" w:cs="微软雅黑"/>
              </w:rPr>
            </w:pPr>
            <w:proofErr w:type="gramStart"/>
            <w:r>
              <w:rPr>
                <w:rFonts w:ascii="微软雅黑" w:hAnsi="微软雅黑" w:cs="微软雅黑" w:hint="eastAsia"/>
              </w:rPr>
              <w:t>务</w:t>
            </w:r>
            <w:proofErr w:type="gramEnd"/>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标</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准</w:t>
            </w: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1、交通：空调旅游车 。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2、门票：行程所列景点大门票。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3、用餐：2早5正。</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4、餐饮及活动经费：</w:t>
            </w:r>
            <w:proofErr w:type="gramStart"/>
            <w:r>
              <w:rPr>
                <w:rFonts w:ascii="微软雅黑" w:hAnsi="微软雅黑" w:cs="微软雅黑" w:hint="eastAsia"/>
              </w:rPr>
              <w:t>双人拼房1910元</w:t>
            </w:r>
            <w:proofErr w:type="gramEnd"/>
            <w:r>
              <w:rPr>
                <w:rFonts w:ascii="微软雅黑" w:hAnsi="微软雅黑" w:cs="微软雅黑" w:hint="eastAsia"/>
              </w:rPr>
              <w:t>/人，单人单房1360元/人。</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4、住宿：2晚。</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5、导游：全程导游服务。</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6、保险：含旅游人身意外险。                                            </w:t>
            </w:r>
          </w:p>
        </w:tc>
      </w:tr>
    </w:tbl>
    <w:p w:rsidR="00F43BBE" w:rsidRDefault="00F43BBE">
      <w:pPr>
        <w:ind w:firstLineChars="0" w:firstLine="0"/>
      </w:pPr>
    </w:p>
    <w:p w:rsidR="00F43BBE" w:rsidRDefault="00A63DF8">
      <w:pPr>
        <w:spacing w:line="500" w:lineRule="exact"/>
        <w:ind w:firstLine="480"/>
        <w:jc w:val="center"/>
        <w:rPr>
          <w:rFonts w:ascii="微软雅黑" w:hAnsi="微软雅黑" w:cs="微软雅黑"/>
        </w:rPr>
      </w:pPr>
      <w:r>
        <w:rPr>
          <w:rFonts w:ascii="微软雅黑" w:hAnsi="微软雅黑" w:cs="微软雅黑" w:hint="eastAsia"/>
          <w:kern w:val="0"/>
        </w:rPr>
        <w:t>▲</w:t>
      </w:r>
      <w:proofErr w:type="gramStart"/>
      <w:r>
        <w:rPr>
          <w:rFonts w:ascii="微软雅黑" w:hAnsi="微软雅黑" w:cs="微软雅黑" w:hint="eastAsia"/>
        </w:rPr>
        <w:t>标项五</w:t>
      </w:r>
      <w:proofErr w:type="gramEnd"/>
      <w:r>
        <w:rPr>
          <w:rFonts w:ascii="微软雅黑" w:hAnsi="微软雅黑" w:cs="微软雅黑" w:hint="eastAsia"/>
        </w:rPr>
        <w:t>：</w:t>
      </w:r>
    </w:p>
    <w:p w:rsidR="00F43BBE" w:rsidRDefault="00A63DF8">
      <w:pPr>
        <w:spacing w:line="400" w:lineRule="exact"/>
        <w:ind w:firstLineChars="0" w:firstLine="0"/>
        <w:jc w:val="center"/>
      </w:pPr>
      <w:r>
        <w:rPr>
          <w:rFonts w:hint="eastAsia"/>
        </w:rPr>
        <w:t>1.</w:t>
      </w:r>
      <w:r>
        <w:rPr>
          <w:rFonts w:hint="eastAsia"/>
        </w:rPr>
        <w:t>吴兴区</w:t>
      </w:r>
      <w:r>
        <w:t>皇冠假日</w:t>
      </w:r>
      <w:r>
        <w:rPr>
          <w:rFonts w:hint="eastAsia"/>
        </w:rPr>
        <w:t>酒店</w:t>
      </w:r>
      <w:r>
        <w:t>三天两晚疗休养</w:t>
      </w:r>
    </w:p>
    <w:tbl>
      <w:tblPr>
        <w:tblpPr w:leftFromText="180" w:rightFromText="180" w:vertAnchor="text" w:horzAnchor="page" w:tblpX="1071" w:tblpY="16"/>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51"/>
        <w:gridCol w:w="1768"/>
        <w:gridCol w:w="2199"/>
        <w:gridCol w:w="5198"/>
      </w:tblGrid>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 xml:space="preserve">日期：7.21-8.22，具体出发时间及每批人数由采购人决定 。 </w:t>
            </w:r>
          </w:p>
        </w:tc>
      </w:tr>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控制价：3000元/人</w:t>
            </w:r>
          </w:p>
        </w:tc>
      </w:tr>
      <w:tr w:rsidR="00F43BBE">
        <w:trPr>
          <w:trHeight w:val="536"/>
        </w:trPr>
        <w:tc>
          <w:tcPr>
            <w:tcW w:w="817"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行</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程</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安</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排</w:t>
            </w:r>
          </w:p>
        </w:tc>
        <w:tc>
          <w:tcPr>
            <w:tcW w:w="1691"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第一天：湖州</w:t>
            </w:r>
            <w:r>
              <w:rPr>
                <w:rFonts w:ascii="微软雅黑" w:hAnsi="微软雅黑" w:cs="微软雅黑" w:hint="eastAsia"/>
                <w:kern w:val="0"/>
              </w:rPr>
              <w:t xml:space="preserve">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用餐：中、晚</w:t>
            </w:r>
          </w:p>
        </w:tc>
        <w:tc>
          <w:tcPr>
            <w:tcW w:w="4972"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kern w:val="0"/>
                <w:szCs w:val="20"/>
              </w:rPr>
            </w:pPr>
            <w:r>
              <w:rPr>
                <w:rFonts w:ascii="微软雅黑" w:hAnsi="微软雅黑" w:cs="微软雅黑" w:hint="eastAsia"/>
                <w:kern w:val="0"/>
                <w:szCs w:val="20"/>
              </w:rPr>
              <w:t>住宿：</w:t>
            </w:r>
            <w:r>
              <w:rPr>
                <w:rFonts w:hint="eastAsia"/>
              </w:rPr>
              <w:t>吴兴区</w:t>
            </w:r>
            <w:r>
              <w:t>皇冠假日</w:t>
            </w:r>
            <w:r>
              <w:rPr>
                <w:rFonts w:hint="eastAsia"/>
              </w:rPr>
              <w:t>酒店</w:t>
            </w:r>
            <w:r>
              <w:rPr>
                <w:rFonts w:ascii="微软雅黑" w:hAnsi="微软雅黑" w:cs="微软雅黑" w:hint="eastAsia"/>
                <w:kern w:val="0"/>
                <w:szCs w:val="20"/>
              </w:rPr>
              <w:t xml:space="preserve">（高级大床房/双床房）  </w:t>
            </w:r>
          </w:p>
        </w:tc>
      </w:tr>
      <w:tr w:rsidR="00F43BBE">
        <w:trPr>
          <w:trHeight w:val="444"/>
        </w:trPr>
        <w:tc>
          <w:tcPr>
            <w:tcW w:w="817" w:type="dxa"/>
            <w:vMerge/>
            <w:tcBorders>
              <w:left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kern w:val="0"/>
                <w:szCs w:val="20"/>
              </w:rPr>
            </w:pPr>
            <w:r>
              <w:rPr>
                <w:rFonts w:ascii="微软雅黑" w:hAnsi="微软雅黑" w:cs="微软雅黑" w:hint="eastAsia"/>
                <w:kern w:val="0"/>
                <w:szCs w:val="20"/>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1691"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第二天：</w:t>
            </w:r>
            <w:r>
              <w:rPr>
                <w:rFonts w:ascii="微软雅黑" w:hAnsi="微软雅黑" w:cs="微软雅黑" w:hint="eastAsia"/>
              </w:rPr>
              <w:t>湖州</w:t>
            </w:r>
            <w:r>
              <w:rPr>
                <w:rFonts w:ascii="微软雅黑" w:hAnsi="微软雅黑" w:cs="微软雅黑" w:hint="eastAsia"/>
                <w:szCs w:val="24"/>
              </w:rPr>
              <w:t xml:space="preserve">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用餐：早、中、晚</w:t>
            </w:r>
          </w:p>
        </w:tc>
        <w:tc>
          <w:tcPr>
            <w:tcW w:w="4972"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rPr>
            </w:pPr>
            <w:r>
              <w:rPr>
                <w:rFonts w:ascii="微软雅黑" w:hAnsi="微软雅黑" w:cs="微软雅黑" w:hint="eastAsia"/>
              </w:rPr>
              <w:t>住宿：</w:t>
            </w:r>
            <w:r>
              <w:rPr>
                <w:rFonts w:ascii="Times New Roman" w:hAnsi="Times New Roman" w:hint="eastAsia"/>
              </w:rPr>
              <w:t>吴兴区</w:t>
            </w:r>
            <w:r>
              <w:rPr>
                <w:rFonts w:ascii="Times New Roman" w:hAnsi="Times New Roman"/>
              </w:rPr>
              <w:t>皇冠假日</w:t>
            </w:r>
            <w:r>
              <w:rPr>
                <w:rFonts w:ascii="Times New Roman" w:hAnsi="Times New Roman" w:hint="eastAsia"/>
              </w:rPr>
              <w:t>酒店</w:t>
            </w:r>
            <w:r>
              <w:rPr>
                <w:rFonts w:ascii="微软雅黑" w:hAnsi="微软雅黑" w:cs="微软雅黑" w:hint="eastAsia"/>
              </w:rPr>
              <w:t xml:space="preserve">（高级大床房/双床房）        </w:t>
            </w:r>
          </w:p>
        </w:tc>
      </w:tr>
      <w:tr w:rsidR="00F43BBE">
        <w:trPr>
          <w:trHeight w:val="462"/>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1691"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第三天：湖州</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用餐：早、中</w:t>
            </w:r>
          </w:p>
        </w:tc>
        <w:tc>
          <w:tcPr>
            <w:tcW w:w="4972"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F43BBE">
            <w:pPr>
              <w:spacing w:line="400" w:lineRule="exact"/>
              <w:ind w:left="720" w:hangingChars="300" w:hanging="720"/>
              <w:rPr>
                <w:rFonts w:ascii="微软雅黑" w:hAnsi="微软雅黑" w:cs="微软雅黑"/>
                <w:kern w:val="0"/>
              </w:rPr>
            </w:pPr>
          </w:p>
        </w:tc>
      </w:tr>
      <w:tr w:rsidR="00F43BBE">
        <w:trPr>
          <w:trHeight w:val="57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2616"/>
        </w:trPr>
        <w:tc>
          <w:tcPr>
            <w:tcW w:w="8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lastRenderedPageBreak/>
              <w:t>服</w:t>
            </w:r>
          </w:p>
          <w:p w:rsidR="00F43BBE" w:rsidRDefault="00A63DF8">
            <w:pPr>
              <w:spacing w:line="400" w:lineRule="exact"/>
              <w:ind w:firstLineChars="100" w:firstLine="240"/>
              <w:rPr>
                <w:rFonts w:ascii="微软雅黑" w:hAnsi="微软雅黑" w:cs="微软雅黑"/>
              </w:rPr>
            </w:pPr>
            <w:proofErr w:type="gramStart"/>
            <w:r>
              <w:rPr>
                <w:rFonts w:ascii="微软雅黑" w:hAnsi="微软雅黑" w:cs="微软雅黑" w:hint="eastAsia"/>
              </w:rPr>
              <w:t>务</w:t>
            </w:r>
            <w:proofErr w:type="gramEnd"/>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标</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准</w:t>
            </w: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1、交通：空调旅游车 。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2、门票：行程所列景点大门票。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3、用餐：2早5正。</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4、餐饮及活动经费：</w:t>
            </w:r>
            <w:proofErr w:type="gramStart"/>
            <w:r>
              <w:rPr>
                <w:rFonts w:ascii="微软雅黑" w:hAnsi="微软雅黑" w:cs="微软雅黑" w:hint="eastAsia"/>
              </w:rPr>
              <w:t>双人拼房1950元</w:t>
            </w:r>
            <w:proofErr w:type="gramEnd"/>
            <w:r>
              <w:rPr>
                <w:rFonts w:ascii="微软雅黑" w:hAnsi="微软雅黑" w:cs="微软雅黑" w:hint="eastAsia"/>
              </w:rPr>
              <w:t>/人，单人单房1450元/人。</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4、住宿：2晚。</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5、导游：全程导游服务。</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6、保险：含旅游人身意外险。                                            </w:t>
            </w:r>
          </w:p>
        </w:tc>
      </w:tr>
    </w:tbl>
    <w:p w:rsidR="00F43BBE" w:rsidRDefault="00F43BBE">
      <w:pPr>
        <w:ind w:firstLineChars="0" w:firstLine="0"/>
      </w:pPr>
    </w:p>
    <w:p w:rsidR="00F43BBE" w:rsidRDefault="00A63DF8">
      <w:pPr>
        <w:spacing w:line="500" w:lineRule="exact"/>
        <w:ind w:firstLine="480"/>
        <w:jc w:val="center"/>
        <w:rPr>
          <w:rFonts w:ascii="微软雅黑" w:hAnsi="微软雅黑" w:cs="微软雅黑"/>
        </w:rPr>
      </w:pPr>
      <w:r>
        <w:rPr>
          <w:rFonts w:ascii="微软雅黑" w:hAnsi="微软雅黑" w:cs="微软雅黑" w:hint="eastAsia"/>
          <w:kern w:val="0"/>
        </w:rPr>
        <w:t>▲</w:t>
      </w:r>
      <w:proofErr w:type="gramStart"/>
      <w:r>
        <w:rPr>
          <w:rFonts w:ascii="微软雅黑" w:hAnsi="微软雅黑" w:cs="微软雅黑" w:hint="eastAsia"/>
        </w:rPr>
        <w:t>标项五</w:t>
      </w:r>
      <w:proofErr w:type="gramEnd"/>
      <w:r>
        <w:rPr>
          <w:rFonts w:ascii="微软雅黑" w:hAnsi="微软雅黑" w:cs="微软雅黑" w:hint="eastAsia"/>
        </w:rPr>
        <w:t>：</w:t>
      </w:r>
    </w:p>
    <w:p w:rsidR="00F43BBE" w:rsidRDefault="00A63DF8">
      <w:pPr>
        <w:spacing w:line="400" w:lineRule="exact"/>
        <w:ind w:firstLineChars="0" w:firstLine="0"/>
        <w:jc w:val="center"/>
      </w:pPr>
      <w:r>
        <w:rPr>
          <w:rFonts w:hint="eastAsia"/>
        </w:rPr>
        <w:t>2.</w:t>
      </w:r>
      <w:r>
        <w:rPr>
          <w:rFonts w:hint="eastAsia"/>
        </w:rPr>
        <w:t>莫干山</w:t>
      </w:r>
      <w:proofErr w:type="gramStart"/>
      <w:r>
        <w:rPr>
          <w:rFonts w:hint="eastAsia"/>
        </w:rPr>
        <w:t>缦</w:t>
      </w:r>
      <w:proofErr w:type="gramEnd"/>
      <w:r>
        <w:rPr>
          <w:rFonts w:hint="eastAsia"/>
        </w:rPr>
        <w:t>田生态度假酒店三天两晚疗休养</w:t>
      </w:r>
    </w:p>
    <w:tbl>
      <w:tblPr>
        <w:tblpPr w:leftFromText="180" w:rightFromText="180" w:vertAnchor="text" w:horzAnchor="page" w:tblpX="1071" w:tblpY="16"/>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7"/>
        <w:gridCol w:w="2235"/>
        <w:gridCol w:w="2172"/>
        <w:gridCol w:w="4772"/>
      </w:tblGrid>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 xml:space="preserve">日期：7.21-8.22，具体出发时间及每批人数由采购人决定 。 </w:t>
            </w:r>
          </w:p>
        </w:tc>
      </w:tr>
      <w:tr w:rsidR="00F43BBE">
        <w:trPr>
          <w:trHeight w:val="488"/>
        </w:trPr>
        <w:tc>
          <w:tcPr>
            <w:tcW w:w="10016"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控制价：3000元/人</w:t>
            </w:r>
          </w:p>
        </w:tc>
      </w:tr>
      <w:tr w:rsidR="00F43BBE">
        <w:trPr>
          <w:trHeight w:val="536"/>
        </w:trPr>
        <w:tc>
          <w:tcPr>
            <w:tcW w:w="817"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行</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程</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安</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排</w:t>
            </w: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第一天：湖州-德清</w:t>
            </w:r>
            <w:r>
              <w:rPr>
                <w:rFonts w:ascii="微软雅黑" w:hAnsi="微软雅黑" w:cs="微软雅黑" w:hint="eastAsia"/>
                <w:kern w:val="0"/>
              </w:rPr>
              <w:t xml:space="preserve"> </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rPr>
            </w:pPr>
            <w:r>
              <w:rPr>
                <w:rFonts w:ascii="微软雅黑" w:hAnsi="微软雅黑" w:cs="微软雅黑" w:hint="eastAsia"/>
              </w:rPr>
              <w:t>用餐：中、晚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kern w:val="0"/>
                <w:szCs w:val="20"/>
              </w:rPr>
            </w:pPr>
            <w:r>
              <w:rPr>
                <w:rFonts w:ascii="微软雅黑" w:hAnsi="微软雅黑" w:cs="微软雅黑" w:hint="eastAsia"/>
                <w:kern w:val="0"/>
                <w:szCs w:val="20"/>
              </w:rPr>
              <w:t>住宿：</w:t>
            </w:r>
            <w:r>
              <w:rPr>
                <w:rFonts w:hint="eastAsia"/>
              </w:rPr>
              <w:t>莫干山</w:t>
            </w:r>
            <w:proofErr w:type="gramStart"/>
            <w:r>
              <w:rPr>
                <w:rFonts w:hint="eastAsia"/>
              </w:rPr>
              <w:t>缦</w:t>
            </w:r>
            <w:proofErr w:type="gramEnd"/>
            <w:r>
              <w:rPr>
                <w:rFonts w:hint="eastAsia"/>
              </w:rPr>
              <w:t>田生态度假酒店（山脉景观大床房</w:t>
            </w:r>
            <w:r>
              <w:rPr>
                <w:rFonts w:hint="eastAsia"/>
              </w:rPr>
              <w:t>/</w:t>
            </w:r>
            <w:r>
              <w:rPr>
                <w:rFonts w:hint="eastAsia"/>
              </w:rPr>
              <w:t>双床房）</w:t>
            </w:r>
            <w:r>
              <w:rPr>
                <w:rFonts w:hint="eastAsia"/>
              </w:rPr>
              <w:t xml:space="preserve">  </w:t>
            </w:r>
          </w:p>
        </w:tc>
      </w:tr>
      <w:tr w:rsidR="00F43BBE">
        <w:trPr>
          <w:trHeight w:val="703"/>
        </w:trPr>
        <w:tc>
          <w:tcPr>
            <w:tcW w:w="817" w:type="dxa"/>
            <w:vMerge/>
            <w:tcBorders>
              <w:left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rPr>
                <w:rFonts w:ascii="微软雅黑" w:hAnsi="微软雅黑" w:cs="微软雅黑"/>
                <w:kern w:val="0"/>
                <w:szCs w:val="20"/>
              </w:rPr>
            </w:pPr>
            <w:r>
              <w:rPr>
                <w:rFonts w:ascii="微软雅黑" w:hAnsi="微软雅黑" w:cs="微软雅黑" w:hint="eastAsia"/>
                <w:kern w:val="0"/>
                <w:szCs w:val="20"/>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第二天：</w:t>
            </w:r>
            <w:r>
              <w:rPr>
                <w:rFonts w:ascii="微软雅黑" w:hAnsi="微软雅黑" w:cs="微软雅黑" w:hint="eastAsia"/>
              </w:rPr>
              <w:t>德清</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szCs w:val="24"/>
              </w:rPr>
            </w:pPr>
            <w:r>
              <w:rPr>
                <w:rFonts w:ascii="微软雅黑" w:hAnsi="微软雅黑" w:cs="微软雅黑" w:hint="eastAsia"/>
                <w:szCs w:val="24"/>
              </w:rPr>
              <w:t>用餐：早、中、晚</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pStyle w:val="af"/>
              <w:spacing w:before="0" w:beforeAutospacing="0" w:after="0" w:afterAutospacing="0" w:line="400" w:lineRule="exact"/>
              <w:ind w:firstLineChars="0" w:firstLine="0"/>
              <w:rPr>
                <w:rFonts w:ascii="微软雅黑" w:hAnsi="微软雅黑" w:cs="微软雅黑"/>
              </w:rPr>
            </w:pPr>
            <w:r>
              <w:rPr>
                <w:rFonts w:ascii="微软雅黑" w:hAnsi="微软雅黑" w:cs="微软雅黑" w:hint="eastAsia"/>
              </w:rPr>
              <w:t>住宿：</w:t>
            </w:r>
            <w:r>
              <w:rPr>
                <w:rFonts w:ascii="Times New Roman" w:hAnsi="Times New Roman" w:hint="eastAsia"/>
              </w:rPr>
              <w:t>莫干山</w:t>
            </w:r>
            <w:proofErr w:type="gramStart"/>
            <w:r>
              <w:rPr>
                <w:rFonts w:ascii="Times New Roman" w:hAnsi="Times New Roman" w:hint="eastAsia"/>
              </w:rPr>
              <w:t>缦</w:t>
            </w:r>
            <w:proofErr w:type="gramEnd"/>
            <w:r>
              <w:rPr>
                <w:rFonts w:ascii="Times New Roman" w:hAnsi="Times New Roman" w:hint="eastAsia"/>
              </w:rPr>
              <w:t>田生态度假酒店（山脉景观大床房</w:t>
            </w:r>
            <w:r>
              <w:rPr>
                <w:rFonts w:ascii="Times New Roman" w:hAnsi="Times New Roman" w:hint="eastAsia"/>
              </w:rPr>
              <w:t>/</w:t>
            </w:r>
            <w:r>
              <w:rPr>
                <w:rFonts w:ascii="Times New Roman" w:hAnsi="Times New Roman" w:hint="eastAsia"/>
              </w:rPr>
              <w:t>双床房）</w:t>
            </w:r>
            <w:r>
              <w:rPr>
                <w:rFonts w:ascii="Times New Roman" w:hAnsi="Times New Roman" w:hint="eastAsia"/>
              </w:rPr>
              <w:t xml:space="preserve">  </w:t>
            </w:r>
            <w:r>
              <w:rPr>
                <w:rFonts w:ascii="微软雅黑" w:hAnsi="微软雅黑" w:cs="微软雅黑" w:hint="eastAsia"/>
              </w:rPr>
              <w:t xml:space="preserve">        </w:t>
            </w:r>
          </w:p>
        </w:tc>
      </w:tr>
      <w:tr w:rsidR="00F43BBE">
        <w:trPr>
          <w:trHeight w:val="715"/>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536"/>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2177"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第三天：德清-湖州</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kern w:val="0"/>
              </w:rPr>
              <w:t>用餐：早、中</w:t>
            </w:r>
          </w:p>
        </w:tc>
        <w:tc>
          <w:tcPr>
            <w:tcW w:w="4650" w:type="dxa"/>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F43BBE">
            <w:pPr>
              <w:spacing w:line="400" w:lineRule="exact"/>
              <w:ind w:left="720" w:hangingChars="300" w:hanging="720"/>
              <w:rPr>
                <w:rFonts w:ascii="微软雅黑" w:hAnsi="微软雅黑" w:cs="微软雅黑"/>
                <w:kern w:val="0"/>
              </w:rPr>
            </w:pPr>
          </w:p>
        </w:tc>
      </w:tr>
      <w:tr w:rsidR="00F43BBE">
        <w:trPr>
          <w:trHeight w:val="875"/>
        </w:trPr>
        <w:tc>
          <w:tcPr>
            <w:tcW w:w="81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F43BBE">
            <w:pPr>
              <w:spacing w:line="400" w:lineRule="exact"/>
              <w:ind w:firstLine="480"/>
              <w:jc w:val="center"/>
              <w:rPr>
                <w:rFonts w:ascii="微软雅黑" w:hAnsi="微软雅黑" w:cs="微软雅黑"/>
              </w:rPr>
            </w:pPr>
          </w:p>
        </w:tc>
        <w:tc>
          <w:tcPr>
            <w:tcW w:w="9199" w:type="dxa"/>
            <w:gridSpan w:val="3"/>
            <w:tcBorders>
              <w:top w:val="single" w:sz="4" w:space="0" w:color="auto"/>
              <w:left w:val="single" w:sz="4" w:space="0" w:color="auto"/>
              <w:right w:val="single" w:sz="4" w:space="0" w:color="auto"/>
            </w:tcBorders>
            <w:tcMar>
              <w:left w:w="108" w:type="dxa"/>
              <w:right w:w="108" w:type="dxa"/>
            </w:tcMar>
          </w:tcPr>
          <w:p w:rsidR="00F43BBE" w:rsidRDefault="00A63DF8">
            <w:pPr>
              <w:spacing w:line="400" w:lineRule="exact"/>
              <w:ind w:left="720" w:hangingChars="300" w:hanging="720"/>
              <w:rPr>
                <w:rFonts w:ascii="微软雅黑" w:hAnsi="微软雅黑" w:cs="微软雅黑"/>
                <w:kern w:val="0"/>
              </w:rPr>
            </w:pPr>
            <w:r>
              <w:rPr>
                <w:rFonts w:ascii="微软雅黑" w:hAnsi="微软雅黑" w:cs="微软雅黑" w:hint="eastAsia"/>
              </w:rPr>
              <w:t>由投标单位设计</w:t>
            </w:r>
          </w:p>
        </w:tc>
      </w:tr>
      <w:tr w:rsidR="00F43BBE">
        <w:trPr>
          <w:trHeight w:val="2616"/>
        </w:trPr>
        <w:tc>
          <w:tcPr>
            <w:tcW w:w="8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服</w:t>
            </w:r>
          </w:p>
          <w:p w:rsidR="00F43BBE" w:rsidRDefault="00A63DF8">
            <w:pPr>
              <w:spacing w:line="400" w:lineRule="exact"/>
              <w:ind w:firstLineChars="100" w:firstLine="240"/>
              <w:rPr>
                <w:rFonts w:ascii="微软雅黑" w:hAnsi="微软雅黑" w:cs="微软雅黑"/>
              </w:rPr>
            </w:pPr>
            <w:proofErr w:type="gramStart"/>
            <w:r>
              <w:rPr>
                <w:rFonts w:ascii="微软雅黑" w:hAnsi="微软雅黑" w:cs="微软雅黑" w:hint="eastAsia"/>
              </w:rPr>
              <w:t>务</w:t>
            </w:r>
            <w:proofErr w:type="gramEnd"/>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标</w:t>
            </w:r>
          </w:p>
          <w:p w:rsidR="00F43BBE" w:rsidRDefault="00A63DF8">
            <w:pPr>
              <w:spacing w:line="400" w:lineRule="exact"/>
              <w:ind w:firstLineChars="100" w:firstLine="240"/>
              <w:rPr>
                <w:rFonts w:ascii="微软雅黑" w:hAnsi="微软雅黑" w:cs="微软雅黑"/>
              </w:rPr>
            </w:pPr>
            <w:r>
              <w:rPr>
                <w:rFonts w:ascii="微软雅黑" w:hAnsi="微软雅黑" w:cs="微软雅黑" w:hint="eastAsia"/>
              </w:rPr>
              <w:t>准</w:t>
            </w:r>
          </w:p>
        </w:tc>
        <w:tc>
          <w:tcPr>
            <w:tcW w:w="9199"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1、交通：空调旅游车 。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2、门票：行程所列景点大门票。                                        </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3、用餐：2早5正。</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4、餐饮及活动经费：</w:t>
            </w:r>
            <w:proofErr w:type="gramStart"/>
            <w:r>
              <w:rPr>
                <w:rFonts w:ascii="微软雅黑" w:hAnsi="微软雅黑" w:cs="微软雅黑" w:hint="eastAsia"/>
              </w:rPr>
              <w:t>双人拼房1580元</w:t>
            </w:r>
            <w:proofErr w:type="gramEnd"/>
            <w:r>
              <w:rPr>
                <w:rFonts w:ascii="微软雅黑" w:hAnsi="微软雅黑" w:cs="微软雅黑" w:hint="eastAsia"/>
              </w:rPr>
              <w:t>/人，单人单房800元/人。</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4、住宿：2晚。</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5、导游：全程导游服务。</w:t>
            </w:r>
          </w:p>
          <w:p w:rsidR="00F43BBE" w:rsidRDefault="00A63DF8">
            <w:pPr>
              <w:spacing w:line="400" w:lineRule="exact"/>
              <w:ind w:firstLineChars="0" w:firstLine="0"/>
              <w:jc w:val="left"/>
              <w:rPr>
                <w:rFonts w:ascii="微软雅黑" w:hAnsi="微软雅黑" w:cs="微软雅黑"/>
              </w:rPr>
            </w:pPr>
            <w:r>
              <w:rPr>
                <w:rFonts w:ascii="微软雅黑" w:hAnsi="微软雅黑" w:cs="微软雅黑" w:hint="eastAsia"/>
              </w:rPr>
              <w:t xml:space="preserve">6、保险：含旅游人身意外险。                                            </w:t>
            </w:r>
          </w:p>
        </w:tc>
      </w:tr>
    </w:tbl>
    <w:p w:rsidR="00F43BBE" w:rsidRDefault="00A63DF8">
      <w:pPr>
        <w:tabs>
          <w:tab w:val="left" w:pos="900"/>
        </w:tabs>
        <w:spacing w:line="480" w:lineRule="exact"/>
        <w:ind w:firstLine="480"/>
        <w:rPr>
          <w:rFonts w:ascii="微软雅黑" w:hAnsi="微软雅黑" w:cs="微软雅黑"/>
        </w:rPr>
      </w:pPr>
      <w:r>
        <w:rPr>
          <w:rFonts w:ascii="微软雅黑" w:hAnsi="微软雅黑" w:cs="微软雅黑" w:hint="eastAsia"/>
        </w:rPr>
        <w:t>▲注：路线由采购人提供，竞标人可适当优化,但采购人所列景点及项目不可增减。竞标人每条路线只能提供一种方案，并对方案中各项列支费用，如疗休养政策变化。最终实际路线</w:t>
      </w:r>
      <w:r>
        <w:rPr>
          <w:rFonts w:ascii="微软雅黑" w:hAnsi="微软雅黑" w:cs="微软雅黑" w:hint="eastAsia"/>
        </w:rPr>
        <w:lastRenderedPageBreak/>
        <w:t>的调整须根</w:t>
      </w:r>
      <w:proofErr w:type="gramStart"/>
      <w:r>
        <w:rPr>
          <w:rFonts w:ascii="微软雅黑" w:hAnsi="微软雅黑" w:cs="微软雅黑" w:hint="eastAsia"/>
        </w:rPr>
        <w:t>据政策</w:t>
      </w:r>
      <w:proofErr w:type="gramEnd"/>
      <w:r>
        <w:rPr>
          <w:rFonts w:ascii="微软雅黑" w:hAnsi="微软雅黑" w:cs="微软雅黑" w:hint="eastAsia"/>
        </w:rPr>
        <w:t>情况，</w:t>
      </w:r>
      <w:proofErr w:type="gramStart"/>
      <w:r>
        <w:rPr>
          <w:rFonts w:ascii="微软雅黑" w:hAnsi="微软雅黑" w:cs="微软雅黑" w:hint="eastAsia"/>
        </w:rPr>
        <w:t>由成交任</w:t>
      </w:r>
      <w:proofErr w:type="gramEnd"/>
      <w:r>
        <w:rPr>
          <w:rFonts w:ascii="微软雅黑" w:hAnsi="微软雅黑" w:cs="微软雅黑" w:hint="eastAsia"/>
        </w:rPr>
        <w:t>与采购人协商后确定。</w:t>
      </w:r>
    </w:p>
    <w:p w:rsidR="00F43BBE" w:rsidRDefault="00A63DF8">
      <w:pPr>
        <w:tabs>
          <w:tab w:val="left" w:pos="900"/>
        </w:tabs>
        <w:spacing w:line="480" w:lineRule="exact"/>
        <w:ind w:firstLine="480"/>
        <w:rPr>
          <w:rFonts w:ascii="微软雅黑" w:hAnsi="微软雅黑" w:cs="微软雅黑"/>
        </w:rPr>
      </w:pPr>
      <w:r>
        <w:rPr>
          <w:rFonts w:ascii="微软雅黑" w:hAnsi="微软雅黑" w:cs="微软雅黑" w:hint="eastAsia"/>
        </w:rPr>
        <w:t>竞标人在响应文件中提供</w:t>
      </w:r>
      <w:proofErr w:type="gramStart"/>
      <w:r>
        <w:rPr>
          <w:rFonts w:ascii="微软雅黑" w:hAnsi="微软雅黑" w:cs="微软雅黑" w:hint="eastAsia"/>
        </w:rPr>
        <w:t>疗</w:t>
      </w:r>
      <w:proofErr w:type="gramEnd"/>
      <w:r>
        <w:rPr>
          <w:rFonts w:ascii="微软雅黑" w:hAnsi="微软雅黑" w:cs="微软雅黑" w:hint="eastAsia"/>
        </w:rPr>
        <w:t>休养方案，采购人择优选用。竞标人根据人均消费金额，以上述地点为核心提供</w:t>
      </w:r>
      <w:proofErr w:type="gramStart"/>
      <w:r>
        <w:rPr>
          <w:rFonts w:ascii="微软雅黑" w:hAnsi="微软雅黑" w:cs="微软雅黑" w:hint="eastAsia"/>
        </w:rPr>
        <w:t>疗</w:t>
      </w:r>
      <w:proofErr w:type="gramEnd"/>
      <w:r>
        <w:rPr>
          <w:rFonts w:ascii="微软雅黑" w:hAnsi="微软雅黑" w:cs="微软雅黑" w:hint="eastAsia"/>
        </w:rPr>
        <w:t>休养行程，并对每个</w:t>
      </w:r>
      <w:proofErr w:type="gramStart"/>
      <w:r>
        <w:rPr>
          <w:rFonts w:ascii="微软雅黑" w:hAnsi="微软雅黑" w:cs="微软雅黑" w:hint="eastAsia"/>
        </w:rPr>
        <w:t>疗</w:t>
      </w:r>
      <w:proofErr w:type="gramEnd"/>
      <w:r>
        <w:rPr>
          <w:rFonts w:ascii="微软雅黑" w:hAnsi="微软雅黑" w:cs="微软雅黑" w:hint="eastAsia"/>
        </w:rPr>
        <w:t>休养地点有简要的介绍。</w:t>
      </w:r>
    </w:p>
    <w:p w:rsidR="00F43BBE" w:rsidRDefault="00A63DF8" w:rsidP="00C45AFE">
      <w:pPr>
        <w:spacing w:line="540" w:lineRule="exact"/>
        <w:ind w:firstLine="480"/>
        <w:rPr>
          <w:rFonts w:ascii="微软雅黑" w:hAnsi="微软雅黑" w:cs="微软雅黑"/>
          <w:b/>
          <w:bCs/>
        </w:rPr>
      </w:pPr>
      <w:r>
        <w:rPr>
          <w:rFonts w:ascii="微软雅黑" w:hAnsi="微软雅黑" w:cs="微软雅黑" w:hint="eastAsia"/>
          <w:b/>
          <w:bCs/>
        </w:rPr>
        <w:t>四、商务部分要求</w:t>
      </w:r>
    </w:p>
    <w:tbl>
      <w:tblPr>
        <w:tblW w:w="4999"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39"/>
        <w:gridCol w:w="8527"/>
      </w:tblGrid>
      <w:tr w:rsidR="00F43BBE">
        <w:trPr>
          <w:trHeight w:val="651"/>
        </w:trPr>
        <w:tc>
          <w:tcPr>
            <w:tcW w:w="722" w:type="pct"/>
            <w:tcBorders>
              <w:top w:val="single" w:sz="4" w:space="0" w:color="auto"/>
              <w:left w:val="single" w:sz="4" w:space="0" w:color="auto"/>
              <w:bottom w:val="single" w:sz="4" w:space="0" w:color="auto"/>
              <w:right w:val="single" w:sz="4" w:space="0" w:color="auto"/>
            </w:tcBorders>
            <w:vAlign w:val="center"/>
          </w:tcPr>
          <w:p w:rsidR="00F43BBE" w:rsidRDefault="00A63DF8">
            <w:pPr>
              <w:spacing w:line="460" w:lineRule="exact"/>
              <w:ind w:firstLineChars="0" w:firstLine="0"/>
              <w:rPr>
                <w:rFonts w:ascii="微软雅黑" w:hAnsi="微软雅黑" w:cs="微软雅黑"/>
              </w:rPr>
            </w:pPr>
            <w:r>
              <w:rPr>
                <w:rFonts w:ascii="微软雅黑" w:hAnsi="微软雅黑" w:cs="微软雅黑" w:hint="eastAsia"/>
              </w:rPr>
              <w:t>支付方式</w:t>
            </w:r>
          </w:p>
        </w:tc>
        <w:tc>
          <w:tcPr>
            <w:tcW w:w="4277" w:type="pct"/>
            <w:tcBorders>
              <w:top w:val="single" w:sz="4" w:space="0" w:color="auto"/>
              <w:left w:val="single" w:sz="4" w:space="0" w:color="auto"/>
              <w:bottom w:val="single" w:sz="4" w:space="0" w:color="auto"/>
              <w:right w:val="single" w:sz="4" w:space="0" w:color="auto"/>
            </w:tcBorders>
            <w:vAlign w:val="center"/>
          </w:tcPr>
          <w:p w:rsidR="00F43BBE" w:rsidRDefault="00A63DF8">
            <w:pPr>
              <w:spacing w:line="460" w:lineRule="exact"/>
              <w:ind w:firstLine="480"/>
              <w:rPr>
                <w:rFonts w:ascii="微软雅黑" w:hAnsi="微软雅黑" w:cs="微软雅黑"/>
              </w:rPr>
            </w:pPr>
            <w:r>
              <w:rPr>
                <w:rFonts w:ascii="微软雅黑" w:hAnsi="微软雅黑" w:cs="微软雅黑" w:hint="eastAsia"/>
              </w:rPr>
              <w:t>根据《保障中小企业款项支付条例》、省财政厅《关于进一步发挥政府采购政策功能全力推动经济稳进提质的通知》（</w:t>
            </w:r>
            <w:proofErr w:type="gramStart"/>
            <w:r>
              <w:rPr>
                <w:rFonts w:ascii="微软雅黑" w:hAnsi="微软雅黑" w:cs="微软雅黑" w:hint="eastAsia"/>
              </w:rPr>
              <w:t>浙财采监</w:t>
            </w:r>
            <w:proofErr w:type="gramEnd"/>
            <w:r>
              <w:rPr>
                <w:rFonts w:ascii="微软雅黑" w:hAnsi="微软雅黑" w:cs="微软雅黑" w:hint="eastAsia"/>
              </w:rPr>
              <w:t>【2022】3号）要求,制定以下付款方式：</w:t>
            </w:r>
          </w:p>
          <w:p w:rsidR="00F43BBE" w:rsidRDefault="00A63DF8">
            <w:pPr>
              <w:numPr>
                <w:ilvl w:val="0"/>
                <w:numId w:val="2"/>
              </w:numPr>
              <w:spacing w:line="460" w:lineRule="exact"/>
              <w:ind w:firstLine="480"/>
              <w:rPr>
                <w:rFonts w:ascii="微软雅黑" w:hAnsi="微软雅黑" w:cs="微软雅黑"/>
              </w:rPr>
            </w:pPr>
            <w:r>
              <w:rPr>
                <w:rFonts w:ascii="微软雅黑" w:hAnsi="微软雅黑" w:cs="微软雅黑" w:hint="eastAsia"/>
              </w:rPr>
              <w:t>采购人自采购合同生效及具备实施条件后7个工作日内支付预付款，即合同金额的40%；</w:t>
            </w:r>
          </w:p>
          <w:p w:rsidR="00F43BBE" w:rsidRDefault="00A63DF8">
            <w:pPr>
              <w:pStyle w:val="aff3"/>
              <w:numPr>
                <w:ilvl w:val="0"/>
                <w:numId w:val="2"/>
              </w:numPr>
              <w:spacing w:line="460" w:lineRule="exact"/>
              <w:ind w:firstLineChars="0"/>
              <w:rPr>
                <w:rFonts w:ascii="微软雅黑" w:hAnsi="微软雅黑" w:cs="微软雅黑"/>
              </w:rPr>
            </w:pPr>
            <w:proofErr w:type="gramStart"/>
            <w:r>
              <w:rPr>
                <w:rFonts w:ascii="微软雅黑" w:hAnsi="微软雅黑" w:cs="微软雅黑" w:hint="eastAsia"/>
              </w:rPr>
              <w:t>疗</w:t>
            </w:r>
            <w:proofErr w:type="gramEnd"/>
            <w:r>
              <w:rPr>
                <w:rFonts w:ascii="微软雅黑" w:hAnsi="微软雅黑" w:cs="微软雅黑" w:hint="eastAsia"/>
              </w:rPr>
              <w:t>休养结束后，按照采购人单位付款程序，完成支付剩余</w:t>
            </w:r>
            <w:proofErr w:type="gramStart"/>
            <w:r>
              <w:rPr>
                <w:rFonts w:ascii="微软雅黑" w:hAnsi="微软雅黑" w:cs="微软雅黑" w:hint="eastAsia"/>
              </w:rPr>
              <w:t>疗</w:t>
            </w:r>
            <w:proofErr w:type="gramEnd"/>
            <w:r>
              <w:rPr>
                <w:rFonts w:ascii="微软雅黑" w:hAnsi="微软雅黑" w:cs="微软雅黑" w:hint="eastAsia"/>
              </w:rPr>
              <w:t>休养费用（具体金额以实际为准，）。</w:t>
            </w:r>
          </w:p>
          <w:p w:rsidR="00F43BBE" w:rsidRDefault="00A63DF8">
            <w:pPr>
              <w:tabs>
                <w:tab w:val="left" w:pos="900"/>
              </w:tabs>
              <w:spacing w:line="480" w:lineRule="exact"/>
              <w:ind w:firstLine="480"/>
              <w:rPr>
                <w:rFonts w:ascii="微软雅黑" w:hAnsi="微软雅黑" w:cs="微软雅黑"/>
                <w:b/>
              </w:rPr>
            </w:pPr>
            <w:r>
              <w:rPr>
                <w:rFonts w:ascii="微软雅黑" w:hAnsi="微软雅黑" w:cs="微软雅黑" w:hint="eastAsia"/>
                <w:b/>
              </w:rPr>
              <w:t>最终参与</w:t>
            </w:r>
            <w:proofErr w:type="gramStart"/>
            <w:r>
              <w:rPr>
                <w:rFonts w:ascii="微软雅黑" w:hAnsi="微软雅黑" w:cs="微软雅黑" w:hint="eastAsia"/>
                <w:b/>
              </w:rPr>
              <w:t>疗</w:t>
            </w:r>
            <w:proofErr w:type="gramEnd"/>
            <w:r>
              <w:rPr>
                <w:rFonts w:ascii="微软雅黑" w:hAnsi="微软雅黑" w:cs="微软雅黑" w:hint="eastAsia"/>
                <w:b/>
              </w:rPr>
              <w:t>休养人数以实际成行总人数为准，合同的最终结算金额按实际成行人数乘以中标单价（固定单价）进行计算。</w:t>
            </w:r>
          </w:p>
          <w:p w:rsidR="00F43BBE" w:rsidRDefault="00A63DF8">
            <w:pPr>
              <w:spacing w:line="500" w:lineRule="exact"/>
              <w:ind w:firstLine="480"/>
              <w:rPr>
                <w:rFonts w:ascii="宋体" w:hAnsi="宋体" w:cs="宋体"/>
              </w:rPr>
            </w:pPr>
            <w:r>
              <w:rPr>
                <w:rFonts w:ascii="宋体" w:hAnsi="宋体" w:cs="宋体" w:hint="eastAsia"/>
              </w:rPr>
              <w:t>注：在签订合同时，供应商明确表示无需预付款或者主动要求降低预付款比例的，采购合同可不适用前述规定。</w:t>
            </w:r>
          </w:p>
        </w:tc>
      </w:tr>
      <w:tr w:rsidR="00F43BBE">
        <w:trPr>
          <w:trHeight w:val="454"/>
        </w:trPr>
        <w:tc>
          <w:tcPr>
            <w:tcW w:w="722" w:type="pct"/>
            <w:tcBorders>
              <w:top w:val="single" w:sz="4" w:space="0" w:color="auto"/>
              <w:left w:val="single" w:sz="4" w:space="0" w:color="auto"/>
              <w:bottom w:val="single" w:sz="4" w:space="0" w:color="auto"/>
              <w:right w:val="single" w:sz="4" w:space="0" w:color="auto"/>
            </w:tcBorders>
            <w:vAlign w:val="center"/>
          </w:tcPr>
          <w:p w:rsidR="00F43BBE" w:rsidRDefault="00A63DF8">
            <w:pPr>
              <w:spacing w:line="460" w:lineRule="exact"/>
              <w:ind w:firstLineChars="0" w:firstLine="0"/>
              <w:jc w:val="center"/>
              <w:rPr>
                <w:rFonts w:ascii="微软雅黑" w:hAnsi="微软雅黑" w:cs="微软雅黑"/>
              </w:rPr>
            </w:pPr>
            <w:r>
              <w:rPr>
                <w:rFonts w:ascii="微软雅黑" w:hAnsi="微软雅黑" w:cs="微软雅黑" w:hint="eastAsia"/>
                <w:b/>
                <w:bCs/>
              </w:rPr>
              <w:t>▲</w:t>
            </w:r>
            <w:r>
              <w:rPr>
                <w:rFonts w:ascii="微软雅黑" w:hAnsi="微软雅黑" w:cs="微软雅黑" w:hint="eastAsia"/>
              </w:rPr>
              <w:t>履约保证金</w:t>
            </w:r>
          </w:p>
        </w:tc>
        <w:tc>
          <w:tcPr>
            <w:tcW w:w="4277" w:type="pct"/>
            <w:tcBorders>
              <w:top w:val="single" w:sz="4" w:space="0" w:color="auto"/>
              <w:left w:val="single" w:sz="4" w:space="0" w:color="auto"/>
              <w:bottom w:val="single" w:sz="4" w:space="0" w:color="auto"/>
              <w:right w:val="single" w:sz="4" w:space="0" w:color="auto"/>
            </w:tcBorders>
            <w:vAlign w:val="center"/>
          </w:tcPr>
          <w:p w:rsidR="00F43BBE" w:rsidRDefault="00A63DF8">
            <w:pPr>
              <w:tabs>
                <w:tab w:val="left" w:pos="284"/>
                <w:tab w:val="left" w:pos="425"/>
              </w:tabs>
              <w:spacing w:line="460" w:lineRule="exact"/>
              <w:ind w:firstLine="480"/>
              <w:rPr>
                <w:rFonts w:ascii="微软雅黑" w:hAnsi="微软雅黑" w:cs="微软雅黑"/>
              </w:rPr>
            </w:pPr>
            <w:r>
              <w:rPr>
                <w:rFonts w:ascii="微软雅黑" w:hAnsi="微软雅黑" w:cs="微软雅黑" w:hint="eastAsia"/>
              </w:rPr>
              <w:t>本项目履约保证金为各标段合同金额的1%。</w:t>
            </w:r>
          </w:p>
          <w:p w:rsidR="00F43BBE" w:rsidRDefault="00A63DF8">
            <w:pPr>
              <w:tabs>
                <w:tab w:val="left" w:pos="284"/>
                <w:tab w:val="left" w:pos="425"/>
              </w:tabs>
              <w:spacing w:line="460" w:lineRule="exact"/>
              <w:ind w:firstLine="480"/>
              <w:rPr>
                <w:rFonts w:ascii="微软雅黑" w:hAnsi="微软雅黑" w:cs="微软雅黑"/>
              </w:rPr>
            </w:pPr>
            <w:proofErr w:type="gramStart"/>
            <w:r>
              <w:rPr>
                <w:rFonts w:ascii="微软雅黑" w:hAnsi="微软雅黑" w:cs="微软雅黑" w:hint="eastAsia"/>
              </w:rPr>
              <w:t>各成交人</w:t>
            </w:r>
            <w:proofErr w:type="gramEnd"/>
            <w:r>
              <w:rPr>
                <w:rFonts w:ascii="微软雅黑" w:hAnsi="微软雅黑" w:cs="微软雅黑" w:hint="eastAsia"/>
              </w:rPr>
              <w:t>在合同签订后7个工作日内须向采购人缴纳磋商文件规定的履约保证金，合同履行结束后由采购人根据满意度测评分数进行退付，具体方式如下：</w:t>
            </w:r>
          </w:p>
          <w:p w:rsidR="00F43BBE" w:rsidRDefault="00A63DF8">
            <w:pPr>
              <w:tabs>
                <w:tab w:val="left" w:pos="284"/>
                <w:tab w:val="left" w:pos="425"/>
              </w:tabs>
              <w:spacing w:line="460" w:lineRule="exact"/>
              <w:ind w:firstLine="480"/>
              <w:rPr>
                <w:rFonts w:ascii="微软雅黑" w:hAnsi="微软雅黑" w:cs="微软雅黑"/>
              </w:rPr>
            </w:pPr>
            <w:r>
              <w:rPr>
                <w:rFonts w:ascii="微软雅黑" w:hAnsi="微软雅黑" w:cs="微软雅黑" w:hint="eastAsia"/>
              </w:rPr>
              <w:t>每次活动结束后进行满意度测评价。若测评分80分及以上，则全额退还履约保证金。若测评分60～79分，采购人有权扣除不超过履约保证金50%（含）的金额不予退还；若测评分为60分以下的，采购人有权扣除履约保证金50%（不含）～100%的金额不予支付，具体金额根据采购人按实际情况进行扣除。</w:t>
            </w:r>
          </w:p>
          <w:p w:rsidR="00F43BBE" w:rsidRDefault="00A63DF8">
            <w:pPr>
              <w:tabs>
                <w:tab w:val="left" w:pos="284"/>
                <w:tab w:val="left" w:pos="425"/>
              </w:tabs>
              <w:spacing w:line="460" w:lineRule="exact"/>
              <w:ind w:firstLine="480"/>
              <w:rPr>
                <w:rFonts w:ascii="微软雅黑" w:hAnsi="微软雅黑" w:cs="微软雅黑"/>
              </w:rPr>
            </w:pPr>
            <w:r>
              <w:rPr>
                <w:rFonts w:ascii="微软雅黑" w:hAnsi="微软雅黑" w:cs="微软雅黑" w:hint="eastAsia"/>
              </w:rPr>
              <w:t>成交人应当以支票、汇票、本票或者金融机构、担保机构出具的保函等非现金形式提交。鼓励和支持供应商以银行、保险公司出具的保函形式提供履约保证金。</w:t>
            </w:r>
          </w:p>
        </w:tc>
      </w:tr>
      <w:tr w:rsidR="00F43BBE">
        <w:trPr>
          <w:trHeight w:val="454"/>
        </w:trPr>
        <w:tc>
          <w:tcPr>
            <w:tcW w:w="722" w:type="pct"/>
            <w:tcBorders>
              <w:top w:val="single" w:sz="4" w:space="0" w:color="auto"/>
              <w:left w:val="single" w:sz="4" w:space="0" w:color="auto"/>
              <w:bottom w:val="single" w:sz="4" w:space="0" w:color="auto"/>
              <w:right w:val="single" w:sz="4" w:space="0" w:color="auto"/>
            </w:tcBorders>
            <w:vAlign w:val="center"/>
          </w:tcPr>
          <w:p w:rsidR="00F43BBE" w:rsidRDefault="00A63DF8">
            <w:pPr>
              <w:spacing w:line="460" w:lineRule="exact"/>
              <w:ind w:firstLineChars="0" w:firstLine="0"/>
              <w:rPr>
                <w:rFonts w:ascii="微软雅黑" w:hAnsi="微软雅黑" w:cs="微软雅黑"/>
              </w:rPr>
            </w:pPr>
            <w:r>
              <w:rPr>
                <w:rFonts w:ascii="微软雅黑" w:hAnsi="微软雅黑" w:cs="微软雅黑" w:hint="eastAsia"/>
              </w:rPr>
              <w:t>服务期限</w:t>
            </w:r>
          </w:p>
        </w:tc>
        <w:tc>
          <w:tcPr>
            <w:tcW w:w="4277" w:type="pct"/>
            <w:tcBorders>
              <w:top w:val="single" w:sz="4" w:space="0" w:color="auto"/>
              <w:left w:val="single" w:sz="4" w:space="0" w:color="auto"/>
              <w:bottom w:val="single" w:sz="4" w:space="0" w:color="auto"/>
              <w:right w:val="single" w:sz="4" w:space="0" w:color="auto"/>
            </w:tcBorders>
            <w:vAlign w:val="center"/>
          </w:tcPr>
          <w:p w:rsidR="00F43BBE" w:rsidRDefault="00A63DF8">
            <w:pPr>
              <w:spacing w:line="460" w:lineRule="exact"/>
              <w:ind w:firstLine="480"/>
              <w:jc w:val="left"/>
              <w:rPr>
                <w:rFonts w:ascii="微软雅黑" w:hAnsi="微软雅黑" w:cs="微软雅黑"/>
              </w:rPr>
            </w:pPr>
            <w:r>
              <w:rPr>
                <w:rFonts w:ascii="微软雅黑" w:hAnsi="微软雅黑" w:cs="微软雅黑" w:hint="eastAsia"/>
              </w:rPr>
              <w:t>一年，本项目自合同生效之日起至本项目履行结束。</w:t>
            </w:r>
          </w:p>
        </w:tc>
      </w:tr>
      <w:tr w:rsidR="00F43BBE">
        <w:trPr>
          <w:trHeight w:val="454"/>
        </w:trPr>
        <w:tc>
          <w:tcPr>
            <w:tcW w:w="722" w:type="pct"/>
            <w:tcBorders>
              <w:top w:val="single" w:sz="4" w:space="0" w:color="auto"/>
              <w:left w:val="single" w:sz="4" w:space="0" w:color="auto"/>
              <w:bottom w:val="single" w:sz="4" w:space="0" w:color="auto"/>
              <w:right w:val="single" w:sz="4" w:space="0" w:color="auto"/>
            </w:tcBorders>
            <w:vAlign w:val="center"/>
          </w:tcPr>
          <w:p w:rsidR="00F43BBE" w:rsidRDefault="00A63DF8">
            <w:pPr>
              <w:spacing w:line="460" w:lineRule="exact"/>
              <w:ind w:firstLineChars="0" w:firstLine="0"/>
              <w:rPr>
                <w:rFonts w:ascii="微软雅黑" w:hAnsi="微软雅黑" w:cs="微软雅黑"/>
              </w:rPr>
            </w:pPr>
            <w:r>
              <w:rPr>
                <w:rFonts w:ascii="微软雅黑" w:hAnsi="微软雅黑" w:cs="微软雅黑" w:hint="eastAsia"/>
              </w:rPr>
              <w:t>服务地点</w:t>
            </w:r>
          </w:p>
        </w:tc>
        <w:tc>
          <w:tcPr>
            <w:tcW w:w="4277" w:type="pct"/>
            <w:tcBorders>
              <w:top w:val="single" w:sz="4" w:space="0" w:color="auto"/>
              <w:left w:val="single" w:sz="4" w:space="0" w:color="auto"/>
              <w:bottom w:val="single" w:sz="4" w:space="0" w:color="auto"/>
              <w:right w:val="single" w:sz="4" w:space="0" w:color="auto"/>
            </w:tcBorders>
            <w:vAlign w:val="center"/>
          </w:tcPr>
          <w:p w:rsidR="00F43BBE" w:rsidRDefault="00A63DF8">
            <w:pPr>
              <w:spacing w:line="460" w:lineRule="exact"/>
              <w:ind w:firstLine="480"/>
              <w:jc w:val="left"/>
              <w:rPr>
                <w:rFonts w:ascii="微软雅黑" w:hAnsi="微软雅黑" w:cs="微软雅黑"/>
              </w:rPr>
            </w:pPr>
            <w:r>
              <w:rPr>
                <w:rFonts w:ascii="微软雅黑" w:hAnsi="微软雅黑" w:cs="微软雅黑" w:hint="eastAsia"/>
              </w:rPr>
              <w:t>采购人指定地点。</w:t>
            </w:r>
          </w:p>
        </w:tc>
      </w:tr>
      <w:tr w:rsidR="00F43BBE">
        <w:trPr>
          <w:trHeight w:val="454"/>
        </w:trPr>
        <w:tc>
          <w:tcPr>
            <w:tcW w:w="722" w:type="pct"/>
            <w:tcBorders>
              <w:top w:val="single" w:sz="4" w:space="0" w:color="auto"/>
              <w:left w:val="single" w:sz="4" w:space="0" w:color="auto"/>
              <w:bottom w:val="single" w:sz="4" w:space="0" w:color="auto"/>
              <w:right w:val="single" w:sz="4" w:space="0" w:color="auto"/>
            </w:tcBorders>
            <w:vAlign w:val="center"/>
          </w:tcPr>
          <w:p w:rsidR="00F43BBE" w:rsidRDefault="00A63DF8">
            <w:pPr>
              <w:spacing w:line="460" w:lineRule="exact"/>
              <w:ind w:firstLineChars="0" w:firstLine="0"/>
              <w:rPr>
                <w:rFonts w:ascii="微软雅黑" w:hAnsi="微软雅黑" w:cs="微软雅黑"/>
              </w:rPr>
            </w:pPr>
            <w:r>
              <w:rPr>
                <w:rFonts w:ascii="微软雅黑" w:hAnsi="微软雅黑" w:cs="微软雅黑" w:hint="eastAsia"/>
              </w:rPr>
              <w:t>验收标准</w:t>
            </w:r>
          </w:p>
        </w:tc>
        <w:tc>
          <w:tcPr>
            <w:tcW w:w="4277" w:type="pct"/>
            <w:tcBorders>
              <w:top w:val="single" w:sz="4" w:space="0" w:color="auto"/>
              <w:left w:val="single" w:sz="4" w:space="0" w:color="auto"/>
              <w:bottom w:val="single" w:sz="4" w:space="0" w:color="auto"/>
              <w:right w:val="single" w:sz="4" w:space="0" w:color="auto"/>
            </w:tcBorders>
            <w:vAlign w:val="center"/>
          </w:tcPr>
          <w:p w:rsidR="00F43BBE" w:rsidRDefault="00A63DF8">
            <w:pPr>
              <w:spacing w:line="460" w:lineRule="exact"/>
              <w:ind w:firstLine="480"/>
              <w:jc w:val="left"/>
              <w:rPr>
                <w:rFonts w:ascii="微软雅黑" w:hAnsi="微软雅黑" w:cs="微软雅黑"/>
              </w:rPr>
            </w:pPr>
            <w:r>
              <w:rPr>
                <w:rFonts w:ascii="微软雅黑" w:hAnsi="微软雅黑" w:cs="微软雅黑" w:hint="eastAsia"/>
              </w:rPr>
              <w:t>按考核办法规定的内容确认（</w:t>
            </w:r>
            <w:proofErr w:type="gramStart"/>
            <w:r>
              <w:rPr>
                <w:rFonts w:ascii="微软雅黑" w:hAnsi="微软雅黑" w:cs="微软雅黑" w:hint="eastAsia"/>
              </w:rPr>
              <w:t>见合同</w:t>
            </w:r>
            <w:proofErr w:type="gramEnd"/>
            <w:r>
              <w:rPr>
                <w:rFonts w:ascii="微软雅黑" w:hAnsi="微软雅黑" w:cs="微软雅黑" w:hint="eastAsia"/>
              </w:rPr>
              <w:t>附件）。</w:t>
            </w:r>
          </w:p>
        </w:tc>
      </w:tr>
    </w:tbl>
    <w:p w:rsidR="00F43BBE" w:rsidRDefault="00A63DF8" w:rsidP="002E37FA">
      <w:pPr>
        <w:spacing w:line="276" w:lineRule="auto"/>
        <w:ind w:firstLine="480"/>
        <w:rPr>
          <w:rFonts w:ascii="微软雅黑" w:hAnsi="微软雅黑" w:cs="微软雅黑"/>
          <w:b/>
          <w:bCs/>
        </w:rPr>
      </w:pPr>
      <w:r>
        <w:rPr>
          <w:rFonts w:ascii="微软雅黑" w:hAnsi="微软雅黑" w:cs="微软雅黑" w:hint="eastAsia"/>
          <w:b/>
          <w:bCs/>
        </w:rPr>
        <w:t>五、其他要求</w:t>
      </w:r>
    </w:p>
    <w:p w:rsidR="00F43BBE" w:rsidRDefault="00A63DF8">
      <w:pPr>
        <w:spacing w:line="276" w:lineRule="auto"/>
        <w:ind w:firstLine="480"/>
        <w:rPr>
          <w:rFonts w:ascii="微软雅黑" w:hAnsi="微软雅黑" w:cs="微软雅黑"/>
        </w:rPr>
      </w:pPr>
      <w:r>
        <w:rPr>
          <w:rFonts w:ascii="微软雅黑" w:hAnsi="微软雅黑" w:cs="微软雅黑" w:hint="eastAsia"/>
        </w:rPr>
        <w:lastRenderedPageBreak/>
        <w:t>1、未经采购人允许，不得安排任何购物，或以购物为目的的推荐项目。</w:t>
      </w:r>
    </w:p>
    <w:p w:rsidR="00F43BBE" w:rsidRDefault="00A63DF8">
      <w:pPr>
        <w:spacing w:line="276" w:lineRule="auto"/>
        <w:ind w:firstLine="480"/>
        <w:rPr>
          <w:rFonts w:ascii="微软雅黑" w:hAnsi="微软雅黑" w:cs="微软雅黑"/>
        </w:rPr>
      </w:pPr>
      <w:r>
        <w:rPr>
          <w:rFonts w:ascii="微软雅黑" w:hAnsi="微软雅黑" w:cs="微软雅黑" w:hint="eastAsia"/>
        </w:rPr>
        <w:t>2、行程安排明细不得更改，如遇特殊情况必须要更改的，更改的内容不得低于原标准，且在更改前须经疗休养职工确认。</w:t>
      </w:r>
    </w:p>
    <w:p w:rsidR="00F43BBE" w:rsidRDefault="00A63DF8">
      <w:pPr>
        <w:spacing w:line="276" w:lineRule="auto"/>
        <w:ind w:firstLine="480"/>
        <w:rPr>
          <w:rFonts w:ascii="微软雅黑" w:hAnsi="微软雅黑" w:cs="微软雅黑"/>
        </w:rPr>
      </w:pPr>
      <w:r>
        <w:rPr>
          <w:rFonts w:ascii="微软雅黑" w:hAnsi="微软雅黑" w:cs="微软雅黑" w:hint="eastAsia"/>
        </w:rPr>
        <w:t>3、其他“食、宿、行”等标准及要求与采购人具体协商后确定。</w:t>
      </w:r>
    </w:p>
    <w:p w:rsidR="00F43BBE" w:rsidRDefault="00A63DF8">
      <w:pPr>
        <w:spacing w:line="276" w:lineRule="auto"/>
        <w:ind w:firstLine="480"/>
        <w:rPr>
          <w:rFonts w:ascii="微软雅黑" w:hAnsi="微软雅黑" w:cs="微软雅黑"/>
        </w:rPr>
      </w:pPr>
      <w:r>
        <w:rPr>
          <w:rFonts w:ascii="微软雅黑" w:hAnsi="微软雅黑" w:cs="微软雅黑" w:hint="eastAsia"/>
        </w:rPr>
        <w:t>4、本项目不得以任何理由、任何形式进行转、分包，一经发现采购人可单方面解除合同，所造成的任何损失由供应商自行负责；并将其列入黑名单，不得参加下一次的疗休养定点项目招投标。</w:t>
      </w:r>
    </w:p>
    <w:p w:rsidR="00F43BBE" w:rsidRDefault="00A63DF8">
      <w:pPr>
        <w:spacing w:line="276" w:lineRule="auto"/>
        <w:ind w:firstLine="480"/>
        <w:rPr>
          <w:rFonts w:ascii="微软雅黑" w:hAnsi="微软雅黑" w:cs="微软雅黑"/>
        </w:rPr>
      </w:pPr>
      <w:r>
        <w:rPr>
          <w:rFonts w:ascii="微软雅黑" w:hAnsi="微软雅黑" w:cs="微软雅黑" w:hint="eastAsia"/>
        </w:rPr>
        <w:t>5、规范做好</w:t>
      </w:r>
      <w:proofErr w:type="gramStart"/>
      <w:r>
        <w:rPr>
          <w:rFonts w:ascii="微软雅黑" w:hAnsi="微软雅黑" w:cs="微软雅黑" w:hint="eastAsia"/>
        </w:rPr>
        <w:t>疗</w:t>
      </w:r>
      <w:proofErr w:type="gramEnd"/>
      <w:r>
        <w:rPr>
          <w:rFonts w:ascii="微软雅黑" w:hAnsi="微软雅黑" w:cs="微软雅黑" w:hint="eastAsia"/>
        </w:rPr>
        <w:t>休养工作，具体按照省、市有关规定执行。</w:t>
      </w:r>
    </w:p>
    <w:p w:rsidR="00F43BBE" w:rsidRDefault="00A63DF8">
      <w:pPr>
        <w:spacing w:line="276" w:lineRule="auto"/>
        <w:ind w:firstLine="480"/>
        <w:rPr>
          <w:rFonts w:ascii="微软雅黑" w:hAnsi="微软雅黑" w:cs="微软雅黑"/>
        </w:rPr>
      </w:pPr>
      <w:r>
        <w:rPr>
          <w:rFonts w:ascii="微软雅黑" w:hAnsi="微软雅黑" w:cs="微软雅黑" w:hint="eastAsia"/>
        </w:rPr>
        <w:t>6、每批次</w:t>
      </w:r>
      <w:proofErr w:type="gramStart"/>
      <w:r>
        <w:rPr>
          <w:rFonts w:ascii="微软雅黑" w:hAnsi="微软雅黑" w:cs="微软雅黑" w:hint="eastAsia"/>
        </w:rPr>
        <w:t>疗</w:t>
      </w:r>
      <w:proofErr w:type="gramEnd"/>
      <w:r>
        <w:rPr>
          <w:rFonts w:ascii="微软雅黑" w:hAnsi="微软雅黑" w:cs="微软雅黑" w:hint="eastAsia"/>
        </w:rPr>
        <w:t>休养行前会议召开时，</w:t>
      </w:r>
      <w:proofErr w:type="gramStart"/>
      <w:r>
        <w:rPr>
          <w:rFonts w:ascii="微软雅黑" w:hAnsi="微软雅黑" w:cs="微软雅黑" w:hint="eastAsia"/>
        </w:rPr>
        <w:t>由成交人</w:t>
      </w:r>
      <w:proofErr w:type="gramEnd"/>
      <w:r>
        <w:rPr>
          <w:rFonts w:ascii="微软雅黑" w:hAnsi="微软雅黑" w:cs="微软雅黑" w:hint="eastAsia"/>
        </w:rPr>
        <w:t>将本线路《服务安排明细表》及相关服务承诺等分发给每位出行人员。每批次</w:t>
      </w:r>
      <w:proofErr w:type="gramStart"/>
      <w:r>
        <w:rPr>
          <w:rFonts w:ascii="微软雅黑" w:hAnsi="微软雅黑" w:cs="微软雅黑" w:hint="eastAsia"/>
        </w:rPr>
        <w:t>疗</w:t>
      </w:r>
      <w:proofErr w:type="gramEnd"/>
      <w:r>
        <w:rPr>
          <w:rFonts w:ascii="微软雅黑" w:hAnsi="微软雅黑" w:cs="微软雅黑" w:hint="eastAsia"/>
        </w:rPr>
        <w:t>休养结束后，成交人将征求采购人代表或履约监管人员的意见，并根据本线路《服务安排明细表》及相关服务承诺等对照实际情况如实填写《职工疗休养满意度测评表》，《职工疗休养满意度测评表》中反馈意见将作为履约保证金的退还依据。</w:t>
      </w:r>
    </w:p>
    <w:p w:rsidR="00F43BBE" w:rsidRDefault="00A63DF8">
      <w:pPr>
        <w:spacing w:line="276" w:lineRule="auto"/>
        <w:ind w:firstLine="480"/>
        <w:rPr>
          <w:rFonts w:ascii="微软雅黑" w:hAnsi="微软雅黑" w:cs="微软雅黑"/>
        </w:rPr>
      </w:pPr>
      <w:r>
        <w:rPr>
          <w:rFonts w:ascii="微软雅黑" w:hAnsi="微软雅黑" w:cs="微软雅黑" w:hint="eastAsia"/>
        </w:rPr>
        <w:t>7、为了能够更好的进行项目服务，成交人对采购人的服务需求通知做到30分钟到场响应。</w:t>
      </w:r>
    </w:p>
    <w:p w:rsidR="00F43BBE" w:rsidRDefault="00A63DF8">
      <w:pPr>
        <w:spacing w:line="276" w:lineRule="auto"/>
        <w:ind w:firstLine="480"/>
        <w:rPr>
          <w:rFonts w:ascii="微软雅黑" w:hAnsi="微软雅黑" w:cs="微软雅黑"/>
          <w:b/>
          <w:bCs/>
        </w:rPr>
      </w:pPr>
      <w:r>
        <w:rPr>
          <w:rFonts w:ascii="微软雅黑" w:hAnsi="微软雅黑" w:cs="微软雅黑" w:hint="eastAsia"/>
          <w:b/>
          <w:bCs/>
        </w:rPr>
        <w:t>8、本项目标项一、</w:t>
      </w:r>
      <w:proofErr w:type="gramStart"/>
      <w:r>
        <w:rPr>
          <w:rFonts w:ascii="微软雅黑" w:hAnsi="微软雅黑" w:cs="微软雅黑" w:hint="eastAsia"/>
          <w:b/>
          <w:bCs/>
        </w:rPr>
        <w:t>标项二、标项</w:t>
      </w:r>
      <w:proofErr w:type="gramEnd"/>
      <w:r>
        <w:rPr>
          <w:rFonts w:ascii="微软雅黑" w:hAnsi="微软雅黑" w:cs="微软雅黑" w:hint="eastAsia"/>
          <w:b/>
          <w:bCs/>
        </w:rPr>
        <w:t>三、</w:t>
      </w:r>
      <w:proofErr w:type="gramStart"/>
      <w:r>
        <w:rPr>
          <w:rFonts w:ascii="微软雅黑" w:hAnsi="微软雅黑" w:cs="微软雅黑" w:hint="eastAsia"/>
          <w:b/>
          <w:bCs/>
        </w:rPr>
        <w:t>标项四</w:t>
      </w:r>
      <w:proofErr w:type="gramEnd"/>
      <w:r>
        <w:rPr>
          <w:rFonts w:ascii="微软雅黑" w:hAnsi="微软雅黑" w:cs="微软雅黑" w:hint="eastAsia"/>
          <w:b/>
          <w:bCs/>
        </w:rPr>
        <w:t>、</w:t>
      </w:r>
      <w:proofErr w:type="gramStart"/>
      <w:r>
        <w:rPr>
          <w:rFonts w:ascii="微软雅黑" w:hAnsi="微软雅黑" w:cs="微软雅黑" w:hint="eastAsia"/>
          <w:b/>
          <w:bCs/>
        </w:rPr>
        <w:t>标项五</w:t>
      </w:r>
      <w:proofErr w:type="gramEnd"/>
      <w:r>
        <w:rPr>
          <w:rFonts w:ascii="微软雅黑" w:hAnsi="微软雅黑" w:cs="微软雅黑" w:hint="eastAsia"/>
          <w:b/>
          <w:bCs/>
        </w:rPr>
        <w:t>疗休养相关线路采购人支付金额均为3000元/人。</w:t>
      </w:r>
    </w:p>
    <w:p w:rsidR="00F43BBE" w:rsidRDefault="00A63DF8">
      <w:pPr>
        <w:spacing w:line="276" w:lineRule="auto"/>
        <w:ind w:firstLine="480"/>
        <w:rPr>
          <w:rFonts w:ascii="微软雅黑" w:hAnsi="微软雅黑" w:cs="微软雅黑"/>
        </w:rPr>
      </w:pPr>
      <w:r>
        <w:rPr>
          <w:rFonts w:ascii="微软雅黑" w:hAnsi="微软雅黑" w:cs="微软雅黑" w:hint="eastAsia"/>
        </w:rPr>
        <w:t>注：带▲号的条款内容，为本次采购的主要条款和实质性内容，供应商必须完全响应。</w:t>
      </w:r>
    </w:p>
    <w:p w:rsidR="00F43BBE" w:rsidRDefault="00F43BBE">
      <w:pPr>
        <w:ind w:firstLine="480"/>
        <w:rPr>
          <w:rFonts w:ascii="微软雅黑" w:hAnsi="微软雅黑" w:cs="微软雅黑"/>
          <w:b/>
          <w:bCs/>
        </w:rPr>
      </w:pPr>
    </w:p>
    <w:p w:rsidR="00F43BBE" w:rsidRDefault="00A63DF8">
      <w:pPr>
        <w:ind w:firstLine="480"/>
        <w:rPr>
          <w:rFonts w:ascii="微软雅黑" w:hAnsi="微软雅黑" w:cs="微软雅黑"/>
        </w:rPr>
      </w:pPr>
      <w:r>
        <w:rPr>
          <w:rFonts w:ascii="微软雅黑" w:hAnsi="微软雅黑" w:cs="微软雅黑" w:hint="eastAsia"/>
          <w:b/>
          <w:bCs/>
        </w:rPr>
        <w:t xml:space="preserve">六、扶持政策说明 </w:t>
      </w:r>
    </w:p>
    <w:p w:rsidR="00F43BBE" w:rsidRDefault="00A63DF8">
      <w:pPr>
        <w:ind w:firstLine="480"/>
        <w:rPr>
          <w:rFonts w:ascii="微软雅黑" w:hAnsi="微软雅黑" w:cs="微软雅黑"/>
        </w:rPr>
      </w:pPr>
      <w:r>
        <w:rPr>
          <w:rFonts w:ascii="微软雅黑" w:hAnsi="微软雅黑" w:cs="微软雅黑" w:hint="eastAsia"/>
        </w:rPr>
        <w:t>1、</w:t>
      </w:r>
      <w:r>
        <w:rPr>
          <w:rFonts w:ascii="微软雅黑" w:hAnsi="微软雅黑" w:cs="微软雅黑" w:hint="eastAsia"/>
          <w:b/>
        </w:rPr>
        <w:t>采购标的对应的中小企业划分标准所属行业：【其他未列明行业】</w:t>
      </w:r>
      <w:r>
        <w:rPr>
          <w:rFonts w:ascii="微软雅黑" w:hAnsi="微软雅黑" w:cs="微软雅黑" w:hint="eastAsia"/>
        </w:rPr>
        <w:t>；</w:t>
      </w:r>
    </w:p>
    <w:p w:rsidR="00F43BBE" w:rsidRDefault="00A63DF8">
      <w:pPr>
        <w:ind w:firstLine="480"/>
        <w:rPr>
          <w:rFonts w:ascii="微软雅黑" w:hAnsi="微软雅黑" w:cs="微软雅黑"/>
        </w:rPr>
      </w:pPr>
      <w:r>
        <w:rPr>
          <w:rFonts w:ascii="微软雅黑" w:hAnsi="微软雅黑" w:cs="微软雅黑" w:hint="eastAsia"/>
        </w:rPr>
        <w:t>2、中小企业划分标准：《中小企业划分标准》（工信部联企业[2011]300号）。</w:t>
      </w:r>
    </w:p>
    <w:p w:rsidR="00F43BBE" w:rsidRDefault="00A63DF8">
      <w:pPr>
        <w:ind w:firstLine="480"/>
        <w:rPr>
          <w:rFonts w:ascii="微软雅黑" w:hAnsi="微软雅黑" w:cs="微软雅黑"/>
        </w:rPr>
      </w:pPr>
      <w:r>
        <w:rPr>
          <w:rFonts w:ascii="微软雅黑" w:hAnsi="微软雅黑" w:cs="微软雅黑" w:hint="eastAsia"/>
        </w:rPr>
        <w:t>3、根据财政部司法部关于政府采购支持监狱企业发展有关问题的通知（财库〔2014〕68号）的规定，监狱企业视同小型、微型企业，需在响应文件中提供【《监狱企业声明函》及其相关的充分的证明材料】。</w:t>
      </w:r>
    </w:p>
    <w:p w:rsidR="00F43BBE" w:rsidRDefault="00A63DF8">
      <w:pPr>
        <w:ind w:firstLine="480"/>
        <w:rPr>
          <w:rFonts w:ascii="微软雅黑" w:hAnsi="微软雅黑" w:cs="微软雅黑"/>
        </w:rPr>
      </w:pPr>
      <w:r>
        <w:rPr>
          <w:rFonts w:ascii="微软雅黑" w:hAnsi="微软雅黑" w:cs="微软雅黑" w:hint="eastAsia"/>
        </w:rPr>
        <w:t>4、根据财政部民政部中国残疾人联合会关于促进残疾人就业政府采购政策的通知（财库〔2017〕141号）的规定，残疾人福利性单位视同小型、微型企业，需在响应文件中提供【《残疾人福利性单位声明函》】</w:t>
      </w:r>
    </w:p>
    <w:bookmarkEnd w:id="47"/>
    <w:bookmarkEnd w:id="48"/>
    <w:p w:rsidR="00F43BBE" w:rsidRDefault="00A63DF8">
      <w:pPr>
        <w:ind w:firstLine="480"/>
        <w:rPr>
          <w:rFonts w:ascii="微软雅黑" w:hAnsi="微软雅黑" w:cs="微软雅黑"/>
        </w:rPr>
      </w:pPr>
      <w:r>
        <w:rPr>
          <w:rFonts w:ascii="微软雅黑" w:hAnsi="微软雅黑" w:cs="微软雅黑" w:hint="eastAsia"/>
        </w:rPr>
        <w:t>5、依据《政府采购促进中小企业发展管理办法》（财库【2020】46号）规定享受扶持政策获得政府采购合同的，小</w:t>
      </w:r>
      <w:proofErr w:type="gramStart"/>
      <w:r>
        <w:rPr>
          <w:rFonts w:ascii="微软雅黑" w:hAnsi="微软雅黑" w:cs="微软雅黑" w:hint="eastAsia"/>
        </w:rPr>
        <w:t>微企业</w:t>
      </w:r>
      <w:proofErr w:type="gramEnd"/>
      <w:r>
        <w:rPr>
          <w:rFonts w:ascii="微软雅黑" w:hAnsi="微软雅黑" w:cs="微软雅黑" w:hint="eastAsia"/>
        </w:rPr>
        <w:t>不得将合同分包给大中型企业，中型企业不得将合同分包给大型企业。</w:t>
      </w:r>
    </w:p>
    <w:p w:rsidR="00F43BBE" w:rsidRDefault="00A63DF8">
      <w:pPr>
        <w:pStyle w:val="1"/>
        <w:keepNext w:val="0"/>
        <w:spacing w:beforeLines="0" w:after="240"/>
        <w:ind w:firstLineChars="0"/>
      </w:pPr>
      <w:bookmarkStart w:id="54" w:name="_Toc98164115"/>
      <w:bookmarkEnd w:id="49"/>
      <w:bookmarkEnd w:id="50"/>
      <w:r>
        <w:rPr>
          <w:rFonts w:hint="eastAsia"/>
        </w:rPr>
        <w:lastRenderedPageBreak/>
        <w:t>第三章</w:t>
      </w:r>
      <w:r>
        <w:rPr>
          <w:rFonts w:hint="eastAsia"/>
        </w:rPr>
        <w:t xml:space="preserve">  </w:t>
      </w:r>
      <w:r>
        <w:rPr>
          <w:rFonts w:hint="eastAsia"/>
        </w:rPr>
        <w:t>供应商须知</w:t>
      </w:r>
      <w:bookmarkEnd w:id="4"/>
      <w:bookmarkEnd w:id="51"/>
      <w:bookmarkEnd w:id="52"/>
      <w:bookmarkEnd w:id="53"/>
      <w:bookmarkEnd w:id="54"/>
    </w:p>
    <w:p w:rsidR="00F43BBE" w:rsidRDefault="00A63DF8">
      <w:pPr>
        <w:pStyle w:val="2"/>
        <w:keepNext w:val="0"/>
        <w:keepLines w:val="0"/>
        <w:spacing w:before="240" w:after="120"/>
        <w:ind w:firstLineChars="0" w:firstLine="0"/>
      </w:pPr>
      <w:bookmarkStart w:id="55" w:name="_Toc16227"/>
      <w:bookmarkStart w:id="56" w:name="_Toc98164116"/>
      <w:bookmarkStart w:id="57" w:name="_Toc6862"/>
      <w:bookmarkStart w:id="58" w:name="_Toc514674868"/>
      <w:r>
        <w:rPr>
          <w:rFonts w:hint="eastAsia"/>
        </w:rPr>
        <w:t>前附表</w:t>
      </w:r>
      <w:bookmarkEnd w:id="55"/>
      <w:bookmarkEnd w:id="56"/>
      <w:bookmarkEnd w:id="57"/>
      <w:bookmarkEnd w:id="58"/>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751"/>
        <w:gridCol w:w="1642"/>
        <w:gridCol w:w="7443"/>
      </w:tblGrid>
      <w:tr w:rsidR="00F43BBE">
        <w:trPr>
          <w:trHeight w:val="558"/>
          <w:jc w:val="center"/>
        </w:trPr>
        <w:tc>
          <w:tcPr>
            <w:tcW w:w="751" w:type="dxa"/>
            <w:tcBorders>
              <w:tl2br w:val="nil"/>
              <w:tr2bl w:val="nil"/>
            </w:tcBorders>
            <w:vAlign w:val="center"/>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bCs/>
                <w:color w:val="000000"/>
                <w:sz w:val="21"/>
                <w:szCs w:val="21"/>
              </w:rPr>
            </w:pPr>
            <w:r>
              <w:rPr>
                <w:rFonts w:ascii="微软雅黑" w:hAnsi="微软雅黑" w:cs="微软雅黑" w:hint="eastAsia"/>
                <w:bCs/>
                <w:color w:val="000000"/>
                <w:sz w:val="21"/>
                <w:szCs w:val="21"/>
              </w:rPr>
              <w:t>序号</w:t>
            </w:r>
          </w:p>
        </w:tc>
        <w:tc>
          <w:tcPr>
            <w:tcW w:w="1642" w:type="dxa"/>
            <w:tcBorders>
              <w:tl2br w:val="nil"/>
              <w:tr2bl w:val="nil"/>
            </w:tcBorders>
            <w:vAlign w:val="center"/>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bCs/>
                <w:color w:val="000000"/>
                <w:sz w:val="21"/>
                <w:szCs w:val="21"/>
              </w:rPr>
            </w:pPr>
            <w:r>
              <w:rPr>
                <w:rFonts w:ascii="微软雅黑" w:hAnsi="微软雅黑" w:cs="微软雅黑" w:hint="eastAsia"/>
                <w:bCs/>
                <w:color w:val="000000"/>
                <w:sz w:val="21"/>
                <w:szCs w:val="21"/>
              </w:rPr>
              <w:t>名称</w:t>
            </w:r>
          </w:p>
        </w:tc>
        <w:tc>
          <w:tcPr>
            <w:tcW w:w="7443" w:type="dxa"/>
            <w:tcBorders>
              <w:tl2br w:val="nil"/>
              <w:tr2bl w:val="nil"/>
            </w:tcBorders>
            <w:vAlign w:val="center"/>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bCs/>
                <w:color w:val="000000"/>
                <w:sz w:val="21"/>
                <w:szCs w:val="21"/>
              </w:rPr>
            </w:pPr>
            <w:r>
              <w:rPr>
                <w:rFonts w:ascii="微软雅黑" w:hAnsi="微软雅黑" w:cs="微软雅黑" w:hint="eastAsia"/>
                <w:bCs/>
                <w:color w:val="000000"/>
                <w:sz w:val="21"/>
                <w:szCs w:val="21"/>
              </w:rPr>
              <w:t>编列内容</w:t>
            </w:r>
          </w:p>
        </w:tc>
      </w:tr>
      <w:tr w:rsidR="00F43BBE">
        <w:trPr>
          <w:trHeight w:val="454"/>
          <w:jc w:val="center"/>
        </w:trPr>
        <w:tc>
          <w:tcPr>
            <w:tcW w:w="751" w:type="dxa"/>
            <w:tcBorders>
              <w:tl2br w:val="nil"/>
              <w:tr2bl w:val="nil"/>
            </w:tcBorders>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sz w:val="21"/>
                <w:szCs w:val="21"/>
              </w:rPr>
            </w:pPr>
            <w:r>
              <w:rPr>
                <w:rFonts w:ascii="微软雅黑" w:hAnsi="微软雅黑" w:cs="微软雅黑" w:hint="eastAsia"/>
                <w:sz w:val="21"/>
                <w:szCs w:val="21"/>
              </w:rPr>
              <w:t>1</w:t>
            </w:r>
          </w:p>
        </w:tc>
        <w:tc>
          <w:tcPr>
            <w:tcW w:w="1642" w:type="dxa"/>
            <w:tcBorders>
              <w:tl2br w:val="nil"/>
              <w:tr2bl w:val="nil"/>
            </w:tcBorders>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sz w:val="21"/>
                <w:szCs w:val="21"/>
              </w:rPr>
            </w:pPr>
            <w:r>
              <w:rPr>
                <w:rFonts w:ascii="微软雅黑" w:hAnsi="微软雅黑" w:cs="微软雅黑" w:hint="eastAsia"/>
                <w:sz w:val="21"/>
                <w:szCs w:val="21"/>
              </w:rPr>
              <w:t>项目名称</w:t>
            </w:r>
          </w:p>
        </w:tc>
        <w:tc>
          <w:tcPr>
            <w:tcW w:w="7443" w:type="dxa"/>
            <w:tcBorders>
              <w:tl2br w:val="nil"/>
              <w:tr2bl w:val="nil"/>
            </w:tcBorders>
          </w:tcPr>
          <w:p w:rsidR="00F43BBE" w:rsidRDefault="00A63DF8">
            <w:pPr>
              <w:tabs>
                <w:tab w:val="left" w:pos="0"/>
                <w:tab w:val="left" w:pos="142"/>
                <w:tab w:val="left" w:pos="284"/>
                <w:tab w:val="left" w:pos="993"/>
              </w:tabs>
              <w:adjustRightInd w:val="0"/>
              <w:snapToGrid w:val="0"/>
              <w:spacing w:line="360" w:lineRule="exact"/>
              <w:ind w:firstLineChars="0" w:firstLine="0"/>
              <w:rPr>
                <w:rFonts w:ascii="微软雅黑" w:hAnsi="微软雅黑" w:cs="微软雅黑"/>
                <w:sz w:val="21"/>
                <w:szCs w:val="21"/>
              </w:rPr>
            </w:pPr>
            <w:r>
              <w:rPr>
                <w:rFonts w:ascii="微软雅黑" w:hAnsi="微软雅黑" w:cs="微软雅黑" w:hint="eastAsia"/>
                <w:kern w:val="0"/>
                <w:sz w:val="21"/>
                <w:szCs w:val="21"/>
                <w:lang w:val="zh-CN"/>
              </w:rPr>
              <w:t>湖州市爱山小学教育集团2025年度教职工</w:t>
            </w:r>
            <w:proofErr w:type="gramStart"/>
            <w:r>
              <w:rPr>
                <w:rFonts w:ascii="微软雅黑" w:hAnsi="微软雅黑" w:cs="微软雅黑" w:hint="eastAsia"/>
                <w:kern w:val="0"/>
                <w:sz w:val="21"/>
                <w:szCs w:val="21"/>
                <w:lang w:val="zh-CN"/>
              </w:rPr>
              <w:t>疗</w:t>
            </w:r>
            <w:proofErr w:type="gramEnd"/>
            <w:r>
              <w:rPr>
                <w:rFonts w:ascii="微软雅黑" w:hAnsi="微软雅黑" w:cs="微软雅黑" w:hint="eastAsia"/>
                <w:kern w:val="0"/>
                <w:sz w:val="21"/>
                <w:szCs w:val="21"/>
                <w:lang w:val="zh-CN"/>
              </w:rPr>
              <w:t xml:space="preserve">休养服务采购项目 </w:t>
            </w:r>
          </w:p>
        </w:tc>
      </w:tr>
      <w:tr w:rsidR="00F43BBE">
        <w:trPr>
          <w:trHeight w:val="454"/>
          <w:jc w:val="center"/>
        </w:trPr>
        <w:tc>
          <w:tcPr>
            <w:tcW w:w="751" w:type="dxa"/>
            <w:tcBorders>
              <w:tl2br w:val="nil"/>
              <w:tr2bl w:val="nil"/>
            </w:tcBorders>
          </w:tcPr>
          <w:p w:rsidR="00F43BBE" w:rsidRDefault="00A63DF8">
            <w:pPr>
              <w:spacing w:line="360" w:lineRule="exact"/>
              <w:ind w:firstLineChars="0" w:firstLine="0"/>
              <w:jc w:val="center"/>
              <w:rPr>
                <w:rFonts w:ascii="微软雅黑" w:hAnsi="微软雅黑" w:cs="微软雅黑"/>
                <w:sz w:val="21"/>
                <w:szCs w:val="21"/>
              </w:rPr>
            </w:pPr>
            <w:r>
              <w:rPr>
                <w:rFonts w:ascii="微软雅黑" w:hAnsi="微软雅黑" w:cs="微软雅黑" w:hint="eastAsia"/>
                <w:sz w:val="21"/>
                <w:szCs w:val="21"/>
              </w:rPr>
              <w:t>2</w:t>
            </w:r>
          </w:p>
        </w:tc>
        <w:tc>
          <w:tcPr>
            <w:tcW w:w="1642" w:type="dxa"/>
            <w:tcBorders>
              <w:tl2br w:val="nil"/>
              <w:tr2bl w:val="nil"/>
            </w:tcBorders>
            <w:vAlign w:val="center"/>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采购内容及数量</w:t>
            </w:r>
          </w:p>
        </w:tc>
        <w:tc>
          <w:tcPr>
            <w:tcW w:w="7443" w:type="dxa"/>
            <w:tcBorders>
              <w:tl2br w:val="nil"/>
              <w:tr2bl w:val="nil"/>
            </w:tcBorders>
            <w:vAlign w:val="center"/>
          </w:tcPr>
          <w:p w:rsidR="00F43BBE" w:rsidRDefault="00A63DF8">
            <w:pPr>
              <w:pStyle w:val="18"/>
              <w:snapToGrid w:val="0"/>
              <w:spacing w:before="0" w:beforeAutospacing="0" w:after="0" w:afterAutospacing="0" w:line="360" w:lineRule="exact"/>
              <w:ind w:firstLineChars="0" w:firstLine="0"/>
              <w:rPr>
                <w:rFonts w:ascii="微软雅黑" w:hAnsi="微软雅黑" w:cs="微软雅黑"/>
                <w:sz w:val="21"/>
                <w:szCs w:val="21"/>
              </w:rPr>
            </w:pPr>
            <w:r>
              <w:rPr>
                <w:rFonts w:ascii="微软雅黑" w:hAnsi="微软雅黑" w:cs="微软雅黑" w:hint="eastAsia"/>
                <w:sz w:val="21"/>
                <w:szCs w:val="21"/>
                <w:lang w:val="zh-CN"/>
              </w:rPr>
              <w:t>详见采购需求</w:t>
            </w:r>
          </w:p>
        </w:tc>
      </w:tr>
      <w:tr w:rsidR="00F43BBE">
        <w:trPr>
          <w:trHeight w:val="1181"/>
          <w:jc w:val="center"/>
        </w:trPr>
        <w:tc>
          <w:tcPr>
            <w:tcW w:w="751" w:type="dxa"/>
            <w:tcBorders>
              <w:tl2br w:val="nil"/>
              <w:tr2bl w:val="nil"/>
            </w:tcBorders>
          </w:tcPr>
          <w:p w:rsidR="00F43BBE" w:rsidRDefault="00A63DF8">
            <w:pPr>
              <w:spacing w:line="360" w:lineRule="exact"/>
              <w:ind w:firstLineChars="0" w:firstLine="0"/>
              <w:jc w:val="center"/>
              <w:rPr>
                <w:rFonts w:ascii="微软雅黑" w:hAnsi="微软雅黑" w:cs="微软雅黑"/>
                <w:sz w:val="21"/>
                <w:szCs w:val="21"/>
              </w:rPr>
            </w:pPr>
            <w:r>
              <w:rPr>
                <w:rFonts w:ascii="微软雅黑" w:hAnsi="微软雅黑" w:cs="微软雅黑" w:hint="eastAsia"/>
                <w:sz w:val="21"/>
                <w:szCs w:val="21"/>
              </w:rPr>
              <w:t>3</w:t>
            </w:r>
          </w:p>
        </w:tc>
        <w:tc>
          <w:tcPr>
            <w:tcW w:w="1642" w:type="dxa"/>
            <w:tcBorders>
              <w:tl2br w:val="nil"/>
              <w:tr2bl w:val="nil"/>
            </w:tcBorders>
            <w:vAlign w:val="center"/>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磋商报价及费用</w:t>
            </w:r>
          </w:p>
        </w:tc>
        <w:tc>
          <w:tcPr>
            <w:tcW w:w="7443" w:type="dxa"/>
            <w:tcBorders>
              <w:tl2br w:val="nil"/>
              <w:tr2bl w:val="nil"/>
            </w:tcBorders>
            <w:vAlign w:val="center"/>
          </w:tcPr>
          <w:p w:rsidR="00F43BBE" w:rsidRDefault="00A63DF8">
            <w:pPr>
              <w:snapToGrid w:val="0"/>
              <w:spacing w:line="360" w:lineRule="exact"/>
              <w:ind w:firstLineChars="0" w:firstLine="0"/>
              <w:rPr>
                <w:rFonts w:ascii="微软雅黑" w:hAnsi="微软雅黑" w:cs="微软雅黑"/>
                <w:sz w:val="21"/>
                <w:szCs w:val="21"/>
              </w:rPr>
            </w:pPr>
            <w:r>
              <w:rPr>
                <w:rFonts w:ascii="微软雅黑" w:hAnsi="微软雅黑" w:cs="微软雅黑" w:hint="eastAsia"/>
                <w:sz w:val="21"/>
                <w:szCs w:val="21"/>
              </w:rPr>
              <w:t>1、本项目磋商应以人民币（元）报价；</w:t>
            </w:r>
          </w:p>
          <w:p w:rsidR="00F43BBE" w:rsidRDefault="00A63DF8">
            <w:pPr>
              <w:snapToGrid w:val="0"/>
              <w:spacing w:line="360" w:lineRule="exact"/>
              <w:ind w:firstLineChars="0" w:firstLine="0"/>
              <w:rPr>
                <w:rFonts w:ascii="微软雅黑" w:hAnsi="微软雅黑" w:cs="微软雅黑"/>
                <w:sz w:val="21"/>
                <w:szCs w:val="21"/>
              </w:rPr>
            </w:pPr>
            <w:r>
              <w:rPr>
                <w:rFonts w:ascii="微软雅黑" w:hAnsi="微软雅黑" w:cs="微软雅黑" w:hint="eastAsia"/>
                <w:sz w:val="21"/>
                <w:szCs w:val="21"/>
              </w:rPr>
              <w:t>2、不论磋商结果如何，供应商均应自行承担所有与磋商有关的全部费用；</w:t>
            </w:r>
          </w:p>
          <w:p w:rsidR="00F43BBE" w:rsidRDefault="00A63DF8">
            <w:pPr>
              <w:snapToGrid w:val="0"/>
              <w:spacing w:line="360" w:lineRule="exact"/>
              <w:ind w:firstLineChars="0" w:firstLine="0"/>
              <w:rPr>
                <w:rFonts w:ascii="微软雅黑" w:hAnsi="微软雅黑" w:cs="微软雅黑"/>
                <w:sz w:val="21"/>
                <w:szCs w:val="21"/>
              </w:rPr>
            </w:pPr>
            <w:r>
              <w:rPr>
                <w:rFonts w:ascii="微软雅黑" w:hAnsi="微软雅黑" w:cs="微软雅黑" w:hint="eastAsia"/>
                <w:sz w:val="21"/>
                <w:szCs w:val="21"/>
              </w:rPr>
              <w:t>3、</w:t>
            </w:r>
            <w:bookmarkStart w:id="59" w:name="OLE_LINK16"/>
            <w:bookmarkStart w:id="60" w:name="OLE_LINK15"/>
            <w:r>
              <w:rPr>
                <w:rFonts w:ascii="微软雅黑" w:hAnsi="微软雅黑" w:cs="微软雅黑" w:hint="eastAsia"/>
                <w:sz w:val="21"/>
                <w:szCs w:val="21"/>
              </w:rPr>
              <w:t>本项目采购代理服务费由各</w:t>
            </w:r>
            <w:proofErr w:type="gramStart"/>
            <w:r>
              <w:rPr>
                <w:rFonts w:ascii="微软雅黑" w:hAnsi="微软雅黑" w:cs="微软雅黑" w:hint="eastAsia"/>
                <w:sz w:val="21"/>
                <w:szCs w:val="21"/>
              </w:rPr>
              <w:t>标项成交</w:t>
            </w:r>
            <w:proofErr w:type="gramEnd"/>
            <w:r>
              <w:rPr>
                <w:rFonts w:ascii="微软雅黑" w:hAnsi="微软雅黑" w:cs="微软雅黑" w:hint="eastAsia"/>
                <w:sz w:val="21"/>
                <w:szCs w:val="21"/>
              </w:rPr>
              <w:t>供应商支付，</w:t>
            </w:r>
            <w:bookmarkStart w:id="61" w:name="OLE_LINK39"/>
            <w:bookmarkStart w:id="62" w:name="OLE_LINK40"/>
            <w:proofErr w:type="gramStart"/>
            <w:r>
              <w:rPr>
                <w:rFonts w:ascii="微软雅黑" w:hAnsi="微软雅黑" w:cs="微软雅黑" w:hint="eastAsia"/>
                <w:sz w:val="21"/>
                <w:szCs w:val="21"/>
              </w:rPr>
              <w:t>每个标项按</w:t>
            </w:r>
            <w:proofErr w:type="gramEnd"/>
            <w:r>
              <w:rPr>
                <w:rFonts w:ascii="微软雅黑" w:hAnsi="微软雅黑" w:cs="微软雅黑" w:hint="eastAsia"/>
                <w:sz w:val="21"/>
                <w:szCs w:val="21"/>
                <w:u w:val="single"/>
              </w:rPr>
              <w:t>人民币2560元整</w:t>
            </w:r>
            <w:r>
              <w:rPr>
                <w:rFonts w:ascii="微软雅黑" w:hAnsi="微软雅黑" w:cs="微软雅黑" w:hint="eastAsia"/>
                <w:sz w:val="21"/>
                <w:szCs w:val="21"/>
              </w:rPr>
              <w:t>向各</w:t>
            </w:r>
            <w:proofErr w:type="gramStart"/>
            <w:r>
              <w:rPr>
                <w:rFonts w:ascii="微软雅黑" w:hAnsi="微软雅黑" w:cs="微软雅黑" w:hint="eastAsia"/>
                <w:sz w:val="21"/>
                <w:szCs w:val="21"/>
              </w:rPr>
              <w:t>标项</w:t>
            </w:r>
            <w:r>
              <w:rPr>
                <w:rFonts w:ascii="微软雅黑" w:hAnsi="微软雅黑" w:cs="微软雅黑" w:hint="eastAsia"/>
                <w:sz w:val="21"/>
                <w:szCs w:val="21"/>
                <w:u w:val="single"/>
              </w:rPr>
              <w:t>成交人</w:t>
            </w:r>
            <w:proofErr w:type="gramEnd"/>
            <w:r>
              <w:rPr>
                <w:rFonts w:ascii="微软雅黑" w:hAnsi="微软雅黑" w:cs="微软雅黑" w:hint="eastAsia"/>
                <w:sz w:val="21"/>
                <w:szCs w:val="21"/>
              </w:rPr>
              <w:t>收取，供应商应自行考虑列入报价</w:t>
            </w:r>
            <w:bookmarkEnd w:id="61"/>
            <w:bookmarkEnd w:id="62"/>
            <w:r>
              <w:rPr>
                <w:rFonts w:ascii="微软雅黑" w:hAnsi="微软雅黑" w:cs="微软雅黑" w:hint="eastAsia"/>
                <w:sz w:val="21"/>
                <w:szCs w:val="21"/>
              </w:rPr>
              <w:t>。</w:t>
            </w:r>
            <w:bookmarkEnd w:id="59"/>
            <w:bookmarkEnd w:id="60"/>
          </w:p>
        </w:tc>
      </w:tr>
      <w:tr w:rsidR="00F43BBE">
        <w:trPr>
          <w:trHeight w:val="344"/>
          <w:jc w:val="center"/>
        </w:trPr>
        <w:tc>
          <w:tcPr>
            <w:tcW w:w="751" w:type="dxa"/>
            <w:tcBorders>
              <w:tl2br w:val="nil"/>
              <w:tr2bl w:val="nil"/>
            </w:tcBorders>
            <w:vAlign w:val="center"/>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4</w:t>
            </w:r>
          </w:p>
        </w:tc>
        <w:tc>
          <w:tcPr>
            <w:tcW w:w="1642" w:type="dxa"/>
            <w:tcBorders>
              <w:tl2br w:val="nil"/>
              <w:tr2bl w:val="nil"/>
            </w:tcBorders>
            <w:vAlign w:val="center"/>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答疑与澄清</w:t>
            </w:r>
          </w:p>
        </w:tc>
        <w:tc>
          <w:tcPr>
            <w:tcW w:w="7443" w:type="dxa"/>
            <w:tcBorders>
              <w:tl2br w:val="nil"/>
              <w:tr2bl w:val="nil"/>
            </w:tcBorders>
            <w:vAlign w:val="center"/>
          </w:tcPr>
          <w:p w:rsidR="00F43BBE" w:rsidRDefault="00A63DF8" w:rsidP="001737A9">
            <w:pPr>
              <w:snapToGrid w:val="0"/>
              <w:spacing w:line="360" w:lineRule="exact"/>
              <w:ind w:firstLineChars="0" w:firstLine="0"/>
              <w:rPr>
                <w:rFonts w:ascii="微软雅黑" w:hAnsi="微软雅黑" w:cs="微软雅黑"/>
                <w:kern w:val="0"/>
                <w:sz w:val="21"/>
                <w:szCs w:val="21"/>
              </w:rPr>
            </w:pPr>
            <w:r>
              <w:rPr>
                <w:rFonts w:ascii="微软雅黑" w:hAnsi="微软雅黑" w:cs="微软雅黑" w:hint="eastAsia"/>
                <w:kern w:val="0"/>
                <w:sz w:val="21"/>
                <w:szCs w:val="21"/>
              </w:rPr>
              <w:t>供应商对磋商文件有异议的，应当在2025年</w:t>
            </w:r>
            <w:r w:rsidR="001737A9">
              <w:rPr>
                <w:rFonts w:ascii="微软雅黑" w:hAnsi="微软雅黑" w:cs="微软雅黑" w:hint="eastAsia"/>
                <w:kern w:val="0"/>
                <w:sz w:val="21"/>
                <w:szCs w:val="21"/>
              </w:rPr>
              <w:t>7</w:t>
            </w:r>
            <w:r>
              <w:rPr>
                <w:rFonts w:ascii="微软雅黑" w:hAnsi="微软雅黑" w:cs="微软雅黑" w:hint="eastAsia"/>
                <w:kern w:val="0"/>
                <w:sz w:val="21"/>
                <w:szCs w:val="21"/>
              </w:rPr>
              <w:t>月</w:t>
            </w:r>
            <w:r w:rsidR="001737A9">
              <w:rPr>
                <w:rFonts w:ascii="微软雅黑" w:hAnsi="微软雅黑" w:cs="微软雅黑" w:hint="eastAsia"/>
                <w:kern w:val="0"/>
                <w:sz w:val="21"/>
                <w:szCs w:val="21"/>
              </w:rPr>
              <w:t>2</w:t>
            </w:r>
            <w:r>
              <w:rPr>
                <w:rFonts w:ascii="微软雅黑" w:hAnsi="微软雅黑" w:cs="微软雅黑" w:hint="eastAsia"/>
                <w:kern w:val="0"/>
                <w:sz w:val="21"/>
                <w:szCs w:val="21"/>
              </w:rPr>
              <w:t>日16:00前以书面形式向采购代理机构一次性提出，采购单位将在规定的时间内统一进行澄清和修改，并以</w:t>
            </w:r>
            <w:r>
              <w:rPr>
                <w:rFonts w:ascii="微软雅黑" w:hAnsi="微软雅黑" w:cs="微软雅黑"/>
                <w:kern w:val="0"/>
                <w:sz w:val="21"/>
                <w:szCs w:val="21"/>
              </w:rPr>
              <w:t>电子邮件</w:t>
            </w:r>
            <w:r>
              <w:rPr>
                <w:rFonts w:ascii="微软雅黑" w:hAnsi="微软雅黑" w:cs="微软雅黑" w:hint="eastAsia"/>
                <w:kern w:val="0"/>
                <w:sz w:val="21"/>
                <w:szCs w:val="21"/>
              </w:rPr>
              <w:t>形式通知所有认购竞争性磋商文件的供应商。供应商未按规定要求提出的，则视同认可竞争性磋商文件，但法律法规及规范性文件有明确规定的除外。</w:t>
            </w:r>
          </w:p>
        </w:tc>
      </w:tr>
      <w:tr w:rsidR="00F43BBE">
        <w:trPr>
          <w:trHeight w:val="454"/>
          <w:jc w:val="center"/>
        </w:trPr>
        <w:tc>
          <w:tcPr>
            <w:tcW w:w="751" w:type="dxa"/>
            <w:tcBorders>
              <w:tl2br w:val="nil"/>
              <w:tr2bl w:val="nil"/>
            </w:tcBorders>
            <w:vAlign w:val="center"/>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5</w:t>
            </w:r>
          </w:p>
        </w:tc>
        <w:tc>
          <w:tcPr>
            <w:tcW w:w="1642" w:type="dxa"/>
            <w:tcBorders>
              <w:tl2br w:val="nil"/>
              <w:tr2bl w:val="nil"/>
            </w:tcBorders>
            <w:vAlign w:val="center"/>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采购预算</w:t>
            </w:r>
          </w:p>
        </w:tc>
        <w:tc>
          <w:tcPr>
            <w:tcW w:w="7443" w:type="dxa"/>
            <w:tcBorders>
              <w:tl2br w:val="nil"/>
              <w:tr2bl w:val="nil"/>
            </w:tcBorders>
            <w:vAlign w:val="center"/>
          </w:tcPr>
          <w:p w:rsidR="00F43BBE" w:rsidRPr="00A63DF8" w:rsidRDefault="00A63DF8">
            <w:pPr>
              <w:widowControl/>
              <w:spacing w:line="240" w:lineRule="auto"/>
              <w:ind w:firstLineChars="0" w:firstLine="0"/>
              <w:jc w:val="left"/>
              <w:rPr>
                <w:rFonts w:ascii="微软雅黑" w:hAnsi="微软雅黑" w:cs="微软雅黑"/>
                <w:kern w:val="0"/>
                <w:sz w:val="21"/>
                <w:szCs w:val="21"/>
              </w:rPr>
            </w:pPr>
            <w:r w:rsidRPr="00A63DF8">
              <w:rPr>
                <w:rFonts w:ascii="微软雅黑" w:hAnsi="微软雅黑" w:cs="微软雅黑" w:hint="eastAsia"/>
                <w:kern w:val="0"/>
                <w:sz w:val="21"/>
                <w:szCs w:val="21"/>
              </w:rPr>
              <w:t>人民币193.2万元</w:t>
            </w:r>
          </w:p>
          <w:p w:rsidR="00F43BBE" w:rsidRDefault="00A63DF8">
            <w:pPr>
              <w:widowControl/>
              <w:spacing w:line="240" w:lineRule="auto"/>
              <w:ind w:firstLineChars="0" w:firstLine="0"/>
              <w:jc w:val="left"/>
              <w:rPr>
                <w:rFonts w:ascii="微软雅黑" w:hAnsi="微软雅黑" w:cs="微软雅黑"/>
                <w:kern w:val="0"/>
                <w:sz w:val="21"/>
                <w:szCs w:val="21"/>
              </w:rPr>
            </w:pPr>
            <w:r w:rsidRPr="00A63DF8">
              <w:rPr>
                <w:rFonts w:ascii="微软雅黑" w:hAnsi="微软雅黑" w:cs="微软雅黑" w:hint="eastAsia"/>
                <w:kern w:val="0"/>
                <w:sz w:val="21"/>
                <w:szCs w:val="21"/>
              </w:rPr>
              <w:t>（设最高限价：</w:t>
            </w:r>
            <w:proofErr w:type="gramStart"/>
            <w:r w:rsidRPr="00A63DF8">
              <w:rPr>
                <w:rFonts w:ascii="微软雅黑" w:hAnsi="微软雅黑" w:cs="微软雅黑" w:hint="eastAsia"/>
                <w:kern w:val="0"/>
                <w:sz w:val="21"/>
                <w:szCs w:val="21"/>
              </w:rPr>
              <w:t>标项</w:t>
            </w:r>
            <w:proofErr w:type="gramEnd"/>
            <w:r w:rsidRPr="00A63DF8">
              <w:rPr>
                <w:rFonts w:ascii="微软雅黑" w:hAnsi="微软雅黑" w:cs="微软雅黑" w:hint="eastAsia"/>
                <w:kern w:val="0"/>
                <w:sz w:val="21"/>
                <w:szCs w:val="21"/>
              </w:rPr>
              <w:t>1：41.4万元；</w:t>
            </w:r>
            <w:proofErr w:type="gramStart"/>
            <w:r w:rsidRPr="00A63DF8">
              <w:rPr>
                <w:rFonts w:ascii="微软雅黑" w:hAnsi="微软雅黑" w:cs="微软雅黑" w:hint="eastAsia"/>
                <w:kern w:val="0"/>
                <w:sz w:val="21"/>
                <w:szCs w:val="21"/>
              </w:rPr>
              <w:t>标项</w:t>
            </w:r>
            <w:proofErr w:type="gramEnd"/>
            <w:r w:rsidRPr="00A63DF8">
              <w:rPr>
                <w:rFonts w:ascii="微软雅黑" w:hAnsi="微软雅黑" w:cs="微软雅黑" w:hint="eastAsia"/>
                <w:kern w:val="0"/>
                <w:sz w:val="21"/>
                <w:szCs w:val="21"/>
              </w:rPr>
              <w:t>2：39万元；</w:t>
            </w:r>
            <w:proofErr w:type="gramStart"/>
            <w:r w:rsidRPr="00A63DF8">
              <w:rPr>
                <w:rFonts w:ascii="微软雅黑" w:hAnsi="微软雅黑" w:cs="微软雅黑" w:hint="eastAsia"/>
                <w:kern w:val="0"/>
                <w:sz w:val="21"/>
                <w:szCs w:val="21"/>
              </w:rPr>
              <w:t>标项</w:t>
            </w:r>
            <w:proofErr w:type="gramEnd"/>
            <w:r w:rsidRPr="00A63DF8">
              <w:rPr>
                <w:rFonts w:ascii="微软雅黑" w:hAnsi="微软雅黑" w:cs="微软雅黑" w:hint="eastAsia"/>
                <w:kern w:val="0"/>
                <w:sz w:val="21"/>
                <w:szCs w:val="21"/>
              </w:rPr>
              <w:t>3：37.8万元；</w:t>
            </w:r>
            <w:proofErr w:type="gramStart"/>
            <w:r w:rsidRPr="00A63DF8">
              <w:rPr>
                <w:rFonts w:ascii="微软雅黑" w:hAnsi="微软雅黑" w:cs="微软雅黑" w:hint="eastAsia"/>
                <w:kern w:val="0"/>
                <w:sz w:val="21"/>
                <w:szCs w:val="21"/>
              </w:rPr>
              <w:t>标项</w:t>
            </w:r>
            <w:proofErr w:type="gramEnd"/>
            <w:r w:rsidRPr="00A63DF8">
              <w:rPr>
                <w:rFonts w:ascii="微软雅黑" w:hAnsi="微软雅黑" w:cs="微软雅黑" w:hint="eastAsia"/>
                <w:kern w:val="0"/>
                <w:sz w:val="21"/>
                <w:szCs w:val="21"/>
              </w:rPr>
              <w:t>4： 41.1万元；</w:t>
            </w:r>
            <w:proofErr w:type="gramStart"/>
            <w:r w:rsidRPr="00A63DF8">
              <w:rPr>
                <w:rFonts w:ascii="微软雅黑" w:hAnsi="微软雅黑" w:cs="微软雅黑" w:hint="eastAsia"/>
                <w:kern w:val="0"/>
                <w:sz w:val="21"/>
                <w:szCs w:val="21"/>
              </w:rPr>
              <w:t>标项</w:t>
            </w:r>
            <w:proofErr w:type="gramEnd"/>
            <w:r w:rsidRPr="00A63DF8">
              <w:rPr>
                <w:rFonts w:ascii="微软雅黑" w:hAnsi="微软雅黑" w:cs="微软雅黑" w:hint="eastAsia"/>
                <w:kern w:val="0"/>
                <w:sz w:val="21"/>
                <w:szCs w:val="21"/>
              </w:rPr>
              <w:t>5：33.9万元</w:t>
            </w:r>
            <w:r w:rsidRPr="00A63DF8">
              <w:rPr>
                <w:rFonts w:ascii="微软雅黑" w:hAnsi="微软雅黑" w:cs="微软雅黑" w:hint="eastAsia"/>
                <w:sz w:val="21"/>
                <w:szCs w:val="21"/>
              </w:rPr>
              <w:t>）</w:t>
            </w:r>
            <w:r>
              <w:rPr>
                <w:rFonts w:ascii="微软雅黑" w:hAnsi="微软雅黑" w:cs="微软雅黑" w:hint="eastAsia"/>
                <w:sz w:val="21"/>
                <w:szCs w:val="21"/>
                <w:highlight w:val="yellow"/>
              </w:rPr>
              <w:t xml:space="preserve">  </w:t>
            </w:r>
          </w:p>
        </w:tc>
      </w:tr>
      <w:tr w:rsidR="00F43BBE">
        <w:trPr>
          <w:trHeight w:val="3104"/>
          <w:jc w:val="center"/>
        </w:trPr>
        <w:tc>
          <w:tcPr>
            <w:tcW w:w="751" w:type="dxa"/>
            <w:tcBorders>
              <w:tl2br w:val="nil"/>
              <w:tr2bl w:val="nil"/>
            </w:tcBorders>
            <w:vAlign w:val="center"/>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6</w:t>
            </w:r>
          </w:p>
        </w:tc>
        <w:tc>
          <w:tcPr>
            <w:tcW w:w="1642" w:type="dxa"/>
            <w:tcBorders>
              <w:tl2br w:val="nil"/>
              <w:tr2bl w:val="nil"/>
            </w:tcBorders>
            <w:vAlign w:val="center"/>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响应文件组成</w:t>
            </w:r>
          </w:p>
        </w:tc>
        <w:tc>
          <w:tcPr>
            <w:tcW w:w="7443" w:type="dxa"/>
            <w:tcBorders>
              <w:tl2br w:val="nil"/>
              <w:tr2bl w:val="nil"/>
            </w:tcBorders>
            <w:vAlign w:val="center"/>
          </w:tcPr>
          <w:p w:rsidR="00F43BBE" w:rsidRDefault="00A63DF8">
            <w:pPr>
              <w:tabs>
                <w:tab w:val="left" w:pos="567"/>
              </w:tabs>
              <w:adjustRightInd w:val="0"/>
              <w:snapToGrid w:val="0"/>
              <w:spacing w:line="360" w:lineRule="exact"/>
              <w:ind w:firstLineChars="0" w:firstLine="0"/>
              <w:jc w:val="left"/>
              <w:textAlignment w:val="baseline"/>
              <w:rPr>
                <w:rFonts w:ascii="微软雅黑" w:hAnsi="微软雅黑" w:cs="微软雅黑"/>
                <w:sz w:val="21"/>
                <w:szCs w:val="21"/>
              </w:rPr>
            </w:pPr>
            <w:r>
              <w:rPr>
                <w:rFonts w:ascii="微软雅黑" w:hAnsi="微软雅黑" w:cs="微软雅黑" w:hint="eastAsia"/>
                <w:sz w:val="21"/>
                <w:szCs w:val="21"/>
              </w:rPr>
              <w:t>1、响应文件的制作：本项目实行电子磋商。</w:t>
            </w:r>
            <w:r>
              <w:rPr>
                <w:rFonts w:ascii="微软雅黑" w:hAnsi="微软雅黑" w:cs="微软雅黑"/>
                <w:sz w:val="21"/>
                <w:szCs w:val="21"/>
              </w:rPr>
              <w:t>完整的《响应文件》由</w:t>
            </w:r>
            <w:r>
              <w:rPr>
                <w:rFonts w:ascii="微软雅黑" w:hAnsi="微软雅黑" w:cs="微软雅黑" w:hint="eastAsia"/>
                <w:sz w:val="21"/>
                <w:szCs w:val="21"/>
              </w:rPr>
              <w:t>“资格文件”、</w:t>
            </w:r>
            <w:r>
              <w:rPr>
                <w:rFonts w:ascii="微软雅黑" w:hAnsi="微软雅黑" w:cs="微软雅黑"/>
                <w:sz w:val="21"/>
                <w:szCs w:val="21"/>
              </w:rPr>
              <w:t>“</w:t>
            </w:r>
            <w:r>
              <w:rPr>
                <w:rFonts w:ascii="微软雅黑" w:hAnsi="微软雅黑" w:cs="微软雅黑" w:hint="eastAsia"/>
                <w:sz w:val="21"/>
                <w:szCs w:val="21"/>
              </w:rPr>
              <w:t>商务</w:t>
            </w:r>
            <w:r>
              <w:rPr>
                <w:rFonts w:ascii="微软雅黑" w:hAnsi="微软雅黑" w:cs="微软雅黑"/>
                <w:sz w:val="21"/>
                <w:szCs w:val="21"/>
              </w:rPr>
              <w:t>技术</w:t>
            </w:r>
            <w:r>
              <w:rPr>
                <w:rFonts w:ascii="微软雅黑" w:hAnsi="微软雅黑" w:cs="微软雅黑" w:hint="eastAsia"/>
                <w:sz w:val="21"/>
                <w:szCs w:val="21"/>
              </w:rPr>
              <w:t>资信</w:t>
            </w:r>
            <w:r>
              <w:rPr>
                <w:rFonts w:ascii="微软雅黑" w:hAnsi="微软雅黑" w:cs="微软雅黑"/>
                <w:sz w:val="21"/>
                <w:szCs w:val="21"/>
              </w:rPr>
              <w:t>文件”和“</w:t>
            </w:r>
            <w:r>
              <w:rPr>
                <w:rFonts w:ascii="微软雅黑" w:hAnsi="微软雅黑" w:cs="微软雅黑" w:hint="eastAsia"/>
                <w:sz w:val="21"/>
                <w:szCs w:val="21"/>
              </w:rPr>
              <w:t>首次</w:t>
            </w:r>
            <w:r>
              <w:rPr>
                <w:rFonts w:ascii="微软雅黑" w:hAnsi="微软雅黑" w:cs="微软雅黑"/>
                <w:sz w:val="21"/>
                <w:szCs w:val="21"/>
              </w:rPr>
              <w:t>报价文件”</w:t>
            </w:r>
            <w:r>
              <w:rPr>
                <w:rFonts w:ascii="微软雅黑" w:hAnsi="微软雅黑" w:cs="微软雅黑" w:hint="eastAsia"/>
                <w:sz w:val="21"/>
                <w:szCs w:val="21"/>
              </w:rPr>
              <w:t>三</w:t>
            </w:r>
            <w:r>
              <w:rPr>
                <w:rFonts w:ascii="微软雅黑" w:hAnsi="微软雅黑" w:cs="微软雅黑"/>
                <w:sz w:val="21"/>
                <w:szCs w:val="21"/>
              </w:rPr>
              <w:t>个部分组成。</w:t>
            </w:r>
          </w:p>
          <w:p w:rsidR="00F43BBE" w:rsidRDefault="00A63DF8">
            <w:pPr>
              <w:tabs>
                <w:tab w:val="left" w:pos="567"/>
              </w:tabs>
              <w:adjustRightInd w:val="0"/>
              <w:snapToGrid w:val="0"/>
              <w:spacing w:line="360" w:lineRule="exact"/>
              <w:ind w:firstLineChars="0" w:firstLine="0"/>
              <w:jc w:val="left"/>
              <w:textAlignment w:val="baseline"/>
              <w:rPr>
                <w:rFonts w:ascii="微软雅黑" w:hAnsi="微软雅黑" w:cs="微软雅黑"/>
                <w:sz w:val="21"/>
                <w:szCs w:val="21"/>
              </w:rPr>
            </w:pPr>
            <w:r>
              <w:rPr>
                <w:rFonts w:ascii="微软雅黑" w:hAnsi="微软雅黑" w:cs="微软雅黑" w:hint="eastAsia"/>
                <w:sz w:val="21"/>
                <w:szCs w:val="21"/>
              </w:rPr>
              <w:t>2、供应商应按要求提供电子响应文件及数据电子备份响应文件（U盘）具体内容如下：</w:t>
            </w:r>
          </w:p>
          <w:p w:rsidR="00F43BBE" w:rsidRDefault="00A63DF8">
            <w:pPr>
              <w:tabs>
                <w:tab w:val="left" w:pos="567"/>
              </w:tabs>
              <w:adjustRightInd w:val="0"/>
              <w:snapToGrid w:val="0"/>
              <w:spacing w:line="360" w:lineRule="exact"/>
              <w:ind w:firstLineChars="0" w:firstLine="0"/>
              <w:jc w:val="left"/>
              <w:textAlignment w:val="baseline"/>
              <w:rPr>
                <w:rFonts w:ascii="微软雅黑" w:hAnsi="微软雅黑" w:cs="微软雅黑"/>
                <w:sz w:val="21"/>
                <w:szCs w:val="21"/>
              </w:rPr>
            </w:pPr>
            <w:r>
              <w:rPr>
                <w:rFonts w:ascii="微软雅黑" w:hAnsi="微软雅黑" w:cs="微软雅黑" w:hint="eastAsia"/>
                <w:sz w:val="21"/>
                <w:szCs w:val="21"/>
              </w:rPr>
              <w:t>2.1 电子响应文件：按政</w:t>
            </w:r>
            <w:proofErr w:type="gramStart"/>
            <w:r>
              <w:rPr>
                <w:rFonts w:ascii="微软雅黑" w:hAnsi="微软雅黑" w:cs="微软雅黑" w:hint="eastAsia"/>
                <w:sz w:val="21"/>
                <w:szCs w:val="21"/>
              </w:rPr>
              <w:t>采云</w:t>
            </w:r>
            <w:proofErr w:type="gramEnd"/>
            <w:r>
              <w:rPr>
                <w:rFonts w:ascii="微软雅黑" w:hAnsi="微软雅黑" w:cs="微软雅黑" w:hint="eastAsia"/>
                <w:sz w:val="21"/>
                <w:szCs w:val="21"/>
              </w:rPr>
              <w:t>平台项目采购-电子交易操作指南及本磋商文件要求制作、加密并递交，超过上</w:t>
            </w:r>
            <w:proofErr w:type="gramStart"/>
            <w:r>
              <w:rPr>
                <w:rFonts w:ascii="微软雅黑" w:hAnsi="微软雅黑" w:cs="微软雅黑" w:hint="eastAsia"/>
                <w:sz w:val="21"/>
                <w:szCs w:val="21"/>
              </w:rPr>
              <w:t>传时间</w:t>
            </w:r>
            <w:proofErr w:type="gramEnd"/>
            <w:r>
              <w:rPr>
                <w:rFonts w:ascii="微软雅黑" w:hAnsi="微软雅黑" w:cs="微软雅黑" w:hint="eastAsia"/>
                <w:sz w:val="21"/>
                <w:szCs w:val="21"/>
              </w:rPr>
              <w:t>的视为</w:t>
            </w:r>
            <w:proofErr w:type="gramStart"/>
            <w:r>
              <w:rPr>
                <w:rFonts w:ascii="微软雅黑" w:hAnsi="微软雅黑" w:cs="微软雅黑" w:hint="eastAsia"/>
                <w:sz w:val="21"/>
                <w:szCs w:val="21"/>
              </w:rPr>
              <w:t>放弃磋商</w:t>
            </w:r>
            <w:proofErr w:type="gramEnd"/>
            <w:r>
              <w:rPr>
                <w:rFonts w:ascii="微软雅黑" w:hAnsi="微软雅黑" w:cs="微软雅黑" w:hint="eastAsia"/>
                <w:sz w:val="21"/>
                <w:szCs w:val="21"/>
              </w:rPr>
              <w:t>资格，作无效标处理；</w:t>
            </w:r>
          </w:p>
          <w:p w:rsidR="00F43BBE" w:rsidRDefault="00A63DF8">
            <w:pPr>
              <w:tabs>
                <w:tab w:val="left" w:pos="567"/>
              </w:tabs>
              <w:adjustRightInd w:val="0"/>
              <w:snapToGrid w:val="0"/>
              <w:spacing w:line="360" w:lineRule="exact"/>
              <w:ind w:firstLineChars="0" w:firstLine="0"/>
              <w:jc w:val="left"/>
              <w:textAlignment w:val="baseline"/>
              <w:rPr>
                <w:rFonts w:ascii="微软雅黑" w:hAnsi="微软雅黑" w:cs="微软雅黑"/>
                <w:color w:val="000000"/>
                <w:sz w:val="21"/>
                <w:szCs w:val="21"/>
              </w:rPr>
            </w:pPr>
            <w:r>
              <w:rPr>
                <w:rFonts w:ascii="微软雅黑" w:hAnsi="微软雅黑" w:cs="微软雅黑" w:hint="eastAsia"/>
                <w:sz w:val="21"/>
                <w:szCs w:val="21"/>
              </w:rPr>
              <w:t>2.2 数据电子备份响应文件（U盘）：以U</w:t>
            </w:r>
            <w:proofErr w:type="gramStart"/>
            <w:r>
              <w:rPr>
                <w:rFonts w:ascii="微软雅黑" w:hAnsi="微软雅黑" w:cs="微软雅黑" w:hint="eastAsia"/>
                <w:sz w:val="21"/>
                <w:szCs w:val="21"/>
              </w:rPr>
              <w:t>盘形式</w:t>
            </w:r>
            <w:proofErr w:type="gramEnd"/>
            <w:r>
              <w:rPr>
                <w:rFonts w:ascii="微软雅黑" w:hAnsi="微软雅黑" w:cs="微软雅黑" w:hint="eastAsia"/>
                <w:sz w:val="21"/>
                <w:szCs w:val="21"/>
              </w:rPr>
              <w:t>提供的数据电子备份响应文件格式及内容须与政</w:t>
            </w:r>
            <w:proofErr w:type="gramStart"/>
            <w:r>
              <w:rPr>
                <w:rFonts w:ascii="微软雅黑" w:hAnsi="微软雅黑" w:cs="微软雅黑" w:hint="eastAsia"/>
                <w:sz w:val="21"/>
                <w:szCs w:val="21"/>
              </w:rPr>
              <w:t>采云</w:t>
            </w:r>
            <w:proofErr w:type="gramEnd"/>
            <w:r>
              <w:rPr>
                <w:rFonts w:ascii="微软雅黑" w:hAnsi="微软雅黑" w:cs="微软雅黑" w:hint="eastAsia"/>
                <w:sz w:val="21"/>
                <w:szCs w:val="21"/>
              </w:rPr>
              <w:t>平台项目采购-电子交易操作指南中制作、加密并递交的电子响应文件格式及内容一致。</w:t>
            </w:r>
          </w:p>
        </w:tc>
      </w:tr>
      <w:tr w:rsidR="00F43BBE">
        <w:trPr>
          <w:trHeight w:val="454"/>
          <w:jc w:val="center"/>
        </w:trPr>
        <w:tc>
          <w:tcPr>
            <w:tcW w:w="751" w:type="dxa"/>
            <w:tcBorders>
              <w:tl2br w:val="nil"/>
              <w:tr2bl w:val="nil"/>
            </w:tcBorders>
            <w:vAlign w:val="center"/>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7</w:t>
            </w:r>
          </w:p>
        </w:tc>
        <w:tc>
          <w:tcPr>
            <w:tcW w:w="1642"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kern w:val="0"/>
                <w:sz w:val="21"/>
                <w:szCs w:val="21"/>
              </w:rPr>
            </w:pPr>
            <w:r>
              <w:rPr>
                <w:rFonts w:ascii="微软雅黑" w:hAnsi="微软雅黑" w:cs="微软雅黑" w:hint="eastAsia"/>
                <w:kern w:val="0"/>
                <w:sz w:val="21"/>
                <w:szCs w:val="21"/>
              </w:rPr>
              <w:t>磋商截止时间</w:t>
            </w:r>
          </w:p>
          <w:p w:rsidR="00F43BBE" w:rsidRDefault="00A63DF8">
            <w:pPr>
              <w:snapToGrid w:val="0"/>
              <w:spacing w:line="360" w:lineRule="exact"/>
              <w:ind w:firstLineChars="0" w:firstLine="0"/>
              <w:jc w:val="center"/>
              <w:rPr>
                <w:rFonts w:ascii="微软雅黑" w:hAnsi="微软雅黑" w:cs="微软雅黑"/>
                <w:kern w:val="0"/>
                <w:sz w:val="21"/>
                <w:szCs w:val="21"/>
              </w:rPr>
            </w:pPr>
            <w:r>
              <w:rPr>
                <w:rFonts w:ascii="微软雅黑" w:hAnsi="微软雅黑" w:cs="微软雅黑" w:hint="eastAsia"/>
                <w:kern w:val="0"/>
                <w:sz w:val="21"/>
                <w:szCs w:val="21"/>
              </w:rPr>
              <w:t>及地点</w:t>
            </w:r>
          </w:p>
        </w:tc>
        <w:tc>
          <w:tcPr>
            <w:tcW w:w="7443" w:type="dxa"/>
            <w:tcBorders>
              <w:tl2br w:val="nil"/>
              <w:tr2bl w:val="nil"/>
            </w:tcBorders>
            <w:vAlign w:val="center"/>
          </w:tcPr>
          <w:p w:rsidR="00F43BBE" w:rsidRDefault="00A63DF8">
            <w:pPr>
              <w:snapToGrid w:val="0"/>
              <w:spacing w:line="360" w:lineRule="exact"/>
              <w:ind w:firstLineChars="0" w:firstLine="0"/>
              <w:rPr>
                <w:rFonts w:ascii="微软雅黑" w:hAnsi="微软雅黑" w:cs="微软雅黑"/>
                <w:sz w:val="21"/>
                <w:szCs w:val="21"/>
              </w:rPr>
            </w:pPr>
            <w:r>
              <w:rPr>
                <w:rFonts w:ascii="微软雅黑" w:hAnsi="微软雅黑" w:cs="微软雅黑" w:hint="eastAsia"/>
                <w:sz w:val="21"/>
                <w:szCs w:val="21"/>
              </w:rPr>
              <w:t>时间：2025年</w:t>
            </w:r>
            <w:r w:rsidR="001737A9">
              <w:rPr>
                <w:rFonts w:ascii="微软雅黑" w:hAnsi="微软雅黑" w:cs="微软雅黑" w:hint="eastAsia"/>
                <w:sz w:val="21"/>
                <w:szCs w:val="21"/>
              </w:rPr>
              <w:t>7</w:t>
            </w:r>
            <w:r>
              <w:rPr>
                <w:rFonts w:ascii="微软雅黑" w:hAnsi="微软雅黑" w:cs="微软雅黑" w:hint="eastAsia"/>
                <w:sz w:val="21"/>
                <w:szCs w:val="21"/>
              </w:rPr>
              <w:t>月</w:t>
            </w:r>
            <w:r w:rsidR="001737A9">
              <w:rPr>
                <w:rFonts w:ascii="微软雅黑" w:hAnsi="微软雅黑" w:cs="微软雅黑" w:hint="eastAsia"/>
                <w:sz w:val="21"/>
                <w:szCs w:val="21"/>
              </w:rPr>
              <w:t>7</w:t>
            </w:r>
            <w:r>
              <w:rPr>
                <w:rFonts w:ascii="微软雅黑" w:hAnsi="微软雅黑" w:cs="微软雅黑" w:hint="eastAsia"/>
                <w:sz w:val="21"/>
                <w:szCs w:val="21"/>
              </w:rPr>
              <w:t>日</w:t>
            </w:r>
            <w:r w:rsidR="001342FA">
              <w:rPr>
                <w:rFonts w:ascii="微软雅黑" w:hAnsi="微软雅黑" w:cs="微软雅黑" w:hint="eastAsia"/>
                <w:sz w:val="21"/>
                <w:szCs w:val="21"/>
              </w:rPr>
              <w:t>14:00</w:t>
            </w:r>
            <w:r>
              <w:rPr>
                <w:rFonts w:ascii="微软雅黑" w:hAnsi="微软雅黑" w:cs="微软雅黑" w:hint="eastAsia"/>
                <w:sz w:val="21"/>
                <w:szCs w:val="21"/>
              </w:rPr>
              <w:t>（北京时间）；</w:t>
            </w:r>
          </w:p>
          <w:p w:rsidR="00F43BBE" w:rsidRDefault="00A63DF8">
            <w:pPr>
              <w:snapToGrid w:val="0"/>
              <w:spacing w:line="360" w:lineRule="exact"/>
              <w:ind w:firstLineChars="0" w:firstLine="0"/>
              <w:rPr>
                <w:rFonts w:ascii="微软雅黑" w:hAnsi="微软雅黑" w:cs="微软雅黑"/>
                <w:sz w:val="21"/>
                <w:szCs w:val="21"/>
              </w:rPr>
            </w:pPr>
            <w:r>
              <w:rPr>
                <w:rFonts w:ascii="微软雅黑" w:hAnsi="微软雅黑" w:cs="微软雅黑" w:hint="eastAsia"/>
                <w:sz w:val="21"/>
                <w:szCs w:val="21"/>
              </w:rPr>
              <w:t>地点：湖州市吴兴区公共资源交易中心</w:t>
            </w:r>
            <w:r w:rsidRPr="001737A9">
              <w:rPr>
                <w:rFonts w:ascii="微软雅黑" w:hAnsi="微软雅黑" w:cs="微软雅黑" w:hint="eastAsia"/>
                <w:sz w:val="21"/>
                <w:szCs w:val="21"/>
              </w:rPr>
              <w:t>开标室</w:t>
            </w:r>
            <w:r w:rsidR="001342FA">
              <w:rPr>
                <w:rFonts w:ascii="微软雅黑" w:hAnsi="微软雅黑" w:cs="微软雅黑" w:hint="eastAsia"/>
                <w:sz w:val="21"/>
                <w:szCs w:val="21"/>
              </w:rPr>
              <w:t>404</w:t>
            </w:r>
            <w:r>
              <w:rPr>
                <w:rFonts w:ascii="微软雅黑" w:hAnsi="微软雅黑" w:cs="微软雅黑" w:hint="eastAsia"/>
                <w:sz w:val="21"/>
                <w:szCs w:val="21"/>
              </w:rPr>
              <w:t xml:space="preserve"> （湖州市吴兴区区府路1188号总部自由港E幢），供应商应在磋商截止时间前登入“政府采购云平台（www.zcygov.cn）”在线参与磋商，并完成CA锁在线解密响应文件等相关工作。</w:t>
            </w:r>
          </w:p>
        </w:tc>
      </w:tr>
      <w:tr w:rsidR="00F43BBE">
        <w:trPr>
          <w:trHeight w:val="344"/>
          <w:jc w:val="center"/>
        </w:trPr>
        <w:tc>
          <w:tcPr>
            <w:tcW w:w="751" w:type="dxa"/>
            <w:tcBorders>
              <w:tl2br w:val="nil"/>
              <w:tr2bl w:val="nil"/>
            </w:tcBorders>
            <w:vAlign w:val="center"/>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8</w:t>
            </w:r>
          </w:p>
        </w:tc>
        <w:tc>
          <w:tcPr>
            <w:tcW w:w="1642"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kern w:val="0"/>
                <w:sz w:val="21"/>
                <w:szCs w:val="21"/>
              </w:rPr>
            </w:pPr>
            <w:r>
              <w:rPr>
                <w:rFonts w:ascii="微软雅黑" w:hAnsi="微软雅黑" w:cs="微软雅黑" w:hint="eastAsia"/>
                <w:kern w:val="0"/>
                <w:sz w:val="21"/>
                <w:szCs w:val="21"/>
              </w:rPr>
              <w:t>磋商时间</w:t>
            </w:r>
          </w:p>
        </w:tc>
        <w:tc>
          <w:tcPr>
            <w:tcW w:w="7443" w:type="dxa"/>
            <w:tcBorders>
              <w:tl2br w:val="nil"/>
              <w:tr2bl w:val="nil"/>
            </w:tcBorders>
            <w:vAlign w:val="center"/>
          </w:tcPr>
          <w:p w:rsidR="00F43BBE" w:rsidRDefault="00A63DF8" w:rsidP="001737A9">
            <w:pPr>
              <w:snapToGrid w:val="0"/>
              <w:spacing w:line="360" w:lineRule="exact"/>
              <w:ind w:firstLineChars="0" w:firstLine="0"/>
              <w:rPr>
                <w:rFonts w:ascii="微软雅黑" w:hAnsi="微软雅黑" w:cs="微软雅黑"/>
                <w:sz w:val="21"/>
                <w:szCs w:val="21"/>
              </w:rPr>
            </w:pPr>
            <w:r>
              <w:rPr>
                <w:rFonts w:ascii="微软雅黑" w:hAnsi="微软雅黑" w:cs="微软雅黑" w:hint="eastAsia"/>
                <w:sz w:val="21"/>
                <w:szCs w:val="21"/>
              </w:rPr>
              <w:t>2025年</w:t>
            </w:r>
            <w:r w:rsidR="001737A9">
              <w:rPr>
                <w:rFonts w:ascii="微软雅黑" w:hAnsi="微软雅黑" w:cs="微软雅黑" w:hint="eastAsia"/>
                <w:sz w:val="21"/>
                <w:szCs w:val="21"/>
              </w:rPr>
              <w:t>7</w:t>
            </w:r>
            <w:r>
              <w:rPr>
                <w:rFonts w:ascii="微软雅黑" w:hAnsi="微软雅黑" w:cs="微软雅黑" w:hint="eastAsia"/>
                <w:sz w:val="21"/>
                <w:szCs w:val="21"/>
              </w:rPr>
              <w:t>月</w:t>
            </w:r>
            <w:r w:rsidR="001737A9">
              <w:rPr>
                <w:rFonts w:ascii="微软雅黑" w:hAnsi="微软雅黑" w:cs="微软雅黑" w:hint="eastAsia"/>
                <w:sz w:val="21"/>
                <w:szCs w:val="21"/>
              </w:rPr>
              <w:t>7</w:t>
            </w:r>
            <w:r>
              <w:rPr>
                <w:rFonts w:ascii="微软雅黑" w:hAnsi="微软雅黑" w:cs="微软雅黑" w:hint="eastAsia"/>
                <w:sz w:val="21"/>
                <w:szCs w:val="21"/>
              </w:rPr>
              <w:t>日</w:t>
            </w:r>
            <w:r w:rsidR="001342FA">
              <w:rPr>
                <w:rFonts w:ascii="微软雅黑" w:hAnsi="微软雅黑" w:cs="微软雅黑" w:hint="eastAsia"/>
                <w:sz w:val="21"/>
                <w:szCs w:val="21"/>
              </w:rPr>
              <w:t>14:00</w:t>
            </w:r>
            <w:r>
              <w:rPr>
                <w:rFonts w:ascii="微软雅黑" w:hAnsi="微软雅黑" w:cs="微软雅黑" w:hint="eastAsia"/>
                <w:sz w:val="21"/>
                <w:szCs w:val="21"/>
              </w:rPr>
              <w:t>（北京时间），逾期作自动放弃；</w:t>
            </w:r>
          </w:p>
        </w:tc>
      </w:tr>
      <w:tr w:rsidR="00F43BBE">
        <w:trPr>
          <w:trHeight w:val="344"/>
          <w:jc w:val="center"/>
        </w:trPr>
        <w:tc>
          <w:tcPr>
            <w:tcW w:w="751"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9</w:t>
            </w:r>
          </w:p>
        </w:tc>
        <w:tc>
          <w:tcPr>
            <w:tcW w:w="1642"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磋商地点</w:t>
            </w:r>
          </w:p>
        </w:tc>
        <w:tc>
          <w:tcPr>
            <w:tcW w:w="7443" w:type="dxa"/>
            <w:tcBorders>
              <w:tl2br w:val="nil"/>
              <w:tr2bl w:val="nil"/>
            </w:tcBorders>
            <w:vAlign w:val="center"/>
          </w:tcPr>
          <w:p w:rsidR="00F43BBE" w:rsidRDefault="00A63DF8">
            <w:pPr>
              <w:snapToGrid w:val="0"/>
              <w:spacing w:line="360" w:lineRule="exact"/>
              <w:ind w:firstLineChars="0" w:firstLine="0"/>
              <w:rPr>
                <w:rFonts w:ascii="微软雅黑" w:hAnsi="微软雅黑" w:cs="微软雅黑"/>
                <w:sz w:val="21"/>
                <w:szCs w:val="21"/>
              </w:rPr>
            </w:pPr>
            <w:r>
              <w:rPr>
                <w:rFonts w:ascii="微软雅黑" w:hAnsi="微软雅黑" w:cs="微软雅黑" w:hint="eastAsia"/>
                <w:sz w:val="21"/>
                <w:szCs w:val="21"/>
              </w:rPr>
              <w:t>湖州市吴兴区公共资源交易中心</w:t>
            </w:r>
            <w:r w:rsidRPr="001737A9">
              <w:rPr>
                <w:rFonts w:ascii="微软雅黑" w:hAnsi="微软雅黑" w:cs="微软雅黑" w:hint="eastAsia"/>
                <w:sz w:val="21"/>
                <w:szCs w:val="21"/>
              </w:rPr>
              <w:t>开标室</w:t>
            </w:r>
            <w:r w:rsidR="001342FA">
              <w:rPr>
                <w:rFonts w:ascii="微软雅黑" w:hAnsi="微软雅黑" w:cs="微软雅黑" w:hint="eastAsia"/>
                <w:sz w:val="21"/>
                <w:szCs w:val="21"/>
              </w:rPr>
              <w:t>404</w:t>
            </w:r>
            <w:r>
              <w:rPr>
                <w:rFonts w:ascii="微软雅黑" w:hAnsi="微软雅黑" w:cs="微软雅黑" w:hint="eastAsia"/>
                <w:sz w:val="21"/>
                <w:szCs w:val="21"/>
              </w:rPr>
              <w:t>（湖州市吴兴区区府路1188号总部</w:t>
            </w:r>
            <w:r>
              <w:rPr>
                <w:rFonts w:ascii="微软雅黑" w:hAnsi="微软雅黑" w:cs="微软雅黑" w:hint="eastAsia"/>
                <w:sz w:val="21"/>
                <w:szCs w:val="21"/>
              </w:rPr>
              <w:lastRenderedPageBreak/>
              <w:t>自由港E幢）</w:t>
            </w:r>
          </w:p>
        </w:tc>
      </w:tr>
      <w:tr w:rsidR="00F43BBE">
        <w:trPr>
          <w:trHeight w:val="454"/>
          <w:jc w:val="center"/>
        </w:trPr>
        <w:tc>
          <w:tcPr>
            <w:tcW w:w="751" w:type="dxa"/>
            <w:tcBorders>
              <w:tl2br w:val="nil"/>
              <w:tr2bl w:val="nil"/>
            </w:tcBorders>
            <w:vAlign w:val="center"/>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lastRenderedPageBreak/>
              <w:t>10</w:t>
            </w:r>
          </w:p>
        </w:tc>
        <w:tc>
          <w:tcPr>
            <w:tcW w:w="1642"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评审办法及评分标准</w:t>
            </w:r>
          </w:p>
        </w:tc>
        <w:tc>
          <w:tcPr>
            <w:tcW w:w="7443" w:type="dxa"/>
            <w:tcBorders>
              <w:tl2br w:val="nil"/>
              <w:tr2bl w:val="nil"/>
            </w:tcBorders>
            <w:vAlign w:val="center"/>
          </w:tcPr>
          <w:p w:rsidR="00F43BBE" w:rsidRDefault="00A63DF8">
            <w:pPr>
              <w:snapToGrid w:val="0"/>
              <w:spacing w:line="360" w:lineRule="exact"/>
              <w:ind w:firstLineChars="0" w:firstLine="0"/>
              <w:rPr>
                <w:rFonts w:ascii="微软雅黑" w:hAnsi="微软雅黑" w:cs="微软雅黑"/>
                <w:kern w:val="0"/>
                <w:sz w:val="21"/>
                <w:szCs w:val="21"/>
              </w:rPr>
            </w:pPr>
            <w:r>
              <w:rPr>
                <w:rFonts w:ascii="微软雅黑" w:hAnsi="微软雅黑" w:cs="微软雅黑" w:hint="eastAsia"/>
                <w:kern w:val="0"/>
                <w:sz w:val="21"/>
                <w:szCs w:val="21"/>
              </w:rPr>
              <w:t>附后</w:t>
            </w:r>
          </w:p>
        </w:tc>
      </w:tr>
      <w:tr w:rsidR="00F43BBE">
        <w:trPr>
          <w:trHeight w:val="364"/>
          <w:jc w:val="center"/>
        </w:trPr>
        <w:tc>
          <w:tcPr>
            <w:tcW w:w="751" w:type="dxa"/>
            <w:tcBorders>
              <w:tl2br w:val="nil"/>
              <w:tr2bl w:val="nil"/>
            </w:tcBorders>
            <w:vAlign w:val="center"/>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11</w:t>
            </w:r>
          </w:p>
        </w:tc>
        <w:tc>
          <w:tcPr>
            <w:tcW w:w="1642"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成交结果公告</w:t>
            </w:r>
          </w:p>
        </w:tc>
        <w:tc>
          <w:tcPr>
            <w:tcW w:w="7443" w:type="dxa"/>
            <w:tcBorders>
              <w:tl2br w:val="nil"/>
              <w:tr2bl w:val="nil"/>
            </w:tcBorders>
            <w:vAlign w:val="center"/>
          </w:tcPr>
          <w:p w:rsidR="00F43BBE" w:rsidRDefault="00A63DF8">
            <w:pPr>
              <w:snapToGrid w:val="0"/>
              <w:spacing w:line="360" w:lineRule="exact"/>
              <w:ind w:firstLineChars="0" w:firstLine="0"/>
              <w:rPr>
                <w:rFonts w:ascii="微软雅黑" w:hAnsi="微软雅黑" w:cs="微软雅黑"/>
                <w:kern w:val="0"/>
                <w:sz w:val="21"/>
                <w:szCs w:val="21"/>
              </w:rPr>
            </w:pPr>
            <w:r>
              <w:rPr>
                <w:rFonts w:ascii="微软雅黑" w:hAnsi="微软雅黑" w:cs="微软雅黑" w:hint="eastAsia"/>
                <w:kern w:val="0"/>
                <w:sz w:val="21"/>
                <w:szCs w:val="21"/>
              </w:rPr>
              <w:t>成交结果公告于：</w:t>
            </w:r>
          </w:p>
          <w:p w:rsidR="00F43BBE" w:rsidRDefault="00A63DF8">
            <w:pPr>
              <w:snapToGrid w:val="0"/>
              <w:spacing w:line="360" w:lineRule="exact"/>
              <w:ind w:firstLineChars="0" w:firstLine="0"/>
              <w:rPr>
                <w:rFonts w:ascii="微软雅黑" w:hAnsi="微软雅黑" w:cs="微软雅黑"/>
                <w:kern w:val="0"/>
                <w:sz w:val="21"/>
                <w:szCs w:val="21"/>
              </w:rPr>
            </w:pPr>
            <w:r>
              <w:rPr>
                <w:rFonts w:ascii="微软雅黑" w:hAnsi="微软雅黑" w:cs="微软雅黑" w:hint="eastAsia"/>
                <w:kern w:val="0"/>
                <w:sz w:val="21"/>
                <w:szCs w:val="21"/>
              </w:rPr>
              <w:t>浙江政府采购网 （http://</w:t>
            </w:r>
            <w:r>
              <w:rPr>
                <w:rFonts w:ascii="微软雅黑" w:hAnsi="微软雅黑" w:cs="微软雅黑"/>
                <w:kern w:val="0"/>
                <w:sz w:val="21"/>
                <w:szCs w:val="21"/>
              </w:rPr>
              <w:t>zfcg.czt.zj.gov.cn</w:t>
            </w:r>
            <w:r>
              <w:rPr>
                <w:rFonts w:ascii="微软雅黑" w:hAnsi="微软雅黑" w:cs="微软雅黑" w:hint="eastAsia"/>
                <w:kern w:val="0"/>
                <w:sz w:val="21"/>
                <w:szCs w:val="21"/>
              </w:rPr>
              <w:t>）；</w:t>
            </w:r>
          </w:p>
          <w:p w:rsidR="00F43BBE" w:rsidRDefault="00A63DF8">
            <w:pPr>
              <w:snapToGrid w:val="0"/>
              <w:spacing w:line="360" w:lineRule="exact"/>
              <w:ind w:firstLineChars="0" w:firstLine="0"/>
              <w:rPr>
                <w:rFonts w:ascii="微软雅黑" w:hAnsi="微软雅黑" w:cs="微软雅黑"/>
                <w:kern w:val="0"/>
                <w:sz w:val="21"/>
                <w:szCs w:val="21"/>
              </w:rPr>
            </w:pPr>
            <w:r>
              <w:rPr>
                <w:rFonts w:ascii="微软雅黑" w:hAnsi="微软雅黑" w:cs="微软雅黑" w:hint="eastAsia"/>
                <w:kern w:val="0"/>
                <w:sz w:val="21"/>
                <w:szCs w:val="21"/>
              </w:rPr>
              <w:t>湖州市公共资源交易信息网  （http://ggzyjy.huzhou.gov.cn/）；</w:t>
            </w:r>
          </w:p>
        </w:tc>
      </w:tr>
      <w:tr w:rsidR="00F43BBE">
        <w:trPr>
          <w:trHeight w:val="454"/>
          <w:jc w:val="center"/>
        </w:trPr>
        <w:tc>
          <w:tcPr>
            <w:tcW w:w="751"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13</w:t>
            </w:r>
          </w:p>
        </w:tc>
        <w:tc>
          <w:tcPr>
            <w:tcW w:w="1642"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kern w:val="0"/>
                <w:sz w:val="21"/>
                <w:szCs w:val="21"/>
              </w:rPr>
              <w:t>成交通知书</w:t>
            </w:r>
          </w:p>
        </w:tc>
        <w:tc>
          <w:tcPr>
            <w:tcW w:w="7443" w:type="dxa"/>
            <w:tcBorders>
              <w:tl2br w:val="nil"/>
              <w:tr2bl w:val="nil"/>
            </w:tcBorders>
            <w:vAlign w:val="center"/>
          </w:tcPr>
          <w:p w:rsidR="00F43BBE" w:rsidRDefault="00A63DF8">
            <w:pPr>
              <w:snapToGrid w:val="0"/>
              <w:spacing w:line="360" w:lineRule="exact"/>
              <w:ind w:firstLineChars="0" w:firstLine="0"/>
              <w:rPr>
                <w:rFonts w:ascii="微软雅黑" w:hAnsi="微软雅黑" w:cs="微软雅黑"/>
                <w:color w:val="000000"/>
                <w:sz w:val="21"/>
                <w:szCs w:val="21"/>
              </w:rPr>
            </w:pPr>
            <w:r>
              <w:rPr>
                <w:rFonts w:ascii="微软雅黑" w:hAnsi="微软雅黑" w:cs="微软雅黑" w:hint="eastAsia"/>
                <w:sz w:val="21"/>
                <w:szCs w:val="21"/>
              </w:rPr>
              <w:t>在公告成交结果的同时，向成交人发出成交通知书。</w:t>
            </w:r>
          </w:p>
        </w:tc>
      </w:tr>
      <w:tr w:rsidR="00F43BBE">
        <w:trPr>
          <w:trHeight w:val="454"/>
          <w:jc w:val="center"/>
        </w:trPr>
        <w:tc>
          <w:tcPr>
            <w:tcW w:w="751" w:type="dxa"/>
            <w:tcBorders>
              <w:tl2br w:val="nil"/>
              <w:tr2bl w:val="nil"/>
            </w:tcBorders>
            <w:vAlign w:val="center"/>
          </w:tcPr>
          <w:p w:rsidR="00F43BBE" w:rsidRDefault="00A63DF8">
            <w:pPr>
              <w:pStyle w:val="18"/>
              <w:snapToGrid w:val="0"/>
              <w:spacing w:before="0" w:beforeAutospacing="0" w:after="0" w:afterAutospacing="0"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14</w:t>
            </w:r>
          </w:p>
        </w:tc>
        <w:tc>
          <w:tcPr>
            <w:tcW w:w="1642"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sz w:val="21"/>
                <w:szCs w:val="21"/>
              </w:rPr>
              <w:t>签订合同时间</w:t>
            </w:r>
          </w:p>
        </w:tc>
        <w:tc>
          <w:tcPr>
            <w:tcW w:w="7443" w:type="dxa"/>
            <w:tcBorders>
              <w:tl2br w:val="nil"/>
              <w:tr2bl w:val="nil"/>
            </w:tcBorders>
            <w:vAlign w:val="center"/>
          </w:tcPr>
          <w:p w:rsidR="00F43BBE" w:rsidRDefault="00A63DF8">
            <w:pPr>
              <w:snapToGrid w:val="0"/>
              <w:spacing w:line="360" w:lineRule="exact"/>
              <w:ind w:firstLineChars="0" w:firstLine="0"/>
              <w:rPr>
                <w:rFonts w:ascii="微软雅黑" w:hAnsi="微软雅黑" w:cs="微软雅黑"/>
                <w:color w:val="000000"/>
                <w:sz w:val="21"/>
                <w:szCs w:val="21"/>
              </w:rPr>
            </w:pPr>
            <w:r>
              <w:rPr>
                <w:rFonts w:ascii="微软雅黑" w:hAnsi="微软雅黑" w:cs="微软雅黑" w:hint="eastAsia"/>
                <w:color w:val="000000"/>
                <w:sz w:val="21"/>
                <w:szCs w:val="21"/>
              </w:rPr>
              <w:t>成交通知书发出后30日内</w:t>
            </w:r>
          </w:p>
        </w:tc>
      </w:tr>
      <w:tr w:rsidR="00F43BBE">
        <w:trPr>
          <w:trHeight w:val="388"/>
          <w:jc w:val="center"/>
        </w:trPr>
        <w:tc>
          <w:tcPr>
            <w:tcW w:w="751"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15</w:t>
            </w:r>
          </w:p>
        </w:tc>
        <w:tc>
          <w:tcPr>
            <w:tcW w:w="1642"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履约保证金的收取及退还</w:t>
            </w:r>
          </w:p>
        </w:tc>
        <w:tc>
          <w:tcPr>
            <w:tcW w:w="7443" w:type="dxa"/>
            <w:tcBorders>
              <w:tl2br w:val="nil"/>
              <w:tr2bl w:val="nil"/>
            </w:tcBorders>
            <w:vAlign w:val="center"/>
          </w:tcPr>
          <w:p w:rsidR="00F43BBE" w:rsidRDefault="00A63DF8">
            <w:pPr>
              <w:snapToGrid w:val="0"/>
              <w:spacing w:line="360" w:lineRule="exact"/>
              <w:ind w:firstLineChars="0" w:firstLine="0"/>
              <w:rPr>
                <w:rFonts w:ascii="微软雅黑" w:hAnsi="微软雅黑" w:cs="微软雅黑"/>
                <w:sz w:val="21"/>
                <w:szCs w:val="21"/>
              </w:rPr>
            </w:pPr>
            <w:r>
              <w:rPr>
                <w:rFonts w:ascii="微软雅黑" w:hAnsi="微软雅黑" w:cs="微软雅黑" w:hint="eastAsia"/>
                <w:sz w:val="21"/>
                <w:szCs w:val="21"/>
              </w:rPr>
              <w:t>1.本项目履约保证金为各标段合同金额的1%。</w:t>
            </w:r>
          </w:p>
          <w:p w:rsidR="00F43BBE" w:rsidRDefault="00A63DF8">
            <w:pPr>
              <w:snapToGrid w:val="0"/>
              <w:spacing w:line="360" w:lineRule="exact"/>
              <w:ind w:firstLineChars="0" w:firstLine="0"/>
              <w:rPr>
                <w:rFonts w:ascii="微软雅黑" w:hAnsi="微软雅黑" w:cs="微软雅黑"/>
                <w:sz w:val="21"/>
                <w:szCs w:val="21"/>
              </w:rPr>
            </w:pPr>
            <w:r>
              <w:rPr>
                <w:rFonts w:ascii="微软雅黑" w:hAnsi="微软雅黑" w:cs="微软雅黑" w:hint="eastAsia"/>
                <w:sz w:val="21"/>
                <w:szCs w:val="21"/>
              </w:rPr>
              <w:t>2.</w:t>
            </w:r>
            <w:proofErr w:type="gramStart"/>
            <w:r>
              <w:rPr>
                <w:rFonts w:ascii="微软雅黑" w:hAnsi="微软雅黑" w:cs="微软雅黑" w:hint="eastAsia"/>
                <w:sz w:val="21"/>
                <w:szCs w:val="21"/>
              </w:rPr>
              <w:t>各成交人</w:t>
            </w:r>
            <w:proofErr w:type="gramEnd"/>
            <w:r>
              <w:rPr>
                <w:rFonts w:ascii="微软雅黑" w:hAnsi="微软雅黑" w:cs="微软雅黑" w:hint="eastAsia"/>
                <w:sz w:val="21"/>
                <w:szCs w:val="21"/>
              </w:rPr>
              <w:t>在合同签订后7个工作日内须向采购人缴纳招标文件规定的履约保证金，合同履行结束后由采购人根据满意度测评分数进行退付，具体方式如下：</w:t>
            </w:r>
          </w:p>
          <w:p w:rsidR="00F43BBE" w:rsidRDefault="00A63DF8">
            <w:pPr>
              <w:snapToGrid w:val="0"/>
              <w:spacing w:line="360" w:lineRule="exact"/>
              <w:ind w:firstLineChars="0" w:firstLine="0"/>
              <w:rPr>
                <w:rFonts w:ascii="微软雅黑" w:hAnsi="微软雅黑" w:cs="微软雅黑"/>
                <w:sz w:val="21"/>
                <w:szCs w:val="21"/>
              </w:rPr>
            </w:pPr>
            <w:r>
              <w:rPr>
                <w:rFonts w:ascii="微软雅黑" w:hAnsi="微软雅黑" w:cs="微软雅黑" w:hint="eastAsia"/>
                <w:sz w:val="21"/>
                <w:szCs w:val="21"/>
              </w:rPr>
              <w:t>每次活动结束后进行满意度测评价。若测评分80分及以上，则全额退还履约保证金。若测评分60～79分，采购人有权扣除不超过履约保证金50%（含）的金额不予退还；若测评分为60分以下的，采购人有权扣除履约保证金50%（不含）～100%的金额不予支付，具体金额根据采购人按实际情况进行扣除。</w:t>
            </w:r>
          </w:p>
          <w:p w:rsidR="00F43BBE" w:rsidRDefault="00A63DF8">
            <w:pPr>
              <w:snapToGrid w:val="0"/>
              <w:spacing w:line="360" w:lineRule="exact"/>
              <w:ind w:firstLineChars="0" w:firstLine="0"/>
              <w:rPr>
                <w:rFonts w:ascii="微软雅黑" w:hAnsi="微软雅黑" w:cs="微软雅黑"/>
                <w:color w:val="000000"/>
                <w:sz w:val="21"/>
                <w:szCs w:val="21"/>
              </w:rPr>
            </w:pPr>
            <w:r>
              <w:rPr>
                <w:rFonts w:ascii="微软雅黑" w:hAnsi="微软雅黑" w:cs="微软雅黑" w:hint="eastAsia"/>
                <w:sz w:val="21"/>
                <w:szCs w:val="21"/>
              </w:rPr>
              <w:t>3.成交人应当以支票、汇票、本票或者金融机构、担保机构出具的保函等非现金形式提交。鼓励和支持供应商以银行、保险公司出具的保函形式提供履约保证金。</w:t>
            </w:r>
          </w:p>
        </w:tc>
      </w:tr>
      <w:tr w:rsidR="00F43BBE">
        <w:trPr>
          <w:trHeight w:val="454"/>
          <w:jc w:val="center"/>
        </w:trPr>
        <w:tc>
          <w:tcPr>
            <w:tcW w:w="751"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16</w:t>
            </w:r>
          </w:p>
        </w:tc>
        <w:tc>
          <w:tcPr>
            <w:tcW w:w="1642"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采购资金来源</w:t>
            </w:r>
          </w:p>
        </w:tc>
        <w:tc>
          <w:tcPr>
            <w:tcW w:w="7443" w:type="dxa"/>
            <w:tcBorders>
              <w:tl2br w:val="nil"/>
              <w:tr2bl w:val="nil"/>
            </w:tcBorders>
            <w:vAlign w:val="center"/>
          </w:tcPr>
          <w:p w:rsidR="00F43BBE" w:rsidRDefault="00A63DF8">
            <w:pPr>
              <w:snapToGrid w:val="0"/>
              <w:spacing w:line="360" w:lineRule="exact"/>
              <w:ind w:firstLineChars="0" w:firstLine="0"/>
              <w:rPr>
                <w:rFonts w:ascii="微软雅黑" w:hAnsi="微软雅黑" w:cs="微软雅黑"/>
                <w:color w:val="000000"/>
                <w:sz w:val="21"/>
                <w:szCs w:val="21"/>
              </w:rPr>
            </w:pPr>
            <w:r>
              <w:rPr>
                <w:rFonts w:ascii="微软雅黑" w:hAnsi="微软雅黑" w:cs="微软雅黑" w:hint="eastAsia"/>
                <w:color w:val="000000"/>
                <w:sz w:val="21"/>
                <w:szCs w:val="21"/>
              </w:rPr>
              <w:t>预算资金</w:t>
            </w:r>
          </w:p>
        </w:tc>
      </w:tr>
      <w:tr w:rsidR="00F43BBE">
        <w:trPr>
          <w:trHeight w:val="454"/>
          <w:jc w:val="center"/>
        </w:trPr>
        <w:tc>
          <w:tcPr>
            <w:tcW w:w="751"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17</w:t>
            </w:r>
          </w:p>
        </w:tc>
        <w:tc>
          <w:tcPr>
            <w:tcW w:w="1642"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付款方式</w:t>
            </w:r>
          </w:p>
        </w:tc>
        <w:tc>
          <w:tcPr>
            <w:tcW w:w="7443" w:type="dxa"/>
            <w:tcBorders>
              <w:tl2br w:val="nil"/>
              <w:tr2bl w:val="nil"/>
            </w:tcBorders>
            <w:vAlign w:val="center"/>
          </w:tcPr>
          <w:p w:rsidR="00F43BBE" w:rsidRDefault="00A63DF8">
            <w:pPr>
              <w:snapToGrid w:val="0"/>
              <w:spacing w:line="360" w:lineRule="exact"/>
              <w:ind w:firstLineChars="0" w:firstLine="0"/>
              <w:rPr>
                <w:rFonts w:ascii="微软雅黑" w:hAnsi="微软雅黑" w:cs="微软雅黑"/>
                <w:color w:val="000000"/>
                <w:sz w:val="21"/>
                <w:szCs w:val="21"/>
              </w:rPr>
            </w:pPr>
            <w:r>
              <w:rPr>
                <w:rFonts w:ascii="微软雅黑" w:hAnsi="微软雅黑" w:cs="微软雅黑" w:hint="eastAsia"/>
                <w:color w:val="000000"/>
                <w:sz w:val="21"/>
                <w:szCs w:val="21"/>
              </w:rPr>
              <w:t>财政直接支付</w:t>
            </w:r>
          </w:p>
        </w:tc>
      </w:tr>
      <w:tr w:rsidR="00F43BBE">
        <w:trPr>
          <w:trHeight w:val="454"/>
          <w:jc w:val="center"/>
        </w:trPr>
        <w:tc>
          <w:tcPr>
            <w:tcW w:w="751"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18</w:t>
            </w:r>
          </w:p>
        </w:tc>
        <w:tc>
          <w:tcPr>
            <w:tcW w:w="1642"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bCs/>
                <w:sz w:val="21"/>
                <w:szCs w:val="21"/>
              </w:rPr>
              <w:t>响应文件有效期</w:t>
            </w:r>
          </w:p>
        </w:tc>
        <w:tc>
          <w:tcPr>
            <w:tcW w:w="7443" w:type="dxa"/>
            <w:tcBorders>
              <w:tl2br w:val="nil"/>
              <w:tr2bl w:val="nil"/>
            </w:tcBorders>
            <w:vAlign w:val="center"/>
          </w:tcPr>
          <w:p w:rsidR="00F43BBE" w:rsidRDefault="00A63DF8">
            <w:pPr>
              <w:snapToGrid w:val="0"/>
              <w:spacing w:line="360" w:lineRule="exact"/>
              <w:ind w:firstLineChars="0" w:firstLine="0"/>
              <w:rPr>
                <w:rFonts w:ascii="微软雅黑" w:hAnsi="微软雅黑" w:cs="微软雅黑"/>
                <w:color w:val="000000"/>
                <w:sz w:val="21"/>
                <w:szCs w:val="21"/>
              </w:rPr>
            </w:pPr>
            <w:r>
              <w:rPr>
                <w:rFonts w:ascii="微软雅黑" w:hAnsi="微软雅黑" w:cs="微软雅黑" w:hint="eastAsia"/>
                <w:sz w:val="21"/>
                <w:szCs w:val="21"/>
              </w:rPr>
              <w:t>响应文件递交截止之日起</w:t>
            </w:r>
            <w:r>
              <w:rPr>
                <w:rFonts w:ascii="微软雅黑" w:hAnsi="微软雅黑" w:cs="微软雅黑" w:hint="eastAsia"/>
                <w:sz w:val="21"/>
                <w:szCs w:val="21"/>
                <w:u w:val="single"/>
              </w:rPr>
              <w:t>60</w:t>
            </w:r>
            <w:r>
              <w:rPr>
                <w:rFonts w:ascii="微软雅黑" w:hAnsi="微软雅黑" w:cs="微软雅黑" w:hint="eastAsia"/>
                <w:sz w:val="21"/>
                <w:szCs w:val="21"/>
              </w:rPr>
              <w:t>个</w:t>
            </w:r>
            <w:proofErr w:type="gramStart"/>
            <w:r>
              <w:rPr>
                <w:rFonts w:ascii="微软雅黑" w:hAnsi="微软雅黑" w:cs="微软雅黑" w:hint="eastAsia"/>
                <w:sz w:val="21"/>
                <w:szCs w:val="21"/>
              </w:rPr>
              <w:t>日历天</w:t>
            </w:r>
            <w:proofErr w:type="gramEnd"/>
          </w:p>
        </w:tc>
      </w:tr>
      <w:tr w:rsidR="00F43BBE">
        <w:trPr>
          <w:trHeight w:val="454"/>
          <w:jc w:val="center"/>
        </w:trPr>
        <w:tc>
          <w:tcPr>
            <w:tcW w:w="751"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19</w:t>
            </w:r>
          </w:p>
        </w:tc>
        <w:tc>
          <w:tcPr>
            <w:tcW w:w="1642"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解释</w:t>
            </w:r>
          </w:p>
        </w:tc>
        <w:tc>
          <w:tcPr>
            <w:tcW w:w="7443" w:type="dxa"/>
            <w:tcBorders>
              <w:tl2br w:val="nil"/>
              <w:tr2bl w:val="nil"/>
            </w:tcBorders>
            <w:vAlign w:val="center"/>
          </w:tcPr>
          <w:p w:rsidR="00F43BBE" w:rsidRDefault="00A63DF8">
            <w:pPr>
              <w:snapToGrid w:val="0"/>
              <w:spacing w:line="360" w:lineRule="exact"/>
              <w:ind w:firstLineChars="0" w:firstLine="0"/>
              <w:rPr>
                <w:rFonts w:ascii="微软雅黑" w:hAnsi="微软雅黑" w:cs="微软雅黑"/>
                <w:color w:val="000000"/>
                <w:sz w:val="21"/>
                <w:szCs w:val="21"/>
              </w:rPr>
            </w:pPr>
            <w:r>
              <w:rPr>
                <w:rFonts w:ascii="微软雅黑" w:hAnsi="微软雅黑" w:cs="微软雅黑" w:hint="eastAsia"/>
                <w:sz w:val="21"/>
                <w:szCs w:val="21"/>
              </w:rPr>
              <w:t>本磋商文件的解释权属于采购人或采购代理机构</w:t>
            </w:r>
          </w:p>
        </w:tc>
      </w:tr>
      <w:tr w:rsidR="00F43BBE">
        <w:trPr>
          <w:trHeight w:val="454"/>
          <w:jc w:val="center"/>
        </w:trPr>
        <w:tc>
          <w:tcPr>
            <w:tcW w:w="751"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20</w:t>
            </w:r>
          </w:p>
        </w:tc>
        <w:tc>
          <w:tcPr>
            <w:tcW w:w="1642" w:type="dxa"/>
            <w:tcBorders>
              <w:tl2br w:val="nil"/>
              <w:tr2bl w:val="nil"/>
            </w:tcBorders>
            <w:vAlign w:val="center"/>
          </w:tcPr>
          <w:p w:rsidR="00F43BBE" w:rsidRDefault="00A63DF8">
            <w:pPr>
              <w:snapToGrid w:val="0"/>
              <w:spacing w:line="360" w:lineRule="exact"/>
              <w:ind w:firstLineChars="0" w:firstLine="0"/>
              <w:jc w:val="center"/>
              <w:rPr>
                <w:rFonts w:ascii="微软雅黑" w:hAnsi="微软雅黑" w:cs="微软雅黑"/>
                <w:color w:val="000000"/>
                <w:sz w:val="21"/>
                <w:szCs w:val="21"/>
              </w:rPr>
            </w:pPr>
            <w:r>
              <w:rPr>
                <w:rFonts w:ascii="微软雅黑" w:hAnsi="微软雅黑" w:cs="微软雅黑" w:hint="eastAsia"/>
                <w:color w:val="000000"/>
                <w:sz w:val="21"/>
                <w:szCs w:val="21"/>
              </w:rPr>
              <w:t>响应文件</w:t>
            </w:r>
          </w:p>
        </w:tc>
        <w:tc>
          <w:tcPr>
            <w:tcW w:w="7443" w:type="dxa"/>
            <w:tcBorders>
              <w:tl2br w:val="nil"/>
              <w:tr2bl w:val="nil"/>
            </w:tcBorders>
            <w:vAlign w:val="center"/>
          </w:tcPr>
          <w:p w:rsidR="00F43BBE" w:rsidRDefault="00A63DF8">
            <w:pPr>
              <w:snapToGrid w:val="0"/>
              <w:spacing w:line="360" w:lineRule="exact"/>
              <w:ind w:firstLineChars="0" w:firstLine="0"/>
              <w:rPr>
                <w:rFonts w:ascii="微软雅黑" w:hAnsi="微软雅黑" w:cs="微软雅黑"/>
                <w:sz w:val="21"/>
                <w:szCs w:val="21"/>
              </w:rPr>
            </w:pPr>
            <w:r>
              <w:rPr>
                <w:rFonts w:ascii="微软雅黑" w:hAnsi="微软雅黑" w:cs="微软雅黑" w:hint="eastAsia"/>
                <w:sz w:val="21"/>
                <w:szCs w:val="21"/>
              </w:rPr>
              <w:t>在确定成交供应商后，签订合同前，各标段成交供应商须提供二份完整的纸质响应文件给采购人，纸质响应性文件须与电子响应文件格式及内容一致。</w:t>
            </w:r>
          </w:p>
        </w:tc>
      </w:tr>
    </w:tbl>
    <w:p w:rsidR="00F43BBE" w:rsidRDefault="00F43BBE">
      <w:pPr>
        <w:spacing w:line="360" w:lineRule="auto"/>
        <w:ind w:firstLine="480"/>
        <w:jc w:val="center"/>
        <w:outlineLvl w:val="1"/>
        <w:rPr>
          <w:rFonts w:ascii="微软雅黑" w:hAnsi="微软雅黑"/>
          <w:bCs/>
        </w:rPr>
      </w:pPr>
    </w:p>
    <w:p w:rsidR="00F43BBE" w:rsidRDefault="00F43BBE">
      <w:pPr>
        <w:spacing w:line="360" w:lineRule="auto"/>
        <w:ind w:firstLine="480"/>
        <w:jc w:val="center"/>
        <w:outlineLvl w:val="1"/>
        <w:rPr>
          <w:rFonts w:ascii="宋体" w:hAnsi="宋体"/>
          <w:bCs/>
        </w:rPr>
      </w:pPr>
    </w:p>
    <w:p w:rsidR="00F43BBE" w:rsidRDefault="00A63DF8">
      <w:pPr>
        <w:spacing w:beforeLines="100" w:before="240" w:afterLines="50" w:after="120" w:line="480" w:lineRule="exact"/>
        <w:ind w:firstLineChars="0" w:firstLine="0"/>
        <w:jc w:val="center"/>
        <w:outlineLvl w:val="1"/>
        <w:rPr>
          <w:rStyle w:val="2Char"/>
          <w:bCs w:val="0"/>
        </w:rPr>
      </w:pPr>
      <w:r>
        <w:rPr>
          <w:rFonts w:ascii="宋体" w:hAnsi="宋体"/>
          <w:bCs/>
        </w:rPr>
        <w:br w:type="page"/>
      </w:r>
      <w:bookmarkStart w:id="63" w:name="_Toc391298955"/>
      <w:bookmarkStart w:id="64" w:name="_Toc17098"/>
      <w:bookmarkStart w:id="65" w:name="_Toc24478"/>
      <w:bookmarkStart w:id="66" w:name="_Toc98164117"/>
      <w:bookmarkStart w:id="67" w:name="_Toc514674869"/>
      <w:r>
        <w:rPr>
          <w:rStyle w:val="2Char"/>
          <w:rFonts w:hint="eastAsia"/>
          <w:b/>
        </w:rPr>
        <w:lastRenderedPageBreak/>
        <w:t>一、</w:t>
      </w:r>
      <w:r>
        <w:rPr>
          <w:rStyle w:val="2Char"/>
          <w:rFonts w:hint="eastAsia"/>
          <w:b/>
        </w:rPr>
        <w:t xml:space="preserve"> </w:t>
      </w:r>
      <w:bookmarkEnd w:id="63"/>
      <w:bookmarkEnd w:id="64"/>
      <w:bookmarkEnd w:id="65"/>
      <w:r>
        <w:rPr>
          <w:rStyle w:val="2Char"/>
          <w:rFonts w:hint="eastAsia"/>
          <w:b/>
        </w:rPr>
        <w:t>总则</w:t>
      </w:r>
      <w:bookmarkEnd w:id="66"/>
      <w:bookmarkEnd w:id="67"/>
    </w:p>
    <w:p w:rsidR="00F43BBE" w:rsidRDefault="00A63DF8">
      <w:pPr>
        <w:spacing w:line="480" w:lineRule="exact"/>
        <w:ind w:firstLine="480"/>
        <w:rPr>
          <w:rFonts w:ascii="微软雅黑" w:hAnsi="微软雅黑" w:cs="微软雅黑"/>
          <w:b/>
        </w:rPr>
      </w:pPr>
      <w:r>
        <w:rPr>
          <w:rFonts w:ascii="微软雅黑" w:hAnsi="微软雅黑" w:cs="微软雅黑" w:hint="eastAsia"/>
          <w:b/>
        </w:rPr>
        <w:t>（一）适用范围</w:t>
      </w:r>
    </w:p>
    <w:p w:rsidR="00F43BBE" w:rsidRDefault="00A63DF8">
      <w:pPr>
        <w:spacing w:line="480" w:lineRule="exact"/>
        <w:ind w:firstLine="480"/>
        <w:rPr>
          <w:rFonts w:ascii="微软雅黑" w:hAnsi="微软雅黑" w:cs="微软雅黑"/>
        </w:rPr>
      </w:pPr>
      <w:r>
        <w:rPr>
          <w:rFonts w:ascii="微软雅黑" w:hAnsi="微软雅黑" w:cs="微软雅黑" w:hint="eastAsia"/>
        </w:rPr>
        <w:t>本磋商文件适用于</w:t>
      </w:r>
      <w:r>
        <w:rPr>
          <w:rFonts w:ascii="微软雅黑" w:hAnsi="微软雅黑" w:cs="微软雅黑" w:hint="eastAsia"/>
          <w:b/>
          <w:u w:val="single"/>
        </w:rPr>
        <w:t>湖州市爱山小学教育集团2025年度教职工</w:t>
      </w:r>
      <w:proofErr w:type="gramStart"/>
      <w:r>
        <w:rPr>
          <w:rFonts w:ascii="微软雅黑" w:hAnsi="微软雅黑" w:cs="微软雅黑" w:hint="eastAsia"/>
          <w:b/>
          <w:u w:val="single"/>
        </w:rPr>
        <w:t>疗</w:t>
      </w:r>
      <w:proofErr w:type="gramEnd"/>
      <w:r>
        <w:rPr>
          <w:rFonts w:ascii="微软雅黑" w:hAnsi="微软雅黑" w:cs="微软雅黑" w:hint="eastAsia"/>
          <w:b/>
          <w:u w:val="single"/>
        </w:rPr>
        <w:t xml:space="preserve">休养服务采购项目 </w:t>
      </w:r>
      <w:r>
        <w:rPr>
          <w:rFonts w:ascii="微软雅黑" w:hAnsi="微软雅黑" w:cs="微软雅黑" w:hint="eastAsia"/>
        </w:rPr>
        <w:t>的磋商、评审、成交、验收、合同履约、付款等行为（法律、法规另有规定的，从其规定）。</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（二）采购预算：见前附表5。</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（三）定义</w:t>
      </w:r>
    </w:p>
    <w:p w:rsidR="00F43BBE" w:rsidRDefault="00A63DF8">
      <w:pPr>
        <w:snapToGrid w:val="0"/>
        <w:spacing w:line="480" w:lineRule="exact"/>
        <w:ind w:firstLine="480"/>
        <w:jc w:val="left"/>
        <w:rPr>
          <w:rFonts w:ascii="微软雅黑" w:hAnsi="微软雅黑" w:cs="微软雅黑"/>
        </w:rPr>
      </w:pPr>
      <w:r>
        <w:rPr>
          <w:rFonts w:ascii="微软雅黑" w:hAnsi="微软雅黑" w:cs="微软雅黑" w:hint="eastAsia"/>
        </w:rPr>
        <w:t>1、“采购人”是指组织本政府采购项目的磋商、签订合同、实施管理、验收的单位，按阶段不同，分别理解为业主、甲方。</w:t>
      </w:r>
    </w:p>
    <w:p w:rsidR="00F43BBE" w:rsidRDefault="00A63DF8">
      <w:pPr>
        <w:snapToGrid w:val="0"/>
        <w:spacing w:line="480" w:lineRule="exact"/>
        <w:ind w:firstLine="480"/>
        <w:jc w:val="left"/>
        <w:rPr>
          <w:rFonts w:ascii="微软雅黑" w:hAnsi="微软雅黑" w:cs="微软雅黑"/>
          <w:lang w:val="zh-CN"/>
        </w:rPr>
      </w:pPr>
      <w:r>
        <w:rPr>
          <w:rFonts w:ascii="微软雅黑" w:hAnsi="微软雅黑" w:cs="微软雅黑" w:hint="eastAsia"/>
        </w:rPr>
        <w:t>2、“采购代理机构”是指受采购人委托，在委托的范围内办理政府采购事宜的机构。</w:t>
      </w:r>
    </w:p>
    <w:p w:rsidR="00F43BBE" w:rsidRDefault="00A63DF8">
      <w:pPr>
        <w:snapToGrid w:val="0"/>
        <w:spacing w:line="480" w:lineRule="exact"/>
        <w:ind w:firstLine="480"/>
        <w:jc w:val="left"/>
        <w:rPr>
          <w:rFonts w:ascii="微软雅黑" w:hAnsi="微软雅黑" w:cs="微软雅黑"/>
        </w:rPr>
      </w:pPr>
      <w:r>
        <w:rPr>
          <w:rFonts w:ascii="微软雅黑" w:hAnsi="微软雅黑" w:cs="微软雅黑" w:hint="eastAsia"/>
        </w:rPr>
        <w:t>3、“供应商” 系指向采购方提交响应文件的制造商或供应商。</w:t>
      </w:r>
    </w:p>
    <w:p w:rsidR="00F43BBE" w:rsidRDefault="00A63DF8">
      <w:pPr>
        <w:snapToGrid w:val="0"/>
        <w:spacing w:line="480" w:lineRule="exact"/>
        <w:ind w:firstLine="480"/>
        <w:jc w:val="left"/>
        <w:rPr>
          <w:rFonts w:ascii="微软雅黑" w:hAnsi="微软雅黑" w:cs="微软雅黑"/>
          <w:lang w:val="zh-CN"/>
        </w:rPr>
      </w:pPr>
      <w:r>
        <w:rPr>
          <w:rFonts w:ascii="微软雅黑" w:hAnsi="微软雅黑" w:cs="微软雅黑" w:hint="eastAsia"/>
        </w:rPr>
        <w:t>4、</w:t>
      </w:r>
      <w:r>
        <w:rPr>
          <w:rFonts w:ascii="微软雅黑" w:hAnsi="微软雅黑" w:cs="微软雅黑" w:hint="eastAsia"/>
          <w:lang w:val="zh-CN"/>
        </w:rPr>
        <w:t>“项目”系指供应商按磋商文件规定向采购人提供的产品和服务。</w:t>
      </w:r>
    </w:p>
    <w:p w:rsidR="00F43BBE" w:rsidRDefault="00A63DF8">
      <w:pPr>
        <w:snapToGrid w:val="0"/>
        <w:spacing w:line="480" w:lineRule="exact"/>
        <w:ind w:firstLine="480"/>
        <w:jc w:val="left"/>
        <w:rPr>
          <w:rFonts w:ascii="微软雅黑" w:hAnsi="微软雅黑" w:cs="微软雅黑"/>
          <w:lang w:val="zh-CN"/>
        </w:rPr>
      </w:pPr>
      <w:r>
        <w:rPr>
          <w:rFonts w:ascii="微软雅黑" w:hAnsi="微软雅黑" w:cs="微软雅黑" w:hint="eastAsia"/>
          <w:lang w:val="zh-CN"/>
        </w:rPr>
        <w:t>5、“书面形式”包括信函、传真、电报等。</w:t>
      </w:r>
    </w:p>
    <w:p w:rsidR="00F43BBE" w:rsidRDefault="00A63DF8">
      <w:pPr>
        <w:snapToGrid w:val="0"/>
        <w:spacing w:line="480" w:lineRule="exact"/>
        <w:ind w:firstLine="480"/>
        <w:jc w:val="left"/>
        <w:rPr>
          <w:rFonts w:ascii="微软雅黑" w:hAnsi="微软雅黑" w:cs="微软雅黑"/>
          <w:lang w:val="zh-CN"/>
        </w:rPr>
      </w:pPr>
      <w:r>
        <w:rPr>
          <w:rFonts w:ascii="微软雅黑" w:hAnsi="微软雅黑" w:cs="微软雅黑" w:hint="eastAsia"/>
          <w:lang w:val="zh-CN"/>
        </w:rPr>
        <w:t>6、“▲”系指实质性要求条款。</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（四）采购方式</w:t>
      </w:r>
    </w:p>
    <w:p w:rsidR="00F43BBE" w:rsidRDefault="00A63DF8">
      <w:pPr>
        <w:spacing w:line="480" w:lineRule="exact"/>
        <w:ind w:firstLine="480"/>
        <w:rPr>
          <w:rFonts w:ascii="微软雅黑" w:hAnsi="微软雅黑" w:cs="微软雅黑"/>
        </w:rPr>
      </w:pPr>
      <w:r>
        <w:rPr>
          <w:rFonts w:ascii="微软雅黑" w:hAnsi="微软雅黑" w:cs="微软雅黑" w:hint="eastAsia"/>
        </w:rPr>
        <w:t>本次采购采用竞争性磋商方式进行。</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（五）磋商费用</w:t>
      </w:r>
    </w:p>
    <w:p w:rsidR="00F43BBE" w:rsidRDefault="00A63DF8">
      <w:pPr>
        <w:spacing w:line="480" w:lineRule="exact"/>
        <w:ind w:firstLine="480"/>
        <w:rPr>
          <w:rFonts w:ascii="微软雅黑" w:hAnsi="微软雅黑" w:cs="微软雅黑"/>
        </w:rPr>
      </w:pPr>
      <w:r>
        <w:rPr>
          <w:rFonts w:ascii="微软雅黑" w:hAnsi="微软雅黑" w:cs="微软雅黑" w:hint="eastAsia"/>
        </w:rPr>
        <w:t>1、供应商应自行</w:t>
      </w:r>
      <w:proofErr w:type="gramStart"/>
      <w:r>
        <w:rPr>
          <w:rFonts w:ascii="微软雅黑" w:hAnsi="微软雅黑" w:cs="微软雅黑" w:hint="eastAsia"/>
        </w:rPr>
        <w:t>承担磋商</w:t>
      </w:r>
      <w:proofErr w:type="gramEnd"/>
      <w:r>
        <w:rPr>
          <w:rFonts w:ascii="微软雅黑" w:hAnsi="微软雅黑" w:cs="微软雅黑" w:hint="eastAsia"/>
        </w:rPr>
        <w:t>过程中的所有相关费用，不论成交与否，采购人或采购代理机构在任何情况下不承担有关费用。</w:t>
      </w:r>
    </w:p>
    <w:p w:rsidR="00F43BBE" w:rsidRDefault="00A63DF8">
      <w:pPr>
        <w:spacing w:line="480" w:lineRule="exact"/>
        <w:ind w:firstLine="480"/>
        <w:rPr>
          <w:rFonts w:ascii="微软雅黑" w:hAnsi="微软雅黑" w:cs="微软雅黑"/>
        </w:rPr>
      </w:pPr>
      <w:r>
        <w:rPr>
          <w:rFonts w:ascii="微软雅黑" w:hAnsi="微软雅黑" w:cs="微软雅黑" w:hint="eastAsia"/>
        </w:rPr>
        <w:t>2、本项目招标代理服务费:</w:t>
      </w:r>
    </w:p>
    <w:p w:rsidR="00F43BBE" w:rsidRDefault="00A63DF8">
      <w:pPr>
        <w:spacing w:line="480" w:lineRule="exact"/>
        <w:ind w:firstLine="480"/>
        <w:rPr>
          <w:rFonts w:ascii="微软雅黑" w:hAnsi="微软雅黑" w:cs="微软雅黑"/>
        </w:rPr>
      </w:pPr>
      <w:r>
        <w:rPr>
          <w:rFonts w:ascii="微软雅黑" w:hAnsi="微软雅黑" w:cs="微软雅黑" w:hint="eastAsia"/>
        </w:rPr>
        <w:t>一标段：人民币2560元整；二标段：2560元整；三标段：人民币2560元整；四标段：2560元整；五标段：人民币2560元整，由各标段成交供应商在领取成交通知书时一次性支付，由供应商自行考虑计入报价。</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（六）联合体磋商</w:t>
      </w:r>
    </w:p>
    <w:p w:rsidR="00F43BBE" w:rsidRDefault="00A63DF8">
      <w:pPr>
        <w:spacing w:line="480" w:lineRule="exact"/>
        <w:ind w:firstLine="480"/>
        <w:rPr>
          <w:rFonts w:ascii="微软雅黑" w:hAnsi="微软雅黑" w:cs="微软雅黑"/>
        </w:rPr>
      </w:pPr>
      <w:r>
        <w:rPr>
          <w:rFonts w:ascii="微软雅黑" w:hAnsi="微软雅黑" w:cs="微软雅黑" w:hint="eastAsia"/>
        </w:rPr>
        <w:t>本项目不接受联合体磋商。</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（七）转包与分包</w:t>
      </w:r>
    </w:p>
    <w:p w:rsidR="00F43BBE" w:rsidRDefault="00A63DF8">
      <w:pPr>
        <w:spacing w:line="480" w:lineRule="exact"/>
        <w:ind w:firstLine="480"/>
        <w:rPr>
          <w:rFonts w:ascii="微软雅黑" w:hAnsi="微软雅黑" w:cs="微软雅黑"/>
        </w:rPr>
      </w:pPr>
      <w:r>
        <w:rPr>
          <w:rFonts w:ascii="微软雅黑" w:hAnsi="微软雅黑" w:cs="微软雅黑" w:hint="eastAsia"/>
        </w:rPr>
        <w:t>本项目不允许转包，也不可以分包。如发现分包或转包，采购人有权责令成交人退场，由此造成的经济损失，</w:t>
      </w:r>
      <w:proofErr w:type="gramStart"/>
      <w:r>
        <w:rPr>
          <w:rFonts w:ascii="微软雅黑" w:hAnsi="微软雅黑" w:cs="微软雅黑" w:hint="eastAsia"/>
        </w:rPr>
        <w:t>由成交人</w:t>
      </w:r>
      <w:proofErr w:type="gramEnd"/>
      <w:r>
        <w:rPr>
          <w:rFonts w:ascii="微软雅黑" w:hAnsi="微软雅黑" w:cs="微软雅黑" w:hint="eastAsia"/>
        </w:rPr>
        <w:t>赔偿。</w:t>
      </w:r>
    </w:p>
    <w:p w:rsidR="00F43BBE" w:rsidRDefault="00A63DF8">
      <w:pPr>
        <w:spacing w:line="480" w:lineRule="exact"/>
        <w:ind w:firstLine="480"/>
        <w:rPr>
          <w:rFonts w:ascii="微软雅黑" w:hAnsi="微软雅黑" w:cs="微软雅黑"/>
        </w:rPr>
      </w:pPr>
      <w:r>
        <w:rPr>
          <w:rFonts w:ascii="微软雅黑" w:hAnsi="微软雅黑" w:cs="微软雅黑" w:hint="eastAsia"/>
        </w:rPr>
        <w:t>特别说明：</w:t>
      </w:r>
    </w:p>
    <w:p w:rsidR="00F43BBE" w:rsidRDefault="00A63DF8">
      <w:pPr>
        <w:spacing w:line="480" w:lineRule="exact"/>
        <w:ind w:firstLine="480"/>
        <w:rPr>
          <w:rFonts w:ascii="微软雅黑" w:hAnsi="微软雅黑" w:cs="微软雅黑"/>
        </w:rPr>
      </w:pPr>
      <w:r>
        <w:rPr>
          <w:rFonts w:ascii="微软雅黑" w:hAnsi="微软雅黑" w:cs="微软雅黑" w:hint="eastAsia"/>
        </w:rPr>
        <w:lastRenderedPageBreak/>
        <w:t>▲1、供应商应仔细</w:t>
      </w:r>
      <w:proofErr w:type="gramStart"/>
      <w:r>
        <w:rPr>
          <w:rFonts w:ascii="微软雅黑" w:hAnsi="微软雅黑" w:cs="微软雅黑" w:hint="eastAsia"/>
        </w:rPr>
        <w:t>阅读磋商</w:t>
      </w:r>
      <w:proofErr w:type="gramEnd"/>
      <w:r>
        <w:rPr>
          <w:rFonts w:ascii="微软雅黑" w:hAnsi="微软雅黑" w:cs="微软雅黑" w:hint="eastAsia"/>
        </w:rPr>
        <w:t>文件的所有内容，按照磋商文件的要求提交响应文件，并对所提供的全部资料的真实性承担法律责任。</w:t>
      </w:r>
    </w:p>
    <w:p w:rsidR="00F43BBE" w:rsidRDefault="00A63DF8">
      <w:pPr>
        <w:spacing w:line="480" w:lineRule="exact"/>
        <w:ind w:firstLine="480"/>
        <w:rPr>
          <w:rFonts w:ascii="微软雅黑" w:hAnsi="微软雅黑" w:cs="微软雅黑"/>
        </w:rPr>
      </w:pPr>
      <w:r>
        <w:rPr>
          <w:rFonts w:ascii="微软雅黑" w:hAnsi="微软雅黑" w:cs="微软雅黑" w:hint="eastAsia"/>
        </w:rPr>
        <w:t>▲2、供应商在磋商活动中提供任何虚假材料,其磋商无效，并报监管部门查处；成交后发现的,成交人须依照《中华人民共和国消费者权益保护法》第49条之规定双倍赔偿采购人，且民事赔偿并不免除违法供应商的行政与刑事责任。</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（八）质疑与投诉</w:t>
      </w:r>
    </w:p>
    <w:p w:rsidR="00F43BBE" w:rsidRDefault="00A63DF8">
      <w:pPr>
        <w:spacing w:line="480" w:lineRule="exact"/>
        <w:ind w:firstLine="480"/>
        <w:rPr>
          <w:rFonts w:ascii="微软雅黑" w:hAnsi="微软雅黑" w:cs="微软雅黑"/>
        </w:rPr>
      </w:pPr>
      <w:r>
        <w:rPr>
          <w:rFonts w:ascii="微软雅黑" w:hAnsi="微软雅黑" w:cs="微软雅黑" w:hint="eastAsia"/>
        </w:rPr>
        <w:t>1、供应商认为采购文件、采购过程、</w:t>
      </w:r>
      <w:r w:rsidR="005A7C3F">
        <w:rPr>
          <w:rFonts w:ascii="微软雅黑" w:hAnsi="微软雅黑" w:cs="微软雅黑" w:hint="eastAsia"/>
        </w:rPr>
        <w:t>中标</w:t>
      </w:r>
      <w:r>
        <w:rPr>
          <w:rFonts w:ascii="微软雅黑" w:hAnsi="微软雅黑" w:cs="微软雅黑" w:hint="eastAsia"/>
        </w:rPr>
        <w:t>或者成交结果使自己的权益受到损害的，可以在知道或者应知其权益受到损害之日起7个工作日内，以书面形式向采购人、采购代理机构提出质疑。</w:t>
      </w:r>
    </w:p>
    <w:p w:rsidR="00F43BBE" w:rsidRDefault="00A63DF8">
      <w:pPr>
        <w:spacing w:line="480" w:lineRule="exact"/>
        <w:ind w:firstLine="480"/>
        <w:rPr>
          <w:rFonts w:ascii="微软雅黑" w:hAnsi="微软雅黑" w:cs="微软雅黑"/>
        </w:rPr>
      </w:pPr>
      <w:r>
        <w:rPr>
          <w:rFonts w:ascii="微软雅黑" w:hAnsi="微软雅黑" w:cs="微软雅黑" w:hint="eastAsia"/>
        </w:rPr>
        <w:t>2、供应商须在法定质疑期内一次性提出针对同一采购程序环节的质疑，否则采购代理机构有权拒绝第一次质疑以外其他所有质疑。</w:t>
      </w:r>
    </w:p>
    <w:p w:rsidR="00F43BBE" w:rsidRDefault="00A63DF8">
      <w:pPr>
        <w:spacing w:line="480" w:lineRule="exact"/>
        <w:ind w:firstLine="480"/>
        <w:rPr>
          <w:rFonts w:ascii="微软雅黑" w:hAnsi="微软雅黑" w:cs="微软雅黑"/>
        </w:rPr>
      </w:pPr>
      <w:r>
        <w:rPr>
          <w:rFonts w:ascii="微软雅黑" w:hAnsi="微软雅黑" w:cs="微软雅黑" w:hint="eastAsia"/>
        </w:rPr>
        <w:t>3、提出质疑的供应商应当是参与所质疑项目采购活动的供应商。</w:t>
      </w:r>
    </w:p>
    <w:p w:rsidR="00F43BBE" w:rsidRDefault="00A63DF8">
      <w:pPr>
        <w:spacing w:line="480" w:lineRule="exact"/>
        <w:ind w:firstLine="480"/>
        <w:rPr>
          <w:rFonts w:ascii="微软雅黑" w:hAnsi="微软雅黑" w:cs="微软雅黑"/>
        </w:rPr>
      </w:pPr>
      <w:r>
        <w:rPr>
          <w:rFonts w:ascii="微软雅黑" w:hAnsi="微软雅黑" w:cs="微软雅黑" w:hint="eastAsia"/>
        </w:rPr>
        <w:t>4、潜在供应商已依法获取其可质疑的采购文件的，可以对该文件提出质疑。对采购文件提出质疑的，应当在获取采购文件或者采购文件公告期限届满之日起7个工作日内提出。</w:t>
      </w:r>
    </w:p>
    <w:p w:rsidR="00F43BBE" w:rsidRDefault="00A63DF8">
      <w:pPr>
        <w:spacing w:line="480" w:lineRule="exact"/>
        <w:ind w:firstLine="480"/>
        <w:rPr>
          <w:rFonts w:ascii="微软雅黑" w:hAnsi="微软雅黑" w:cs="微软雅黑"/>
        </w:rPr>
      </w:pPr>
      <w:r>
        <w:rPr>
          <w:rFonts w:ascii="微软雅黑" w:hAnsi="微软雅黑" w:cs="微软雅黑" w:hint="eastAsia"/>
        </w:rPr>
        <w:t>5、供应商提出质疑应当提交质疑函和必要的证明材料。质疑</w:t>
      </w:r>
      <w:proofErr w:type="gramStart"/>
      <w:r>
        <w:rPr>
          <w:rFonts w:ascii="微软雅黑" w:hAnsi="微软雅黑" w:cs="微软雅黑" w:hint="eastAsia"/>
        </w:rPr>
        <w:t>函应当</w:t>
      </w:r>
      <w:proofErr w:type="gramEnd"/>
      <w:r>
        <w:rPr>
          <w:rFonts w:ascii="微软雅黑" w:hAnsi="微软雅黑" w:cs="微软雅黑" w:hint="eastAsia"/>
        </w:rPr>
        <w:t>包括下列内容：</w:t>
      </w:r>
    </w:p>
    <w:p w:rsidR="00F43BBE" w:rsidRDefault="00A63DF8">
      <w:pPr>
        <w:spacing w:line="480" w:lineRule="exact"/>
        <w:ind w:firstLine="480"/>
        <w:rPr>
          <w:rFonts w:ascii="微软雅黑" w:hAnsi="微软雅黑" w:cs="微软雅黑"/>
        </w:rPr>
      </w:pPr>
      <w:r>
        <w:rPr>
          <w:rFonts w:ascii="微软雅黑" w:hAnsi="微软雅黑" w:cs="微软雅黑" w:hint="eastAsia"/>
        </w:rPr>
        <w:t>（一）供应商的姓名或者名称、地址、邮编、联系人及联系电话；</w:t>
      </w:r>
    </w:p>
    <w:p w:rsidR="00F43BBE" w:rsidRDefault="00A63DF8">
      <w:pPr>
        <w:spacing w:line="480" w:lineRule="exact"/>
        <w:ind w:firstLine="480"/>
        <w:rPr>
          <w:rFonts w:ascii="微软雅黑" w:hAnsi="微软雅黑" w:cs="微软雅黑"/>
        </w:rPr>
      </w:pPr>
      <w:r>
        <w:rPr>
          <w:rFonts w:ascii="微软雅黑" w:hAnsi="微软雅黑" w:cs="微软雅黑" w:hint="eastAsia"/>
        </w:rPr>
        <w:t>（二）质疑项目的名称、编号；</w:t>
      </w:r>
    </w:p>
    <w:p w:rsidR="00F43BBE" w:rsidRDefault="00A63DF8">
      <w:pPr>
        <w:spacing w:line="480" w:lineRule="exact"/>
        <w:ind w:firstLine="480"/>
        <w:rPr>
          <w:rFonts w:ascii="微软雅黑" w:hAnsi="微软雅黑" w:cs="微软雅黑"/>
        </w:rPr>
      </w:pPr>
      <w:r>
        <w:rPr>
          <w:rFonts w:ascii="微软雅黑" w:hAnsi="微软雅黑" w:cs="微软雅黑" w:hint="eastAsia"/>
        </w:rPr>
        <w:t>（三）具体、明确的质疑事项和与质疑事项相关的请求；</w:t>
      </w:r>
    </w:p>
    <w:p w:rsidR="00F43BBE" w:rsidRDefault="00A63DF8">
      <w:pPr>
        <w:spacing w:line="480" w:lineRule="exact"/>
        <w:ind w:firstLine="480"/>
        <w:rPr>
          <w:rFonts w:ascii="微软雅黑" w:hAnsi="微软雅黑" w:cs="微软雅黑"/>
        </w:rPr>
      </w:pPr>
      <w:r>
        <w:rPr>
          <w:rFonts w:ascii="微软雅黑" w:hAnsi="微软雅黑" w:cs="微软雅黑" w:hint="eastAsia"/>
        </w:rPr>
        <w:t>（四）事实依据；</w:t>
      </w:r>
    </w:p>
    <w:p w:rsidR="00F43BBE" w:rsidRDefault="00A63DF8">
      <w:pPr>
        <w:spacing w:line="480" w:lineRule="exact"/>
        <w:ind w:firstLine="480"/>
        <w:rPr>
          <w:rFonts w:ascii="微软雅黑" w:hAnsi="微软雅黑" w:cs="微软雅黑"/>
        </w:rPr>
      </w:pPr>
      <w:r>
        <w:rPr>
          <w:rFonts w:ascii="微软雅黑" w:hAnsi="微软雅黑" w:cs="微软雅黑" w:hint="eastAsia"/>
        </w:rPr>
        <w:t>（五）必要的法律依据；</w:t>
      </w:r>
    </w:p>
    <w:p w:rsidR="00F43BBE" w:rsidRDefault="00A63DF8">
      <w:pPr>
        <w:spacing w:line="480" w:lineRule="exact"/>
        <w:ind w:firstLine="480"/>
        <w:rPr>
          <w:rFonts w:ascii="微软雅黑" w:hAnsi="微软雅黑" w:cs="微软雅黑"/>
        </w:rPr>
      </w:pPr>
      <w:r>
        <w:rPr>
          <w:rFonts w:ascii="微软雅黑" w:hAnsi="微软雅黑" w:cs="微软雅黑" w:hint="eastAsia"/>
        </w:rPr>
        <w:t>（六）提出质疑的日期。</w:t>
      </w:r>
    </w:p>
    <w:p w:rsidR="00F43BBE" w:rsidRDefault="00A63DF8">
      <w:pPr>
        <w:spacing w:line="480" w:lineRule="exact"/>
        <w:ind w:firstLine="480"/>
        <w:rPr>
          <w:rFonts w:ascii="微软雅黑" w:hAnsi="微软雅黑" w:cs="微软雅黑"/>
        </w:rPr>
      </w:pPr>
      <w:r>
        <w:rPr>
          <w:rFonts w:ascii="微软雅黑" w:hAnsi="微软雅黑" w:cs="微软雅黑" w:hint="eastAsia"/>
        </w:rPr>
        <w:t>供应商为自然人的，应当由本人签字；供应商为法人或者其他组织的，应当由法定代表人、主要负责人，或者其授权代表签字或者盖章，并加盖公章。</w:t>
      </w:r>
    </w:p>
    <w:p w:rsidR="00F43BBE" w:rsidRDefault="00A63DF8">
      <w:pPr>
        <w:spacing w:line="480" w:lineRule="exact"/>
        <w:ind w:firstLine="480"/>
        <w:rPr>
          <w:rFonts w:ascii="微软雅黑" w:hAnsi="微软雅黑" w:cs="微软雅黑"/>
        </w:rPr>
      </w:pPr>
      <w:r>
        <w:rPr>
          <w:rFonts w:ascii="微软雅黑" w:hAnsi="微软雅黑" w:cs="微软雅黑" w:hint="eastAsia"/>
        </w:rPr>
        <w:t>6、质疑人可以采取直接递交、传真或邮寄方式提交质疑函。以其他方式提出的质疑，采购代理机构将不予接受。以传真方式送达质疑函的，质疑人应当及时将质疑函原件送达集中采购机构。</w:t>
      </w:r>
    </w:p>
    <w:p w:rsidR="00F43BBE" w:rsidRDefault="00A63DF8">
      <w:pPr>
        <w:spacing w:line="480" w:lineRule="exact"/>
        <w:ind w:firstLine="480"/>
        <w:rPr>
          <w:rFonts w:ascii="微软雅黑" w:hAnsi="微软雅黑" w:cs="微软雅黑"/>
        </w:rPr>
      </w:pPr>
      <w:r>
        <w:rPr>
          <w:rFonts w:ascii="微软雅黑" w:hAnsi="微软雅黑" w:cs="微软雅黑" w:hint="eastAsia"/>
        </w:rPr>
        <w:t>7、</w:t>
      </w:r>
      <w:proofErr w:type="gramStart"/>
      <w:r>
        <w:rPr>
          <w:rFonts w:ascii="微软雅黑" w:hAnsi="微软雅黑" w:cs="微软雅黑" w:hint="eastAsia"/>
        </w:rPr>
        <w:t>质疑函须采用</w:t>
      </w:r>
      <w:proofErr w:type="gramEnd"/>
      <w:r>
        <w:rPr>
          <w:rFonts w:ascii="微软雅黑" w:hAnsi="微软雅黑" w:cs="微软雅黑" w:hint="eastAsia"/>
        </w:rPr>
        <w:t>财政部发布的政府采购供应商质疑函范本（参考样式可从“浙江省政府采购网-&gt;下载专区-&gt;质疑投诉模板”栏目下载），否则采购代理机构有权要求质疑供应商改</w:t>
      </w:r>
      <w:r>
        <w:rPr>
          <w:rFonts w:ascii="微软雅黑" w:hAnsi="微软雅黑" w:cs="微软雅黑" w:hint="eastAsia"/>
        </w:rPr>
        <w:lastRenderedPageBreak/>
        <w:t>正后重新提出。</w:t>
      </w:r>
    </w:p>
    <w:p w:rsidR="00F43BBE" w:rsidRDefault="00A63DF8">
      <w:pPr>
        <w:spacing w:line="480" w:lineRule="exact"/>
        <w:ind w:firstLine="480"/>
        <w:rPr>
          <w:rFonts w:ascii="微软雅黑" w:hAnsi="微软雅黑" w:cs="微软雅黑"/>
        </w:rPr>
      </w:pPr>
      <w:r>
        <w:rPr>
          <w:rFonts w:ascii="微软雅黑" w:hAnsi="微软雅黑" w:cs="微软雅黑" w:hint="eastAsia"/>
        </w:rPr>
        <w:t>8、质疑供应商对采购人、采购代理机构的答复不满意，或者采购人、采购代理机构未在规定时间内做出答复的，可以在答复期满后15个工作日内向本办法第六条规定的财政部门提起投诉。</w:t>
      </w:r>
    </w:p>
    <w:p w:rsidR="00F43BBE" w:rsidRDefault="00A63DF8">
      <w:pPr>
        <w:spacing w:beforeLines="100" w:before="240" w:afterLines="50" w:after="120" w:line="480" w:lineRule="exact"/>
        <w:ind w:firstLineChars="0" w:firstLine="0"/>
        <w:jc w:val="center"/>
        <w:outlineLvl w:val="1"/>
        <w:rPr>
          <w:rStyle w:val="2Char"/>
          <w:b/>
        </w:rPr>
      </w:pPr>
      <w:bookmarkStart w:id="68" w:name="_Toc514674870"/>
      <w:bookmarkStart w:id="69" w:name="_Toc9348"/>
      <w:bookmarkStart w:id="70" w:name="_Toc391298956"/>
      <w:bookmarkStart w:id="71" w:name="_Toc1767"/>
      <w:bookmarkStart w:id="72" w:name="_Toc98164118"/>
      <w:r>
        <w:rPr>
          <w:rStyle w:val="2Char"/>
          <w:rFonts w:hint="eastAsia"/>
          <w:b/>
        </w:rPr>
        <w:t>二、</w:t>
      </w:r>
      <w:r>
        <w:rPr>
          <w:rStyle w:val="2Char"/>
          <w:rFonts w:hint="eastAsia"/>
          <w:b/>
        </w:rPr>
        <w:t xml:space="preserve"> </w:t>
      </w:r>
      <w:r>
        <w:rPr>
          <w:rStyle w:val="2Char"/>
          <w:rFonts w:hint="eastAsia"/>
          <w:b/>
        </w:rPr>
        <w:t>磋商文件</w:t>
      </w:r>
      <w:bookmarkEnd w:id="68"/>
      <w:bookmarkEnd w:id="69"/>
      <w:bookmarkEnd w:id="70"/>
      <w:bookmarkEnd w:id="71"/>
      <w:bookmarkEnd w:id="72"/>
    </w:p>
    <w:p w:rsidR="00F43BBE" w:rsidRDefault="00A63DF8">
      <w:pPr>
        <w:spacing w:line="480" w:lineRule="exact"/>
        <w:ind w:firstLine="480"/>
        <w:rPr>
          <w:rFonts w:ascii="微软雅黑" w:hAnsi="微软雅黑" w:cs="微软雅黑"/>
          <w:b/>
        </w:rPr>
      </w:pPr>
      <w:r>
        <w:rPr>
          <w:rFonts w:ascii="微软雅黑" w:hAnsi="微软雅黑" w:cs="微软雅黑" w:hint="eastAsia"/>
          <w:b/>
        </w:rPr>
        <w:t>（一）磋商文件的组成</w:t>
      </w:r>
    </w:p>
    <w:p w:rsidR="00F43BBE" w:rsidRDefault="00A63DF8">
      <w:pPr>
        <w:spacing w:line="480" w:lineRule="exact"/>
        <w:ind w:firstLine="480"/>
        <w:rPr>
          <w:rFonts w:ascii="微软雅黑" w:hAnsi="微软雅黑" w:cs="微软雅黑"/>
        </w:rPr>
      </w:pPr>
      <w:bookmarkStart w:id="73" w:name="_Toc430422413"/>
      <w:bookmarkStart w:id="74" w:name="_Toc430488851"/>
      <w:bookmarkStart w:id="75" w:name="_Toc430488644"/>
      <w:bookmarkStart w:id="76" w:name="_Toc430490612"/>
      <w:bookmarkStart w:id="77" w:name="_Toc430492126"/>
      <w:bookmarkStart w:id="78" w:name="_Toc430489119"/>
      <w:bookmarkStart w:id="79" w:name="_Toc415567497"/>
      <w:r>
        <w:rPr>
          <w:rFonts w:ascii="微软雅黑" w:hAnsi="微软雅黑" w:cs="微软雅黑" w:hint="eastAsia"/>
        </w:rPr>
        <w:t>1、竞争性磋商公告</w:t>
      </w:r>
    </w:p>
    <w:p w:rsidR="00F43BBE" w:rsidRDefault="00A63DF8">
      <w:pPr>
        <w:spacing w:line="480" w:lineRule="exact"/>
        <w:ind w:firstLine="480"/>
        <w:rPr>
          <w:rFonts w:ascii="微软雅黑" w:hAnsi="微软雅黑" w:cs="微软雅黑"/>
        </w:rPr>
      </w:pPr>
      <w:r>
        <w:rPr>
          <w:rFonts w:ascii="微软雅黑" w:hAnsi="微软雅黑" w:cs="微软雅黑" w:hint="eastAsia"/>
        </w:rPr>
        <w:t>2、采购需求</w:t>
      </w:r>
    </w:p>
    <w:p w:rsidR="00F43BBE" w:rsidRDefault="00A63DF8">
      <w:pPr>
        <w:spacing w:line="480" w:lineRule="exact"/>
        <w:ind w:firstLine="480"/>
        <w:rPr>
          <w:rFonts w:ascii="微软雅黑" w:hAnsi="微软雅黑" w:cs="微软雅黑"/>
        </w:rPr>
      </w:pPr>
      <w:r>
        <w:rPr>
          <w:rFonts w:ascii="微软雅黑" w:hAnsi="微软雅黑" w:cs="微软雅黑" w:hint="eastAsia"/>
        </w:rPr>
        <w:t>3、供应商须知</w:t>
      </w:r>
    </w:p>
    <w:p w:rsidR="00F43BBE" w:rsidRDefault="00A63DF8">
      <w:pPr>
        <w:spacing w:line="480" w:lineRule="exact"/>
        <w:ind w:firstLine="480"/>
        <w:rPr>
          <w:rFonts w:ascii="微软雅黑" w:hAnsi="微软雅黑" w:cs="微软雅黑"/>
        </w:rPr>
      </w:pPr>
      <w:r>
        <w:rPr>
          <w:rFonts w:ascii="微软雅黑" w:hAnsi="微软雅黑" w:cs="微软雅黑" w:hint="eastAsia"/>
        </w:rPr>
        <w:t>4、评审办法及标准</w:t>
      </w:r>
    </w:p>
    <w:p w:rsidR="00F43BBE" w:rsidRDefault="00A63DF8">
      <w:pPr>
        <w:spacing w:line="480" w:lineRule="exact"/>
        <w:ind w:firstLine="480"/>
        <w:rPr>
          <w:rFonts w:ascii="微软雅黑" w:hAnsi="微软雅黑" w:cs="微软雅黑"/>
        </w:rPr>
      </w:pPr>
      <w:r>
        <w:rPr>
          <w:rFonts w:ascii="微软雅黑" w:hAnsi="微软雅黑" w:cs="微软雅黑" w:hint="eastAsia"/>
        </w:rPr>
        <w:t>5、合同主要条款</w:t>
      </w:r>
    </w:p>
    <w:p w:rsidR="00F43BBE" w:rsidRDefault="00A63DF8">
      <w:pPr>
        <w:spacing w:line="480" w:lineRule="exact"/>
        <w:ind w:firstLine="480"/>
        <w:rPr>
          <w:rFonts w:ascii="微软雅黑" w:hAnsi="微软雅黑" w:cs="微软雅黑"/>
        </w:rPr>
      </w:pPr>
      <w:r>
        <w:rPr>
          <w:rFonts w:ascii="微软雅黑" w:hAnsi="微软雅黑" w:cs="微软雅黑" w:hint="eastAsia"/>
        </w:rPr>
        <w:t>6、响应文件格式</w:t>
      </w:r>
    </w:p>
    <w:p w:rsidR="00F43BBE" w:rsidRDefault="00A63DF8">
      <w:pPr>
        <w:spacing w:line="480" w:lineRule="exact"/>
        <w:ind w:firstLine="480"/>
        <w:rPr>
          <w:rFonts w:ascii="微软雅黑" w:hAnsi="微软雅黑" w:cs="微软雅黑"/>
        </w:rPr>
      </w:pPr>
      <w:r>
        <w:rPr>
          <w:rFonts w:ascii="微软雅黑" w:hAnsi="微软雅黑" w:cs="微软雅黑" w:hint="eastAsia"/>
        </w:rPr>
        <w:t>7、本项目磋商文件的澄清、答复、修改、补充的内容</w:t>
      </w:r>
      <w:bookmarkEnd w:id="73"/>
      <w:bookmarkEnd w:id="74"/>
      <w:bookmarkEnd w:id="75"/>
      <w:bookmarkEnd w:id="76"/>
      <w:bookmarkEnd w:id="77"/>
      <w:bookmarkEnd w:id="78"/>
      <w:bookmarkEnd w:id="79"/>
    </w:p>
    <w:p w:rsidR="00F43BBE" w:rsidRDefault="00A63DF8">
      <w:pPr>
        <w:spacing w:line="480" w:lineRule="exact"/>
        <w:ind w:firstLine="480"/>
        <w:rPr>
          <w:rFonts w:ascii="微软雅黑" w:hAnsi="微软雅黑" w:cs="微软雅黑"/>
          <w:b/>
        </w:rPr>
      </w:pPr>
      <w:r>
        <w:rPr>
          <w:rFonts w:ascii="微软雅黑" w:hAnsi="微软雅黑" w:cs="微软雅黑" w:hint="eastAsia"/>
          <w:b/>
        </w:rPr>
        <w:t>（二）供应商的风险</w:t>
      </w:r>
    </w:p>
    <w:p w:rsidR="00F43BBE" w:rsidRDefault="00A63DF8">
      <w:pPr>
        <w:spacing w:line="480" w:lineRule="exact"/>
        <w:ind w:firstLine="480"/>
        <w:rPr>
          <w:rFonts w:ascii="微软雅黑" w:hAnsi="微软雅黑" w:cs="微软雅黑"/>
        </w:rPr>
      </w:pPr>
      <w:r>
        <w:rPr>
          <w:rFonts w:ascii="微软雅黑" w:hAnsi="微软雅黑" w:cs="微软雅黑" w:hint="eastAsia"/>
        </w:rPr>
        <w:t>供应商没有按照磋商文件要求提供全部资料，或者供应商没有对磋商文件在各方面做出实质性响应是供应商的风险，并可能导致其磋商响应被拒绝。</w:t>
      </w:r>
    </w:p>
    <w:p w:rsidR="00F43BBE" w:rsidRDefault="00A63DF8">
      <w:pPr>
        <w:spacing w:line="480" w:lineRule="exact"/>
        <w:ind w:firstLine="480"/>
        <w:rPr>
          <w:rFonts w:ascii="微软雅黑" w:hAnsi="微软雅黑" w:cs="微软雅黑"/>
          <w:b/>
          <w:bCs/>
        </w:rPr>
      </w:pPr>
      <w:r>
        <w:rPr>
          <w:rFonts w:ascii="微软雅黑" w:hAnsi="微软雅黑" w:cs="微软雅黑" w:hint="eastAsia"/>
          <w:b/>
          <w:bCs/>
        </w:rPr>
        <w:t xml:space="preserve">（三）磋商文件的澄清与修改 </w:t>
      </w:r>
    </w:p>
    <w:p w:rsidR="00F43BBE" w:rsidRDefault="00A63DF8">
      <w:pPr>
        <w:spacing w:line="480" w:lineRule="exact"/>
        <w:ind w:firstLine="480"/>
        <w:rPr>
          <w:rFonts w:ascii="微软雅黑" w:hAnsi="微软雅黑" w:cs="微软雅黑"/>
          <w:bCs/>
        </w:rPr>
      </w:pPr>
      <w:r>
        <w:rPr>
          <w:rFonts w:ascii="微软雅黑" w:hAnsi="微软雅黑" w:cs="微软雅黑" w:hint="eastAsia"/>
          <w:bCs/>
        </w:rPr>
        <w:t>1、供应商应认真阅读本磋商文件，发现其中有误或有不合理要求的，供应商应在</w:t>
      </w:r>
      <w:r>
        <w:rPr>
          <w:rFonts w:ascii="微软雅黑" w:hAnsi="微软雅黑" w:cs="微软雅黑" w:hint="eastAsia"/>
          <w:bCs/>
          <w:color w:val="FF0000"/>
        </w:rPr>
        <w:t>2025年</w:t>
      </w:r>
      <w:r w:rsidR="001737A9">
        <w:rPr>
          <w:rFonts w:ascii="微软雅黑" w:hAnsi="微软雅黑" w:cs="微软雅黑" w:hint="eastAsia"/>
          <w:bCs/>
          <w:color w:val="FF0000"/>
        </w:rPr>
        <w:t>7</w:t>
      </w:r>
      <w:r>
        <w:rPr>
          <w:rFonts w:ascii="微软雅黑" w:hAnsi="微软雅黑" w:cs="微软雅黑" w:hint="eastAsia"/>
          <w:bCs/>
          <w:color w:val="FF0000"/>
        </w:rPr>
        <w:t>月</w:t>
      </w:r>
      <w:r w:rsidR="001737A9">
        <w:rPr>
          <w:rFonts w:ascii="微软雅黑" w:hAnsi="微软雅黑" w:cs="微软雅黑" w:hint="eastAsia"/>
          <w:bCs/>
          <w:color w:val="FF0000"/>
        </w:rPr>
        <w:t>2</w:t>
      </w:r>
      <w:r>
        <w:rPr>
          <w:rFonts w:ascii="微软雅黑" w:hAnsi="微软雅黑" w:cs="微软雅黑" w:hint="eastAsia"/>
          <w:bCs/>
          <w:color w:val="FF0000"/>
        </w:rPr>
        <w:t>日16:00</w:t>
      </w:r>
      <w:r>
        <w:rPr>
          <w:rFonts w:ascii="微软雅黑" w:hAnsi="微软雅黑" w:cs="微软雅黑" w:hint="eastAsia"/>
          <w:bCs/>
        </w:rPr>
        <w:t>前以书面形式要求采购人或采购代理机构澄清，否则逾期视为默认。采购人或采购代理机构对已发出的磋商文件进行必要澄清、答复、修改或补充的，应当在规定的时间内在财政部门指定的政府采购信息发布媒体上发布更正公告或以书面形式通知所有磋商文件收受人。</w:t>
      </w:r>
    </w:p>
    <w:p w:rsidR="00F43BBE" w:rsidRDefault="00A63DF8">
      <w:pPr>
        <w:spacing w:line="480" w:lineRule="exact"/>
        <w:ind w:firstLine="480"/>
        <w:rPr>
          <w:rFonts w:ascii="微软雅黑" w:hAnsi="微软雅黑" w:cs="微软雅黑"/>
          <w:bCs/>
        </w:rPr>
      </w:pPr>
      <w:r>
        <w:rPr>
          <w:rFonts w:ascii="微软雅黑" w:hAnsi="微软雅黑" w:cs="微软雅黑" w:hint="eastAsia"/>
          <w:bCs/>
        </w:rPr>
        <w:t>2、采购人必须以书面形式答复供应商要求澄清的问题，并将不包含问题来源的答复书面通知所有</w:t>
      </w:r>
      <w:proofErr w:type="gramStart"/>
      <w:r>
        <w:rPr>
          <w:rFonts w:ascii="微软雅黑" w:hAnsi="微软雅黑" w:cs="微软雅黑" w:hint="eastAsia"/>
          <w:bCs/>
        </w:rPr>
        <w:t>购买磋商</w:t>
      </w:r>
      <w:proofErr w:type="gramEnd"/>
      <w:r>
        <w:rPr>
          <w:rFonts w:ascii="微软雅黑" w:hAnsi="微软雅黑" w:cs="微软雅黑" w:hint="eastAsia"/>
          <w:bCs/>
        </w:rPr>
        <w:t>文件的供应商；除书面答复以外的其他澄清方式及澄清内容均无效。</w:t>
      </w:r>
    </w:p>
    <w:p w:rsidR="00F43BBE" w:rsidRDefault="00A63DF8">
      <w:pPr>
        <w:spacing w:line="480" w:lineRule="exact"/>
        <w:ind w:firstLine="480"/>
        <w:rPr>
          <w:rFonts w:ascii="微软雅黑" w:hAnsi="微软雅黑" w:cs="微软雅黑"/>
          <w:bCs/>
        </w:rPr>
      </w:pPr>
      <w:r>
        <w:rPr>
          <w:rFonts w:ascii="微软雅黑" w:hAnsi="微软雅黑" w:cs="微软雅黑" w:hint="eastAsia"/>
          <w:bCs/>
        </w:rPr>
        <w:t>3、磋商文件澄清、答复、修改、补充的内容为磋商文件的组成部分。当磋商文件与磋商文件的答复、澄清、修改、补充通知就同一内容的表述不一致时，以最后发出的书面文件为准。</w:t>
      </w:r>
    </w:p>
    <w:p w:rsidR="00F43BBE" w:rsidRDefault="00A63DF8">
      <w:pPr>
        <w:spacing w:line="480" w:lineRule="exact"/>
        <w:ind w:firstLine="480"/>
        <w:rPr>
          <w:rFonts w:ascii="微软雅黑" w:hAnsi="微软雅黑" w:cs="微软雅黑"/>
          <w:bCs/>
        </w:rPr>
      </w:pPr>
      <w:r>
        <w:rPr>
          <w:rFonts w:ascii="微软雅黑" w:hAnsi="微软雅黑" w:cs="微软雅黑" w:hint="eastAsia"/>
          <w:bCs/>
        </w:rPr>
        <w:t>4、磋商文件的澄清、答复、修改或补充都应该通过本采购代理机构以法定形式发布，采购人非通过本机构，不得擅自澄清、答复、修改或补充磋商文件。</w:t>
      </w:r>
    </w:p>
    <w:p w:rsidR="00F43BBE" w:rsidRDefault="00A63DF8">
      <w:pPr>
        <w:spacing w:beforeLines="100" w:before="240" w:afterLines="50" w:after="120" w:line="480" w:lineRule="exact"/>
        <w:ind w:firstLineChars="0" w:firstLine="0"/>
        <w:jc w:val="center"/>
        <w:outlineLvl w:val="1"/>
        <w:rPr>
          <w:rStyle w:val="2Char"/>
          <w:b/>
        </w:rPr>
      </w:pPr>
      <w:bookmarkStart w:id="80" w:name="_Toc18702"/>
      <w:bookmarkStart w:id="81" w:name="_Toc391298957"/>
      <w:bookmarkStart w:id="82" w:name="_Toc514674871"/>
      <w:bookmarkStart w:id="83" w:name="_Toc6273"/>
      <w:bookmarkStart w:id="84" w:name="_Toc98164119"/>
      <w:r>
        <w:rPr>
          <w:rStyle w:val="2Char"/>
          <w:rFonts w:hint="eastAsia"/>
          <w:b/>
        </w:rPr>
        <w:lastRenderedPageBreak/>
        <w:t>三、</w:t>
      </w:r>
      <w:r>
        <w:rPr>
          <w:rStyle w:val="2Char"/>
          <w:rFonts w:hint="eastAsia"/>
          <w:b/>
        </w:rPr>
        <w:t xml:space="preserve"> </w:t>
      </w:r>
      <w:r>
        <w:rPr>
          <w:rStyle w:val="2Char"/>
          <w:rFonts w:hint="eastAsia"/>
          <w:b/>
        </w:rPr>
        <w:t>响应文件的编制要求</w:t>
      </w:r>
      <w:bookmarkEnd w:id="80"/>
      <w:bookmarkEnd w:id="81"/>
      <w:bookmarkEnd w:id="82"/>
      <w:bookmarkEnd w:id="83"/>
      <w:bookmarkEnd w:id="84"/>
    </w:p>
    <w:p w:rsidR="00F43BBE" w:rsidRDefault="00A63DF8">
      <w:pPr>
        <w:spacing w:line="480" w:lineRule="exact"/>
        <w:ind w:firstLine="480"/>
        <w:rPr>
          <w:rFonts w:ascii="微软雅黑" w:hAnsi="微软雅黑" w:cs="微软雅黑"/>
          <w:b/>
        </w:rPr>
      </w:pPr>
      <w:r>
        <w:rPr>
          <w:rFonts w:ascii="微软雅黑" w:hAnsi="微软雅黑" w:cs="微软雅黑" w:hint="eastAsia"/>
          <w:b/>
        </w:rPr>
        <w:t>（一）响应文件的组成</w:t>
      </w:r>
    </w:p>
    <w:p w:rsidR="00F43BBE" w:rsidRDefault="00A63DF8">
      <w:pPr>
        <w:spacing w:line="480" w:lineRule="exact"/>
        <w:ind w:firstLine="480"/>
        <w:rPr>
          <w:rFonts w:ascii="微软雅黑" w:hAnsi="微软雅黑" w:cs="微软雅黑"/>
        </w:rPr>
      </w:pPr>
      <w:r>
        <w:rPr>
          <w:rFonts w:ascii="微软雅黑" w:hAnsi="微软雅黑" w:cs="微软雅黑" w:hint="eastAsia"/>
        </w:rPr>
        <w:t>响应文件（包括电子响应文件及数据电子备份响应文件）由资格文件；技术、商务、资信及其他文件；首次报价文件三部分组成，其中电子响应文件中所须加盖公章部分均采用CA签章。</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1、资格文件（原件扫描件加盖公章）：</w:t>
      </w:r>
    </w:p>
    <w:p w:rsidR="00F43BBE" w:rsidRDefault="00A63DF8">
      <w:pPr>
        <w:spacing w:line="480" w:lineRule="exact"/>
        <w:ind w:firstLine="480"/>
        <w:rPr>
          <w:rFonts w:ascii="微软雅黑" w:hAnsi="微软雅黑" w:cs="微软雅黑"/>
        </w:rPr>
      </w:pPr>
      <w:r>
        <w:rPr>
          <w:rFonts w:ascii="微软雅黑" w:hAnsi="微软雅黑" w:cs="微软雅黑" w:hint="eastAsia"/>
        </w:rPr>
        <w:t>1）有效的营业执照、税务登记证、组织机构代码证或“三证合一”的营业执照或“五证合一”的营业执照或事业单位法人身份证明书；</w:t>
      </w:r>
    </w:p>
    <w:p w:rsidR="00F43BBE" w:rsidRDefault="00A63DF8">
      <w:pPr>
        <w:spacing w:line="480" w:lineRule="exact"/>
        <w:ind w:firstLine="480"/>
        <w:rPr>
          <w:rFonts w:ascii="微软雅黑" w:hAnsi="微软雅黑" w:cs="微软雅黑"/>
        </w:rPr>
      </w:pPr>
      <w:r>
        <w:rPr>
          <w:rFonts w:ascii="微软雅黑" w:hAnsi="微软雅黑" w:cs="微软雅黑" w:hint="eastAsia"/>
        </w:rPr>
        <w:t>2）法定代表人身份证明书及身份证或法定代表人授权委托书及授权代表身份证明书；</w:t>
      </w:r>
    </w:p>
    <w:p w:rsidR="00F43BBE" w:rsidRDefault="00A63DF8">
      <w:pPr>
        <w:spacing w:line="480" w:lineRule="exact"/>
        <w:ind w:firstLine="480"/>
        <w:rPr>
          <w:rFonts w:ascii="微软雅黑" w:hAnsi="微软雅黑" w:cs="微软雅黑"/>
        </w:rPr>
      </w:pPr>
      <w:r>
        <w:rPr>
          <w:rFonts w:ascii="微软雅黑" w:hAnsi="微软雅黑" w:cs="微软雅黑" w:hint="eastAsia"/>
        </w:rPr>
        <w:t>3）承诺书；</w:t>
      </w:r>
    </w:p>
    <w:p w:rsidR="00F43BBE" w:rsidRDefault="00A63DF8">
      <w:pPr>
        <w:spacing w:line="480" w:lineRule="exact"/>
        <w:ind w:firstLine="480"/>
        <w:rPr>
          <w:rFonts w:ascii="微软雅黑" w:hAnsi="微软雅黑" w:cs="微软雅黑"/>
        </w:rPr>
      </w:pPr>
      <w:r>
        <w:rPr>
          <w:rFonts w:ascii="微软雅黑" w:hAnsi="微软雅黑" w:cs="微软雅黑" w:hint="eastAsia"/>
        </w:rPr>
        <w:t>4）旅游行政管理部门颁发的有效的《旅行社业务经营许可证》；</w:t>
      </w:r>
    </w:p>
    <w:p w:rsidR="00F43BBE" w:rsidRDefault="00A63DF8">
      <w:pPr>
        <w:spacing w:line="480" w:lineRule="exact"/>
        <w:ind w:firstLine="480"/>
        <w:rPr>
          <w:rFonts w:ascii="微软雅黑" w:hAnsi="微软雅黑" w:cs="微软雅黑"/>
        </w:rPr>
      </w:pPr>
      <w:r>
        <w:rPr>
          <w:rFonts w:ascii="微软雅黑" w:hAnsi="微软雅黑" w:cs="微软雅黑" w:hint="eastAsia"/>
        </w:rPr>
        <w:t>5）信用承诺书；</w:t>
      </w:r>
    </w:p>
    <w:p w:rsidR="00F43BBE" w:rsidRDefault="00A63DF8">
      <w:pPr>
        <w:snapToGrid w:val="0"/>
        <w:spacing w:line="580" w:lineRule="exact"/>
        <w:ind w:firstLineChars="196" w:firstLine="470"/>
        <w:jc w:val="left"/>
        <w:rPr>
          <w:rFonts w:ascii="微软雅黑" w:hAnsi="微软雅黑" w:cs="微软雅黑"/>
        </w:rPr>
      </w:pPr>
      <w:bookmarkStart w:id="85" w:name="OLE_LINK17"/>
      <w:bookmarkStart w:id="86" w:name="OLE_LINK18"/>
      <w:r>
        <w:rPr>
          <w:rFonts w:ascii="微软雅黑" w:hAnsi="微软雅黑" w:cs="微软雅黑" w:hint="eastAsia"/>
        </w:rPr>
        <w:t>6）提供自磋商公告发布之后任意时间的“信用中国”（www.creditchina.gov.cn ）、中国政府采购（www.ccgp.gov.cn ）供应商信用查询网页截图（两者缺一不可）；</w:t>
      </w:r>
    </w:p>
    <w:p w:rsidR="00F43BBE" w:rsidRDefault="00A63DF8">
      <w:pPr>
        <w:spacing w:line="480" w:lineRule="exact"/>
        <w:ind w:firstLine="480"/>
        <w:rPr>
          <w:rFonts w:ascii="微软雅黑" w:hAnsi="微软雅黑" w:cs="微软雅黑"/>
        </w:rPr>
      </w:pPr>
      <w:r>
        <w:rPr>
          <w:rFonts w:ascii="微软雅黑" w:hAnsi="微软雅黑" w:cs="微软雅黑" w:hint="eastAsia"/>
        </w:rPr>
        <w:t>7）提供本采购文件规定的《中小企业声明函》；</w:t>
      </w:r>
    </w:p>
    <w:p w:rsidR="00F43BBE" w:rsidRDefault="00A63DF8">
      <w:pPr>
        <w:spacing w:line="480" w:lineRule="exact"/>
        <w:ind w:firstLine="480"/>
        <w:rPr>
          <w:rFonts w:ascii="微软雅黑" w:hAnsi="微软雅黑" w:cs="微软雅黑"/>
        </w:rPr>
      </w:pPr>
      <w:r>
        <w:rPr>
          <w:rFonts w:ascii="微软雅黑" w:hAnsi="微软雅黑" w:cs="微软雅黑" w:hint="eastAsia"/>
        </w:rPr>
        <w:t>8）监狱企业声明函；(如有)</w:t>
      </w:r>
    </w:p>
    <w:p w:rsidR="00F43BBE" w:rsidRDefault="00A63DF8">
      <w:pPr>
        <w:spacing w:line="480" w:lineRule="exact"/>
        <w:ind w:firstLine="480"/>
        <w:rPr>
          <w:rFonts w:ascii="微软雅黑" w:hAnsi="微软雅黑" w:cs="微软雅黑"/>
        </w:rPr>
      </w:pPr>
      <w:r>
        <w:rPr>
          <w:rFonts w:ascii="微软雅黑" w:hAnsi="微软雅黑" w:cs="微软雅黑" w:hint="eastAsia"/>
        </w:rPr>
        <w:t>9）残疾人福利性单位声明函；(如有)</w:t>
      </w:r>
    </w:p>
    <w:bookmarkEnd w:id="85"/>
    <w:bookmarkEnd w:id="86"/>
    <w:p w:rsidR="00F43BBE" w:rsidRDefault="00A63DF8">
      <w:pPr>
        <w:spacing w:line="480" w:lineRule="exact"/>
        <w:ind w:firstLine="480"/>
        <w:rPr>
          <w:rFonts w:ascii="微软雅黑" w:hAnsi="微软雅黑" w:cs="微软雅黑"/>
          <w:b/>
        </w:rPr>
      </w:pPr>
      <w:r>
        <w:rPr>
          <w:rFonts w:ascii="微软雅黑" w:hAnsi="微软雅黑" w:cs="微软雅黑" w:hint="eastAsia"/>
          <w:b/>
        </w:rPr>
        <w:t>2、技术文件：</w:t>
      </w:r>
    </w:p>
    <w:p w:rsidR="00F43BBE" w:rsidRDefault="00A63DF8">
      <w:pPr>
        <w:spacing w:line="480" w:lineRule="exact"/>
        <w:ind w:firstLine="480"/>
        <w:rPr>
          <w:rFonts w:ascii="微软雅黑" w:hAnsi="微软雅黑" w:cs="宋体"/>
        </w:rPr>
      </w:pPr>
      <w:r>
        <w:rPr>
          <w:rFonts w:ascii="微软雅黑" w:hAnsi="微软雅黑" w:cs="宋体" w:hint="eastAsia"/>
        </w:rPr>
        <w:t>1）评分索引表（格式见附件）；</w:t>
      </w:r>
    </w:p>
    <w:p w:rsidR="00F43BBE" w:rsidRDefault="00A63DF8">
      <w:pPr>
        <w:spacing w:line="480" w:lineRule="exact"/>
        <w:ind w:firstLine="480"/>
        <w:rPr>
          <w:rFonts w:ascii="微软雅黑" w:hAnsi="微软雅黑" w:cs="宋体"/>
        </w:rPr>
      </w:pPr>
      <w:r>
        <w:rPr>
          <w:rFonts w:ascii="微软雅黑" w:hAnsi="微软雅黑" w:cs="宋体" w:hint="eastAsia"/>
        </w:rPr>
        <w:t>2）</w:t>
      </w:r>
      <w:r>
        <w:rPr>
          <w:rFonts w:ascii="微软雅黑" w:hAnsi="微软雅黑" w:cs="微软雅黑" w:hint="eastAsia"/>
          <w:kern w:val="0"/>
        </w:rPr>
        <w:t>疗休养方案策划</w:t>
      </w:r>
      <w:r>
        <w:rPr>
          <w:rFonts w:ascii="微软雅黑" w:hAnsi="微软雅黑" w:cs="宋体" w:hint="eastAsia"/>
        </w:rPr>
        <w:t>；</w:t>
      </w:r>
    </w:p>
    <w:p w:rsidR="00F43BBE" w:rsidRDefault="00A63DF8">
      <w:pPr>
        <w:spacing w:line="480" w:lineRule="exact"/>
        <w:ind w:firstLine="480"/>
        <w:rPr>
          <w:rFonts w:ascii="微软雅黑" w:hAnsi="微软雅黑" w:cs="宋体"/>
        </w:rPr>
      </w:pPr>
      <w:r>
        <w:rPr>
          <w:rFonts w:ascii="微软雅黑" w:hAnsi="微软雅黑" w:cs="宋体" w:hint="eastAsia"/>
        </w:rPr>
        <w:t>3）</w:t>
      </w:r>
      <w:r>
        <w:rPr>
          <w:rFonts w:ascii="微软雅黑" w:hAnsi="微软雅黑" w:cs="微软雅黑" w:hint="eastAsia"/>
          <w:bCs/>
          <w:color w:val="000000"/>
        </w:rPr>
        <w:t>整体服务措施</w:t>
      </w:r>
      <w:r>
        <w:rPr>
          <w:rFonts w:ascii="微软雅黑" w:hAnsi="微软雅黑" w:cs="宋体" w:hint="eastAsia"/>
        </w:rPr>
        <w:t>；</w:t>
      </w:r>
    </w:p>
    <w:p w:rsidR="00F43BBE" w:rsidRDefault="00A63DF8">
      <w:pPr>
        <w:spacing w:line="480" w:lineRule="exact"/>
        <w:ind w:firstLine="480"/>
        <w:rPr>
          <w:rFonts w:ascii="微软雅黑" w:hAnsi="微软雅黑" w:cs="宋体"/>
        </w:rPr>
      </w:pPr>
      <w:r>
        <w:rPr>
          <w:rFonts w:ascii="微软雅黑" w:hAnsi="微软雅黑" w:cs="宋体" w:hint="eastAsia"/>
        </w:rPr>
        <w:t>4）</w:t>
      </w:r>
      <w:r>
        <w:rPr>
          <w:rFonts w:ascii="微软雅黑" w:hAnsi="微软雅黑" w:cs="微软雅黑" w:hint="eastAsia"/>
          <w:bCs/>
          <w:color w:val="000000"/>
          <w:lang w:val="zh-CN"/>
        </w:rPr>
        <w:t>管理制度</w:t>
      </w:r>
      <w:r>
        <w:rPr>
          <w:rFonts w:ascii="微软雅黑" w:hAnsi="微软雅黑" w:cs="宋体" w:hint="eastAsia"/>
        </w:rPr>
        <w:t>；</w:t>
      </w:r>
    </w:p>
    <w:p w:rsidR="00F43BBE" w:rsidRDefault="00A63DF8">
      <w:pPr>
        <w:spacing w:line="480" w:lineRule="exact"/>
        <w:ind w:firstLine="480"/>
        <w:rPr>
          <w:rFonts w:ascii="微软雅黑" w:hAnsi="微软雅黑" w:cs="宋体"/>
        </w:rPr>
      </w:pPr>
      <w:r>
        <w:rPr>
          <w:rFonts w:ascii="微软雅黑" w:hAnsi="微软雅黑" w:cs="宋体" w:hint="eastAsia"/>
        </w:rPr>
        <w:t>5）</w:t>
      </w:r>
      <w:r>
        <w:rPr>
          <w:rFonts w:ascii="宋体" w:hAnsi="宋体" w:cs="宋体" w:hint="eastAsia"/>
        </w:rPr>
        <w:t>与采购人的配合</w:t>
      </w:r>
      <w:r>
        <w:rPr>
          <w:rFonts w:ascii="微软雅黑" w:hAnsi="微软雅黑" w:cs="宋体" w:hint="eastAsia"/>
        </w:rPr>
        <w:t>；</w:t>
      </w:r>
    </w:p>
    <w:p w:rsidR="00F43BBE" w:rsidRDefault="00A63DF8">
      <w:pPr>
        <w:spacing w:line="480" w:lineRule="exact"/>
        <w:ind w:firstLine="480"/>
        <w:rPr>
          <w:rFonts w:ascii="微软雅黑" w:hAnsi="微软雅黑" w:cs="宋体"/>
        </w:rPr>
      </w:pPr>
      <w:r>
        <w:rPr>
          <w:rFonts w:ascii="微软雅黑" w:hAnsi="微软雅黑" w:cs="宋体" w:hint="eastAsia"/>
        </w:rPr>
        <w:t>6）</w:t>
      </w:r>
      <w:r>
        <w:rPr>
          <w:rFonts w:ascii="微软雅黑" w:hAnsi="微软雅黑" w:cs="微软雅黑" w:hint="eastAsia"/>
          <w:bCs/>
          <w:color w:val="000000"/>
          <w:lang w:val="zh-CN"/>
        </w:rPr>
        <w:t>计调实力</w:t>
      </w:r>
      <w:r>
        <w:rPr>
          <w:rFonts w:ascii="微软雅黑" w:hAnsi="微软雅黑" w:cs="宋体" w:hint="eastAsia"/>
        </w:rPr>
        <w:t>；</w:t>
      </w:r>
    </w:p>
    <w:p w:rsidR="00F43BBE" w:rsidRDefault="00A63DF8">
      <w:pPr>
        <w:spacing w:line="480" w:lineRule="exact"/>
        <w:ind w:firstLine="480"/>
        <w:rPr>
          <w:rFonts w:ascii="微软雅黑" w:hAnsi="微软雅黑" w:cs="宋体"/>
        </w:rPr>
      </w:pPr>
      <w:r>
        <w:rPr>
          <w:rFonts w:ascii="微软雅黑" w:hAnsi="微软雅黑" w:cs="宋体" w:hint="eastAsia"/>
        </w:rPr>
        <w:t>7）导游实力；</w:t>
      </w:r>
    </w:p>
    <w:p w:rsidR="00F43BBE" w:rsidRDefault="00A63DF8">
      <w:pPr>
        <w:spacing w:line="480" w:lineRule="exact"/>
        <w:ind w:firstLine="480"/>
        <w:rPr>
          <w:rFonts w:ascii="微软雅黑" w:hAnsi="微软雅黑" w:cs="宋体"/>
        </w:rPr>
      </w:pPr>
      <w:r>
        <w:rPr>
          <w:rFonts w:ascii="微软雅黑" w:hAnsi="微软雅黑" w:cs="宋体" w:hint="eastAsia"/>
        </w:rPr>
        <w:t>8）</w:t>
      </w:r>
      <w:r>
        <w:rPr>
          <w:rFonts w:ascii="微软雅黑" w:hAnsi="微软雅黑" w:cs="微软雅黑" w:hint="eastAsia"/>
          <w:bCs/>
          <w:color w:val="000000"/>
        </w:rPr>
        <w:t>车辆保障</w:t>
      </w:r>
      <w:r>
        <w:rPr>
          <w:rFonts w:ascii="微软雅黑" w:hAnsi="微软雅黑" w:cs="宋体" w:hint="eastAsia"/>
        </w:rPr>
        <w:t>；</w:t>
      </w:r>
    </w:p>
    <w:p w:rsidR="00F43BBE" w:rsidRDefault="00A63DF8">
      <w:pPr>
        <w:spacing w:line="480" w:lineRule="exact"/>
        <w:ind w:firstLine="480"/>
        <w:rPr>
          <w:rFonts w:ascii="微软雅黑" w:hAnsi="微软雅黑" w:cs="宋体"/>
        </w:rPr>
      </w:pPr>
      <w:r>
        <w:rPr>
          <w:rFonts w:ascii="微软雅黑" w:hAnsi="微软雅黑" w:cs="宋体" w:hint="eastAsia"/>
        </w:rPr>
        <w:t>9）供应商认为需要提供的文件和资料。</w:t>
      </w:r>
    </w:p>
    <w:p w:rsidR="00F43BBE" w:rsidRDefault="00A63DF8" w:rsidP="00A63DF8">
      <w:pPr>
        <w:snapToGrid w:val="0"/>
        <w:spacing w:line="580" w:lineRule="exact"/>
        <w:ind w:firstLineChars="196" w:firstLine="470"/>
        <w:jc w:val="left"/>
        <w:rPr>
          <w:rFonts w:ascii="微软雅黑" w:hAnsi="微软雅黑" w:cs="微软雅黑"/>
          <w:b/>
        </w:rPr>
      </w:pPr>
      <w:r>
        <w:rPr>
          <w:rFonts w:ascii="微软雅黑" w:hAnsi="微软雅黑" w:cs="微软雅黑" w:hint="eastAsia"/>
          <w:b/>
        </w:rPr>
        <w:t>3、商务、资信及其他部分文件</w:t>
      </w:r>
    </w:p>
    <w:p w:rsidR="00F43BBE" w:rsidRDefault="00A63DF8">
      <w:pPr>
        <w:spacing w:line="480" w:lineRule="exact"/>
        <w:ind w:firstLine="480"/>
        <w:rPr>
          <w:rFonts w:ascii="微软雅黑" w:hAnsi="微软雅黑" w:cs="宋体"/>
        </w:rPr>
      </w:pPr>
      <w:r>
        <w:rPr>
          <w:rFonts w:ascii="微软雅黑" w:hAnsi="微软雅黑" w:cs="宋体" w:hint="eastAsia"/>
        </w:rPr>
        <w:lastRenderedPageBreak/>
        <w:t>1）磋商声明书（格式详见附件）；</w:t>
      </w:r>
    </w:p>
    <w:p w:rsidR="00F43BBE" w:rsidRDefault="00A63DF8">
      <w:pPr>
        <w:spacing w:line="480" w:lineRule="exact"/>
        <w:ind w:firstLine="480"/>
        <w:rPr>
          <w:rFonts w:ascii="微软雅黑" w:hAnsi="微软雅黑" w:cs="宋体"/>
        </w:rPr>
      </w:pPr>
      <w:r>
        <w:rPr>
          <w:rFonts w:ascii="微软雅黑" w:hAnsi="微软雅黑" w:cs="宋体" w:hint="eastAsia"/>
        </w:rPr>
        <w:t>2）竞标单位情况表（格式详见附件）；</w:t>
      </w:r>
    </w:p>
    <w:p w:rsidR="00F43BBE" w:rsidRDefault="00A63DF8">
      <w:pPr>
        <w:spacing w:line="480" w:lineRule="exact"/>
        <w:ind w:firstLine="480"/>
        <w:rPr>
          <w:rFonts w:ascii="微软雅黑" w:hAnsi="微软雅黑" w:cs="宋体"/>
        </w:rPr>
      </w:pPr>
      <w:r>
        <w:rPr>
          <w:rFonts w:ascii="微软雅黑" w:hAnsi="微软雅黑" w:cs="宋体" w:hint="eastAsia"/>
        </w:rPr>
        <w:t>3）企业总体情况；</w:t>
      </w:r>
    </w:p>
    <w:p w:rsidR="00F43BBE" w:rsidRDefault="00A63DF8">
      <w:pPr>
        <w:spacing w:line="480" w:lineRule="exact"/>
        <w:ind w:firstLine="480"/>
        <w:rPr>
          <w:rFonts w:ascii="微软雅黑" w:hAnsi="微软雅黑" w:cs="宋体"/>
        </w:rPr>
      </w:pPr>
      <w:r>
        <w:rPr>
          <w:rFonts w:ascii="微软雅黑" w:hAnsi="微软雅黑" w:cs="宋体" w:hint="eastAsia"/>
        </w:rPr>
        <w:t>4）企业实力；</w:t>
      </w:r>
    </w:p>
    <w:p w:rsidR="00F43BBE" w:rsidRDefault="00A63DF8">
      <w:pPr>
        <w:spacing w:line="480" w:lineRule="exact"/>
        <w:ind w:firstLine="480"/>
        <w:rPr>
          <w:rFonts w:ascii="微软雅黑" w:hAnsi="微软雅黑" w:cs="宋体"/>
        </w:rPr>
      </w:pPr>
      <w:r>
        <w:rPr>
          <w:rFonts w:ascii="微软雅黑" w:hAnsi="微软雅黑" w:cs="宋体" w:hint="eastAsia"/>
        </w:rPr>
        <w:t>5）业主评价；</w:t>
      </w:r>
    </w:p>
    <w:p w:rsidR="00F43BBE" w:rsidRDefault="00A63DF8">
      <w:pPr>
        <w:spacing w:line="480" w:lineRule="exact"/>
        <w:ind w:firstLine="480"/>
        <w:rPr>
          <w:rFonts w:ascii="微软雅黑" w:hAnsi="微软雅黑" w:cs="宋体"/>
        </w:rPr>
      </w:pPr>
      <w:r>
        <w:rPr>
          <w:rFonts w:ascii="微软雅黑" w:hAnsi="微软雅黑" w:cs="宋体" w:hint="eastAsia"/>
        </w:rPr>
        <w:t>6）意外保险额度；</w:t>
      </w:r>
    </w:p>
    <w:p w:rsidR="00F43BBE" w:rsidRDefault="00A63DF8">
      <w:pPr>
        <w:spacing w:line="480" w:lineRule="exact"/>
        <w:ind w:firstLine="480"/>
        <w:rPr>
          <w:rFonts w:ascii="微软雅黑" w:hAnsi="微软雅黑" w:cs="宋体"/>
        </w:rPr>
      </w:pPr>
      <w:r>
        <w:rPr>
          <w:rFonts w:ascii="微软雅黑" w:hAnsi="微软雅黑" w:cs="宋体" w:hint="eastAsia"/>
        </w:rPr>
        <w:t>7）项目实施人员一览表；</w:t>
      </w:r>
    </w:p>
    <w:p w:rsidR="00F43BBE" w:rsidRDefault="00A63DF8">
      <w:pPr>
        <w:spacing w:line="480" w:lineRule="exact"/>
        <w:ind w:firstLine="480"/>
        <w:rPr>
          <w:rFonts w:ascii="微软雅黑" w:hAnsi="微软雅黑" w:cs="宋体"/>
        </w:rPr>
      </w:pPr>
      <w:r>
        <w:rPr>
          <w:rFonts w:ascii="微软雅黑" w:hAnsi="微软雅黑" w:cs="宋体" w:hint="eastAsia"/>
        </w:rPr>
        <w:t>8）商务条款偏离表（格式详见附件）；</w:t>
      </w:r>
    </w:p>
    <w:p w:rsidR="00F43BBE" w:rsidRDefault="00A63DF8">
      <w:pPr>
        <w:spacing w:line="480" w:lineRule="exact"/>
        <w:ind w:firstLine="480"/>
        <w:rPr>
          <w:rFonts w:ascii="微软雅黑" w:hAnsi="微软雅黑" w:cs="宋体"/>
        </w:rPr>
      </w:pPr>
      <w:r>
        <w:rPr>
          <w:rFonts w:ascii="微软雅黑" w:hAnsi="微软雅黑" w:cs="宋体" w:hint="eastAsia"/>
        </w:rPr>
        <w:t>9）供应商认为需要提供的文件和资料。</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4、首次报价文件：</w:t>
      </w:r>
    </w:p>
    <w:p w:rsidR="00F43BBE" w:rsidRDefault="00A63DF8">
      <w:pPr>
        <w:spacing w:line="480" w:lineRule="exact"/>
        <w:ind w:firstLine="480"/>
        <w:rPr>
          <w:rFonts w:ascii="微软雅黑" w:hAnsi="微软雅黑" w:cs="微软雅黑"/>
        </w:rPr>
      </w:pPr>
      <w:r>
        <w:rPr>
          <w:rFonts w:ascii="微软雅黑" w:hAnsi="微软雅黑" w:cs="微软雅黑" w:hint="eastAsia"/>
        </w:rPr>
        <w:t>1）磋商函（格式见附件）;</w:t>
      </w:r>
    </w:p>
    <w:p w:rsidR="00F43BBE" w:rsidRDefault="00A63DF8">
      <w:pPr>
        <w:spacing w:line="480" w:lineRule="exact"/>
        <w:ind w:firstLine="480"/>
        <w:rPr>
          <w:rFonts w:ascii="微软雅黑" w:hAnsi="微软雅黑" w:cs="微软雅黑"/>
        </w:rPr>
      </w:pPr>
      <w:r>
        <w:rPr>
          <w:rFonts w:ascii="微软雅黑" w:hAnsi="微软雅黑" w:cs="微软雅黑" w:hint="eastAsia"/>
        </w:rPr>
        <w:t>2）磋商报价一览表（格式见附件）；</w:t>
      </w:r>
    </w:p>
    <w:p w:rsidR="00F43BBE" w:rsidRDefault="00A63DF8">
      <w:pPr>
        <w:spacing w:line="480" w:lineRule="exact"/>
        <w:ind w:firstLine="480"/>
        <w:rPr>
          <w:rFonts w:ascii="微软雅黑" w:hAnsi="微软雅黑" w:cs="微软雅黑"/>
        </w:rPr>
      </w:pPr>
      <w:r>
        <w:rPr>
          <w:rFonts w:ascii="微软雅黑" w:hAnsi="微软雅黑" w:cs="微软雅黑" w:hint="eastAsia"/>
        </w:rPr>
        <w:t>3）代理服务费承诺函（格式见附件）；</w:t>
      </w:r>
    </w:p>
    <w:p w:rsidR="00F43BBE" w:rsidRDefault="00A63DF8">
      <w:pPr>
        <w:spacing w:line="480" w:lineRule="exact"/>
        <w:ind w:firstLine="480"/>
        <w:rPr>
          <w:rFonts w:ascii="微软雅黑" w:hAnsi="微软雅黑" w:cs="微软雅黑"/>
        </w:rPr>
      </w:pPr>
      <w:r>
        <w:rPr>
          <w:rFonts w:ascii="微软雅黑" w:hAnsi="微软雅黑" w:cs="微软雅黑" w:hint="eastAsia"/>
        </w:rPr>
        <w:t>4）供应商针对报价需要说明的其他文件和说明。</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▲注：法定代表人授权委托书、磋商声明书、磋商函、报价一览表必须由法定代表人签字或盖章并加盖单公章（CA签章）。</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（二）响应文件的语言及计量</w:t>
      </w:r>
    </w:p>
    <w:p w:rsidR="00F43BBE" w:rsidRDefault="00A63DF8">
      <w:pPr>
        <w:spacing w:line="480" w:lineRule="exact"/>
        <w:ind w:firstLine="480"/>
        <w:rPr>
          <w:rFonts w:ascii="微软雅黑" w:hAnsi="微软雅黑" w:cs="微软雅黑"/>
        </w:rPr>
      </w:pPr>
      <w:r>
        <w:rPr>
          <w:rFonts w:ascii="微软雅黑" w:hAnsi="微软雅黑" w:cs="微软雅黑" w:hint="eastAsia"/>
        </w:rPr>
        <w:t>▲1、响应文件以及供应商与采购方就有关磋商事宜的所有来往函电，均应以中文汉语书写。除签名、盖章、专用名称等特殊情形外，以中文汉语以外的文字表述的响应文件视同未提供。</w:t>
      </w:r>
    </w:p>
    <w:p w:rsidR="00F43BBE" w:rsidRDefault="00A63DF8">
      <w:pPr>
        <w:spacing w:line="480" w:lineRule="exact"/>
        <w:ind w:firstLine="480"/>
        <w:rPr>
          <w:rFonts w:ascii="微软雅黑" w:hAnsi="微软雅黑" w:cs="微软雅黑"/>
        </w:rPr>
      </w:pPr>
      <w:r>
        <w:rPr>
          <w:rFonts w:ascii="微软雅黑" w:hAnsi="微软雅黑" w:cs="微软雅黑" w:hint="eastAsia"/>
        </w:rPr>
        <w:t>▲2、磋商计量单位，磋商文件已有明确规定的，</w:t>
      </w:r>
      <w:proofErr w:type="gramStart"/>
      <w:r>
        <w:rPr>
          <w:rFonts w:ascii="微软雅黑" w:hAnsi="微软雅黑" w:cs="微软雅黑" w:hint="eastAsia"/>
        </w:rPr>
        <w:t>使用磋商</w:t>
      </w:r>
      <w:proofErr w:type="gramEnd"/>
      <w:r>
        <w:rPr>
          <w:rFonts w:ascii="微软雅黑" w:hAnsi="微软雅黑" w:cs="微软雅黑" w:hint="eastAsia"/>
        </w:rPr>
        <w:t>文件规定的计量单位；磋商文件没有规定的，应采用中华人民共和国法定计量单位（货币单位：人民币元），否则视同未响应。</w:t>
      </w:r>
    </w:p>
    <w:p w:rsidR="00F43BBE" w:rsidRDefault="00A63DF8">
      <w:pPr>
        <w:pStyle w:val="aa"/>
        <w:spacing w:line="480" w:lineRule="exact"/>
        <w:ind w:firstLine="480"/>
        <w:jc w:val="left"/>
        <w:rPr>
          <w:rFonts w:ascii="微软雅黑" w:hAnsi="微软雅黑" w:cs="微软雅黑"/>
          <w:b/>
          <w:szCs w:val="24"/>
        </w:rPr>
      </w:pPr>
      <w:r>
        <w:rPr>
          <w:rFonts w:ascii="微软雅黑" w:hAnsi="微软雅黑" w:cs="微软雅黑" w:hint="eastAsia"/>
          <w:b/>
          <w:szCs w:val="24"/>
        </w:rPr>
        <w:t>▲（三）磋商报价</w:t>
      </w:r>
    </w:p>
    <w:p w:rsidR="00F43BBE" w:rsidRDefault="00A63DF8">
      <w:pPr>
        <w:spacing w:line="480" w:lineRule="exact"/>
        <w:ind w:firstLine="480"/>
        <w:rPr>
          <w:rFonts w:ascii="微软雅黑" w:hAnsi="微软雅黑" w:cs="微软雅黑"/>
        </w:rPr>
      </w:pPr>
      <w:r>
        <w:rPr>
          <w:rFonts w:ascii="微软雅黑" w:hAnsi="微软雅黑" w:cs="微软雅黑" w:hint="eastAsia"/>
        </w:rPr>
        <w:t>1、磋商报价应按磋商文件中相关附表格式填写。竞标报价为本磋商项目全部工作内容的报价，所有报价均应使用人民币（元/人）表示。</w:t>
      </w:r>
    </w:p>
    <w:p w:rsidR="00F43BBE" w:rsidRDefault="00A63DF8">
      <w:pPr>
        <w:spacing w:line="480" w:lineRule="exact"/>
        <w:ind w:firstLine="480"/>
        <w:rPr>
          <w:rFonts w:ascii="微软雅黑" w:hAnsi="微软雅黑" w:cs="微软雅黑"/>
        </w:rPr>
      </w:pPr>
      <w:r>
        <w:rPr>
          <w:rFonts w:ascii="微软雅黑" w:hAnsi="微软雅黑" w:cs="微软雅黑" w:hint="eastAsia"/>
        </w:rPr>
        <w:t>2、</w:t>
      </w:r>
      <w:r>
        <w:rPr>
          <w:rFonts w:ascii="微软雅黑" w:hAnsi="微软雅黑" w:cs="微软雅黑" w:hint="eastAsia"/>
          <w:b/>
        </w:rPr>
        <w:t>本次报价为固定报价不可竞争，</w:t>
      </w:r>
      <w:proofErr w:type="gramStart"/>
      <w:r>
        <w:rPr>
          <w:rFonts w:ascii="微软雅黑" w:hAnsi="微软雅黑" w:cs="微软雅黑" w:hint="eastAsia"/>
          <w:b/>
        </w:rPr>
        <w:t>标项一、标项二、标项</w:t>
      </w:r>
      <w:proofErr w:type="gramEnd"/>
      <w:r>
        <w:rPr>
          <w:rFonts w:ascii="微软雅黑" w:hAnsi="微软雅黑" w:cs="微软雅黑" w:hint="eastAsia"/>
          <w:b/>
        </w:rPr>
        <w:t>三、</w:t>
      </w:r>
      <w:proofErr w:type="gramStart"/>
      <w:r>
        <w:rPr>
          <w:rFonts w:ascii="微软雅黑" w:hAnsi="微软雅黑" w:cs="微软雅黑" w:hint="eastAsia"/>
          <w:b/>
        </w:rPr>
        <w:t>标项四</w:t>
      </w:r>
      <w:proofErr w:type="gramEnd"/>
      <w:r>
        <w:rPr>
          <w:rFonts w:ascii="微软雅黑" w:hAnsi="微软雅黑" w:cs="微软雅黑" w:hint="eastAsia"/>
          <w:b/>
        </w:rPr>
        <w:t>、</w:t>
      </w:r>
      <w:proofErr w:type="gramStart"/>
      <w:r>
        <w:rPr>
          <w:rFonts w:ascii="微软雅黑" w:hAnsi="微软雅黑" w:cs="微软雅黑" w:hint="eastAsia"/>
          <w:b/>
        </w:rPr>
        <w:t>标项五</w:t>
      </w:r>
      <w:proofErr w:type="gramEnd"/>
      <w:r>
        <w:rPr>
          <w:rFonts w:ascii="微软雅黑" w:hAnsi="微软雅黑" w:cs="微软雅黑" w:hint="eastAsia"/>
          <w:b/>
        </w:rPr>
        <w:t>疗休养相关线路</w:t>
      </w:r>
      <w:bookmarkStart w:id="87" w:name="OLE_LINK81"/>
      <w:bookmarkStart w:id="88" w:name="OLE_LINK82"/>
      <w:r>
        <w:rPr>
          <w:rFonts w:ascii="微软雅黑" w:hAnsi="微软雅黑" w:cs="微软雅黑" w:hint="eastAsia"/>
          <w:b/>
        </w:rPr>
        <w:t>报价金额均为3000元/人</w:t>
      </w:r>
      <w:bookmarkEnd w:id="87"/>
      <w:bookmarkEnd w:id="88"/>
      <w:r>
        <w:rPr>
          <w:rFonts w:ascii="微软雅黑" w:hAnsi="微软雅黑" w:cs="微软雅黑" w:hint="eastAsia"/>
          <w:b/>
        </w:rPr>
        <w:t>，政</w:t>
      </w:r>
      <w:proofErr w:type="gramStart"/>
      <w:r>
        <w:rPr>
          <w:rFonts w:ascii="微软雅黑" w:hAnsi="微软雅黑" w:cs="微软雅黑" w:hint="eastAsia"/>
          <w:b/>
        </w:rPr>
        <w:t>采云</w:t>
      </w:r>
      <w:proofErr w:type="gramEnd"/>
      <w:r>
        <w:rPr>
          <w:rFonts w:ascii="微软雅黑" w:hAnsi="微软雅黑" w:cs="微软雅黑" w:hint="eastAsia"/>
          <w:b/>
        </w:rPr>
        <w:t>系统价格不</w:t>
      </w:r>
      <w:r w:rsidR="001737A9">
        <w:rPr>
          <w:rFonts w:ascii="微软雅黑" w:hAnsi="微软雅黑" w:cs="微软雅黑" w:hint="eastAsia"/>
          <w:b/>
        </w:rPr>
        <w:t>做</w:t>
      </w:r>
      <w:r>
        <w:rPr>
          <w:rFonts w:ascii="微软雅黑" w:hAnsi="微软雅黑" w:cs="微软雅黑" w:hint="eastAsia"/>
          <w:b/>
        </w:rPr>
        <w:t>竞争，系统报价出现其余金额，作无</w:t>
      </w:r>
      <w:r>
        <w:rPr>
          <w:rFonts w:ascii="微软雅黑" w:hAnsi="微软雅黑" w:cs="微软雅黑" w:hint="eastAsia"/>
          <w:b/>
        </w:rPr>
        <w:lastRenderedPageBreak/>
        <w:t>效标处理。</w:t>
      </w:r>
      <w:r w:rsidR="001737A9">
        <w:rPr>
          <w:rFonts w:ascii="微软雅黑" w:hAnsi="微软雅黑" w:cs="微软雅黑" w:hint="eastAsia"/>
          <w:b/>
        </w:rPr>
        <w:t>二轮报价亦不做竞争，报价金额均为3000元/人。</w:t>
      </w:r>
      <w:r>
        <w:rPr>
          <w:rFonts w:ascii="微软雅黑" w:hAnsi="微软雅黑" w:cs="微软雅黑" w:hint="eastAsia"/>
        </w:rPr>
        <w:t>包括但不限于门票费、导游费、住宿费、餐饮费、交通费、水费、水果费、保险费、管理费、利润、税金、风险费及其它磋商文件及政策性规定的所有费用，固定费用提供优质服务，金额、出行时间、已规定的服务内容不得减少，否则作自动放弃中标机会。</w:t>
      </w:r>
    </w:p>
    <w:p w:rsidR="00F43BBE" w:rsidRDefault="00A63DF8">
      <w:pPr>
        <w:spacing w:line="480" w:lineRule="exact"/>
        <w:ind w:firstLine="480"/>
        <w:rPr>
          <w:rFonts w:ascii="微软雅黑" w:hAnsi="微软雅黑" w:cs="微软雅黑"/>
        </w:rPr>
      </w:pPr>
      <w:r>
        <w:rPr>
          <w:rFonts w:ascii="微软雅黑" w:hAnsi="微软雅黑" w:cs="微软雅黑" w:hint="eastAsia"/>
        </w:rPr>
        <w:t>3、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rsidR="00F43BBE" w:rsidRDefault="00A63DF8">
      <w:pPr>
        <w:spacing w:line="480" w:lineRule="exact"/>
        <w:ind w:firstLine="480"/>
        <w:rPr>
          <w:rFonts w:ascii="微软雅黑" w:hAnsi="微软雅黑" w:cs="微软雅黑"/>
        </w:rPr>
      </w:pPr>
      <w:r>
        <w:rPr>
          <w:rFonts w:ascii="微软雅黑" w:hAnsi="微软雅黑" w:cs="微软雅黑" w:hint="eastAsia"/>
        </w:rPr>
        <w:t>4、磋商报价是履行合同的最终价格，应该包括完成服务所需的各种费用及必要的保险费用和各项税金等所有费用的总和报价。供应商应同时列出认为必要的其他费用，磋商结束后不再另行增加费用。</w:t>
      </w:r>
    </w:p>
    <w:p w:rsidR="00F43BBE" w:rsidRDefault="00A63DF8">
      <w:pPr>
        <w:spacing w:line="480" w:lineRule="exact"/>
        <w:ind w:firstLine="480"/>
        <w:rPr>
          <w:rFonts w:ascii="微软雅黑" w:hAnsi="微软雅黑" w:cs="微软雅黑"/>
        </w:rPr>
      </w:pPr>
      <w:r>
        <w:rPr>
          <w:rFonts w:ascii="微软雅黑" w:hAnsi="微软雅黑" w:cs="微软雅黑" w:hint="eastAsia"/>
        </w:rPr>
        <w:t>5、供应商应充分考虑因各种原因可能发生的费用。对没有填报的费用，采购人认为所有费用已包含在总价中，除合同条款另有规定外，不得进行调整。</w:t>
      </w:r>
    </w:p>
    <w:p w:rsidR="00F43BBE" w:rsidRDefault="00A63DF8">
      <w:pPr>
        <w:spacing w:line="480" w:lineRule="exact"/>
        <w:ind w:firstLine="480"/>
        <w:rPr>
          <w:rFonts w:ascii="微软雅黑" w:hAnsi="微软雅黑" w:cs="微软雅黑"/>
        </w:rPr>
      </w:pPr>
      <w:r>
        <w:rPr>
          <w:rFonts w:ascii="微软雅黑" w:hAnsi="微软雅黑" w:cs="微软雅黑" w:hint="eastAsia"/>
        </w:rPr>
        <w:t>6、供应商对磋商文件里有关磋商报价的全部内容应仔细确认，若有个别异议，应在磋商前提出修改意见，否则视同全部确认；</w:t>
      </w:r>
    </w:p>
    <w:p w:rsidR="00F43BBE" w:rsidRDefault="00A63DF8">
      <w:pPr>
        <w:spacing w:line="480" w:lineRule="exact"/>
        <w:ind w:firstLine="480"/>
        <w:rPr>
          <w:rFonts w:ascii="微软雅黑" w:hAnsi="微软雅黑" w:cs="微软雅黑"/>
        </w:rPr>
      </w:pPr>
      <w:r>
        <w:rPr>
          <w:rFonts w:ascii="微软雅黑" w:hAnsi="微软雅黑" w:cs="微软雅黑" w:hint="eastAsia"/>
        </w:rPr>
        <w:t>7、供应商要按磋商项目内容、数量及服务要求，就采购事项按格式要求规范填写，并由法定代表人或授权代理人签署，未经采购人书面同意，不得随意更改项目名称、计量单位，否则有可能被视为无效磋商；</w:t>
      </w:r>
    </w:p>
    <w:p w:rsidR="00F43BBE" w:rsidRDefault="00A63DF8">
      <w:pPr>
        <w:spacing w:line="460" w:lineRule="exact"/>
        <w:ind w:firstLine="480"/>
        <w:rPr>
          <w:rFonts w:ascii="微软雅黑" w:hAnsi="微软雅黑" w:cs="微软雅黑"/>
        </w:rPr>
      </w:pPr>
      <w:r>
        <w:rPr>
          <w:rFonts w:ascii="微软雅黑" w:hAnsi="微软雅黑" w:cs="微软雅黑" w:hint="eastAsia"/>
        </w:rPr>
        <w:t>8、</w:t>
      </w:r>
      <w:proofErr w:type="gramStart"/>
      <w:r>
        <w:rPr>
          <w:rFonts w:ascii="微软雅黑" w:hAnsi="微软雅黑" w:cs="微软雅黑" w:hint="eastAsia"/>
        </w:rPr>
        <w:t>磋商分</w:t>
      </w:r>
      <w:proofErr w:type="gramEnd"/>
      <w:r>
        <w:rPr>
          <w:rFonts w:ascii="微软雅黑" w:hAnsi="微软雅黑" w:cs="微软雅黑" w:hint="eastAsia"/>
        </w:rPr>
        <w:t>二轮进行，首次报价在磋商响应文件中体现；最终报价应通过政</w:t>
      </w:r>
      <w:proofErr w:type="gramStart"/>
      <w:r>
        <w:rPr>
          <w:rFonts w:ascii="微软雅黑" w:hAnsi="微软雅黑" w:cs="微软雅黑" w:hint="eastAsia"/>
        </w:rPr>
        <w:t>采云</w:t>
      </w:r>
      <w:proofErr w:type="gramEnd"/>
      <w:r>
        <w:rPr>
          <w:rFonts w:ascii="微软雅黑" w:hAnsi="微软雅黑" w:cs="微软雅黑" w:hint="eastAsia"/>
        </w:rPr>
        <w:t>系统进行在线磋商、报价，若因系统原因无法在线磋商、报价时，可通过如下方式：代理机构通过电子邮箱（492056414@qq.com）向各供应商指定的电子邮箱发送最终报价的通知函，供应商在收到此函后30分钟内通过指定的电子邮箱进行最终报价，最终报价应按照本竞争性磋商文件规定的格式并以邮件的形式提供，且由法定代表人或其授权代表签字确认并加盖公章，最终报价由代理机构统一提交至磋商小组，并宣读最终报价，采购人及监督人在最终报价表上签字确认；</w:t>
      </w:r>
    </w:p>
    <w:p w:rsidR="00F43BBE" w:rsidRDefault="00A63DF8">
      <w:pPr>
        <w:spacing w:line="460" w:lineRule="exact"/>
        <w:ind w:firstLine="480"/>
        <w:rPr>
          <w:rFonts w:ascii="微软雅黑" w:hAnsi="微软雅黑" w:cs="微软雅黑"/>
        </w:rPr>
      </w:pPr>
      <w:r>
        <w:rPr>
          <w:rFonts w:ascii="微软雅黑" w:hAnsi="微软雅黑" w:cs="微软雅黑" w:hint="eastAsia"/>
        </w:rPr>
        <w:t>9、供应商应事先做好充足准备，如未能在规定的时间内进行最终报价，作自动放弃处理；</w:t>
      </w:r>
    </w:p>
    <w:p w:rsidR="00F43BBE" w:rsidRDefault="00A63DF8">
      <w:pPr>
        <w:spacing w:line="460" w:lineRule="exact"/>
        <w:ind w:firstLine="480"/>
        <w:rPr>
          <w:rFonts w:ascii="微软雅黑" w:hAnsi="微软雅黑" w:cs="微软雅黑"/>
          <w:b/>
        </w:rPr>
      </w:pPr>
      <w:r>
        <w:rPr>
          <w:rFonts w:ascii="微软雅黑" w:hAnsi="微软雅黑" w:cs="微软雅黑" w:hint="eastAsia"/>
        </w:rPr>
        <w:t>10、签订合同前，成交供应商须提供与</w:t>
      </w:r>
      <w:proofErr w:type="gramStart"/>
      <w:r>
        <w:rPr>
          <w:rFonts w:ascii="微软雅黑" w:hAnsi="微软雅黑" w:cs="微软雅黑" w:hint="eastAsia"/>
        </w:rPr>
        <w:t>蹉商</w:t>
      </w:r>
      <w:proofErr w:type="gramEnd"/>
      <w:r>
        <w:rPr>
          <w:rFonts w:ascii="微软雅黑" w:hAnsi="微软雅黑" w:cs="微软雅黑" w:hint="eastAsia"/>
        </w:rPr>
        <w:t>文件确定的最终报价，并经采购单位确认签字后方可签订合同。</w:t>
      </w:r>
    </w:p>
    <w:p w:rsidR="00F43BBE" w:rsidRDefault="00A63DF8">
      <w:pPr>
        <w:pStyle w:val="aa"/>
        <w:spacing w:line="480" w:lineRule="exact"/>
        <w:ind w:firstLine="480"/>
        <w:jc w:val="left"/>
        <w:rPr>
          <w:rFonts w:ascii="微软雅黑" w:hAnsi="微软雅黑" w:cs="微软雅黑"/>
          <w:b/>
          <w:szCs w:val="24"/>
        </w:rPr>
      </w:pPr>
      <w:r>
        <w:rPr>
          <w:rFonts w:ascii="微软雅黑" w:hAnsi="微软雅黑" w:cs="微软雅黑" w:hint="eastAsia"/>
          <w:b/>
          <w:szCs w:val="24"/>
        </w:rPr>
        <w:t>（四）响应文件的有效期</w:t>
      </w:r>
    </w:p>
    <w:p w:rsidR="00F43BBE" w:rsidRDefault="00A63DF8">
      <w:pPr>
        <w:pStyle w:val="aa"/>
        <w:spacing w:line="480" w:lineRule="exact"/>
        <w:ind w:firstLine="480"/>
        <w:jc w:val="left"/>
        <w:rPr>
          <w:rFonts w:ascii="微软雅黑" w:hAnsi="微软雅黑" w:cs="微软雅黑"/>
          <w:szCs w:val="24"/>
        </w:rPr>
      </w:pPr>
      <w:r>
        <w:rPr>
          <w:rFonts w:ascii="微软雅黑" w:hAnsi="微软雅黑" w:cs="微软雅黑" w:hint="eastAsia"/>
          <w:szCs w:val="24"/>
        </w:rPr>
        <w:t>▲1、自磋商响应截止日起</w:t>
      </w:r>
      <w:r>
        <w:rPr>
          <w:rFonts w:ascii="微软雅黑" w:hAnsi="微软雅黑" w:cs="微软雅黑" w:hint="eastAsia"/>
          <w:szCs w:val="24"/>
          <w:u w:val="single"/>
        </w:rPr>
        <w:t>60</w:t>
      </w:r>
      <w:r>
        <w:rPr>
          <w:rFonts w:ascii="微软雅黑" w:hAnsi="微软雅黑" w:cs="微软雅黑" w:hint="eastAsia"/>
          <w:szCs w:val="24"/>
        </w:rPr>
        <w:t>天响应文件应保持有效。有效期不足的响应文件将被拒绝。</w:t>
      </w:r>
    </w:p>
    <w:p w:rsidR="00F43BBE" w:rsidRDefault="00A63DF8">
      <w:pPr>
        <w:pStyle w:val="aa"/>
        <w:spacing w:line="480" w:lineRule="exact"/>
        <w:ind w:firstLine="480"/>
        <w:jc w:val="left"/>
        <w:rPr>
          <w:rFonts w:ascii="微软雅黑" w:hAnsi="微软雅黑" w:cs="微软雅黑"/>
          <w:szCs w:val="24"/>
        </w:rPr>
      </w:pPr>
      <w:r>
        <w:rPr>
          <w:rFonts w:ascii="微软雅黑" w:hAnsi="微软雅黑" w:cs="微软雅黑" w:hint="eastAsia"/>
          <w:szCs w:val="24"/>
        </w:rPr>
        <w:lastRenderedPageBreak/>
        <w:t>2、在特殊情况下，采购人可与供应商协商延长响应文件的有效期，这种要求和答复均以书面形式进行。</w:t>
      </w:r>
    </w:p>
    <w:p w:rsidR="00F43BBE" w:rsidRDefault="00A63DF8">
      <w:pPr>
        <w:pStyle w:val="aa"/>
        <w:spacing w:line="480" w:lineRule="exact"/>
        <w:ind w:firstLine="480"/>
        <w:jc w:val="left"/>
        <w:rPr>
          <w:rFonts w:ascii="微软雅黑" w:hAnsi="微软雅黑" w:cs="微软雅黑"/>
          <w:szCs w:val="24"/>
        </w:rPr>
      </w:pPr>
      <w:r>
        <w:rPr>
          <w:rFonts w:ascii="微软雅黑" w:hAnsi="微软雅黑" w:cs="微软雅黑" w:hint="eastAsia"/>
          <w:szCs w:val="24"/>
        </w:rPr>
        <w:t xml:space="preserve">3、供应商可拒绝接受延期要求。同意延长有效期的供应商不能修改响应文件。 </w:t>
      </w:r>
    </w:p>
    <w:p w:rsidR="00F43BBE" w:rsidRDefault="00A63DF8">
      <w:pPr>
        <w:pStyle w:val="aa"/>
        <w:spacing w:line="480" w:lineRule="exact"/>
        <w:ind w:firstLine="480"/>
        <w:jc w:val="left"/>
        <w:rPr>
          <w:rFonts w:ascii="微软雅黑" w:hAnsi="微软雅黑" w:cs="微软雅黑"/>
          <w:szCs w:val="24"/>
        </w:rPr>
      </w:pPr>
      <w:r>
        <w:rPr>
          <w:rFonts w:ascii="微软雅黑" w:hAnsi="微软雅黑" w:cs="微软雅黑" w:hint="eastAsia"/>
          <w:szCs w:val="24"/>
        </w:rPr>
        <w:t>4、成交人的响应文件自磋商之日起至合同履行完毕</w:t>
      </w:r>
      <w:proofErr w:type="gramStart"/>
      <w:r>
        <w:rPr>
          <w:rFonts w:ascii="微软雅黑" w:hAnsi="微软雅黑" w:cs="微软雅黑" w:hint="eastAsia"/>
          <w:szCs w:val="24"/>
        </w:rPr>
        <w:t>止</w:t>
      </w:r>
      <w:proofErr w:type="gramEnd"/>
      <w:r>
        <w:rPr>
          <w:rFonts w:ascii="微软雅黑" w:hAnsi="微软雅黑" w:cs="微软雅黑" w:hint="eastAsia"/>
          <w:szCs w:val="24"/>
        </w:rPr>
        <w:t>均应保持有效。</w:t>
      </w:r>
    </w:p>
    <w:p w:rsidR="00F43BBE" w:rsidRDefault="00A63DF8">
      <w:pPr>
        <w:pStyle w:val="aa"/>
        <w:spacing w:line="480" w:lineRule="exact"/>
        <w:ind w:firstLine="480"/>
        <w:jc w:val="left"/>
        <w:rPr>
          <w:rFonts w:ascii="微软雅黑" w:hAnsi="微软雅黑" w:cs="微软雅黑"/>
          <w:b/>
          <w:szCs w:val="24"/>
        </w:rPr>
      </w:pPr>
      <w:r>
        <w:rPr>
          <w:rFonts w:ascii="微软雅黑" w:hAnsi="微软雅黑" w:cs="微软雅黑" w:hint="eastAsia"/>
          <w:b/>
          <w:szCs w:val="24"/>
        </w:rPr>
        <w:t>（五）响应文件的编制</w:t>
      </w:r>
    </w:p>
    <w:p w:rsidR="00F43BBE" w:rsidRDefault="00A63DF8">
      <w:pPr>
        <w:pStyle w:val="aa"/>
        <w:spacing w:line="480" w:lineRule="exact"/>
        <w:ind w:firstLine="480"/>
        <w:jc w:val="left"/>
        <w:rPr>
          <w:rFonts w:ascii="微软雅黑" w:hAnsi="微软雅黑" w:cs="微软雅黑"/>
          <w:szCs w:val="24"/>
        </w:rPr>
      </w:pPr>
      <w:r>
        <w:rPr>
          <w:rFonts w:ascii="微软雅黑" w:hAnsi="微软雅黑" w:cs="微软雅黑" w:hint="eastAsia"/>
          <w:szCs w:val="24"/>
        </w:rPr>
        <w:t>1、电子响应文件：</w:t>
      </w:r>
    </w:p>
    <w:p w:rsidR="00F43BBE" w:rsidRDefault="00A63DF8">
      <w:pPr>
        <w:pStyle w:val="aa"/>
        <w:spacing w:line="480" w:lineRule="exact"/>
        <w:ind w:firstLine="480"/>
        <w:jc w:val="left"/>
        <w:rPr>
          <w:rFonts w:ascii="微软雅黑" w:hAnsi="微软雅黑" w:cs="微软雅黑"/>
          <w:szCs w:val="24"/>
        </w:rPr>
      </w:pPr>
      <w:r>
        <w:rPr>
          <w:rFonts w:ascii="微软雅黑" w:hAnsi="微软雅黑" w:cs="微软雅黑" w:hint="eastAsia"/>
          <w:szCs w:val="24"/>
        </w:rPr>
        <w:t>供应商应根据“政</w:t>
      </w:r>
      <w:proofErr w:type="gramStart"/>
      <w:r>
        <w:rPr>
          <w:rFonts w:ascii="微软雅黑" w:hAnsi="微软雅黑" w:cs="微软雅黑" w:hint="eastAsia"/>
          <w:szCs w:val="24"/>
        </w:rPr>
        <w:t>采云</w:t>
      </w:r>
      <w:proofErr w:type="gramEnd"/>
      <w:r>
        <w:rPr>
          <w:rFonts w:ascii="微软雅黑" w:hAnsi="微软雅黑" w:cs="微软雅黑" w:hint="eastAsia"/>
          <w:szCs w:val="24"/>
        </w:rPr>
        <w:t>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rsidR="00F43BBE" w:rsidRDefault="00A63DF8">
      <w:pPr>
        <w:pStyle w:val="aa"/>
        <w:spacing w:line="480" w:lineRule="exact"/>
        <w:ind w:firstLine="480"/>
        <w:jc w:val="left"/>
        <w:rPr>
          <w:rFonts w:ascii="微软雅黑" w:hAnsi="微软雅黑" w:cs="微软雅黑"/>
          <w:szCs w:val="24"/>
        </w:rPr>
      </w:pPr>
      <w:r>
        <w:rPr>
          <w:rFonts w:ascii="微软雅黑" w:hAnsi="微软雅黑" w:cs="微软雅黑" w:hint="eastAsia"/>
          <w:szCs w:val="24"/>
        </w:rPr>
        <w:t>2、电子数据备份响应文件（U盘）：</w:t>
      </w:r>
    </w:p>
    <w:p w:rsidR="00F43BBE" w:rsidRDefault="00A63DF8">
      <w:pPr>
        <w:pStyle w:val="aa"/>
        <w:spacing w:line="480" w:lineRule="exact"/>
        <w:ind w:firstLine="480"/>
        <w:jc w:val="left"/>
        <w:rPr>
          <w:rFonts w:ascii="微软雅黑" w:hAnsi="微软雅黑" w:cs="微软雅黑"/>
          <w:szCs w:val="24"/>
        </w:rPr>
      </w:pPr>
      <w:r>
        <w:rPr>
          <w:rFonts w:ascii="微软雅黑" w:hAnsi="微软雅黑" w:cs="微软雅黑" w:hint="eastAsia"/>
          <w:szCs w:val="24"/>
        </w:rPr>
        <w:t>2.1</w:t>
      </w:r>
      <w:r>
        <w:rPr>
          <w:rFonts w:ascii="微软雅黑" w:hAnsi="微软雅黑" w:cs="微软雅黑"/>
          <w:szCs w:val="24"/>
        </w:rPr>
        <w:t>根据《浙江省政府采购项目电子交易管理暂行办法》第二十条规定，本次</w:t>
      </w:r>
      <w:r>
        <w:rPr>
          <w:rFonts w:ascii="微软雅黑" w:hAnsi="微软雅黑" w:cs="微软雅黑" w:hint="eastAsia"/>
          <w:szCs w:val="24"/>
        </w:rPr>
        <w:t>磋商</w:t>
      </w:r>
      <w:r>
        <w:rPr>
          <w:rFonts w:ascii="微软雅黑" w:hAnsi="微软雅黑" w:cs="微软雅黑"/>
          <w:szCs w:val="24"/>
        </w:rPr>
        <w:t>允许供应商递交备份</w:t>
      </w:r>
      <w:r>
        <w:rPr>
          <w:rFonts w:ascii="微软雅黑" w:hAnsi="微软雅黑" w:cs="微软雅黑" w:hint="eastAsia"/>
          <w:szCs w:val="24"/>
        </w:rPr>
        <w:t>响应</w:t>
      </w:r>
      <w:r>
        <w:rPr>
          <w:rFonts w:ascii="微软雅黑" w:hAnsi="微软雅黑" w:cs="微软雅黑"/>
          <w:szCs w:val="24"/>
        </w:rPr>
        <w:t>文件，仅提交备份</w:t>
      </w:r>
      <w:r>
        <w:rPr>
          <w:rFonts w:ascii="微软雅黑" w:hAnsi="微软雅黑" w:cs="微软雅黑" w:hint="eastAsia"/>
          <w:szCs w:val="24"/>
        </w:rPr>
        <w:t>响应</w:t>
      </w:r>
      <w:r>
        <w:rPr>
          <w:rFonts w:ascii="微软雅黑" w:hAnsi="微软雅黑" w:cs="微软雅黑"/>
          <w:szCs w:val="24"/>
        </w:rPr>
        <w:t>文件的，</w:t>
      </w:r>
      <w:r>
        <w:rPr>
          <w:rFonts w:ascii="微软雅黑" w:hAnsi="微软雅黑" w:cs="微软雅黑" w:hint="eastAsia"/>
          <w:szCs w:val="24"/>
        </w:rPr>
        <w:t>磋商</w:t>
      </w:r>
      <w:r>
        <w:rPr>
          <w:rFonts w:ascii="微软雅黑" w:hAnsi="微软雅黑" w:cs="微软雅黑"/>
          <w:szCs w:val="24"/>
        </w:rPr>
        <w:t>无效。本项目不强制要求供应商提交备份</w:t>
      </w:r>
      <w:r>
        <w:rPr>
          <w:rFonts w:ascii="微软雅黑" w:hAnsi="微软雅黑" w:cs="微软雅黑" w:hint="eastAsia"/>
          <w:szCs w:val="24"/>
        </w:rPr>
        <w:t>响应</w:t>
      </w:r>
      <w:r>
        <w:rPr>
          <w:rFonts w:ascii="微软雅黑" w:hAnsi="微软雅黑" w:cs="微软雅黑"/>
          <w:szCs w:val="24"/>
        </w:rPr>
        <w:t>文件，但由于未提交备份</w:t>
      </w:r>
      <w:r>
        <w:rPr>
          <w:rFonts w:ascii="微软雅黑" w:hAnsi="微软雅黑" w:cs="微软雅黑" w:hint="eastAsia"/>
          <w:szCs w:val="24"/>
        </w:rPr>
        <w:t>响应</w:t>
      </w:r>
      <w:r>
        <w:rPr>
          <w:rFonts w:ascii="微软雅黑" w:hAnsi="微软雅黑" w:cs="微软雅黑"/>
          <w:szCs w:val="24"/>
        </w:rPr>
        <w:t>文件而造成项目</w:t>
      </w:r>
      <w:r>
        <w:rPr>
          <w:rFonts w:ascii="微软雅黑" w:hAnsi="微软雅黑" w:cs="微软雅黑" w:hint="eastAsia"/>
          <w:szCs w:val="24"/>
        </w:rPr>
        <w:t>磋商</w:t>
      </w:r>
      <w:r>
        <w:rPr>
          <w:rFonts w:ascii="微软雅黑" w:hAnsi="微软雅黑" w:cs="微软雅黑"/>
          <w:szCs w:val="24"/>
        </w:rPr>
        <w:t>活动无法进行下去的，</w:t>
      </w:r>
      <w:r>
        <w:rPr>
          <w:rFonts w:ascii="微软雅黑" w:hAnsi="微软雅黑" w:cs="微软雅黑" w:hint="eastAsia"/>
          <w:szCs w:val="24"/>
        </w:rPr>
        <w:t>磋商</w:t>
      </w:r>
      <w:r>
        <w:rPr>
          <w:rFonts w:ascii="微软雅黑" w:hAnsi="微软雅黑" w:cs="微软雅黑"/>
          <w:szCs w:val="24"/>
        </w:rPr>
        <w:t>无效的，相关风险由供应商自行承担。</w:t>
      </w:r>
    </w:p>
    <w:p w:rsidR="00F43BBE" w:rsidRDefault="00A63DF8">
      <w:pPr>
        <w:pStyle w:val="aa"/>
        <w:spacing w:line="480" w:lineRule="exact"/>
        <w:ind w:firstLine="480"/>
        <w:jc w:val="left"/>
        <w:rPr>
          <w:rFonts w:ascii="微软雅黑" w:hAnsi="微软雅黑" w:cs="微软雅黑"/>
          <w:szCs w:val="24"/>
        </w:rPr>
      </w:pPr>
      <w:r>
        <w:rPr>
          <w:rFonts w:ascii="微软雅黑" w:hAnsi="微软雅黑" w:cs="微软雅黑" w:hint="eastAsia"/>
          <w:szCs w:val="24"/>
        </w:rPr>
        <w:t>2.2</w:t>
      </w:r>
      <w:r>
        <w:rPr>
          <w:rFonts w:ascii="微软雅黑" w:hAnsi="微软雅黑" w:cs="微软雅黑"/>
          <w:szCs w:val="24"/>
        </w:rPr>
        <w:t>备份</w:t>
      </w:r>
      <w:r>
        <w:rPr>
          <w:rFonts w:ascii="微软雅黑" w:hAnsi="微软雅黑" w:cs="微软雅黑" w:hint="eastAsia"/>
          <w:szCs w:val="24"/>
        </w:rPr>
        <w:t>响应</w:t>
      </w:r>
      <w:r>
        <w:rPr>
          <w:rFonts w:ascii="微软雅黑" w:hAnsi="微软雅黑" w:cs="微软雅黑"/>
          <w:szCs w:val="24"/>
        </w:rPr>
        <w:t>文件：以介质存储的数据电文形式的备份</w:t>
      </w:r>
      <w:r>
        <w:rPr>
          <w:rFonts w:ascii="微软雅黑" w:hAnsi="微软雅黑" w:cs="微软雅黑" w:hint="eastAsia"/>
          <w:szCs w:val="24"/>
        </w:rPr>
        <w:t>响应</w:t>
      </w:r>
      <w:r>
        <w:rPr>
          <w:rFonts w:ascii="微软雅黑" w:hAnsi="微软雅黑" w:cs="微软雅黑"/>
          <w:szCs w:val="24"/>
        </w:rPr>
        <w:t>文件（bfbs格式），按政</w:t>
      </w:r>
      <w:proofErr w:type="gramStart"/>
      <w:r>
        <w:rPr>
          <w:rFonts w:ascii="微软雅黑" w:hAnsi="微软雅黑" w:cs="微软雅黑"/>
          <w:szCs w:val="24"/>
        </w:rPr>
        <w:t>采云</w:t>
      </w:r>
      <w:proofErr w:type="gramEnd"/>
      <w:r>
        <w:rPr>
          <w:rFonts w:ascii="微软雅黑" w:hAnsi="微软雅黑" w:cs="微软雅黑"/>
          <w:szCs w:val="24"/>
        </w:rPr>
        <w:t>平台项目采购-电子交易操作指南中上传的电子</w:t>
      </w:r>
      <w:r>
        <w:rPr>
          <w:rFonts w:ascii="微软雅黑" w:hAnsi="微软雅黑" w:cs="微软雅黑" w:hint="eastAsia"/>
          <w:szCs w:val="24"/>
        </w:rPr>
        <w:t>响应</w:t>
      </w:r>
      <w:r>
        <w:rPr>
          <w:rFonts w:ascii="微软雅黑" w:hAnsi="微软雅黑" w:cs="微软雅黑"/>
          <w:szCs w:val="24"/>
        </w:rPr>
        <w:t>文件格式，以U</w:t>
      </w:r>
      <w:proofErr w:type="gramStart"/>
      <w:r>
        <w:rPr>
          <w:rFonts w:ascii="微软雅黑" w:hAnsi="微软雅黑" w:cs="微软雅黑"/>
          <w:szCs w:val="24"/>
        </w:rPr>
        <w:t>盘形式</w:t>
      </w:r>
      <w:proofErr w:type="gramEnd"/>
      <w:r>
        <w:rPr>
          <w:rFonts w:ascii="微软雅黑" w:hAnsi="微软雅黑" w:cs="微软雅黑"/>
          <w:szCs w:val="24"/>
        </w:rPr>
        <w:t>存储提供。数量为1份。U盘盘面上粘贴标签，标注单位名称，装入一个外包封袋中进行邮寄。邮寄时，总的外包封袋上可不注明</w:t>
      </w:r>
      <w:r>
        <w:rPr>
          <w:rFonts w:ascii="微软雅黑" w:hAnsi="微软雅黑" w:cs="微软雅黑" w:hint="eastAsia"/>
          <w:szCs w:val="24"/>
        </w:rPr>
        <w:t>供应商</w:t>
      </w:r>
      <w:r>
        <w:rPr>
          <w:rFonts w:ascii="微软雅黑" w:hAnsi="微软雅黑" w:cs="微软雅黑"/>
          <w:szCs w:val="24"/>
        </w:rPr>
        <w:t>名称，但应注明</w:t>
      </w:r>
      <w:r>
        <w:rPr>
          <w:rFonts w:ascii="微软雅黑" w:hAnsi="微软雅黑" w:cs="微软雅黑" w:hint="eastAsia"/>
          <w:szCs w:val="24"/>
        </w:rPr>
        <w:t>供应商</w:t>
      </w:r>
      <w:r>
        <w:rPr>
          <w:rFonts w:ascii="微软雅黑" w:hAnsi="微软雅黑" w:cs="微软雅黑"/>
          <w:szCs w:val="24"/>
        </w:rPr>
        <w:t>的联系人、联系电话及</w:t>
      </w:r>
      <w:r>
        <w:rPr>
          <w:rFonts w:ascii="微软雅黑" w:hAnsi="微软雅黑" w:cs="微软雅黑" w:hint="eastAsia"/>
          <w:szCs w:val="24"/>
        </w:rPr>
        <w:t>磋商</w:t>
      </w:r>
      <w:r>
        <w:rPr>
          <w:rFonts w:ascii="微软雅黑" w:hAnsi="微软雅黑" w:cs="微软雅黑"/>
          <w:szCs w:val="24"/>
        </w:rPr>
        <w:t>项目名称。</w:t>
      </w:r>
    </w:p>
    <w:p w:rsidR="00F43BBE" w:rsidRDefault="00A63DF8">
      <w:pPr>
        <w:pStyle w:val="aa"/>
        <w:spacing w:line="480" w:lineRule="exact"/>
        <w:ind w:firstLine="480"/>
        <w:jc w:val="left"/>
        <w:rPr>
          <w:rFonts w:ascii="微软雅黑" w:hAnsi="微软雅黑" w:cs="微软雅黑"/>
          <w:szCs w:val="24"/>
        </w:rPr>
      </w:pPr>
      <w:r>
        <w:rPr>
          <w:rFonts w:ascii="微软雅黑" w:hAnsi="微软雅黑" w:cs="微软雅黑" w:hint="eastAsia"/>
          <w:szCs w:val="24"/>
        </w:rPr>
        <w:t>3、其他：</w:t>
      </w:r>
    </w:p>
    <w:p w:rsidR="00F43BBE" w:rsidRDefault="00A63DF8">
      <w:pPr>
        <w:pStyle w:val="aa"/>
        <w:spacing w:line="480" w:lineRule="exact"/>
        <w:ind w:firstLine="480"/>
        <w:jc w:val="left"/>
        <w:rPr>
          <w:rFonts w:ascii="微软雅黑" w:hAnsi="微软雅黑" w:cs="微软雅黑"/>
          <w:szCs w:val="24"/>
        </w:rPr>
      </w:pPr>
      <w:r>
        <w:rPr>
          <w:rFonts w:ascii="微软雅黑" w:hAnsi="微软雅黑" w:cs="微软雅黑" w:hint="eastAsia"/>
          <w:szCs w:val="24"/>
        </w:rPr>
        <w:t>3.1 响应文件需按磋商文件要求的格式填写并签字盖章。</w:t>
      </w:r>
    </w:p>
    <w:p w:rsidR="00F43BBE" w:rsidRDefault="00A63DF8">
      <w:pPr>
        <w:pStyle w:val="aa"/>
        <w:spacing w:line="480" w:lineRule="exact"/>
        <w:ind w:firstLine="480"/>
        <w:jc w:val="left"/>
        <w:rPr>
          <w:rFonts w:ascii="微软雅黑" w:hAnsi="微软雅黑" w:cs="微软雅黑"/>
          <w:szCs w:val="24"/>
        </w:rPr>
      </w:pPr>
      <w:r>
        <w:rPr>
          <w:rFonts w:ascii="微软雅黑" w:hAnsi="微软雅黑" w:cs="微软雅黑" w:hint="eastAsia"/>
          <w:szCs w:val="24"/>
        </w:rPr>
        <w:t>3.2 响应文件不应涂改或</w:t>
      </w:r>
      <w:proofErr w:type="gramStart"/>
      <w:r>
        <w:rPr>
          <w:rFonts w:ascii="微软雅黑" w:hAnsi="微软雅黑" w:cs="微软雅黑" w:hint="eastAsia"/>
          <w:szCs w:val="24"/>
        </w:rPr>
        <w:t>行间插字和</w:t>
      </w:r>
      <w:proofErr w:type="gramEnd"/>
      <w:r>
        <w:rPr>
          <w:rFonts w:ascii="微软雅黑" w:hAnsi="微软雅黑" w:cs="微软雅黑" w:hint="eastAsia"/>
          <w:szCs w:val="24"/>
        </w:rPr>
        <w:t>增删，如有修改，修改处须加盖供应商的公章或由法定代表人或其授权委托人签字或盖章。响应文件因字迹潦草或表达不清所引起的后果由供应商负责。</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（六）响应文件的递交、修改和撤回</w:t>
      </w:r>
    </w:p>
    <w:p w:rsidR="00F43BBE" w:rsidRDefault="00A63DF8">
      <w:pPr>
        <w:spacing w:line="480" w:lineRule="exact"/>
        <w:ind w:firstLine="480"/>
        <w:rPr>
          <w:rFonts w:ascii="微软雅黑" w:hAnsi="微软雅黑" w:cs="微软雅黑"/>
        </w:rPr>
      </w:pPr>
      <w:r>
        <w:rPr>
          <w:rFonts w:ascii="微软雅黑" w:hAnsi="微软雅黑" w:cs="微软雅黑" w:hint="eastAsia"/>
        </w:rPr>
        <w:t>1、供应商应当在磋商截止时间前完成电子响应文件的传输递交，并可以补充、修改或者撤回电子响应文件。补充或者修改电子响应文件的，应当先行撤回源文件，补充、修改后重新传输递交，磋商截止时间</w:t>
      </w:r>
      <w:proofErr w:type="gramStart"/>
      <w:r>
        <w:rPr>
          <w:rFonts w:ascii="微软雅黑" w:hAnsi="微软雅黑" w:cs="微软雅黑" w:hint="eastAsia"/>
        </w:rPr>
        <w:t>止</w:t>
      </w:r>
      <w:proofErr w:type="gramEnd"/>
      <w:r>
        <w:rPr>
          <w:rFonts w:ascii="微软雅黑" w:hAnsi="微软雅黑" w:cs="微软雅黑" w:hint="eastAsia"/>
        </w:rPr>
        <w:t>未完成传输的，视为撤回响应文件。磋商截止时间后送达的响应文件，将被政</w:t>
      </w:r>
      <w:proofErr w:type="gramStart"/>
      <w:r>
        <w:rPr>
          <w:rFonts w:ascii="微软雅黑" w:hAnsi="微软雅黑" w:cs="微软雅黑" w:hint="eastAsia"/>
        </w:rPr>
        <w:t>采云</w:t>
      </w:r>
      <w:proofErr w:type="gramEnd"/>
      <w:r>
        <w:rPr>
          <w:rFonts w:ascii="微软雅黑" w:hAnsi="微软雅黑" w:cs="微软雅黑" w:hint="eastAsia"/>
        </w:rPr>
        <w:t>平台拒收，作无效标处理。</w:t>
      </w:r>
    </w:p>
    <w:p w:rsidR="00F43BBE" w:rsidRDefault="00A63DF8">
      <w:pPr>
        <w:widowControl/>
        <w:ind w:firstLine="480"/>
        <w:rPr>
          <w:rFonts w:ascii="微软雅黑" w:hAnsi="微软雅黑" w:cs="宋体"/>
          <w:color w:val="000000"/>
          <w:kern w:val="0"/>
        </w:rPr>
      </w:pPr>
      <w:r>
        <w:rPr>
          <w:rFonts w:ascii="微软雅黑" w:hAnsi="微软雅黑" w:cs="宋体" w:hint="eastAsia"/>
          <w:color w:val="000000"/>
          <w:kern w:val="0"/>
        </w:rPr>
        <w:lastRenderedPageBreak/>
        <w:t>2、数据电子备份响应文件（U盘）：以U</w:t>
      </w:r>
      <w:proofErr w:type="gramStart"/>
      <w:r>
        <w:rPr>
          <w:rFonts w:ascii="微软雅黑" w:hAnsi="微软雅黑" w:cs="宋体" w:hint="eastAsia"/>
          <w:color w:val="000000"/>
          <w:kern w:val="0"/>
        </w:rPr>
        <w:t>盘形式</w:t>
      </w:r>
      <w:proofErr w:type="gramEnd"/>
      <w:r>
        <w:rPr>
          <w:rFonts w:ascii="微软雅黑" w:hAnsi="微软雅黑" w:cs="宋体" w:hint="eastAsia"/>
          <w:color w:val="000000"/>
          <w:kern w:val="0"/>
        </w:rPr>
        <w:t>提供的数据电子备份响应文件格式及内容须与政</w:t>
      </w:r>
      <w:proofErr w:type="gramStart"/>
      <w:r>
        <w:rPr>
          <w:rFonts w:ascii="微软雅黑" w:hAnsi="微软雅黑" w:cs="宋体" w:hint="eastAsia"/>
          <w:color w:val="000000"/>
          <w:kern w:val="0"/>
        </w:rPr>
        <w:t>采云</w:t>
      </w:r>
      <w:proofErr w:type="gramEnd"/>
      <w:r>
        <w:rPr>
          <w:rFonts w:ascii="微软雅黑" w:hAnsi="微软雅黑" w:cs="宋体" w:hint="eastAsia"/>
          <w:color w:val="000000"/>
          <w:kern w:val="0"/>
        </w:rPr>
        <w:t>平台项目采购-电子交易操作指南中制作、加密并递交的电子响应文件格式及内容一致。</w:t>
      </w:r>
      <w:r>
        <w:rPr>
          <w:rFonts w:ascii="微软雅黑" w:hAnsi="微软雅黑" w:cs="宋体" w:hint="eastAsia"/>
          <w:b/>
          <w:color w:val="000000"/>
          <w:kern w:val="0"/>
        </w:rPr>
        <w:t>递交主要有以下两种方式：</w:t>
      </w:r>
    </w:p>
    <w:p w:rsidR="00F43BBE" w:rsidRDefault="00A63DF8">
      <w:pPr>
        <w:widowControl/>
        <w:ind w:firstLine="480"/>
        <w:rPr>
          <w:rFonts w:ascii="微软雅黑" w:hAnsi="微软雅黑" w:cs="宋体"/>
          <w:color w:val="000000"/>
          <w:kern w:val="0"/>
        </w:rPr>
      </w:pPr>
      <w:r>
        <w:rPr>
          <w:rFonts w:ascii="微软雅黑" w:hAnsi="微软雅黑" w:cs="宋体" w:hint="eastAsia"/>
          <w:color w:val="000000"/>
          <w:kern w:val="0"/>
        </w:rPr>
        <w:t>2.1本项目原则上采用不见面的形式磋商，数据电子备份响应文件（U盘）可通过邮寄快递方式送达，邮寄地址为：嘉兴市建新工程造价咨询事务所有限公司湖州分公司[湖州市吴兴区中南大厦A座9楼]，联系电话：0572-2551898，电子邮箱：</w:t>
      </w:r>
      <w:r>
        <w:rPr>
          <w:rFonts w:ascii="微软雅黑" w:hAnsi="微软雅黑" w:cs="宋体"/>
          <w:color w:val="000000"/>
          <w:kern w:val="0"/>
        </w:rPr>
        <w:t>492056414@qq.com</w:t>
      </w:r>
      <w:r>
        <w:rPr>
          <w:rFonts w:ascii="微软雅黑" w:hAnsi="微软雅黑" w:cs="宋体" w:hint="eastAsia"/>
          <w:color w:val="000000"/>
          <w:kern w:val="0"/>
        </w:rPr>
        <w:t>。邮寄截止时间：供应商应于2025年</w:t>
      </w:r>
      <w:r w:rsidR="001737A9">
        <w:rPr>
          <w:rFonts w:ascii="微软雅黑" w:hAnsi="微软雅黑" w:cs="宋体" w:hint="eastAsia"/>
          <w:color w:val="C00000"/>
          <w:kern w:val="0"/>
        </w:rPr>
        <w:t>7</w:t>
      </w:r>
      <w:r>
        <w:rPr>
          <w:rFonts w:ascii="微软雅黑" w:hAnsi="微软雅黑" w:cs="宋体" w:hint="eastAsia"/>
          <w:color w:val="C00000"/>
          <w:kern w:val="0"/>
        </w:rPr>
        <w:t>月</w:t>
      </w:r>
      <w:r w:rsidR="001737A9">
        <w:rPr>
          <w:rFonts w:ascii="微软雅黑" w:hAnsi="微软雅黑" w:cs="宋体" w:hint="eastAsia"/>
          <w:color w:val="C00000"/>
          <w:kern w:val="0"/>
        </w:rPr>
        <w:t>7</w:t>
      </w:r>
      <w:r>
        <w:rPr>
          <w:rFonts w:ascii="微软雅黑" w:hAnsi="微软雅黑" w:cs="宋体" w:hint="eastAsia"/>
          <w:color w:val="C00000"/>
          <w:kern w:val="0"/>
        </w:rPr>
        <w:t>日1</w:t>
      </w:r>
      <w:r w:rsidR="001737A9">
        <w:rPr>
          <w:rFonts w:ascii="微软雅黑" w:hAnsi="微软雅黑" w:cs="宋体" w:hint="eastAsia"/>
          <w:color w:val="C00000"/>
          <w:kern w:val="0"/>
        </w:rPr>
        <w:t>1</w:t>
      </w:r>
      <w:r>
        <w:rPr>
          <w:rFonts w:ascii="微软雅黑" w:hAnsi="微软雅黑" w:cs="宋体" w:hint="eastAsia"/>
          <w:color w:val="C00000"/>
          <w:kern w:val="0"/>
        </w:rPr>
        <w:t>时</w:t>
      </w:r>
      <w:r>
        <w:rPr>
          <w:rFonts w:ascii="微软雅黑" w:hAnsi="微软雅黑" w:cs="宋体" w:hint="eastAsia"/>
          <w:color w:val="000000"/>
          <w:kern w:val="0"/>
        </w:rPr>
        <w:t>前准时送达，</w:t>
      </w:r>
      <w:r w:rsidR="00405AD6">
        <w:rPr>
          <w:rFonts w:ascii="微软雅黑" w:hAnsi="微软雅黑" w:cs="宋体" w:hint="eastAsia"/>
          <w:color w:val="000000"/>
          <w:kern w:val="0"/>
        </w:rPr>
        <w:t>到付拒收，</w:t>
      </w:r>
      <w:r>
        <w:rPr>
          <w:rFonts w:ascii="微软雅黑" w:hAnsi="微软雅黑" w:cs="宋体" w:hint="eastAsia"/>
          <w:color w:val="000000"/>
          <w:kern w:val="0"/>
        </w:rPr>
        <w:t>逾期不予受理。供应商须留足响应文件邮寄时间,确保数据电子备份响应文件（U盘）于规定的时间前送达指定地点，未按时送达的，均按未提供处理；</w:t>
      </w:r>
    </w:p>
    <w:p w:rsidR="00F43BBE" w:rsidRDefault="00A63DF8">
      <w:pPr>
        <w:spacing w:line="480" w:lineRule="exact"/>
        <w:ind w:firstLine="480"/>
        <w:rPr>
          <w:rFonts w:ascii="微软雅黑" w:hAnsi="微软雅黑" w:cs="微软雅黑"/>
        </w:rPr>
      </w:pPr>
      <w:r>
        <w:rPr>
          <w:rFonts w:ascii="微软雅黑" w:hAnsi="微软雅黑" w:cs="宋体" w:hint="eastAsia"/>
          <w:color w:val="000000"/>
          <w:kern w:val="0"/>
        </w:rPr>
        <w:t>2.2若供应商派授权代表</w:t>
      </w:r>
      <w:proofErr w:type="gramStart"/>
      <w:r>
        <w:rPr>
          <w:rFonts w:ascii="微软雅黑" w:hAnsi="微软雅黑" w:cs="宋体" w:hint="eastAsia"/>
          <w:color w:val="000000"/>
          <w:kern w:val="0"/>
        </w:rPr>
        <w:t>出席磋商</w:t>
      </w:r>
      <w:proofErr w:type="gramEnd"/>
      <w:r>
        <w:rPr>
          <w:rFonts w:ascii="微软雅黑" w:hAnsi="微软雅黑" w:cs="宋体" w:hint="eastAsia"/>
          <w:color w:val="000000"/>
          <w:kern w:val="0"/>
        </w:rPr>
        <w:t>会议（授权代表必须携带身份证、法人授权委托书或法人身份证明文书等有效证明文件。未携带有效证明文件的，其响应文件将被拒绝），数据电子备份响应文件（U盘）应在磋商截止时间前送达，</w:t>
      </w:r>
      <w:proofErr w:type="gramStart"/>
      <w:r>
        <w:rPr>
          <w:rFonts w:ascii="微软雅黑" w:hAnsi="微软雅黑" w:cs="宋体" w:hint="eastAsia"/>
          <w:color w:val="000000"/>
          <w:kern w:val="0"/>
        </w:rPr>
        <w:t>超过磋商</w:t>
      </w:r>
      <w:proofErr w:type="gramEnd"/>
      <w:r>
        <w:rPr>
          <w:rFonts w:ascii="微软雅黑" w:hAnsi="微软雅黑" w:cs="宋体" w:hint="eastAsia"/>
          <w:color w:val="000000"/>
          <w:kern w:val="0"/>
        </w:rPr>
        <w:t>截止时间前送达的，按未提供处理。现场递交地址为：</w:t>
      </w:r>
      <w:r>
        <w:rPr>
          <w:rFonts w:ascii="微软雅黑" w:hAnsi="微软雅黑" w:cs="宋体" w:hint="eastAsia"/>
          <w:bCs/>
          <w:color w:val="000000"/>
          <w:kern w:val="0"/>
        </w:rPr>
        <w:t>湖州市吴兴区公共资源交易中心4楼开标室</w:t>
      </w:r>
      <w:r w:rsidR="00CA782D">
        <w:rPr>
          <w:rFonts w:ascii="微软雅黑" w:hAnsi="微软雅黑" w:cs="宋体" w:hint="eastAsia"/>
          <w:bCs/>
          <w:color w:val="000000"/>
          <w:kern w:val="0"/>
        </w:rPr>
        <w:t>404</w:t>
      </w:r>
      <w:r>
        <w:rPr>
          <w:rFonts w:ascii="微软雅黑" w:hAnsi="微软雅黑" w:cs="宋体" w:hint="eastAsia"/>
          <w:bCs/>
          <w:color w:val="000000"/>
          <w:kern w:val="0"/>
        </w:rPr>
        <w:t>（届时详见休息区电子显示屏）</w:t>
      </w:r>
      <w:r>
        <w:rPr>
          <w:rFonts w:ascii="微软雅黑" w:hAnsi="微软雅黑" w:cs="宋体" w:hint="eastAsia"/>
          <w:color w:val="000000"/>
          <w:kern w:val="0"/>
        </w:rPr>
        <w:t>。</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3、整个磋商过程中若因供应商问题造成电子响应文件无法正常解密的，均认定为未提交电子响应文件，作无效标处理。若因网络或者其他</w:t>
      </w:r>
      <w:proofErr w:type="gramStart"/>
      <w:r>
        <w:rPr>
          <w:rFonts w:ascii="微软雅黑" w:hAnsi="微软雅黑" w:cs="微软雅黑" w:hint="eastAsia"/>
          <w:b/>
        </w:rPr>
        <w:t>非供应</w:t>
      </w:r>
      <w:proofErr w:type="gramEnd"/>
      <w:r>
        <w:rPr>
          <w:rFonts w:ascii="微软雅黑" w:hAnsi="微软雅黑" w:cs="微软雅黑" w:hint="eastAsia"/>
          <w:b/>
        </w:rPr>
        <w:t>商问题造成电子响应文件无法正常解密的，启用数据电子备份响应文件（U盘）。若正常解密成功，</w:t>
      </w:r>
      <w:proofErr w:type="gramStart"/>
      <w:r>
        <w:rPr>
          <w:rFonts w:ascii="微软雅黑" w:hAnsi="微软雅黑" w:cs="微软雅黑" w:hint="eastAsia"/>
          <w:b/>
        </w:rPr>
        <w:t>则数据</w:t>
      </w:r>
      <w:proofErr w:type="gramEnd"/>
      <w:r>
        <w:rPr>
          <w:rFonts w:ascii="微软雅黑" w:hAnsi="微软雅黑" w:cs="微软雅黑" w:hint="eastAsia"/>
          <w:b/>
        </w:rPr>
        <w:t>电子备份响应文件（U盘）均不予开启。在下一顺位的响应文件启用时，前一顺位的响应文件自动失效。</w:t>
      </w:r>
    </w:p>
    <w:p w:rsidR="00F43BBE" w:rsidRDefault="00A63DF8">
      <w:pPr>
        <w:spacing w:line="480" w:lineRule="exact"/>
        <w:ind w:firstLine="480"/>
        <w:rPr>
          <w:rFonts w:ascii="微软雅黑" w:hAnsi="微软雅黑" w:cs="微软雅黑"/>
        </w:rPr>
      </w:pPr>
      <w:r>
        <w:rPr>
          <w:rFonts w:ascii="微软雅黑" w:hAnsi="微软雅黑" w:cs="微软雅黑" w:hint="eastAsia"/>
        </w:rPr>
        <w:t>4、供应商应将以数据电子备份响应文件（U盘）形式提供的响应文件一份密封、包装。数据电子备份响应文件（U盘）的包装封面上应注明供应商名称、供应商地址、磋商项目名称、</w:t>
      </w:r>
      <w:proofErr w:type="gramStart"/>
      <w:r>
        <w:rPr>
          <w:rFonts w:ascii="微软雅黑" w:hAnsi="微软雅黑" w:cs="微软雅黑" w:hint="eastAsia"/>
        </w:rPr>
        <w:t>标项及</w:t>
      </w:r>
      <w:proofErr w:type="gramEnd"/>
      <w:r>
        <w:rPr>
          <w:rFonts w:ascii="微软雅黑" w:hAnsi="微软雅黑" w:cs="微软雅黑" w:hint="eastAsia"/>
        </w:rPr>
        <w:t>项目编号，并加盖供应商公章。未按规定密封、包装或标记的数据电子备份响应文件（U盘）将被拒绝，由此造成数据电子备份响应文件（U盘）被误投或提前拆封的风险由供应商承担。</w:t>
      </w:r>
    </w:p>
    <w:p w:rsidR="00F43BBE" w:rsidRDefault="00A63DF8">
      <w:pPr>
        <w:spacing w:line="480" w:lineRule="exact"/>
        <w:ind w:firstLine="480"/>
        <w:rPr>
          <w:rFonts w:ascii="微软雅黑" w:hAnsi="微软雅黑" w:cs="微软雅黑"/>
        </w:rPr>
      </w:pPr>
      <w:r>
        <w:rPr>
          <w:rFonts w:ascii="微软雅黑" w:hAnsi="微软雅黑" w:cs="微软雅黑" w:hint="eastAsia"/>
        </w:rPr>
        <w:t>5、因网络或其他</w:t>
      </w:r>
      <w:proofErr w:type="gramStart"/>
      <w:r>
        <w:rPr>
          <w:rFonts w:ascii="微软雅黑" w:hAnsi="微软雅黑" w:cs="微软雅黑" w:hint="eastAsia"/>
        </w:rPr>
        <w:t>非供应</w:t>
      </w:r>
      <w:proofErr w:type="gramEnd"/>
      <w:r>
        <w:rPr>
          <w:rFonts w:ascii="微软雅黑" w:hAnsi="微软雅黑" w:cs="微软雅黑" w:hint="eastAsia"/>
        </w:rPr>
        <w:t>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（七）磋商无效的情形</w:t>
      </w:r>
    </w:p>
    <w:p w:rsidR="00F43BBE" w:rsidRDefault="00A63DF8">
      <w:pPr>
        <w:spacing w:line="480" w:lineRule="exact"/>
        <w:ind w:firstLine="480"/>
        <w:rPr>
          <w:rFonts w:ascii="微软雅黑" w:hAnsi="微软雅黑" w:cs="微软雅黑"/>
        </w:rPr>
      </w:pPr>
      <w:r>
        <w:rPr>
          <w:rFonts w:ascii="微软雅黑" w:hAnsi="微软雅黑" w:cs="微软雅黑" w:hint="eastAsia"/>
        </w:rPr>
        <w:t>实质上没有响应磋商文件要求的响应将被视为无效磋商。供应商不得通过修正或撤消不合</w:t>
      </w:r>
      <w:r>
        <w:rPr>
          <w:rFonts w:ascii="微软雅黑" w:hAnsi="微软雅黑" w:cs="微软雅黑" w:hint="eastAsia"/>
        </w:rPr>
        <w:lastRenderedPageBreak/>
        <w:t>要求的偏离或保留从而使其响应成为实质上响应的磋商，但经磋商小组认定属于供应商疏忽、笔误所造成的差错，应当允许其在评审结束之前进行修改或者补正（可以是复印件、传真件等，原件必须加盖单位公章）。修改或者补正响应文件必须以书面形式进行，并应在成交结果公告之前查核原件。限期内</w:t>
      </w:r>
      <w:proofErr w:type="gramStart"/>
      <w:r>
        <w:rPr>
          <w:rFonts w:ascii="微软雅黑" w:hAnsi="微软雅黑" w:cs="微软雅黑" w:hint="eastAsia"/>
        </w:rPr>
        <w:t>不</w:t>
      </w:r>
      <w:proofErr w:type="gramEnd"/>
      <w:r>
        <w:rPr>
          <w:rFonts w:ascii="微软雅黑" w:hAnsi="微软雅黑" w:cs="微软雅黑" w:hint="eastAsia"/>
        </w:rPr>
        <w:t>补正或经补正后仍不</w:t>
      </w:r>
      <w:proofErr w:type="gramStart"/>
      <w:r>
        <w:rPr>
          <w:rFonts w:ascii="微软雅黑" w:hAnsi="微软雅黑" w:cs="微软雅黑" w:hint="eastAsia"/>
        </w:rPr>
        <w:t>符合磋商</w:t>
      </w:r>
      <w:proofErr w:type="gramEnd"/>
      <w:r>
        <w:rPr>
          <w:rFonts w:ascii="微软雅黑" w:hAnsi="微软雅黑" w:cs="微软雅黑" w:hint="eastAsia"/>
        </w:rPr>
        <w:t>文件要求的，应认定其响应无效。供应商修改、补正响应文件后，不影响磋商小组对其响应文件所作的评价和评分结果。</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1、在评审开始前，采购人或采购代理机构对供应商的资格进行审查，如发现下列情形之一的，响应文件将被视为无效，不再进行下一步评审：</w:t>
      </w:r>
    </w:p>
    <w:p w:rsidR="00F43BBE" w:rsidRDefault="00A63DF8">
      <w:pPr>
        <w:spacing w:line="480" w:lineRule="exact"/>
        <w:ind w:firstLine="480"/>
        <w:rPr>
          <w:rFonts w:ascii="微软雅黑" w:hAnsi="微软雅黑" w:cs="微软雅黑"/>
        </w:rPr>
      </w:pPr>
      <w:r>
        <w:rPr>
          <w:rFonts w:ascii="微软雅黑" w:hAnsi="微软雅黑" w:cs="微软雅黑" w:hint="eastAsia"/>
        </w:rPr>
        <w:t>（1）未提供有效的营业执照、税务登记证、组织机构代码证或“三证合一”的营业执照或“五证合一”的营业执照或事业单位法人身份证明书；</w:t>
      </w:r>
    </w:p>
    <w:p w:rsidR="00F43BBE" w:rsidRDefault="00A63DF8">
      <w:pPr>
        <w:spacing w:line="480" w:lineRule="exact"/>
        <w:ind w:firstLine="480"/>
        <w:rPr>
          <w:rFonts w:ascii="微软雅黑" w:hAnsi="微软雅黑" w:cs="微软雅黑"/>
        </w:rPr>
      </w:pPr>
      <w:r>
        <w:rPr>
          <w:rFonts w:ascii="微软雅黑" w:hAnsi="微软雅黑" w:cs="微软雅黑" w:hint="eastAsia"/>
        </w:rPr>
        <w:t>（2）未提供法定代表人有效身份证明书及身份证或未提供法定代表人授权书及授权人身份证或与法定代表人授权委托人身份不符的；</w:t>
      </w:r>
    </w:p>
    <w:p w:rsidR="00F43BBE" w:rsidRDefault="00A63DF8">
      <w:pPr>
        <w:spacing w:line="480" w:lineRule="exact"/>
        <w:ind w:firstLine="480"/>
        <w:rPr>
          <w:rFonts w:ascii="微软雅黑" w:hAnsi="微软雅黑" w:cs="微软雅黑"/>
        </w:rPr>
      </w:pPr>
      <w:r>
        <w:rPr>
          <w:rFonts w:ascii="微软雅黑" w:hAnsi="微软雅黑" w:cs="微软雅黑" w:hint="eastAsia"/>
        </w:rPr>
        <w:t xml:space="preserve">（3）未提供承诺书的； </w:t>
      </w:r>
    </w:p>
    <w:p w:rsidR="00F43BBE" w:rsidRDefault="00A63DF8">
      <w:pPr>
        <w:spacing w:line="480" w:lineRule="exact"/>
        <w:ind w:firstLine="480"/>
        <w:rPr>
          <w:rFonts w:ascii="微软雅黑" w:hAnsi="微软雅黑" w:cs="微软雅黑"/>
        </w:rPr>
      </w:pPr>
      <w:r>
        <w:rPr>
          <w:rFonts w:ascii="微软雅黑" w:hAnsi="微软雅黑" w:cs="微软雅黑" w:hint="eastAsia"/>
        </w:rPr>
        <w:t>（4）未提供信用承诺书的；</w:t>
      </w:r>
    </w:p>
    <w:p w:rsidR="00F43BBE" w:rsidRDefault="00A63DF8">
      <w:pPr>
        <w:spacing w:line="480" w:lineRule="exact"/>
        <w:ind w:firstLine="480"/>
        <w:rPr>
          <w:rFonts w:ascii="微软雅黑" w:hAnsi="微软雅黑" w:cs="微软雅黑"/>
        </w:rPr>
      </w:pPr>
      <w:r>
        <w:rPr>
          <w:rFonts w:ascii="微软雅黑" w:hAnsi="微软雅黑" w:cs="微软雅黑" w:hint="eastAsia"/>
        </w:rPr>
        <w:t>（5）未提供旅游行政管理部门颁发的有效的《旅行社业务经营许可证》的；</w:t>
      </w:r>
    </w:p>
    <w:p w:rsidR="00F43BBE" w:rsidRDefault="00A63DF8">
      <w:pPr>
        <w:spacing w:line="480" w:lineRule="exact"/>
        <w:ind w:firstLine="480"/>
        <w:rPr>
          <w:rFonts w:ascii="微软雅黑" w:hAnsi="微软雅黑" w:cs="微软雅黑"/>
        </w:rPr>
      </w:pPr>
      <w:r>
        <w:rPr>
          <w:rFonts w:ascii="微软雅黑" w:hAnsi="微软雅黑" w:cs="微软雅黑" w:hint="eastAsia"/>
        </w:rPr>
        <w:t>（6）</w:t>
      </w:r>
      <w:r>
        <w:rPr>
          <w:rFonts w:hint="eastAsia"/>
        </w:rPr>
        <w:t>提供自招标公告发布之日起至投标截止日前任意时间的“信用中国”网站（</w:t>
      </w:r>
      <w:r>
        <w:rPr>
          <w:rFonts w:hint="eastAsia"/>
        </w:rPr>
        <w:t>www.creditchina.gov.cn</w:t>
      </w:r>
      <w:r>
        <w:rPr>
          <w:rFonts w:hint="eastAsia"/>
        </w:rPr>
        <w:t>）、中国政府采购网（</w:t>
      </w:r>
      <w:hyperlink r:id="rId11" w:history="1">
        <w:r>
          <w:rPr>
            <w:rFonts w:hint="eastAsia"/>
          </w:rPr>
          <w:t>www.ccgp.gov.cn</w:t>
        </w:r>
        <w:r>
          <w:rPr>
            <w:rFonts w:hint="eastAsia"/>
          </w:rPr>
          <w:t>）供应商信用查询网页截图</w:t>
        </w:r>
      </w:hyperlink>
      <w:r>
        <w:rPr>
          <w:rFonts w:hint="eastAsia"/>
        </w:rPr>
        <w:t>的；</w:t>
      </w:r>
    </w:p>
    <w:p w:rsidR="00F43BBE" w:rsidRDefault="00A63DF8">
      <w:pPr>
        <w:spacing w:line="480" w:lineRule="exact"/>
        <w:ind w:firstLine="480"/>
        <w:rPr>
          <w:rFonts w:ascii="微软雅黑" w:hAnsi="微软雅黑" w:cs="微软雅黑"/>
        </w:rPr>
      </w:pPr>
      <w:r>
        <w:rPr>
          <w:rFonts w:ascii="微软雅黑" w:hAnsi="微软雅黑" w:cs="微软雅黑" w:hint="eastAsia"/>
        </w:rPr>
        <w:t>（7）供应商提供的《中小企业声明函》/《监狱企业声明函》/《残疾人福利性单位声明函》未采用本采购文件附件模板或供应商提供的《中小企业声明函》/《监狱企业声明函》/《残疾人福利性单位声明函》未填写完整或供应商未如实填写《中小企业声明函》/《监狱企业声明函》/《残疾人福利性单位声明函》的；</w:t>
      </w:r>
    </w:p>
    <w:p w:rsidR="00F43BBE" w:rsidRDefault="00A63DF8">
      <w:pPr>
        <w:spacing w:line="480" w:lineRule="exact"/>
        <w:ind w:firstLine="480"/>
        <w:rPr>
          <w:rFonts w:ascii="微软雅黑" w:hAnsi="微软雅黑" w:cs="微软雅黑"/>
        </w:rPr>
      </w:pPr>
      <w:r>
        <w:rPr>
          <w:rFonts w:ascii="微软雅黑" w:hAnsi="微软雅黑" w:cs="微软雅黑" w:hint="eastAsia"/>
        </w:rPr>
        <w:t>（8）资格证明文件不全的，或者不</w:t>
      </w:r>
      <w:proofErr w:type="gramStart"/>
      <w:r>
        <w:rPr>
          <w:rFonts w:ascii="微软雅黑" w:hAnsi="微软雅黑" w:cs="微软雅黑" w:hint="eastAsia"/>
        </w:rPr>
        <w:t>符合磋商</w:t>
      </w:r>
      <w:proofErr w:type="gramEnd"/>
      <w:r>
        <w:rPr>
          <w:rFonts w:ascii="微软雅黑" w:hAnsi="微软雅黑" w:cs="微软雅黑" w:hint="eastAsia"/>
        </w:rPr>
        <w:t>文件标明的资格要求的；</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2、在符合性审查和商务评审时，如发现下列情形之一的，响应文件将被视为无效：</w:t>
      </w:r>
    </w:p>
    <w:p w:rsidR="00F43BBE" w:rsidRDefault="00A63DF8">
      <w:pPr>
        <w:spacing w:line="480" w:lineRule="exact"/>
        <w:ind w:firstLine="480"/>
        <w:rPr>
          <w:rFonts w:ascii="微软雅黑" w:hAnsi="微软雅黑" w:cs="微软雅黑"/>
        </w:rPr>
      </w:pPr>
      <w:r>
        <w:rPr>
          <w:rFonts w:ascii="微软雅黑" w:hAnsi="微软雅黑" w:cs="微软雅黑" w:hint="eastAsia"/>
        </w:rPr>
        <w:t>（1）响应文件未按磋商文件要求签字或盖章的；</w:t>
      </w:r>
    </w:p>
    <w:p w:rsidR="00F43BBE" w:rsidRDefault="00A63DF8">
      <w:pPr>
        <w:spacing w:line="480" w:lineRule="exact"/>
        <w:ind w:firstLine="480"/>
        <w:rPr>
          <w:rFonts w:ascii="微软雅黑" w:hAnsi="微软雅黑" w:cs="微软雅黑"/>
        </w:rPr>
      </w:pPr>
      <w:r>
        <w:rPr>
          <w:rFonts w:ascii="微软雅黑" w:hAnsi="微软雅黑" w:cs="微软雅黑" w:hint="eastAsia"/>
        </w:rPr>
        <w:t>（2）响应文件格式不规范、项目不齐全或者内容虚假的；</w:t>
      </w:r>
    </w:p>
    <w:p w:rsidR="00F43BBE" w:rsidRDefault="00A63DF8">
      <w:pPr>
        <w:spacing w:line="480" w:lineRule="exact"/>
        <w:ind w:firstLine="480"/>
        <w:rPr>
          <w:rFonts w:ascii="微软雅黑" w:hAnsi="微软雅黑" w:cs="微软雅黑"/>
        </w:rPr>
      </w:pPr>
      <w:r>
        <w:rPr>
          <w:rFonts w:ascii="微软雅黑" w:hAnsi="微软雅黑" w:cs="微软雅黑" w:hint="eastAsia"/>
        </w:rPr>
        <w:t>（3）《资格文件》或《技术、商务、资信及其他文件》中出现报价的；</w:t>
      </w:r>
    </w:p>
    <w:p w:rsidR="00F43BBE" w:rsidRDefault="00A63DF8">
      <w:pPr>
        <w:spacing w:line="480" w:lineRule="exact"/>
        <w:ind w:firstLine="480"/>
        <w:rPr>
          <w:rFonts w:ascii="微软雅黑" w:hAnsi="微软雅黑" w:cs="微软雅黑"/>
        </w:rPr>
      </w:pPr>
      <w:r>
        <w:rPr>
          <w:rFonts w:ascii="微软雅黑" w:hAnsi="微软雅黑" w:cs="微软雅黑" w:hint="eastAsia"/>
        </w:rPr>
        <w:t>（4）未在浙江政府采购网（政</w:t>
      </w:r>
      <w:proofErr w:type="gramStart"/>
      <w:r>
        <w:rPr>
          <w:rFonts w:ascii="微软雅黑" w:hAnsi="微软雅黑" w:cs="微软雅黑" w:hint="eastAsia"/>
        </w:rPr>
        <w:t>采云</w:t>
      </w:r>
      <w:proofErr w:type="gramEnd"/>
      <w:r>
        <w:rPr>
          <w:rFonts w:ascii="微软雅黑" w:hAnsi="微软雅黑" w:cs="微软雅黑" w:hint="eastAsia"/>
        </w:rPr>
        <w:t>平台）完成本项目网上报名的；</w:t>
      </w:r>
    </w:p>
    <w:p w:rsidR="00F43BBE" w:rsidRDefault="00A63DF8">
      <w:pPr>
        <w:spacing w:line="480" w:lineRule="exact"/>
        <w:ind w:firstLine="480"/>
        <w:rPr>
          <w:rFonts w:ascii="微软雅黑" w:hAnsi="微软雅黑" w:cs="微软雅黑"/>
        </w:rPr>
      </w:pPr>
      <w:r>
        <w:rPr>
          <w:rFonts w:ascii="微软雅黑" w:hAnsi="微软雅黑" w:cs="微软雅黑" w:hint="eastAsia"/>
        </w:rPr>
        <w:t>（5）在磋商截止时间以后传送的电子响应文件的；</w:t>
      </w:r>
    </w:p>
    <w:p w:rsidR="00F43BBE" w:rsidRDefault="00A63DF8">
      <w:pPr>
        <w:spacing w:line="480" w:lineRule="exact"/>
        <w:ind w:firstLine="480"/>
        <w:rPr>
          <w:rFonts w:ascii="微软雅黑" w:hAnsi="微软雅黑" w:cs="微软雅黑"/>
        </w:rPr>
      </w:pPr>
      <w:r>
        <w:rPr>
          <w:rFonts w:ascii="微软雅黑" w:hAnsi="微软雅黑" w:cs="微软雅黑" w:hint="eastAsia"/>
        </w:rPr>
        <w:t>（6）响应文件的实质性内容未使用中文表述、意思表述不明确、前后矛盾或者使用计量</w:t>
      </w:r>
      <w:r>
        <w:rPr>
          <w:rFonts w:ascii="微软雅黑" w:hAnsi="微软雅黑" w:cs="微软雅黑" w:hint="eastAsia"/>
        </w:rPr>
        <w:lastRenderedPageBreak/>
        <w:t>单位不</w:t>
      </w:r>
      <w:proofErr w:type="gramStart"/>
      <w:r>
        <w:rPr>
          <w:rFonts w:ascii="微软雅黑" w:hAnsi="微软雅黑" w:cs="微软雅黑" w:hint="eastAsia"/>
        </w:rPr>
        <w:t>符合磋商</w:t>
      </w:r>
      <w:proofErr w:type="gramEnd"/>
      <w:r>
        <w:rPr>
          <w:rFonts w:ascii="微软雅黑" w:hAnsi="微软雅黑" w:cs="微软雅黑" w:hint="eastAsia"/>
        </w:rPr>
        <w:t>文件要求的（经磋商小组认定并允许其当场更正的笔误除外）</w:t>
      </w:r>
    </w:p>
    <w:p w:rsidR="00F43BBE" w:rsidRDefault="00A63DF8">
      <w:pPr>
        <w:spacing w:line="480" w:lineRule="exact"/>
        <w:ind w:firstLine="480"/>
        <w:rPr>
          <w:rFonts w:ascii="微软雅黑" w:hAnsi="微软雅黑" w:cs="微软雅黑"/>
        </w:rPr>
      </w:pPr>
      <w:r>
        <w:rPr>
          <w:rFonts w:ascii="微软雅黑" w:hAnsi="微软雅黑" w:cs="微软雅黑" w:hint="eastAsia"/>
        </w:rPr>
        <w:t>（7）磋商有效期、服务期、付款条件等商务条款不能满足磋商文件要求的；</w:t>
      </w:r>
    </w:p>
    <w:p w:rsidR="00F43BBE" w:rsidRDefault="00A63DF8">
      <w:pPr>
        <w:spacing w:line="480" w:lineRule="exact"/>
        <w:ind w:firstLine="480"/>
        <w:rPr>
          <w:rFonts w:ascii="微软雅黑" w:hAnsi="微软雅黑" w:cs="微软雅黑"/>
        </w:rPr>
      </w:pPr>
      <w:r>
        <w:rPr>
          <w:rFonts w:ascii="微软雅黑" w:hAnsi="微软雅黑" w:cs="微软雅黑" w:hint="eastAsia"/>
        </w:rPr>
        <w:t>（8）未实质性响应磋商文件要求或者响应文件有采购人不能接受的附加条件的；</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3、在技术评审时，如发现下列情形之一的，响应文件将被视为无效：</w:t>
      </w:r>
    </w:p>
    <w:p w:rsidR="00F43BBE" w:rsidRDefault="00A63DF8">
      <w:pPr>
        <w:spacing w:line="480" w:lineRule="exact"/>
        <w:ind w:firstLine="480"/>
        <w:rPr>
          <w:rFonts w:ascii="微软雅黑" w:hAnsi="微软雅黑" w:cs="微软雅黑"/>
        </w:rPr>
      </w:pPr>
      <w:r>
        <w:rPr>
          <w:rFonts w:ascii="微软雅黑" w:hAnsi="微软雅黑" w:cs="微软雅黑" w:hint="eastAsia"/>
        </w:rPr>
        <w:t>（1）未提供或未如实</w:t>
      </w:r>
      <w:proofErr w:type="gramStart"/>
      <w:r>
        <w:rPr>
          <w:rFonts w:ascii="微软雅黑" w:hAnsi="微软雅黑" w:cs="微软雅黑" w:hint="eastAsia"/>
        </w:rPr>
        <w:t>提供磋商</w:t>
      </w:r>
      <w:proofErr w:type="gramEnd"/>
      <w:r>
        <w:rPr>
          <w:rFonts w:ascii="微软雅黑" w:hAnsi="微软雅黑" w:cs="微软雅黑" w:hint="eastAsia"/>
        </w:rPr>
        <w:t>的技术参数，或者响应文件标明的响应或偏离与事实不符或</w:t>
      </w:r>
      <w:proofErr w:type="gramStart"/>
      <w:r>
        <w:rPr>
          <w:rFonts w:ascii="微软雅黑" w:hAnsi="微软雅黑" w:cs="微软雅黑" w:hint="eastAsia"/>
        </w:rPr>
        <w:t>虚假响应</w:t>
      </w:r>
      <w:proofErr w:type="gramEnd"/>
      <w:r>
        <w:rPr>
          <w:rFonts w:ascii="微软雅黑" w:hAnsi="微软雅黑" w:cs="微软雅黑" w:hint="eastAsia"/>
        </w:rPr>
        <w:t>的；</w:t>
      </w:r>
    </w:p>
    <w:p w:rsidR="00F43BBE" w:rsidRDefault="00A63DF8">
      <w:pPr>
        <w:spacing w:line="480" w:lineRule="exact"/>
        <w:ind w:firstLine="480"/>
        <w:rPr>
          <w:rFonts w:ascii="微软雅黑" w:hAnsi="微软雅黑" w:cs="微软雅黑"/>
        </w:rPr>
      </w:pPr>
      <w:r>
        <w:rPr>
          <w:rFonts w:ascii="微软雅黑" w:hAnsi="微软雅黑" w:cs="微软雅黑" w:hint="eastAsia"/>
        </w:rPr>
        <w:t>（2）明显不</w:t>
      </w:r>
      <w:proofErr w:type="gramStart"/>
      <w:r>
        <w:rPr>
          <w:rFonts w:ascii="微软雅黑" w:hAnsi="微软雅黑" w:cs="微软雅黑" w:hint="eastAsia"/>
        </w:rPr>
        <w:t>符合磋商</w:t>
      </w:r>
      <w:proofErr w:type="gramEnd"/>
      <w:r>
        <w:rPr>
          <w:rFonts w:ascii="微软雅黑" w:hAnsi="微软雅黑" w:cs="微软雅黑" w:hint="eastAsia"/>
        </w:rPr>
        <w:t>文件要求的质量标准，或者与磋商文件成交有“▲”的技术指标、主要功能项目发生实质性偏离的；</w:t>
      </w:r>
    </w:p>
    <w:p w:rsidR="00F43BBE" w:rsidRDefault="00A63DF8">
      <w:pPr>
        <w:spacing w:line="480" w:lineRule="exact"/>
        <w:ind w:firstLine="480"/>
        <w:rPr>
          <w:rFonts w:ascii="微软雅黑" w:hAnsi="微软雅黑" w:cs="微软雅黑"/>
        </w:rPr>
      </w:pPr>
      <w:r>
        <w:rPr>
          <w:rFonts w:ascii="微软雅黑" w:hAnsi="微软雅黑" w:cs="微软雅黑" w:hint="eastAsia"/>
        </w:rPr>
        <w:t>（3）响应技术方案不明确，存在一个或一个以上备选（替代）响应方案的；</w:t>
      </w:r>
    </w:p>
    <w:p w:rsidR="00F43BBE" w:rsidRDefault="00A63DF8">
      <w:pPr>
        <w:spacing w:line="480" w:lineRule="exact"/>
        <w:ind w:firstLine="480"/>
        <w:rPr>
          <w:rFonts w:ascii="微软雅黑" w:hAnsi="微软雅黑" w:cs="微软雅黑"/>
        </w:rPr>
      </w:pPr>
      <w:r>
        <w:rPr>
          <w:rFonts w:ascii="微软雅黑" w:hAnsi="微软雅黑" w:cs="微软雅黑" w:hint="eastAsia"/>
        </w:rPr>
        <w:t>（4）与其他参加本次磋商的供应商的响应文件（技术文件）的文字表述内容相同连续20行以上或者差错相同2处以上的。</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4、在报价评审时，如发现下列情形之一的，响应性文件将被视为无效：</w:t>
      </w:r>
    </w:p>
    <w:p w:rsidR="00F43BBE" w:rsidRDefault="00A63DF8">
      <w:pPr>
        <w:spacing w:line="480" w:lineRule="exact"/>
        <w:ind w:firstLine="480"/>
        <w:rPr>
          <w:rFonts w:ascii="微软雅黑" w:hAnsi="微软雅黑" w:cs="微软雅黑"/>
        </w:rPr>
      </w:pPr>
      <w:r>
        <w:rPr>
          <w:rFonts w:ascii="微软雅黑" w:hAnsi="微软雅黑" w:cs="微软雅黑" w:hint="eastAsia"/>
        </w:rPr>
        <w:t>（1）未采用人民币报价或者未按照磋商文件标明的币种报价的；</w:t>
      </w:r>
    </w:p>
    <w:p w:rsidR="00F43BBE" w:rsidRDefault="00A63DF8">
      <w:pPr>
        <w:spacing w:line="480" w:lineRule="exact"/>
        <w:ind w:firstLine="480"/>
        <w:rPr>
          <w:rFonts w:ascii="微软雅黑" w:hAnsi="微软雅黑" w:cs="微软雅黑"/>
        </w:rPr>
      </w:pPr>
      <w:r>
        <w:rPr>
          <w:rFonts w:ascii="微软雅黑" w:hAnsi="微软雅黑" w:cs="微软雅黑" w:hint="eastAsia"/>
        </w:rPr>
        <w:t>（2）报价不</w:t>
      </w:r>
      <w:proofErr w:type="gramStart"/>
      <w:r>
        <w:rPr>
          <w:rFonts w:ascii="微软雅黑" w:hAnsi="微软雅黑" w:cs="微软雅黑" w:hint="eastAsia"/>
        </w:rPr>
        <w:t>符合磋商</w:t>
      </w:r>
      <w:proofErr w:type="gramEnd"/>
      <w:r>
        <w:rPr>
          <w:rFonts w:ascii="微软雅黑" w:hAnsi="微软雅黑" w:cs="微软雅黑" w:hint="eastAsia"/>
        </w:rPr>
        <w:t>文件要求，首次报价或二次报价未按3000元/人报价的；</w:t>
      </w:r>
    </w:p>
    <w:p w:rsidR="00F43BBE" w:rsidRDefault="00A63DF8">
      <w:pPr>
        <w:spacing w:line="480" w:lineRule="exact"/>
        <w:ind w:firstLine="480"/>
        <w:rPr>
          <w:rFonts w:ascii="微软雅黑" w:hAnsi="微软雅黑" w:cs="微软雅黑"/>
        </w:rPr>
      </w:pPr>
      <w:r>
        <w:rPr>
          <w:rFonts w:ascii="微软雅黑" w:hAnsi="微软雅黑" w:cs="微软雅黑" w:hint="eastAsia"/>
        </w:rPr>
        <w:t>（3）磋商报价具有选择性，或者磋商价格与响应文件承诺的优惠（折扣）价格不一致的；</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5、被拒绝的响应文件为无效。</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6、供应商有下列情形之一的，视为供应商串通投标，其投标无效：</w:t>
      </w:r>
    </w:p>
    <w:p w:rsidR="00F43BBE" w:rsidRDefault="00A63DF8">
      <w:pPr>
        <w:spacing w:line="480" w:lineRule="exact"/>
        <w:ind w:firstLine="480"/>
        <w:rPr>
          <w:rFonts w:ascii="微软雅黑" w:hAnsi="微软雅黑" w:cs="微软雅黑"/>
        </w:rPr>
      </w:pPr>
      <w:r>
        <w:rPr>
          <w:rFonts w:ascii="微软雅黑" w:hAnsi="微软雅黑" w:cs="微软雅黑" w:hint="eastAsia"/>
        </w:rPr>
        <w:t>（1）不同供应商的响应文件由同一单位或者个人编制；</w:t>
      </w:r>
    </w:p>
    <w:p w:rsidR="00F43BBE" w:rsidRDefault="00A63DF8">
      <w:pPr>
        <w:spacing w:line="480" w:lineRule="exact"/>
        <w:ind w:firstLine="480"/>
        <w:rPr>
          <w:rFonts w:ascii="微软雅黑" w:hAnsi="微软雅黑" w:cs="微软雅黑"/>
        </w:rPr>
      </w:pPr>
      <w:r>
        <w:rPr>
          <w:rFonts w:ascii="微软雅黑" w:hAnsi="微软雅黑" w:cs="微软雅黑" w:hint="eastAsia"/>
        </w:rPr>
        <w:t>（2）不同供应商委托同一单位或者个人办理投标事宜；</w:t>
      </w:r>
    </w:p>
    <w:p w:rsidR="00F43BBE" w:rsidRDefault="00A63DF8">
      <w:pPr>
        <w:spacing w:line="480" w:lineRule="exact"/>
        <w:ind w:firstLine="480"/>
        <w:rPr>
          <w:rFonts w:ascii="微软雅黑" w:hAnsi="微软雅黑" w:cs="微软雅黑"/>
        </w:rPr>
      </w:pPr>
      <w:r>
        <w:rPr>
          <w:rFonts w:ascii="微软雅黑" w:hAnsi="微软雅黑" w:cs="微软雅黑" w:hint="eastAsia"/>
        </w:rPr>
        <w:t>（3）不同供应商的响应性文件或响应文件载明的项目管理成员或者联系人为同一人；</w:t>
      </w:r>
    </w:p>
    <w:p w:rsidR="00F43BBE" w:rsidRDefault="00A63DF8">
      <w:pPr>
        <w:spacing w:line="480" w:lineRule="exact"/>
        <w:ind w:firstLine="480"/>
        <w:rPr>
          <w:rFonts w:ascii="微软雅黑" w:hAnsi="微软雅黑" w:cs="微软雅黑"/>
        </w:rPr>
      </w:pPr>
      <w:r>
        <w:rPr>
          <w:rFonts w:ascii="微软雅黑" w:hAnsi="微软雅黑" w:cs="微软雅黑" w:hint="eastAsia"/>
        </w:rPr>
        <w:t>（4）不同供应商的响应文件异常一致或者投标报价呈规律性差异；</w:t>
      </w:r>
    </w:p>
    <w:p w:rsidR="00F43BBE" w:rsidRDefault="00A63DF8">
      <w:pPr>
        <w:spacing w:line="480" w:lineRule="exact"/>
        <w:ind w:firstLine="480"/>
        <w:rPr>
          <w:rFonts w:ascii="微软雅黑" w:hAnsi="微软雅黑" w:cs="微软雅黑"/>
        </w:rPr>
      </w:pPr>
      <w:r>
        <w:rPr>
          <w:rFonts w:ascii="微软雅黑" w:hAnsi="微软雅黑" w:cs="微软雅黑" w:hint="eastAsia"/>
        </w:rPr>
        <w:t>（5）不同供应商的响应文件相互混装。</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7、供应商有下列情形之一的，属于恶意串通其投标无效：</w:t>
      </w:r>
    </w:p>
    <w:p w:rsidR="00F43BBE" w:rsidRDefault="00A63DF8">
      <w:pPr>
        <w:spacing w:line="480" w:lineRule="exact"/>
        <w:ind w:firstLine="480"/>
        <w:rPr>
          <w:rFonts w:ascii="微软雅黑" w:hAnsi="微软雅黑" w:cs="微软雅黑"/>
        </w:rPr>
      </w:pPr>
      <w:r>
        <w:rPr>
          <w:rFonts w:ascii="微软雅黑" w:hAnsi="微软雅黑" w:cs="微软雅黑" w:hint="eastAsia"/>
        </w:rPr>
        <w:t>（1）供应商直接或者间接从采购人或者采购代理机构处获得其他供应商的相关情况并修改其响应文件；</w:t>
      </w:r>
    </w:p>
    <w:p w:rsidR="00F43BBE" w:rsidRDefault="00A63DF8">
      <w:pPr>
        <w:spacing w:line="480" w:lineRule="exact"/>
        <w:ind w:firstLine="480"/>
        <w:rPr>
          <w:rFonts w:ascii="微软雅黑" w:hAnsi="微软雅黑" w:cs="微软雅黑"/>
        </w:rPr>
      </w:pPr>
      <w:r>
        <w:rPr>
          <w:rFonts w:ascii="微软雅黑" w:hAnsi="微软雅黑" w:cs="微软雅黑" w:hint="eastAsia"/>
        </w:rPr>
        <w:t>（2）供应</w:t>
      </w:r>
      <w:proofErr w:type="gramStart"/>
      <w:r>
        <w:rPr>
          <w:rFonts w:ascii="微软雅黑" w:hAnsi="微软雅黑" w:cs="微软雅黑" w:hint="eastAsia"/>
        </w:rPr>
        <w:t>商按照</w:t>
      </w:r>
      <w:proofErr w:type="gramEnd"/>
      <w:r>
        <w:rPr>
          <w:rFonts w:ascii="微软雅黑" w:hAnsi="微软雅黑" w:cs="微软雅黑" w:hint="eastAsia"/>
        </w:rPr>
        <w:t>采购人或者采购代理机构的授意撤换、修改响应文件；</w:t>
      </w:r>
    </w:p>
    <w:p w:rsidR="00F43BBE" w:rsidRDefault="00A63DF8">
      <w:pPr>
        <w:spacing w:line="480" w:lineRule="exact"/>
        <w:ind w:firstLine="480"/>
        <w:rPr>
          <w:rFonts w:ascii="微软雅黑" w:hAnsi="微软雅黑" w:cs="微软雅黑"/>
        </w:rPr>
      </w:pPr>
      <w:r>
        <w:rPr>
          <w:rFonts w:ascii="微软雅黑" w:hAnsi="微软雅黑" w:cs="微软雅黑" w:hint="eastAsia"/>
        </w:rPr>
        <w:t>（3）供应商之间协商报价、技术方案等响应文件的实质性内容；</w:t>
      </w:r>
    </w:p>
    <w:p w:rsidR="00F43BBE" w:rsidRDefault="00A63DF8">
      <w:pPr>
        <w:spacing w:line="480" w:lineRule="exact"/>
        <w:ind w:firstLine="480"/>
        <w:rPr>
          <w:rFonts w:ascii="微软雅黑" w:hAnsi="微软雅黑" w:cs="微软雅黑"/>
        </w:rPr>
      </w:pPr>
      <w:r>
        <w:rPr>
          <w:rFonts w:ascii="微软雅黑" w:hAnsi="微软雅黑" w:cs="微软雅黑" w:hint="eastAsia"/>
        </w:rPr>
        <w:t>（4）属于同一集团、协会、商会等组织成员的供应</w:t>
      </w:r>
      <w:proofErr w:type="gramStart"/>
      <w:r>
        <w:rPr>
          <w:rFonts w:ascii="微软雅黑" w:hAnsi="微软雅黑" w:cs="微软雅黑" w:hint="eastAsia"/>
        </w:rPr>
        <w:t>商按照</w:t>
      </w:r>
      <w:proofErr w:type="gramEnd"/>
      <w:r>
        <w:rPr>
          <w:rFonts w:ascii="微软雅黑" w:hAnsi="微软雅黑" w:cs="微软雅黑" w:hint="eastAsia"/>
        </w:rPr>
        <w:t>该组织要求协同参加政府采购</w:t>
      </w:r>
      <w:r>
        <w:rPr>
          <w:rFonts w:ascii="微软雅黑" w:hAnsi="微软雅黑" w:cs="微软雅黑" w:hint="eastAsia"/>
        </w:rPr>
        <w:lastRenderedPageBreak/>
        <w:t>活动；</w:t>
      </w:r>
    </w:p>
    <w:p w:rsidR="00F43BBE" w:rsidRDefault="00A63DF8">
      <w:pPr>
        <w:spacing w:line="480" w:lineRule="exact"/>
        <w:ind w:firstLine="480"/>
        <w:rPr>
          <w:rFonts w:ascii="微软雅黑" w:hAnsi="微软雅黑" w:cs="微软雅黑"/>
        </w:rPr>
      </w:pPr>
      <w:r>
        <w:rPr>
          <w:rFonts w:ascii="微软雅黑" w:hAnsi="微软雅黑" w:cs="微软雅黑" w:hint="eastAsia"/>
        </w:rPr>
        <w:t>（5）供应商之间事先约定由某一特定供应商成交；</w:t>
      </w:r>
    </w:p>
    <w:p w:rsidR="00F43BBE" w:rsidRDefault="00A63DF8">
      <w:pPr>
        <w:spacing w:line="480" w:lineRule="exact"/>
        <w:ind w:firstLine="480"/>
        <w:rPr>
          <w:rFonts w:ascii="微软雅黑" w:hAnsi="微软雅黑" w:cs="微软雅黑"/>
        </w:rPr>
      </w:pPr>
      <w:r>
        <w:rPr>
          <w:rFonts w:ascii="微软雅黑" w:hAnsi="微软雅黑" w:cs="微软雅黑" w:hint="eastAsia"/>
        </w:rPr>
        <w:t>（6）供应商之间商定部分供应商放弃参加政府采购活动或者放弃成交；</w:t>
      </w:r>
    </w:p>
    <w:p w:rsidR="00F43BBE" w:rsidRDefault="00A63DF8">
      <w:pPr>
        <w:spacing w:line="480" w:lineRule="exact"/>
        <w:ind w:firstLine="480"/>
        <w:rPr>
          <w:rFonts w:ascii="微软雅黑" w:hAnsi="微软雅黑" w:cs="微软雅黑"/>
        </w:rPr>
      </w:pPr>
      <w:r>
        <w:rPr>
          <w:rFonts w:ascii="微软雅黑" w:hAnsi="微软雅黑" w:cs="微软雅黑" w:hint="eastAsia"/>
        </w:rPr>
        <w:t>（7）供应商与采购人或者采购代理机构之间、供应商相互之间，为谋求特定供应</w:t>
      </w:r>
      <w:proofErr w:type="gramStart"/>
      <w:r>
        <w:rPr>
          <w:rFonts w:ascii="微软雅黑" w:hAnsi="微软雅黑" w:cs="微软雅黑" w:hint="eastAsia"/>
        </w:rPr>
        <w:t>商成交</w:t>
      </w:r>
      <w:proofErr w:type="gramEnd"/>
      <w:r>
        <w:rPr>
          <w:rFonts w:ascii="微软雅黑" w:hAnsi="微软雅黑" w:cs="微软雅黑" w:hint="eastAsia"/>
        </w:rPr>
        <w:t>或者排斥其他供应商的其他串通行为。</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8、出现以下情形，导致电子交易平台无法正常进行，或者无法保证电子交易的公平、公正和安全时，中止电子交易活动：</w:t>
      </w:r>
    </w:p>
    <w:p w:rsidR="00F43BBE" w:rsidRDefault="00A63DF8">
      <w:pPr>
        <w:spacing w:line="480" w:lineRule="exact"/>
        <w:ind w:firstLine="480"/>
        <w:rPr>
          <w:rFonts w:ascii="微软雅黑" w:hAnsi="微软雅黑" w:cs="微软雅黑"/>
        </w:rPr>
      </w:pPr>
      <w:r>
        <w:rPr>
          <w:rFonts w:ascii="微软雅黑" w:hAnsi="微软雅黑" w:cs="微软雅黑" w:hint="eastAsia"/>
        </w:rPr>
        <w:t>（1）电子交易平台发生故障而无法登录访问的；</w:t>
      </w:r>
    </w:p>
    <w:p w:rsidR="00F43BBE" w:rsidRDefault="00A63DF8">
      <w:pPr>
        <w:spacing w:line="480" w:lineRule="exact"/>
        <w:ind w:firstLine="480"/>
        <w:rPr>
          <w:rFonts w:ascii="微软雅黑" w:hAnsi="微软雅黑" w:cs="微软雅黑"/>
        </w:rPr>
      </w:pPr>
      <w:r>
        <w:rPr>
          <w:rFonts w:ascii="微软雅黑" w:hAnsi="微软雅黑" w:cs="微软雅黑" w:hint="eastAsia"/>
        </w:rPr>
        <w:t>（2）电子交易平台应用或数据库出现错误，不能进行正常操作的；</w:t>
      </w:r>
    </w:p>
    <w:p w:rsidR="00F43BBE" w:rsidRDefault="00A63DF8">
      <w:pPr>
        <w:spacing w:line="480" w:lineRule="exact"/>
        <w:ind w:firstLine="480"/>
        <w:rPr>
          <w:rFonts w:ascii="微软雅黑" w:hAnsi="微软雅黑" w:cs="微软雅黑"/>
        </w:rPr>
      </w:pPr>
      <w:r>
        <w:rPr>
          <w:rFonts w:ascii="微软雅黑" w:hAnsi="微软雅黑" w:cs="微软雅黑" w:hint="eastAsia"/>
        </w:rPr>
        <w:t>（3）电子交易平台发生严重安全漏洞，有潜在泄密危险的；</w:t>
      </w:r>
    </w:p>
    <w:p w:rsidR="00F43BBE" w:rsidRDefault="00A63DF8">
      <w:pPr>
        <w:spacing w:line="480" w:lineRule="exact"/>
        <w:ind w:firstLine="480"/>
        <w:rPr>
          <w:rFonts w:ascii="微软雅黑" w:hAnsi="微软雅黑" w:cs="微软雅黑"/>
        </w:rPr>
      </w:pPr>
      <w:r>
        <w:rPr>
          <w:rFonts w:ascii="微软雅黑" w:hAnsi="微软雅黑" w:cs="微软雅黑" w:hint="eastAsia"/>
        </w:rPr>
        <w:t>（4）病毒发作导致不能进行正常操作的；</w:t>
      </w:r>
    </w:p>
    <w:p w:rsidR="00F43BBE" w:rsidRDefault="00A63DF8">
      <w:pPr>
        <w:spacing w:line="480" w:lineRule="exact"/>
        <w:ind w:firstLine="480"/>
        <w:rPr>
          <w:rFonts w:ascii="微软雅黑" w:hAnsi="微软雅黑" w:cs="微软雅黑"/>
        </w:rPr>
      </w:pPr>
      <w:r>
        <w:rPr>
          <w:rFonts w:ascii="微软雅黑" w:hAnsi="微软雅黑" w:cs="微软雅黑" w:hint="eastAsia"/>
        </w:rPr>
        <w:t>（5）其他无法保证电子交易的公平、公正和安全的情况。</w:t>
      </w:r>
    </w:p>
    <w:p w:rsidR="00F43BBE" w:rsidRDefault="00A63DF8">
      <w:pPr>
        <w:spacing w:line="480" w:lineRule="exact"/>
        <w:ind w:firstLine="480"/>
        <w:rPr>
          <w:rFonts w:ascii="微软雅黑" w:hAnsi="微软雅黑" w:cs="微软雅黑"/>
        </w:rPr>
      </w:pPr>
      <w:r>
        <w:rPr>
          <w:rFonts w:ascii="微软雅黑" w:hAnsi="微软雅黑" w:cs="微软雅黑" w:hint="eastAsia"/>
          <w:b/>
        </w:rPr>
        <w:t>出现以上规定情形，不影响采购公平、公正性的，采购代理机构可以待上述情形消除后继续组织电子交易活动，也可以决定某些环节以数据电子备份形式进行；影响或</w:t>
      </w:r>
      <w:proofErr w:type="gramStart"/>
      <w:r>
        <w:rPr>
          <w:rFonts w:ascii="微软雅黑" w:hAnsi="微软雅黑" w:cs="微软雅黑" w:hint="eastAsia"/>
          <w:b/>
        </w:rPr>
        <w:t>或</w:t>
      </w:r>
      <w:proofErr w:type="gramEnd"/>
      <w:r>
        <w:rPr>
          <w:rFonts w:ascii="微软雅黑" w:hAnsi="微软雅黑" w:cs="微软雅黑" w:hint="eastAsia"/>
          <w:b/>
        </w:rPr>
        <w:t>能影响采购公平、公正性的，重新采购。</w:t>
      </w:r>
    </w:p>
    <w:p w:rsidR="00F43BBE" w:rsidRDefault="00A63DF8">
      <w:pPr>
        <w:spacing w:beforeLines="100" w:before="240" w:afterLines="50" w:after="120" w:line="480" w:lineRule="exact"/>
        <w:ind w:firstLineChars="0" w:firstLine="0"/>
        <w:jc w:val="center"/>
        <w:outlineLvl w:val="1"/>
        <w:rPr>
          <w:rStyle w:val="2Char"/>
          <w:bCs w:val="0"/>
        </w:rPr>
      </w:pPr>
      <w:bookmarkStart w:id="89" w:name="_Toc20241"/>
      <w:bookmarkStart w:id="90" w:name="_Toc391298958"/>
      <w:bookmarkStart w:id="91" w:name="_Toc6705"/>
      <w:bookmarkStart w:id="92" w:name="_Toc98164120"/>
      <w:bookmarkStart w:id="93" w:name="_Toc514674872"/>
      <w:r>
        <w:rPr>
          <w:rStyle w:val="2Char"/>
          <w:rFonts w:hint="eastAsia"/>
          <w:b/>
        </w:rPr>
        <w:t>四、</w:t>
      </w:r>
      <w:r>
        <w:rPr>
          <w:rStyle w:val="2Char"/>
          <w:rFonts w:hint="eastAsia"/>
          <w:b/>
        </w:rPr>
        <w:t xml:space="preserve"> </w:t>
      </w:r>
      <w:bookmarkEnd w:id="89"/>
      <w:bookmarkEnd w:id="90"/>
      <w:bookmarkEnd w:id="91"/>
      <w:r>
        <w:rPr>
          <w:rStyle w:val="2Char"/>
          <w:rFonts w:hint="eastAsia"/>
          <w:b/>
        </w:rPr>
        <w:t>磋商</w:t>
      </w:r>
      <w:bookmarkEnd w:id="92"/>
      <w:bookmarkEnd w:id="93"/>
    </w:p>
    <w:p w:rsidR="00F43BBE" w:rsidRDefault="00A63DF8">
      <w:pPr>
        <w:spacing w:line="480" w:lineRule="exact"/>
        <w:ind w:firstLine="480"/>
        <w:rPr>
          <w:rFonts w:ascii="微软雅黑" w:hAnsi="微软雅黑" w:cs="微软雅黑"/>
          <w:b/>
        </w:rPr>
      </w:pPr>
      <w:r>
        <w:rPr>
          <w:rFonts w:ascii="微软雅黑" w:hAnsi="微软雅黑" w:cs="微软雅黑" w:hint="eastAsia"/>
          <w:b/>
        </w:rPr>
        <w:t>（一）磋商准备</w:t>
      </w:r>
    </w:p>
    <w:p w:rsidR="00F43BBE" w:rsidRDefault="00A63DF8">
      <w:pPr>
        <w:ind w:firstLine="480"/>
        <w:rPr>
          <w:rFonts w:ascii="微软雅黑" w:hAnsi="微软雅黑" w:cs="微软雅黑"/>
        </w:rPr>
      </w:pPr>
      <w:r>
        <w:rPr>
          <w:rFonts w:ascii="微软雅黑" w:hAnsi="微软雅黑" w:cs="微软雅黑" w:hint="eastAsia"/>
        </w:rPr>
        <w:t>采购代理机构将在规定的时间和地点进行磋商，并按照磋商文件规定的时间通过“政府采购云平台”组织磋商、开启响应文件，所有供应商均应当准时在线参加。若供应商派授权代表</w:t>
      </w:r>
      <w:proofErr w:type="gramStart"/>
      <w:r>
        <w:rPr>
          <w:rFonts w:ascii="微软雅黑" w:hAnsi="微软雅黑" w:cs="微软雅黑" w:hint="eastAsia"/>
        </w:rPr>
        <w:t>出席磋商</w:t>
      </w:r>
      <w:proofErr w:type="gramEnd"/>
      <w:r>
        <w:rPr>
          <w:rFonts w:ascii="微软雅黑" w:hAnsi="微软雅黑" w:cs="微软雅黑" w:hint="eastAsia"/>
        </w:rPr>
        <w:t>会议，应当准时签到，未按时签到的，视同</w:t>
      </w:r>
      <w:proofErr w:type="gramStart"/>
      <w:r>
        <w:rPr>
          <w:rFonts w:ascii="微软雅黑" w:hAnsi="微软雅黑" w:cs="微软雅黑" w:hint="eastAsia"/>
        </w:rPr>
        <w:t>放弃磋商</w:t>
      </w:r>
      <w:proofErr w:type="gramEnd"/>
      <w:r>
        <w:rPr>
          <w:rFonts w:ascii="微软雅黑" w:hAnsi="微软雅黑" w:cs="微软雅黑" w:hint="eastAsia"/>
        </w:rPr>
        <w:t>监督权利、</w:t>
      </w:r>
      <w:proofErr w:type="gramStart"/>
      <w:r>
        <w:rPr>
          <w:rFonts w:ascii="微软雅黑" w:hAnsi="微软雅黑" w:cs="微软雅黑" w:hint="eastAsia"/>
        </w:rPr>
        <w:t>认可磋商</w:t>
      </w:r>
      <w:proofErr w:type="gramEnd"/>
      <w:r>
        <w:rPr>
          <w:rFonts w:ascii="微软雅黑" w:hAnsi="微软雅黑" w:cs="微软雅黑" w:hint="eastAsia"/>
        </w:rPr>
        <w:t>结果。</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（二） 电子磋商及评审程序：</w:t>
      </w:r>
    </w:p>
    <w:p w:rsidR="00F43BBE" w:rsidRDefault="00A63DF8">
      <w:pPr>
        <w:spacing w:line="480" w:lineRule="exact"/>
        <w:ind w:firstLine="480"/>
        <w:rPr>
          <w:rFonts w:ascii="微软雅黑" w:hAnsi="微软雅黑" w:cs="微软雅黑"/>
        </w:rPr>
      </w:pPr>
      <w:r>
        <w:rPr>
          <w:rFonts w:ascii="微软雅黑" w:hAnsi="微软雅黑" w:cs="微软雅黑" w:hint="eastAsia"/>
        </w:rPr>
        <w:t>1、磋商由采购人或者采购代理机构主持，邀请供应商参加。磋商小组成员不得参加磋商活动；</w:t>
      </w:r>
    </w:p>
    <w:p w:rsidR="00F43BBE" w:rsidRDefault="00A63DF8">
      <w:pPr>
        <w:spacing w:line="480" w:lineRule="exact"/>
        <w:ind w:firstLine="480"/>
        <w:rPr>
          <w:rFonts w:ascii="微软雅黑" w:hAnsi="微软雅黑" w:cs="微软雅黑"/>
        </w:rPr>
      </w:pPr>
      <w:r>
        <w:rPr>
          <w:rFonts w:ascii="微软雅黑" w:hAnsi="微软雅黑" w:cs="微软雅黑" w:hint="eastAsia"/>
        </w:rPr>
        <w:t>2、主持人</w:t>
      </w:r>
      <w:proofErr w:type="gramStart"/>
      <w:r>
        <w:rPr>
          <w:rFonts w:ascii="微软雅黑" w:hAnsi="微软雅黑" w:cs="微软雅黑" w:hint="eastAsia"/>
        </w:rPr>
        <w:t>宣布磋商</w:t>
      </w:r>
      <w:proofErr w:type="gramEnd"/>
      <w:r>
        <w:rPr>
          <w:rFonts w:ascii="微软雅黑" w:hAnsi="微软雅黑" w:cs="微软雅黑" w:hint="eastAsia"/>
        </w:rPr>
        <w:t>会议开始，并按照规定的时间通过政</w:t>
      </w:r>
      <w:proofErr w:type="gramStart"/>
      <w:r>
        <w:rPr>
          <w:rFonts w:ascii="微软雅黑" w:hAnsi="微软雅黑" w:cs="微软雅黑" w:hint="eastAsia"/>
        </w:rPr>
        <w:t>采云</w:t>
      </w:r>
      <w:proofErr w:type="gramEnd"/>
      <w:r>
        <w:rPr>
          <w:rFonts w:ascii="微软雅黑" w:hAnsi="微软雅黑" w:cs="微软雅黑" w:hint="eastAsia"/>
        </w:rPr>
        <w:t>系统组织磋商，所有供应商应当准时在线参加；</w:t>
      </w:r>
    </w:p>
    <w:p w:rsidR="00F43BBE" w:rsidRDefault="00A63DF8">
      <w:pPr>
        <w:spacing w:line="480" w:lineRule="exact"/>
        <w:ind w:firstLine="480"/>
        <w:rPr>
          <w:rFonts w:ascii="微软雅黑" w:hAnsi="微软雅黑" w:cs="微软雅黑"/>
        </w:rPr>
      </w:pPr>
      <w:r>
        <w:rPr>
          <w:rFonts w:ascii="微软雅黑" w:hAnsi="微软雅黑" w:cs="微软雅黑" w:hint="eastAsia"/>
        </w:rPr>
        <w:t>3、主持人介绍参加磋商会的人员名单；</w:t>
      </w:r>
    </w:p>
    <w:p w:rsidR="00F43BBE" w:rsidRDefault="00A63DF8">
      <w:pPr>
        <w:spacing w:line="480" w:lineRule="exact"/>
        <w:ind w:firstLine="480"/>
        <w:rPr>
          <w:rFonts w:ascii="微软雅黑" w:hAnsi="微软雅黑" w:cs="微软雅黑"/>
        </w:rPr>
      </w:pPr>
      <w:r>
        <w:rPr>
          <w:rFonts w:ascii="微软雅黑" w:hAnsi="微软雅黑" w:cs="微软雅黑" w:hint="eastAsia"/>
        </w:rPr>
        <w:t>4、主持人</w:t>
      </w:r>
      <w:proofErr w:type="gramStart"/>
      <w:r>
        <w:rPr>
          <w:rFonts w:ascii="微软雅黑" w:hAnsi="微软雅黑" w:cs="微软雅黑" w:hint="eastAsia"/>
        </w:rPr>
        <w:t>宣布磋商</w:t>
      </w:r>
      <w:proofErr w:type="gramEnd"/>
      <w:r>
        <w:rPr>
          <w:rFonts w:ascii="微软雅黑" w:hAnsi="微软雅黑" w:cs="微软雅黑" w:hint="eastAsia"/>
        </w:rPr>
        <w:t>期间的有关事项，告知应当回避的情形，请有关人员回避，由采购人及监督人检查数据电子备份响应文件的密封及包装情况；</w:t>
      </w:r>
    </w:p>
    <w:p w:rsidR="00F43BBE" w:rsidRDefault="00A63DF8">
      <w:pPr>
        <w:spacing w:line="480" w:lineRule="exact"/>
        <w:ind w:firstLine="480"/>
        <w:rPr>
          <w:rFonts w:ascii="微软雅黑" w:hAnsi="微软雅黑" w:cs="微软雅黑"/>
        </w:rPr>
      </w:pPr>
      <w:r>
        <w:rPr>
          <w:rFonts w:ascii="微软雅黑" w:hAnsi="微软雅黑" w:cs="微软雅黑" w:hint="eastAsia"/>
        </w:rPr>
        <w:lastRenderedPageBreak/>
        <w:t>5、磋商过程应当由采购人或者采购代理机构负责记录, 由参加磋商的相关工作人员签字确认后随采购文件一并存档。供应商代表对磋商过程和磋商记录有疑义，以及认为采购人、采购代理机构相关工作人员有需要回避情形的，应当场在线提出询问或者回避申请。采购人、采购代理机构对供应商代表提出发询问或者回避申请应当及时处理。供应商代表未准时在线参加磋商的，视同</w:t>
      </w:r>
      <w:proofErr w:type="gramStart"/>
      <w:r>
        <w:rPr>
          <w:rFonts w:ascii="微软雅黑" w:hAnsi="微软雅黑" w:cs="微软雅黑" w:hint="eastAsia"/>
        </w:rPr>
        <w:t>认可磋商</w:t>
      </w:r>
      <w:proofErr w:type="gramEnd"/>
      <w:r>
        <w:rPr>
          <w:rFonts w:ascii="微软雅黑" w:hAnsi="微软雅黑" w:cs="微软雅黑" w:hint="eastAsia"/>
        </w:rPr>
        <w:t>结果；</w:t>
      </w:r>
    </w:p>
    <w:p w:rsidR="00F43BBE" w:rsidRDefault="00A63DF8">
      <w:pPr>
        <w:spacing w:line="480" w:lineRule="exact"/>
        <w:ind w:firstLine="480"/>
        <w:rPr>
          <w:rFonts w:ascii="微软雅黑" w:hAnsi="微软雅黑" w:cs="微软雅黑"/>
        </w:rPr>
      </w:pPr>
      <w:r>
        <w:rPr>
          <w:rFonts w:ascii="微软雅黑" w:hAnsi="微软雅黑" w:cs="微软雅黑" w:hint="eastAsia"/>
        </w:rPr>
        <w:t>6、磋商截止时间后，供应商登录政</w:t>
      </w:r>
      <w:proofErr w:type="gramStart"/>
      <w:r>
        <w:rPr>
          <w:rFonts w:ascii="微软雅黑" w:hAnsi="微软雅黑" w:cs="微软雅黑" w:hint="eastAsia"/>
        </w:rPr>
        <w:t>采云</w:t>
      </w:r>
      <w:proofErr w:type="gramEnd"/>
      <w:r>
        <w:rPr>
          <w:rFonts w:ascii="微软雅黑" w:hAnsi="微软雅黑" w:cs="微软雅黑" w:hint="eastAsia"/>
        </w:rPr>
        <w:t>平台，在收到电子加密响应文件【开始解密】通知后，通过“项目采购-开标评标”模块对电子响应文件进行在线解密；</w:t>
      </w:r>
    </w:p>
    <w:p w:rsidR="00F43BBE" w:rsidRDefault="00A63DF8">
      <w:pPr>
        <w:spacing w:line="480" w:lineRule="exact"/>
        <w:ind w:firstLine="480"/>
        <w:rPr>
          <w:rFonts w:ascii="微软雅黑" w:hAnsi="微软雅黑" w:cs="微软雅黑"/>
        </w:rPr>
      </w:pPr>
      <w:r>
        <w:rPr>
          <w:rFonts w:ascii="微软雅黑" w:hAnsi="微软雅黑" w:cs="微软雅黑" w:hint="eastAsia"/>
        </w:rPr>
        <w:t>7、在评审开始前，由采购人或采购代理机构进行资格审查。资格审查后在系统上公布资格审查结果；</w:t>
      </w:r>
    </w:p>
    <w:p w:rsidR="00F43BBE" w:rsidRDefault="00A63DF8">
      <w:pPr>
        <w:spacing w:line="480" w:lineRule="exact"/>
        <w:ind w:firstLine="480"/>
        <w:rPr>
          <w:rFonts w:ascii="微软雅黑" w:hAnsi="微软雅黑" w:cs="微软雅黑"/>
        </w:rPr>
      </w:pPr>
      <w:r>
        <w:rPr>
          <w:rFonts w:ascii="微软雅黑" w:hAnsi="微软雅黑" w:cs="微软雅黑" w:hint="eastAsia"/>
        </w:rPr>
        <w:t>8、由磋商小组对资格审查通过的供应商进行技术、商务、资信及其他部分评审，符合性审查及评分结束后，由主持人公布</w:t>
      </w:r>
      <w:proofErr w:type="gramStart"/>
      <w:r>
        <w:rPr>
          <w:rFonts w:ascii="微软雅黑" w:hAnsi="微软雅黑" w:cs="微软雅黑" w:hint="eastAsia"/>
        </w:rPr>
        <w:t>无效磋商</w:t>
      </w:r>
      <w:proofErr w:type="gramEnd"/>
      <w:r>
        <w:rPr>
          <w:rFonts w:ascii="微软雅黑" w:hAnsi="微软雅黑" w:cs="微软雅黑" w:hint="eastAsia"/>
        </w:rPr>
        <w:t>的供应商名单、磋商无效的原因；</w:t>
      </w:r>
    </w:p>
    <w:p w:rsidR="00F43BBE" w:rsidRDefault="00A63DF8">
      <w:pPr>
        <w:spacing w:line="480" w:lineRule="exact"/>
        <w:ind w:firstLine="480"/>
        <w:rPr>
          <w:rFonts w:ascii="微软雅黑" w:hAnsi="微软雅黑" w:cs="微软雅黑"/>
        </w:rPr>
      </w:pPr>
      <w:r>
        <w:rPr>
          <w:rFonts w:ascii="微软雅黑" w:hAnsi="微软雅黑" w:cs="微软雅黑" w:hint="eastAsia"/>
        </w:rPr>
        <w:t>9、由主持人在系统上公布的供应商名称及在其响应性文件中承诺的磋商报价、磋商内容以及其他有必要宣读的内容；</w:t>
      </w:r>
    </w:p>
    <w:p w:rsidR="00F43BBE" w:rsidRDefault="00A63DF8">
      <w:pPr>
        <w:spacing w:line="480" w:lineRule="exact"/>
        <w:ind w:firstLine="480"/>
        <w:rPr>
          <w:rFonts w:ascii="微软雅黑" w:hAnsi="微软雅黑" w:cs="微软雅黑"/>
        </w:rPr>
      </w:pPr>
      <w:r>
        <w:rPr>
          <w:rFonts w:ascii="微软雅黑" w:hAnsi="微软雅黑" w:cs="微软雅黑" w:hint="eastAsia"/>
        </w:rPr>
        <w:t>10、报价部分符合性审查及评分结束后，由主持人公布</w:t>
      </w:r>
      <w:proofErr w:type="gramStart"/>
      <w:r>
        <w:rPr>
          <w:rFonts w:ascii="微软雅黑" w:hAnsi="微软雅黑" w:cs="微软雅黑" w:hint="eastAsia"/>
        </w:rPr>
        <w:t>无效磋商</w:t>
      </w:r>
      <w:proofErr w:type="gramEnd"/>
      <w:r>
        <w:rPr>
          <w:rFonts w:ascii="微软雅黑" w:hAnsi="微软雅黑" w:cs="微软雅黑" w:hint="eastAsia"/>
        </w:rPr>
        <w:t>的供应商名单、磋商无效的原因；</w:t>
      </w:r>
    </w:p>
    <w:p w:rsidR="00F43BBE" w:rsidRDefault="00A63DF8">
      <w:pPr>
        <w:spacing w:line="480" w:lineRule="exact"/>
        <w:ind w:firstLine="480"/>
        <w:rPr>
          <w:rFonts w:ascii="微软雅黑" w:hAnsi="微软雅黑" w:cs="微软雅黑"/>
        </w:rPr>
      </w:pPr>
      <w:r>
        <w:rPr>
          <w:rFonts w:ascii="微软雅黑" w:hAnsi="微软雅黑" w:cs="微软雅黑" w:hint="eastAsia"/>
        </w:rPr>
        <w:t>11、最终在政</w:t>
      </w:r>
      <w:proofErr w:type="gramStart"/>
      <w:r>
        <w:rPr>
          <w:rFonts w:ascii="微软雅黑" w:hAnsi="微软雅黑" w:cs="微软雅黑" w:hint="eastAsia"/>
        </w:rPr>
        <w:t>采云</w:t>
      </w:r>
      <w:proofErr w:type="gramEnd"/>
      <w:r>
        <w:rPr>
          <w:rFonts w:ascii="微软雅黑" w:hAnsi="微软雅黑" w:cs="微软雅黑" w:hint="eastAsia"/>
        </w:rPr>
        <w:t>系统上公布评审结果；</w:t>
      </w:r>
    </w:p>
    <w:p w:rsidR="00F43BBE" w:rsidRDefault="00A63DF8">
      <w:pPr>
        <w:spacing w:line="480" w:lineRule="exact"/>
        <w:ind w:firstLine="480"/>
        <w:rPr>
          <w:rFonts w:ascii="微软雅黑" w:hAnsi="微软雅黑" w:cs="微软雅黑"/>
        </w:rPr>
      </w:pPr>
      <w:r>
        <w:rPr>
          <w:rFonts w:ascii="微软雅黑" w:hAnsi="微软雅黑" w:cs="微软雅黑" w:hint="eastAsia"/>
        </w:rPr>
        <w:t>12、磋商会议结束。</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特别说明：政</w:t>
      </w:r>
      <w:proofErr w:type="gramStart"/>
      <w:r>
        <w:rPr>
          <w:rFonts w:ascii="微软雅黑" w:hAnsi="微软雅黑" w:cs="微软雅黑" w:hint="eastAsia"/>
          <w:b/>
        </w:rPr>
        <w:t>采云</w:t>
      </w:r>
      <w:proofErr w:type="gramEnd"/>
      <w:r>
        <w:rPr>
          <w:rFonts w:ascii="微软雅黑" w:hAnsi="微软雅黑" w:cs="微软雅黑" w:hint="eastAsia"/>
          <w:b/>
        </w:rPr>
        <w:t>公司如对电子磋商及评审程序有调整的，应按调整后的程序操作。</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（三） 其他说明：</w:t>
      </w:r>
    </w:p>
    <w:p w:rsidR="00F43BBE" w:rsidRDefault="00A63DF8">
      <w:pPr>
        <w:spacing w:line="480" w:lineRule="exact"/>
        <w:ind w:firstLine="480"/>
        <w:rPr>
          <w:rFonts w:ascii="微软雅黑" w:hAnsi="微软雅黑" w:cs="微软雅黑"/>
        </w:rPr>
      </w:pPr>
      <w:r>
        <w:rPr>
          <w:rFonts w:ascii="微软雅黑" w:hAnsi="微软雅黑" w:cs="微软雅黑" w:hint="eastAsia"/>
        </w:rPr>
        <w:t>本项目采用政</w:t>
      </w:r>
      <w:proofErr w:type="gramStart"/>
      <w:r>
        <w:rPr>
          <w:rFonts w:ascii="微软雅黑" w:hAnsi="微软雅黑" w:cs="微软雅黑" w:hint="eastAsia"/>
        </w:rPr>
        <w:t>采云</w:t>
      </w:r>
      <w:proofErr w:type="gramEnd"/>
      <w:r>
        <w:rPr>
          <w:rFonts w:ascii="微软雅黑" w:hAnsi="微软雅黑" w:cs="微软雅黑" w:hint="eastAsia"/>
        </w:rPr>
        <w:t>电子磋商及评审程序，如果整个磋商过程中若因供应商问题造成电子响应文件无法正常解密的，均按未提交电子响应文件处理。若因网络或者其他</w:t>
      </w:r>
      <w:proofErr w:type="gramStart"/>
      <w:r>
        <w:rPr>
          <w:rFonts w:ascii="微软雅黑" w:hAnsi="微软雅黑" w:cs="微软雅黑" w:hint="eastAsia"/>
        </w:rPr>
        <w:t>非供应</w:t>
      </w:r>
      <w:proofErr w:type="gramEnd"/>
      <w:r>
        <w:rPr>
          <w:rFonts w:ascii="微软雅黑" w:hAnsi="微软雅黑" w:cs="微软雅黑" w:hint="eastAsia"/>
        </w:rPr>
        <w:t>商问题造成电子响应文件无法正常解密的，启用数据电子备份响应文件（U盘）。若正常解密成功，</w:t>
      </w:r>
      <w:proofErr w:type="gramStart"/>
      <w:r>
        <w:rPr>
          <w:rFonts w:ascii="微软雅黑" w:hAnsi="微软雅黑" w:cs="微软雅黑" w:hint="eastAsia"/>
        </w:rPr>
        <w:t>则数据</w:t>
      </w:r>
      <w:proofErr w:type="gramEnd"/>
      <w:r>
        <w:rPr>
          <w:rFonts w:ascii="微软雅黑" w:hAnsi="微软雅黑" w:cs="微软雅黑" w:hint="eastAsia"/>
        </w:rPr>
        <w:t>电子备份响应文件（U盘）均不予以开启。在下一顺位的响应文件启用时，前一顺位的响应文件自动失效。</w:t>
      </w:r>
    </w:p>
    <w:p w:rsidR="00F43BBE" w:rsidRDefault="00A63DF8">
      <w:pPr>
        <w:spacing w:beforeLines="100" w:before="240" w:afterLines="50" w:after="120" w:line="480" w:lineRule="exact"/>
        <w:ind w:firstLineChars="0" w:firstLine="0"/>
        <w:jc w:val="center"/>
        <w:outlineLvl w:val="1"/>
        <w:rPr>
          <w:rStyle w:val="2Char"/>
          <w:b/>
        </w:rPr>
      </w:pPr>
      <w:bookmarkStart w:id="94" w:name="_Toc12241"/>
      <w:bookmarkStart w:id="95" w:name="_Toc391298959"/>
      <w:bookmarkStart w:id="96" w:name="_Toc19227"/>
      <w:bookmarkStart w:id="97" w:name="_Toc98164121"/>
      <w:bookmarkStart w:id="98" w:name="_Toc514674873"/>
      <w:r>
        <w:rPr>
          <w:rStyle w:val="2Char"/>
          <w:rFonts w:hint="eastAsia"/>
          <w:b/>
        </w:rPr>
        <w:t>五、</w:t>
      </w:r>
      <w:r>
        <w:rPr>
          <w:rStyle w:val="2Char"/>
          <w:rFonts w:hint="eastAsia"/>
          <w:b/>
        </w:rPr>
        <w:t xml:space="preserve"> </w:t>
      </w:r>
      <w:bookmarkEnd w:id="94"/>
      <w:bookmarkEnd w:id="95"/>
      <w:bookmarkEnd w:id="96"/>
      <w:r>
        <w:rPr>
          <w:rStyle w:val="2Char"/>
          <w:rFonts w:hint="eastAsia"/>
          <w:b/>
        </w:rPr>
        <w:t>评审</w:t>
      </w:r>
      <w:bookmarkEnd w:id="97"/>
      <w:bookmarkEnd w:id="98"/>
    </w:p>
    <w:p w:rsidR="00F43BBE" w:rsidRDefault="00A63DF8">
      <w:pPr>
        <w:spacing w:line="480" w:lineRule="exact"/>
        <w:ind w:firstLine="480"/>
        <w:rPr>
          <w:rFonts w:ascii="微软雅黑" w:hAnsi="微软雅黑" w:cs="微软雅黑"/>
          <w:b/>
        </w:rPr>
      </w:pPr>
      <w:r>
        <w:rPr>
          <w:rFonts w:ascii="微软雅黑" w:hAnsi="微软雅黑" w:cs="微软雅黑" w:hint="eastAsia"/>
          <w:b/>
        </w:rPr>
        <w:t>（一）组建磋商小组</w:t>
      </w:r>
    </w:p>
    <w:p w:rsidR="00F43BBE" w:rsidRDefault="00CA782D">
      <w:pPr>
        <w:spacing w:line="480" w:lineRule="exact"/>
        <w:ind w:firstLine="480"/>
        <w:rPr>
          <w:rFonts w:ascii="微软雅黑" w:hAnsi="微软雅黑" w:cs="微软雅黑"/>
        </w:rPr>
      </w:pPr>
      <w:r>
        <w:rPr>
          <w:rFonts w:ascii="微软雅黑" w:hAnsi="微软雅黑" w:cs="微软雅黑" w:hint="eastAsia"/>
        </w:rPr>
        <w:t>本项目磋商小组由政府</w:t>
      </w:r>
      <w:bookmarkStart w:id="99" w:name="OLE_LINK84"/>
      <w:bookmarkStart w:id="100" w:name="OLE_LINK85"/>
      <w:r>
        <w:rPr>
          <w:rFonts w:ascii="微软雅黑" w:hAnsi="微软雅黑" w:cs="微软雅黑" w:hint="eastAsia"/>
        </w:rPr>
        <w:t>采购评审专家</w:t>
      </w:r>
      <w:bookmarkEnd w:id="99"/>
      <w:bookmarkEnd w:id="100"/>
      <w:r>
        <w:rPr>
          <w:rFonts w:ascii="微软雅黑" w:hAnsi="微软雅黑" w:cs="微软雅黑" w:hint="eastAsia"/>
        </w:rPr>
        <w:t>及采购人代表</w:t>
      </w:r>
      <w:r w:rsidR="00A63DF8">
        <w:rPr>
          <w:rFonts w:ascii="微软雅黑" w:hAnsi="微软雅黑" w:cs="微软雅黑" w:hint="eastAsia"/>
        </w:rPr>
        <w:t>3人组成（</w:t>
      </w:r>
      <w:r>
        <w:rPr>
          <w:rFonts w:ascii="微软雅黑" w:hAnsi="微软雅黑" w:cs="微软雅黑" w:hint="eastAsia"/>
        </w:rPr>
        <w:t>采购评审专家</w:t>
      </w:r>
      <w:r w:rsidR="00A63DF8">
        <w:rPr>
          <w:rFonts w:ascii="微软雅黑" w:hAnsi="微软雅黑" w:cs="微软雅黑" w:hint="eastAsia"/>
        </w:rPr>
        <w:t>人数不</w:t>
      </w:r>
      <w:r>
        <w:rPr>
          <w:rFonts w:ascii="微软雅黑" w:hAnsi="微软雅黑" w:cs="微软雅黑" w:hint="eastAsia"/>
        </w:rPr>
        <w:t>低于</w:t>
      </w:r>
      <w:r w:rsidR="00A63DF8">
        <w:rPr>
          <w:rFonts w:ascii="微软雅黑" w:hAnsi="微软雅黑" w:cs="微软雅黑" w:hint="eastAsia"/>
        </w:rPr>
        <w:t>总人数的</w:t>
      </w:r>
      <w:r>
        <w:rPr>
          <w:rFonts w:ascii="微软雅黑" w:hAnsi="微软雅黑" w:cs="微软雅黑" w:hint="eastAsia"/>
        </w:rPr>
        <w:t>2</w:t>
      </w:r>
      <w:r w:rsidR="00A63DF8">
        <w:rPr>
          <w:rFonts w:ascii="微软雅黑" w:hAnsi="微软雅黑" w:cs="微软雅黑" w:hint="eastAsia"/>
        </w:rPr>
        <w:t>/3）。</w:t>
      </w:r>
    </w:p>
    <w:p w:rsidR="00F43BBE" w:rsidRDefault="00A63DF8">
      <w:pPr>
        <w:spacing w:line="480" w:lineRule="exact"/>
        <w:ind w:firstLine="480"/>
        <w:rPr>
          <w:rFonts w:ascii="微软雅黑" w:hAnsi="微软雅黑" w:cs="微软雅黑"/>
          <w:b/>
        </w:rPr>
      </w:pPr>
      <w:r>
        <w:rPr>
          <w:rFonts w:ascii="微软雅黑" w:hAnsi="微软雅黑" w:cs="微软雅黑" w:hint="eastAsia"/>
          <w:b/>
        </w:rPr>
        <w:lastRenderedPageBreak/>
        <w:t>（二）评审的方式</w:t>
      </w:r>
    </w:p>
    <w:p w:rsidR="00F43BBE" w:rsidRDefault="00A63DF8">
      <w:pPr>
        <w:spacing w:line="480" w:lineRule="exact"/>
        <w:ind w:firstLine="480"/>
        <w:rPr>
          <w:rFonts w:ascii="微软雅黑" w:hAnsi="微软雅黑" w:cs="微软雅黑"/>
        </w:rPr>
      </w:pPr>
      <w:r>
        <w:rPr>
          <w:rFonts w:ascii="微软雅黑" w:hAnsi="微软雅黑" w:cs="微软雅黑" w:hint="eastAsia"/>
        </w:rPr>
        <w:t>本项目采用不公开方式评审，评审的依据为磋商文件和响应文件。</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（三）评标程序</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1、资格审查</w:t>
      </w:r>
    </w:p>
    <w:p w:rsidR="00F43BBE" w:rsidRDefault="00A63DF8">
      <w:pPr>
        <w:spacing w:line="480" w:lineRule="exact"/>
        <w:ind w:firstLine="480"/>
        <w:rPr>
          <w:rFonts w:ascii="微软雅黑" w:hAnsi="微软雅黑" w:cs="微软雅黑"/>
        </w:rPr>
      </w:pPr>
      <w:r>
        <w:rPr>
          <w:rFonts w:ascii="微软雅黑" w:hAnsi="微软雅黑" w:cs="微软雅黑" w:hint="eastAsia"/>
        </w:rPr>
        <w:t>采购人代表和代理机构工作人员对供应商的资格和响应文件的完整性、合法性等进行审查。</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2、实质审查与比较</w:t>
      </w:r>
    </w:p>
    <w:p w:rsidR="00F43BBE" w:rsidRDefault="00A63DF8">
      <w:pPr>
        <w:spacing w:line="480" w:lineRule="exact"/>
        <w:ind w:firstLine="480"/>
        <w:rPr>
          <w:rFonts w:ascii="微软雅黑" w:hAnsi="微软雅黑" w:cs="微软雅黑"/>
        </w:rPr>
      </w:pPr>
      <w:r>
        <w:rPr>
          <w:rFonts w:ascii="微软雅黑" w:hAnsi="微软雅黑" w:cs="微软雅黑" w:hint="eastAsia"/>
        </w:rPr>
        <w:t>（1）磋商小组审查响应文件的实质性内容是否</w:t>
      </w:r>
      <w:proofErr w:type="gramStart"/>
      <w:r>
        <w:rPr>
          <w:rFonts w:ascii="微软雅黑" w:hAnsi="微软雅黑" w:cs="微软雅黑" w:hint="eastAsia"/>
        </w:rPr>
        <w:t>符合磋商</w:t>
      </w:r>
      <w:proofErr w:type="gramEnd"/>
      <w:r>
        <w:rPr>
          <w:rFonts w:ascii="微软雅黑" w:hAnsi="微软雅黑" w:cs="微软雅黑" w:hint="eastAsia"/>
        </w:rPr>
        <w:t>文件的实质性要求。</w:t>
      </w:r>
    </w:p>
    <w:p w:rsidR="00F43BBE" w:rsidRDefault="00A63DF8">
      <w:pPr>
        <w:spacing w:line="480" w:lineRule="exact"/>
        <w:ind w:firstLine="480"/>
        <w:rPr>
          <w:rFonts w:ascii="微软雅黑" w:hAnsi="微软雅黑" w:cs="微软雅黑"/>
        </w:rPr>
      </w:pPr>
      <w:r>
        <w:rPr>
          <w:rFonts w:ascii="微软雅黑" w:hAnsi="微软雅黑" w:cs="微软雅黑" w:hint="eastAsia"/>
        </w:rPr>
        <w:t>（2）磋商小组将根据供应商的响应文件进行审查、核对,如有疑问,将对供应商进行询标,供应商要向磋商小组澄清有关问题,并最终以书面形式进行答复。供应商代表未在线或者拒绝澄清或者澄清的内容改变了响应文件的实质性内容的，磋商小组有权对该响应文件做出不利于供应商的评判。</w:t>
      </w:r>
    </w:p>
    <w:p w:rsidR="00F43BBE" w:rsidRDefault="00A63DF8">
      <w:pPr>
        <w:spacing w:line="480" w:lineRule="exact"/>
        <w:ind w:firstLine="480"/>
        <w:rPr>
          <w:rFonts w:ascii="微软雅黑" w:hAnsi="微软雅黑" w:cs="微软雅黑"/>
        </w:rPr>
      </w:pPr>
      <w:r>
        <w:rPr>
          <w:rFonts w:ascii="微软雅黑" w:hAnsi="微软雅黑" w:cs="微软雅黑" w:hint="eastAsia"/>
        </w:rPr>
        <w:t>（3）各供应商的技术得分为所有磋商小组成员的有效评分的算术平均数，由指定专人进行计算复核。</w:t>
      </w:r>
    </w:p>
    <w:p w:rsidR="00F43BBE" w:rsidRDefault="00A63DF8">
      <w:pPr>
        <w:spacing w:line="480" w:lineRule="exact"/>
        <w:ind w:firstLine="480"/>
        <w:rPr>
          <w:rFonts w:ascii="微软雅黑" w:hAnsi="微软雅黑" w:cs="微软雅黑"/>
        </w:rPr>
      </w:pPr>
      <w:r>
        <w:rPr>
          <w:rFonts w:ascii="微软雅黑" w:hAnsi="微软雅黑" w:cs="微软雅黑" w:hint="eastAsia"/>
        </w:rPr>
        <w:t>（4）代理机构工作人员协助磋商小组根据本项目的评分标准计算各供应商的商务报价得分。</w:t>
      </w:r>
    </w:p>
    <w:p w:rsidR="00F43BBE" w:rsidRDefault="00A63DF8">
      <w:pPr>
        <w:spacing w:line="480" w:lineRule="exact"/>
        <w:ind w:firstLine="480"/>
        <w:rPr>
          <w:rFonts w:ascii="微软雅黑" w:hAnsi="微软雅黑" w:cs="微软雅黑"/>
        </w:rPr>
      </w:pPr>
      <w:r>
        <w:rPr>
          <w:rFonts w:ascii="微软雅黑" w:hAnsi="微软雅黑" w:cs="微软雅黑" w:hint="eastAsia"/>
        </w:rPr>
        <w:t>（5）磋商小组完成评审后,磋商小组成员对各部分得分汇总,计算出本项目最终得分、性价比、评标价等。磋商小组按评审原则推荐成交候选人同时起草评审报告。</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（四）澄清问题的形式</w:t>
      </w:r>
    </w:p>
    <w:p w:rsidR="00F43BBE" w:rsidRDefault="00A63DF8">
      <w:pPr>
        <w:spacing w:line="480" w:lineRule="exact"/>
        <w:ind w:firstLine="480"/>
        <w:rPr>
          <w:rFonts w:ascii="微软雅黑" w:hAnsi="微软雅黑" w:cs="微软雅黑"/>
        </w:rPr>
      </w:pPr>
      <w:r>
        <w:rPr>
          <w:rFonts w:ascii="微软雅黑" w:hAnsi="微软雅黑" w:cs="微软雅黑" w:hint="eastAsia"/>
        </w:rPr>
        <w:t>对响应文件中含义不明确、同类问题表述不一致或者有明显文字和计算错误的内容，磋商小组可要求供应商做出必要的澄清、说明或者纠正。供应商的澄清、说明或者补正应当采用在线提交形式，由其授权代表签字或盖章确认，并不得超出响应文件的范围或者改变响应文件的实质性内容。</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（五）错误修正</w:t>
      </w:r>
    </w:p>
    <w:p w:rsidR="00F43BBE" w:rsidRDefault="00A63DF8">
      <w:pPr>
        <w:spacing w:line="480" w:lineRule="exact"/>
        <w:ind w:firstLine="480"/>
        <w:rPr>
          <w:rFonts w:ascii="微软雅黑" w:hAnsi="微软雅黑" w:cs="微软雅黑"/>
        </w:rPr>
      </w:pPr>
      <w:r>
        <w:rPr>
          <w:rFonts w:ascii="微软雅黑" w:hAnsi="微软雅黑" w:cs="微软雅黑" w:hint="eastAsia"/>
        </w:rPr>
        <w:t>响应文件如果出现计算或表达上的错误，修正错误的原则如下：</w:t>
      </w:r>
    </w:p>
    <w:p w:rsidR="00F43BBE" w:rsidRDefault="00A63DF8">
      <w:pPr>
        <w:spacing w:line="480" w:lineRule="exact"/>
        <w:ind w:firstLine="480"/>
        <w:rPr>
          <w:rFonts w:ascii="微软雅黑" w:hAnsi="微软雅黑" w:cs="微软雅黑"/>
        </w:rPr>
      </w:pPr>
      <w:r>
        <w:rPr>
          <w:rFonts w:ascii="微软雅黑" w:hAnsi="微软雅黑" w:cs="微软雅黑" w:hint="eastAsia"/>
        </w:rPr>
        <w:t>1、磋商函总价与报价明细表总数不一致的，以磋商函为准；</w:t>
      </w:r>
    </w:p>
    <w:p w:rsidR="00F43BBE" w:rsidRDefault="00A63DF8">
      <w:pPr>
        <w:spacing w:line="480" w:lineRule="exact"/>
        <w:ind w:firstLine="480"/>
        <w:rPr>
          <w:rFonts w:ascii="微软雅黑" w:hAnsi="微软雅黑" w:cs="微软雅黑"/>
        </w:rPr>
      </w:pPr>
      <w:r>
        <w:rPr>
          <w:rFonts w:ascii="微软雅黑" w:hAnsi="微软雅黑" w:cs="微软雅黑" w:hint="eastAsia"/>
        </w:rPr>
        <w:t>2、响应文件的大写金额和小写金额不一致的，以大写金额为准；</w:t>
      </w:r>
    </w:p>
    <w:p w:rsidR="00F43BBE" w:rsidRDefault="00A63DF8">
      <w:pPr>
        <w:spacing w:line="480" w:lineRule="exact"/>
        <w:ind w:firstLine="480"/>
        <w:rPr>
          <w:rFonts w:ascii="微软雅黑" w:hAnsi="微软雅黑" w:cs="微软雅黑"/>
        </w:rPr>
      </w:pPr>
      <w:r>
        <w:rPr>
          <w:rFonts w:ascii="微软雅黑" w:hAnsi="微软雅黑" w:cs="微软雅黑" w:hint="eastAsia"/>
        </w:rPr>
        <w:t>3、总价金额与按单价汇总金额不一致的，以单价金额计算结果为准；</w:t>
      </w:r>
    </w:p>
    <w:p w:rsidR="00F43BBE" w:rsidRDefault="00A63DF8">
      <w:pPr>
        <w:spacing w:line="480" w:lineRule="exact"/>
        <w:ind w:firstLine="480"/>
        <w:rPr>
          <w:rFonts w:ascii="微软雅黑" w:hAnsi="微软雅黑" w:cs="微软雅黑"/>
        </w:rPr>
      </w:pPr>
      <w:r>
        <w:rPr>
          <w:rFonts w:ascii="微软雅黑" w:hAnsi="微软雅黑" w:cs="微软雅黑" w:hint="eastAsia"/>
        </w:rPr>
        <w:t>4、对不同文字文本响应文件的解释发生异议的，以中文文本为准。</w:t>
      </w:r>
    </w:p>
    <w:p w:rsidR="00F43BBE" w:rsidRDefault="00A63DF8">
      <w:pPr>
        <w:spacing w:line="480" w:lineRule="exact"/>
        <w:ind w:firstLine="480"/>
        <w:rPr>
          <w:rFonts w:ascii="微软雅黑" w:hAnsi="微软雅黑" w:cs="微软雅黑"/>
          <w:b/>
        </w:rPr>
      </w:pPr>
      <w:r>
        <w:rPr>
          <w:rFonts w:ascii="微软雅黑" w:hAnsi="微软雅黑" w:cs="微软雅黑" w:hint="eastAsia"/>
          <w:b/>
        </w:rPr>
        <w:lastRenderedPageBreak/>
        <w:t>按上述修正错误的原则及方法调整或修正响应文件的磋商报价，供应商同意并签字确认后，调整后的磋商报价对供应商具有约束作用。如果供应商不接受修正后的报价，则其磋商响应将作为</w:t>
      </w:r>
      <w:proofErr w:type="gramStart"/>
      <w:r>
        <w:rPr>
          <w:rFonts w:ascii="微软雅黑" w:hAnsi="微软雅黑" w:cs="微软雅黑" w:hint="eastAsia"/>
          <w:b/>
        </w:rPr>
        <w:t>无效磋商</w:t>
      </w:r>
      <w:proofErr w:type="gramEnd"/>
      <w:r>
        <w:rPr>
          <w:rFonts w:ascii="微软雅黑" w:hAnsi="微软雅黑" w:cs="微软雅黑" w:hint="eastAsia"/>
          <w:b/>
        </w:rPr>
        <w:t>处理。</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（六）评审原则和评审办法</w:t>
      </w:r>
    </w:p>
    <w:p w:rsidR="00F43BBE" w:rsidRDefault="00A63DF8">
      <w:pPr>
        <w:spacing w:line="480" w:lineRule="exact"/>
        <w:ind w:firstLine="480"/>
        <w:rPr>
          <w:rFonts w:ascii="微软雅黑" w:hAnsi="微软雅黑" w:cs="微软雅黑"/>
        </w:rPr>
      </w:pPr>
      <w:r>
        <w:rPr>
          <w:rFonts w:ascii="微软雅黑" w:hAnsi="微软雅黑" w:cs="微软雅黑" w:hint="eastAsia"/>
        </w:rPr>
        <w:t>1、评审原则。磋商小组必须公平、公正、客观，不带任何倾向性和启发性；不得向外界透露任何与评审有关的内容；任何单位和个人不得干扰、影响评审的正常进行；磋商小组及有关工作人员不得私下与供应商接触。</w:t>
      </w:r>
    </w:p>
    <w:p w:rsidR="00F43BBE" w:rsidRDefault="00A63DF8">
      <w:pPr>
        <w:spacing w:line="480" w:lineRule="exact"/>
        <w:ind w:firstLine="480"/>
        <w:rPr>
          <w:rFonts w:ascii="微软雅黑" w:hAnsi="微软雅黑" w:cs="微软雅黑"/>
        </w:rPr>
      </w:pPr>
      <w:r>
        <w:rPr>
          <w:rFonts w:ascii="微软雅黑" w:hAnsi="微软雅黑" w:cs="微软雅黑" w:hint="eastAsia"/>
        </w:rPr>
        <w:t>2、评审办法。本项目评审办法是</w:t>
      </w:r>
      <w:r>
        <w:rPr>
          <w:rFonts w:ascii="微软雅黑" w:hAnsi="微软雅黑" w:cs="微软雅黑" w:hint="eastAsia"/>
          <w:u w:val="single"/>
        </w:rPr>
        <w:t>综合评分法</w:t>
      </w:r>
      <w:r>
        <w:rPr>
          <w:rFonts w:ascii="微软雅黑" w:hAnsi="微软雅黑" w:cs="微软雅黑" w:hint="eastAsia"/>
        </w:rPr>
        <w:t>，具体评审内容及评分标准等详见《第四章：评审办法及评分标准》。</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（七）评审过程的监控</w:t>
      </w:r>
    </w:p>
    <w:p w:rsidR="00F43BBE" w:rsidRDefault="00A63DF8">
      <w:pPr>
        <w:spacing w:line="480" w:lineRule="exact"/>
        <w:ind w:firstLine="480"/>
        <w:rPr>
          <w:rFonts w:ascii="微软雅黑" w:hAnsi="微软雅黑" w:cs="微软雅黑"/>
        </w:rPr>
      </w:pPr>
      <w:r>
        <w:rPr>
          <w:rFonts w:ascii="微软雅黑" w:hAnsi="微软雅黑" w:cs="微软雅黑" w:hint="eastAsia"/>
        </w:rPr>
        <w:t>本项目评审过程实行全程录音、录像监控，供应商在评审过程中所进行的试图影响评审结果的不公正活动，可能导致其磋商响应被拒绝。</w:t>
      </w:r>
    </w:p>
    <w:p w:rsidR="00F43BBE" w:rsidRDefault="00A63DF8">
      <w:pPr>
        <w:spacing w:beforeLines="100" w:before="240" w:afterLines="50" w:after="120" w:line="480" w:lineRule="exact"/>
        <w:ind w:firstLineChars="0" w:firstLine="0"/>
        <w:jc w:val="center"/>
        <w:outlineLvl w:val="1"/>
        <w:rPr>
          <w:rStyle w:val="2Char"/>
          <w:b/>
        </w:rPr>
      </w:pPr>
      <w:bookmarkStart w:id="101" w:name="_Toc27036"/>
      <w:bookmarkStart w:id="102" w:name="_Toc391298960"/>
      <w:bookmarkStart w:id="103" w:name="_Toc27820"/>
      <w:bookmarkStart w:id="104" w:name="_Toc98164122"/>
      <w:bookmarkStart w:id="105" w:name="_Toc514674874"/>
      <w:r>
        <w:rPr>
          <w:rStyle w:val="2Char"/>
          <w:rFonts w:hint="eastAsia"/>
          <w:b/>
        </w:rPr>
        <w:t>六、</w:t>
      </w:r>
      <w:r>
        <w:rPr>
          <w:rStyle w:val="2Char"/>
          <w:rFonts w:hint="eastAsia"/>
          <w:b/>
        </w:rPr>
        <w:t xml:space="preserve"> </w:t>
      </w:r>
      <w:bookmarkEnd w:id="101"/>
      <w:bookmarkEnd w:id="102"/>
      <w:bookmarkEnd w:id="103"/>
      <w:r>
        <w:rPr>
          <w:rStyle w:val="2Char"/>
          <w:rFonts w:hint="eastAsia"/>
          <w:b/>
        </w:rPr>
        <w:t>成交</w:t>
      </w:r>
      <w:bookmarkEnd w:id="104"/>
      <w:bookmarkEnd w:id="105"/>
    </w:p>
    <w:p w:rsidR="00F43BBE" w:rsidRDefault="00A63DF8">
      <w:pPr>
        <w:spacing w:line="480" w:lineRule="exact"/>
        <w:ind w:firstLine="480"/>
        <w:rPr>
          <w:rFonts w:ascii="微软雅黑" w:hAnsi="微软雅黑" w:cs="微软雅黑"/>
          <w:b/>
        </w:rPr>
      </w:pPr>
      <w:r>
        <w:rPr>
          <w:rFonts w:ascii="微软雅黑" w:hAnsi="微软雅黑" w:cs="微软雅黑" w:hint="eastAsia"/>
          <w:b/>
        </w:rPr>
        <w:t>（一）确定成交人。</w:t>
      </w:r>
    </w:p>
    <w:p w:rsidR="00F43BBE" w:rsidRDefault="00A63DF8">
      <w:pPr>
        <w:spacing w:line="480" w:lineRule="exact"/>
        <w:ind w:firstLine="480"/>
        <w:rPr>
          <w:rFonts w:ascii="微软雅黑" w:hAnsi="微软雅黑" w:cs="微软雅黑"/>
        </w:rPr>
      </w:pPr>
      <w:r>
        <w:rPr>
          <w:rFonts w:ascii="微软雅黑" w:hAnsi="微软雅黑" w:cs="微软雅黑" w:hint="eastAsia"/>
        </w:rPr>
        <w:t>1、采购代理机构应当在评审结束后2个工作日内将评审报告送采购人。</w:t>
      </w:r>
    </w:p>
    <w:p w:rsidR="00F43BBE" w:rsidRDefault="00A63DF8">
      <w:pPr>
        <w:spacing w:line="480" w:lineRule="exact"/>
        <w:ind w:firstLine="480"/>
        <w:rPr>
          <w:rFonts w:ascii="微软雅黑" w:hAnsi="微软雅黑" w:cs="微软雅黑"/>
        </w:rPr>
      </w:pPr>
      <w:r>
        <w:rPr>
          <w:rFonts w:ascii="微软雅黑" w:hAnsi="微软雅黑" w:cs="微软雅黑" w:hint="eastAsia"/>
        </w:rPr>
        <w:t>2、采购人自收到评审报告之日起５个工作日内，在评审报告确定的</w:t>
      </w:r>
      <w:proofErr w:type="gramStart"/>
      <w:r>
        <w:rPr>
          <w:rFonts w:ascii="微软雅黑" w:hAnsi="微软雅黑" w:cs="微软雅黑" w:hint="eastAsia"/>
        </w:rPr>
        <w:t>每个标项的</w:t>
      </w:r>
      <w:proofErr w:type="gramEnd"/>
      <w:r>
        <w:rPr>
          <w:rFonts w:ascii="微软雅黑" w:hAnsi="微软雅黑" w:cs="微软雅黑" w:hint="eastAsia"/>
        </w:rPr>
        <w:t>三名成交候选人名单中按顺序确定成交人。成交候选人并列的，由采购人或者采购人委托磋商小组按照磋商文件规定的方式确定成交人；磋商文件未规定的，采取随机抽取的方式确定。</w:t>
      </w:r>
    </w:p>
    <w:p w:rsidR="00F43BBE" w:rsidRDefault="00A63DF8">
      <w:pPr>
        <w:spacing w:line="480" w:lineRule="exact"/>
        <w:ind w:firstLine="480"/>
        <w:rPr>
          <w:rFonts w:ascii="微软雅黑" w:hAnsi="微软雅黑" w:cs="微软雅黑"/>
        </w:rPr>
      </w:pPr>
      <w:r>
        <w:rPr>
          <w:rFonts w:ascii="微软雅黑" w:hAnsi="微软雅黑" w:cs="微软雅黑" w:hint="eastAsia"/>
        </w:rPr>
        <w:t>3、采购人、采购代理机构自成交人确定之日起2个工作日内，在省级以上财政部门指定的媒体上公告成交结果，在公告成交结果的同时，采购人、采购代理机构向成交人发出成交通知书。</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（二）成交通知书</w:t>
      </w:r>
    </w:p>
    <w:p w:rsidR="00F43BBE" w:rsidRDefault="00A63DF8">
      <w:pPr>
        <w:spacing w:line="480" w:lineRule="exact"/>
        <w:ind w:firstLine="480"/>
        <w:rPr>
          <w:rFonts w:ascii="微软雅黑" w:hAnsi="微软雅黑" w:cs="微软雅黑"/>
        </w:rPr>
      </w:pPr>
      <w:r>
        <w:rPr>
          <w:rFonts w:ascii="微软雅黑" w:hAnsi="微软雅黑" w:cs="微软雅黑" w:hint="eastAsia"/>
        </w:rPr>
        <w:t>1、确定成交供应商后，采购人、采购代理机构将以书面形式发出成交通知书，通知成交的</w:t>
      </w:r>
      <w:proofErr w:type="gramStart"/>
      <w:r>
        <w:rPr>
          <w:rFonts w:ascii="微软雅黑" w:hAnsi="微软雅黑" w:cs="微软雅黑" w:hint="eastAsia"/>
        </w:rPr>
        <w:t>供应商其磋商</w:t>
      </w:r>
      <w:proofErr w:type="gramEnd"/>
      <w:r>
        <w:rPr>
          <w:rFonts w:ascii="微软雅黑" w:hAnsi="微软雅黑" w:cs="微软雅黑" w:hint="eastAsia"/>
        </w:rPr>
        <w:t>响应被接受。</w:t>
      </w:r>
    </w:p>
    <w:p w:rsidR="00F43BBE" w:rsidRDefault="00A63DF8">
      <w:pPr>
        <w:spacing w:line="480" w:lineRule="exact"/>
        <w:ind w:firstLine="480"/>
        <w:rPr>
          <w:rFonts w:ascii="微软雅黑" w:hAnsi="微软雅黑" w:cs="微软雅黑"/>
        </w:rPr>
      </w:pPr>
      <w:r>
        <w:rPr>
          <w:rFonts w:ascii="微软雅黑" w:hAnsi="微软雅黑" w:cs="微软雅黑" w:hint="eastAsia"/>
        </w:rPr>
        <w:t>2、根据浙江省财政厅《关于印发浙江省政府采购供应商注册及诚信管理暂行办法的通知》[</w:t>
      </w:r>
      <w:proofErr w:type="gramStart"/>
      <w:r>
        <w:rPr>
          <w:rFonts w:ascii="微软雅黑" w:hAnsi="微软雅黑" w:cs="微软雅黑" w:hint="eastAsia"/>
        </w:rPr>
        <w:t>浙财采监</w:t>
      </w:r>
      <w:proofErr w:type="gramEnd"/>
      <w:r>
        <w:rPr>
          <w:rFonts w:ascii="微软雅黑" w:hAnsi="微软雅黑" w:cs="微软雅黑" w:hint="eastAsia"/>
        </w:rPr>
        <w:t>字〔2009〕28号]精神，成交供应商在领取成交通知书前，必须完成在《浙江政府采购网》上完成供应商的注册工作，经初审、终审及公示后方可正式领取成交通知书。</w:t>
      </w:r>
    </w:p>
    <w:p w:rsidR="00F43BBE" w:rsidRDefault="00A63DF8">
      <w:pPr>
        <w:spacing w:line="480" w:lineRule="exact"/>
        <w:ind w:firstLine="480"/>
        <w:rPr>
          <w:rFonts w:ascii="微软雅黑" w:hAnsi="微软雅黑" w:cs="微软雅黑"/>
        </w:rPr>
      </w:pPr>
      <w:r>
        <w:rPr>
          <w:rFonts w:ascii="微软雅黑" w:hAnsi="微软雅黑" w:cs="微软雅黑" w:hint="eastAsia"/>
        </w:rPr>
        <w:t>3、成交通知书为双方签订合同的依据。</w:t>
      </w:r>
    </w:p>
    <w:p w:rsidR="00F43BBE" w:rsidRDefault="00A63DF8">
      <w:pPr>
        <w:spacing w:line="480" w:lineRule="exact"/>
        <w:ind w:firstLine="480"/>
        <w:rPr>
          <w:rFonts w:ascii="微软雅黑" w:hAnsi="微软雅黑" w:cs="微软雅黑"/>
        </w:rPr>
      </w:pPr>
      <w:r>
        <w:rPr>
          <w:rFonts w:ascii="微软雅黑" w:hAnsi="微软雅黑" w:cs="微软雅黑" w:hint="eastAsia"/>
        </w:rPr>
        <w:lastRenderedPageBreak/>
        <w:t>4、成交供应商应根据成交通知书中规定的时间内，由法定代表人或其授权代理人与采购人签订合同。</w:t>
      </w:r>
    </w:p>
    <w:p w:rsidR="00F43BBE" w:rsidRDefault="00A63DF8">
      <w:pPr>
        <w:spacing w:beforeLines="100" w:before="240" w:afterLines="50" w:after="120" w:line="480" w:lineRule="exact"/>
        <w:ind w:firstLineChars="0" w:firstLine="0"/>
        <w:jc w:val="center"/>
        <w:outlineLvl w:val="1"/>
        <w:rPr>
          <w:rStyle w:val="2Char"/>
          <w:b/>
        </w:rPr>
      </w:pPr>
      <w:bookmarkStart w:id="106" w:name="_Toc16590"/>
      <w:bookmarkStart w:id="107" w:name="_Toc12922"/>
      <w:bookmarkStart w:id="108" w:name="_Toc391298961"/>
      <w:bookmarkStart w:id="109" w:name="_Toc98164123"/>
      <w:bookmarkStart w:id="110" w:name="_Toc514674875"/>
      <w:r>
        <w:rPr>
          <w:rStyle w:val="2Char"/>
          <w:rFonts w:hint="eastAsia"/>
          <w:b/>
          <w:bCs w:val="0"/>
        </w:rPr>
        <w:t>七、</w:t>
      </w:r>
      <w:bookmarkEnd w:id="106"/>
      <w:bookmarkEnd w:id="107"/>
      <w:bookmarkEnd w:id="108"/>
      <w:r>
        <w:rPr>
          <w:rStyle w:val="2Char"/>
          <w:rFonts w:hint="eastAsia"/>
          <w:b/>
          <w:bCs w:val="0"/>
        </w:rPr>
        <w:t>合同授予</w:t>
      </w:r>
      <w:bookmarkEnd w:id="109"/>
      <w:bookmarkEnd w:id="110"/>
    </w:p>
    <w:p w:rsidR="00F43BBE" w:rsidRDefault="00A63DF8">
      <w:pPr>
        <w:spacing w:line="480" w:lineRule="exact"/>
        <w:ind w:firstLine="480"/>
        <w:rPr>
          <w:rFonts w:ascii="微软雅黑" w:hAnsi="微软雅黑" w:cs="微软雅黑"/>
          <w:b/>
        </w:rPr>
      </w:pPr>
      <w:r>
        <w:rPr>
          <w:rFonts w:ascii="微软雅黑" w:hAnsi="微软雅黑" w:cs="微软雅黑" w:hint="eastAsia"/>
          <w:b/>
        </w:rPr>
        <w:t>（一）签订合同</w:t>
      </w:r>
    </w:p>
    <w:p w:rsidR="00F43BBE" w:rsidRDefault="00A63DF8">
      <w:pPr>
        <w:spacing w:line="480" w:lineRule="exact"/>
        <w:ind w:firstLine="480"/>
        <w:rPr>
          <w:rFonts w:ascii="微软雅黑" w:hAnsi="微软雅黑" w:cs="微软雅黑"/>
        </w:rPr>
      </w:pPr>
      <w:r>
        <w:rPr>
          <w:rFonts w:ascii="微软雅黑" w:hAnsi="微软雅黑" w:cs="微软雅黑" w:hint="eastAsia"/>
        </w:rPr>
        <w:t>1、采购人与成交人应当在《成交通知书》发出之日起30日内签订政府采购合同。同时，采购代理机构对合同内容进行审查，如发现与采购结果和响应承诺内容不一致的，应予以纠正。</w:t>
      </w:r>
    </w:p>
    <w:p w:rsidR="00F43BBE" w:rsidRDefault="00A63DF8">
      <w:pPr>
        <w:spacing w:line="480" w:lineRule="exact"/>
        <w:ind w:firstLine="480"/>
        <w:rPr>
          <w:rFonts w:ascii="微软雅黑" w:hAnsi="微软雅黑" w:cs="微软雅黑"/>
        </w:rPr>
      </w:pPr>
      <w:r>
        <w:rPr>
          <w:rFonts w:ascii="微软雅黑" w:hAnsi="微软雅黑" w:cs="微软雅黑" w:hint="eastAsia"/>
        </w:rPr>
        <w:t>2、成交人拖延、拒签合同的,将被取消成交资格, 采购人可以与排位在成交人之后第一位的成交候选人签订政府采购合同,以此类推。</w:t>
      </w:r>
    </w:p>
    <w:p w:rsidR="00F43BBE" w:rsidRDefault="00A63DF8">
      <w:pPr>
        <w:spacing w:line="480" w:lineRule="exact"/>
        <w:ind w:firstLine="480"/>
        <w:rPr>
          <w:rFonts w:ascii="微软雅黑" w:hAnsi="微软雅黑" w:cs="微软雅黑"/>
          <w:b/>
        </w:rPr>
      </w:pPr>
      <w:r>
        <w:rPr>
          <w:rFonts w:ascii="微软雅黑" w:hAnsi="微软雅黑" w:cs="微软雅黑" w:hint="eastAsia"/>
          <w:b/>
        </w:rPr>
        <w:t>（二）履约保证金</w:t>
      </w:r>
      <w:bookmarkStart w:id="111" w:name="_Toc24682"/>
      <w:bookmarkStart w:id="112" w:name="_Toc391298963"/>
      <w:bookmarkStart w:id="113" w:name="_Toc2124"/>
    </w:p>
    <w:p w:rsidR="00F43BBE" w:rsidRDefault="00A63DF8">
      <w:pPr>
        <w:spacing w:line="480" w:lineRule="exact"/>
        <w:ind w:firstLine="480"/>
        <w:rPr>
          <w:rFonts w:ascii="微软雅黑" w:hAnsi="微软雅黑" w:cs="微软雅黑"/>
        </w:rPr>
      </w:pPr>
      <w:bookmarkStart w:id="114" w:name="_Toc98164124"/>
      <w:bookmarkStart w:id="115" w:name="_Toc514674876"/>
      <w:r>
        <w:rPr>
          <w:rFonts w:ascii="微软雅黑" w:hAnsi="微软雅黑" w:cs="微软雅黑" w:hint="eastAsia"/>
        </w:rPr>
        <w:t>1、本项目履约保证金为各标段合同金额的1%。</w:t>
      </w:r>
    </w:p>
    <w:p w:rsidR="00F43BBE" w:rsidRDefault="00A63DF8">
      <w:pPr>
        <w:spacing w:line="480" w:lineRule="exact"/>
        <w:ind w:firstLine="480"/>
        <w:rPr>
          <w:rFonts w:ascii="微软雅黑" w:hAnsi="微软雅黑" w:cs="微软雅黑"/>
        </w:rPr>
      </w:pPr>
      <w:r>
        <w:rPr>
          <w:rFonts w:ascii="微软雅黑" w:hAnsi="微软雅黑" w:cs="微软雅黑" w:hint="eastAsia"/>
        </w:rPr>
        <w:t>2、</w:t>
      </w:r>
      <w:proofErr w:type="gramStart"/>
      <w:r>
        <w:rPr>
          <w:rFonts w:ascii="微软雅黑" w:hAnsi="微软雅黑" w:cs="微软雅黑" w:hint="eastAsia"/>
        </w:rPr>
        <w:t>各成交人</w:t>
      </w:r>
      <w:proofErr w:type="gramEnd"/>
      <w:r>
        <w:rPr>
          <w:rFonts w:ascii="微软雅黑" w:hAnsi="微软雅黑" w:cs="微软雅黑" w:hint="eastAsia"/>
        </w:rPr>
        <w:t>在合同签订后7个工作日内须向采购人缴纳招标文件规定的履约保证金，合同履行结束后由采购人根据满意度测评分数进行退付，具体方式如下：</w:t>
      </w:r>
    </w:p>
    <w:p w:rsidR="00F43BBE" w:rsidRDefault="00A63DF8">
      <w:pPr>
        <w:spacing w:line="480" w:lineRule="exact"/>
        <w:ind w:firstLine="480"/>
        <w:rPr>
          <w:rFonts w:ascii="微软雅黑" w:hAnsi="微软雅黑" w:cs="微软雅黑"/>
        </w:rPr>
      </w:pPr>
      <w:r>
        <w:rPr>
          <w:rFonts w:ascii="微软雅黑" w:hAnsi="微软雅黑" w:cs="微软雅黑" w:hint="eastAsia"/>
        </w:rPr>
        <w:t>每次活动结束后进行满意度测评价。若测评分80分及以上，则全额退还履约保证金。若测评分60～79分，采购人有权扣除不超过履约保证金50%（含）的金额不予退还；若测评分为60分以下的，采购人有权扣除履约保证金50%（不含）～100%的金额不予支付，具体金额根据采购人按实际情况进行扣除。</w:t>
      </w:r>
    </w:p>
    <w:p w:rsidR="00F43BBE" w:rsidRDefault="00A63DF8">
      <w:pPr>
        <w:spacing w:line="480" w:lineRule="exact"/>
        <w:ind w:firstLine="480"/>
        <w:rPr>
          <w:rFonts w:ascii="微软雅黑" w:hAnsi="微软雅黑" w:cs="微软雅黑"/>
        </w:rPr>
      </w:pPr>
      <w:r>
        <w:rPr>
          <w:rFonts w:ascii="微软雅黑" w:hAnsi="微软雅黑" w:cs="微软雅黑" w:hint="eastAsia"/>
        </w:rPr>
        <w:t>3、成交人应当以支票、汇票、本票或者金融机构、担保机构出具的保函等非现金形式提交。鼓励和支持供应商以银行、保险公司出具的保函形式提供履约保证金。</w:t>
      </w:r>
    </w:p>
    <w:p w:rsidR="00F43BBE" w:rsidRDefault="00F43BBE">
      <w:pPr>
        <w:spacing w:line="480" w:lineRule="exact"/>
        <w:ind w:firstLine="480"/>
      </w:pPr>
    </w:p>
    <w:p w:rsidR="00F43BBE" w:rsidRDefault="00F43BBE">
      <w:pPr>
        <w:spacing w:line="480" w:lineRule="exact"/>
        <w:ind w:firstLine="480"/>
      </w:pPr>
    </w:p>
    <w:p w:rsidR="00F43BBE" w:rsidRDefault="00F43BBE">
      <w:pPr>
        <w:spacing w:line="480" w:lineRule="exact"/>
        <w:ind w:firstLine="480"/>
      </w:pPr>
    </w:p>
    <w:p w:rsidR="00F43BBE" w:rsidRDefault="00F43BBE">
      <w:pPr>
        <w:pStyle w:val="Default"/>
      </w:pPr>
    </w:p>
    <w:p w:rsidR="000F49E1" w:rsidRDefault="000F49E1">
      <w:pPr>
        <w:pStyle w:val="Default"/>
      </w:pPr>
    </w:p>
    <w:p w:rsidR="000F49E1" w:rsidRDefault="000F49E1">
      <w:pPr>
        <w:pStyle w:val="Default"/>
      </w:pPr>
    </w:p>
    <w:p w:rsidR="000F49E1" w:rsidRDefault="000F49E1">
      <w:pPr>
        <w:pStyle w:val="Default"/>
      </w:pPr>
    </w:p>
    <w:p w:rsidR="000F49E1" w:rsidRDefault="000F49E1">
      <w:pPr>
        <w:pStyle w:val="Default"/>
      </w:pPr>
    </w:p>
    <w:p w:rsidR="000F49E1" w:rsidRDefault="000F49E1">
      <w:pPr>
        <w:pStyle w:val="Default"/>
      </w:pPr>
    </w:p>
    <w:p w:rsidR="005A7C3F" w:rsidRDefault="005A7C3F">
      <w:pPr>
        <w:pStyle w:val="Default"/>
      </w:pPr>
      <w:bookmarkStart w:id="116" w:name="_GoBack"/>
      <w:bookmarkEnd w:id="116"/>
    </w:p>
    <w:p w:rsidR="005A7C3F" w:rsidRDefault="005A7C3F">
      <w:pPr>
        <w:pStyle w:val="Default"/>
      </w:pPr>
    </w:p>
    <w:p w:rsidR="00F43BBE" w:rsidRPr="00627FCE" w:rsidRDefault="00F43BBE">
      <w:pPr>
        <w:spacing w:line="480" w:lineRule="exact"/>
        <w:ind w:firstLineChars="0" w:firstLine="0"/>
      </w:pPr>
    </w:p>
    <w:p w:rsidR="00CA782D" w:rsidRDefault="00CA782D">
      <w:pPr>
        <w:spacing w:line="480" w:lineRule="exact"/>
        <w:ind w:firstLine="720"/>
        <w:jc w:val="center"/>
        <w:rPr>
          <w:b/>
          <w:sz w:val="36"/>
          <w:szCs w:val="36"/>
        </w:rPr>
      </w:pPr>
    </w:p>
    <w:p w:rsidR="00F43BBE" w:rsidRDefault="00A63DF8">
      <w:pPr>
        <w:spacing w:line="480" w:lineRule="exact"/>
        <w:ind w:firstLine="720"/>
        <w:jc w:val="center"/>
        <w:rPr>
          <w:rFonts w:ascii="微软雅黑" w:hAnsi="微软雅黑" w:cs="微软雅黑"/>
          <w:b/>
          <w:sz w:val="36"/>
          <w:szCs w:val="36"/>
        </w:rPr>
      </w:pPr>
      <w:r>
        <w:rPr>
          <w:rFonts w:hint="eastAsia"/>
          <w:b/>
          <w:sz w:val="36"/>
          <w:szCs w:val="36"/>
        </w:rPr>
        <w:lastRenderedPageBreak/>
        <w:t>第四章</w:t>
      </w:r>
      <w:r>
        <w:rPr>
          <w:rFonts w:hint="eastAsia"/>
          <w:b/>
          <w:sz w:val="36"/>
          <w:szCs w:val="36"/>
        </w:rPr>
        <w:t xml:space="preserve">  </w:t>
      </w:r>
      <w:bookmarkEnd w:id="111"/>
      <w:bookmarkEnd w:id="112"/>
      <w:bookmarkEnd w:id="113"/>
      <w:r>
        <w:rPr>
          <w:rFonts w:hint="eastAsia"/>
          <w:b/>
          <w:sz w:val="36"/>
          <w:szCs w:val="36"/>
        </w:rPr>
        <w:t>评审办法及评分标准</w:t>
      </w:r>
      <w:bookmarkEnd w:id="114"/>
      <w:bookmarkEnd w:id="115"/>
    </w:p>
    <w:p w:rsidR="00F43BBE" w:rsidRDefault="00A63DF8">
      <w:pPr>
        <w:pStyle w:val="112"/>
        <w:tabs>
          <w:tab w:val="left" w:pos="-1080"/>
          <w:tab w:val="left" w:pos="180"/>
          <w:tab w:val="left" w:pos="1080"/>
        </w:tabs>
        <w:spacing w:line="480" w:lineRule="exact"/>
        <w:ind w:firstLine="480"/>
        <w:rPr>
          <w:rFonts w:ascii="微软雅黑" w:hAnsi="微软雅黑" w:cs="微软雅黑"/>
          <w:szCs w:val="24"/>
        </w:rPr>
      </w:pPr>
      <w:r>
        <w:rPr>
          <w:rFonts w:ascii="微软雅黑" w:hAnsi="微软雅黑" w:cs="微软雅黑" w:hint="eastAsia"/>
          <w:szCs w:val="24"/>
        </w:rPr>
        <w:t>为公正、公平、科学地选择成交人，根据《中华人民共和国政府采购法》、《政府采购竞争性磋商采购方式管理暂行办法》等有关法律法规的规定，并结合本项目的实际，制定本办法。</w:t>
      </w:r>
    </w:p>
    <w:p w:rsidR="00F43BBE" w:rsidRDefault="00A63DF8">
      <w:pPr>
        <w:pStyle w:val="112"/>
        <w:tabs>
          <w:tab w:val="left" w:pos="-1080"/>
          <w:tab w:val="left" w:pos="180"/>
          <w:tab w:val="left" w:pos="1080"/>
        </w:tabs>
        <w:spacing w:line="480" w:lineRule="exact"/>
        <w:ind w:firstLine="480"/>
        <w:rPr>
          <w:rFonts w:ascii="宋体" w:hAnsi="宋体"/>
          <w:b/>
          <w:sz w:val="30"/>
          <w:szCs w:val="30"/>
        </w:rPr>
      </w:pPr>
      <w:r>
        <w:rPr>
          <w:rFonts w:ascii="微软雅黑" w:hAnsi="微软雅黑" w:cs="微软雅黑" w:hint="eastAsia"/>
          <w:szCs w:val="24"/>
        </w:rPr>
        <w:t>本办法适用于湖州市爱山小学教育集团2025年度教职工</w:t>
      </w:r>
      <w:proofErr w:type="gramStart"/>
      <w:r>
        <w:rPr>
          <w:rFonts w:ascii="微软雅黑" w:hAnsi="微软雅黑" w:cs="微软雅黑" w:hint="eastAsia"/>
          <w:szCs w:val="24"/>
        </w:rPr>
        <w:t>疗</w:t>
      </w:r>
      <w:proofErr w:type="gramEnd"/>
      <w:r>
        <w:rPr>
          <w:rFonts w:ascii="微软雅黑" w:hAnsi="微软雅黑" w:cs="微软雅黑" w:hint="eastAsia"/>
          <w:szCs w:val="24"/>
        </w:rPr>
        <w:t>休养服务采购项目的评审。</w:t>
      </w:r>
    </w:p>
    <w:p w:rsidR="00F43BBE" w:rsidRDefault="00A63DF8">
      <w:pPr>
        <w:pStyle w:val="112"/>
        <w:widowControl/>
        <w:tabs>
          <w:tab w:val="left" w:pos="-1080"/>
          <w:tab w:val="left" w:pos="180"/>
          <w:tab w:val="left" w:pos="1080"/>
        </w:tabs>
        <w:spacing w:line="480" w:lineRule="exact"/>
        <w:ind w:firstLine="480"/>
        <w:jc w:val="left"/>
        <w:rPr>
          <w:rFonts w:ascii="微软雅黑" w:hAnsi="微软雅黑" w:cs="微软雅黑"/>
          <w:b/>
          <w:szCs w:val="24"/>
        </w:rPr>
      </w:pPr>
      <w:r>
        <w:rPr>
          <w:rFonts w:ascii="微软雅黑" w:hAnsi="微软雅黑" w:cs="微软雅黑" w:hint="eastAsia"/>
          <w:b/>
          <w:szCs w:val="24"/>
        </w:rPr>
        <w:t>一、总则</w:t>
      </w:r>
    </w:p>
    <w:p w:rsidR="00F43BBE" w:rsidRDefault="00A63DF8">
      <w:pPr>
        <w:pStyle w:val="112"/>
        <w:widowControl/>
        <w:tabs>
          <w:tab w:val="left" w:pos="-1080"/>
          <w:tab w:val="left" w:pos="180"/>
          <w:tab w:val="left" w:pos="1080"/>
        </w:tabs>
        <w:spacing w:line="480" w:lineRule="exact"/>
        <w:ind w:firstLine="480"/>
        <w:jc w:val="left"/>
        <w:rPr>
          <w:rFonts w:ascii="微软雅黑" w:hAnsi="微软雅黑" w:cs="微软雅黑"/>
          <w:szCs w:val="24"/>
        </w:rPr>
      </w:pPr>
      <w:r>
        <w:rPr>
          <w:rFonts w:ascii="微软雅黑" w:hAnsi="微软雅黑" w:cs="微软雅黑" w:hint="eastAsia"/>
          <w:szCs w:val="24"/>
        </w:rPr>
        <w:t>本次评审采用综合评分法，</w:t>
      </w:r>
      <w:r>
        <w:rPr>
          <w:rFonts w:ascii="微软雅黑" w:hAnsi="微软雅黑" w:cs="微软雅黑" w:hint="eastAsia"/>
          <w:b/>
          <w:szCs w:val="24"/>
        </w:rPr>
        <w:t>总分为100分，其中价格分10分、技术分、商务分和资信及其他部</w:t>
      </w:r>
      <w:proofErr w:type="gramStart"/>
      <w:r>
        <w:rPr>
          <w:rFonts w:ascii="微软雅黑" w:hAnsi="微软雅黑" w:cs="微软雅黑" w:hint="eastAsia"/>
          <w:b/>
          <w:szCs w:val="24"/>
        </w:rPr>
        <w:t>分权值</w:t>
      </w:r>
      <w:proofErr w:type="gramEnd"/>
      <w:r>
        <w:rPr>
          <w:rFonts w:ascii="微软雅黑" w:hAnsi="微软雅黑" w:cs="微软雅黑" w:hint="eastAsia"/>
          <w:b/>
          <w:szCs w:val="24"/>
        </w:rPr>
        <w:t>90分</w:t>
      </w:r>
      <w:r>
        <w:rPr>
          <w:rFonts w:ascii="微软雅黑" w:hAnsi="微软雅黑" w:cs="微软雅黑" w:hint="eastAsia"/>
          <w:szCs w:val="24"/>
        </w:rPr>
        <w:t>。合格供应商的评审得分为各项目汇总得分。本项目由采购人授权的磋商小组直接确定成交人。评分过程中采用四舍五入法，并保留小数2位。</w:t>
      </w:r>
    </w:p>
    <w:p w:rsidR="00F43BBE" w:rsidRDefault="00A63DF8">
      <w:pPr>
        <w:spacing w:line="480" w:lineRule="exact"/>
        <w:ind w:firstLine="480"/>
        <w:rPr>
          <w:rFonts w:ascii="微软雅黑" w:hAnsi="微软雅黑" w:cs="微软雅黑"/>
          <w:szCs w:val="22"/>
        </w:rPr>
      </w:pPr>
      <w:r>
        <w:rPr>
          <w:rFonts w:ascii="微软雅黑" w:hAnsi="微软雅黑" w:cs="微软雅黑" w:hint="eastAsia"/>
          <w:szCs w:val="22"/>
        </w:rPr>
        <w:t>各供应商最终得分=技术分、商务分和资信及其他分得分+价格分得分。</w:t>
      </w:r>
    </w:p>
    <w:p w:rsidR="00F43BBE" w:rsidRDefault="00A63DF8">
      <w:pPr>
        <w:spacing w:line="480" w:lineRule="exact"/>
        <w:ind w:firstLine="480"/>
        <w:rPr>
          <w:rFonts w:ascii="微软雅黑" w:hAnsi="微软雅黑" w:cs="微软雅黑"/>
          <w:b/>
          <w:szCs w:val="22"/>
        </w:rPr>
      </w:pPr>
      <w:r>
        <w:rPr>
          <w:rFonts w:ascii="微软雅黑" w:hAnsi="微软雅黑" w:cs="微软雅黑" w:hint="eastAsia"/>
          <w:b/>
          <w:szCs w:val="22"/>
        </w:rPr>
        <w:t>二、评审内容及标准</w:t>
      </w:r>
    </w:p>
    <w:p w:rsidR="00F43BBE" w:rsidRDefault="00A63DF8">
      <w:pPr>
        <w:spacing w:line="480" w:lineRule="exact"/>
        <w:ind w:firstLine="480"/>
        <w:rPr>
          <w:rFonts w:ascii="微软雅黑" w:hAnsi="微软雅黑" w:cs="微软雅黑"/>
          <w:b/>
          <w:szCs w:val="22"/>
        </w:rPr>
      </w:pPr>
      <w:r>
        <w:rPr>
          <w:rFonts w:ascii="微软雅黑" w:hAnsi="微软雅黑" w:cs="微软雅黑" w:hint="eastAsia"/>
          <w:b/>
          <w:szCs w:val="22"/>
        </w:rPr>
        <w:t>（1）价格分10分</w:t>
      </w:r>
    </w:p>
    <w:p w:rsidR="00F43BBE" w:rsidRDefault="00A63DF8">
      <w:pPr>
        <w:spacing w:line="480" w:lineRule="exact"/>
        <w:ind w:firstLine="480"/>
        <w:rPr>
          <w:rFonts w:ascii="微软雅黑" w:hAnsi="微软雅黑" w:cs="微软雅黑"/>
          <w:b/>
          <w:szCs w:val="22"/>
        </w:rPr>
      </w:pPr>
      <w:r>
        <w:rPr>
          <w:rFonts w:ascii="微软雅黑" w:hAnsi="微软雅黑" w:cs="微软雅黑" w:hint="eastAsia"/>
          <w:b/>
          <w:szCs w:val="22"/>
        </w:rPr>
        <w:t>1、政</w:t>
      </w:r>
      <w:proofErr w:type="gramStart"/>
      <w:r>
        <w:rPr>
          <w:rFonts w:ascii="微软雅黑" w:hAnsi="微软雅黑" w:cs="微软雅黑" w:hint="eastAsia"/>
          <w:b/>
          <w:szCs w:val="22"/>
        </w:rPr>
        <w:t>采云</w:t>
      </w:r>
      <w:proofErr w:type="gramEnd"/>
      <w:r>
        <w:rPr>
          <w:rFonts w:ascii="微软雅黑" w:hAnsi="微软雅黑" w:cs="微软雅黑" w:hint="eastAsia"/>
          <w:b/>
          <w:szCs w:val="22"/>
        </w:rPr>
        <w:t>系统价格不做竞争，报价金额须为3000元/人，系统报价出现其余金额，作无效标处理。</w:t>
      </w:r>
    </w:p>
    <w:p w:rsidR="00F43BBE" w:rsidRDefault="00A63DF8">
      <w:pPr>
        <w:spacing w:line="480" w:lineRule="exact"/>
        <w:ind w:firstLine="480"/>
        <w:rPr>
          <w:rFonts w:ascii="微软雅黑" w:hAnsi="微软雅黑" w:cs="微软雅黑"/>
          <w:szCs w:val="22"/>
        </w:rPr>
      </w:pPr>
      <w:r>
        <w:rPr>
          <w:rFonts w:ascii="微软雅黑" w:hAnsi="微软雅黑" w:cs="微软雅黑" w:hint="eastAsia"/>
          <w:b/>
          <w:szCs w:val="22"/>
        </w:rPr>
        <w:t>2、本次报价为固定报价不可竞争。二次报价亦不做竞争。</w:t>
      </w:r>
      <w:proofErr w:type="gramStart"/>
      <w:r>
        <w:rPr>
          <w:rFonts w:ascii="微软雅黑" w:hAnsi="微软雅黑" w:cs="微软雅黑" w:hint="eastAsia"/>
          <w:szCs w:val="22"/>
        </w:rPr>
        <w:t>标项</w:t>
      </w:r>
      <w:proofErr w:type="gramEnd"/>
      <w:r>
        <w:rPr>
          <w:rFonts w:ascii="微软雅黑" w:hAnsi="微软雅黑" w:cs="微软雅黑" w:hint="eastAsia"/>
          <w:szCs w:val="22"/>
        </w:rPr>
        <w:t>1、</w:t>
      </w:r>
      <w:proofErr w:type="gramStart"/>
      <w:r>
        <w:rPr>
          <w:rFonts w:ascii="微软雅黑" w:hAnsi="微软雅黑" w:cs="微软雅黑" w:hint="eastAsia"/>
          <w:szCs w:val="22"/>
        </w:rPr>
        <w:t>标项</w:t>
      </w:r>
      <w:proofErr w:type="gramEnd"/>
      <w:r>
        <w:rPr>
          <w:rFonts w:ascii="微软雅黑" w:hAnsi="微软雅黑" w:cs="微软雅黑" w:hint="eastAsia"/>
          <w:szCs w:val="22"/>
        </w:rPr>
        <w:t>2、标段3、</w:t>
      </w:r>
      <w:proofErr w:type="gramStart"/>
      <w:r>
        <w:rPr>
          <w:rFonts w:ascii="微软雅黑" w:hAnsi="微软雅黑" w:cs="微软雅黑" w:hint="eastAsia"/>
          <w:szCs w:val="22"/>
        </w:rPr>
        <w:t>标项</w:t>
      </w:r>
      <w:proofErr w:type="gramEnd"/>
      <w:r>
        <w:rPr>
          <w:rFonts w:ascii="微软雅黑" w:hAnsi="微软雅黑" w:cs="微软雅黑" w:hint="eastAsia"/>
          <w:szCs w:val="22"/>
        </w:rPr>
        <w:t>4、</w:t>
      </w:r>
      <w:proofErr w:type="gramStart"/>
      <w:r>
        <w:rPr>
          <w:rFonts w:ascii="微软雅黑" w:hAnsi="微软雅黑" w:cs="微软雅黑" w:hint="eastAsia"/>
          <w:szCs w:val="22"/>
        </w:rPr>
        <w:t>标项</w:t>
      </w:r>
      <w:proofErr w:type="gramEnd"/>
      <w:r>
        <w:rPr>
          <w:rFonts w:ascii="微软雅黑" w:hAnsi="微软雅黑" w:cs="微软雅黑" w:hint="eastAsia"/>
          <w:szCs w:val="22"/>
        </w:rPr>
        <w:t>5</w:t>
      </w:r>
      <w:r w:rsidR="00591FBA">
        <w:rPr>
          <w:rFonts w:ascii="微软雅黑" w:hAnsi="微软雅黑" w:cs="微软雅黑" w:hint="eastAsia"/>
          <w:szCs w:val="22"/>
        </w:rPr>
        <w:t>疗休养相关线路报价金额均不做</w:t>
      </w:r>
      <w:r>
        <w:rPr>
          <w:rFonts w:ascii="微软雅黑" w:hAnsi="微软雅黑" w:cs="微软雅黑" w:hint="eastAsia"/>
          <w:szCs w:val="22"/>
        </w:rPr>
        <w:t>竞争，包括但不限于门票费、导游费、住宿费、餐饮费、交通费、水费、水果费、保险费、管理费、利润、税金、风险费及其它招标文件及政策性规定的所有费用，实行固定单价包干。</w:t>
      </w:r>
    </w:p>
    <w:p w:rsidR="00F43BBE" w:rsidRDefault="00A63DF8">
      <w:pPr>
        <w:spacing w:line="480" w:lineRule="exact"/>
        <w:ind w:firstLine="480"/>
        <w:rPr>
          <w:rFonts w:ascii="微软雅黑" w:hAnsi="微软雅黑" w:cs="微软雅黑"/>
          <w:b/>
          <w:szCs w:val="22"/>
        </w:rPr>
      </w:pPr>
      <w:r>
        <w:rPr>
          <w:rFonts w:ascii="微软雅黑" w:hAnsi="微软雅黑" w:cs="微软雅黑" w:hint="eastAsia"/>
          <w:b/>
          <w:szCs w:val="22"/>
        </w:rPr>
        <w:t>（2）技术分、商务分、资信及其他分90分</w:t>
      </w:r>
    </w:p>
    <w:p w:rsidR="00F43BBE" w:rsidRDefault="00A63DF8">
      <w:pPr>
        <w:spacing w:line="480" w:lineRule="exact"/>
        <w:ind w:firstLine="480"/>
        <w:rPr>
          <w:rFonts w:ascii="微软雅黑" w:hAnsi="微软雅黑" w:cs="微软雅黑"/>
          <w:szCs w:val="22"/>
        </w:rPr>
      </w:pPr>
      <w:r>
        <w:rPr>
          <w:rFonts w:ascii="微软雅黑" w:hAnsi="微软雅黑" w:cs="微软雅黑" w:hint="eastAsia"/>
          <w:szCs w:val="22"/>
        </w:rPr>
        <w:t>本项目设技术分、商务分、资信及其他分90分。</w:t>
      </w:r>
    </w:p>
    <w:p w:rsidR="00F43BBE" w:rsidRDefault="00A63DF8">
      <w:pPr>
        <w:spacing w:line="480" w:lineRule="exact"/>
        <w:ind w:firstLine="480"/>
        <w:rPr>
          <w:rFonts w:ascii="微软雅黑" w:hAnsi="微软雅黑" w:cs="微软雅黑"/>
          <w:b/>
          <w:szCs w:val="22"/>
        </w:rPr>
      </w:pPr>
      <w:r>
        <w:rPr>
          <w:rFonts w:ascii="微软雅黑" w:hAnsi="微软雅黑" w:cs="微软雅黑" w:hint="eastAsia"/>
          <w:b/>
          <w:szCs w:val="22"/>
        </w:rPr>
        <w:t>（3）技术分、商务分、资信及其他分的计算</w:t>
      </w:r>
    </w:p>
    <w:p w:rsidR="00F43BBE" w:rsidRDefault="00A63DF8">
      <w:pPr>
        <w:spacing w:line="480" w:lineRule="exact"/>
        <w:ind w:firstLine="480"/>
        <w:rPr>
          <w:rFonts w:ascii="微软雅黑" w:hAnsi="微软雅黑" w:cs="微软雅黑"/>
          <w:szCs w:val="22"/>
        </w:rPr>
      </w:pPr>
      <w:r>
        <w:rPr>
          <w:rFonts w:ascii="微软雅黑" w:hAnsi="微软雅黑" w:cs="微软雅黑" w:hint="eastAsia"/>
          <w:szCs w:val="22"/>
        </w:rPr>
        <w:t>技术、商务、资信及其他</w:t>
      </w:r>
      <w:proofErr w:type="gramStart"/>
      <w:r>
        <w:rPr>
          <w:rFonts w:ascii="微软雅黑" w:hAnsi="微软雅黑" w:cs="微软雅黑" w:hint="eastAsia"/>
          <w:szCs w:val="22"/>
        </w:rPr>
        <w:t>分按照</w:t>
      </w:r>
      <w:proofErr w:type="gramEnd"/>
      <w:r>
        <w:rPr>
          <w:rFonts w:ascii="微软雅黑" w:hAnsi="微软雅黑" w:cs="微软雅黑" w:hint="eastAsia"/>
          <w:szCs w:val="22"/>
        </w:rPr>
        <w:t>磋商小组的独立评分结果汇总数的算术平均分计算，计算公式为：</w:t>
      </w:r>
    </w:p>
    <w:p w:rsidR="00F43BBE" w:rsidRDefault="00A63DF8">
      <w:pPr>
        <w:spacing w:line="480" w:lineRule="exact"/>
        <w:ind w:firstLine="480"/>
        <w:rPr>
          <w:rFonts w:ascii="微软雅黑" w:hAnsi="微软雅黑" w:cs="微软雅黑"/>
          <w:szCs w:val="22"/>
        </w:rPr>
      </w:pPr>
      <w:r>
        <w:rPr>
          <w:rFonts w:ascii="微软雅黑" w:hAnsi="微软雅黑" w:cs="微软雅黑" w:hint="eastAsia"/>
          <w:szCs w:val="22"/>
        </w:rPr>
        <w:t>技术、商务、资信及其他分=磋商小组所有成员评分合计数/磋商小组组成人员数。</w:t>
      </w:r>
    </w:p>
    <w:p w:rsidR="00F43BBE" w:rsidRDefault="00F43BBE">
      <w:pPr>
        <w:spacing w:line="480" w:lineRule="exact"/>
        <w:ind w:firstLineChars="0" w:firstLine="0"/>
        <w:rPr>
          <w:rFonts w:ascii="微软雅黑" w:hAnsi="微软雅黑" w:cs="微软雅黑"/>
          <w:b/>
          <w:szCs w:val="22"/>
        </w:rPr>
      </w:pPr>
    </w:p>
    <w:p w:rsidR="00F43BBE" w:rsidRDefault="00F43BBE">
      <w:pPr>
        <w:pStyle w:val="a0"/>
        <w:ind w:firstLine="422"/>
        <w:rPr>
          <w:rFonts w:ascii="微软雅黑" w:hAnsi="微软雅黑" w:cs="微软雅黑"/>
          <w:b/>
          <w:szCs w:val="22"/>
        </w:rPr>
      </w:pPr>
    </w:p>
    <w:p w:rsidR="00F43BBE" w:rsidRDefault="00F43BBE">
      <w:pPr>
        <w:ind w:firstLine="480"/>
        <w:rPr>
          <w:rFonts w:ascii="微软雅黑" w:hAnsi="微软雅黑" w:cs="微软雅黑"/>
          <w:b/>
          <w:szCs w:val="22"/>
        </w:rPr>
      </w:pPr>
    </w:p>
    <w:p w:rsidR="00F43BBE" w:rsidRDefault="00F43BBE">
      <w:pPr>
        <w:pStyle w:val="a0"/>
        <w:ind w:firstLine="422"/>
        <w:rPr>
          <w:rFonts w:ascii="微软雅黑" w:hAnsi="微软雅黑" w:cs="微软雅黑"/>
          <w:b/>
          <w:szCs w:val="22"/>
        </w:rPr>
      </w:pPr>
    </w:p>
    <w:p w:rsidR="00F43BBE" w:rsidRDefault="00F43BBE">
      <w:pPr>
        <w:ind w:firstLine="480"/>
      </w:pPr>
    </w:p>
    <w:p w:rsidR="00F43BBE" w:rsidRDefault="00A63DF8">
      <w:pPr>
        <w:spacing w:line="480" w:lineRule="exact"/>
        <w:ind w:firstLineChars="0" w:firstLine="0"/>
        <w:rPr>
          <w:rFonts w:ascii="微软雅黑" w:hAnsi="微软雅黑" w:cs="微软雅黑"/>
          <w:b/>
          <w:szCs w:val="22"/>
        </w:rPr>
      </w:pPr>
      <w:r>
        <w:rPr>
          <w:rFonts w:ascii="微软雅黑" w:hAnsi="微软雅黑" w:cs="微软雅黑" w:hint="eastAsia"/>
          <w:b/>
          <w:szCs w:val="22"/>
        </w:rPr>
        <w:lastRenderedPageBreak/>
        <w:t>附件：评分表格式（技术分、商务分、资信及其他分，共90分）</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3"/>
        <w:gridCol w:w="1275"/>
        <w:gridCol w:w="6804"/>
        <w:gridCol w:w="896"/>
      </w:tblGrid>
      <w:tr w:rsidR="00F43BBE">
        <w:trPr>
          <w:trHeight w:val="573"/>
          <w:jc w:val="center"/>
        </w:trPr>
        <w:tc>
          <w:tcPr>
            <w:tcW w:w="334" w:type="pct"/>
            <w:tcMar>
              <w:top w:w="0" w:type="dxa"/>
              <w:left w:w="108" w:type="dxa"/>
              <w:bottom w:w="0" w:type="dxa"/>
              <w:right w:w="108" w:type="dxa"/>
            </w:tcMar>
            <w:vAlign w:val="center"/>
          </w:tcPr>
          <w:p w:rsidR="00F43BBE" w:rsidRDefault="00A63DF8">
            <w:pPr>
              <w:widowControl/>
              <w:ind w:firstLineChars="0" w:firstLine="0"/>
              <w:jc w:val="center"/>
              <w:rPr>
                <w:rFonts w:ascii="微软雅黑" w:hAnsi="微软雅黑" w:cs="微软雅黑"/>
                <w:b/>
                <w:kern w:val="0"/>
              </w:rPr>
            </w:pPr>
            <w:bookmarkStart w:id="117" w:name="_Hlt226791910"/>
            <w:bookmarkStart w:id="118" w:name="_Toc309131120"/>
            <w:bookmarkStart w:id="119" w:name="_Toc309050397"/>
            <w:bookmarkStart w:id="120" w:name="_Toc402335206"/>
            <w:bookmarkStart w:id="121" w:name="_Toc309131456"/>
            <w:bookmarkStart w:id="122" w:name="_Toc309049175"/>
            <w:bookmarkStart w:id="123" w:name="_Toc296766475"/>
            <w:bookmarkEnd w:id="117"/>
            <w:r>
              <w:rPr>
                <w:rFonts w:ascii="微软雅黑" w:hAnsi="微软雅黑" w:cs="微软雅黑" w:hint="eastAsia"/>
                <w:b/>
                <w:kern w:val="0"/>
              </w:rPr>
              <w:t>序号</w:t>
            </w:r>
          </w:p>
        </w:tc>
        <w:tc>
          <w:tcPr>
            <w:tcW w:w="663" w:type="pct"/>
            <w:tcMar>
              <w:top w:w="0" w:type="dxa"/>
              <w:left w:w="108" w:type="dxa"/>
              <w:bottom w:w="0" w:type="dxa"/>
              <w:right w:w="108" w:type="dxa"/>
            </w:tcMar>
            <w:vAlign w:val="center"/>
          </w:tcPr>
          <w:p w:rsidR="00F43BBE" w:rsidRDefault="00A63DF8">
            <w:pPr>
              <w:widowControl/>
              <w:ind w:firstLineChars="0" w:firstLine="0"/>
              <w:jc w:val="center"/>
              <w:rPr>
                <w:rFonts w:ascii="微软雅黑" w:hAnsi="微软雅黑" w:cs="微软雅黑"/>
                <w:b/>
                <w:kern w:val="0"/>
              </w:rPr>
            </w:pPr>
            <w:r>
              <w:rPr>
                <w:rFonts w:ascii="微软雅黑" w:hAnsi="微软雅黑" w:cs="微软雅黑" w:hint="eastAsia"/>
                <w:b/>
                <w:kern w:val="0"/>
              </w:rPr>
              <w:t>评审内容</w:t>
            </w:r>
          </w:p>
        </w:tc>
        <w:tc>
          <w:tcPr>
            <w:tcW w:w="3537" w:type="pct"/>
            <w:tcMar>
              <w:top w:w="0" w:type="dxa"/>
              <w:left w:w="108" w:type="dxa"/>
              <w:bottom w:w="0" w:type="dxa"/>
              <w:right w:w="108" w:type="dxa"/>
            </w:tcMar>
            <w:vAlign w:val="center"/>
          </w:tcPr>
          <w:p w:rsidR="00F43BBE" w:rsidRDefault="00A63DF8" w:rsidP="00A63DF8">
            <w:pPr>
              <w:widowControl/>
              <w:ind w:firstLineChars="1350" w:firstLine="3240"/>
              <w:rPr>
                <w:rFonts w:ascii="微软雅黑" w:hAnsi="微软雅黑" w:cs="微软雅黑"/>
                <w:b/>
                <w:kern w:val="0"/>
              </w:rPr>
            </w:pPr>
            <w:r>
              <w:rPr>
                <w:rFonts w:ascii="微软雅黑" w:hAnsi="微软雅黑" w:cs="微软雅黑" w:hint="eastAsia"/>
                <w:b/>
                <w:kern w:val="0"/>
              </w:rPr>
              <w:t>评分标准</w:t>
            </w:r>
          </w:p>
        </w:tc>
        <w:tc>
          <w:tcPr>
            <w:tcW w:w="466" w:type="pct"/>
            <w:vAlign w:val="center"/>
          </w:tcPr>
          <w:p w:rsidR="00F43BBE" w:rsidRDefault="00A63DF8">
            <w:pPr>
              <w:widowControl/>
              <w:ind w:firstLineChars="0" w:firstLine="0"/>
              <w:jc w:val="center"/>
              <w:rPr>
                <w:rFonts w:ascii="微软雅黑" w:hAnsi="微软雅黑" w:cs="微软雅黑"/>
                <w:b/>
                <w:kern w:val="0"/>
              </w:rPr>
            </w:pPr>
            <w:r>
              <w:rPr>
                <w:rFonts w:ascii="微软雅黑" w:hAnsi="微软雅黑" w:cs="微软雅黑" w:hint="eastAsia"/>
                <w:b/>
                <w:kern w:val="0"/>
              </w:rPr>
              <w:t>分值</w:t>
            </w:r>
          </w:p>
        </w:tc>
      </w:tr>
      <w:tr w:rsidR="00F43BBE">
        <w:trPr>
          <w:trHeight w:val="446"/>
          <w:jc w:val="center"/>
        </w:trPr>
        <w:tc>
          <w:tcPr>
            <w:tcW w:w="5000" w:type="pct"/>
            <w:gridSpan w:val="4"/>
            <w:vAlign w:val="center"/>
          </w:tcPr>
          <w:p w:rsidR="00F43BBE" w:rsidRDefault="00A63DF8">
            <w:pPr>
              <w:widowControl/>
              <w:ind w:firstLine="480"/>
              <w:jc w:val="center"/>
              <w:rPr>
                <w:rFonts w:ascii="微软雅黑" w:hAnsi="微软雅黑" w:cs="微软雅黑"/>
                <w:b/>
                <w:bCs/>
                <w:kern w:val="0"/>
              </w:rPr>
            </w:pPr>
            <w:r>
              <w:rPr>
                <w:rFonts w:ascii="微软雅黑" w:hAnsi="微软雅黑" w:cs="微软雅黑" w:hint="eastAsia"/>
                <w:b/>
                <w:bCs/>
                <w:kern w:val="0"/>
              </w:rPr>
              <w:t>技术分</w:t>
            </w:r>
          </w:p>
        </w:tc>
      </w:tr>
      <w:tr w:rsidR="00F43BBE">
        <w:trPr>
          <w:trHeight w:val="775"/>
          <w:jc w:val="center"/>
        </w:trPr>
        <w:tc>
          <w:tcPr>
            <w:tcW w:w="334" w:type="pct"/>
            <w:tcMar>
              <w:top w:w="0" w:type="dxa"/>
              <w:left w:w="108" w:type="dxa"/>
              <w:bottom w:w="0" w:type="dxa"/>
              <w:right w:w="108" w:type="dxa"/>
            </w:tcMar>
            <w:vAlign w:val="center"/>
          </w:tcPr>
          <w:p w:rsidR="00F43BBE" w:rsidRDefault="00A63DF8">
            <w:pPr>
              <w:widowControl/>
              <w:ind w:firstLineChars="0" w:firstLine="0"/>
              <w:rPr>
                <w:rFonts w:ascii="微软雅黑" w:hAnsi="微软雅黑" w:cs="微软雅黑"/>
                <w:color w:val="C00000"/>
                <w:kern w:val="0"/>
              </w:rPr>
            </w:pPr>
            <w:r>
              <w:rPr>
                <w:rFonts w:ascii="微软雅黑" w:hAnsi="微软雅黑" w:cs="微软雅黑" w:hint="eastAsia"/>
                <w:kern w:val="0"/>
              </w:rPr>
              <w:t>1</w:t>
            </w:r>
          </w:p>
        </w:tc>
        <w:tc>
          <w:tcPr>
            <w:tcW w:w="663" w:type="pct"/>
            <w:tcMar>
              <w:top w:w="0" w:type="dxa"/>
              <w:left w:w="108" w:type="dxa"/>
              <w:bottom w:w="0" w:type="dxa"/>
              <w:right w:w="108" w:type="dxa"/>
            </w:tcMar>
            <w:vAlign w:val="center"/>
          </w:tcPr>
          <w:p w:rsidR="00F43BBE" w:rsidRDefault="00A63DF8">
            <w:pPr>
              <w:widowControl/>
              <w:ind w:firstLineChars="0" w:firstLine="0"/>
              <w:jc w:val="center"/>
              <w:rPr>
                <w:rFonts w:ascii="微软雅黑" w:hAnsi="微软雅黑" w:cs="微软雅黑"/>
                <w:kern w:val="0"/>
              </w:rPr>
            </w:pPr>
            <w:bookmarkStart w:id="124" w:name="OLE_LINK52"/>
            <w:proofErr w:type="gramStart"/>
            <w:r>
              <w:rPr>
                <w:rFonts w:ascii="微软雅黑" w:hAnsi="微软雅黑" w:cs="微软雅黑" w:hint="eastAsia"/>
                <w:kern w:val="0"/>
              </w:rPr>
              <w:t>疗</w:t>
            </w:r>
            <w:proofErr w:type="gramEnd"/>
            <w:r>
              <w:rPr>
                <w:rFonts w:ascii="微软雅黑" w:hAnsi="微软雅黑" w:cs="微软雅黑" w:hint="eastAsia"/>
                <w:kern w:val="0"/>
              </w:rPr>
              <w:t>休养方案策划</w:t>
            </w:r>
            <w:bookmarkEnd w:id="124"/>
          </w:p>
        </w:tc>
        <w:tc>
          <w:tcPr>
            <w:tcW w:w="3537" w:type="pct"/>
            <w:tcMar>
              <w:top w:w="0" w:type="dxa"/>
              <w:left w:w="108" w:type="dxa"/>
              <w:bottom w:w="0" w:type="dxa"/>
              <w:right w:w="108" w:type="dxa"/>
            </w:tcMar>
            <w:vAlign w:val="center"/>
          </w:tcPr>
          <w:p w:rsidR="00F43BBE" w:rsidRDefault="00A63DF8">
            <w:pPr>
              <w:spacing w:line="360" w:lineRule="exact"/>
              <w:ind w:firstLine="480"/>
              <w:jc w:val="left"/>
              <w:textAlignment w:val="center"/>
              <w:rPr>
                <w:rFonts w:ascii="微软雅黑" w:hAnsi="微软雅黑" w:cs="微软雅黑"/>
              </w:rPr>
            </w:pPr>
            <w:r>
              <w:rPr>
                <w:rFonts w:ascii="微软雅黑" w:hAnsi="微软雅黑" w:cs="微软雅黑" w:hint="eastAsia"/>
              </w:rPr>
              <w:t>本次</w:t>
            </w:r>
            <w:proofErr w:type="gramStart"/>
            <w:r>
              <w:rPr>
                <w:rFonts w:ascii="微软雅黑" w:hAnsi="微软雅黑" w:cs="微软雅黑" w:hint="eastAsia"/>
              </w:rPr>
              <w:t>疗</w:t>
            </w:r>
            <w:proofErr w:type="gramEnd"/>
            <w:r>
              <w:rPr>
                <w:rFonts w:ascii="微软雅黑" w:hAnsi="微软雅黑" w:cs="微软雅黑" w:hint="eastAsia"/>
              </w:rPr>
              <w:t>休养项目线路方案策划：评标方法是在人均用足3000元/人的费用前提下，请各供应商按拟定线路要求如下：</w:t>
            </w:r>
          </w:p>
          <w:p w:rsidR="00F43BBE" w:rsidRDefault="00A63DF8">
            <w:pPr>
              <w:pStyle w:val="a4"/>
              <w:numPr>
                <w:ilvl w:val="0"/>
                <w:numId w:val="3"/>
              </w:numPr>
              <w:spacing w:line="360" w:lineRule="exact"/>
              <w:ind w:left="0" w:firstLine="480"/>
              <w:jc w:val="left"/>
              <w:rPr>
                <w:rFonts w:ascii="微软雅黑" w:hAnsi="微软雅黑" w:cs="微软雅黑"/>
                <w:szCs w:val="24"/>
              </w:rPr>
            </w:pPr>
            <w:r>
              <w:rPr>
                <w:rFonts w:ascii="微软雅黑" w:hAnsi="微软雅黑" w:cs="微软雅黑" w:hint="eastAsia"/>
                <w:b/>
                <w:bCs/>
                <w:szCs w:val="24"/>
              </w:rPr>
              <w:t>路线安排：</w:t>
            </w:r>
            <w:r>
              <w:rPr>
                <w:rFonts w:ascii="微软雅黑" w:hAnsi="微软雅黑" w:cs="微软雅黑" w:hint="eastAsia"/>
                <w:szCs w:val="24"/>
              </w:rPr>
              <w:t>（0-6分）</w:t>
            </w:r>
          </w:p>
          <w:p w:rsidR="00F43BBE" w:rsidRDefault="00A63DF8">
            <w:pPr>
              <w:pStyle w:val="a4"/>
              <w:spacing w:line="360" w:lineRule="exact"/>
              <w:ind w:firstLine="480"/>
              <w:jc w:val="left"/>
              <w:rPr>
                <w:rFonts w:ascii="微软雅黑" w:hAnsi="微软雅黑" w:cs="宋体"/>
                <w:szCs w:val="24"/>
              </w:rPr>
            </w:pPr>
            <w:r>
              <w:rPr>
                <w:rFonts w:ascii="微软雅黑" w:hAnsi="微软雅黑" w:cs="微软雅黑" w:hint="eastAsia"/>
                <w:szCs w:val="24"/>
              </w:rPr>
              <w:t>根据总体出行线路安排（当天出行路线安排、整体行程安排，住宿至各景点的路线行程安排）</w:t>
            </w:r>
            <w:r>
              <w:rPr>
                <w:rFonts w:ascii="微软雅黑" w:hAnsi="微软雅黑" w:cs="宋体" w:hint="eastAsia"/>
                <w:szCs w:val="24"/>
              </w:rPr>
              <w:t>针对性强，方案合理并符合招标人的实际需求。以上内容不存在瑕疵：6分；以上内容存在1-2处瑕疵：4分；以上内容存在3处及以上瑕疵：2分。未提供方案或不满足项目要求的不得分。</w:t>
            </w:r>
          </w:p>
          <w:p w:rsidR="00F43BBE" w:rsidRDefault="00A63DF8">
            <w:pPr>
              <w:numPr>
                <w:ilvl w:val="0"/>
                <w:numId w:val="3"/>
              </w:numPr>
              <w:spacing w:line="360" w:lineRule="exact"/>
              <w:ind w:left="0" w:firstLine="480"/>
              <w:jc w:val="left"/>
              <w:textAlignment w:val="center"/>
              <w:rPr>
                <w:rFonts w:ascii="微软雅黑" w:hAnsi="微软雅黑" w:cs="微软雅黑"/>
                <w:b/>
                <w:bCs/>
              </w:rPr>
            </w:pPr>
            <w:r>
              <w:rPr>
                <w:rFonts w:ascii="微软雅黑" w:hAnsi="微软雅黑" w:cs="微软雅黑" w:hint="eastAsia"/>
                <w:b/>
                <w:bCs/>
              </w:rPr>
              <w:t>景点介绍：</w:t>
            </w:r>
            <w:r>
              <w:rPr>
                <w:rFonts w:ascii="微软雅黑" w:hAnsi="微软雅黑" w:cs="微软雅黑" w:hint="eastAsia"/>
              </w:rPr>
              <w:t>（0-6分）</w:t>
            </w:r>
          </w:p>
          <w:p w:rsidR="00F43BBE" w:rsidRDefault="00A63DF8">
            <w:pPr>
              <w:spacing w:line="360" w:lineRule="exact"/>
              <w:ind w:firstLine="480"/>
              <w:jc w:val="left"/>
              <w:textAlignment w:val="center"/>
              <w:rPr>
                <w:rFonts w:ascii="微软雅黑" w:hAnsi="微软雅黑"/>
              </w:rPr>
            </w:pPr>
            <w:r>
              <w:rPr>
                <w:rFonts w:ascii="微软雅黑" w:hAnsi="微软雅黑" w:cs="微软雅黑" w:hint="eastAsia"/>
                <w:bCs/>
              </w:rPr>
              <w:t>根据供应商提供的本项目方案中景点的图文介绍打分。介绍说明详实、细致，</w:t>
            </w:r>
            <w:r>
              <w:rPr>
                <w:rFonts w:ascii="微软雅黑" w:hAnsi="微软雅黑" w:cs="宋体" w:hint="eastAsia"/>
              </w:rPr>
              <w:t>符合招标人的实际需求</w:t>
            </w:r>
            <w:r>
              <w:rPr>
                <w:rFonts w:ascii="微软雅黑" w:hAnsi="微软雅黑" w:cs="微软雅黑" w:hint="eastAsia"/>
                <w:bCs/>
              </w:rPr>
              <w:t>，</w:t>
            </w:r>
            <w:r>
              <w:rPr>
                <w:rFonts w:ascii="微软雅黑" w:hAnsi="微软雅黑" w:cs="宋体" w:hint="eastAsia"/>
              </w:rPr>
              <w:t>内容不存在瑕疵的</w:t>
            </w:r>
            <w:r>
              <w:rPr>
                <w:rFonts w:ascii="微软雅黑" w:hAnsi="微软雅黑" w:cs="微软雅黑" w:hint="eastAsia"/>
                <w:bCs/>
              </w:rPr>
              <w:t>得6分；</w:t>
            </w:r>
            <w:r>
              <w:rPr>
                <w:rFonts w:ascii="微软雅黑" w:hAnsi="微软雅黑" w:cs="宋体" w:hint="eastAsia"/>
              </w:rPr>
              <w:t>以上内容存在1-2处瑕疵：4分；以上内容存在3处及以上瑕疵：2分。未提供方案或不满足项目要求的不得分。</w:t>
            </w:r>
          </w:p>
          <w:p w:rsidR="00F43BBE" w:rsidRDefault="00A63DF8">
            <w:pPr>
              <w:spacing w:line="360" w:lineRule="exact"/>
              <w:ind w:firstLine="480"/>
              <w:jc w:val="left"/>
              <w:rPr>
                <w:rFonts w:ascii="微软雅黑" w:hAnsi="微软雅黑" w:cs="微软雅黑"/>
                <w:b/>
                <w:bCs/>
                <w:lang w:val="zh-CN"/>
              </w:rPr>
            </w:pPr>
            <w:r>
              <w:rPr>
                <w:rFonts w:ascii="微软雅黑" w:hAnsi="微软雅黑" w:cs="微软雅黑" w:hint="eastAsia"/>
                <w:b/>
                <w:bCs/>
              </w:rPr>
              <w:t>3、</w:t>
            </w:r>
            <w:r>
              <w:rPr>
                <w:rFonts w:ascii="微软雅黑" w:hAnsi="微软雅黑" w:cs="微软雅黑" w:hint="eastAsia"/>
                <w:b/>
                <w:bCs/>
                <w:lang w:val="zh-CN"/>
              </w:rPr>
              <w:t>住宿</w:t>
            </w:r>
            <w:r>
              <w:rPr>
                <w:rFonts w:ascii="微软雅黑" w:hAnsi="微软雅黑" w:cs="微软雅黑" w:hint="eastAsia"/>
                <w:b/>
                <w:bCs/>
              </w:rPr>
              <w:t>介绍</w:t>
            </w:r>
            <w:r>
              <w:rPr>
                <w:rFonts w:ascii="微软雅黑" w:hAnsi="微软雅黑" w:cs="微软雅黑" w:hint="eastAsia"/>
                <w:b/>
                <w:bCs/>
                <w:lang w:val="zh-CN"/>
              </w:rPr>
              <w:t>：</w:t>
            </w:r>
            <w:r>
              <w:rPr>
                <w:rFonts w:ascii="微软雅黑" w:hAnsi="微软雅黑" w:cs="微软雅黑" w:hint="eastAsia"/>
              </w:rPr>
              <w:t>（0-6分）</w:t>
            </w:r>
          </w:p>
          <w:p w:rsidR="00F43BBE" w:rsidRDefault="00A63DF8">
            <w:pPr>
              <w:pStyle w:val="a4"/>
              <w:spacing w:line="360" w:lineRule="exact"/>
              <w:ind w:firstLine="480"/>
              <w:jc w:val="left"/>
              <w:rPr>
                <w:rFonts w:ascii="微软雅黑" w:hAnsi="微软雅黑" w:cs="微软雅黑"/>
                <w:bCs/>
                <w:szCs w:val="24"/>
              </w:rPr>
            </w:pPr>
            <w:r>
              <w:rPr>
                <w:rFonts w:ascii="微软雅黑" w:hAnsi="微软雅黑" w:cs="微软雅黑" w:hint="eastAsia"/>
                <w:bCs/>
                <w:szCs w:val="24"/>
              </w:rPr>
              <w:t>根据</w:t>
            </w:r>
            <w:r>
              <w:rPr>
                <w:rFonts w:ascii="微软雅黑" w:hAnsi="微软雅黑" w:cs="微软雅黑" w:hint="eastAsia"/>
                <w:szCs w:val="24"/>
              </w:rPr>
              <w:t>供应商</w:t>
            </w:r>
            <w:r>
              <w:rPr>
                <w:rFonts w:ascii="微软雅黑" w:hAnsi="微软雅黑" w:cs="微软雅黑" w:hint="eastAsia"/>
                <w:bCs/>
                <w:szCs w:val="24"/>
              </w:rPr>
              <w:t>提供的本项目方案中指定酒店的图文介绍打分。介绍说明详实、细致，得6分；介绍</w:t>
            </w:r>
            <w:proofErr w:type="gramStart"/>
            <w:r>
              <w:rPr>
                <w:rFonts w:ascii="微软雅黑" w:hAnsi="微软雅黑" w:cs="微软雅黑" w:hint="eastAsia"/>
                <w:bCs/>
                <w:szCs w:val="24"/>
              </w:rPr>
              <w:t>说明较</w:t>
            </w:r>
            <w:proofErr w:type="gramEnd"/>
            <w:r>
              <w:rPr>
                <w:rFonts w:ascii="微软雅黑" w:hAnsi="微软雅黑" w:cs="微软雅黑" w:hint="eastAsia"/>
                <w:bCs/>
                <w:szCs w:val="24"/>
              </w:rPr>
              <w:t>详实、细致的，得4分；介绍说明简陋不详实，得2分。</w:t>
            </w:r>
            <w:r>
              <w:rPr>
                <w:rFonts w:ascii="微软雅黑" w:hAnsi="微软雅黑" w:cs="宋体" w:hint="eastAsia"/>
                <w:szCs w:val="24"/>
              </w:rPr>
              <w:t>未提供方案或不满足项目要求的不得分。</w:t>
            </w:r>
          </w:p>
          <w:p w:rsidR="00F43BBE" w:rsidRDefault="00A63DF8">
            <w:pPr>
              <w:spacing w:line="360" w:lineRule="exact"/>
              <w:ind w:firstLine="480"/>
              <w:jc w:val="left"/>
              <w:rPr>
                <w:rFonts w:ascii="微软雅黑" w:hAnsi="微软雅黑" w:cs="微软雅黑"/>
                <w:b/>
                <w:bCs/>
              </w:rPr>
            </w:pPr>
            <w:r>
              <w:rPr>
                <w:rFonts w:ascii="微软雅黑" w:hAnsi="微软雅黑" w:cs="微软雅黑" w:hint="eastAsia"/>
                <w:b/>
                <w:bCs/>
              </w:rPr>
              <w:t>提供相关酒店名称</w:t>
            </w:r>
            <w:r w:rsidRPr="00A63DF8">
              <w:rPr>
                <w:rFonts w:ascii="微软雅黑" w:hAnsi="微软雅黑" w:cs="微软雅黑" w:hint="eastAsia"/>
                <w:b/>
                <w:bCs/>
              </w:rPr>
              <w:t>（酒店与</w:t>
            </w:r>
            <w:r w:rsidRPr="00A63DF8">
              <w:rPr>
                <w:rFonts w:ascii="微软雅黑" w:hAnsi="微软雅黑" w:cs="微软雅黑"/>
                <w:b/>
                <w:bCs/>
              </w:rPr>
              <w:t>实际</w:t>
            </w:r>
            <w:r w:rsidRPr="00A63DF8">
              <w:rPr>
                <w:rFonts w:ascii="微软雅黑" w:hAnsi="微软雅黑" w:cs="微软雅黑" w:hint="eastAsia"/>
                <w:b/>
                <w:bCs/>
              </w:rPr>
              <w:t>出行</w:t>
            </w:r>
            <w:r w:rsidRPr="00A63DF8">
              <w:rPr>
                <w:rFonts w:ascii="微软雅黑" w:hAnsi="微软雅黑" w:cs="微软雅黑"/>
                <w:b/>
                <w:bCs/>
              </w:rPr>
              <w:t>时必须一致</w:t>
            </w:r>
            <w:r w:rsidRPr="00A63DF8">
              <w:rPr>
                <w:rFonts w:ascii="微软雅黑" w:hAnsi="微软雅黑" w:cs="微软雅黑" w:hint="eastAsia"/>
                <w:b/>
                <w:bCs/>
              </w:rPr>
              <w:t>），星级标准证明</w:t>
            </w:r>
            <w:r>
              <w:rPr>
                <w:rFonts w:ascii="微软雅黑" w:hAnsi="微软雅黑" w:cs="微软雅黑" w:hint="eastAsia"/>
                <w:b/>
                <w:bCs/>
              </w:rPr>
              <w:t>，开业时间，配套设施，周边环境介绍等</w:t>
            </w:r>
            <w:bookmarkStart w:id="125" w:name="OLE_LINK31"/>
            <w:r>
              <w:rPr>
                <w:rFonts w:ascii="微软雅黑" w:hAnsi="微软雅黑" w:cs="微软雅黑" w:hint="eastAsia"/>
                <w:b/>
                <w:bCs/>
              </w:rPr>
              <w:t>证明材料，未提供不得分。</w:t>
            </w:r>
            <w:bookmarkEnd w:id="125"/>
          </w:p>
          <w:p w:rsidR="00F43BBE" w:rsidRDefault="00A63DF8">
            <w:pPr>
              <w:pStyle w:val="a4"/>
              <w:spacing w:line="360" w:lineRule="exact"/>
              <w:ind w:firstLine="480"/>
              <w:jc w:val="left"/>
              <w:rPr>
                <w:rFonts w:ascii="微软雅黑" w:hAnsi="微软雅黑"/>
                <w:szCs w:val="24"/>
              </w:rPr>
            </w:pPr>
            <w:r>
              <w:rPr>
                <w:rFonts w:ascii="微软雅黑" w:hAnsi="微软雅黑" w:cs="微软雅黑" w:hint="eastAsia"/>
                <w:b/>
                <w:bCs/>
                <w:szCs w:val="24"/>
              </w:rPr>
              <w:t>4、用餐设计：</w:t>
            </w:r>
            <w:r>
              <w:rPr>
                <w:rFonts w:ascii="微软雅黑" w:hAnsi="微软雅黑" w:cs="微软雅黑" w:hint="eastAsia"/>
                <w:szCs w:val="24"/>
              </w:rPr>
              <w:t>（0-6分）</w:t>
            </w:r>
          </w:p>
          <w:p w:rsidR="00F43BBE" w:rsidRDefault="00A63DF8">
            <w:pPr>
              <w:pStyle w:val="a4"/>
              <w:spacing w:line="360" w:lineRule="exact"/>
              <w:ind w:firstLine="480"/>
              <w:jc w:val="left"/>
              <w:rPr>
                <w:rFonts w:ascii="微软雅黑" w:hAnsi="微软雅黑" w:cs="微软雅黑"/>
                <w:szCs w:val="24"/>
              </w:rPr>
            </w:pPr>
            <w:r>
              <w:rPr>
                <w:rFonts w:ascii="微软雅黑" w:hAnsi="微软雅黑" w:cs="微软雅黑" w:hint="eastAsia"/>
                <w:szCs w:val="24"/>
              </w:rPr>
              <w:t>根据供应商提供的各方案中第二天的中晚餐</w:t>
            </w:r>
            <w:proofErr w:type="gramStart"/>
            <w:r>
              <w:rPr>
                <w:rFonts w:ascii="微软雅黑" w:hAnsi="微软雅黑" w:cs="微软雅黑" w:hint="eastAsia"/>
                <w:szCs w:val="24"/>
              </w:rPr>
              <w:t>餐</w:t>
            </w:r>
            <w:proofErr w:type="gramEnd"/>
            <w:r>
              <w:rPr>
                <w:rFonts w:ascii="微软雅黑" w:hAnsi="微软雅黑" w:cs="微软雅黑" w:hint="eastAsia"/>
                <w:szCs w:val="24"/>
              </w:rPr>
              <w:t>标分配（按每人200元/天标准）、菜品搭配打分。中晚餐</w:t>
            </w:r>
            <w:proofErr w:type="gramStart"/>
            <w:r>
              <w:rPr>
                <w:rFonts w:ascii="微软雅黑" w:hAnsi="微软雅黑" w:cs="微软雅黑" w:hint="eastAsia"/>
                <w:szCs w:val="24"/>
              </w:rPr>
              <w:t>餐标分配</w:t>
            </w:r>
            <w:proofErr w:type="gramEnd"/>
            <w:r>
              <w:rPr>
                <w:rFonts w:ascii="微软雅黑" w:hAnsi="微软雅黑" w:cs="微软雅黑" w:hint="eastAsia"/>
                <w:szCs w:val="24"/>
              </w:rPr>
              <w:t>合理、菜品（餐饮明细）搭配科学合理的得6分；中晚餐</w:t>
            </w:r>
            <w:proofErr w:type="gramStart"/>
            <w:r>
              <w:rPr>
                <w:rFonts w:ascii="微软雅黑" w:hAnsi="微软雅黑" w:cs="微软雅黑" w:hint="eastAsia"/>
                <w:szCs w:val="24"/>
              </w:rPr>
              <w:t>餐标分配</w:t>
            </w:r>
            <w:proofErr w:type="gramEnd"/>
            <w:r>
              <w:rPr>
                <w:rFonts w:ascii="微软雅黑" w:hAnsi="微软雅黑" w:cs="微软雅黑" w:hint="eastAsia"/>
                <w:szCs w:val="24"/>
              </w:rPr>
              <w:t>较合理、菜品搭配较科学合理的得4分；中晚餐</w:t>
            </w:r>
            <w:proofErr w:type="gramStart"/>
            <w:r>
              <w:rPr>
                <w:rFonts w:ascii="微软雅黑" w:hAnsi="微软雅黑" w:cs="微软雅黑" w:hint="eastAsia"/>
                <w:szCs w:val="24"/>
              </w:rPr>
              <w:t>餐标分配</w:t>
            </w:r>
            <w:proofErr w:type="gramEnd"/>
            <w:r>
              <w:rPr>
                <w:rFonts w:ascii="微软雅黑" w:hAnsi="微软雅黑" w:cs="微软雅黑" w:hint="eastAsia"/>
                <w:szCs w:val="24"/>
              </w:rPr>
              <w:t>不合理、菜品搭配不科学合理的得2分。</w:t>
            </w:r>
            <w:r>
              <w:rPr>
                <w:rFonts w:ascii="微软雅黑" w:hAnsi="微软雅黑" w:cs="宋体" w:hint="eastAsia"/>
                <w:szCs w:val="24"/>
              </w:rPr>
              <w:t>未提供方案或不满足项目要求的不得分。</w:t>
            </w:r>
          </w:p>
          <w:p w:rsidR="00F43BBE" w:rsidRDefault="00A63DF8">
            <w:pPr>
              <w:spacing w:line="360" w:lineRule="exact"/>
              <w:ind w:firstLine="480"/>
              <w:jc w:val="left"/>
              <w:rPr>
                <w:rFonts w:ascii="微软雅黑" w:hAnsi="微软雅黑" w:cs="微软雅黑"/>
                <w:b/>
                <w:bCs/>
              </w:rPr>
            </w:pPr>
            <w:r w:rsidRPr="00C45AFE">
              <w:rPr>
                <w:rFonts w:ascii="微软雅黑" w:hAnsi="微软雅黑" w:cs="微软雅黑" w:hint="eastAsia"/>
                <w:b/>
                <w:bCs/>
              </w:rPr>
              <w:t>响应文件中须提供各方案中第二天餐费标准及相关餐饮明细供磋商小组打分，未提供不得分。</w:t>
            </w:r>
          </w:p>
          <w:p w:rsidR="00F43BBE" w:rsidRDefault="00A63DF8">
            <w:pPr>
              <w:spacing w:line="360" w:lineRule="exact"/>
              <w:ind w:firstLine="480"/>
              <w:jc w:val="left"/>
              <w:rPr>
                <w:rFonts w:ascii="微软雅黑" w:hAnsi="微软雅黑" w:cs="微软雅黑"/>
                <w:b/>
                <w:bCs/>
                <w:lang w:val="zh-CN"/>
              </w:rPr>
            </w:pPr>
            <w:r>
              <w:rPr>
                <w:rFonts w:ascii="微软雅黑" w:hAnsi="微软雅黑" w:cs="微软雅黑" w:hint="eastAsia"/>
                <w:b/>
                <w:bCs/>
              </w:rPr>
              <w:t>5、餐厅介绍</w:t>
            </w:r>
            <w:r>
              <w:rPr>
                <w:rFonts w:ascii="微软雅黑" w:hAnsi="微软雅黑" w:cs="微软雅黑" w:hint="eastAsia"/>
                <w:b/>
                <w:bCs/>
                <w:lang w:val="zh-CN"/>
              </w:rPr>
              <w:t>：</w:t>
            </w:r>
            <w:r>
              <w:rPr>
                <w:rFonts w:ascii="微软雅黑" w:hAnsi="微软雅黑" w:cs="微软雅黑" w:hint="eastAsia"/>
              </w:rPr>
              <w:t>（0-6分）</w:t>
            </w:r>
          </w:p>
          <w:p w:rsidR="00F43BBE" w:rsidRDefault="00A63DF8">
            <w:pPr>
              <w:pStyle w:val="a4"/>
              <w:spacing w:line="360" w:lineRule="exact"/>
              <w:ind w:firstLine="480"/>
              <w:jc w:val="left"/>
              <w:rPr>
                <w:rFonts w:ascii="微软雅黑" w:hAnsi="微软雅黑" w:cs="微软雅黑"/>
                <w:bCs/>
                <w:szCs w:val="24"/>
              </w:rPr>
            </w:pPr>
            <w:r>
              <w:rPr>
                <w:rFonts w:ascii="微软雅黑" w:hAnsi="微软雅黑" w:cs="微软雅黑" w:hint="eastAsia"/>
                <w:bCs/>
                <w:szCs w:val="24"/>
              </w:rPr>
              <w:t>根据</w:t>
            </w:r>
            <w:r>
              <w:rPr>
                <w:rFonts w:ascii="微软雅黑" w:hAnsi="微软雅黑" w:cs="微软雅黑" w:hint="eastAsia"/>
                <w:szCs w:val="24"/>
              </w:rPr>
              <w:t>供应商</w:t>
            </w:r>
            <w:r>
              <w:rPr>
                <w:rFonts w:ascii="微软雅黑" w:hAnsi="微软雅黑" w:cs="微软雅黑" w:hint="eastAsia"/>
                <w:bCs/>
                <w:szCs w:val="24"/>
              </w:rPr>
              <w:t>提供的餐厅介绍打分。介绍说明详实、细致，推荐餐厅符合采购人要求的，得6分；介绍说明大致满足需求，</w:t>
            </w:r>
            <w:r>
              <w:rPr>
                <w:rFonts w:ascii="微软雅黑" w:hAnsi="微软雅黑" w:cs="微软雅黑" w:hint="eastAsia"/>
                <w:bCs/>
                <w:szCs w:val="24"/>
              </w:rPr>
              <w:lastRenderedPageBreak/>
              <w:t>推荐餐厅大致符合采购人要求的，得4分；介绍说明简陋不详实，推荐餐厅不符合采购人要求的，得2分。</w:t>
            </w:r>
            <w:r>
              <w:rPr>
                <w:rFonts w:ascii="微软雅黑" w:hAnsi="微软雅黑" w:cs="宋体" w:hint="eastAsia"/>
                <w:szCs w:val="24"/>
              </w:rPr>
              <w:t>未提供方案或不满足项目要求的不得分。</w:t>
            </w:r>
          </w:p>
          <w:p w:rsidR="00F43BBE" w:rsidRDefault="00A63DF8">
            <w:pPr>
              <w:spacing w:line="360" w:lineRule="exact"/>
              <w:ind w:firstLine="480"/>
              <w:jc w:val="left"/>
              <w:rPr>
                <w:rFonts w:ascii="微软雅黑" w:hAnsi="微软雅黑" w:cs="微软雅黑"/>
                <w:b/>
                <w:bCs/>
              </w:rPr>
            </w:pPr>
            <w:r>
              <w:rPr>
                <w:rFonts w:ascii="微软雅黑" w:hAnsi="微软雅黑" w:cs="微软雅黑" w:hint="eastAsia"/>
                <w:b/>
                <w:bCs/>
              </w:rPr>
              <w:t>提供相关餐厅名称、用餐环境，客户评价介绍等证明材料，未提供不得分。</w:t>
            </w:r>
          </w:p>
          <w:p w:rsidR="00F43BBE" w:rsidRDefault="00A63DF8">
            <w:pPr>
              <w:pStyle w:val="a0"/>
              <w:spacing w:after="0" w:line="360" w:lineRule="exact"/>
              <w:ind w:firstLine="480"/>
              <w:rPr>
                <w:rFonts w:ascii="微软雅黑" w:eastAsia="微软雅黑" w:hAnsi="微软雅黑"/>
                <w:sz w:val="24"/>
              </w:rPr>
            </w:pPr>
            <w:r>
              <w:rPr>
                <w:rFonts w:ascii="微软雅黑" w:eastAsia="微软雅黑" w:hAnsi="微软雅黑" w:cs="微软雅黑" w:hint="eastAsia"/>
                <w:bCs/>
                <w:sz w:val="24"/>
              </w:rPr>
              <w:t>注：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下同）。</w:t>
            </w:r>
          </w:p>
        </w:tc>
        <w:tc>
          <w:tcPr>
            <w:tcW w:w="466" w:type="pct"/>
            <w:vAlign w:val="center"/>
          </w:tcPr>
          <w:p w:rsidR="00F43BBE" w:rsidRDefault="00A63DF8">
            <w:pPr>
              <w:ind w:firstLineChars="0" w:firstLine="0"/>
              <w:jc w:val="center"/>
              <w:textAlignment w:val="center"/>
              <w:rPr>
                <w:rFonts w:ascii="微软雅黑" w:hAnsi="微软雅黑" w:cs="微软雅黑"/>
              </w:rPr>
            </w:pPr>
            <w:r>
              <w:rPr>
                <w:rFonts w:ascii="微软雅黑" w:hAnsi="微软雅黑" w:cs="微软雅黑" w:hint="eastAsia"/>
              </w:rPr>
              <w:lastRenderedPageBreak/>
              <w:t>30分</w:t>
            </w:r>
          </w:p>
        </w:tc>
      </w:tr>
      <w:tr w:rsidR="00F43BBE">
        <w:trPr>
          <w:trHeight w:val="3059"/>
          <w:jc w:val="center"/>
        </w:trPr>
        <w:tc>
          <w:tcPr>
            <w:tcW w:w="334" w:type="pct"/>
            <w:tcMar>
              <w:top w:w="0" w:type="dxa"/>
              <w:left w:w="108" w:type="dxa"/>
              <w:bottom w:w="0" w:type="dxa"/>
              <w:right w:w="108" w:type="dxa"/>
            </w:tcMar>
            <w:vAlign w:val="center"/>
          </w:tcPr>
          <w:p w:rsidR="00F43BBE" w:rsidRDefault="00A63DF8">
            <w:pPr>
              <w:ind w:firstLineChars="0" w:firstLine="0"/>
              <w:jc w:val="center"/>
              <w:textAlignment w:val="center"/>
              <w:rPr>
                <w:rFonts w:ascii="微软雅黑" w:hAnsi="微软雅黑" w:cs="微软雅黑"/>
                <w:bCs/>
                <w:color w:val="000000"/>
              </w:rPr>
            </w:pPr>
            <w:r>
              <w:rPr>
                <w:rFonts w:ascii="微软雅黑" w:hAnsi="微软雅黑" w:cs="微软雅黑" w:hint="eastAsia"/>
                <w:bCs/>
                <w:color w:val="000000"/>
              </w:rPr>
              <w:lastRenderedPageBreak/>
              <w:t>2</w:t>
            </w:r>
          </w:p>
        </w:tc>
        <w:tc>
          <w:tcPr>
            <w:tcW w:w="663" w:type="pct"/>
            <w:tcMar>
              <w:top w:w="0" w:type="dxa"/>
              <w:left w:w="108" w:type="dxa"/>
              <w:bottom w:w="0" w:type="dxa"/>
              <w:right w:w="108" w:type="dxa"/>
            </w:tcMar>
            <w:vAlign w:val="center"/>
          </w:tcPr>
          <w:p w:rsidR="00F43BBE" w:rsidRDefault="00A63DF8">
            <w:pPr>
              <w:ind w:firstLineChars="0" w:firstLine="0"/>
              <w:jc w:val="center"/>
              <w:textAlignment w:val="center"/>
              <w:rPr>
                <w:rFonts w:ascii="微软雅黑" w:hAnsi="微软雅黑" w:cs="微软雅黑"/>
                <w:bCs/>
                <w:color w:val="000000"/>
              </w:rPr>
            </w:pPr>
            <w:bookmarkStart w:id="126" w:name="OLE_LINK53"/>
            <w:bookmarkStart w:id="127" w:name="OLE_LINK54"/>
            <w:r>
              <w:rPr>
                <w:rFonts w:ascii="微软雅黑" w:hAnsi="微软雅黑" w:cs="微软雅黑" w:hint="eastAsia"/>
                <w:bCs/>
                <w:color w:val="000000"/>
              </w:rPr>
              <w:t>整体服务措施</w:t>
            </w:r>
            <w:bookmarkEnd w:id="126"/>
            <w:bookmarkEnd w:id="127"/>
          </w:p>
        </w:tc>
        <w:tc>
          <w:tcPr>
            <w:tcW w:w="3537" w:type="pct"/>
            <w:tcMar>
              <w:top w:w="0" w:type="dxa"/>
              <w:left w:w="108" w:type="dxa"/>
              <w:bottom w:w="0" w:type="dxa"/>
              <w:right w:w="108" w:type="dxa"/>
            </w:tcMar>
            <w:vAlign w:val="center"/>
          </w:tcPr>
          <w:p w:rsidR="00F43BBE" w:rsidRDefault="00A63DF8">
            <w:pPr>
              <w:spacing w:line="360" w:lineRule="exact"/>
              <w:ind w:firstLine="480"/>
              <w:jc w:val="left"/>
              <w:textAlignment w:val="center"/>
              <w:rPr>
                <w:rFonts w:ascii="微软雅黑" w:hAnsi="微软雅黑" w:cs="微软雅黑"/>
                <w:bCs/>
                <w:color w:val="000000"/>
              </w:rPr>
            </w:pPr>
            <w:bookmarkStart w:id="128" w:name="OLE_LINK55"/>
            <w:bookmarkStart w:id="129" w:name="OLE_LINK56"/>
            <w:r>
              <w:rPr>
                <w:rFonts w:ascii="微软雅黑" w:hAnsi="微软雅黑" w:cs="微软雅黑" w:hint="eastAsia"/>
                <w:bCs/>
                <w:color w:val="000000"/>
              </w:rPr>
              <w:t>1.供应商提供针对本项目的服务质量保证措施合理、详实，方案科学有效的，</w:t>
            </w:r>
            <w:r>
              <w:rPr>
                <w:rFonts w:ascii="微软雅黑" w:hAnsi="微软雅黑" w:hint="eastAsia"/>
                <w:bCs/>
              </w:rPr>
              <w:t>以上内容不存在瑕疵：5分；以上内容存在1处瑕疵：4分；以上内容存在2处瑕疵：3分；以上内容存在3处瑕疵：2分； 以上内容存在4处瑕疵：1分；未提供方案或不满足项目要求的不得分。</w:t>
            </w:r>
          </w:p>
          <w:p w:rsidR="00F43BBE" w:rsidRDefault="00A63DF8">
            <w:pPr>
              <w:spacing w:line="360" w:lineRule="exact"/>
              <w:ind w:firstLine="480"/>
              <w:jc w:val="left"/>
              <w:textAlignment w:val="center"/>
              <w:rPr>
                <w:rFonts w:ascii="微软雅黑" w:hAnsi="微软雅黑"/>
                <w:bCs/>
              </w:rPr>
            </w:pPr>
            <w:r>
              <w:rPr>
                <w:rFonts w:ascii="微软雅黑" w:hAnsi="微软雅黑" w:cs="微软雅黑" w:hint="eastAsia"/>
                <w:bCs/>
                <w:color w:val="000000"/>
              </w:rPr>
              <w:t>2.供应商提供的项目可能出现的突发状况，能做出快速、有效的应急方案，能有效处理紧急情况的得5分；</w:t>
            </w:r>
            <w:r>
              <w:rPr>
                <w:rFonts w:ascii="微软雅黑" w:hAnsi="微软雅黑" w:hint="eastAsia"/>
                <w:bCs/>
              </w:rPr>
              <w:t>以上内容存在1处瑕疵：4分；以上内容存在2处瑕疵：3分；以上内容存在3处瑕疵：2分； 以上内容存在4处瑕疵：1分；未提供方案或不满足项目要求的不得分。</w:t>
            </w:r>
            <w:bookmarkEnd w:id="128"/>
            <w:bookmarkEnd w:id="129"/>
          </w:p>
        </w:tc>
        <w:tc>
          <w:tcPr>
            <w:tcW w:w="466" w:type="pct"/>
            <w:vAlign w:val="center"/>
          </w:tcPr>
          <w:p w:rsidR="00F43BBE" w:rsidRDefault="00A63DF8">
            <w:pPr>
              <w:ind w:firstLineChars="0" w:firstLine="0"/>
              <w:textAlignment w:val="center"/>
              <w:rPr>
                <w:rFonts w:ascii="微软雅黑" w:hAnsi="微软雅黑" w:cs="微软雅黑"/>
                <w:bCs/>
                <w:color w:val="000000"/>
              </w:rPr>
            </w:pPr>
            <w:r>
              <w:rPr>
                <w:rFonts w:ascii="微软雅黑" w:hAnsi="微软雅黑" w:cs="微软雅黑" w:hint="eastAsia"/>
                <w:bCs/>
                <w:color w:val="000000"/>
              </w:rPr>
              <w:t>10分</w:t>
            </w:r>
          </w:p>
        </w:tc>
      </w:tr>
      <w:tr w:rsidR="00F43BBE">
        <w:trPr>
          <w:trHeight w:val="90"/>
          <w:jc w:val="center"/>
        </w:trPr>
        <w:tc>
          <w:tcPr>
            <w:tcW w:w="334" w:type="pct"/>
            <w:tcMar>
              <w:top w:w="0" w:type="dxa"/>
              <w:left w:w="108" w:type="dxa"/>
              <w:bottom w:w="0" w:type="dxa"/>
              <w:right w:w="108" w:type="dxa"/>
            </w:tcMar>
            <w:vAlign w:val="center"/>
          </w:tcPr>
          <w:p w:rsidR="00F43BBE" w:rsidRDefault="00A63DF8">
            <w:pPr>
              <w:ind w:firstLineChars="0" w:firstLine="0"/>
              <w:jc w:val="center"/>
              <w:textAlignment w:val="center"/>
              <w:rPr>
                <w:rFonts w:ascii="微软雅黑" w:hAnsi="微软雅黑" w:cs="微软雅黑"/>
                <w:bCs/>
                <w:color w:val="000000"/>
              </w:rPr>
            </w:pPr>
            <w:r>
              <w:rPr>
                <w:rFonts w:ascii="微软雅黑" w:hAnsi="微软雅黑" w:cs="微软雅黑" w:hint="eastAsia"/>
                <w:bCs/>
                <w:color w:val="000000"/>
              </w:rPr>
              <w:t>3</w:t>
            </w:r>
          </w:p>
        </w:tc>
        <w:tc>
          <w:tcPr>
            <w:tcW w:w="663" w:type="pct"/>
            <w:tcMar>
              <w:top w:w="0" w:type="dxa"/>
              <w:left w:w="108" w:type="dxa"/>
              <w:bottom w:w="0" w:type="dxa"/>
              <w:right w:w="108" w:type="dxa"/>
            </w:tcMar>
            <w:vAlign w:val="center"/>
          </w:tcPr>
          <w:p w:rsidR="00F43BBE" w:rsidRDefault="00A63DF8">
            <w:pPr>
              <w:ind w:firstLineChars="0" w:firstLine="0"/>
              <w:textAlignment w:val="center"/>
              <w:rPr>
                <w:rFonts w:ascii="微软雅黑" w:hAnsi="微软雅黑" w:cs="微软雅黑"/>
                <w:bCs/>
                <w:color w:val="000000"/>
                <w:lang w:val="zh-CN"/>
              </w:rPr>
            </w:pPr>
            <w:bookmarkStart w:id="130" w:name="OLE_LINK57"/>
            <w:r>
              <w:rPr>
                <w:rFonts w:ascii="微软雅黑" w:hAnsi="微软雅黑" w:cs="微软雅黑" w:hint="eastAsia"/>
                <w:bCs/>
                <w:color w:val="000000"/>
                <w:lang w:val="zh-CN"/>
              </w:rPr>
              <w:t>管理制度</w:t>
            </w:r>
            <w:bookmarkEnd w:id="130"/>
          </w:p>
        </w:tc>
        <w:tc>
          <w:tcPr>
            <w:tcW w:w="3537" w:type="pct"/>
            <w:tcMar>
              <w:top w:w="0" w:type="dxa"/>
              <w:left w:w="108" w:type="dxa"/>
              <w:bottom w:w="0" w:type="dxa"/>
              <w:right w:w="108" w:type="dxa"/>
            </w:tcMar>
            <w:vAlign w:val="center"/>
          </w:tcPr>
          <w:p w:rsidR="00F43BBE" w:rsidRDefault="00A63DF8">
            <w:pPr>
              <w:spacing w:line="360" w:lineRule="exact"/>
              <w:ind w:firstLine="480"/>
              <w:jc w:val="left"/>
              <w:textAlignment w:val="center"/>
              <w:rPr>
                <w:rFonts w:ascii="微软雅黑" w:hAnsi="微软雅黑" w:cs="微软雅黑"/>
                <w:bCs/>
                <w:color w:val="000000"/>
              </w:rPr>
            </w:pPr>
            <w:bookmarkStart w:id="131" w:name="OLE_LINK58"/>
            <w:r>
              <w:rPr>
                <w:rFonts w:ascii="微软雅黑" w:hAnsi="微软雅黑" w:cs="微软雅黑" w:hint="eastAsia"/>
                <w:bCs/>
                <w:color w:val="000000"/>
              </w:rPr>
              <w:t>对供应商是否建立健全各项岗位职责、经营管理制度、日常管理制度、财务管理、品牌管理、企业形象管理、安全管理、投诉管理、危机管理等情况比较后打分。</w:t>
            </w:r>
          </w:p>
          <w:p w:rsidR="00F43BBE" w:rsidRDefault="00A63DF8">
            <w:pPr>
              <w:spacing w:line="360" w:lineRule="exact"/>
              <w:ind w:firstLine="480"/>
              <w:jc w:val="left"/>
              <w:textAlignment w:val="center"/>
              <w:rPr>
                <w:rFonts w:ascii="微软雅黑" w:hAnsi="微软雅黑" w:cs="微软雅黑"/>
                <w:bCs/>
                <w:color w:val="000000"/>
              </w:rPr>
            </w:pPr>
            <w:r>
              <w:rPr>
                <w:rFonts w:ascii="微软雅黑" w:hAnsi="微软雅黑" w:cs="微软雅黑" w:hint="eastAsia"/>
                <w:bCs/>
                <w:color w:val="000000"/>
              </w:rPr>
              <w:t>1.经营管理制度、日常管理制度、财务管理制度明确、详细合理的得2分，欠佳的得1分，不完善的不得分。</w:t>
            </w:r>
          </w:p>
          <w:p w:rsidR="00F43BBE" w:rsidRDefault="00A63DF8">
            <w:pPr>
              <w:spacing w:line="360" w:lineRule="exact"/>
              <w:ind w:firstLine="480"/>
              <w:jc w:val="left"/>
              <w:textAlignment w:val="center"/>
              <w:rPr>
                <w:rFonts w:ascii="微软雅黑" w:hAnsi="微软雅黑" w:cs="微软雅黑"/>
                <w:bCs/>
                <w:color w:val="000000"/>
              </w:rPr>
            </w:pPr>
            <w:r>
              <w:rPr>
                <w:rFonts w:ascii="微软雅黑" w:hAnsi="微软雅黑" w:cs="微软雅黑" w:hint="eastAsia"/>
                <w:bCs/>
                <w:color w:val="000000"/>
              </w:rPr>
              <w:t>2.品牌管理、企业形象管理完善的得2分；品牌管理、企业形象管理欠佳的得1分；品牌管理、企业形象管理不完善的不得分；</w:t>
            </w:r>
          </w:p>
          <w:p w:rsidR="00F43BBE" w:rsidRDefault="00A63DF8">
            <w:pPr>
              <w:spacing w:line="360" w:lineRule="exact"/>
              <w:ind w:firstLine="480"/>
              <w:jc w:val="left"/>
              <w:textAlignment w:val="center"/>
              <w:rPr>
                <w:rFonts w:ascii="微软雅黑" w:hAnsi="微软雅黑" w:cs="微软雅黑"/>
                <w:bCs/>
                <w:color w:val="000000"/>
              </w:rPr>
            </w:pPr>
            <w:r>
              <w:rPr>
                <w:rFonts w:ascii="微软雅黑" w:hAnsi="微软雅黑" w:cs="微软雅黑" w:hint="eastAsia"/>
                <w:bCs/>
                <w:color w:val="000000"/>
              </w:rPr>
              <w:t>3.安全管理、投诉管理、危机管理制度完善的得2分；安全管理、投诉管理、危机管理制度有缺陷的得1分；安全管理、投诉管理、危机管理制度不完善的不得分。</w:t>
            </w:r>
            <w:bookmarkEnd w:id="131"/>
          </w:p>
        </w:tc>
        <w:tc>
          <w:tcPr>
            <w:tcW w:w="466" w:type="pct"/>
            <w:vAlign w:val="center"/>
          </w:tcPr>
          <w:p w:rsidR="00F43BBE" w:rsidRDefault="00A63DF8">
            <w:pPr>
              <w:ind w:leftChars="100" w:left="240" w:firstLineChars="0" w:firstLine="0"/>
              <w:textAlignment w:val="center"/>
              <w:rPr>
                <w:rFonts w:ascii="微软雅黑" w:hAnsi="微软雅黑" w:cs="微软雅黑"/>
                <w:bCs/>
                <w:color w:val="000000"/>
              </w:rPr>
            </w:pPr>
            <w:r>
              <w:rPr>
                <w:rFonts w:ascii="微软雅黑" w:hAnsi="微软雅黑" w:cs="微软雅黑" w:hint="eastAsia"/>
                <w:bCs/>
                <w:color w:val="000000"/>
              </w:rPr>
              <w:t>6分</w:t>
            </w:r>
          </w:p>
        </w:tc>
      </w:tr>
      <w:tr w:rsidR="00F43BBE">
        <w:trPr>
          <w:trHeight w:val="1555"/>
          <w:jc w:val="center"/>
        </w:trPr>
        <w:tc>
          <w:tcPr>
            <w:tcW w:w="334" w:type="pct"/>
            <w:tcMar>
              <w:top w:w="0" w:type="dxa"/>
              <w:left w:w="108" w:type="dxa"/>
              <w:bottom w:w="0" w:type="dxa"/>
              <w:right w:w="108" w:type="dxa"/>
            </w:tcMar>
            <w:vAlign w:val="center"/>
          </w:tcPr>
          <w:p w:rsidR="00F43BBE" w:rsidRDefault="00A63DF8">
            <w:pPr>
              <w:ind w:firstLineChars="0" w:firstLine="0"/>
              <w:jc w:val="center"/>
              <w:textAlignment w:val="center"/>
              <w:rPr>
                <w:rFonts w:ascii="微软雅黑" w:hAnsi="微软雅黑" w:cs="微软雅黑"/>
                <w:bCs/>
                <w:color w:val="000000"/>
              </w:rPr>
            </w:pPr>
            <w:r>
              <w:rPr>
                <w:rFonts w:ascii="微软雅黑" w:hAnsi="微软雅黑" w:cs="微软雅黑" w:hint="eastAsia"/>
                <w:bCs/>
                <w:color w:val="000000"/>
              </w:rPr>
              <w:t>4</w:t>
            </w:r>
          </w:p>
        </w:tc>
        <w:tc>
          <w:tcPr>
            <w:tcW w:w="663" w:type="pct"/>
            <w:tcMar>
              <w:top w:w="0" w:type="dxa"/>
              <w:left w:w="108" w:type="dxa"/>
              <w:bottom w:w="0" w:type="dxa"/>
              <w:right w:w="108" w:type="dxa"/>
            </w:tcMar>
            <w:vAlign w:val="center"/>
          </w:tcPr>
          <w:p w:rsidR="00F43BBE" w:rsidRDefault="00A63DF8">
            <w:pPr>
              <w:ind w:firstLineChars="0" w:firstLine="0"/>
              <w:jc w:val="center"/>
              <w:textAlignment w:val="center"/>
              <w:rPr>
                <w:rFonts w:ascii="微软雅黑" w:hAnsi="微软雅黑" w:cs="微软雅黑"/>
                <w:bCs/>
                <w:color w:val="000000"/>
                <w:lang w:val="zh-CN"/>
              </w:rPr>
            </w:pPr>
            <w:bookmarkStart w:id="132" w:name="OLE_LINK59"/>
            <w:bookmarkStart w:id="133" w:name="OLE_LINK60"/>
            <w:r>
              <w:rPr>
                <w:rFonts w:ascii="微软雅黑" w:hAnsi="微软雅黑" w:cs="宋体" w:hint="eastAsia"/>
              </w:rPr>
              <w:t>与采购人的配合</w:t>
            </w:r>
            <w:bookmarkEnd w:id="132"/>
            <w:bookmarkEnd w:id="133"/>
          </w:p>
        </w:tc>
        <w:tc>
          <w:tcPr>
            <w:tcW w:w="3537" w:type="pct"/>
            <w:tcMar>
              <w:top w:w="0" w:type="dxa"/>
              <w:left w:w="108" w:type="dxa"/>
              <w:bottom w:w="0" w:type="dxa"/>
              <w:right w:w="108" w:type="dxa"/>
            </w:tcMar>
            <w:vAlign w:val="center"/>
          </w:tcPr>
          <w:p w:rsidR="00F43BBE" w:rsidRDefault="00A63DF8">
            <w:pPr>
              <w:spacing w:line="360" w:lineRule="exact"/>
              <w:ind w:firstLine="480"/>
              <w:jc w:val="left"/>
              <w:textAlignment w:val="center"/>
              <w:rPr>
                <w:rFonts w:ascii="微软雅黑" w:hAnsi="微软雅黑" w:cs="微软雅黑"/>
                <w:bCs/>
                <w:color w:val="000000"/>
              </w:rPr>
            </w:pPr>
            <w:r>
              <w:rPr>
                <w:rFonts w:ascii="微软雅黑" w:hAnsi="微软雅黑" w:cs="微软雅黑" w:hint="eastAsia"/>
                <w:bCs/>
                <w:color w:val="000000"/>
              </w:rPr>
              <w:t>针对本项目与采购单位有完整、科学合理、有效的配合方案。方案中包含明确的配合工作计划、可实施性强、有利于采购项目进展得5分；与采购单位配合较为严密的得4分；与采购单位配合合理可行，不够全面的得2分，不提供不得分。</w:t>
            </w:r>
          </w:p>
        </w:tc>
        <w:tc>
          <w:tcPr>
            <w:tcW w:w="466" w:type="pct"/>
            <w:vAlign w:val="center"/>
          </w:tcPr>
          <w:p w:rsidR="00F43BBE" w:rsidRDefault="00A63DF8">
            <w:pPr>
              <w:ind w:firstLineChars="100" w:firstLine="240"/>
              <w:textAlignment w:val="center"/>
              <w:rPr>
                <w:rFonts w:ascii="微软雅黑" w:hAnsi="微软雅黑" w:cs="微软雅黑"/>
                <w:bCs/>
                <w:color w:val="000000"/>
              </w:rPr>
            </w:pPr>
            <w:r>
              <w:rPr>
                <w:rFonts w:ascii="微软雅黑" w:hAnsi="微软雅黑" w:cs="微软雅黑" w:hint="eastAsia"/>
                <w:bCs/>
                <w:color w:val="000000"/>
              </w:rPr>
              <w:t>5分</w:t>
            </w:r>
          </w:p>
        </w:tc>
      </w:tr>
      <w:tr w:rsidR="00F43BBE">
        <w:trPr>
          <w:trHeight w:val="2247"/>
          <w:jc w:val="center"/>
        </w:trPr>
        <w:tc>
          <w:tcPr>
            <w:tcW w:w="334" w:type="pct"/>
            <w:tcMar>
              <w:top w:w="0" w:type="dxa"/>
              <w:left w:w="108" w:type="dxa"/>
              <w:bottom w:w="0" w:type="dxa"/>
              <w:right w:w="108" w:type="dxa"/>
            </w:tcMar>
            <w:vAlign w:val="center"/>
          </w:tcPr>
          <w:p w:rsidR="00F43BBE" w:rsidRDefault="00A63DF8">
            <w:pPr>
              <w:ind w:firstLineChars="0" w:firstLine="0"/>
              <w:jc w:val="center"/>
              <w:textAlignment w:val="center"/>
              <w:rPr>
                <w:rFonts w:ascii="微软雅黑" w:hAnsi="微软雅黑" w:cs="微软雅黑"/>
                <w:bCs/>
                <w:color w:val="000000"/>
              </w:rPr>
            </w:pPr>
            <w:r>
              <w:rPr>
                <w:rFonts w:ascii="微软雅黑" w:hAnsi="微软雅黑" w:cs="微软雅黑" w:hint="eastAsia"/>
                <w:bCs/>
                <w:color w:val="000000"/>
              </w:rPr>
              <w:lastRenderedPageBreak/>
              <w:t>5</w:t>
            </w:r>
          </w:p>
        </w:tc>
        <w:tc>
          <w:tcPr>
            <w:tcW w:w="663" w:type="pct"/>
            <w:tcMar>
              <w:top w:w="0" w:type="dxa"/>
              <w:left w:w="108" w:type="dxa"/>
              <w:bottom w:w="0" w:type="dxa"/>
              <w:right w:w="108" w:type="dxa"/>
            </w:tcMar>
            <w:vAlign w:val="center"/>
          </w:tcPr>
          <w:p w:rsidR="00F43BBE" w:rsidRDefault="00A63DF8">
            <w:pPr>
              <w:ind w:firstLineChars="0" w:firstLine="0"/>
              <w:jc w:val="center"/>
              <w:textAlignment w:val="center"/>
              <w:rPr>
                <w:rFonts w:ascii="微软雅黑" w:hAnsi="微软雅黑" w:cs="微软雅黑"/>
                <w:bCs/>
                <w:color w:val="000000"/>
                <w:lang w:val="zh-CN"/>
              </w:rPr>
            </w:pPr>
            <w:bookmarkStart w:id="134" w:name="OLE_LINK61"/>
            <w:bookmarkStart w:id="135" w:name="OLE_LINK62"/>
            <w:r>
              <w:rPr>
                <w:rFonts w:ascii="微软雅黑" w:hAnsi="微软雅黑" w:cs="微软雅黑" w:hint="eastAsia"/>
                <w:bCs/>
                <w:color w:val="000000"/>
                <w:lang w:val="zh-CN"/>
              </w:rPr>
              <w:t>计</w:t>
            </w:r>
            <w:proofErr w:type="gramStart"/>
            <w:r>
              <w:rPr>
                <w:rFonts w:ascii="微软雅黑" w:hAnsi="微软雅黑" w:cs="微软雅黑" w:hint="eastAsia"/>
                <w:bCs/>
                <w:color w:val="000000"/>
                <w:lang w:val="zh-CN"/>
              </w:rPr>
              <w:t>调实力</w:t>
            </w:r>
            <w:bookmarkEnd w:id="134"/>
            <w:bookmarkEnd w:id="135"/>
            <w:proofErr w:type="gramEnd"/>
          </w:p>
        </w:tc>
        <w:tc>
          <w:tcPr>
            <w:tcW w:w="3537" w:type="pct"/>
            <w:tcMar>
              <w:top w:w="0" w:type="dxa"/>
              <w:left w:w="108" w:type="dxa"/>
              <w:bottom w:w="0" w:type="dxa"/>
              <w:right w:w="108" w:type="dxa"/>
            </w:tcMar>
            <w:vAlign w:val="center"/>
          </w:tcPr>
          <w:p w:rsidR="00F43BBE" w:rsidRDefault="00A63DF8">
            <w:pPr>
              <w:spacing w:line="360" w:lineRule="exact"/>
              <w:ind w:firstLine="480"/>
              <w:jc w:val="left"/>
              <w:textAlignment w:val="center"/>
              <w:rPr>
                <w:rFonts w:ascii="微软雅黑" w:hAnsi="微软雅黑" w:cs="微软雅黑"/>
                <w:bCs/>
                <w:color w:val="000000"/>
              </w:rPr>
            </w:pPr>
            <w:r>
              <w:rPr>
                <w:rFonts w:ascii="微软雅黑" w:hAnsi="微软雅黑" w:cs="微软雅黑" w:hint="eastAsia"/>
              </w:rPr>
              <w:t>对供应商计调人员所提供的</w:t>
            </w:r>
            <w:proofErr w:type="gramStart"/>
            <w:r>
              <w:rPr>
                <w:rFonts w:ascii="微软雅黑" w:hAnsi="微软雅黑" w:cs="微软雅黑" w:hint="eastAsia"/>
              </w:rPr>
              <w:t>的</w:t>
            </w:r>
            <w:proofErr w:type="gramEnd"/>
            <w:r>
              <w:rPr>
                <w:rFonts w:ascii="微软雅黑" w:hAnsi="微软雅黑" w:cs="微软雅黑" w:hint="eastAsia"/>
              </w:rPr>
              <w:t>人数进行打分：在本公司从业且缴纳社保的，每提供1人得0.5分，</w:t>
            </w:r>
            <w:r>
              <w:rPr>
                <w:rFonts w:ascii="微软雅黑" w:hAnsi="微软雅黑" w:cs="微软雅黑" w:hint="eastAsia"/>
                <w:bCs/>
                <w:color w:val="000000"/>
              </w:rPr>
              <w:t>累计最高得 5分。</w:t>
            </w:r>
          </w:p>
          <w:p w:rsidR="00F43BBE" w:rsidRDefault="00A63DF8">
            <w:pPr>
              <w:spacing w:line="360" w:lineRule="exact"/>
              <w:ind w:firstLine="480"/>
              <w:jc w:val="left"/>
              <w:textAlignment w:val="center"/>
              <w:rPr>
                <w:rFonts w:ascii="微软雅黑" w:hAnsi="微软雅黑" w:cs="微软雅黑"/>
                <w:b/>
                <w:color w:val="000000"/>
              </w:rPr>
            </w:pPr>
            <w:r>
              <w:rPr>
                <w:rFonts w:ascii="微软雅黑" w:hAnsi="微软雅黑" w:cs="微软雅黑" w:hint="eastAsia"/>
                <w:b/>
                <w:color w:val="000000"/>
              </w:rPr>
              <w:t>注：1、</w:t>
            </w:r>
            <w:proofErr w:type="gramStart"/>
            <w:r>
              <w:rPr>
                <w:rFonts w:ascii="微软雅黑" w:hAnsi="微软雅黑" w:cs="微软雅黑" w:hint="eastAsia"/>
                <w:b/>
                <w:color w:val="000000"/>
              </w:rPr>
              <w:t>具有国导证</w:t>
            </w:r>
            <w:proofErr w:type="gramEnd"/>
            <w:r>
              <w:rPr>
                <w:rFonts w:ascii="微软雅黑" w:hAnsi="微软雅黑" w:cs="微软雅黑" w:hint="eastAsia"/>
                <w:b/>
                <w:color w:val="000000"/>
              </w:rPr>
              <w:t>的计调人员，在“计调实力”和“导游实力”两项中不重复计分。</w:t>
            </w:r>
          </w:p>
          <w:p w:rsidR="00F43BBE" w:rsidRDefault="00A63DF8">
            <w:pPr>
              <w:spacing w:line="360" w:lineRule="exact"/>
              <w:ind w:firstLine="480"/>
              <w:jc w:val="left"/>
              <w:textAlignment w:val="center"/>
              <w:rPr>
                <w:rFonts w:ascii="微软雅黑" w:hAnsi="微软雅黑" w:cs="微软雅黑"/>
                <w:b/>
                <w:color w:val="000000"/>
              </w:rPr>
            </w:pPr>
            <w:r>
              <w:rPr>
                <w:rFonts w:ascii="微软雅黑" w:hAnsi="微软雅黑" w:cs="微软雅黑" w:hint="eastAsia"/>
                <w:b/>
                <w:bCs/>
              </w:rPr>
              <w:t>2、提供</w:t>
            </w:r>
            <w:r>
              <w:rPr>
                <w:rFonts w:ascii="微软雅黑" w:hAnsi="微软雅黑" w:cs="微软雅黑" w:hint="eastAsia"/>
                <w:b/>
                <w:color w:val="000000"/>
              </w:rPr>
              <w:t>在本单位近三个月中任意一个月的</w:t>
            </w:r>
            <w:proofErr w:type="gramStart"/>
            <w:r>
              <w:rPr>
                <w:rFonts w:ascii="微软雅黑" w:hAnsi="微软雅黑" w:cs="微软雅黑" w:hint="eastAsia"/>
                <w:b/>
                <w:color w:val="000000"/>
              </w:rPr>
              <w:t>社保证明</w:t>
            </w:r>
            <w:proofErr w:type="gramEnd"/>
            <w:r>
              <w:rPr>
                <w:rFonts w:ascii="微软雅黑" w:hAnsi="微软雅黑" w:cs="微软雅黑" w:hint="eastAsia"/>
                <w:b/>
                <w:color w:val="000000"/>
              </w:rPr>
              <w:t>并</w:t>
            </w:r>
            <w:r>
              <w:rPr>
                <w:rFonts w:ascii="微软雅黑" w:hAnsi="微软雅黑" w:cs="微软雅黑" w:hint="eastAsia"/>
                <w:b/>
                <w:bCs/>
              </w:rPr>
              <w:t>加盖公章</w:t>
            </w:r>
            <w:r>
              <w:rPr>
                <w:rFonts w:ascii="微软雅黑" w:hAnsi="微软雅黑" w:cs="微软雅黑" w:hint="eastAsia"/>
                <w:b/>
                <w:color w:val="000000"/>
              </w:rPr>
              <w:t>，不提供不得分。</w:t>
            </w:r>
          </w:p>
        </w:tc>
        <w:tc>
          <w:tcPr>
            <w:tcW w:w="466" w:type="pct"/>
            <w:vAlign w:val="center"/>
          </w:tcPr>
          <w:p w:rsidR="00F43BBE" w:rsidRDefault="00A63DF8">
            <w:pPr>
              <w:ind w:firstLineChars="100" w:firstLine="240"/>
              <w:textAlignment w:val="center"/>
              <w:rPr>
                <w:rFonts w:ascii="微软雅黑" w:hAnsi="微软雅黑" w:cs="微软雅黑"/>
              </w:rPr>
            </w:pPr>
            <w:r>
              <w:rPr>
                <w:rFonts w:ascii="微软雅黑" w:hAnsi="微软雅黑" w:cs="微软雅黑" w:hint="eastAsia"/>
              </w:rPr>
              <w:t>5分</w:t>
            </w:r>
          </w:p>
        </w:tc>
      </w:tr>
      <w:tr w:rsidR="00F43BBE">
        <w:trPr>
          <w:trHeight w:val="758"/>
          <w:jc w:val="center"/>
        </w:trPr>
        <w:tc>
          <w:tcPr>
            <w:tcW w:w="334" w:type="pct"/>
            <w:tcMar>
              <w:top w:w="0" w:type="dxa"/>
              <w:left w:w="108" w:type="dxa"/>
              <w:bottom w:w="0" w:type="dxa"/>
              <w:right w:w="108" w:type="dxa"/>
            </w:tcMar>
            <w:vAlign w:val="center"/>
          </w:tcPr>
          <w:p w:rsidR="00F43BBE" w:rsidRDefault="00A63DF8">
            <w:pPr>
              <w:ind w:firstLineChars="0" w:firstLine="0"/>
              <w:jc w:val="center"/>
              <w:textAlignment w:val="center"/>
              <w:rPr>
                <w:rFonts w:ascii="微软雅黑" w:hAnsi="微软雅黑" w:cs="微软雅黑"/>
                <w:bCs/>
                <w:color w:val="000000"/>
              </w:rPr>
            </w:pPr>
            <w:r>
              <w:rPr>
                <w:rFonts w:ascii="微软雅黑" w:hAnsi="微软雅黑" w:cs="微软雅黑" w:hint="eastAsia"/>
                <w:bCs/>
                <w:color w:val="000000"/>
              </w:rPr>
              <w:t>6</w:t>
            </w:r>
          </w:p>
        </w:tc>
        <w:tc>
          <w:tcPr>
            <w:tcW w:w="663" w:type="pct"/>
            <w:tcMar>
              <w:top w:w="0" w:type="dxa"/>
              <w:left w:w="108" w:type="dxa"/>
              <w:bottom w:w="0" w:type="dxa"/>
              <w:right w:w="108" w:type="dxa"/>
            </w:tcMar>
            <w:vAlign w:val="center"/>
          </w:tcPr>
          <w:p w:rsidR="00F43BBE" w:rsidRDefault="00A63DF8">
            <w:pPr>
              <w:ind w:firstLineChars="0" w:firstLine="0"/>
              <w:jc w:val="center"/>
              <w:textAlignment w:val="center"/>
              <w:rPr>
                <w:rFonts w:ascii="微软雅黑" w:hAnsi="微软雅黑" w:cs="微软雅黑"/>
                <w:bCs/>
                <w:color w:val="000000"/>
              </w:rPr>
            </w:pPr>
            <w:bookmarkStart w:id="136" w:name="OLE_LINK63"/>
            <w:bookmarkStart w:id="137" w:name="OLE_LINK64"/>
            <w:r>
              <w:rPr>
                <w:rFonts w:ascii="微软雅黑" w:hAnsi="微软雅黑" w:cs="微软雅黑" w:hint="eastAsia"/>
                <w:bCs/>
                <w:color w:val="000000"/>
              </w:rPr>
              <w:t>导游实力</w:t>
            </w:r>
            <w:bookmarkEnd w:id="136"/>
            <w:bookmarkEnd w:id="137"/>
          </w:p>
        </w:tc>
        <w:tc>
          <w:tcPr>
            <w:tcW w:w="3537" w:type="pct"/>
            <w:tcMar>
              <w:top w:w="0" w:type="dxa"/>
              <w:left w:w="108" w:type="dxa"/>
              <w:bottom w:w="0" w:type="dxa"/>
              <w:right w:w="108" w:type="dxa"/>
            </w:tcMar>
            <w:vAlign w:val="center"/>
          </w:tcPr>
          <w:p w:rsidR="00F43BBE" w:rsidRDefault="00A63DF8">
            <w:pPr>
              <w:spacing w:line="360" w:lineRule="exact"/>
              <w:ind w:firstLine="480"/>
              <w:jc w:val="left"/>
              <w:textAlignment w:val="center"/>
              <w:rPr>
                <w:rFonts w:ascii="微软雅黑" w:hAnsi="微软雅黑" w:cs="微软雅黑"/>
                <w:bCs/>
                <w:color w:val="000000"/>
              </w:rPr>
            </w:pPr>
            <w:bookmarkStart w:id="138" w:name="OLE_LINK65"/>
            <w:bookmarkStart w:id="139" w:name="OLE_LINK66"/>
            <w:r>
              <w:rPr>
                <w:rFonts w:ascii="微软雅黑" w:hAnsi="微软雅黑" w:cs="微软雅黑" w:hint="eastAsia"/>
                <w:bCs/>
                <w:color w:val="000000"/>
              </w:rPr>
              <w:t>对供应商</w:t>
            </w:r>
            <w:r>
              <w:rPr>
                <w:rFonts w:ascii="微软雅黑" w:hAnsi="微软雅黑" w:cs="微软雅黑" w:hint="eastAsia"/>
              </w:rPr>
              <w:t>拟投入本项目</w:t>
            </w:r>
            <w:r>
              <w:rPr>
                <w:rFonts w:ascii="微软雅黑" w:hAnsi="微软雅黑" w:cs="微软雅黑" w:hint="eastAsia"/>
                <w:bCs/>
                <w:color w:val="000000"/>
              </w:rPr>
              <w:t>在职导游的资格证书打分，</w:t>
            </w:r>
          </w:p>
          <w:p w:rsidR="00F43BBE" w:rsidRDefault="00A63DF8">
            <w:pPr>
              <w:spacing w:line="360" w:lineRule="exact"/>
              <w:ind w:firstLine="480"/>
              <w:jc w:val="left"/>
              <w:textAlignment w:val="center"/>
              <w:rPr>
                <w:rFonts w:ascii="微软雅黑" w:hAnsi="微软雅黑" w:cs="微软雅黑"/>
                <w:bCs/>
                <w:color w:val="000000"/>
              </w:rPr>
            </w:pPr>
            <w:r>
              <w:rPr>
                <w:rFonts w:ascii="微软雅黑" w:hAnsi="微软雅黑" w:cs="微软雅黑" w:hint="eastAsia"/>
                <w:bCs/>
                <w:color w:val="000000"/>
              </w:rPr>
              <w:t>具有高级</w:t>
            </w:r>
            <w:proofErr w:type="gramStart"/>
            <w:r>
              <w:rPr>
                <w:rFonts w:ascii="微软雅黑" w:hAnsi="微软雅黑" w:cs="微软雅黑" w:hint="eastAsia"/>
                <w:bCs/>
                <w:color w:val="000000"/>
              </w:rPr>
              <w:t>国导证</w:t>
            </w:r>
            <w:proofErr w:type="gramEnd"/>
            <w:r>
              <w:rPr>
                <w:rFonts w:ascii="微软雅黑" w:hAnsi="微软雅黑" w:cs="微软雅黑" w:hint="eastAsia"/>
                <w:bCs/>
                <w:color w:val="000000"/>
              </w:rPr>
              <w:t>的每提供一位人员得2分；具有中级</w:t>
            </w:r>
            <w:proofErr w:type="gramStart"/>
            <w:r>
              <w:rPr>
                <w:rFonts w:ascii="微软雅黑" w:hAnsi="微软雅黑" w:cs="微软雅黑" w:hint="eastAsia"/>
                <w:bCs/>
                <w:color w:val="000000"/>
              </w:rPr>
              <w:t>国导证</w:t>
            </w:r>
            <w:proofErr w:type="gramEnd"/>
            <w:r>
              <w:rPr>
                <w:rFonts w:ascii="微软雅黑" w:hAnsi="微软雅黑" w:cs="微软雅黑" w:hint="eastAsia"/>
                <w:bCs/>
                <w:color w:val="000000"/>
              </w:rPr>
              <w:t>的每提供一位人员得1分；具有初级</w:t>
            </w:r>
            <w:proofErr w:type="gramStart"/>
            <w:r>
              <w:rPr>
                <w:rFonts w:ascii="微软雅黑" w:hAnsi="微软雅黑" w:cs="微软雅黑" w:hint="eastAsia"/>
                <w:bCs/>
                <w:color w:val="000000"/>
              </w:rPr>
              <w:t>国导证</w:t>
            </w:r>
            <w:proofErr w:type="gramEnd"/>
            <w:r>
              <w:rPr>
                <w:rFonts w:ascii="微软雅黑" w:hAnsi="微软雅黑" w:cs="微软雅黑" w:hint="eastAsia"/>
                <w:bCs/>
                <w:color w:val="000000"/>
              </w:rPr>
              <w:t>的每提供一位人员得0.5分；最高得5分。</w:t>
            </w:r>
          </w:p>
          <w:p w:rsidR="00F43BBE" w:rsidRDefault="00A63DF8">
            <w:pPr>
              <w:spacing w:line="360" w:lineRule="exact"/>
              <w:ind w:firstLine="480"/>
              <w:jc w:val="left"/>
              <w:textAlignment w:val="center"/>
              <w:rPr>
                <w:rFonts w:ascii="微软雅黑" w:hAnsi="微软雅黑" w:cs="微软雅黑"/>
                <w:b/>
                <w:color w:val="000000"/>
              </w:rPr>
            </w:pPr>
            <w:r>
              <w:rPr>
                <w:rFonts w:ascii="微软雅黑" w:hAnsi="微软雅黑" w:cs="微软雅黑" w:hint="eastAsia"/>
                <w:b/>
                <w:color w:val="000000"/>
              </w:rPr>
              <w:t>注：单名导游以上述三</w:t>
            </w:r>
            <w:proofErr w:type="gramStart"/>
            <w:r>
              <w:rPr>
                <w:rFonts w:ascii="微软雅黑" w:hAnsi="微软雅黑" w:cs="微软雅黑" w:hint="eastAsia"/>
                <w:b/>
                <w:color w:val="000000"/>
              </w:rPr>
              <w:t>证取最高</w:t>
            </w:r>
            <w:proofErr w:type="gramEnd"/>
            <w:r>
              <w:rPr>
                <w:rFonts w:ascii="微软雅黑" w:hAnsi="微软雅黑" w:cs="微软雅黑" w:hint="eastAsia"/>
                <w:b/>
                <w:color w:val="000000"/>
              </w:rPr>
              <w:t>值加分，不得重复计分。</w:t>
            </w:r>
          </w:p>
          <w:p w:rsidR="00F43BBE" w:rsidRDefault="00A63DF8">
            <w:pPr>
              <w:spacing w:line="360" w:lineRule="exact"/>
              <w:ind w:firstLine="480"/>
              <w:jc w:val="left"/>
              <w:textAlignment w:val="center"/>
              <w:rPr>
                <w:rFonts w:ascii="微软雅黑" w:hAnsi="微软雅黑" w:cs="微软雅黑"/>
                <w:b/>
                <w:color w:val="000000"/>
              </w:rPr>
            </w:pPr>
            <w:proofErr w:type="gramStart"/>
            <w:r>
              <w:rPr>
                <w:rFonts w:ascii="微软雅黑" w:hAnsi="微软雅黑" w:cs="微软雅黑" w:hint="eastAsia"/>
                <w:b/>
                <w:color w:val="000000"/>
              </w:rPr>
              <w:t>具有国导证</w:t>
            </w:r>
            <w:proofErr w:type="gramEnd"/>
            <w:r>
              <w:rPr>
                <w:rFonts w:ascii="微软雅黑" w:hAnsi="微软雅黑" w:cs="微软雅黑" w:hint="eastAsia"/>
                <w:b/>
                <w:color w:val="000000"/>
              </w:rPr>
              <w:t>的计调人员，在“计调实力”和“导游实力”两项中不重复计分。</w:t>
            </w:r>
          </w:p>
          <w:p w:rsidR="00F43BBE" w:rsidRDefault="00A63DF8">
            <w:pPr>
              <w:spacing w:line="360" w:lineRule="exact"/>
              <w:ind w:firstLine="480"/>
              <w:jc w:val="left"/>
              <w:textAlignment w:val="center"/>
              <w:rPr>
                <w:rFonts w:ascii="微软雅黑" w:hAnsi="微软雅黑" w:cs="微软雅黑"/>
                <w:b/>
                <w:color w:val="000000"/>
              </w:rPr>
            </w:pPr>
            <w:r>
              <w:rPr>
                <w:rFonts w:ascii="微软雅黑" w:hAnsi="微软雅黑" w:cs="微软雅黑" w:hint="eastAsia"/>
                <w:b/>
                <w:color w:val="000000"/>
              </w:rPr>
              <w:t>提供</w:t>
            </w:r>
            <w:r>
              <w:rPr>
                <w:rFonts w:ascii="微软雅黑" w:hAnsi="微软雅黑" w:cs="微软雅黑" w:hint="eastAsia"/>
                <w:b/>
                <w:bCs/>
              </w:rPr>
              <w:t>人员相关</w:t>
            </w:r>
            <w:r>
              <w:rPr>
                <w:rFonts w:ascii="微软雅黑" w:hAnsi="微软雅黑" w:cs="微软雅黑" w:hint="eastAsia"/>
                <w:b/>
                <w:color w:val="000000"/>
              </w:rPr>
              <w:t>导游资格证书扫描件及在本单位近三个月中任意一个月的</w:t>
            </w:r>
            <w:proofErr w:type="gramStart"/>
            <w:r>
              <w:rPr>
                <w:rFonts w:ascii="微软雅黑" w:hAnsi="微软雅黑" w:cs="微软雅黑" w:hint="eastAsia"/>
                <w:b/>
                <w:color w:val="000000"/>
              </w:rPr>
              <w:t>社保证明</w:t>
            </w:r>
            <w:proofErr w:type="gramEnd"/>
            <w:r>
              <w:rPr>
                <w:rFonts w:ascii="微软雅黑" w:hAnsi="微软雅黑" w:cs="微软雅黑" w:hint="eastAsia"/>
                <w:b/>
                <w:color w:val="000000"/>
              </w:rPr>
              <w:t>并加盖公章。不提供不得分。</w:t>
            </w:r>
            <w:bookmarkEnd w:id="138"/>
            <w:bookmarkEnd w:id="139"/>
          </w:p>
        </w:tc>
        <w:tc>
          <w:tcPr>
            <w:tcW w:w="466" w:type="pct"/>
            <w:vAlign w:val="center"/>
          </w:tcPr>
          <w:p w:rsidR="00F43BBE" w:rsidRDefault="00A63DF8">
            <w:pPr>
              <w:ind w:firstLineChars="100" w:firstLine="240"/>
              <w:textAlignment w:val="center"/>
              <w:rPr>
                <w:rFonts w:ascii="微软雅黑" w:hAnsi="微软雅黑" w:cs="微软雅黑"/>
                <w:bCs/>
                <w:color w:val="000000"/>
              </w:rPr>
            </w:pPr>
            <w:r>
              <w:rPr>
                <w:rFonts w:ascii="微软雅黑" w:hAnsi="微软雅黑" w:cs="微软雅黑" w:hint="eastAsia"/>
                <w:bCs/>
                <w:color w:val="000000"/>
              </w:rPr>
              <w:t>5分</w:t>
            </w:r>
          </w:p>
        </w:tc>
      </w:tr>
      <w:tr w:rsidR="00F43BBE">
        <w:trPr>
          <w:trHeight w:val="1753"/>
          <w:jc w:val="center"/>
        </w:trPr>
        <w:tc>
          <w:tcPr>
            <w:tcW w:w="334" w:type="pct"/>
            <w:tcMar>
              <w:top w:w="0" w:type="dxa"/>
              <w:left w:w="108" w:type="dxa"/>
              <w:bottom w:w="0" w:type="dxa"/>
              <w:right w:w="108" w:type="dxa"/>
            </w:tcMar>
            <w:vAlign w:val="center"/>
          </w:tcPr>
          <w:p w:rsidR="00F43BBE" w:rsidRDefault="00A63DF8">
            <w:pPr>
              <w:ind w:firstLineChars="0" w:firstLine="0"/>
              <w:jc w:val="center"/>
              <w:textAlignment w:val="center"/>
              <w:rPr>
                <w:rFonts w:ascii="微软雅黑" w:hAnsi="微软雅黑" w:cs="微软雅黑"/>
                <w:bCs/>
                <w:color w:val="000000"/>
              </w:rPr>
            </w:pPr>
            <w:r>
              <w:rPr>
                <w:rFonts w:ascii="微软雅黑" w:hAnsi="微软雅黑" w:cs="微软雅黑" w:hint="eastAsia"/>
                <w:bCs/>
                <w:color w:val="000000"/>
              </w:rPr>
              <w:t>7</w:t>
            </w:r>
          </w:p>
        </w:tc>
        <w:tc>
          <w:tcPr>
            <w:tcW w:w="663" w:type="pct"/>
            <w:tcMar>
              <w:top w:w="0" w:type="dxa"/>
              <w:left w:w="108" w:type="dxa"/>
              <w:bottom w:w="0" w:type="dxa"/>
              <w:right w:w="108" w:type="dxa"/>
            </w:tcMar>
            <w:vAlign w:val="center"/>
          </w:tcPr>
          <w:p w:rsidR="00F43BBE" w:rsidRDefault="00A63DF8">
            <w:pPr>
              <w:ind w:firstLineChars="0" w:firstLine="0"/>
              <w:jc w:val="center"/>
              <w:textAlignment w:val="center"/>
              <w:rPr>
                <w:rFonts w:ascii="微软雅黑" w:hAnsi="微软雅黑" w:cs="微软雅黑"/>
                <w:bCs/>
                <w:color w:val="000000"/>
                <w:lang w:val="zh-CN"/>
              </w:rPr>
            </w:pPr>
            <w:bookmarkStart w:id="140" w:name="OLE_LINK67"/>
            <w:bookmarkStart w:id="141" w:name="OLE_LINK68"/>
            <w:r>
              <w:rPr>
                <w:rFonts w:ascii="微软雅黑" w:hAnsi="微软雅黑" w:cs="微软雅黑" w:hint="eastAsia"/>
                <w:bCs/>
                <w:color w:val="000000"/>
              </w:rPr>
              <w:t>车辆保障</w:t>
            </w:r>
            <w:bookmarkEnd w:id="140"/>
            <w:bookmarkEnd w:id="141"/>
          </w:p>
        </w:tc>
        <w:tc>
          <w:tcPr>
            <w:tcW w:w="3537" w:type="pct"/>
            <w:tcMar>
              <w:top w:w="0" w:type="dxa"/>
              <w:left w:w="108" w:type="dxa"/>
              <w:bottom w:w="0" w:type="dxa"/>
              <w:right w:w="108" w:type="dxa"/>
            </w:tcMar>
            <w:vAlign w:val="center"/>
          </w:tcPr>
          <w:p w:rsidR="00F43BBE" w:rsidRDefault="00A63DF8">
            <w:pPr>
              <w:spacing w:line="360" w:lineRule="exact"/>
              <w:ind w:firstLine="480"/>
              <w:jc w:val="left"/>
              <w:textAlignment w:val="center"/>
              <w:rPr>
                <w:rFonts w:ascii="微软雅黑" w:hAnsi="微软雅黑" w:cs="微软雅黑"/>
                <w:bCs/>
                <w:color w:val="000000"/>
              </w:rPr>
            </w:pPr>
            <w:r>
              <w:rPr>
                <w:rFonts w:ascii="微软雅黑" w:hAnsi="微软雅黑" w:cs="微软雅黑" w:hint="eastAsia"/>
                <w:bCs/>
                <w:color w:val="000000"/>
              </w:rPr>
              <w:t>由评审小组根据供应商针对本项目提供的车辆设备、驾驶员等情况进行打分：</w:t>
            </w:r>
          </w:p>
          <w:p w:rsidR="00F43BBE" w:rsidRDefault="00A63DF8">
            <w:pPr>
              <w:spacing w:line="360" w:lineRule="exact"/>
              <w:ind w:firstLine="480"/>
              <w:jc w:val="left"/>
              <w:textAlignment w:val="center"/>
              <w:rPr>
                <w:rFonts w:ascii="微软雅黑" w:hAnsi="微软雅黑" w:cs="微软雅黑"/>
                <w:bCs/>
                <w:color w:val="000000"/>
                <w:highlight w:val="yellow"/>
              </w:rPr>
            </w:pPr>
            <w:r>
              <w:rPr>
                <w:rFonts w:ascii="微软雅黑" w:hAnsi="微软雅黑" w:cs="微软雅黑" w:hint="eastAsia"/>
                <w:bCs/>
                <w:color w:val="000000"/>
              </w:rPr>
              <w:t>1.</w:t>
            </w:r>
            <w:r>
              <w:rPr>
                <w:rFonts w:ascii="微软雅黑" w:hAnsi="微软雅黑" w:cs="微软雅黑" w:hint="eastAsia"/>
              </w:rPr>
              <w:t>供应商配备出行用车为旅游客车</w:t>
            </w:r>
            <w:r>
              <w:rPr>
                <w:rFonts w:ascii="微软雅黑" w:hAnsi="微软雅黑" w:cs="微软雅黑" w:hint="eastAsia"/>
                <w:bCs/>
                <w:color w:val="000000"/>
              </w:rPr>
              <w:t>并具备空调且能够正常运作的得3分，其他车辆不得分；</w:t>
            </w:r>
          </w:p>
          <w:p w:rsidR="00F43BBE" w:rsidRDefault="00A63DF8">
            <w:pPr>
              <w:spacing w:line="360" w:lineRule="exact"/>
              <w:ind w:firstLine="480"/>
              <w:jc w:val="left"/>
              <w:textAlignment w:val="center"/>
              <w:rPr>
                <w:rFonts w:ascii="微软雅黑" w:hAnsi="微软雅黑" w:cs="微软雅黑"/>
                <w:bCs/>
                <w:color w:val="000000"/>
              </w:rPr>
            </w:pPr>
            <w:r>
              <w:rPr>
                <w:rFonts w:ascii="微软雅黑" w:hAnsi="微软雅黑" w:cs="微软雅黑" w:hint="eastAsia"/>
                <w:bCs/>
                <w:color w:val="000000"/>
              </w:rPr>
              <w:t>2.所提供的车辆</w:t>
            </w:r>
            <w:r>
              <w:rPr>
                <w:rFonts w:ascii="微软雅黑" w:hAnsi="微软雅黑" w:cs="微软雅黑" w:hint="eastAsia"/>
              </w:rPr>
              <w:t>使用年限</w:t>
            </w:r>
            <w:r>
              <w:rPr>
                <w:rFonts w:ascii="微软雅黑" w:hAnsi="微软雅黑" w:cs="微软雅黑" w:hint="eastAsia"/>
                <w:bCs/>
                <w:color w:val="000000"/>
              </w:rPr>
              <w:t>在5年（含）以内，得2分；所提供的车辆</w:t>
            </w:r>
            <w:r>
              <w:rPr>
                <w:rFonts w:ascii="微软雅黑" w:hAnsi="微软雅黑" w:cs="微软雅黑" w:hint="eastAsia"/>
              </w:rPr>
              <w:t>使用年限在</w:t>
            </w:r>
            <w:r>
              <w:rPr>
                <w:rFonts w:ascii="微软雅黑" w:hAnsi="微软雅黑" w:cs="微软雅黑" w:hint="eastAsia"/>
                <w:bCs/>
                <w:color w:val="000000"/>
              </w:rPr>
              <w:t>5年以上同时年检合格的，得1分。车辆使用年限10年以上不得分。本项最高得2分。</w:t>
            </w:r>
          </w:p>
          <w:p w:rsidR="00F43BBE" w:rsidRDefault="00A63DF8">
            <w:pPr>
              <w:spacing w:line="360" w:lineRule="exact"/>
              <w:ind w:firstLine="480"/>
              <w:jc w:val="left"/>
              <w:textAlignment w:val="center"/>
              <w:rPr>
                <w:rFonts w:ascii="微软雅黑" w:hAnsi="微软雅黑" w:cs="微软雅黑"/>
                <w:bCs/>
                <w:color w:val="000000"/>
              </w:rPr>
            </w:pPr>
            <w:r>
              <w:rPr>
                <w:rFonts w:ascii="微软雅黑" w:hAnsi="微软雅黑" w:cs="微软雅黑" w:hint="eastAsia"/>
                <w:bCs/>
                <w:color w:val="000000"/>
              </w:rPr>
              <w:t>3.</w:t>
            </w:r>
            <w:r>
              <w:rPr>
                <w:rFonts w:ascii="微软雅黑" w:hAnsi="微软雅黑" w:cs="微软雅黑" w:hint="eastAsia"/>
              </w:rPr>
              <w:t>拟投入本项目驾驶员</w:t>
            </w:r>
            <w:r>
              <w:rPr>
                <w:rFonts w:ascii="微软雅黑" w:hAnsi="微软雅黑" w:cs="微软雅黑" w:hint="eastAsia"/>
                <w:bCs/>
                <w:color w:val="000000"/>
              </w:rPr>
              <w:t>驾龄为3年以上的，每提供1位得2分；</w:t>
            </w:r>
            <w:r>
              <w:rPr>
                <w:rFonts w:ascii="微软雅黑" w:hAnsi="微软雅黑" w:cs="微软雅黑" w:hint="eastAsia"/>
              </w:rPr>
              <w:t>驾驶员</w:t>
            </w:r>
            <w:r>
              <w:rPr>
                <w:rFonts w:ascii="微软雅黑" w:hAnsi="微软雅黑" w:cs="微软雅黑" w:hint="eastAsia"/>
                <w:bCs/>
                <w:color w:val="000000"/>
              </w:rPr>
              <w:t>驾龄1-3年的，每提供1位得1分。最高得4分。</w:t>
            </w:r>
          </w:p>
          <w:p w:rsidR="00F43BBE" w:rsidRDefault="00A63DF8">
            <w:pPr>
              <w:spacing w:line="360" w:lineRule="exact"/>
              <w:ind w:firstLine="480"/>
              <w:jc w:val="left"/>
              <w:textAlignment w:val="center"/>
              <w:rPr>
                <w:rFonts w:ascii="微软雅黑" w:hAnsi="微软雅黑" w:cs="微软雅黑"/>
                <w:b/>
                <w:color w:val="000000"/>
                <w:lang w:val="zh-CN"/>
              </w:rPr>
            </w:pPr>
            <w:r>
              <w:rPr>
                <w:rFonts w:ascii="微软雅黑" w:hAnsi="微软雅黑" w:cs="微软雅黑" w:hint="eastAsia"/>
                <w:b/>
                <w:color w:val="000000"/>
              </w:rPr>
              <w:t>注：须提供车辆清单、外观和内设照片、行驶证、驾驶证等材料，车辆如为租赁的，提供双方签字盖章的租赁协议或合同。</w:t>
            </w:r>
          </w:p>
        </w:tc>
        <w:tc>
          <w:tcPr>
            <w:tcW w:w="466" w:type="pct"/>
            <w:vAlign w:val="center"/>
          </w:tcPr>
          <w:p w:rsidR="00F43BBE" w:rsidRDefault="00A63DF8">
            <w:pPr>
              <w:ind w:firstLineChars="100" w:firstLine="240"/>
              <w:textAlignment w:val="center"/>
              <w:rPr>
                <w:rFonts w:ascii="微软雅黑" w:hAnsi="微软雅黑" w:cs="微软雅黑"/>
                <w:bCs/>
                <w:color w:val="000000"/>
              </w:rPr>
            </w:pPr>
            <w:r>
              <w:rPr>
                <w:rFonts w:ascii="微软雅黑" w:hAnsi="微软雅黑" w:cs="微软雅黑" w:hint="eastAsia"/>
                <w:bCs/>
                <w:color w:val="000000"/>
              </w:rPr>
              <w:t>9分</w:t>
            </w:r>
          </w:p>
        </w:tc>
      </w:tr>
      <w:tr w:rsidR="00F43BBE">
        <w:trPr>
          <w:trHeight w:val="500"/>
          <w:jc w:val="center"/>
        </w:trPr>
        <w:tc>
          <w:tcPr>
            <w:tcW w:w="5000" w:type="pct"/>
            <w:gridSpan w:val="4"/>
            <w:vAlign w:val="center"/>
          </w:tcPr>
          <w:p w:rsidR="00F43BBE" w:rsidRDefault="00A63DF8">
            <w:pPr>
              <w:spacing w:line="400" w:lineRule="exact"/>
              <w:ind w:firstLineChars="0" w:firstLine="0"/>
              <w:jc w:val="center"/>
              <w:textAlignment w:val="center"/>
              <w:rPr>
                <w:rFonts w:ascii="微软雅黑" w:hAnsi="微软雅黑" w:cs="微软雅黑"/>
                <w:b/>
                <w:bCs/>
                <w:color w:val="000000"/>
              </w:rPr>
            </w:pPr>
            <w:r>
              <w:rPr>
                <w:rFonts w:ascii="微软雅黑" w:hAnsi="微软雅黑" w:cs="微软雅黑" w:hint="eastAsia"/>
                <w:b/>
                <w:bCs/>
                <w:color w:val="000000"/>
              </w:rPr>
              <w:t>商务、资信分</w:t>
            </w:r>
          </w:p>
        </w:tc>
      </w:tr>
      <w:tr w:rsidR="00F43BBE">
        <w:trPr>
          <w:trHeight w:val="2247"/>
          <w:jc w:val="center"/>
        </w:trPr>
        <w:tc>
          <w:tcPr>
            <w:tcW w:w="334" w:type="pct"/>
            <w:vAlign w:val="center"/>
          </w:tcPr>
          <w:p w:rsidR="00F43BBE" w:rsidRDefault="00A63DF8">
            <w:pPr>
              <w:ind w:firstLineChars="0" w:firstLine="0"/>
              <w:jc w:val="center"/>
              <w:textAlignment w:val="center"/>
              <w:rPr>
                <w:rFonts w:ascii="微软雅黑" w:hAnsi="微软雅黑" w:cs="微软雅黑"/>
                <w:bCs/>
                <w:color w:val="000000"/>
              </w:rPr>
            </w:pPr>
            <w:r>
              <w:rPr>
                <w:rFonts w:ascii="微软雅黑" w:hAnsi="微软雅黑" w:cs="微软雅黑" w:hint="eastAsia"/>
                <w:bCs/>
                <w:color w:val="000000"/>
              </w:rPr>
              <w:t>8</w:t>
            </w:r>
          </w:p>
        </w:tc>
        <w:tc>
          <w:tcPr>
            <w:tcW w:w="663" w:type="pct"/>
            <w:vAlign w:val="center"/>
          </w:tcPr>
          <w:p w:rsidR="00F43BBE" w:rsidRDefault="00A63DF8">
            <w:pPr>
              <w:ind w:firstLineChars="0" w:firstLine="0"/>
              <w:jc w:val="center"/>
              <w:textAlignment w:val="center"/>
              <w:rPr>
                <w:rFonts w:ascii="微软雅黑" w:hAnsi="微软雅黑" w:cs="微软雅黑"/>
                <w:bCs/>
                <w:color w:val="000000"/>
              </w:rPr>
            </w:pPr>
            <w:bookmarkStart w:id="142" w:name="OLE_LINK69"/>
            <w:r>
              <w:rPr>
                <w:rFonts w:ascii="微软雅黑" w:hAnsi="微软雅黑" w:cs="微软雅黑" w:hint="eastAsia"/>
                <w:bCs/>
                <w:color w:val="000000"/>
              </w:rPr>
              <w:t>企业总体</w:t>
            </w:r>
          </w:p>
          <w:p w:rsidR="00F43BBE" w:rsidRDefault="00A63DF8">
            <w:pPr>
              <w:ind w:firstLineChars="0" w:firstLine="0"/>
              <w:jc w:val="center"/>
              <w:textAlignment w:val="center"/>
              <w:rPr>
                <w:rFonts w:ascii="微软雅黑" w:hAnsi="微软雅黑" w:cs="微软雅黑"/>
                <w:bCs/>
                <w:color w:val="000000"/>
              </w:rPr>
            </w:pPr>
            <w:r>
              <w:rPr>
                <w:rFonts w:ascii="微软雅黑" w:hAnsi="微软雅黑" w:cs="微软雅黑" w:hint="eastAsia"/>
                <w:bCs/>
                <w:color w:val="000000"/>
              </w:rPr>
              <w:t>情况</w:t>
            </w:r>
            <w:bookmarkEnd w:id="142"/>
          </w:p>
        </w:tc>
        <w:tc>
          <w:tcPr>
            <w:tcW w:w="3537" w:type="pct"/>
            <w:vAlign w:val="center"/>
          </w:tcPr>
          <w:p w:rsidR="00F43BBE" w:rsidRDefault="00A63DF8">
            <w:pPr>
              <w:spacing w:line="360" w:lineRule="exact"/>
              <w:ind w:firstLine="480"/>
              <w:jc w:val="left"/>
              <w:textAlignment w:val="center"/>
              <w:rPr>
                <w:rFonts w:ascii="微软雅黑" w:hAnsi="微软雅黑" w:cs="微软雅黑"/>
                <w:bCs/>
                <w:color w:val="000000"/>
              </w:rPr>
            </w:pPr>
            <w:bookmarkStart w:id="143" w:name="OLE_LINK70"/>
            <w:bookmarkStart w:id="144" w:name="OLE_LINK71"/>
            <w:r>
              <w:rPr>
                <w:rFonts w:ascii="微软雅黑" w:hAnsi="微软雅黑" w:cs="微软雅黑" w:hint="eastAsia"/>
                <w:bCs/>
                <w:color w:val="000000"/>
              </w:rPr>
              <w:t>供应商通过品质旅行社等级评定进行打分。</w:t>
            </w:r>
            <w:r>
              <w:rPr>
                <w:rFonts w:ascii="微软雅黑" w:hAnsi="微软雅黑" w:cs="微软雅黑" w:hint="eastAsia"/>
              </w:rPr>
              <w:t>具有旅游行政主管部门评定为五星级及以上品质旅行社</w:t>
            </w:r>
            <w:r>
              <w:rPr>
                <w:rFonts w:ascii="微软雅黑" w:hAnsi="微软雅黑" w:cs="微软雅黑" w:hint="eastAsia"/>
                <w:bCs/>
                <w:color w:val="000000"/>
              </w:rPr>
              <w:t>得5分；</w:t>
            </w:r>
            <w:r>
              <w:rPr>
                <w:rFonts w:ascii="微软雅黑" w:hAnsi="微软雅黑" w:cs="微软雅黑" w:hint="eastAsia"/>
              </w:rPr>
              <w:t>四星级品质旅行社</w:t>
            </w:r>
            <w:r>
              <w:rPr>
                <w:rFonts w:ascii="微软雅黑" w:hAnsi="微软雅黑" w:cs="微软雅黑" w:hint="eastAsia"/>
                <w:bCs/>
                <w:color w:val="000000"/>
              </w:rPr>
              <w:t>得4分；三星级品质旅行社得3分，三星级品质以下旅行社得1分。（证明材料中</w:t>
            </w:r>
            <w:proofErr w:type="gramStart"/>
            <w:r>
              <w:rPr>
                <w:rFonts w:ascii="微软雅黑" w:hAnsi="微软雅黑" w:cs="微软雅黑" w:hint="eastAsia"/>
                <w:bCs/>
                <w:color w:val="000000"/>
              </w:rPr>
              <w:t>须体现</w:t>
            </w:r>
            <w:proofErr w:type="gramEnd"/>
            <w:r>
              <w:rPr>
                <w:rFonts w:ascii="微软雅黑" w:hAnsi="微软雅黑" w:cs="微软雅黑" w:hint="eastAsia"/>
                <w:bCs/>
                <w:color w:val="000000"/>
              </w:rPr>
              <w:t>企业名称）</w:t>
            </w:r>
          </w:p>
          <w:p w:rsidR="00F43BBE" w:rsidRDefault="00A63DF8">
            <w:pPr>
              <w:spacing w:line="360" w:lineRule="exact"/>
              <w:ind w:firstLine="480"/>
              <w:jc w:val="left"/>
              <w:textAlignment w:val="center"/>
              <w:rPr>
                <w:rFonts w:ascii="微软雅黑" w:hAnsi="微软雅黑" w:cs="微软雅黑"/>
                <w:bCs/>
                <w:color w:val="000000"/>
              </w:rPr>
            </w:pPr>
            <w:r>
              <w:rPr>
                <w:rFonts w:ascii="微软雅黑" w:hAnsi="微软雅黑" w:cs="微软雅黑" w:hint="eastAsia"/>
                <w:b/>
                <w:color w:val="000000"/>
              </w:rPr>
              <w:t>注：</w:t>
            </w:r>
            <w:r>
              <w:rPr>
                <w:rFonts w:ascii="微软雅黑" w:hAnsi="微软雅黑" w:cs="微软雅黑" w:hint="eastAsia"/>
                <w:b/>
                <w:bCs/>
              </w:rPr>
              <w:t>提供旅游主管部门颁发的星级证书或相关证明材料</w:t>
            </w:r>
            <w:proofErr w:type="gramStart"/>
            <w:r>
              <w:rPr>
                <w:rFonts w:ascii="微软雅黑" w:hAnsi="微软雅黑" w:cs="微软雅黑" w:hint="eastAsia"/>
                <w:b/>
                <w:bCs/>
              </w:rPr>
              <w:t>扫描件并加盖</w:t>
            </w:r>
            <w:proofErr w:type="gramEnd"/>
            <w:r>
              <w:rPr>
                <w:rFonts w:ascii="微软雅黑" w:hAnsi="微软雅黑" w:cs="微软雅黑" w:hint="eastAsia"/>
                <w:b/>
                <w:bCs/>
              </w:rPr>
              <w:t>单位公章，否则不得分。</w:t>
            </w:r>
            <w:bookmarkEnd w:id="143"/>
            <w:bookmarkEnd w:id="144"/>
          </w:p>
        </w:tc>
        <w:tc>
          <w:tcPr>
            <w:tcW w:w="466" w:type="pct"/>
            <w:vAlign w:val="center"/>
          </w:tcPr>
          <w:p w:rsidR="00F43BBE" w:rsidRDefault="00A63DF8">
            <w:pPr>
              <w:ind w:firstLineChars="100" w:firstLine="240"/>
              <w:textAlignment w:val="center"/>
              <w:rPr>
                <w:rFonts w:ascii="微软雅黑" w:hAnsi="微软雅黑" w:cs="微软雅黑"/>
                <w:bCs/>
                <w:color w:val="000000"/>
              </w:rPr>
            </w:pPr>
            <w:r>
              <w:rPr>
                <w:rFonts w:ascii="微软雅黑" w:hAnsi="微软雅黑" w:cs="微软雅黑" w:hint="eastAsia"/>
                <w:bCs/>
                <w:color w:val="000000"/>
              </w:rPr>
              <w:t>5分</w:t>
            </w:r>
          </w:p>
        </w:tc>
      </w:tr>
      <w:tr w:rsidR="00F43BBE">
        <w:trPr>
          <w:trHeight w:val="1085"/>
          <w:jc w:val="center"/>
        </w:trPr>
        <w:tc>
          <w:tcPr>
            <w:tcW w:w="334" w:type="pct"/>
            <w:vAlign w:val="center"/>
          </w:tcPr>
          <w:p w:rsidR="00F43BBE" w:rsidRDefault="00A63DF8">
            <w:pPr>
              <w:ind w:firstLineChars="0" w:firstLine="0"/>
              <w:jc w:val="center"/>
              <w:textAlignment w:val="center"/>
              <w:rPr>
                <w:rFonts w:ascii="微软雅黑" w:hAnsi="微软雅黑" w:cs="微软雅黑"/>
                <w:bCs/>
                <w:color w:val="000000"/>
              </w:rPr>
            </w:pPr>
            <w:r>
              <w:rPr>
                <w:rFonts w:ascii="微软雅黑" w:hAnsi="微软雅黑" w:cs="微软雅黑" w:hint="eastAsia"/>
                <w:bCs/>
                <w:color w:val="000000"/>
              </w:rPr>
              <w:t>9</w:t>
            </w:r>
          </w:p>
        </w:tc>
        <w:tc>
          <w:tcPr>
            <w:tcW w:w="663" w:type="pct"/>
            <w:vAlign w:val="center"/>
          </w:tcPr>
          <w:p w:rsidR="00F43BBE" w:rsidRDefault="00A63DF8">
            <w:pPr>
              <w:ind w:firstLineChars="0" w:firstLine="0"/>
              <w:jc w:val="center"/>
              <w:textAlignment w:val="center"/>
              <w:rPr>
                <w:rFonts w:ascii="微软雅黑" w:hAnsi="微软雅黑" w:cs="微软雅黑"/>
                <w:bCs/>
                <w:color w:val="000000"/>
              </w:rPr>
            </w:pPr>
            <w:bookmarkStart w:id="145" w:name="OLE_LINK72"/>
            <w:bookmarkStart w:id="146" w:name="OLE_LINK73"/>
            <w:r>
              <w:rPr>
                <w:rFonts w:ascii="微软雅黑" w:hAnsi="微软雅黑" w:cs="微软雅黑" w:hint="eastAsia"/>
                <w:bCs/>
                <w:color w:val="000000"/>
              </w:rPr>
              <w:t>企业实力</w:t>
            </w:r>
            <w:bookmarkEnd w:id="145"/>
            <w:bookmarkEnd w:id="146"/>
          </w:p>
        </w:tc>
        <w:tc>
          <w:tcPr>
            <w:tcW w:w="3537" w:type="pct"/>
            <w:vAlign w:val="center"/>
          </w:tcPr>
          <w:p w:rsidR="00F43BBE" w:rsidRDefault="00A63DF8">
            <w:pPr>
              <w:spacing w:line="360" w:lineRule="exact"/>
              <w:ind w:firstLine="480"/>
              <w:jc w:val="left"/>
              <w:textAlignment w:val="center"/>
              <w:rPr>
                <w:rFonts w:ascii="微软雅黑" w:hAnsi="微软雅黑" w:cs="微软雅黑"/>
                <w:bCs/>
                <w:color w:val="000000"/>
              </w:rPr>
            </w:pPr>
            <w:bookmarkStart w:id="147" w:name="OLE_LINK74"/>
            <w:bookmarkStart w:id="148" w:name="OLE_LINK75"/>
            <w:r>
              <w:rPr>
                <w:rFonts w:ascii="微软雅黑" w:hAnsi="微软雅黑" w:cs="微软雅黑" w:hint="eastAsia"/>
                <w:bCs/>
                <w:color w:val="000000"/>
              </w:rPr>
              <w:t>根据近五年内（2021年1月1日至今）有效的政府行政职能部门或行业主管部门授予的投标企业荣誉证书进行评分（协会授予的荣誉不计分）：</w:t>
            </w:r>
          </w:p>
          <w:p w:rsidR="00F43BBE" w:rsidRDefault="00A63DF8">
            <w:pPr>
              <w:spacing w:line="360" w:lineRule="exact"/>
              <w:ind w:firstLine="480"/>
              <w:jc w:val="left"/>
              <w:textAlignment w:val="center"/>
              <w:rPr>
                <w:rFonts w:ascii="微软雅黑" w:hAnsi="微软雅黑" w:cs="微软雅黑"/>
                <w:bCs/>
                <w:color w:val="000000"/>
              </w:rPr>
            </w:pPr>
            <w:r>
              <w:rPr>
                <w:rFonts w:ascii="微软雅黑" w:hAnsi="微软雅黑" w:cs="微软雅黑" w:hint="eastAsia"/>
                <w:bCs/>
                <w:color w:val="000000"/>
              </w:rPr>
              <w:lastRenderedPageBreak/>
              <w:t>具有国家级（包含国务院所属的部、委、办、局）授予的荣誉每个得3分；</w:t>
            </w:r>
          </w:p>
          <w:p w:rsidR="00F43BBE" w:rsidRDefault="00A63DF8">
            <w:pPr>
              <w:spacing w:line="360" w:lineRule="exact"/>
              <w:ind w:firstLine="480"/>
              <w:jc w:val="left"/>
              <w:textAlignment w:val="center"/>
              <w:rPr>
                <w:rFonts w:ascii="微软雅黑" w:hAnsi="微软雅黑" w:cs="微软雅黑"/>
                <w:bCs/>
                <w:color w:val="000000"/>
              </w:rPr>
            </w:pPr>
            <w:r>
              <w:rPr>
                <w:rFonts w:ascii="微软雅黑" w:hAnsi="微软雅黑" w:cs="微软雅黑" w:hint="eastAsia"/>
                <w:bCs/>
                <w:color w:val="000000"/>
              </w:rPr>
              <w:t>省级（包含省政府所属的部、委、办、局（厅）授予的荣誉每个得2分；</w:t>
            </w:r>
          </w:p>
          <w:p w:rsidR="00F43BBE" w:rsidRDefault="00A63DF8">
            <w:pPr>
              <w:spacing w:line="360" w:lineRule="exact"/>
              <w:ind w:firstLine="480"/>
              <w:jc w:val="left"/>
              <w:textAlignment w:val="center"/>
              <w:rPr>
                <w:rFonts w:ascii="微软雅黑" w:hAnsi="微软雅黑" w:cs="微软雅黑"/>
                <w:bCs/>
                <w:color w:val="000000"/>
              </w:rPr>
            </w:pPr>
            <w:r>
              <w:rPr>
                <w:rFonts w:ascii="微软雅黑" w:hAnsi="微软雅黑" w:cs="微软雅黑" w:hint="eastAsia"/>
                <w:bCs/>
                <w:color w:val="000000"/>
              </w:rPr>
              <w:t>市级（包含市政府所属的部、委、办、局或区、县政府）授予的荣誉每个得1分；累计最高得6分。</w:t>
            </w:r>
          </w:p>
          <w:p w:rsidR="00F43BBE" w:rsidRDefault="00A63DF8">
            <w:pPr>
              <w:spacing w:line="360" w:lineRule="exact"/>
              <w:ind w:firstLine="480"/>
              <w:jc w:val="left"/>
              <w:textAlignment w:val="center"/>
              <w:rPr>
                <w:rFonts w:ascii="微软雅黑" w:hAnsi="微软雅黑" w:cs="微软雅黑"/>
                <w:bCs/>
                <w:color w:val="000000"/>
              </w:rPr>
            </w:pPr>
            <w:r>
              <w:rPr>
                <w:rFonts w:ascii="微软雅黑" w:hAnsi="微软雅黑" w:cs="微软雅黑" w:hint="eastAsia"/>
                <w:b/>
                <w:color w:val="000000"/>
              </w:rPr>
              <w:t>注：须提供荣誉证书</w:t>
            </w:r>
            <w:proofErr w:type="gramStart"/>
            <w:r>
              <w:rPr>
                <w:rFonts w:ascii="微软雅黑" w:hAnsi="微软雅黑" w:cs="微软雅黑" w:hint="eastAsia"/>
                <w:b/>
                <w:color w:val="000000"/>
              </w:rPr>
              <w:t>扫描件并加盖</w:t>
            </w:r>
            <w:proofErr w:type="gramEnd"/>
            <w:r>
              <w:rPr>
                <w:rFonts w:ascii="微软雅黑" w:hAnsi="微软雅黑" w:cs="微软雅黑" w:hint="eastAsia"/>
                <w:b/>
                <w:color w:val="000000"/>
              </w:rPr>
              <w:t>公章，获奖时间以证书时间为准。未提供不得分。</w:t>
            </w:r>
            <w:bookmarkEnd w:id="147"/>
            <w:bookmarkEnd w:id="148"/>
          </w:p>
        </w:tc>
        <w:tc>
          <w:tcPr>
            <w:tcW w:w="466" w:type="pct"/>
            <w:vAlign w:val="center"/>
          </w:tcPr>
          <w:p w:rsidR="00F43BBE" w:rsidRDefault="00A63DF8">
            <w:pPr>
              <w:ind w:firstLineChars="100" w:firstLine="240"/>
              <w:textAlignment w:val="center"/>
              <w:rPr>
                <w:rFonts w:ascii="微软雅黑" w:hAnsi="微软雅黑" w:cs="微软雅黑"/>
                <w:bCs/>
                <w:color w:val="000000"/>
              </w:rPr>
            </w:pPr>
            <w:r>
              <w:rPr>
                <w:rFonts w:ascii="微软雅黑" w:hAnsi="微软雅黑" w:cs="微软雅黑" w:hint="eastAsia"/>
                <w:bCs/>
                <w:color w:val="000000"/>
              </w:rPr>
              <w:lastRenderedPageBreak/>
              <w:t>6分</w:t>
            </w:r>
          </w:p>
        </w:tc>
      </w:tr>
      <w:tr w:rsidR="00F43BBE">
        <w:trPr>
          <w:trHeight w:val="2624"/>
          <w:jc w:val="center"/>
        </w:trPr>
        <w:tc>
          <w:tcPr>
            <w:tcW w:w="334" w:type="pct"/>
            <w:vAlign w:val="center"/>
          </w:tcPr>
          <w:p w:rsidR="00F43BBE" w:rsidRDefault="00A63DF8">
            <w:pPr>
              <w:ind w:firstLineChars="0" w:firstLine="0"/>
              <w:jc w:val="center"/>
              <w:textAlignment w:val="center"/>
              <w:rPr>
                <w:rFonts w:ascii="微软雅黑" w:hAnsi="微软雅黑" w:cs="微软雅黑"/>
                <w:bCs/>
                <w:color w:val="000000"/>
              </w:rPr>
            </w:pPr>
            <w:r>
              <w:rPr>
                <w:rFonts w:ascii="微软雅黑" w:hAnsi="微软雅黑" w:cs="微软雅黑" w:hint="eastAsia"/>
                <w:bCs/>
                <w:color w:val="000000"/>
              </w:rPr>
              <w:lastRenderedPageBreak/>
              <w:t>10</w:t>
            </w:r>
          </w:p>
        </w:tc>
        <w:tc>
          <w:tcPr>
            <w:tcW w:w="663" w:type="pct"/>
            <w:vAlign w:val="center"/>
          </w:tcPr>
          <w:p w:rsidR="00F43BBE" w:rsidRDefault="00A63DF8">
            <w:pPr>
              <w:ind w:firstLineChars="0" w:firstLine="0"/>
              <w:jc w:val="center"/>
              <w:textAlignment w:val="center"/>
              <w:rPr>
                <w:rFonts w:ascii="微软雅黑" w:hAnsi="微软雅黑" w:cs="微软雅黑"/>
                <w:bCs/>
                <w:color w:val="000000"/>
              </w:rPr>
            </w:pPr>
            <w:bookmarkStart w:id="149" w:name="OLE_LINK76"/>
            <w:bookmarkStart w:id="150" w:name="OLE_LINK77"/>
            <w:r>
              <w:rPr>
                <w:rFonts w:ascii="微软雅黑" w:hAnsi="微软雅黑" w:cs="微软雅黑" w:hint="eastAsia"/>
                <w:bCs/>
                <w:color w:val="000000"/>
              </w:rPr>
              <w:t>业主评价</w:t>
            </w:r>
            <w:bookmarkEnd w:id="149"/>
            <w:bookmarkEnd w:id="150"/>
          </w:p>
        </w:tc>
        <w:tc>
          <w:tcPr>
            <w:tcW w:w="3537" w:type="pct"/>
            <w:tcMar>
              <w:top w:w="0" w:type="dxa"/>
              <w:left w:w="108" w:type="dxa"/>
              <w:bottom w:w="0" w:type="dxa"/>
              <w:right w:w="108" w:type="dxa"/>
            </w:tcMar>
            <w:vAlign w:val="center"/>
          </w:tcPr>
          <w:p w:rsidR="00F43BBE" w:rsidRDefault="00A63DF8">
            <w:pPr>
              <w:spacing w:line="360" w:lineRule="exact"/>
              <w:ind w:firstLine="480"/>
              <w:jc w:val="left"/>
              <w:textAlignment w:val="center"/>
              <w:rPr>
                <w:rFonts w:ascii="微软雅黑" w:hAnsi="微软雅黑" w:cs="微软雅黑"/>
                <w:bCs/>
                <w:color w:val="000000"/>
              </w:rPr>
            </w:pPr>
            <w:r>
              <w:rPr>
                <w:rFonts w:ascii="微软雅黑" w:hAnsi="微软雅黑" w:cs="微软雅黑" w:hint="eastAsia"/>
                <w:bCs/>
                <w:color w:val="000000"/>
              </w:rPr>
              <w:t>根据供应商提供的2024年1月1日至今服务过的疗休养单位（项目特征为同类单位</w:t>
            </w:r>
            <w:proofErr w:type="gramStart"/>
            <w:r>
              <w:rPr>
                <w:rFonts w:ascii="微软雅黑" w:hAnsi="微软雅黑" w:cs="微软雅黑" w:hint="eastAsia"/>
                <w:bCs/>
                <w:color w:val="000000"/>
              </w:rPr>
              <w:t>疗</w:t>
            </w:r>
            <w:proofErr w:type="gramEnd"/>
            <w:r>
              <w:rPr>
                <w:rFonts w:ascii="微软雅黑" w:hAnsi="微软雅黑" w:cs="微软雅黑" w:hint="eastAsia"/>
                <w:bCs/>
                <w:color w:val="000000"/>
              </w:rPr>
              <w:t>休养服务项目）取得过对方满意、非常好等相同良好评价的，每提供一个得1分，最高得6分。</w:t>
            </w:r>
          </w:p>
          <w:p w:rsidR="00F43BBE" w:rsidRDefault="00A63DF8">
            <w:pPr>
              <w:spacing w:line="360" w:lineRule="exact"/>
              <w:ind w:firstLine="480"/>
              <w:jc w:val="left"/>
              <w:textAlignment w:val="center"/>
              <w:rPr>
                <w:rFonts w:ascii="微软雅黑" w:hAnsi="微软雅黑" w:cs="微软雅黑"/>
                <w:bCs/>
                <w:color w:val="000000"/>
              </w:rPr>
            </w:pPr>
            <w:r w:rsidRPr="00A63DF8">
              <w:rPr>
                <w:rFonts w:ascii="微软雅黑" w:hAnsi="微软雅黑" w:cs="微软雅黑" w:hint="eastAsia"/>
                <w:b/>
                <w:color w:val="000000"/>
              </w:rPr>
              <w:t>注：响应文件中提供</w:t>
            </w:r>
            <w:proofErr w:type="gramStart"/>
            <w:r w:rsidRPr="00A63DF8">
              <w:rPr>
                <w:rFonts w:ascii="微软雅黑" w:hAnsi="微软雅黑" w:cs="微软雅黑" w:hint="eastAsia"/>
                <w:b/>
                <w:color w:val="000000"/>
              </w:rPr>
              <w:t>疗</w:t>
            </w:r>
            <w:proofErr w:type="gramEnd"/>
            <w:r w:rsidRPr="00A63DF8">
              <w:rPr>
                <w:rFonts w:ascii="微软雅黑" w:hAnsi="微软雅黑" w:cs="微软雅黑" w:hint="eastAsia"/>
                <w:b/>
                <w:color w:val="000000"/>
              </w:rPr>
              <w:t>休养单位满意度评价表或意见评价表等能体现本单位服务质量的相关证明材料，须具有</w:t>
            </w:r>
            <w:proofErr w:type="gramStart"/>
            <w:r w:rsidRPr="00A63DF8">
              <w:rPr>
                <w:rFonts w:ascii="微软雅黑" w:hAnsi="微软雅黑" w:cs="微软雅黑" w:hint="eastAsia"/>
                <w:b/>
                <w:color w:val="000000"/>
              </w:rPr>
              <w:t>疗</w:t>
            </w:r>
            <w:proofErr w:type="gramEnd"/>
            <w:r w:rsidRPr="00A63DF8">
              <w:rPr>
                <w:rFonts w:ascii="微软雅黑" w:hAnsi="微软雅黑" w:cs="微软雅黑" w:hint="eastAsia"/>
                <w:b/>
                <w:color w:val="000000"/>
              </w:rPr>
              <w:t>休养单位盖章</w:t>
            </w:r>
            <w:r w:rsidRPr="00A63DF8">
              <w:rPr>
                <w:rFonts w:ascii="微软雅黑" w:hAnsi="微软雅黑" w:cs="方正仿宋_GB2312" w:hint="eastAsia"/>
                <w:b/>
                <w:bCs/>
              </w:rPr>
              <w:t>或工会章</w:t>
            </w:r>
            <w:r>
              <w:rPr>
                <w:rFonts w:ascii="微软雅黑" w:hAnsi="微软雅黑" w:cs="微软雅黑" w:hint="eastAsia"/>
                <w:b/>
                <w:color w:val="000000"/>
              </w:rPr>
              <w:t>。</w:t>
            </w:r>
          </w:p>
        </w:tc>
        <w:tc>
          <w:tcPr>
            <w:tcW w:w="466" w:type="pct"/>
            <w:vAlign w:val="center"/>
          </w:tcPr>
          <w:p w:rsidR="00F43BBE" w:rsidRDefault="00A63DF8">
            <w:pPr>
              <w:ind w:firstLineChars="100" w:firstLine="240"/>
              <w:textAlignment w:val="center"/>
              <w:rPr>
                <w:rFonts w:ascii="微软雅黑" w:hAnsi="微软雅黑" w:cs="微软雅黑"/>
                <w:bCs/>
                <w:color w:val="000000"/>
              </w:rPr>
            </w:pPr>
            <w:r>
              <w:rPr>
                <w:rFonts w:ascii="微软雅黑" w:hAnsi="微软雅黑" w:cs="微软雅黑" w:hint="eastAsia"/>
                <w:bCs/>
                <w:color w:val="000000"/>
              </w:rPr>
              <w:t>6分</w:t>
            </w:r>
          </w:p>
        </w:tc>
      </w:tr>
      <w:tr w:rsidR="00F43BBE">
        <w:trPr>
          <w:trHeight w:val="1762"/>
          <w:jc w:val="center"/>
        </w:trPr>
        <w:tc>
          <w:tcPr>
            <w:tcW w:w="334" w:type="pct"/>
            <w:vAlign w:val="center"/>
          </w:tcPr>
          <w:p w:rsidR="00F43BBE" w:rsidRDefault="00A63DF8">
            <w:pPr>
              <w:ind w:firstLineChars="0" w:firstLine="0"/>
              <w:jc w:val="center"/>
              <w:textAlignment w:val="center"/>
              <w:rPr>
                <w:rFonts w:ascii="微软雅黑" w:hAnsi="微软雅黑" w:cs="微软雅黑"/>
                <w:bCs/>
                <w:color w:val="000000"/>
              </w:rPr>
            </w:pPr>
            <w:r>
              <w:rPr>
                <w:rFonts w:ascii="微软雅黑" w:hAnsi="微软雅黑" w:cs="微软雅黑" w:hint="eastAsia"/>
                <w:bCs/>
                <w:color w:val="000000"/>
              </w:rPr>
              <w:t>11</w:t>
            </w:r>
          </w:p>
        </w:tc>
        <w:tc>
          <w:tcPr>
            <w:tcW w:w="663" w:type="pct"/>
            <w:vAlign w:val="center"/>
          </w:tcPr>
          <w:p w:rsidR="00F43BBE" w:rsidRDefault="00A63DF8">
            <w:pPr>
              <w:ind w:firstLineChars="0" w:firstLine="0"/>
              <w:jc w:val="center"/>
              <w:textAlignment w:val="center"/>
              <w:rPr>
                <w:rFonts w:ascii="微软雅黑" w:hAnsi="微软雅黑" w:cs="微软雅黑"/>
                <w:bCs/>
                <w:color w:val="000000"/>
              </w:rPr>
            </w:pPr>
            <w:bookmarkStart w:id="151" w:name="OLE_LINK78"/>
            <w:r>
              <w:rPr>
                <w:rFonts w:ascii="微软雅黑" w:hAnsi="微软雅黑" w:cs="微软雅黑" w:hint="eastAsia"/>
                <w:bCs/>
                <w:color w:val="000000"/>
              </w:rPr>
              <w:t>意外保险</w:t>
            </w:r>
          </w:p>
          <w:p w:rsidR="00F43BBE" w:rsidRDefault="00A63DF8">
            <w:pPr>
              <w:ind w:firstLineChars="0" w:firstLine="0"/>
              <w:jc w:val="center"/>
              <w:textAlignment w:val="center"/>
              <w:rPr>
                <w:rFonts w:ascii="微软雅黑" w:hAnsi="微软雅黑" w:cs="微软雅黑"/>
              </w:rPr>
            </w:pPr>
            <w:r>
              <w:rPr>
                <w:rFonts w:ascii="微软雅黑" w:hAnsi="微软雅黑" w:cs="微软雅黑" w:hint="eastAsia"/>
                <w:bCs/>
                <w:color w:val="000000"/>
              </w:rPr>
              <w:t>额度</w:t>
            </w:r>
            <w:bookmarkEnd w:id="151"/>
          </w:p>
        </w:tc>
        <w:tc>
          <w:tcPr>
            <w:tcW w:w="3537" w:type="pct"/>
            <w:tcMar>
              <w:top w:w="0" w:type="dxa"/>
              <w:left w:w="108" w:type="dxa"/>
              <w:bottom w:w="0" w:type="dxa"/>
              <w:right w:w="108" w:type="dxa"/>
            </w:tcMar>
            <w:vAlign w:val="center"/>
          </w:tcPr>
          <w:p w:rsidR="00F43BBE" w:rsidRDefault="00A63DF8">
            <w:pPr>
              <w:spacing w:line="360" w:lineRule="exact"/>
              <w:ind w:firstLine="480"/>
              <w:jc w:val="left"/>
              <w:textAlignment w:val="center"/>
              <w:rPr>
                <w:rFonts w:ascii="微软雅黑" w:hAnsi="微软雅黑" w:cs="微软雅黑"/>
                <w:bCs/>
                <w:color w:val="000000"/>
              </w:rPr>
            </w:pPr>
            <w:bookmarkStart w:id="152" w:name="OLE_LINK79"/>
            <w:bookmarkStart w:id="153" w:name="OLE_LINK80"/>
            <w:r>
              <w:rPr>
                <w:rFonts w:ascii="微软雅黑" w:hAnsi="微软雅黑" w:cs="微软雅黑" w:hint="eastAsia"/>
                <w:bCs/>
              </w:rPr>
              <w:t>根据</w:t>
            </w:r>
            <w:r>
              <w:rPr>
                <w:rFonts w:ascii="微软雅黑" w:hAnsi="微软雅黑" w:cs="微软雅黑" w:hint="eastAsia"/>
              </w:rPr>
              <w:t>供应商</w:t>
            </w:r>
            <w:r>
              <w:rPr>
                <w:rFonts w:ascii="微软雅黑" w:hAnsi="微软雅黑" w:cs="微软雅黑" w:hint="eastAsia"/>
                <w:bCs/>
                <w:color w:val="000000"/>
              </w:rPr>
              <w:t>提供的每位人员旅游人身意外险的额度进行评分。意外保险标准额度为100万元不得分，后续每增加50万保险额度加1.5分，最高得3 分</w:t>
            </w:r>
            <w:r w:rsidRPr="00A63DF8">
              <w:rPr>
                <w:rFonts w:ascii="微软雅黑" w:hAnsi="微软雅黑" w:cs="微软雅黑" w:hint="eastAsia"/>
                <w:bCs/>
                <w:color w:val="000000"/>
              </w:rPr>
              <w:t>（额度200万）</w:t>
            </w:r>
            <w:r>
              <w:rPr>
                <w:rFonts w:ascii="微软雅黑" w:hAnsi="微软雅黑" w:cs="微软雅黑" w:hint="eastAsia"/>
                <w:bCs/>
                <w:color w:val="000000"/>
              </w:rPr>
              <w:t>。</w:t>
            </w:r>
          </w:p>
          <w:p w:rsidR="00F43BBE" w:rsidRDefault="00A63DF8">
            <w:pPr>
              <w:spacing w:line="360" w:lineRule="exact"/>
              <w:ind w:firstLine="480"/>
              <w:jc w:val="left"/>
              <w:textAlignment w:val="center"/>
              <w:rPr>
                <w:rFonts w:ascii="微软雅黑" w:hAnsi="微软雅黑" w:cs="微软雅黑"/>
                <w:lang w:val="zh-CN"/>
              </w:rPr>
            </w:pPr>
            <w:r>
              <w:rPr>
                <w:rFonts w:ascii="微软雅黑" w:hAnsi="微软雅黑" w:cs="微软雅黑" w:hint="eastAsia"/>
                <w:b/>
                <w:color w:val="000000"/>
              </w:rPr>
              <w:t>注：提供保单等相关证明材料扫描件加盖公章，未提供不得分。</w:t>
            </w:r>
            <w:bookmarkEnd w:id="152"/>
            <w:bookmarkEnd w:id="153"/>
          </w:p>
        </w:tc>
        <w:tc>
          <w:tcPr>
            <w:tcW w:w="466" w:type="pct"/>
            <w:vAlign w:val="center"/>
          </w:tcPr>
          <w:p w:rsidR="00F43BBE" w:rsidRDefault="00A63DF8">
            <w:pPr>
              <w:ind w:firstLineChars="100" w:firstLine="240"/>
              <w:textAlignment w:val="center"/>
              <w:rPr>
                <w:rFonts w:ascii="微软雅黑" w:hAnsi="微软雅黑" w:cs="微软雅黑"/>
                <w:bCs/>
              </w:rPr>
            </w:pPr>
            <w:r>
              <w:rPr>
                <w:rFonts w:ascii="微软雅黑" w:hAnsi="微软雅黑" w:cs="微软雅黑" w:hint="eastAsia"/>
                <w:bCs/>
              </w:rPr>
              <w:t>3分</w:t>
            </w:r>
          </w:p>
        </w:tc>
      </w:tr>
    </w:tbl>
    <w:p w:rsidR="00F43BBE" w:rsidRDefault="00A63DF8">
      <w:pPr>
        <w:pStyle w:val="1"/>
        <w:keepNext w:val="0"/>
        <w:numPr>
          <w:ilvl w:val="0"/>
          <w:numId w:val="4"/>
        </w:numPr>
        <w:spacing w:beforeLines="0" w:after="240"/>
        <w:ind w:firstLineChars="0"/>
      </w:pPr>
      <w:r>
        <w:rPr>
          <w:rFonts w:ascii="宋体" w:hAnsi="宋体"/>
          <w:b/>
          <w:sz w:val="28"/>
          <w:szCs w:val="28"/>
        </w:rPr>
        <w:br w:type="page"/>
      </w:r>
      <w:bookmarkStart w:id="154" w:name="_Toc25633"/>
      <w:bookmarkStart w:id="155" w:name="_Toc27915"/>
      <w:bookmarkStart w:id="156" w:name="_Toc3780"/>
      <w:bookmarkStart w:id="157" w:name="_Toc98164125"/>
      <w:bookmarkStart w:id="158" w:name="_Toc514674877"/>
      <w:bookmarkStart w:id="159" w:name="_Toc15817"/>
      <w:bookmarkStart w:id="160" w:name="_Toc17101"/>
      <w:bookmarkStart w:id="161" w:name="_Toc391298965"/>
      <w:bookmarkEnd w:id="118"/>
      <w:bookmarkEnd w:id="119"/>
      <w:bookmarkEnd w:id="120"/>
      <w:bookmarkEnd w:id="121"/>
      <w:bookmarkEnd w:id="122"/>
      <w:bookmarkEnd w:id="123"/>
      <w:r>
        <w:rPr>
          <w:rFonts w:hint="eastAsia"/>
        </w:rPr>
        <w:lastRenderedPageBreak/>
        <w:t xml:space="preserve"> </w:t>
      </w:r>
      <w:r>
        <w:rPr>
          <w:rFonts w:hint="eastAsia"/>
        </w:rPr>
        <w:t>合同主要条款</w:t>
      </w:r>
      <w:bookmarkStart w:id="162" w:name="_Toc25656"/>
      <w:bookmarkStart w:id="163" w:name="_Toc98164127"/>
      <w:bookmarkStart w:id="164" w:name="_Toc514674878"/>
      <w:bookmarkStart w:id="165" w:name="_Toc16056"/>
      <w:bookmarkEnd w:id="154"/>
      <w:bookmarkEnd w:id="155"/>
      <w:bookmarkEnd w:id="156"/>
      <w:bookmarkEnd w:id="157"/>
      <w:bookmarkEnd w:id="158"/>
      <w:bookmarkEnd w:id="159"/>
      <w:bookmarkEnd w:id="160"/>
    </w:p>
    <w:p w:rsidR="00F43BBE" w:rsidRDefault="00A63DF8">
      <w:pPr>
        <w:ind w:firstLine="480"/>
        <w:jc w:val="center"/>
        <w:rPr>
          <w:rFonts w:ascii="微软雅黑" w:hAnsi="微软雅黑" w:cs="微软雅黑"/>
          <w:b/>
        </w:rPr>
      </w:pPr>
      <w:r>
        <w:rPr>
          <w:rFonts w:ascii="微软雅黑" w:hAnsi="微软雅黑" w:cs="微软雅黑" w:hint="eastAsia"/>
          <w:b/>
        </w:rPr>
        <w:t>（服务类）</w:t>
      </w:r>
    </w:p>
    <w:p w:rsidR="00F43BBE" w:rsidRDefault="00A63DF8">
      <w:pPr>
        <w:pStyle w:val="1"/>
        <w:keepNext w:val="0"/>
        <w:spacing w:beforeLines="0" w:after="240"/>
        <w:ind w:firstLineChars="0"/>
        <w:jc w:val="right"/>
        <w:rPr>
          <w:rFonts w:ascii="微软雅黑" w:hAnsi="微软雅黑" w:cs="微软雅黑"/>
          <w:snapToGrid w:val="0"/>
          <w:sz w:val="24"/>
          <w:szCs w:val="24"/>
        </w:rPr>
      </w:pPr>
      <w:r>
        <w:rPr>
          <w:rFonts w:ascii="微软雅黑" w:hAnsi="微软雅黑" w:cs="微软雅黑" w:hint="eastAsia"/>
          <w:snapToGrid w:val="0"/>
          <w:sz w:val="24"/>
          <w:szCs w:val="24"/>
        </w:rPr>
        <w:t>合同编号：【签订合同时填入对应内容】</w:t>
      </w:r>
    </w:p>
    <w:p w:rsidR="00F43BBE" w:rsidRDefault="00F43BBE">
      <w:pPr>
        <w:adjustRightInd w:val="0"/>
        <w:ind w:firstLine="480"/>
        <w:rPr>
          <w:rFonts w:ascii="微软雅黑" w:hAnsi="微软雅黑" w:cs="微软雅黑"/>
        </w:rPr>
      </w:pPr>
    </w:p>
    <w:p w:rsidR="00F43BBE" w:rsidRDefault="00A63DF8">
      <w:pPr>
        <w:adjustRightInd w:val="0"/>
        <w:ind w:firstLine="480"/>
        <w:rPr>
          <w:rFonts w:ascii="微软雅黑" w:hAnsi="微软雅黑" w:cs="微软雅黑"/>
          <w:snapToGrid w:val="0"/>
        </w:rPr>
      </w:pPr>
      <w:r>
        <w:rPr>
          <w:rFonts w:ascii="微软雅黑" w:hAnsi="微软雅黑" w:cs="微软雅黑" w:hint="eastAsia"/>
          <w:snapToGrid w:val="0"/>
        </w:rPr>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rsidR="00F43BBE" w:rsidRDefault="00A63DF8">
      <w:pPr>
        <w:adjustRightInd w:val="0"/>
        <w:ind w:firstLine="480"/>
        <w:rPr>
          <w:rFonts w:ascii="微软雅黑" w:hAnsi="微软雅黑" w:cs="微软雅黑"/>
          <w:b/>
          <w:bCs/>
          <w:snapToGrid w:val="0"/>
        </w:rPr>
      </w:pPr>
      <w:r>
        <w:rPr>
          <w:rFonts w:ascii="微软雅黑" w:hAnsi="微软雅黑" w:cs="微软雅黑" w:hint="eastAsia"/>
          <w:b/>
          <w:bCs/>
          <w:snapToGrid w:val="0"/>
        </w:rPr>
        <w:t>一、项目的内容、质量要求和成果形式：</w:t>
      </w:r>
    </w:p>
    <w:p w:rsidR="00F43BBE" w:rsidRDefault="00A63DF8">
      <w:pPr>
        <w:adjustRightInd w:val="0"/>
        <w:ind w:firstLine="480"/>
        <w:rPr>
          <w:rFonts w:ascii="微软雅黑" w:hAnsi="微软雅黑" w:cs="微软雅黑"/>
          <w:snapToGrid w:val="0"/>
        </w:rPr>
      </w:pPr>
      <w:r>
        <w:rPr>
          <w:rFonts w:ascii="微软雅黑" w:hAnsi="微软雅黑" w:cs="微软雅黑" w:hint="eastAsia"/>
          <w:snapToGrid w:val="0"/>
        </w:rPr>
        <w:t>1.项目内容：【</w:t>
      </w:r>
      <w:r>
        <w:rPr>
          <w:rFonts w:ascii="微软雅黑" w:hAnsi="微软雅黑" w:cs="微软雅黑" w:hint="eastAsia"/>
          <w:i/>
          <w:iCs/>
          <w:snapToGrid w:val="0"/>
          <w:u w:val="single"/>
        </w:rPr>
        <w:t>签订合同时填入对应内容</w:t>
      </w:r>
      <w:r>
        <w:rPr>
          <w:rFonts w:ascii="微软雅黑" w:hAnsi="微软雅黑" w:cs="微软雅黑" w:hint="eastAsia"/>
          <w:snapToGrid w:val="0"/>
        </w:rPr>
        <w:t>】</w:t>
      </w:r>
    </w:p>
    <w:p w:rsidR="00F43BBE" w:rsidRDefault="00A63DF8">
      <w:pPr>
        <w:adjustRightInd w:val="0"/>
        <w:ind w:firstLine="480"/>
        <w:rPr>
          <w:rFonts w:ascii="微软雅黑" w:hAnsi="微软雅黑" w:cs="微软雅黑"/>
          <w:snapToGrid w:val="0"/>
        </w:rPr>
      </w:pPr>
      <w:r>
        <w:rPr>
          <w:rFonts w:ascii="微软雅黑" w:hAnsi="微软雅黑" w:cs="微软雅黑" w:hint="eastAsia"/>
          <w:snapToGrid w:val="0"/>
        </w:rPr>
        <w:t>2.质量要求：【</w:t>
      </w:r>
      <w:r>
        <w:rPr>
          <w:rFonts w:ascii="微软雅黑" w:hAnsi="微软雅黑" w:cs="微软雅黑" w:hint="eastAsia"/>
          <w:i/>
          <w:iCs/>
          <w:snapToGrid w:val="0"/>
          <w:u w:val="single"/>
        </w:rPr>
        <w:t>签订合同时填入对应内容</w:t>
      </w:r>
      <w:r>
        <w:rPr>
          <w:rFonts w:ascii="微软雅黑" w:hAnsi="微软雅黑" w:cs="微软雅黑" w:hint="eastAsia"/>
          <w:snapToGrid w:val="0"/>
        </w:rPr>
        <w:t>】</w:t>
      </w:r>
    </w:p>
    <w:p w:rsidR="00F43BBE" w:rsidRDefault="00A63DF8">
      <w:pPr>
        <w:adjustRightInd w:val="0"/>
        <w:ind w:firstLine="480"/>
        <w:rPr>
          <w:rFonts w:ascii="微软雅黑" w:hAnsi="微软雅黑" w:cs="微软雅黑"/>
          <w:snapToGrid w:val="0"/>
        </w:rPr>
      </w:pPr>
      <w:r>
        <w:rPr>
          <w:rFonts w:ascii="微软雅黑" w:hAnsi="微软雅黑" w:cs="微软雅黑" w:hint="eastAsia"/>
          <w:snapToGrid w:val="0"/>
        </w:rPr>
        <w:t>3.成果形式：【</w:t>
      </w:r>
      <w:r>
        <w:rPr>
          <w:rFonts w:ascii="微软雅黑" w:hAnsi="微软雅黑" w:cs="微软雅黑" w:hint="eastAsia"/>
          <w:i/>
          <w:iCs/>
          <w:snapToGrid w:val="0"/>
          <w:u w:val="single"/>
        </w:rPr>
        <w:t>签订合同时填入对应内容</w:t>
      </w:r>
      <w:r>
        <w:rPr>
          <w:rFonts w:ascii="微软雅黑" w:hAnsi="微软雅黑" w:cs="微软雅黑" w:hint="eastAsia"/>
          <w:snapToGrid w:val="0"/>
        </w:rPr>
        <w:t>】</w:t>
      </w:r>
    </w:p>
    <w:p w:rsidR="00F43BBE" w:rsidRDefault="00A63DF8">
      <w:pPr>
        <w:adjustRightInd w:val="0"/>
        <w:ind w:firstLine="480"/>
        <w:rPr>
          <w:rFonts w:ascii="微软雅黑" w:hAnsi="微软雅黑" w:cs="微软雅黑"/>
          <w:b/>
          <w:bCs/>
          <w:snapToGrid w:val="0"/>
        </w:rPr>
      </w:pPr>
      <w:r>
        <w:rPr>
          <w:rFonts w:ascii="微软雅黑" w:hAnsi="微软雅黑" w:cs="微软雅黑" w:hint="eastAsia"/>
          <w:b/>
          <w:bCs/>
          <w:snapToGrid w:val="0"/>
        </w:rPr>
        <w:t>二、项目进度计划：</w:t>
      </w:r>
    </w:p>
    <w:p w:rsidR="00F43BBE" w:rsidRDefault="00A63DF8">
      <w:pPr>
        <w:adjustRightInd w:val="0"/>
        <w:ind w:firstLine="480"/>
        <w:rPr>
          <w:rFonts w:ascii="微软雅黑" w:hAnsi="微软雅黑" w:cs="微软雅黑"/>
          <w:b/>
          <w:bCs/>
          <w:snapToGrid w:val="0"/>
        </w:rPr>
      </w:pPr>
      <w:r>
        <w:rPr>
          <w:rFonts w:ascii="微软雅黑" w:hAnsi="微软雅黑" w:cs="微软雅黑" w:hint="eastAsia"/>
          <w:b/>
          <w:bCs/>
          <w:snapToGrid w:val="0"/>
        </w:rPr>
        <w:t>三、项目承担单位、协作单位及团队组成人员：</w:t>
      </w:r>
    </w:p>
    <w:p w:rsidR="00F43BBE" w:rsidRDefault="00A63DF8">
      <w:pPr>
        <w:adjustRightInd w:val="0"/>
        <w:ind w:firstLine="480"/>
        <w:rPr>
          <w:rFonts w:ascii="微软雅黑" w:hAnsi="微软雅黑" w:cs="微软雅黑"/>
          <w:snapToGrid w:val="0"/>
        </w:rPr>
      </w:pPr>
      <w:r>
        <w:rPr>
          <w:rFonts w:ascii="微软雅黑" w:hAnsi="微软雅黑" w:cs="微软雅黑" w:hint="eastAsia"/>
          <w:snapToGrid w:val="0"/>
        </w:rPr>
        <w:t>承担单位：【</w:t>
      </w:r>
      <w:r>
        <w:rPr>
          <w:rFonts w:ascii="微软雅黑" w:hAnsi="微软雅黑" w:cs="微软雅黑" w:hint="eastAsia"/>
          <w:i/>
          <w:iCs/>
          <w:snapToGrid w:val="0"/>
          <w:u w:val="single"/>
        </w:rPr>
        <w:t>签订合同时填入对应内容</w:t>
      </w:r>
      <w:r>
        <w:rPr>
          <w:rFonts w:ascii="微软雅黑" w:hAnsi="微软雅黑" w:cs="微软雅黑" w:hint="eastAsia"/>
          <w:snapToGrid w:val="0"/>
        </w:rPr>
        <w:t>】</w:t>
      </w:r>
    </w:p>
    <w:p w:rsidR="00F43BBE" w:rsidRDefault="00A63DF8">
      <w:pPr>
        <w:adjustRightInd w:val="0"/>
        <w:ind w:firstLine="480"/>
        <w:rPr>
          <w:rFonts w:ascii="微软雅黑" w:hAnsi="微软雅黑" w:cs="微软雅黑"/>
          <w:snapToGrid w:val="0"/>
        </w:rPr>
      </w:pPr>
      <w:r>
        <w:rPr>
          <w:rFonts w:ascii="微软雅黑" w:hAnsi="微软雅黑" w:cs="微软雅黑" w:hint="eastAsia"/>
          <w:snapToGrid w:val="0"/>
        </w:rPr>
        <w:t>协作单位：【</w:t>
      </w:r>
      <w:r>
        <w:rPr>
          <w:rFonts w:ascii="微软雅黑" w:hAnsi="微软雅黑" w:cs="微软雅黑" w:hint="eastAsia"/>
          <w:i/>
          <w:iCs/>
          <w:snapToGrid w:val="0"/>
          <w:u w:val="single"/>
        </w:rPr>
        <w:t>签订合同时填入对应内容</w:t>
      </w:r>
      <w:r>
        <w:rPr>
          <w:rFonts w:ascii="微软雅黑" w:hAnsi="微软雅黑" w:cs="微软雅黑" w:hint="eastAsia"/>
          <w:snapToGrid w:val="0"/>
        </w:rPr>
        <w:t>】</w:t>
      </w:r>
    </w:p>
    <w:p w:rsidR="00F43BBE" w:rsidRDefault="00A63DF8">
      <w:pPr>
        <w:adjustRightInd w:val="0"/>
        <w:ind w:firstLine="480"/>
        <w:rPr>
          <w:rFonts w:ascii="微软雅黑" w:hAnsi="微软雅黑" w:cs="微软雅黑"/>
          <w:snapToGrid w:val="0"/>
        </w:rPr>
      </w:pPr>
      <w:r>
        <w:rPr>
          <w:rFonts w:ascii="微软雅黑" w:hAnsi="微软雅黑" w:cs="微软雅黑" w:hint="eastAsia"/>
          <w:snapToGrid w:val="0"/>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055"/>
        <w:gridCol w:w="2462"/>
        <w:gridCol w:w="1758"/>
        <w:gridCol w:w="1758"/>
        <w:gridCol w:w="1760"/>
      </w:tblGrid>
      <w:tr w:rsidR="00F43BBE">
        <w:trPr>
          <w:trHeight w:val="454"/>
        </w:trPr>
        <w:tc>
          <w:tcPr>
            <w:tcW w:w="1109" w:type="dxa"/>
            <w:vAlign w:val="center"/>
          </w:tcPr>
          <w:p w:rsidR="00F43BBE" w:rsidRDefault="00A63DF8">
            <w:pPr>
              <w:adjustRightInd w:val="0"/>
              <w:ind w:firstLine="480"/>
              <w:jc w:val="center"/>
              <w:rPr>
                <w:rFonts w:ascii="微软雅黑" w:hAnsi="微软雅黑" w:cs="微软雅黑"/>
                <w:snapToGrid w:val="0"/>
              </w:rPr>
            </w:pPr>
            <w:r>
              <w:rPr>
                <w:rFonts w:ascii="微软雅黑" w:hAnsi="微软雅黑" w:cs="微软雅黑" w:hint="eastAsia"/>
                <w:snapToGrid w:val="0"/>
              </w:rPr>
              <w:t>姓名</w:t>
            </w:r>
          </w:p>
        </w:tc>
        <w:tc>
          <w:tcPr>
            <w:tcW w:w="995" w:type="dxa"/>
            <w:vAlign w:val="center"/>
          </w:tcPr>
          <w:p w:rsidR="00F43BBE" w:rsidRDefault="00A63DF8">
            <w:pPr>
              <w:adjustRightInd w:val="0"/>
              <w:ind w:firstLineChars="0" w:firstLine="0"/>
              <w:rPr>
                <w:rFonts w:ascii="微软雅黑" w:hAnsi="微软雅黑" w:cs="微软雅黑"/>
                <w:snapToGrid w:val="0"/>
              </w:rPr>
            </w:pPr>
            <w:r>
              <w:rPr>
                <w:rFonts w:ascii="微软雅黑" w:hAnsi="微软雅黑" w:cs="微软雅黑" w:hint="eastAsia"/>
                <w:snapToGrid w:val="0"/>
              </w:rPr>
              <w:t>性别</w:t>
            </w:r>
          </w:p>
        </w:tc>
        <w:tc>
          <w:tcPr>
            <w:tcW w:w="2322" w:type="dxa"/>
            <w:vAlign w:val="center"/>
          </w:tcPr>
          <w:p w:rsidR="00F43BBE" w:rsidRDefault="00A63DF8">
            <w:pPr>
              <w:adjustRightInd w:val="0"/>
              <w:ind w:firstLine="480"/>
              <w:jc w:val="center"/>
              <w:rPr>
                <w:rFonts w:ascii="微软雅黑" w:hAnsi="微软雅黑" w:cs="微软雅黑"/>
                <w:snapToGrid w:val="0"/>
              </w:rPr>
            </w:pPr>
            <w:r>
              <w:rPr>
                <w:rFonts w:ascii="微软雅黑" w:hAnsi="微软雅黑" w:cs="微软雅黑" w:hint="eastAsia"/>
                <w:snapToGrid w:val="0"/>
              </w:rPr>
              <w:t>单位及部门</w:t>
            </w:r>
          </w:p>
        </w:tc>
        <w:tc>
          <w:tcPr>
            <w:tcW w:w="1658" w:type="dxa"/>
            <w:vAlign w:val="center"/>
          </w:tcPr>
          <w:p w:rsidR="00F43BBE" w:rsidRDefault="00A63DF8">
            <w:pPr>
              <w:adjustRightInd w:val="0"/>
              <w:ind w:firstLineChars="0" w:firstLine="0"/>
              <w:rPr>
                <w:rFonts w:ascii="微软雅黑" w:hAnsi="微软雅黑" w:cs="微软雅黑"/>
                <w:snapToGrid w:val="0"/>
              </w:rPr>
            </w:pPr>
            <w:r>
              <w:rPr>
                <w:rFonts w:ascii="微软雅黑" w:hAnsi="微软雅黑" w:cs="微软雅黑" w:hint="eastAsia"/>
                <w:snapToGrid w:val="0"/>
              </w:rPr>
              <w:t>职务/职称</w:t>
            </w:r>
          </w:p>
        </w:tc>
        <w:tc>
          <w:tcPr>
            <w:tcW w:w="1658" w:type="dxa"/>
            <w:vAlign w:val="center"/>
          </w:tcPr>
          <w:p w:rsidR="00F43BBE" w:rsidRDefault="00A63DF8">
            <w:pPr>
              <w:adjustRightInd w:val="0"/>
              <w:ind w:firstLine="480"/>
              <w:jc w:val="center"/>
              <w:rPr>
                <w:rFonts w:ascii="微软雅黑" w:hAnsi="微软雅黑" w:cs="微软雅黑"/>
                <w:snapToGrid w:val="0"/>
              </w:rPr>
            </w:pPr>
            <w:r>
              <w:rPr>
                <w:rFonts w:ascii="微软雅黑" w:hAnsi="微软雅黑" w:cs="微软雅黑" w:hint="eastAsia"/>
                <w:snapToGrid w:val="0"/>
              </w:rPr>
              <w:t>项目分工</w:t>
            </w:r>
          </w:p>
        </w:tc>
        <w:tc>
          <w:tcPr>
            <w:tcW w:w="1660" w:type="dxa"/>
            <w:vAlign w:val="center"/>
          </w:tcPr>
          <w:p w:rsidR="00F43BBE" w:rsidRDefault="00A63DF8">
            <w:pPr>
              <w:adjustRightInd w:val="0"/>
              <w:ind w:firstLine="480"/>
              <w:jc w:val="center"/>
              <w:rPr>
                <w:rFonts w:ascii="微软雅黑" w:hAnsi="微软雅黑" w:cs="微软雅黑"/>
                <w:snapToGrid w:val="0"/>
              </w:rPr>
            </w:pPr>
            <w:r>
              <w:rPr>
                <w:rFonts w:ascii="微软雅黑" w:hAnsi="微软雅黑" w:cs="微软雅黑" w:hint="eastAsia"/>
                <w:snapToGrid w:val="0"/>
              </w:rPr>
              <w:t>联系电话</w:t>
            </w:r>
          </w:p>
        </w:tc>
      </w:tr>
      <w:tr w:rsidR="00F43BBE">
        <w:trPr>
          <w:trHeight w:val="454"/>
        </w:trPr>
        <w:tc>
          <w:tcPr>
            <w:tcW w:w="1109" w:type="dxa"/>
          </w:tcPr>
          <w:p w:rsidR="00F43BBE" w:rsidRDefault="00F43BBE">
            <w:pPr>
              <w:adjustRightInd w:val="0"/>
              <w:ind w:firstLine="480"/>
              <w:rPr>
                <w:rFonts w:ascii="微软雅黑" w:hAnsi="微软雅黑" w:cs="微软雅黑"/>
                <w:snapToGrid w:val="0"/>
              </w:rPr>
            </w:pPr>
          </w:p>
        </w:tc>
        <w:tc>
          <w:tcPr>
            <w:tcW w:w="995" w:type="dxa"/>
          </w:tcPr>
          <w:p w:rsidR="00F43BBE" w:rsidRDefault="00F43BBE">
            <w:pPr>
              <w:adjustRightInd w:val="0"/>
              <w:ind w:firstLine="480"/>
              <w:rPr>
                <w:rFonts w:ascii="微软雅黑" w:hAnsi="微软雅黑" w:cs="微软雅黑"/>
                <w:snapToGrid w:val="0"/>
              </w:rPr>
            </w:pPr>
          </w:p>
        </w:tc>
        <w:tc>
          <w:tcPr>
            <w:tcW w:w="2322" w:type="dxa"/>
          </w:tcPr>
          <w:p w:rsidR="00F43BBE" w:rsidRDefault="00F43BBE">
            <w:pPr>
              <w:adjustRightInd w:val="0"/>
              <w:ind w:firstLine="480"/>
              <w:rPr>
                <w:rFonts w:ascii="微软雅黑" w:hAnsi="微软雅黑" w:cs="微软雅黑"/>
                <w:snapToGrid w:val="0"/>
              </w:rPr>
            </w:pPr>
          </w:p>
        </w:tc>
        <w:tc>
          <w:tcPr>
            <w:tcW w:w="1658" w:type="dxa"/>
          </w:tcPr>
          <w:p w:rsidR="00F43BBE" w:rsidRDefault="00F43BBE">
            <w:pPr>
              <w:adjustRightInd w:val="0"/>
              <w:ind w:firstLine="480"/>
              <w:rPr>
                <w:rFonts w:ascii="微软雅黑" w:hAnsi="微软雅黑" w:cs="微软雅黑"/>
                <w:snapToGrid w:val="0"/>
              </w:rPr>
            </w:pPr>
          </w:p>
        </w:tc>
        <w:tc>
          <w:tcPr>
            <w:tcW w:w="1658" w:type="dxa"/>
          </w:tcPr>
          <w:p w:rsidR="00F43BBE" w:rsidRDefault="00F43BBE">
            <w:pPr>
              <w:adjustRightInd w:val="0"/>
              <w:ind w:firstLine="480"/>
              <w:rPr>
                <w:rFonts w:ascii="微软雅黑" w:hAnsi="微软雅黑" w:cs="微软雅黑"/>
                <w:snapToGrid w:val="0"/>
              </w:rPr>
            </w:pPr>
          </w:p>
        </w:tc>
        <w:tc>
          <w:tcPr>
            <w:tcW w:w="1660" w:type="dxa"/>
          </w:tcPr>
          <w:p w:rsidR="00F43BBE" w:rsidRDefault="00F43BBE">
            <w:pPr>
              <w:adjustRightInd w:val="0"/>
              <w:ind w:firstLine="480"/>
              <w:rPr>
                <w:rFonts w:ascii="微软雅黑" w:hAnsi="微软雅黑" w:cs="微软雅黑"/>
                <w:snapToGrid w:val="0"/>
              </w:rPr>
            </w:pPr>
          </w:p>
        </w:tc>
      </w:tr>
      <w:tr w:rsidR="00F43BBE">
        <w:trPr>
          <w:trHeight w:val="454"/>
        </w:trPr>
        <w:tc>
          <w:tcPr>
            <w:tcW w:w="1109" w:type="dxa"/>
          </w:tcPr>
          <w:p w:rsidR="00F43BBE" w:rsidRDefault="00F43BBE">
            <w:pPr>
              <w:adjustRightInd w:val="0"/>
              <w:ind w:firstLine="480"/>
              <w:rPr>
                <w:rFonts w:ascii="微软雅黑" w:hAnsi="微软雅黑" w:cs="微软雅黑"/>
                <w:snapToGrid w:val="0"/>
              </w:rPr>
            </w:pPr>
          </w:p>
        </w:tc>
        <w:tc>
          <w:tcPr>
            <w:tcW w:w="995" w:type="dxa"/>
          </w:tcPr>
          <w:p w:rsidR="00F43BBE" w:rsidRDefault="00F43BBE">
            <w:pPr>
              <w:adjustRightInd w:val="0"/>
              <w:ind w:firstLine="480"/>
              <w:rPr>
                <w:rFonts w:ascii="微软雅黑" w:hAnsi="微软雅黑" w:cs="微软雅黑"/>
                <w:snapToGrid w:val="0"/>
              </w:rPr>
            </w:pPr>
          </w:p>
        </w:tc>
        <w:tc>
          <w:tcPr>
            <w:tcW w:w="2322" w:type="dxa"/>
          </w:tcPr>
          <w:p w:rsidR="00F43BBE" w:rsidRDefault="00F43BBE">
            <w:pPr>
              <w:adjustRightInd w:val="0"/>
              <w:ind w:firstLine="480"/>
              <w:rPr>
                <w:rFonts w:ascii="微软雅黑" w:hAnsi="微软雅黑" w:cs="微软雅黑"/>
                <w:snapToGrid w:val="0"/>
              </w:rPr>
            </w:pPr>
          </w:p>
        </w:tc>
        <w:tc>
          <w:tcPr>
            <w:tcW w:w="1658" w:type="dxa"/>
          </w:tcPr>
          <w:p w:rsidR="00F43BBE" w:rsidRDefault="00F43BBE">
            <w:pPr>
              <w:adjustRightInd w:val="0"/>
              <w:ind w:firstLine="480"/>
              <w:rPr>
                <w:rFonts w:ascii="微软雅黑" w:hAnsi="微软雅黑" w:cs="微软雅黑"/>
                <w:snapToGrid w:val="0"/>
              </w:rPr>
            </w:pPr>
          </w:p>
        </w:tc>
        <w:tc>
          <w:tcPr>
            <w:tcW w:w="1658" w:type="dxa"/>
          </w:tcPr>
          <w:p w:rsidR="00F43BBE" w:rsidRDefault="00F43BBE">
            <w:pPr>
              <w:adjustRightInd w:val="0"/>
              <w:ind w:firstLine="480"/>
              <w:rPr>
                <w:rFonts w:ascii="微软雅黑" w:hAnsi="微软雅黑" w:cs="微软雅黑"/>
                <w:snapToGrid w:val="0"/>
              </w:rPr>
            </w:pPr>
          </w:p>
        </w:tc>
        <w:tc>
          <w:tcPr>
            <w:tcW w:w="1660" w:type="dxa"/>
          </w:tcPr>
          <w:p w:rsidR="00F43BBE" w:rsidRDefault="00F43BBE">
            <w:pPr>
              <w:adjustRightInd w:val="0"/>
              <w:ind w:firstLine="480"/>
              <w:rPr>
                <w:rFonts w:ascii="微软雅黑" w:hAnsi="微软雅黑" w:cs="微软雅黑"/>
                <w:snapToGrid w:val="0"/>
              </w:rPr>
            </w:pPr>
          </w:p>
        </w:tc>
      </w:tr>
    </w:tbl>
    <w:p w:rsidR="00F43BBE" w:rsidRDefault="00A63DF8">
      <w:pPr>
        <w:adjustRightInd w:val="0"/>
        <w:ind w:firstLine="480"/>
        <w:rPr>
          <w:rFonts w:ascii="微软雅黑" w:hAnsi="微软雅黑" w:cs="微软雅黑"/>
          <w:b/>
          <w:snapToGrid w:val="0"/>
        </w:rPr>
      </w:pPr>
      <w:r>
        <w:rPr>
          <w:rFonts w:ascii="微软雅黑" w:hAnsi="微软雅黑" w:cs="微软雅黑" w:hint="eastAsia"/>
          <w:b/>
          <w:snapToGrid w:val="0"/>
        </w:rPr>
        <w:t>四、委托方的协作事项：</w:t>
      </w:r>
    </w:p>
    <w:p w:rsidR="00F43BBE" w:rsidRDefault="00A63DF8">
      <w:pPr>
        <w:adjustRightInd w:val="0"/>
        <w:ind w:firstLine="480"/>
        <w:rPr>
          <w:rFonts w:ascii="微软雅黑" w:hAnsi="微软雅黑" w:cs="微软雅黑"/>
          <w:snapToGrid w:val="0"/>
        </w:rPr>
      </w:pPr>
      <w:r>
        <w:rPr>
          <w:rFonts w:ascii="微软雅黑" w:hAnsi="微软雅黑" w:cs="微软雅黑" w:hint="eastAsia"/>
          <w:snapToGrid w:val="0"/>
        </w:rPr>
        <w:t>在合同生效后【</w:t>
      </w:r>
      <w:r>
        <w:rPr>
          <w:rFonts w:ascii="微软雅黑" w:hAnsi="微软雅黑" w:cs="微软雅黑" w:hint="eastAsia"/>
          <w:snapToGrid w:val="0"/>
          <w:u w:val="single"/>
        </w:rPr>
        <w:t xml:space="preserve">    </w:t>
      </w:r>
      <w:r>
        <w:rPr>
          <w:rFonts w:ascii="微软雅黑" w:hAnsi="微软雅黑" w:cs="微软雅黑" w:hint="eastAsia"/>
          <w:snapToGrid w:val="0"/>
        </w:rPr>
        <w:t>】</w:t>
      </w:r>
      <w:proofErr w:type="gramStart"/>
      <w:r>
        <w:rPr>
          <w:rFonts w:ascii="微软雅黑" w:hAnsi="微软雅黑" w:cs="微软雅黑" w:hint="eastAsia"/>
          <w:snapToGrid w:val="0"/>
        </w:rPr>
        <w:t>个</w:t>
      </w:r>
      <w:proofErr w:type="gramEnd"/>
      <w:r>
        <w:rPr>
          <w:rFonts w:ascii="微软雅黑" w:hAnsi="微软雅黑" w:cs="微软雅黑" w:hint="eastAsia"/>
          <w:snapToGrid w:val="0"/>
        </w:rPr>
        <w:t>工作日内，委托方应向承担方提供下列资料和工作条件：</w:t>
      </w:r>
    </w:p>
    <w:p w:rsidR="00F43BBE" w:rsidRDefault="00A63DF8">
      <w:pPr>
        <w:adjustRightInd w:val="0"/>
        <w:ind w:firstLine="480"/>
        <w:rPr>
          <w:rFonts w:ascii="微软雅黑" w:hAnsi="微软雅黑" w:cs="微软雅黑"/>
          <w:snapToGrid w:val="0"/>
        </w:rPr>
      </w:pPr>
      <w:r>
        <w:rPr>
          <w:rFonts w:ascii="微软雅黑" w:hAnsi="微软雅黑" w:cs="微软雅黑" w:hint="eastAsia"/>
          <w:snapToGrid w:val="0"/>
        </w:rPr>
        <w:t>【</w:t>
      </w:r>
      <w:r>
        <w:rPr>
          <w:rFonts w:ascii="微软雅黑" w:hAnsi="微软雅黑" w:cs="微软雅黑" w:hint="eastAsia"/>
          <w:i/>
          <w:iCs/>
          <w:snapToGrid w:val="0"/>
          <w:u w:val="single"/>
        </w:rPr>
        <w:t>签订合同时填入对应内容</w:t>
      </w:r>
      <w:r>
        <w:rPr>
          <w:rFonts w:ascii="微软雅黑" w:hAnsi="微软雅黑" w:cs="微软雅黑" w:hint="eastAsia"/>
          <w:snapToGrid w:val="0"/>
        </w:rPr>
        <w:t>】</w:t>
      </w:r>
    </w:p>
    <w:p w:rsidR="00F43BBE" w:rsidRDefault="00A63DF8">
      <w:pPr>
        <w:adjustRightInd w:val="0"/>
        <w:ind w:firstLine="480"/>
        <w:rPr>
          <w:rFonts w:ascii="微软雅黑" w:hAnsi="微软雅黑" w:cs="微软雅黑"/>
          <w:b/>
          <w:snapToGrid w:val="0"/>
        </w:rPr>
      </w:pPr>
      <w:r>
        <w:rPr>
          <w:rFonts w:ascii="微软雅黑" w:hAnsi="微软雅黑" w:cs="微软雅黑" w:hint="eastAsia"/>
          <w:b/>
          <w:snapToGrid w:val="0"/>
        </w:rPr>
        <w:t>五、技术情报和资料的保密约定：</w:t>
      </w:r>
    </w:p>
    <w:p w:rsidR="00F43BBE" w:rsidRDefault="00A63DF8">
      <w:pPr>
        <w:adjustRightInd w:val="0"/>
        <w:ind w:firstLine="480"/>
        <w:rPr>
          <w:rFonts w:ascii="微软雅黑" w:hAnsi="微软雅黑" w:cs="微软雅黑"/>
          <w:snapToGrid w:val="0"/>
        </w:rPr>
      </w:pPr>
      <w:r>
        <w:rPr>
          <w:rFonts w:ascii="微软雅黑" w:hAnsi="微软雅黑" w:cs="微软雅黑" w:hint="eastAsia"/>
          <w:snapToGrid w:val="0"/>
        </w:rPr>
        <w:t>乙方承诺在项目实施过程中按照国家保密法律法规以及甲方的要求，做好有关保密工作。乙方保证项目实施过程中的有关信息、文件等对第三方保密，非经甲方同意，不得公开或向第三方提供。</w:t>
      </w:r>
    </w:p>
    <w:p w:rsidR="00F43BBE" w:rsidRDefault="00A63DF8">
      <w:pPr>
        <w:adjustRightInd w:val="0"/>
        <w:ind w:firstLine="480"/>
        <w:rPr>
          <w:rFonts w:ascii="微软雅黑" w:hAnsi="微软雅黑" w:cs="微软雅黑"/>
          <w:b/>
          <w:snapToGrid w:val="0"/>
        </w:rPr>
      </w:pPr>
      <w:r>
        <w:rPr>
          <w:rFonts w:ascii="微软雅黑" w:hAnsi="微软雅黑" w:cs="微软雅黑" w:hint="eastAsia"/>
          <w:b/>
          <w:snapToGrid w:val="0"/>
        </w:rPr>
        <w:t>六、考核方式：</w:t>
      </w:r>
    </w:p>
    <w:p w:rsidR="00F43BBE" w:rsidRDefault="00A63DF8">
      <w:pPr>
        <w:adjustRightInd w:val="0"/>
        <w:ind w:firstLine="480"/>
        <w:rPr>
          <w:rFonts w:ascii="微软雅黑" w:hAnsi="微软雅黑" w:cs="微软雅黑"/>
          <w:snapToGrid w:val="0"/>
        </w:rPr>
      </w:pPr>
      <w:r>
        <w:rPr>
          <w:rFonts w:ascii="微软雅黑" w:hAnsi="微软雅黑" w:cs="微软雅黑" w:hint="eastAsia"/>
          <w:snapToGrid w:val="0"/>
        </w:rPr>
        <w:lastRenderedPageBreak/>
        <w:t>甲方对乙方服务进行考核。</w:t>
      </w:r>
    </w:p>
    <w:p w:rsidR="00F43BBE" w:rsidRDefault="00A63DF8">
      <w:pPr>
        <w:tabs>
          <w:tab w:val="left" w:pos="1980"/>
          <w:tab w:val="left" w:pos="7740"/>
        </w:tabs>
        <w:adjustRightInd w:val="0"/>
        <w:ind w:firstLine="480"/>
        <w:rPr>
          <w:rFonts w:ascii="微软雅黑" w:hAnsi="微软雅黑" w:cs="微软雅黑"/>
          <w:b/>
          <w:snapToGrid w:val="0"/>
        </w:rPr>
      </w:pPr>
      <w:r>
        <w:rPr>
          <w:rFonts w:ascii="微软雅黑" w:hAnsi="微软雅黑" w:cs="微软雅黑" w:hint="eastAsia"/>
          <w:b/>
          <w:snapToGrid w:val="0"/>
        </w:rPr>
        <w:t>八、合同金额：</w:t>
      </w:r>
    </w:p>
    <w:p w:rsidR="00F43BBE" w:rsidRDefault="00A63DF8">
      <w:pPr>
        <w:tabs>
          <w:tab w:val="left" w:pos="1980"/>
          <w:tab w:val="left" w:pos="7740"/>
        </w:tabs>
        <w:adjustRightInd w:val="0"/>
        <w:ind w:firstLine="480"/>
        <w:rPr>
          <w:rFonts w:ascii="微软雅黑" w:hAnsi="微软雅黑" w:cs="微软雅黑"/>
          <w:snapToGrid w:val="0"/>
        </w:rPr>
      </w:pPr>
      <w:r>
        <w:rPr>
          <w:rFonts w:ascii="微软雅黑" w:hAnsi="微软雅黑" w:cs="微软雅黑" w:hint="eastAsia"/>
          <w:snapToGrid w:val="0"/>
        </w:rPr>
        <w:t>经过双方协商谈判，项目经费共计【</w:t>
      </w:r>
      <w:r>
        <w:rPr>
          <w:rFonts w:ascii="微软雅黑" w:hAnsi="微软雅黑" w:cs="微软雅黑" w:hint="eastAsia"/>
          <w:i/>
          <w:iCs/>
          <w:snapToGrid w:val="0"/>
          <w:u w:val="single"/>
        </w:rPr>
        <w:t>签订合同时填入对应内容</w:t>
      </w:r>
      <w:r>
        <w:rPr>
          <w:rFonts w:ascii="微软雅黑" w:hAnsi="微软雅黑" w:cs="微软雅黑" w:hint="eastAsia"/>
          <w:snapToGrid w:val="0"/>
        </w:rPr>
        <w:t>】万元（大写：【</w:t>
      </w:r>
      <w:r>
        <w:rPr>
          <w:rFonts w:ascii="微软雅黑" w:hAnsi="微软雅黑" w:cs="微软雅黑" w:hint="eastAsia"/>
          <w:i/>
          <w:iCs/>
          <w:snapToGrid w:val="0"/>
          <w:u w:val="single"/>
        </w:rPr>
        <w:t>签订合同时填入对应内容</w:t>
      </w:r>
      <w:r>
        <w:rPr>
          <w:rFonts w:ascii="微软雅黑" w:hAnsi="微软雅黑" w:cs="微软雅黑" w:hint="eastAsia"/>
          <w:snapToGrid w:val="0"/>
        </w:rPr>
        <w:t>】万元）。</w:t>
      </w:r>
    </w:p>
    <w:p w:rsidR="00F43BBE" w:rsidRDefault="00A63DF8">
      <w:pPr>
        <w:tabs>
          <w:tab w:val="left" w:pos="1980"/>
          <w:tab w:val="left" w:pos="7740"/>
        </w:tabs>
        <w:adjustRightInd w:val="0"/>
        <w:ind w:firstLine="480"/>
        <w:rPr>
          <w:rFonts w:ascii="微软雅黑" w:hAnsi="微软雅黑" w:cs="微软雅黑"/>
          <w:b/>
          <w:snapToGrid w:val="0"/>
        </w:rPr>
      </w:pPr>
      <w:r>
        <w:rPr>
          <w:rFonts w:ascii="微软雅黑" w:hAnsi="微软雅黑" w:cs="微软雅黑" w:hint="eastAsia"/>
          <w:b/>
          <w:snapToGrid w:val="0"/>
        </w:rPr>
        <w:t>九、资金结算和支付办法：选择以下第</w:t>
      </w:r>
      <w:r>
        <w:rPr>
          <w:rFonts w:ascii="微软雅黑" w:hAnsi="微软雅黑" w:cs="微软雅黑" w:hint="eastAsia"/>
          <w:snapToGrid w:val="0"/>
        </w:rPr>
        <w:t>【 】</w:t>
      </w:r>
      <w:r>
        <w:rPr>
          <w:rFonts w:ascii="微软雅黑" w:hAnsi="微软雅黑" w:cs="微软雅黑" w:hint="eastAsia"/>
          <w:b/>
          <w:snapToGrid w:val="0"/>
        </w:rPr>
        <w:t>方式</w:t>
      </w:r>
    </w:p>
    <w:p w:rsidR="00F43BBE" w:rsidRDefault="00A63DF8">
      <w:pPr>
        <w:tabs>
          <w:tab w:val="left" w:pos="1980"/>
          <w:tab w:val="left" w:pos="7740"/>
        </w:tabs>
        <w:adjustRightInd w:val="0"/>
        <w:ind w:firstLine="480"/>
        <w:rPr>
          <w:rFonts w:ascii="微软雅黑" w:hAnsi="微软雅黑" w:cs="微软雅黑"/>
          <w:snapToGrid w:val="0"/>
        </w:rPr>
      </w:pPr>
      <w:r>
        <w:rPr>
          <w:rFonts w:ascii="微软雅黑" w:hAnsi="微软雅黑" w:cs="微软雅黑" w:hint="eastAsia"/>
          <w:snapToGrid w:val="0"/>
        </w:rPr>
        <w:t>①验收通过后，一次性付款：【</w:t>
      </w:r>
      <w:r>
        <w:rPr>
          <w:rFonts w:ascii="微软雅黑" w:hAnsi="微软雅黑" w:cs="微软雅黑" w:hint="eastAsia"/>
          <w:snapToGrid w:val="0"/>
          <w:u w:val="single"/>
        </w:rPr>
        <w:t xml:space="preserve"> </w:t>
      </w:r>
      <w:r>
        <w:rPr>
          <w:rFonts w:ascii="微软雅黑" w:hAnsi="微软雅黑" w:cs="微软雅黑" w:hint="eastAsia"/>
          <w:snapToGrid w:val="0"/>
        </w:rPr>
        <w:t>】万元；</w:t>
      </w:r>
    </w:p>
    <w:p w:rsidR="00F43BBE" w:rsidRDefault="00A63DF8">
      <w:pPr>
        <w:tabs>
          <w:tab w:val="left" w:pos="1980"/>
          <w:tab w:val="left" w:pos="7740"/>
        </w:tabs>
        <w:adjustRightInd w:val="0"/>
        <w:ind w:firstLine="480"/>
        <w:rPr>
          <w:rFonts w:ascii="微软雅黑" w:hAnsi="微软雅黑" w:cs="微软雅黑"/>
          <w:snapToGrid w:val="0"/>
        </w:rPr>
      </w:pPr>
      <w:r>
        <w:rPr>
          <w:rFonts w:ascii="微软雅黑" w:hAnsi="微软雅黑" w:cs="微软雅黑" w:hint="eastAsia"/>
          <w:snapToGrid w:val="0"/>
        </w:rPr>
        <w:t>②分期支付：</w:t>
      </w:r>
    </w:p>
    <w:tbl>
      <w:tblPr>
        <w:tblStyle w:val="af1"/>
        <w:tblW w:w="5000" w:type="pct"/>
        <w:tblLayout w:type="fixed"/>
        <w:tblLook w:val="04A0" w:firstRow="1" w:lastRow="0" w:firstColumn="1" w:lastColumn="0" w:noHBand="0" w:noVBand="1"/>
      </w:tblPr>
      <w:tblGrid>
        <w:gridCol w:w="1317"/>
        <w:gridCol w:w="1962"/>
        <w:gridCol w:w="6689"/>
      </w:tblGrid>
      <w:tr w:rsidR="00F43BBE">
        <w:trPr>
          <w:trHeight w:val="454"/>
        </w:trPr>
        <w:tc>
          <w:tcPr>
            <w:tcW w:w="1242" w:type="dxa"/>
            <w:vAlign w:val="center"/>
          </w:tcPr>
          <w:p w:rsidR="00F43BBE" w:rsidRDefault="00A63DF8">
            <w:pPr>
              <w:ind w:firstLineChars="0" w:firstLine="0"/>
              <w:jc w:val="left"/>
              <w:rPr>
                <w:rFonts w:ascii="微软雅黑" w:hAnsi="微软雅黑" w:cs="微软雅黑"/>
              </w:rPr>
            </w:pPr>
            <w:r>
              <w:rPr>
                <w:rFonts w:ascii="微软雅黑" w:hAnsi="微软雅黑" w:cs="微软雅黑" w:hint="eastAsia"/>
              </w:rPr>
              <w:t>付款次数</w:t>
            </w:r>
          </w:p>
        </w:tc>
        <w:tc>
          <w:tcPr>
            <w:tcW w:w="1851" w:type="dxa"/>
            <w:vAlign w:val="center"/>
          </w:tcPr>
          <w:p w:rsidR="00F43BBE" w:rsidRDefault="00A63DF8">
            <w:pPr>
              <w:ind w:firstLineChars="0" w:firstLine="0"/>
              <w:rPr>
                <w:rFonts w:ascii="微软雅黑" w:hAnsi="微软雅黑" w:cs="微软雅黑"/>
              </w:rPr>
            </w:pPr>
            <w:r>
              <w:rPr>
                <w:rFonts w:ascii="微软雅黑" w:hAnsi="微软雅黑" w:cs="微软雅黑" w:hint="eastAsia"/>
              </w:rPr>
              <w:t>约定支付条件</w:t>
            </w:r>
          </w:p>
        </w:tc>
        <w:tc>
          <w:tcPr>
            <w:tcW w:w="6309" w:type="dxa"/>
            <w:vAlign w:val="center"/>
          </w:tcPr>
          <w:p w:rsidR="00F43BBE" w:rsidRDefault="00A63DF8">
            <w:pPr>
              <w:ind w:firstLine="480"/>
              <w:rPr>
                <w:rFonts w:ascii="微软雅黑" w:hAnsi="微软雅黑" w:cs="微软雅黑"/>
              </w:rPr>
            </w:pPr>
            <w:r>
              <w:rPr>
                <w:rFonts w:ascii="微软雅黑" w:hAnsi="微软雅黑" w:cs="微软雅黑" w:hint="eastAsia"/>
              </w:rPr>
              <w:t>付款条件</w:t>
            </w:r>
          </w:p>
        </w:tc>
      </w:tr>
      <w:tr w:rsidR="00F43BBE">
        <w:trPr>
          <w:trHeight w:val="454"/>
        </w:trPr>
        <w:tc>
          <w:tcPr>
            <w:tcW w:w="1242" w:type="dxa"/>
            <w:vAlign w:val="center"/>
          </w:tcPr>
          <w:p w:rsidR="00F43BBE" w:rsidRDefault="00A63DF8">
            <w:pPr>
              <w:ind w:firstLine="480"/>
              <w:rPr>
                <w:rFonts w:ascii="微软雅黑" w:hAnsi="微软雅黑" w:cs="微软雅黑"/>
              </w:rPr>
            </w:pPr>
            <w:r>
              <w:rPr>
                <w:rFonts w:ascii="微软雅黑" w:hAnsi="微软雅黑" w:cs="微软雅黑" w:hint="eastAsia"/>
              </w:rPr>
              <w:t>1</w:t>
            </w:r>
          </w:p>
        </w:tc>
        <w:tc>
          <w:tcPr>
            <w:tcW w:w="1851" w:type="dxa"/>
            <w:vAlign w:val="center"/>
          </w:tcPr>
          <w:p w:rsidR="00F43BBE" w:rsidRDefault="00F43BBE">
            <w:pPr>
              <w:ind w:firstLine="480"/>
              <w:rPr>
                <w:rFonts w:ascii="微软雅黑" w:hAnsi="微软雅黑" w:cs="微软雅黑"/>
              </w:rPr>
            </w:pPr>
          </w:p>
        </w:tc>
        <w:tc>
          <w:tcPr>
            <w:tcW w:w="6309" w:type="dxa"/>
            <w:vAlign w:val="center"/>
          </w:tcPr>
          <w:p w:rsidR="00F43BBE" w:rsidRDefault="00F43BBE">
            <w:pPr>
              <w:ind w:firstLine="480"/>
              <w:rPr>
                <w:rFonts w:ascii="微软雅黑" w:hAnsi="微软雅黑" w:cs="微软雅黑"/>
              </w:rPr>
            </w:pPr>
          </w:p>
        </w:tc>
      </w:tr>
      <w:tr w:rsidR="00F43BBE">
        <w:trPr>
          <w:trHeight w:val="454"/>
        </w:trPr>
        <w:tc>
          <w:tcPr>
            <w:tcW w:w="1242" w:type="dxa"/>
            <w:vAlign w:val="center"/>
          </w:tcPr>
          <w:p w:rsidR="00F43BBE" w:rsidRDefault="00A63DF8">
            <w:pPr>
              <w:ind w:firstLine="480"/>
              <w:rPr>
                <w:rFonts w:ascii="微软雅黑" w:hAnsi="微软雅黑" w:cs="微软雅黑"/>
              </w:rPr>
            </w:pPr>
            <w:r>
              <w:rPr>
                <w:rFonts w:ascii="微软雅黑" w:hAnsi="微软雅黑" w:cs="微软雅黑" w:hint="eastAsia"/>
              </w:rPr>
              <w:t>2</w:t>
            </w:r>
          </w:p>
        </w:tc>
        <w:tc>
          <w:tcPr>
            <w:tcW w:w="1851" w:type="dxa"/>
            <w:vAlign w:val="center"/>
          </w:tcPr>
          <w:p w:rsidR="00F43BBE" w:rsidRDefault="00F43BBE">
            <w:pPr>
              <w:ind w:firstLine="480"/>
              <w:rPr>
                <w:rFonts w:ascii="微软雅黑" w:hAnsi="微软雅黑" w:cs="微软雅黑"/>
              </w:rPr>
            </w:pPr>
          </w:p>
        </w:tc>
        <w:tc>
          <w:tcPr>
            <w:tcW w:w="6309" w:type="dxa"/>
            <w:vAlign w:val="center"/>
          </w:tcPr>
          <w:p w:rsidR="00F43BBE" w:rsidRDefault="00F43BBE">
            <w:pPr>
              <w:ind w:firstLine="480"/>
              <w:rPr>
                <w:rFonts w:ascii="微软雅黑" w:hAnsi="微软雅黑" w:cs="微软雅黑"/>
              </w:rPr>
            </w:pPr>
          </w:p>
        </w:tc>
      </w:tr>
    </w:tbl>
    <w:p w:rsidR="00F43BBE" w:rsidRDefault="00A63DF8">
      <w:pPr>
        <w:tabs>
          <w:tab w:val="left" w:pos="7740"/>
        </w:tabs>
        <w:adjustRightInd w:val="0"/>
        <w:ind w:firstLine="480"/>
        <w:rPr>
          <w:rFonts w:ascii="微软雅黑" w:hAnsi="微软雅黑" w:cs="微软雅黑"/>
          <w:snapToGrid w:val="0"/>
        </w:rPr>
      </w:pPr>
      <w:r>
        <w:rPr>
          <w:rFonts w:ascii="微软雅黑" w:hAnsi="微软雅黑" w:cs="微软雅黑" w:hint="eastAsia"/>
          <w:snapToGrid w:val="0"/>
        </w:rPr>
        <w:t>③其他方式：【</w:t>
      </w:r>
      <w:r>
        <w:rPr>
          <w:rFonts w:ascii="微软雅黑" w:hAnsi="微软雅黑" w:cs="微软雅黑" w:hint="eastAsia"/>
          <w:snapToGrid w:val="0"/>
          <w:u w:val="single"/>
        </w:rPr>
        <w:t xml:space="preserve"> </w:t>
      </w:r>
      <w:r>
        <w:rPr>
          <w:rFonts w:ascii="微软雅黑" w:hAnsi="微软雅黑" w:cs="微软雅黑" w:hint="eastAsia"/>
          <w:snapToGrid w:val="0"/>
        </w:rPr>
        <w:t>】</w:t>
      </w:r>
    </w:p>
    <w:p w:rsidR="00F43BBE" w:rsidRDefault="00A63DF8">
      <w:pPr>
        <w:tabs>
          <w:tab w:val="left" w:pos="7740"/>
        </w:tabs>
        <w:adjustRightInd w:val="0"/>
        <w:ind w:firstLine="480"/>
        <w:rPr>
          <w:rFonts w:ascii="微软雅黑" w:hAnsi="微软雅黑" w:cs="微软雅黑"/>
          <w:snapToGrid w:val="0"/>
        </w:rPr>
      </w:pPr>
      <w:r>
        <w:rPr>
          <w:rFonts w:ascii="微软雅黑" w:hAnsi="微软雅黑" w:cs="微软雅黑" w:hint="eastAsia"/>
          <w:snapToGrid w:val="0"/>
        </w:rPr>
        <w:t>以上价款用人民币结算，且已包含乙方为完成本合同项下的所有工作所产生的一切费用。</w:t>
      </w:r>
    </w:p>
    <w:p w:rsidR="00F43BBE" w:rsidRDefault="00A63DF8">
      <w:pPr>
        <w:tabs>
          <w:tab w:val="left" w:pos="7740"/>
        </w:tabs>
        <w:adjustRightInd w:val="0"/>
        <w:ind w:firstLine="480"/>
        <w:rPr>
          <w:rFonts w:ascii="微软雅黑" w:hAnsi="微软雅黑" w:cs="微软雅黑"/>
          <w:snapToGrid w:val="0"/>
        </w:rPr>
      </w:pPr>
      <w:r>
        <w:rPr>
          <w:rFonts w:ascii="微软雅黑" w:hAnsi="微软雅黑" w:cs="微软雅黑" w:hint="eastAsia"/>
          <w:snapToGrid w:val="0"/>
        </w:rPr>
        <w:t>预付款：合同生效以及具备实施条件后7个工作日内支付。</w:t>
      </w:r>
    </w:p>
    <w:p w:rsidR="00F43BBE" w:rsidRDefault="00A63DF8">
      <w:pPr>
        <w:tabs>
          <w:tab w:val="left" w:pos="7740"/>
        </w:tabs>
        <w:adjustRightInd w:val="0"/>
        <w:ind w:firstLine="480"/>
        <w:rPr>
          <w:rFonts w:ascii="微软雅黑" w:hAnsi="微软雅黑" w:cs="微软雅黑"/>
          <w:snapToGrid w:val="0"/>
        </w:rPr>
      </w:pPr>
      <w:r>
        <w:rPr>
          <w:rFonts w:ascii="微软雅黑" w:hAnsi="微软雅黑" w:cs="微软雅黑" w:hint="eastAsia"/>
          <w:snapToGrid w:val="0"/>
        </w:rPr>
        <w:t>其余合同款：满足支付条件后，合同甲方收到乙方提交的正规票据（符合合同甲方财务管理要求）后7个工作日内支付至合同乙方账户。</w:t>
      </w:r>
    </w:p>
    <w:p w:rsidR="00F43BBE" w:rsidRDefault="00A63DF8">
      <w:pPr>
        <w:tabs>
          <w:tab w:val="left" w:pos="1980"/>
          <w:tab w:val="left" w:pos="7740"/>
        </w:tabs>
        <w:adjustRightInd w:val="0"/>
        <w:ind w:firstLine="480"/>
        <w:rPr>
          <w:rFonts w:ascii="微软雅黑" w:hAnsi="微软雅黑" w:cs="微软雅黑"/>
          <w:b/>
          <w:snapToGrid w:val="0"/>
        </w:rPr>
      </w:pPr>
      <w:r>
        <w:rPr>
          <w:rFonts w:ascii="微软雅黑" w:hAnsi="微软雅黑" w:cs="微软雅黑" w:hint="eastAsia"/>
          <w:b/>
          <w:snapToGrid w:val="0"/>
        </w:rPr>
        <w:t>十、合同履约相关责任：</w:t>
      </w:r>
    </w:p>
    <w:p w:rsidR="00F43BBE" w:rsidRDefault="00A63DF8">
      <w:pPr>
        <w:tabs>
          <w:tab w:val="left" w:pos="1980"/>
          <w:tab w:val="left" w:pos="7740"/>
        </w:tabs>
        <w:adjustRightInd w:val="0"/>
        <w:ind w:firstLine="480"/>
        <w:rPr>
          <w:rFonts w:ascii="微软雅黑" w:hAnsi="微软雅黑" w:cs="微软雅黑"/>
          <w:snapToGrid w:val="0"/>
        </w:rPr>
      </w:pPr>
      <w:r>
        <w:rPr>
          <w:rFonts w:ascii="微软雅黑" w:hAnsi="微软雅黑" w:cs="微软雅黑" w:hint="eastAsia"/>
          <w:snapToGrid w:val="0"/>
        </w:rPr>
        <w:t>违反本合同约定，违约方应当按民法典相应的规定承担违约责任。</w:t>
      </w:r>
    </w:p>
    <w:p w:rsidR="00F43BBE" w:rsidRDefault="00A63DF8">
      <w:pPr>
        <w:tabs>
          <w:tab w:val="left" w:pos="1980"/>
          <w:tab w:val="left" w:pos="7740"/>
        </w:tabs>
        <w:adjustRightInd w:val="0"/>
        <w:ind w:firstLine="480"/>
        <w:rPr>
          <w:rFonts w:ascii="微软雅黑" w:hAnsi="微软雅黑" w:cs="微软雅黑"/>
          <w:snapToGrid w:val="0"/>
        </w:rPr>
      </w:pPr>
      <w:r>
        <w:rPr>
          <w:rFonts w:ascii="微软雅黑" w:hAnsi="微软雅黑" w:cs="微软雅黑" w:hint="eastAsia"/>
          <w:snapToGrid w:val="0"/>
        </w:rPr>
        <w:t>1.甲方未能按合同约定支付合同价款或付款延误的，乙方有权暂停履行合同；</w:t>
      </w:r>
    </w:p>
    <w:p w:rsidR="00F43BBE" w:rsidRDefault="00A63DF8">
      <w:pPr>
        <w:tabs>
          <w:tab w:val="left" w:pos="1980"/>
          <w:tab w:val="left" w:pos="7740"/>
        </w:tabs>
        <w:adjustRightInd w:val="0"/>
        <w:ind w:firstLine="480"/>
        <w:rPr>
          <w:rFonts w:ascii="微软雅黑" w:hAnsi="微软雅黑" w:cs="微软雅黑"/>
          <w:snapToGrid w:val="0"/>
        </w:rPr>
      </w:pPr>
      <w:r>
        <w:rPr>
          <w:rFonts w:ascii="微软雅黑" w:hAnsi="微软雅黑" w:cs="微软雅黑" w:hint="eastAsia"/>
          <w:snapToGrid w:val="0"/>
        </w:rPr>
        <w:t>2.乙方无法继续履行或明确表示不履行或实质上已停止履行合同的，甲方将视情况终止合同并有权要求乙方退回已支付的价款；</w:t>
      </w:r>
    </w:p>
    <w:p w:rsidR="00F43BBE" w:rsidRDefault="00A63DF8">
      <w:pPr>
        <w:tabs>
          <w:tab w:val="left" w:pos="1980"/>
          <w:tab w:val="left" w:pos="7740"/>
        </w:tabs>
        <w:adjustRightInd w:val="0"/>
        <w:ind w:firstLine="480"/>
        <w:rPr>
          <w:rFonts w:ascii="微软雅黑" w:hAnsi="微软雅黑" w:cs="微软雅黑"/>
          <w:snapToGrid w:val="0"/>
        </w:rPr>
      </w:pPr>
      <w:r>
        <w:rPr>
          <w:rFonts w:ascii="微软雅黑" w:hAnsi="微软雅黑" w:cs="微软雅黑" w:hint="eastAsia"/>
          <w:snapToGrid w:val="0"/>
        </w:rPr>
        <w:t>3.未经甲方同意，乙方不得将其受托业务再委托或转让给其他单位承担，一经发现，甲方可以单方解除合同，并追究乙方违约责任；</w:t>
      </w:r>
    </w:p>
    <w:p w:rsidR="00F43BBE" w:rsidRDefault="00A63DF8">
      <w:pPr>
        <w:tabs>
          <w:tab w:val="left" w:pos="1980"/>
          <w:tab w:val="left" w:pos="7740"/>
        </w:tabs>
        <w:adjustRightInd w:val="0"/>
        <w:ind w:firstLine="480"/>
        <w:rPr>
          <w:rFonts w:ascii="微软雅黑" w:hAnsi="微软雅黑" w:cs="微软雅黑"/>
          <w:snapToGrid w:val="0"/>
        </w:rPr>
      </w:pPr>
      <w:r>
        <w:rPr>
          <w:rFonts w:ascii="微软雅黑" w:hAnsi="微软雅黑" w:cs="微软雅黑" w:hint="eastAsia"/>
          <w:snapToGrid w:val="0"/>
        </w:rPr>
        <w:t>4.本合同履行过程中发生争议的，双方</w:t>
      </w:r>
      <w:proofErr w:type="gramStart"/>
      <w:r>
        <w:rPr>
          <w:rFonts w:ascii="微软雅黑" w:hAnsi="微软雅黑" w:cs="微软雅黑" w:hint="eastAsia"/>
          <w:snapToGrid w:val="0"/>
        </w:rPr>
        <w:t>可友好</w:t>
      </w:r>
      <w:proofErr w:type="gramEnd"/>
      <w:r>
        <w:rPr>
          <w:rFonts w:ascii="微软雅黑" w:hAnsi="微软雅黑" w:cs="微软雅黑" w:hint="eastAsia"/>
          <w:snapToGrid w:val="0"/>
        </w:rPr>
        <w:t>协商解决，协商不成的，任何一方可按下列第【  】种方式解决争议：</w:t>
      </w:r>
    </w:p>
    <w:p w:rsidR="00F43BBE" w:rsidRDefault="00A63DF8">
      <w:pPr>
        <w:tabs>
          <w:tab w:val="left" w:pos="1980"/>
          <w:tab w:val="left" w:pos="7740"/>
        </w:tabs>
        <w:adjustRightInd w:val="0"/>
        <w:ind w:firstLine="480"/>
        <w:rPr>
          <w:rFonts w:ascii="微软雅黑" w:hAnsi="微软雅黑" w:cs="微软雅黑"/>
          <w:snapToGrid w:val="0"/>
        </w:rPr>
      </w:pPr>
      <w:r>
        <w:rPr>
          <w:rFonts w:ascii="微软雅黑" w:hAnsi="微软雅黑" w:cs="微软雅黑" w:hint="eastAsia"/>
          <w:snapToGrid w:val="0"/>
        </w:rPr>
        <w:t>①向</w:t>
      </w:r>
      <w:r>
        <w:rPr>
          <w:rFonts w:ascii="微软雅黑" w:hAnsi="微软雅黑" w:cs="微软雅黑" w:hint="eastAsia"/>
          <w:snapToGrid w:val="0"/>
          <w:u w:val="single"/>
        </w:rPr>
        <w:t xml:space="preserve">            </w:t>
      </w:r>
      <w:r>
        <w:rPr>
          <w:rFonts w:ascii="微软雅黑" w:hAnsi="微软雅黑" w:cs="微软雅黑" w:hint="eastAsia"/>
          <w:snapToGrid w:val="0"/>
        </w:rPr>
        <w:t>申请仲裁；</w:t>
      </w:r>
    </w:p>
    <w:p w:rsidR="00F43BBE" w:rsidRDefault="00A63DF8">
      <w:pPr>
        <w:tabs>
          <w:tab w:val="left" w:pos="1980"/>
          <w:tab w:val="left" w:pos="7740"/>
        </w:tabs>
        <w:adjustRightInd w:val="0"/>
        <w:ind w:firstLine="480"/>
        <w:rPr>
          <w:rFonts w:ascii="微软雅黑" w:hAnsi="微软雅黑" w:cs="微软雅黑"/>
          <w:snapToGrid w:val="0"/>
        </w:rPr>
      </w:pPr>
      <w:r>
        <w:rPr>
          <w:rFonts w:ascii="微软雅黑" w:hAnsi="微软雅黑" w:cs="微软雅黑" w:hint="eastAsia"/>
          <w:snapToGrid w:val="0"/>
        </w:rPr>
        <w:t>②向</w:t>
      </w:r>
      <w:r>
        <w:rPr>
          <w:rFonts w:ascii="微软雅黑" w:hAnsi="微软雅黑" w:cs="微软雅黑" w:hint="eastAsia"/>
          <w:snapToGrid w:val="0"/>
          <w:u w:val="single"/>
        </w:rPr>
        <w:t xml:space="preserve">            </w:t>
      </w:r>
      <w:r>
        <w:rPr>
          <w:rFonts w:ascii="微软雅黑" w:hAnsi="微软雅黑" w:cs="微软雅黑" w:hint="eastAsia"/>
          <w:snapToGrid w:val="0"/>
        </w:rPr>
        <w:t>起诉。</w:t>
      </w:r>
    </w:p>
    <w:p w:rsidR="00F43BBE" w:rsidRDefault="00A63DF8">
      <w:pPr>
        <w:tabs>
          <w:tab w:val="left" w:pos="1980"/>
          <w:tab w:val="left" w:pos="7740"/>
        </w:tabs>
        <w:adjustRightInd w:val="0"/>
        <w:ind w:firstLine="480"/>
        <w:rPr>
          <w:rFonts w:ascii="微软雅黑" w:hAnsi="微软雅黑" w:cs="微软雅黑"/>
          <w:b/>
          <w:snapToGrid w:val="0"/>
        </w:rPr>
      </w:pPr>
      <w:r>
        <w:rPr>
          <w:rFonts w:ascii="微软雅黑" w:hAnsi="微软雅黑" w:cs="微软雅黑" w:hint="eastAsia"/>
          <w:b/>
          <w:snapToGrid w:val="0"/>
        </w:rPr>
        <w:t>十一、合同有效期限和终止</w:t>
      </w:r>
    </w:p>
    <w:p w:rsidR="00F43BBE" w:rsidRDefault="00A63DF8">
      <w:pPr>
        <w:tabs>
          <w:tab w:val="left" w:pos="1980"/>
          <w:tab w:val="left" w:pos="7740"/>
        </w:tabs>
        <w:adjustRightInd w:val="0"/>
        <w:ind w:firstLine="480"/>
        <w:rPr>
          <w:rFonts w:ascii="微软雅黑" w:hAnsi="微软雅黑" w:cs="微软雅黑"/>
          <w:bCs/>
          <w:snapToGrid w:val="0"/>
        </w:rPr>
      </w:pPr>
      <w:r>
        <w:rPr>
          <w:rFonts w:ascii="微软雅黑" w:hAnsi="微软雅黑" w:cs="微软雅黑" w:hint="eastAsia"/>
          <w:bCs/>
          <w:snapToGrid w:val="0"/>
        </w:rPr>
        <w:t>合同自双方法定代表人或授权代理人签字并加盖公章之日起生效，至【</w:t>
      </w:r>
      <w:r>
        <w:rPr>
          <w:rFonts w:ascii="微软雅黑" w:hAnsi="微软雅黑" w:cs="微软雅黑" w:hint="eastAsia"/>
          <w:bCs/>
          <w:snapToGrid w:val="0"/>
          <w:u w:val="single"/>
        </w:rPr>
        <w:t xml:space="preserve">    </w:t>
      </w:r>
      <w:r>
        <w:rPr>
          <w:rFonts w:ascii="微软雅黑" w:hAnsi="微软雅黑" w:cs="微软雅黑" w:hint="eastAsia"/>
          <w:bCs/>
          <w:snapToGrid w:val="0"/>
        </w:rPr>
        <w:t>】年【</w:t>
      </w:r>
      <w:r>
        <w:rPr>
          <w:rFonts w:ascii="微软雅黑" w:hAnsi="微软雅黑" w:cs="微软雅黑" w:hint="eastAsia"/>
          <w:bCs/>
          <w:snapToGrid w:val="0"/>
          <w:u w:val="single"/>
        </w:rPr>
        <w:t xml:space="preserve">    </w:t>
      </w:r>
      <w:r>
        <w:rPr>
          <w:rFonts w:ascii="微软雅黑" w:hAnsi="微软雅黑" w:cs="微软雅黑" w:hint="eastAsia"/>
          <w:bCs/>
          <w:snapToGrid w:val="0"/>
        </w:rPr>
        <w:t>】月【</w:t>
      </w:r>
      <w:r>
        <w:rPr>
          <w:rFonts w:ascii="微软雅黑" w:hAnsi="微软雅黑" w:cs="微软雅黑" w:hint="eastAsia"/>
          <w:bCs/>
          <w:snapToGrid w:val="0"/>
          <w:u w:val="single"/>
        </w:rPr>
        <w:t xml:space="preserve">    </w:t>
      </w:r>
      <w:r>
        <w:rPr>
          <w:rFonts w:ascii="微软雅黑" w:hAnsi="微软雅黑" w:cs="微软雅黑" w:hint="eastAsia"/>
          <w:bCs/>
          <w:snapToGrid w:val="0"/>
        </w:rPr>
        <w:t>】日之前项目完成时终止。</w:t>
      </w:r>
    </w:p>
    <w:p w:rsidR="00F43BBE" w:rsidRDefault="00A63DF8">
      <w:pPr>
        <w:tabs>
          <w:tab w:val="left" w:pos="1980"/>
          <w:tab w:val="left" w:pos="7740"/>
        </w:tabs>
        <w:adjustRightInd w:val="0"/>
        <w:ind w:firstLine="480"/>
        <w:rPr>
          <w:rFonts w:ascii="微软雅黑" w:hAnsi="微软雅黑" w:cs="微软雅黑"/>
          <w:b/>
          <w:snapToGrid w:val="0"/>
        </w:rPr>
      </w:pPr>
      <w:r>
        <w:rPr>
          <w:rFonts w:ascii="微软雅黑" w:hAnsi="微软雅黑" w:cs="微软雅黑" w:hint="eastAsia"/>
          <w:b/>
          <w:snapToGrid w:val="0"/>
        </w:rPr>
        <w:t>十二、其他事宜：</w:t>
      </w:r>
    </w:p>
    <w:p w:rsidR="00F43BBE" w:rsidRDefault="00A63DF8">
      <w:pPr>
        <w:tabs>
          <w:tab w:val="left" w:pos="1980"/>
          <w:tab w:val="left" w:pos="7740"/>
        </w:tabs>
        <w:adjustRightInd w:val="0"/>
        <w:ind w:firstLine="480"/>
        <w:rPr>
          <w:rFonts w:ascii="微软雅黑" w:hAnsi="微软雅黑" w:cs="微软雅黑"/>
          <w:snapToGrid w:val="0"/>
        </w:rPr>
      </w:pPr>
      <w:r>
        <w:rPr>
          <w:rFonts w:ascii="微软雅黑" w:hAnsi="微软雅黑" w:cs="微软雅黑" w:hint="eastAsia"/>
          <w:snapToGrid w:val="0"/>
        </w:rPr>
        <w:t>1.本协议一式【</w:t>
      </w:r>
      <w:r>
        <w:rPr>
          <w:rFonts w:ascii="微软雅黑" w:hAnsi="微软雅黑" w:cs="微软雅黑" w:hint="eastAsia"/>
          <w:snapToGrid w:val="0"/>
          <w:u w:val="single"/>
        </w:rPr>
        <w:t xml:space="preserve">    </w:t>
      </w:r>
      <w:r>
        <w:rPr>
          <w:rFonts w:ascii="微软雅黑" w:hAnsi="微软雅黑" w:cs="微软雅黑" w:hint="eastAsia"/>
          <w:snapToGrid w:val="0"/>
        </w:rPr>
        <w:t>】份，甲方执</w:t>
      </w:r>
      <w:r>
        <w:rPr>
          <w:rFonts w:ascii="微软雅黑" w:hAnsi="微软雅黑" w:cs="微软雅黑" w:hint="eastAsia"/>
          <w:snapToGrid w:val="0"/>
          <w:u w:val="single"/>
        </w:rPr>
        <w:t xml:space="preserve">   </w:t>
      </w:r>
      <w:r>
        <w:rPr>
          <w:rFonts w:ascii="微软雅黑" w:hAnsi="微软雅黑" w:cs="微软雅黑" w:hint="eastAsia"/>
          <w:snapToGrid w:val="0"/>
        </w:rPr>
        <w:t>份，乙方执【</w:t>
      </w:r>
      <w:r>
        <w:rPr>
          <w:rFonts w:ascii="微软雅黑" w:hAnsi="微软雅黑" w:cs="微软雅黑" w:hint="eastAsia"/>
          <w:snapToGrid w:val="0"/>
          <w:u w:val="single"/>
        </w:rPr>
        <w:t xml:space="preserve">    </w:t>
      </w:r>
      <w:r>
        <w:rPr>
          <w:rFonts w:ascii="微软雅黑" w:hAnsi="微软雅黑" w:cs="微软雅黑" w:hint="eastAsia"/>
          <w:snapToGrid w:val="0"/>
        </w:rPr>
        <w:t>】份。</w:t>
      </w:r>
    </w:p>
    <w:p w:rsidR="00F43BBE" w:rsidRDefault="00A63DF8">
      <w:pPr>
        <w:tabs>
          <w:tab w:val="left" w:pos="1980"/>
          <w:tab w:val="left" w:pos="7740"/>
        </w:tabs>
        <w:adjustRightInd w:val="0"/>
        <w:ind w:firstLine="480"/>
        <w:rPr>
          <w:rFonts w:ascii="微软雅黑" w:hAnsi="微软雅黑" w:cs="微软雅黑"/>
          <w:snapToGrid w:val="0"/>
        </w:rPr>
      </w:pPr>
      <w:r>
        <w:rPr>
          <w:rFonts w:ascii="微软雅黑" w:hAnsi="微软雅黑" w:cs="微软雅黑" w:hint="eastAsia"/>
          <w:snapToGrid w:val="0"/>
        </w:rPr>
        <w:lastRenderedPageBreak/>
        <w:t>2.本合同在履行过程中如发生纠纷，双方可协商解决，经双方商议可续签补充协议。</w:t>
      </w:r>
    </w:p>
    <w:p w:rsidR="00F43BBE" w:rsidRDefault="00A63DF8">
      <w:pPr>
        <w:tabs>
          <w:tab w:val="left" w:pos="1980"/>
          <w:tab w:val="left" w:pos="7740"/>
        </w:tabs>
        <w:adjustRightInd w:val="0"/>
        <w:ind w:firstLine="480"/>
        <w:rPr>
          <w:rFonts w:ascii="微软雅黑" w:hAnsi="微软雅黑" w:cs="微软雅黑"/>
          <w:b/>
          <w:snapToGrid w:val="0"/>
        </w:rPr>
      </w:pPr>
      <w:r>
        <w:rPr>
          <w:rFonts w:ascii="微软雅黑" w:hAnsi="微软雅黑" w:cs="微软雅黑" w:hint="eastAsia"/>
          <w:b/>
          <w:snapToGrid w:val="0"/>
        </w:rPr>
        <w:t>十三、履约保证金：</w:t>
      </w:r>
    </w:p>
    <w:p w:rsidR="00F43BBE" w:rsidRDefault="00A63DF8">
      <w:pPr>
        <w:adjustRightInd w:val="0"/>
        <w:ind w:firstLine="480"/>
        <w:rPr>
          <w:rFonts w:ascii="微软雅黑" w:hAnsi="微软雅黑" w:cs="微软雅黑"/>
        </w:rPr>
      </w:pPr>
      <w:r>
        <w:rPr>
          <w:rFonts w:ascii="微软雅黑" w:hAnsi="微软雅黑" w:cs="微软雅黑" w:hint="eastAsia"/>
        </w:rPr>
        <w:t>1.乙方应在合同签订后7个工作日内向甲方提交履约保证金为【</w:t>
      </w:r>
      <w:r>
        <w:rPr>
          <w:rFonts w:ascii="微软雅黑" w:hAnsi="微软雅黑" w:cs="微软雅黑" w:hint="eastAsia"/>
          <w:u w:val="single"/>
        </w:rPr>
        <w:t xml:space="preserve">     </w:t>
      </w:r>
      <w:r>
        <w:rPr>
          <w:rFonts w:ascii="微软雅黑" w:hAnsi="微软雅黑" w:cs="微软雅黑" w:hint="eastAsia"/>
        </w:rPr>
        <w:t>】元。</w:t>
      </w:r>
    </w:p>
    <w:p w:rsidR="00F43BBE" w:rsidRDefault="00A63DF8">
      <w:pPr>
        <w:adjustRightInd w:val="0"/>
        <w:ind w:firstLine="480"/>
        <w:rPr>
          <w:rFonts w:ascii="微软雅黑" w:hAnsi="微软雅黑" w:cs="微软雅黑"/>
        </w:rPr>
      </w:pPr>
      <w:r>
        <w:rPr>
          <w:rFonts w:ascii="微软雅黑" w:hAnsi="微软雅黑" w:cs="微软雅黑" w:hint="eastAsia"/>
        </w:rPr>
        <w:t>2.履约保证金用于补偿甲方因乙方不能履行其合同义务而蒙受的损失。</w:t>
      </w:r>
    </w:p>
    <w:p w:rsidR="00F43BBE" w:rsidRDefault="00A63DF8">
      <w:pPr>
        <w:adjustRightInd w:val="0"/>
        <w:ind w:firstLine="480"/>
        <w:rPr>
          <w:rFonts w:ascii="微软雅黑" w:hAnsi="微软雅黑" w:cs="微软雅黑"/>
        </w:rPr>
      </w:pPr>
      <w:r>
        <w:rPr>
          <w:rFonts w:ascii="微软雅黑" w:hAnsi="微软雅黑" w:cs="微软雅黑" w:hint="eastAsia"/>
        </w:rPr>
        <w:t>3.履约保证金应使用本合同货币，按下述方式中</w:t>
      </w:r>
      <w:r>
        <w:rPr>
          <w:rFonts w:ascii="微软雅黑" w:hAnsi="微软雅黑" w:cs="微软雅黑" w:hint="eastAsia"/>
          <w:u w:val="single"/>
        </w:rPr>
        <w:t>【  】</w:t>
      </w:r>
      <w:r>
        <w:rPr>
          <w:rFonts w:ascii="微软雅黑" w:hAnsi="微软雅黑" w:cs="微软雅黑" w:hint="eastAsia"/>
        </w:rPr>
        <w:t>形式提交：</w:t>
      </w:r>
    </w:p>
    <w:p w:rsidR="00F43BBE" w:rsidRDefault="00A63DF8">
      <w:pPr>
        <w:adjustRightInd w:val="0"/>
        <w:ind w:firstLineChars="300" w:firstLine="720"/>
        <w:rPr>
          <w:rFonts w:ascii="微软雅黑" w:hAnsi="微软雅黑" w:cs="微软雅黑"/>
        </w:rPr>
      </w:pPr>
      <w:r>
        <w:rPr>
          <w:rFonts w:ascii="微软雅黑" w:hAnsi="微软雅黑" w:cs="微软雅黑" w:hint="eastAsia"/>
        </w:rPr>
        <w:t>A. 甲方可接受的在中华人民共和国注册和营业的银行出具的保函，或保险公司出具的保函。</w:t>
      </w:r>
    </w:p>
    <w:p w:rsidR="00F43BBE" w:rsidRDefault="00A63DF8">
      <w:pPr>
        <w:adjustRightInd w:val="0"/>
        <w:ind w:firstLineChars="300" w:firstLine="720"/>
        <w:rPr>
          <w:rFonts w:ascii="微软雅黑" w:hAnsi="微软雅黑" w:cs="微软雅黑"/>
        </w:rPr>
      </w:pPr>
      <w:r>
        <w:rPr>
          <w:rFonts w:ascii="微软雅黑" w:hAnsi="微软雅黑" w:cs="微软雅黑" w:hint="eastAsia"/>
        </w:rPr>
        <w:t>B. 支票。</w:t>
      </w:r>
    </w:p>
    <w:p w:rsidR="00F43BBE" w:rsidRDefault="00A63DF8">
      <w:pPr>
        <w:adjustRightInd w:val="0"/>
        <w:ind w:firstLineChars="300" w:firstLine="720"/>
        <w:rPr>
          <w:rFonts w:ascii="微软雅黑" w:hAnsi="微软雅黑" w:cs="微软雅黑"/>
        </w:rPr>
      </w:pPr>
      <w:r>
        <w:rPr>
          <w:rFonts w:ascii="微软雅黑" w:hAnsi="微软雅黑" w:cs="微软雅黑" w:hint="eastAsia"/>
        </w:rPr>
        <w:t>C. 汇票。</w:t>
      </w:r>
    </w:p>
    <w:p w:rsidR="00F43BBE" w:rsidRDefault="00A63DF8">
      <w:pPr>
        <w:adjustRightInd w:val="0"/>
        <w:ind w:firstLineChars="300" w:firstLine="720"/>
        <w:rPr>
          <w:rFonts w:ascii="微软雅黑" w:hAnsi="微软雅黑" w:cs="微软雅黑"/>
        </w:rPr>
      </w:pPr>
      <w:r>
        <w:rPr>
          <w:rFonts w:ascii="微软雅黑" w:hAnsi="微软雅黑" w:cs="微软雅黑" w:hint="eastAsia"/>
        </w:rPr>
        <w:t>D. 其他非现金形式。</w:t>
      </w:r>
    </w:p>
    <w:p w:rsidR="00F43BBE" w:rsidRDefault="00A63DF8">
      <w:pPr>
        <w:adjustRightInd w:val="0"/>
        <w:ind w:firstLine="480"/>
        <w:rPr>
          <w:rFonts w:ascii="微软雅黑" w:hAnsi="微软雅黑" w:cs="微软雅黑"/>
        </w:rPr>
      </w:pPr>
      <w:r>
        <w:rPr>
          <w:rFonts w:ascii="微软雅黑" w:hAnsi="微软雅黑" w:cs="微软雅黑" w:hint="eastAsia"/>
        </w:rPr>
        <w:t>4.如果乙方未能按合同规定履行其义务，甲方有权从履约保证金中取得补偿。</w:t>
      </w:r>
    </w:p>
    <w:p w:rsidR="00F43BBE" w:rsidRDefault="00A63DF8">
      <w:pPr>
        <w:adjustRightInd w:val="0"/>
        <w:ind w:firstLine="480"/>
        <w:rPr>
          <w:rFonts w:ascii="微软雅黑" w:hAnsi="微软雅黑" w:cs="微软雅黑"/>
        </w:rPr>
      </w:pPr>
      <w:r>
        <w:rPr>
          <w:rFonts w:ascii="微软雅黑" w:hAnsi="微软雅黑" w:cs="微软雅黑" w:hint="eastAsia"/>
        </w:rPr>
        <w:t>5.履约保证金有效期限：合同签订之日起至项目服务结束。</w:t>
      </w:r>
    </w:p>
    <w:p w:rsidR="00F43BBE" w:rsidRDefault="00A63DF8">
      <w:pPr>
        <w:tabs>
          <w:tab w:val="left" w:pos="540"/>
        </w:tabs>
        <w:autoSpaceDE w:val="0"/>
        <w:autoSpaceDN w:val="0"/>
        <w:adjustRightInd w:val="0"/>
        <w:ind w:firstLine="480"/>
        <w:jc w:val="left"/>
        <w:textAlignment w:val="baseline"/>
        <w:rPr>
          <w:rFonts w:ascii="微软雅黑" w:hAnsi="微软雅黑" w:cs="微软雅黑"/>
        </w:rPr>
      </w:pPr>
      <w:r>
        <w:rPr>
          <w:rFonts w:ascii="微软雅黑" w:hAnsi="微软雅黑" w:cs="微软雅黑" w:hint="eastAsia"/>
        </w:rPr>
        <w:t>6.履约保证金退还：</w:t>
      </w:r>
    </w:p>
    <w:p w:rsidR="00F43BBE" w:rsidRDefault="00A63DF8">
      <w:pPr>
        <w:ind w:firstLine="480"/>
        <w:jc w:val="left"/>
        <w:rPr>
          <w:rFonts w:ascii="微软雅黑" w:hAnsi="微软雅黑" w:cs="微软雅黑"/>
        </w:rPr>
      </w:pPr>
      <w:r>
        <w:rPr>
          <w:rFonts w:ascii="微软雅黑" w:hAnsi="微软雅黑" w:cs="微软雅黑" w:hint="eastAsia"/>
        </w:rPr>
        <w:sym w:font="Wingdings 2" w:char="00A3"/>
      </w:r>
      <w:r>
        <w:rPr>
          <w:rFonts w:ascii="微软雅黑" w:hAnsi="微软雅黑" w:cs="微软雅黑" w:hint="eastAsia"/>
        </w:rPr>
        <w:t>有效期限满后七工作日内将本保函正本退还。</w:t>
      </w:r>
    </w:p>
    <w:p w:rsidR="00F43BBE" w:rsidRDefault="00A63DF8">
      <w:pPr>
        <w:ind w:firstLine="480"/>
        <w:jc w:val="left"/>
        <w:rPr>
          <w:rFonts w:ascii="微软雅黑" w:hAnsi="微软雅黑" w:cs="微软雅黑"/>
        </w:rPr>
      </w:pPr>
      <w:r>
        <w:rPr>
          <w:rFonts w:ascii="微软雅黑" w:hAnsi="微软雅黑" w:cs="微软雅黑" w:hint="eastAsia"/>
        </w:rPr>
        <w:sym w:font="Wingdings 2" w:char="00A3"/>
      </w:r>
      <w:r>
        <w:rPr>
          <w:rFonts w:ascii="微软雅黑" w:hAnsi="微软雅黑" w:cs="微软雅黑" w:hint="eastAsia"/>
        </w:rPr>
        <w:t>支票等其他形式：有效期限满后七工作日内退还履约保证金。</w:t>
      </w:r>
    </w:p>
    <w:p w:rsidR="00F43BBE" w:rsidRDefault="00F43BBE">
      <w:pPr>
        <w:ind w:firstLine="480"/>
        <w:rPr>
          <w:rFonts w:ascii="微软雅黑" w:hAnsi="微软雅黑" w:cs="微软雅黑"/>
        </w:rPr>
      </w:pPr>
    </w:p>
    <w:p w:rsidR="00F43BBE" w:rsidRDefault="00A63DF8">
      <w:pPr>
        <w:ind w:firstLine="480"/>
        <w:rPr>
          <w:rFonts w:ascii="微软雅黑" w:hAnsi="微软雅黑" w:cs="微软雅黑"/>
          <w:kern w:val="0"/>
        </w:rPr>
      </w:pPr>
      <w:r>
        <w:rPr>
          <w:rFonts w:ascii="微软雅黑" w:hAnsi="微软雅黑" w:cs="微软雅黑" w:hint="eastAsia"/>
          <w:kern w:val="0"/>
        </w:rPr>
        <w:t>甲方：                                乙方：</w:t>
      </w:r>
    </w:p>
    <w:p w:rsidR="00F43BBE" w:rsidRDefault="00A63DF8">
      <w:pPr>
        <w:ind w:firstLine="480"/>
        <w:rPr>
          <w:rFonts w:ascii="微软雅黑" w:hAnsi="微软雅黑" w:cs="微软雅黑"/>
          <w:kern w:val="0"/>
        </w:rPr>
      </w:pPr>
      <w:r>
        <w:rPr>
          <w:rFonts w:ascii="微软雅黑" w:hAnsi="微软雅黑" w:cs="微软雅黑" w:hint="eastAsia"/>
          <w:kern w:val="0"/>
        </w:rPr>
        <w:t>地址：                                地址：</w:t>
      </w:r>
    </w:p>
    <w:p w:rsidR="00F43BBE" w:rsidRDefault="00A63DF8">
      <w:pPr>
        <w:ind w:firstLine="480"/>
        <w:rPr>
          <w:rFonts w:ascii="微软雅黑" w:hAnsi="微软雅黑" w:cs="微软雅黑"/>
          <w:kern w:val="0"/>
        </w:rPr>
      </w:pPr>
      <w:r>
        <w:rPr>
          <w:rFonts w:ascii="微软雅黑" w:hAnsi="微软雅黑" w:cs="微软雅黑" w:hint="eastAsia"/>
          <w:kern w:val="0"/>
        </w:rPr>
        <w:t>法定（或其授权）                      法定（或其授权）</w:t>
      </w:r>
    </w:p>
    <w:p w:rsidR="00F43BBE" w:rsidRDefault="00A63DF8">
      <w:pPr>
        <w:ind w:firstLine="480"/>
        <w:rPr>
          <w:rFonts w:ascii="微软雅黑" w:hAnsi="微软雅黑" w:cs="微软雅黑"/>
          <w:kern w:val="0"/>
        </w:rPr>
      </w:pPr>
      <w:r>
        <w:rPr>
          <w:rFonts w:ascii="微软雅黑" w:hAnsi="微软雅黑" w:cs="微软雅黑" w:hint="eastAsia"/>
          <w:kern w:val="0"/>
        </w:rPr>
        <w:t>代表人（签字）：                      代表人（签字）：</w:t>
      </w:r>
    </w:p>
    <w:p w:rsidR="00F43BBE" w:rsidRDefault="00A63DF8">
      <w:pPr>
        <w:ind w:firstLine="480"/>
        <w:rPr>
          <w:rFonts w:ascii="微软雅黑" w:hAnsi="微软雅黑" w:cs="微软雅黑"/>
          <w:kern w:val="0"/>
        </w:rPr>
      </w:pPr>
      <w:r>
        <w:rPr>
          <w:rFonts w:ascii="微软雅黑" w:hAnsi="微软雅黑" w:cs="微软雅黑" w:hint="eastAsia"/>
          <w:kern w:val="0"/>
        </w:rPr>
        <w:t>电话：                                电话：</w:t>
      </w:r>
    </w:p>
    <w:p w:rsidR="00F43BBE" w:rsidRDefault="00A63DF8">
      <w:pPr>
        <w:ind w:firstLine="480"/>
        <w:rPr>
          <w:rFonts w:ascii="微软雅黑" w:hAnsi="微软雅黑" w:cs="微软雅黑"/>
          <w:kern w:val="0"/>
        </w:rPr>
      </w:pPr>
      <w:r>
        <w:rPr>
          <w:rFonts w:ascii="微软雅黑" w:hAnsi="微软雅黑" w:cs="微软雅黑" w:hint="eastAsia"/>
          <w:kern w:val="0"/>
        </w:rPr>
        <w:t>传真：                                传真：</w:t>
      </w:r>
    </w:p>
    <w:p w:rsidR="00F43BBE" w:rsidRDefault="00A63DF8">
      <w:pPr>
        <w:ind w:firstLine="480"/>
        <w:rPr>
          <w:rFonts w:ascii="微软雅黑" w:hAnsi="微软雅黑" w:cs="微软雅黑"/>
          <w:kern w:val="0"/>
        </w:rPr>
      </w:pPr>
      <w:r>
        <w:rPr>
          <w:rFonts w:ascii="微软雅黑" w:hAnsi="微软雅黑" w:cs="微软雅黑" w:hint="eastAsia"/>
          <w:kern w:val="0"/>
        </w:rPr>
        <w:t>开户户名：                            开户户名：</w:t>
      </w:r>
    </w:p>
    <w:p w:rsidR="00F43BBE" w:rsidRDefault="00A63DF8">
      <w:pPr>
        <w:ind w:firstLine="480"/>
        <w:rPr>
          <w:rFonts w:ascii="微软雅黑" w:hAnsi="微软雅黑" w:cs="微软雅黑"/>
          <w:kern w:val="0"/>
        </w:rPr>
      </w:pPr>
      <w:r>
        <w:rPr>
          <w:rFonts w:ascii="微软雅黑" w:hAnsi="微软雅黑" w:cs="微软雅黑" w:hint="eastAsia"/>
          <w:kern w:val="0"/>
        </w:rPr>
        <w:t>开户银行：                            开户银行：</w:t>
      </w:r>
    </w:p>
    <w:p w:rsidR="00F43BBE" w:rsidRDefault="00A63DF8">
      <w:pPr>
        <w:ind w:firstLine="480"/>
        <w:rPr>
          <w:rFonts w:ascii="微软雅黑" w:hAnsi="微软雅黑" w:cs="微软雅黑"/>
          <w:kern w:val="0"/>
        </w:rPr>
      </w:pPr>
      <w:r>
        <w:rPr>
          <w:rFonts w:ascii="微软雅黑" w:hAnsi="微软雅黑" w:cs="微软雅黑" w:hint="eastAsia"/>
          <w:kern w:val="0"/>
        </w:rPr>
        <w:t>账号：                                账号：</w:t>
      </w:r>
    </w:p>
    <w:p w:rsidR="00F43BBE" w:rsidRDefault="00F43BBE">
      <w:pPr>
        <w:ind w:firstLine="480"/>
        <w:rPr>
          <w:rFonts w:ascii="微软雅黑" w:hAnsi="微软雅黑" w:cs="微软雅黑"/>
          <w:kern w:val="0"/>
        </w:rPr>
      </w:pPr>
    </w:p>
    <w:p w:rsidR="00F43BBE" w:rsidRDefault="00F43BBE">
      <w:pPr>
        <w:ind w:firstLine="480"/>
        <w:rPr>
          <w:rFonts w:ascii="微软雅黑" w:hAnsi="微软雅黑" w:cs="微软雅黑"/>
          <w:kern w:val="0"/>
        </w:rPr>
      </w:pPr>
    </w:p>
    <w:p w:rsidR="00F43BBE" w:rsidRDefault="00A63DF8">
      <w:pPr>
        <w:ind w:firstLine="480"/>
        <w:rPr>
          <w:rFonts w:ascii="微软雅黑" w:hAnsi="微软雅黑" w:cs="微软雅黑"/>
          <w:kern w:val="0"/>
        </w:rPr>
      </w:pPr>
      <w:r>
        <w:rPr>
          <w:rFonts w:ascii="微软雅黑" w:hAnsi="微软雅黑" w:cs="微软雅黑" w:hint="eastAsia"/>
          <w:kern w:val="0"/>
        </w:rPr>
        <w:t xml:space="preserve">                                             签订日期：    年    月    日</w:t>
      </w:r>
    </w:p>
    <w:p w:rsidR="00F43BBE" w:rsidRDefault="00F43BBE">
      <w:pPr>
        <w:spacing w:line="420" w:lineRule="exact"/>
        <w:ind w:firstLine="440"/>
        <w:rPr>
          <w:rFonts w:ascii="仿宋" w:eastAsia="仿宋" w:hAnsi="仿宋" w:cs="仿宋"/>
          <w:sz w:val="22"/>
          <w:szCs w:val="22"/>
        </w:rPr>
      </w:pPr>
    </w:p>
    <w:p w:rsidR="00F43BBE" w:rsidRDefault="00A63DF8">
      <w:pPr>
        <w:pStyle w:val="a4"/>
        <w:spacing w:line="460" w:lineRule="exact"/>
        <w:ind w:firstLineChars="0" w:firstLine="0"/>
        <w:jc w:val="center"/>
        <w:rPr>
          <w:rFonts w:ascii="微软雅黑" w:hAnsi="微软雅黑" w:cs="微软雅黑"/>
          <w:b/>
          <w:bCs/>
          <w:szCs w:val="24"/>
        </w:rPr>
      </w:pPr>
      <w:r>
        <w:rPr>
          <w:rFonts w:ascii="仿宋" w:eastAsia="仿宋" w:hAnsi="仿宋" w:cs="仿宋" w:hint="eastAsia"/>
          <w:b/>
          <w:bCs/>
          <w:sz w:val="28"/>
          <w:szCs w:val="28"/>
        </w:rPr>
        <w:br w:type="page"/>
      </w:r>
      <w:r>
        <w:rPr>
          <w:rFonts w:ascii="微软雅黑" w:hAnsi="微软雅黑" w:cs="微软雅黑" w:hint="eastAsia"/>
          <w:b/>
          <w:bCs/>
          <w:szCs w:val="24"/>
        </w:rPr>
        <w:lastRenderedPageBreak/>
        <w:t>附件1：职工</w:t>
      </w:r>
      <w:proofErr w:type="gramStart"/>
      <w:r>
        <w:rPr>
          <w:rFonts w:ascii="微软雅黑" w:hAnsi="微软雅黑" w:cs="微软雅黑" w:hint="eastAsia"/>
          <w:b/>
          <w:bCs/>
          <w:szCs w:val="24"/>
        </w:rPr>
        <w:t>疗</w:t>
      </w:r>
      <w:proofErr w:type="gramEnd"/>
      <w:r>
        <w:rPr>
          <w:rFonts w:ascii="微软雅黑" w:hAnsi="微软雅黑" w:cs="微软雅黑" w:hint="eastAsia"/>
          <w:b/>
          <w:bCs/>
          <w:szCs w:val="24"/>
        </w:rPr>
        <w:t>休养满意度测评表</w:t>
      </w:r>
    </w:p>
    <w:tbl>
      <w:tblPr>
        <w:tblpPr w:leftFromText="180" w:rightFromText="180" w:vertAnchor="text" w:horzAnchor="page" w:tblpX="1355" w:tblpY="668"/>
        <w:tblOverlap w:val="never"/>
        <w:tblW w:w="9298" w:type="dxa"/>
        <w:tblLayout w:type="fixed"/>
        <w:tblLook w:val="04A0" w:firstRow="1" w:lastRow="0" w:firstColumn="1" w:lastColumn="0" w:noHBand="0" w:noVBand="1"/>
      </w:tblPr>
      <w:tblGrid>
        <w:gridCol w:w="2382"/>
        <w:gridCol w:w="2913"/>
        <w:gridCol w:w="85"/>
        <w:gridCol w:w="1093"/>
        <w:gridCol w:w="925"/>
        <w:gridCol w:w="1900"/>
      </w:tblGrid>
      <w:tr w:rsidR="00F43BBE">
        <w:trPr>
          <w:trHeight w:val="1187"/>
        </w:trPr>
        <w:tc>
          <w:tcPr>
            <w:tcW w:w="2382" w:type="dxa"/>
            <w:tcBorders>
              <w:top w:val="single" w:sz="4" w:space="0" w:color="000000"/>
              <w:left w:val="single" w:sz="4" w:space="0" w:color="000000"/>
              <w:bottom w:val="single" w:sz="4" w:space="0" w:color="000000"/>
              <w:right w:val="single" w:sz="4" w:space="0" w:color="000000"/>
            </w:tcBorders>
            <w:vAlign w:val="center"/>
          </w:tcPr>
          <w:p w:rsidR="00F43BBE" w:rsidRDefault="00A63DF8">
            <w:pPr>
              <w:pStyle w:val="a4"/>
              <w:spacing w:line="460" w:lineRule="exact"/>
              <w:ind w:firstLine="480"/>
              <w:jc w:val="center"/>
              <w:rPr>
                <w:rFonts w:ascii="微软雅黑" w:hAnsi="微软雅黑" w:cs="微软雅黑"/>
                <w:szCs w:val="24"/>
              </w:rPr>
            </w:pPr>
            <w:proofErr w:type="gramStart"/>
            <w:r>
              <w:rPr>
                <w:rFonts w:ascii="微软雅黑" w:hAnsi="微软雅黑" w:cs="微软雅黑" w:hint="eastAsia"/>
                <w:szCs w:val="24"/>
              </w:rPr>
              <w:t>疗</w:t>
            </w:r>
            <w:proofErr w:type="gramEnd"/>
            <w:r>
              <w:rPr>
                <w:rFonts w:ascii="微软雅黑" w:hAnsi="微软雅黑" w:cs="微软雅黑" w:hint="eastAsia"/>
                <w:szCs w:val="24"/>
              </w:rPr>
              <w:t>休养时间</w:t>
            </w:r>
          </w:p>
        </w:tc>
        <w:tc>
          <w:tcPr>
            <w:tcW w:w="2998" w:type="dxa"/>
            <w:gridSpan w:val="2"/>
            <w:tcBorders>
              <w:top w:val="single" w:sz="4" w:space="0" w:color="000000"/>
              <w:left w:val="nil"/>
              <w:bottom w:val="single" w:sz="4" w:space="0" w:color="000000"/>
              <w:right w:val="single" w:sz="4" w:space="0" w:color="000000"/>
            </w:tcBorders>
            <w:vAlign w:val="center"/>
          </w:tcPr>
          <w:p w:rsidR="00F43BBE" w:rsidRDefault="00A63DF8">
            <w:pPr>
              <w:pStyle w:val="a4"/>
              <w:spacing w:line="460" w:lineRule="exact"/>
              <w:ind w:firstLineChars="250" w:firstLine="600"/>
              <w:rPr>
                <w:rFonts w:ascii="微软雅黑" w:hAnsi="微软雅黑" w:cs="微软雅黑"/>
                <w:szCs w:val="24"/>
              </w:rPr>
            </w:pPr>
            <w:r>
              <w:rPr>
                <w:rFonts w:ascii="微软雅黑" w:hAnsi="微软雅黑" w:cs="微软雅黑" w:hint="eastAsia"/>
                <w:szCs w:val="24"/>
              </w:rPr>
              <w:t>月 日  —  月 日</w:t>
            </w:r>
          </w:p>
        </w:tc>
        <w:tc>
          <w:tcPr>
            <w:tcW w:w="1093" w:type="dxa"/>
            <w:tcBorders>
              <w:top w:val="single" w:sz="4" w:space="0" w:color="000000"/>
              <w:left w:val="nil"/>
              <w:bottom w:val="single" w:sz="4" w:space="0" w:color="000000"/>
              <w:right w:val="single" w:sz="4" w:space="0" w:color="000000"/>
            </w:tcBorders>
            <w:vAlign w:val="center"/>
          </w:tcPr>
          <w:p w:rsidR="00F43BBE" w:rsidRDefault="00A63DF8">
            <w:pPr>
              <w:pStyle w:val="a4"/>
              <w:spacing w:line="460" w:lineRule="exact"/>
              <w:ind w:firstLineChars="100" w:firstLine="240"/>
              <w:rPr>
                <w:rFonts w:ascii="微软雅黑" w:hAnsi="微软雅黑" w:cs="微软雅黑"/>
                <w:szCs w:val="24"/>
              </w:rPr>
            </w:pPr>
            <w:r>
              <w:rPr>
                <w:rFonts w:ascii="微软雅黑" w:hAnsi="微软雅黑" w:cs="微软雅黑" w:hint="eastAsia"/>
                <w:szCs w:val="24"/>
              </w:rPr>
              <w:t>地点</w:t>
            </w:r>
          </w:p>
        </w:tc>
        <w:tc>
          <w:tcPr>
            <w:tcW w:w="2825" w:type="dxa"/>
            <w:gridSpan w:val="2"/>
            <w:tcBorders>
              <w:top w:val="single" w:sz="4" w:space="0" w:color="000000"/>
              <w:left w:val="nil"/>
              <w:bottom w:val="single" w:sz="4" w:space="0" w:color="000000"/>
              <w:right w:val="single" w:sz="4" w:space="0" w:color="000000"/>
            </w:tcBorders>
            <w:vAlign w:val="center"/>
          </w:tcPr>
          <w:p w:rsidR="00F43BBE" w:rsidRDefault="00F43BBE">
            <w:pPr>
              <w:pStyle w:val="a4"/>
              <w:spacing w:line="460" w:lineRule="exact"/>
              <w:ind w:firstLineChars="250" w:firstLine="600"/>
              <w:rPr>
                <w:rFonts w:ascii="微软雅黑" w:hAnsi="微软雅黑" w:cs="微软雅黑"/>
                <w:szCs w:val="24"/>
              </w:rPr>
            </w:pPr>
          </w:p>
        </w:tc>
      </w:tr>
      <w:tr w:rsidR="00F43BBE">
        <w:trPr>
          <w:trHeight w:val="967"/>
        </w:trPr>
        <w:tc>
          <w:tcPr>
            <w:tcW w:w="2382" w:type="dxa"/>
            <w:vMerge w:val="restart"/>
            <w:tcBorders>
              <w:top w:val="single" w:sz="4" w:space="0" w:color="000000"/>
              <w:left w:val="single" w:sz="4" w:space="0" w:color="000000"/>
              <w:right w:val="single" w:sz="4" w:space="0" w:color="000000"/>
            </w:tcBorders>
            <w:vAlign w:val="center"/>
          </w:tcPr>
          <w:p w:rsidR="00F43BBE" w:rsidRDefault="00A63DF8">
            <w:pPr>
              <w:pStyle w:val="a4"/>
              <w:spacing w:line="460" w:lineRule="exact"/>
              <w:ind w:firstLineChars="0" w:firstLine="0"/>
              <w:jc w:val="center"/>
              <w:rPr>
                <w:rFonts w:ascii="微软雅黑" w:hAnsi="微软雅黑" w:cs="微软雅黑"/>
                <w:szCs w:val="24"/>
              </w:rPr>
            </w:pPr>
            <w:r>
              <w:rPr>
                <w:rFonts w:ascii="微软雅黑" w:hAnsi="微软雅黑" w:cs="微软雅黑" w:hint="eastAsia"/>
                <w:szCs w:val="24"/>
              </w:rPr>
              <w:t>评分项目及分值（100分）</w:t>
            </w:r>
          </w:p>
        </w:tc>
        <w:tc>
          <w:tcPr>
            <w:tcW w:w="6916" w:type="dxa"/>
            <w:gridSpan w:val="5"/>
            <w:tcBorders>
              <w:top w:val="single" w:sz="4" w:space="0" w:color="000000"/>
              <w:left w:val="nil"/>
              <w:bottom w:val="single" w:sz="4" w:space="0" w:color="000000"/>
              <w:right w:val="single" w:sz="4" w:space="0" w:color="000000"/>
            </w:tcBorders>
            <w:vAlign w:val="center"/>
          </w:tcPr>
          <w:p w:rsidR="00F43BBE" w:rsidRDefault="00A63DF8">
            <w:pPr>
              <w:pStyle w:val="a4"/>
              <w:spacing w:line="460" w:lineRule="exact"/>
              <w:ind w:firstLineChars="250" w:firstLine="600"/>
              <w:rPr>
                <w:rFonts w:ascii="微软雅黑" w:hAnsi="微软雅黑" w:cs="微软雅黑"/>
                <w:szCs w:val="24"/>
              </w:rPr>
            </w:pPr>
            <w:r>
              <w:rPr>
                <w:rFonts w:ascii="微软雅黑" w:hAnsi="微软雅黑" w:cs="微软雅黑" w:hint="eastAsia"/>
                <w:szCs w:val="24"/>
              </w:rPr>
              <w:t>满意度评价（请您在认为的选项后空格内评分）</w:t>
            </w:r>
          </w:p>
        </w:tc>
      </w:tr>
      <w:tr w:rsidR="00F43BBE">
        <w:trPr>
          <w:trHeight w:val="1359"/>
        </w:trPr>
        <w:tc>
          <w:tcPr>
            <w:tcW w:w="2382" w:type="dxa"/>
            <w:vMerge/>
            <w:tcBorders>
              <w:left w:val="single" w:sz="4" w:space="0" w:color="000000"/>
              <w:bottom w:val="single" w:sz="4" w:space="0" w:color="000000"/>
              <w:right w:val="single" w:sz="4" w:space="0" w:color="000000"/>
            </w:tcBorders>
            <w:vAlign w:val="center"/>
          </w:tcPr>
          <w:p w:rsidR="00F43BBE" w:rsidRDefault="00F43BBE">
            <w:pPr>
              <w:pStyle w:val="a4"/>
              <w:spacing w:line="460" w:lineRule="exact"/>
              <w:ind w:firstLineChars="250" w:firstLine="600"/>
              <w:jc w:val="center"/>
              <w:rPr>
                <w:rFonts w:ascii="微软雅黑" w:hAnsi="微软雅黑" w:cs="微软雅黑"/>
                <w:szCs w:val="24"/>
              </w:rPr>
            </w:pPr>
          </w:p>
        </w:tc>
        <w:tc>
          <w:tcPr>
            <w:tcW w:w="2913" w:type="dxa"/>
            <w:tcBorders>
              <w:top w:val="single" w:sz="4" w:space="0" w:color="000000"/>
              <w:left w:val="nil"/>
              <w:bottom w:val="single" w:sz="4" w:space="0" w:color="000000"/>
              <w:right w:val="single" w:sz="4" w:space="0" w:color="000000"/>
            </w:tcBorders>
            <w:vAlign w:val="center"/>
          </w:tcPr>
          <w:p w:rsidR="00F43BBE" w:rsidRDefault="00A63DF8">
            <w:pPr>
              <w:pStyle w:val="a4"/>
              <w:spacing w:line="460" w:lineRule="exact"/>
              <w:ind w:firstLine="480"/>
              <w:rPr>
                <w:rFonts w:ascii="微软雅黑" w:hAnsi="微软雅黑" w:cs="微软雅黑"/>
                <w:szCs w:val="24"/>
              </w:rPr>
            </w:pPr>
            <w:r>
              <w:rPr>
                <w:rFonts w:ascii="微软雅黑" w:hAnsi="微软雅黑" w:cs="微软雅黑" w:hint="eastAsia"/>
                <w:szCs w:val="24"/>
              </w:rPr>
              <w:t>较好（16-20分）</w:t>
            </w:r>
          </w:p>
        </w:tc>
        <w:tc>
          <w:tcPr>
            <w:tcW w:w="2103" w:type="dxa"/>
            <w:gridSpan w:val="3"/>
            <w:tcBorders>
              <w:top w:val="single" w:sz="4" w:space="0" w:color="000000"/>
              <w:left w:val="nil"/>
              <w:bottom w:val="single" w:sz="4" w:space="0" w:color="000000"/>
              <w:right w:val="single" w:sz="4" w:space="0" w:color="000000"/>
            </w:tcBorders>
            <w:vAlign w:val="center"/>
          </w:tcPr>
          <w:p w:rsidR="00F43BBE" w:rsidRDefault="00A63DF8">
            <w:pPr>
              <w:pStyle w:val="a4"/>
              <w:spacing w:line="460" w:lineRule="exact"/>
              <w:ind w:firstLineChars="0" w:firstLine="0"/>
              <w:rPr>
                <w:rFonts w:ascii="微软雅黑" w:hAnsi="微软雅黑" w:cs="微软雅黑"/>
                <w:szCs w:val="24"/>
              </w:rPr>
            </w:pPr>
            <w:r>
              <w:rPr>
                <w:rFonts w:ascii="微软雅黑" w:hAnsi="微软雅黑" w:cs="微软雅黑" w:hint="eastAsia"/>
                <w:szCs w:val="24"/>
              </w:rPr>
              <w:t>一般（12-15分）</w:t>
            </w:r>
          </w:p>
        </w:tc>
        <w:tc>
          <w:tcPr>
            <w:tcW w:w="1900" w:type="dxa"/>
            <w:tcBorders>
              <w:top w:val="single" w:sz="4" w:space="0" w:color="000000"/>
              <w:left w:val="nil"/>
              <w:bottom w:val="single" w:sz="4" w:space="0" w:color="000000"/>
              <w:right w:val="single" w:sz="4" w:space="0" w:color="000000"/>
            </w:tcBorders>
            <w:vAlign w:val="center"/>
          </w:tcPr>
          <w:p w:rsidR="00F43BBE" w:rsidRDefault="00A63DF8">
            <w:pPr>
              <w:pStyle w:val="a4"/>
              <w:spacing w:line="460" w:lineRule="exact"/>
              <w:ind w:firstLineChars="0" w:firstLine="0"/>
              <w:rPr>
                <w:rFonts w:ascii="微软雅黑" w:hAnsi="微软雅黑" w:cs="微软雅黑"/>
                <w:szCs w:val="24"/>
              </w:rPr>
            </w:pPr>
            <w:r>
              <w:rPr>
                <w:rFonts w:ascii="微软雅黑" w:hAnsi="微软雅黑" w:cs="微软雅黑" w:hint="eastAsia"/>
                <w:szCs w:val="24"/>
              </w:rPr>
              <w:t>较差（0-11分）</w:t>
            </w:r>
          </w:p>
        </w:tc>
      </w:tr>
      <w:tr w:rsidR="00F43BBE">
        <w:trPr>
          <w:trHeight w:val="756"/>
        </w:trPr>
        <w:tc>
          <w:tcPr>
            <w:tcW w:w="2382" w:type="dxa"/>
            <w:tcBorders>
              <w:top w:val="single" w:sz="4" w:space="0" w:color="000000"/>
              <w:left w:val="single" w:sz="4" w:space="0" w:color="000000"/>
              <w:bottom w:val="single" w:sz="4" w:space="0" w:color="000000"/>
              <w:right w:val="single" w:sz="4" w:space="0" w:color="000000"/>
            </w:tcBorders>
            <w:vAlign w:val="center"/>
          </w:tcPr>
          <w:p w:rsidR="00F43BBE" w:rsidRDefault="00A63DF8">
            <w:pPr>
              <w:pStyle w:val="a4"/>
              <w:spacing w:line="460" w:lineRule="exact"/>
              <w:ind w:firstLineChars="0" w:firstLine="0"/>
              <w:jc w:val="center"/>
              <w:rPr>
                <w:rFonts w:ascii="微软雅黑" w:hAnsi="微软雅黑" w:cs="微软雅黑"/>
                <w:szCs w:val="24"/>
              </w:rPr>
            </w:pPr>
            <w:r>
              <w:rPr>
                <w:rFonts w:ascii="微软雅黑" w:hAnsi="微软雅黑" w:cs="微软雅黑" w:hint="eastAsia"/>
                <w:szCs w:val="24"/>
              </w:rPr>
              <w:t>餐饮状况（20分）</w:t>
            </w:r>
          </w:p>
        </w:tc>
        <w:tc>
          <w:tcPr>
            <w:tcW w:w="2913" w:type="dxa"/>
            <w:tcBorders>
              <w:top w:val="single" w:sz="4" w:space="0" w:color="000000"/>
              <w:left w:val="nil"/>
              <w:bottom w:val="single" w:sz="4" w:space="0" w:color="000000"/>
              <w:right w:val="single" w:sz="4" w:space="0" w:color="000000"/>
            </w:tcBorders>
            <w:vAlign w:val="center"/>
          </w:tcPr>
          <w:p w:rsidR="00F43BBE" w:rsidRDefault="00F43BBE">
            <w:pPr>
              <w:pStyle w:val="a4"/>
              <w:spacing w:line="460" w:lineRule="exact"/>
              <w:ind w:firstLineChars="250" w:firstLine="600"/>
              <w:rPr>
                <w:rFonts w:ascii="微软雅黑" w:hAnsi="微软雅黑" w:cs="微软雅黑"/>
                <w:szCs w:val="24"/>
              </w:rPr>
            </w:pPr>
          </w:p>
        </w:tc>
        <w:tc>
          <w:tcPr>
            <w:tcW w:w="2103" w:type="dxa"/>
            <w:gridSpan w:val="3"/>
            <w:tcBorders>
              <w:top w:val="single" w:sz="4" w:space="0" w:color="000000"/>
              <w:left w:val="nil"/>
              <w:bottom w:val="single" w:sz="4" w:space="0" w:color="000000"/>
              <w:right w:val="single" w:sz="4" w:space="0" w:color="000000"/>
            </w:tcBorders>
            <w:vAlign w:val="center"/>
          </w:tcPr>
          <w:p w:rsidR="00F43BBE" w:rsidRDefault="00F43BBE">
            <w:pPr>
              <w:pStyle w:val="a4"/>
              <w:spacing w:line="460" w:lineRule="exact"/>
              <w:ind w:firstLineChars="250" w:firstLine="600"/>
              <w:rPr>
                <w:rFonts w:ascii="微软雅黑" w:hAnsi="微软雅黑" w:cs="微软雅黑"/>
                <w:szCs w:val="24"/>
              </w:rPr>
            </w:pPr>
          </w:p>
        </w:tc>
        <w:tc>
          <w:tcPr>
            <w:tcW w:w="1900" w:type="dxa"/>
            <w:tcBorders>
              <w:top w:val="single" w:sz="4" w:space="0" w:color="000000"/>
              <w:left w:val="nil"/>
              <w:bottom w:val="single" w:sz="4" w:space="0" w:color="000000"/>
              <w:right w:val="single" w:sz="4" w:space="0" w:color="000000"/>
            </w:tcBorders>
            <w:vAlign w:val="center"/>
          </w:tcPr>
          <w:p w:rsidR="00F43BBE" w:rsidRDefault="00F43BBE">
            <w:pPr>
              <w:pStyle w:val="a4"/>
              <w:spacing w:line="460" w:lineRule="exact"/>
              <w:ind w:firstLineChars="250" w:firstLine="600"/>
              <w:rPr>
                <w:rFonts w:ascii="微软雅黑" w:hAnsi="微软雅黑" w:cs="微软雅黑"/>
                <w:szCs w:val="24"/>
              </w:rPr>
            </w:pPr>
          </w:p>
        </w:tc>
      </w:tr>
      <w:tr w:rsidR="00F43BBE">
        <w:trPr>
          <w:trHeight w:val="767"/>
        </w:trPr>
        <w:tc>
          <w:tcPr>
            <w:tcW w:w="2382" w:type="dxa"/>
            <w:tcBorders>
              <w:top w:val="single" w:sz="4" w:space="0" w:color="000000"/>
              <w:left w:val="single" w:sz="4" w:space="0" w:color="000000"/>
              <w:bottom w:val="single" w:sz="4" w:space="0" w:color="000000"/>
              <w:right w:val="single" w:sz="4" w:space="0" w:color="000000"/>
            </w:tcBorders>
            <w:vAlign w:val="center"/>
          </w:tcPr>
          <w:p w:rsidR="00F43BBE" w:rsidRDefault="00A63DF8">
            <w:pPr>
              <w:pStyle w:val="a4"/>
              <w:spacing w:line="460" w:lineRule="exact"/>
              <w:ind w:firstLineChars="0" w:firstLine="0"/>
              <w:jc w:val="center"/>
              <w:rPr>
                <w:rFonts w:ascii="微软雅黑" w:hAnsi="微软雅黑" w:cs="微软雅黑"/>
                <w:szCs w:val="24"/>
              </w:rPr>
            </w:pPr>
            <w:r>
              <w:rPr>
                <w:rFonts w:ascii="微软雅黑" w:hAnsi="微软雅黑" w:cs="微软雅黑" w:hint="eastAsia"/>
                <w:szCs w:val="24"/>
              </w:rPr>
              <w:t>住宿条件（20分）</w:t>
            </w:r>
          </w:p>
        </w:tc>
        <w:tc>
          <w:tcPr>
            <w:tcW w:w="2913" w:type="dxa"/>
            <w:tcBorders>
              <w:top w:val="single" w:sz="4" w:space="0" w:color="000000"/>
              <w:left w:val="nil"/>
              <w:bottom w:val="single" w:sz="4" w:space="0" w:color="000000"/>
              <w:right w:val="single" w:sz="4" w:space="0" w:color="000000"/>
            </w:tcBorders>
            <w:vAlign w:val="center"/>
          </w:tcPr>
          <w:p w:rsidR="00F43BBE" w:rsidRDefault="00F43BBE">
            <w:pPr>
              <w:pStyle w:val="a4"/>
              <w:spacing w:line="460" w:lineRule="exact"/>
              <w:ind w:firstLineChars="250" w:firstLine="600"/>
              <w:rPr>
                <w:rFonts w:ascii="微软雅黑" w:hAnsi="微软雅黑" w:cs="微软雅黑"/>
                <w:szCs w:val="24"/>
              </w:rPr>
            </w:pPr>
          </w:p>
        </w:tc>
        <w:tc>
          <w:tcPr>
            <w:tcW w:w="2103" w:type="dxa"/>
            <w:gridSpan w:val="3"/>
            <w:tcBorders>
              <w:top w:val="single" w:sz="4" w:space="0" w:color="000000"/>
              <w:left w:val="nil"/>
              <w:bottom w:val="single" w:sz="4" w:space="0" w:color="000000"/>
              <w:right w:val="single" w:sz="4" w:space="0" w:color="000000"/>
            </w:tcBorders>
            <w:vAlign w:val="center"/>
          </w:tcPr>
          <w:p w:rsidR="00F43BBE" w:rsidRDefault="00F43BBE">
            <w:pPr>
              <w:pStyle w:val="a4"/>
              <w:spacing w:line="460" w:lineRule="exact"/>
              <w:ind w:firstLineChars="250" w:firstLine="600"/>
              <w:rPr>
                <w:rFonts w:ascii="微软雅黑" w:hAnsi="微软雅黑" w:cs="微软雅黑"/>
                <w:szCs w:val="24"/>
              </w:rPr>
            </w:pPr>
          </w:p>
        </w:tc>
        <w:tc>
          <w:tcPr>
            <w:tcW w:w="1900" w:type="dxa"/>
            <w:tcBorders>
              <w:top w:val="single" w:sz="4" w:space="0" w:color="000000"/>
              <w:left w:val="nil"/>
              <w:bottom w:val="single" w:sz="4" w:space="0" w:color="000000"/>
              <w:right w:val="single" w:sz="4" w:space="0" w:color="000000"/>
            </w:tcBorders>
            <w:vAlign w:val="center"/>
          </w:tcPr>
          <w:p w:rsidR="00F43BBE" w:rsidRDefault="00F43BBE">
            <w:pPr>
              <w:pStyle w:val="a4"/>
              <w:spacing w:line="460" w:lineRule="exact"/>
              <w:ind w:firstLineChars="250" w:firstLine="600"/>
              <w:rPr>
                <w:rFonts w:ascii="微软雅黑" w:hAnsi="微软雅黑" w:cs="微软雅黑"/>
                <w:szCs w:val="24"/>
              </w:rPr>
            </w:pPr>
          </w:p>
        </w:tc>
      </w:tr>
      <w:tr w:rsidR="00F43BBE">
        <w:trPr>
          <w:trHeight w:val="635"/>
        </w:trPr>
        <w:tc>
          <w:tcPr>
            <w:tcW w:w="2382" w:type="dxa"/>
            <w:tcBorders>
              <w:top w:val="single" w:sz="4" w:space="0" w:color="000000"/>
              <w:left w:val="single" w:sz="4" w:space="0" w:color="000000"/>
              <w:bottom w:val="single" w:sz="4" w:space="0" w:color="000000"/>
              <w:right w:val="single" w:sz="4" w:space="0" w:color="000000"/>
            </w:tcBorders>
            <w:vAlign w:val="center"/>
          </w:tcPr>
          <w:p w:rsidR="00F43BBE" w:rsidRDefault="00A63DF8">
            <w:pPr>
              <w:pStyle w:val="a4"/>
              <w:spacing w:line="460" w:lineRule="exact"/>
              <w:ind w:firstLineChars="0" w:firstLine="0"/>
              <w:jc w:val="center"/>
              <w:rPr>
                <w:rFonts w:ascii="微软雅黑" w:hAnsi="微软雅黑" w:cs="微软雅黑"/>
                <w:szCs w:val="24"/>
              </w:rPr>
            </w:pPr>
            <w:r>
              <w:rPr>
                <w:rFonts w:ascii="微软雅黑" w:hAnsi="微软雅黑" w:cs="微软雅黑" w:hint="eastAsia"/>
                <w:szCs w:val="24"/>
              </w:rPr>
              <w:t>参观行程（20分）</w:t>
            </w:r>
          </w:p>
        </w:tc>
        <w:tc>
          <w:tcPr>
            <w:tcW w:w="2913" w:type="dxa"/>
            <w:tcBorders>
              <w:top w:val="single" w:sz="4" w:space="0" w:color="000000"/>
              <w:left w:val="nil"/>
              <w:bottom w:val="single" w:sz="4" w:space="0" w:color="000000"/>
              <w:right w:val="single" w:sz="4" w:space="0" w:color="000000"/>
            </w:tcBorders>
            <w:vAlign w:val="center"/>
          </w:tcPr>
          <w:p w:rsidR="00F43BBE" w:rsidRDefault="00F43BBE">
            <w:pPr>
              <w:pStyle w:val="a4"/>
              <w:spacing w:line="460" w:lineRule="exact"/>
              <w:ind w:firstLineChars="250" w:firstLine="600"/>
              <w:rPr>
                <w:rFonts w:ascii="微软雅黑" w:hAnsi="微软雅黑" w:cs="微软雅黑"/>
                <w:szCs w:val="24"/>
              </w:rPr>
            </w:pPr>
          </w:p>
        </w:tc>
        <w:tc>
          <w:tcPr>
            <w:tcW w:w="2103" w:type="dxa"/>
            <w:gridSpan w:val="3"/>
            <w:tcBorders>
              <w:top w:val="single" w:sz="4" w:space="0" w:color="000000"/>
              <w:left w:val="nil"/>
              <w:bottom w:val="single" w:sz="4" w:space="0" w:color="000000"/>
              <w:right w:val="single" w:sz="4" w:space="0" w:color="000000"/>
            </w:tcBorders>
            <w:vAlign w:val="center"/>
          </w:tcPr>
          <w:p w:rsidR="00F43BBE" w:rsidRDefault="00F43BBE">
            <w:pPr>
              <w:pStyle w:val="a4"/>
              <w:spacing w:line="460" w:lineRule="exact"/>
              <w:ind w:firstLineChars="250" w:firstLine="600"/>
              <w:rPr>
                <w:rFonts w:ascii="微软雅黑" w:hAnsi="微软雅黑" w:cs="微软雅黑"/>
                <w:szCs w:val="24"/>
              </w:rPr>
            </w:pPr>
          </w:p>
        </w:tc>
        <w:tc>
          <w:tcPr>
            <w:tcW w:w="1900" w:type="dxa"/>
            <w:tcBorders>
              <w:top w:val="single" w:sz="4" w:space="0" w:color="000000"/>
              <w:left w:val="nil"/>
              <w:bottom w:val="single" w:sz="4" w:space="0" w:color="000000"/>
              <w:right w:val="single" w:sz="4" w:space="0" w:color="000000"/>
            </w:tcBorders>
            <w:vAlign w:val="center"/>
          </w:tcPr>
          <w:p w:rsidR="00F43BBE" w:rsidRDefault="00F43BBE">
            <w:pPr>
              <w:pStyle w:val="a4"/>
              <w:spacing w:line="460" w:lineRule="exact"/>
              <w:ind w:firstLineChars="250" w:firstLine="600"/>
              <w:rPr>
                <w:rFonts w:ascii="微软雅黑" w:hAnsi="微软雅黑" w:cs="微软雅黑"/>
                <w:szCs w:val="24"/>
              </w:rPr>
            </w:pPr>
          </w:p>
        </w:tc>
      </w:tr>
      <w:tr w:rsidR="00F43BBE">
        <w:trPr>
          <w:trHeight w:val="1256"/>
        </w:trPr>
        <w:tc>
          <w:tcPr>
            <w:tcW w:w="2382" w:type="dxa"/>
            <w:tcBorders>
              <w:top w:val="single" w:sz="4" w:space="0" w:color="000000"/>
              <w:left w:val="single" w:sz="4" w:space="0" w:color="000000"/>
              <w:bottom w:val="single" w:sz="4" w:space="0" w:color="000000"/>
              <w:right w:val="single" w:sz="4" w:space="0" w:color="000000"/>
            </w:tcBorders>
            <w:vAlign w:val="center"/>
          </w:tcPr>
          <w:p w:rsidR="00F43BBE" w:rsidRDefault="00A63DF8">
            <w:pPr>
              <w:pStyle w:val="a4"/>
              <w:spacing w:line="460" w:lineRule="exact"/>
              <w:ind w:firstLineChars="0" w:firstLine="0"/>
              <w:jc w:val="center"/>
              <w:rPr>
                <w:rFonts w:ascii="微软雅黑" w:hAnsi="微软雅黑" w:cs="微软雅黑"/>
                <w:szCs w:val="24"/>
              </w:rPr>
            </w:pPr>
            <w:r>
              <w:rPr>
                <w:rFonts w:ascii="微软雅黑" w:hAnsi="微软雅黑" w:cs="微软雅黑" w:hint="eastAsia"/>
                <w:szCs w:val="24"/>
              </w:rPr>
              <w:t>车辆状况和司机服务（20分）</w:t>
            </w:r>
          </w:p>
        </w:tc>
        <w:tc>
          <w:tcPr>
            <w:tcW w:w="2913" w:type="dxa"/>
            <w:tcBorders>
              <w:top w:val="single" w:sz="4" w:space="0" w:color="000000"/>
              <w:left w:val="nil"/>
              <w:bottom w:val="single" w:sz="4" w:space="0" w:color="000000"/>
              <w:right w:val="single" w:sz="4" w:space="0" w:color="000000"/>
            </w:tcBorders>
            <w:vAlign w:val="center"/>
          </w:tcPr>
          <w:p w:rsidR="00F43BBE" w:rsidRDefault="00F43BBE">
            <w:pPr>
              <w:pStyle w:val="a4"/>
              <w:spacing w:line="460" w:lineRule="exact"/>
              <w:ind w:firstLineChars="250" w:firstLine="600"/>
              <w:rPr>
                <w:rFonts w:ascii="微软雅黑" w:hAnsi="微软雅黑" w:cs="微软雅黑"/>
                <w:szCs w:val="24"/>
              </w:rPr>
            </w:pPr>
          </w:p>
        </w:tc>
        <w:tc>
          <w:tcPr>
            <w:tcW w:w="2103" w:type="dxa"/>
            <w:gridSpan w:val="3"/>
            <w:tcBorders>
              <w:top w:val="single" w:sz="4" w:space="0" w:color="000000"/>
              <w:left w:val="nil"/>
              <w:bottom w:val="single" w:sz="4" w:space="0" w:color="000000"/>
              <w:right w:val="single" w:sz="4" w:space="0" w:color="000000"/>
            </w:tcBorders>
            <w:vAlign w:val="center"/>
          </w:tcPr>
          <w:p w:rsidR="00F43BBE" w:rsidRDefault="00F43BBE">
            <w:pPr>
              <w:pStyle w:val="a4"/>
              <w:spacing w:line="460" w:lineRule="exact"/>
              <w:ind w:firstLineChars="250" w:firstLine="600"/>
              <w:rPr>
                <w:rFonts w:ascii="微软雅黑" w:hAnsi="微软雅黑" w:cs="微软雅黑"/>
                <w:szCs w:val="24"/>
              </w:rPr>
            </w:pPr>
          </w:p>
        </w:tc>
        <w:tc>
          <w:tcPr>
            <w:tcW w:w="1900" w:type="dxa"/>
            <w:tcBorders>
              <w:top w:val="single" w:sz="4" w:space="0" w:color="000000"/>
              <w:left w:val="nil"/>
              <w:bottom w:val="single" w:sz="4" w:space="0" w:color="000000"/>
              <w:right w:val="single" w:sz="4" w:space="0" w:color="000000"/>
            </w:tcBorders>
            <w:vAlign w:val="center"/>
          </w:tcPr>
          <w:p w:rsidR="00F43BBE" w:rsidRDefault="00F43BBE">
            <w:pPr>
              <w:pStyle w:val="a4"/>
              <w:spacing w:line="460" w:lineRule="exact"/>
              <w:ind w:firstLineChars="250" w:firstLine="600"/>
              <w:rPr>
                <w:rFonts w:ascii="微软雅黑" w:hAnsi="微软雅黑" w:cs="微软雅黑"/>
                <w:szCs w:val="24"/>
              </w:rPr>
            </w:pPr>
          </w:p>
        </w:tc>
      </w:tr>
      <w:tr w:rsidR="00F43BBE">
        <w:trPr>
          <w:trHeight w:val="1256"/>
        </w:trPr>
        <w:tc>
          <w:tcPr>
            <w:tcW w:w="2382" w:type="dxa"/>
            <w:tcBorders>
              <w:top w:val="single" w:sz="4" w:space="0" w:color="000000"/>
              <w:left w:val="single" w:sz="4" w:space="0" w:color="000000"/>
              <w:bottom w:val="single" w:sz="4" w:space="0" w:color="000000"/>
              <w:right w:val="single" w:sz="4" w:space="0" w:color="000000"/>
            </w:tcBorders>
            <w:vAlign w:val="center"/>
          </w:tcPr>
          <w:p w:rsidR="00F43BBE" w:rsidRDefault="00A63DF8">
            <w:pPr>
              <w:pStyle w:val="a4"/>
              <w:spacing w:line="460" w:lineRule="exact"/>
              <w:ind w:firstLineChars="0" w:firstLine="0"/>
              <w:jc w:val="center"/>
              <w:rPr>
                <w:rFonts w:ascii="微软雅黑" w:hAnsi="微软雅黑" w:cs="微软雅黑"/>
                <w:szCs w:val="24"/>
              </w:rPr>
            </w:pPr>
            <w:r>
              <w:rPr>
                <w:rFonts w:ascii="微软雅黑" w:hAnsi="微软雅黑" w:cs="微软雅黑" w:hint="eastAsia"/>
                <w:szCs w:val="24"/>
              </w:rPr>
              <w:t>全陪、地接导游服务（20分）</w:t>
            </w:r>
          </w:p>
        </w:tc>
        <w:tc>
          <w:tcPr>
            <w:tcW w:w="2913" w:type="dxa"/>
            <w:tcBorders>
              <w:top w:val="single" w:sz="4" w:space="0" w:color="000000"/>
              <w:left w:val="nil"/>
              <w:bottom w:val="single" w:sz="4" w:space="0" w:color="000000"/>
              <w:right w:val="single" w:sz="4" w:space="0" w:color="000000"/>
            </w:tcBorders>
            <w:vAlign w:val="center"/>
          </w:tcPr>
          <w:p w:rsidR="00F43BBE" w:rsidRDefault="00F43BBE">
            <w:pPr>
              <w:pStyle w:val="a4"/>
              <w:spacing w:line="460" w:lineRule="exact"/>
              <w:ind w:firstLineChars="250" w:firstLine="600"/>
              <w:rPr>
                <w:rFonts w:ascii="微软雅黑" w:hAnsi="微软雅黑" w:cs="微软雅黑"/>
                <w:szCs w:val="24"/>
              </w:rPr>
            </w:pPr>
          </w:p>
        </w:tc>
        <w:tc>
          <w:tcPr>
            <w:tcW w:w="2103" w:type="dxa"/>
            <w:gridSpan w:val="3"/>
            <w:tcBorders>
              <w:top w:val="single" w:sz="4" w:space="0" w:color="000000"/>
              <w:left w:val="nil"/>
              <w:bottom w:val="single" w:sz="4" w:space="0" w:color="000000"/>
              <w:right w:val="single" w:sz="4" w:space="0" w:color="000000"/>
            </w:tcBorders>
            <w:vAlign w:val="center"/>
          </w:tcPr>
          <w:p w:rsidR="00F43BBE" w:rsidRDefault="00F43BBE">
            <w:pPr>
              <w:pStyle w:val="a4"/>
              <w:spacing w:line="460" w:lineRule="exact"/>
              <w:ind w:firstLineChars="250" w:firstLine="600"/>
              <w:rPr>
                <w:rFonts w:ascii="微软雅黑" w:hAnsi="微软雅黑" w:cs="微软雅黑"/>
                <w:szCs w:val="24"/>
              </w:rPr>
            </w:pPr>
          </w:p>
        </w:tc>
        <w:tc>
          <w:tcPr>
            <w:tcW w:w="1900" w:type="dxa"/>
            <w:tcBorders>
              <w:top w:val="single" w:sz="4" w:space="0" w:color="000000"/>
              <w:left w:val="nil"/>
              <w:bottom w:val="single" w:sz="4" w:space="0" w:color="000000"/>
              <w:right w:val="single" w:sz="4" w:space="0" w:color="000000"/>
            </w:tcBorders>
            <w:vAlign w:val="center"/>
          </w:tcPr>
          <w:p w:rsidR="00F43BBE" w:rsidRDefault="00F43BBE">
            <w:pPr>
              <w:pStyle w:val="a4"/>
              <w:spacing w:line="460" w:lineRule="exact"/>
              <w:ind w:firstLineChars="250" w:firstLine="600"/>
              <w:rPr>
                <w:rFonts w:ascii="微软雅黑" w:hAnsi="微软雅黑" w:cs="微软雅黑"/>
                <w:szCs w:val="24"/>
              </w:rPr>
            </w:pPr>
          </w:p>
        </w:tc>
      </w:tr>
      <w:tr w:rsidR="00F43BBE">
        <w:trPr>
          <w:trHeight w:val="1013"/>
        </w:trPr>
        <w:tc>
          <w:tcPr>
            <w:tcW w:w="2382" w:type="dxa"/>
            <w:tcBorders>
              <w:top w:val="single" w:sz="4" w:space="0" w:color="000000"/>
              <w:left w:val="single" w:sz="4" w:space="0" w:color="000000"/>
              <w:bottom w:val="single" w:sz="4" w:space="0" w:color="000000"/>
              <w:right w:val="single" w:sz="4" w:space="0" w:color="000000"/>
            </w:tcBorders>
            <w:vAlign w:val="center"/>
          </w:tcPr>
          <w:p w:rsidR="00F43BBE" w:rsidRDefault="00A63DF8">
            <w:pPr>
              <w:pStyle w:val="a4"/>
              <w:spacing w:line="460" w:lineRule="exact"/>
              <w:ind w:firstLineChars="250" w:firstLine="600"/>
              <w:rPr>
                <w:rFonts w:ascii="微软雅黑" w:hAnsi="微软雅黑" w:cs="微软雅黑"/>
                <w:szCs w:val="24"/>
              </w:rPr>
            </w:pPr>
            <w:r>
              <w:rPr>
                <w:rFonts w:ascii="微软雅黑" w:hAnsi="微软雅黑" w:cs="微软雅黑" w:hint="eastAsia"/>
                <w:szCs w:val="24"/>
              </w:rPr>
              <w:t>合计得分</w:t>
            </w:r>
          </w:p>
        </w:tc>
        <w:tc>
          <w:tcPr>
            <w:tcW w:w="6916" w:type="dxa"/>
            <w:gridSpan w:val="5"/>
            <w:tcBorders>
              <w:top w:val="single" w:sz="4" w:space="0" w:color="000000"/>
              <w:left w:val="nil"/>
              <w:bottom w:val="single" w:sz="4" w:space="0" w:color="000000"/>
              <w:right w:val="single" w:sz="4" w:space="0" w:color="000000"/>
            </w:tcBorders>
            <w:vAlign w:val="center"/>
          </w:tcPr>
          <w:p w:rsidR="00F43BBE" w:rsidRDefault="00F43BBE">
            <w:pPr>
              <w:pStyle w:val="a4"/>
              <w:spacing w:line="460" w:lineRule="exact"/>
              <w:ind w:firstLineChars="250" w:firstLine="600"/>
              <w:rPr>
                <w:rFonts w:ascii="微软雅黑" w:hAnsi="微软雅黑" w:cs="微软雅黑"/>
                <w:szCs w:val="24"/>
              </w:rPr>
            </w:pPr>
          </w:p>
        </w:tc>
      </w:tr>
      <w:tr w:rsidR="00F43BBE">
        <w:trPr>
          <w:trHeight w:val="2513"/>
        </w:trPr>
        <w:tc>
          <w:tcPr>
            <w:tcW w:w="9298" w:type="dxa"/>
            <w:gridSpan w:val="6"/>
            <w:tcBorders>
              <w:top w:val="single" w:sz="4" w:space="0" w:color="000000"/>
              <w:left w:val="single" w:sz="4" w:space="0" w:color="000000"/>
              <w:bottom w:val="single" w:sz="4" w:space="0" w:color="000000"/>
              <w:right w:val="single" w:sz="4" w:space="0" w:color="000000"/>
            </w:tcBorders>
          </w:tcPr>
          <w:p w:rsidR="00F43BBE" w:rsidRDefault="00A63DF8">
            <w:pPr>
              <w:pStyle w:val="a4"/>
              <w:spacing w:line="460" w:lineRule="exact"/>
              <w:ind w:firstLineChars="250" w:firstLine="600"/>
              <w:rPr>
                <w:rFonts w:ascii="微软雅黑" w:hAnsi="微软雅黑" w:cs="微软雅黑"/>
                <w:szCs w:val="24"/>
              </w:rPr>
            </w:pPr>
            <w:r>
              <w:rPr>
                <w:rFonts w:ascii="微软雅黑" w:hAnsi="微软雅黑" w:cs="微软雅黑" w:hint="eastAsia"/>
                <w:szCs w:val="24"/>
              </w:rPr>
              <w:t>对这次疗休养的总体评价及建议：</w:t>
            </w:r>
          </w:p>
          <w:p w:rsidR="00F43BBE" w:rsidRDefault="00F43BBE">
            <w:pPr>
              <w:pStyle w:val="a4"/>
              <w:spacing w:line="460" w:lineRule="exact"/>
              <w:ind w:firstLineChars="250" w:firstLine="600"/>
              <w:rPr>
                <w:rFonts w:ascii="微软雅黑" w:hAnsi="微软雅黑" w:cs="微软雅黑"/>
                <w:szCs w:val="24"/>
              </w:rPr>
            </w:pPr>
          </w:p>
          <w:p w:rsidR="00F43BBE" w:rsidRDefault="00A63DF8">
            <w:pPr>
              <w:pStyle w:val="a4"/>
              <w:spacing w:line="460" w:lineRule="exact"/>
              <w:ind w:firstLineChars="3200" w:firstLine="7680"/>
              <w:rPr>
                <w:rFonts w:ascii="微软雅黑" w:hAnsi="微软雅黑" w:cs="微软雅黑"/>
                <w:szCs w:val="24"/>
              </w:rPr>
            </w:pPr>
            <w:r>
              <w:rPr>
                <w:rFonts w:ascii="微软雅黑" w:hAnsi="微软雅黑" w:cs="微软雅黑" w:hint="eastAsia"/>
                <w:szCs w:val="24"/>
              </w:rPr>
              <w:t xml:space="preserve">签名：          </w:t>
            </w:r>
          </w:p>
          <w:p w:rsidR="00F43BBE" w:rsidRDefault="00A63DF8">
            <w:pPr>
              <w:pStyle w:val="a4"/>
              <w:spacing w:line="460" w:lineRule="exact"/>
              <w:ind w:firstLineChars="250" w:firstLine="600"/>
              <w:rPr>
                <w:rFonts w:ascii="微软雅黑" w:hAnsi="微软雅黑" w:cs="微软雅黑"/>
                <w:szCs w:val="24"/>
              </w:rPr>
            </w:pPr>
            <w:r>
              <w:rPr>
                <w:rFonts w:ascii="微软雅黑" w:hAnsi="微软雅黑" w:cs="微软雅黑" w:hint="eastAsia"/>
                <w:szCs w:val="24"/>
              </w:rPr>
              <w:t xml:space="preserve">                                                        年   月  日</w:t>
            </w:r>
          </w:p>
        </w:tc>
      </w:tr>
    </w:tbl>
    <w:p w:rsidR="00F43BBE" w:rsidRDefault="00A63DF8">
      <w:pPr>
        <w:snapToGrid w:val="0"/>
        <w:spacing w:beforeLines="50" w:before="120" w:afterLines="50" w:after="120"/>
        <w:ind w:firstLine="480"/>
        <w:jc w:val="center"/>
        <w:rPr>
          <w:rFonts w:ascii="微软雅黑" w:hAnsi="微软雅黑" w:cs="微软雅黑"/>
        </w:rPr>
      </w:pPr>
      <w:r>
        <w:rPr>
          <w:rFonts w:ascii="微软雅黑" w:hAnsi="微软雅黑" w:cs="微软雅黑" w:hint="eastAsia"/>
        </w:rPr>
        <w:br w:type="page"/>
      </w:r>
      <w:r>
        <w:rPr>
          <w:rFonts w:ascii="微软雅黑" w:hAnsi="微软雅黑" w:cs="微软雅黑" w:hint="eastAsia"/>
          <w:b/>
          <w:bCs/>
        </w:rPr>
        <w:lastRenderedPageBreak/>
        <w:t>附件2：人身意外伤害保险</w:t>
      </w:r>
    </w:p>
    <w:p w:rsidR="00F43BBE" w:rsidRDefault="00A63DF8">
      <w:pPr>
        <w:snapToGrid w:val="0"/>
        <w:spacing w:beforeLines="50" w:before="120" w:afterLines="50" w:after="120"/>
        <w:ind w:firstLine="480"/>
        <w:rPr>
          <w:rFonts w:ascii="微软雅黑" w:hAnsi="微软雅黑" w:cs="微软雅黑"/>
        </w:rPr>
      </w:pPr>
      <w:r>
        <w:rPr>
          <w:rFonts w:ascii="微软雅黑" w:hAnsi="微软雅黑" w:cs="微软雅黑" w:hint="eastAsia"/>
        </w:rPr>
        <w:t>甲方</w:t>
      </w:r>
      <w:r>
        <w:rPr>
          <w:rFonts w:ascii="微软雅黑" w:hAnsi="微软雅黑" w:cs="微软雅黑" w:hint="eastAsia"/>
          <w:u w:val="single"/>
        </w:rPr>
        <w:t xml:space="preserve"> </w:t>
      </w:r>
      <w:r>
        <w:rPr>
          <w:rFonts w:ascii="微软雅黑" w:hAnsi="微软雅黑" w:cs="微软雅黑" w:hint="eastAsia"/>
          <w:b/>
          <w:bCs/>
          <w:u w:val="single"/>
        </w:rPr>
        <w:t xml:space="preserve">    </w:t>
      </w:r>
      <w:r>
        <w:rPr>
          <w:rFonts w:ascii="微软雅黑" w:hAnsi="微软雅黑" w:cs="微软雅黑" w:hint="eastAsia"/>
          <w:u w:val="single"/>
        </w:rPr>
        <w:t xml:space="preserve"> </w:t>
      </w:r>
      <w:r>
        <w:rPr>
          <w:rFonts w:ascii="微软雅黑" w:hAnsi="微软雅黑" w:cs="微软雅黑" w:hint="eastAsia"/>
        </w:rPr>
        <w:t>（同意或者不同意，打勾无效）委托乙方投保人身意外伤害保险。</w:t>
      </w:r>
    </w:p>
    <w:p w:rsidR="00F43BBE" w:rsidRDefault="00A63DF8">
      <w:pPr>
        <w:snapToGrid w:val="0"/>
        <w:spacing w:beforeLines="50" w:before="120" w:afterLines="50" w:after="120"/>
        <w:ind w:firstLine="480"/>
        <w:rPr>
          <w:rFonts w:ascii="微软雅黑" w:hAnsi="微软雅黑" w:cs="微软雅黑"/>
          <w:u w:val="single"/>
        </w:rPr>
      </w:pPr>
      <w:r>
        <w:rPr>
          <w:rFonts w:ascii="微软雅黑" w:hAnsi="微软雅黑" w:cs="微软雅黑" w:hint="eastAsia"/>
        </w:rPr>
        <w:t xml:space="preserve">保险产品名称 </w:t>
      </w:r>
      <w:r>
        <w:rPr>
          <w:rFonts w:ascii="微软雅黑" w:hAnsi="微软雅黑" w:cs="微软雅黑" w:hint="eastAsia"/>
          <w:b/>
          <w:bCs/>
          <w:u w:val="single"/>
        </w:rPr>
        <w:t xml:space="preserve">       </w:t>
      </w:r>
      <w:r>
        <w:rPr>
          <w:rFonts w:ascii="微软雅黑" w:hAnsi="微软雅黑" w:cs="微软雅黑" w:hint="eastAsia"/>
          <w:u w:val="single"/>
        </w:rPr>
        <w:t xml:space="preserve"> </w:t>
      </w:r>
      <w:r>
        <w:rPr>
          <w:rFonts w:ascii="微软雅黑" w:hAnsi="微软雅黑" w:cs="微软雅黑" w:hint="eastAsia"/>
        </w:rPr>
        <w:t>，保险人</w:t>
      </w:r>
      <w:r>
        <w:rPr>
          <w:rFonts w:ascii="微软雅黑" w:hAnsi="微软雅黑" w:cs="微软雅黑" w:hint="eastAsia"/>
          <w:u w:val="single"/>
        </w:rPr>
        <w:t xml:space="preserve"> </w:t>
      </w:r>
      <w:r>
        <w:rPr>
          <w:rFonts w:ascii="微软雅黑" w:hAnsi="微软雅黑" w:cs="微软雅黑" w:hint="eastAsia"/>
          <w:b/>
          <w:bCs/>
          <w:u w:val="single"/>
        </w:rPr>
        <w:t xml:space="preserve">    </w:t>
      </w:r>
      <w:r>
        <w:rPr>
          <w:rFonts w:ascii="微软雅黑" w:hAnsi="微软雅黑" w:cs="微软雅黑" w:hint="eastAsia"/>
        </w:rPr>
        <w:t xml:space="preserve">，保险费 </w:t>
      </w:r>
      <w:r>
        <w:rPr>
          <w:rFonts w:ascii="微软雅黑" w:hAnsi="微软雅黑" w:cs="微软雅黑" w:hint="eastAsia"/>
          <w:u w:val="single"/>
        </w:rPr>
        <w:t xml:space="preserve">     </w:t>
      </w:r>
      <w:r>
        <w:rPr>
          <w:rFonts w:ascii="微软雅黑" w:hAnsi="微软雅黑" w:cs="微软雅黑" w:hint="eastAsia"/>
          <w:b/>
          <w:bCs/>
          <w:u w:val="single"/>
        </w:rPr>
        <w:t xml:space="preserve"> </w:t>
      </w:r>
      <w:r>
        <w:rPr>
          <w:rFonts w:ascii="微软雅黑" w:hAnsi="微软雅黑" w:cs="微软雅黑" w:hint="eastAsia"/>
        </w:rPr>
        <w:t>，</w:t>
      </w:r>
    </w:p>
    <w:p w:rsidR="00F43BBE" w:rsidRDefault="00A63DF8">
      <w:pPr>
        <w:snapToGrid w:val="0"/>
        <w:spacing w:beforeLines="50" w:before="120" w:afterLines="50" w:after="120"/>
        <w:ind w:firstLine="480"/>
        <w:rPr>
          <w:rFonts w:ascii="微软雅黑" w:hAnsi="微软雅黑" w:cs="微软雅黑"/>
        </w:rPr>
      </w:pPr>
      <w:r>
        <w:rPr>
          <w:rFonts w:ascii="微软雅黑" w:hAnsi="微软雅黑" w:cs="微软雅黑" w:hint="eastAsia"/>
        </w:rPr>
        <w:t>保险金额（根据保单填写）</w:t>
      </w:r>
      <w:r>
        <w:rPr>
          <w:rFonts w:ascii="微软雅黑" w:hAnsi="微软雅黑" w:cs="微软雅黑" w:hint="eastAsia"/>
          <w:u w:val="single"/>
        </w:rPr>
        <w:t xml:space="preserve">    </w:t>
      </w:r>
      <w:r>
        <w:rPr>
          <w:rFonts w:ascii="微软雅黑" w:hAnsi="微软雅黑" w:cs="微软雅黑" w:hint="eastAsia"/>
        </w:rPr>
        <w:t>。</w:t>
      </w:r>
    </w:p>
    <w:p w:rsidR="00F43BBE" w:rsidRDefault="00A63DF8">
      <w:pPr>
        <w:snapToGrid w:val="0"/>
        <w:spacing w:beforeLines="50" w:before="120" w:afterLines="50" w:after="120"/>
        <w:ind w:firstLine="480"/>
        <w:rPr>
          <w:rFonts w:ascii="微软雅黑" w:hAnsi="微软雅黑" w:cs="微软雅黑"/>
        </w:rPr>
      </w:pPr>
      <w:r>
        <w:rPr>
          <w:rFonts w:ascii="微软雅黑" w:hAnsi="微软雅黑" w:cs="微软雅黑" w:hint="eastAsia"/>
          <w:b/>
        </w:rPr>
        <w:t>成团人数与不成团的约定</w:t>
      </w:r>
    </w:p>
    <w:p w:rsidR="00F43BBE" w:rsidRDefault="00A63DF8">
      <w:pPr>
        <w:snapToGrid w:val="0"/>
        <w:spacing w:beforeLines="50" w:before="120" w:afterLines="50" w:after="120"/>
        <w:ind w:firstLine="480"/>
        <w:rPr>
          <w:rFonts w:ascii="微软雅黑" w:hAnsi="微软雅黑" w:cs="微软雅黑"/>
        </w:rPr>
      </w:pPr>
      <w:r>
        <w:rPr>
          <w:rFonts w:ascii="微软雅黑" w:hAnsi="微软雅黑" w:cs="微软雅黑" w:hint="eastAsia"/>
        </w:rPr>
        <w:t>1．</w:t>
      </w:r>
      <w:r>
        <w:rPr>
          <w:rFonts w:ascii="微软雅黑" w:hAnsi="微软雅黑" w:cs="微软雅黑" w:hint="eastAsia"/>
          <w:iCs/>
        </w:rPr>
        <w:t>最低成团人数</w:t>
      </w:r>
      <w:r>
        <w:rPr>
          <w:rFonts w:ascii="微软雅黑" w:hAnsi="微软雅黑" w:cs="微软雅黑" w:hint="eastAsia"/>
          <w:u w:val="single"/>
        </w:rPr>
        <w:t xml:space="preserve">     </w:t>
      </w:r>
      <w:r>
        <w:rPr>
          <w:rFonts w:ascii="微软雅黑" w:hAnsi="微软雅黑" w:cs="微软雅黑" w:hint="eastAsia"/>
        </w:rPr>
        <w:t>人。如低于此人数不能成团时，甲方</w:t>
      </w:r>
      <w:r>
        <w:rPr>
          <w:rFonts w:ascii="微软雅黑" w:hAnsi="微软雅黑" w:cs="微软雅黑" w:hint="eastAsia"/>
          <w:u w:val="single"/>
        </w:rPr>
        <w:t xml:space="preserve"> </w:t>
      </w:r>
      <w:r>
        <w:rPr>
          <w:rFonts w:ascii="微软雅黑" w:hAnsi="微软雅黑" w:cs="微软雅黑" w:hint="eastAsia"/>
          <w:b/>
          <w:bCs/>
          <w:u w:val="single"/>
        </w:rPr>
        <w:t xml:space="preserve">   </w:t>
      </w:r>
      <w:r>
        <w:rPr>
          <w:rFonts w:ascii="微软雅黑" w:hAnsi="微软雅黑" w:cs="微软雅黑" w:hint="eastAsia"/>
        </w:rPr>
        <w:t>（同意或者不同意，打勾无效）按下列方式解决：</w:t>
      </w:r>
    </w:p>
    <w:p w:rsidR="00F43BBE" w:rsidRDefault="00A63DF8">
      <w:pPr>
        <w:snapToGrid w:val="0"/>
        <w:spacing w:beforeLines="50" w:before="120" w:afterLines="50" w:after="120"/>
        <w:ind w:firstLine="480"/>
        <w:rPr>
          <w:rFonts w:ascii="微软雅黑" w:hAnsi="微软雅黑" w:cs="微软雅黑"/>
        </w:rPr>
      </w:pPr>
      <w:r>
        <w:rPr>
          <w:rFonts w:ascii="微软雅黑" w:hAnsi="微软雅黑" w:cs="微软雅黑" w:hint="eastAsia"/>
        </w:rPr>
        <w:t>（1 ）</w:t>
      </w:r>
      <w:r>
        <w:rPr>
          <w:rFonts w:ascii="微软雅黑" w:hAnsi="微软雅黑" w:cs="微软雅黑" w:hint="eastAsia"/>
          <w:b/>
          <w:bCs/>
          <w:u w:val="single"/>
        </w:rPr>
        <w:t xml:space="preserve">     </w:t>
      </w:r>
      <w:r>
        <w:rPr>
          <w:rFonts w:ascii="微软雅黑" w:hAnsi="微软雅黑" w:cs="微软雅黑" w:hint="eastAsia"/>
          <w:u w:val="single"/>
        </w:rPr>
        <w:t xml:space="preserve"> </w:t>
      </w:r>
      <w:r>
        <w:rPr>
          <w:rFonts w:ascii="微软雅黑" w:hAnsi="微软雅黑" w:cs="微软雅黑" w:hint="eastAsia"/>
        </w:rPr>
        <w:t>（同意或者不同意，打勾无效）乙方委托</w:t>
      </w:r>
      <w:r>
        <w:rPr>
          <w:rFonts w:ascii="微软雅黑" w:hAnsi="微软雅黑" w:cs="微软雅黑" w:hint="eastAsia"/>
          <w:u w:val="single"/>
        </w:rPr>
        <w:t xml:space="preserve">   </w:t>
      </w:r>
      <w:r>
        <w:rPr>
          <w:rFonts w:ascii="微软雅黑" w:hAnsi="微软雅黑" w:cs="微软雅黑" w:hint="eastAsia"/>
          <w:b/>
          <w:bCs/>
          <w:u w:val="single"/>
        </w:rPr>
        <w:t xml:space="preserve">    </w:t>
      </w:r>
      <w:r>
        <w:rPr>
          <w:rFonts w:ascii="微软雅黑" w:hAnsi="微软雅黑" w:cs="微软雅黑" w:hint="eastAsia"/>
          <w:u w:val="single"/>
        </w:rPr>
        <w:t xml:space="preserve">       </w:t>
      </w:r>
      <w:r>
        <w:rPr>
          <w:rFonts w:ascii="微软雅黑" w:hAnsi="微软雅黑" w:cs="微软雅黑" w:hint="eastAsia"/>
        </w:rPr>
        <w:t>旅行社履行合同，由该旅行社安排出行，该旅行社履行义务不符合约定的，乙方应承担相应责任；</w:t>
      </w:r>
    </w:p>
    <w:p w:rsidR="00F43BBE" w:rsidRDefault="00A63DF8">
      <w:pPr>
        <w:snapToGrid w:val="0"/>
        <w:spacing w:beforeLines="50" w:before="120" w:afterLines="50" w:after="120"/>
        <w:ind w:firstLine="480"/>
        <w:rPr>
          <w:rFonts w:ascii="微软雅黑" w:hAnsi="微软雅黑" w:cs="微软雅黑"/>
        </w:rPr>
      </w:pPr>
      <w:r>
        <w:rPr>
          <w:rFonts w:ascii="微软雅黑" w:hAnsi="微软雅黑" w:cs="微软雅黑" w:hint="eastAsia"/>
        </w:rPr>
        <w:t xml:space="preserve">（2） </w:t>
      </w:r>
      <w:r>
        <w:rPr>
          <w:rFonts w:ascii="微软雅黑" w:hAnsi="微软雅黑" w:cs="微软雅黑" w:hint="eastAsia"/>
          <w:b/>
          <w:bCs/>
          <w:u w:val="single"/>
        </w:rPr>
        <w:t xml:space="preserve">    </w:t>
      </w:r>
      <w:r>
        <w:rPr>
          <w:rFonts w:ascii="微软雅黑" w:hAnsi="微软雅黑" w:cs="微软雅黑" w:hint="eastAsia"/>
        </w:rPr>
        <w:t>（同意或者不同意，打勾无效）延期出团；</w:t>
      </w:r>
    </w:p>
    <w:p w:rsidR="00F43BBE" w:rsidRDefault="00A63DF8">
      <w:pPr>
        <w:snapToGrid w:val="0"/>
        <w:spacing w:beforeLines="50" w:before="120" w:afterLines="50" w:after="120"/>
        <w:ind w:firstLine="480"/>
        <w:rPr>
          <w:rFonts w:ascii="微软雅黑" w:hAnsi="微软雅黑" w:cs="微软雅黑"/>
        </w:rPr>
      </w:pPr>
      <w:r>
        <w:rPr>
          <w:rFonts w:ascii="微软雅黑" w:hAnsi="微软雅黑" w:cs="微软雅黑" w:hint="eastAsia"/>
        </w:rPr>
        <w:t>（3）</w:t>
      </w:r>
      <w:r>
        <w:rPr>
          <w:rFonts w:ascii="微软雅黑" w:hAnsi="微软雅黑" w:cs="微软雅黑" w:hint="eastAsia"/>
          <w:u w:val="single"/>
        </w:rPr>
        <w:t xml:space="preserve">    </w:t>
      </w:r>
      <w:r>
        <w:rPr>
          <w:rFonts w:ascii="微软雅黑" w:hAnsi="微软雅黑" w:cs="微软雅黑" w:hint="eastAsia"/>
        </w:rPr>
        <w:t>（同意或者不同意，打勾无效）改变其他线路出团。</w:t>
      </w:r>
    </w:p>
    <w:p w:rsidR="00F43BBE" w:rsidRDefault="00A63DF8">
      <w:pPr>
        <w:snapToGrid w:val="0"/>
        <w:spacing w:beforeLines="50" w:before="120" w:afterLines="50" w:after="120"/>
        <w:ind w:firstLine="480"/>
        <w:rPr>
          <w:rFonts w:ascii="微软雅黑" w:hAnsi="微软雅黑" w:cs="微软雅黑"/>
          <w:b/>
        </w:rPr>
      </w:pPr>
      <w:r>
        <w:rPr>
          <w:rFonts w:ascii="微软雅黑" w:hAnsi="微软雅黑" w:cs="微软雅黑" w:hint="eastAsia"/>
          <w:b/>
        </w:rPr>
        <w:t>争议处理</w:t>
      </w:r>
    </w:p>
    <w:p w:rsidR="00F43BBE" w:rsidRDefault="00A63DF8">
      <w:pPr>
        <w:snapToGrid w:val="0"/>
        <w:spacing w:beforeLines="50" w:before="120" w:afterLines="50" w:after="120"/>
        <w:ind w:firstLine="480"/>
        <w:rPr>
          <w:rFonts w:ascii="微软雅黑" w:hAnsi="微软雅黑" w:cs="微软雅黑"/>
        </w:rPr>
      </w:pPr>
      <w:r>
        <w:rPr>
          <w:rFonts w:ascii="微软雅黑" w:hAnsi="微软雅黑" w:cs="微软雅黑" w:hint="eastAsia"/>
        </w:rPr>
        <w:t>因本合同发生争议的，双方应协商解决；协商不成的，可向乙方所在地的旅游、工商行政部门申请调解，或直接按下列第</w:t>
      </w:r>
      <w:r>
        <w:rPr>
          <w:rFonts w:ascii="微软雅黑" w:hAnsi="微软雅黑" w:cs="微软雅黑" w:hint="eastAsia"/>
          <w:u w:val="single"/>
        </w:rPr>
        <w:t xml:space="preserve">   </w:t>
      </w:r>
      <w:r>
        <w:rPr>
          <w:rFonts w:ascii="微软雅黑" w:hAnsi="微软雅黑" w:cs="微软雅黑" w:hint="eastAsia"/>
          <w:b/>
          <w:bCs/>
          <w:u w:val="single"/>
        </w:rPr>
        <w:t xml:space="preserve"> </w:t>
      </w:r>
      <w:r>
        <w:rPr>
          <w:rFonts w:ascii="微软雅黑" w:hAnsi="微软雅黑" w:cs="微软雅黑" w:hint="eastAsia"/>
        </w:rPr>
        <w:t>种方式解决：</w:t>
      </w:r>
    </w:p>
    <w:p w:rsidR="00F43BBE" w:rsidRDefault="00A63DF8">
      <w:pPr>
        <w:snapToGrid w:val="0"/>
        <w:spacing w:beforeLines="50" w:before="120" w:afterLines="50" w:after="120"/>
        <w:ind w:firstLine="480"/>
        <w:rPr>
          <w:rFonts w:ascii="微软雅黑" w:hAnsi="微软雅黑" w:cs="微软雅黑"/>
        </w:rPr>
      </w:pPr>
      <w:r>
        <w:rPr>
          <w:rFonts w:ascii="微软雅黑" w:hAnsi="微软雅黑" w:cs="微软雅黑" w:hint="eastAsia"/>
        </w:rPr>
        <w:t>1.向</w:t>
      </w:r>
      <w:r>
        <w:rPr>
          <w:rFonts w:ascii="微软雅黑" w:hAnsi="微软雅黑" w:cs="微软雅黑" w:hint="eastAsia"/>
          <w:u w:val="single"/>
        </w:rPr>
        <w:t xml:space="preserve"> </w:t>
      </w:r>
      <w:r>
        <w:rPr>
          <w:rFonts w:ascii="微软雅黑" w:hAnsi="微软雅黑" w:cs="微软雅黑" w:hint="eastAsia"/>
          <w:b/>
          <w:bCs/>
          <w:u w:val="single"/>
        </w:rPr>
        <w:t xml:space="preserve">    </w:t>
      </w:r>
      <w:r>
        <w:rPr>
          <w:rFonts w:ascii="微软雅黑" w:hAnsi="微软雅黑" w:cs="微软雅黑" w:hint="eastAsia"/>
          <w:u w:val="single"/>
        </w:rPr>
        <w:t xml:space="preserve"> </w:t>
      </w:r>
      <w:r>
        <w:rPr>
          <w:rFonts w:ascii="微软雅黑" w:hAnsi="微软雅黑" w:cs="微软雅黑" w:hint="eastAsia"/>
        </w:rPr>
        <w:t>仲裁委员会申请仲裁；</w:t>
      </w:r>
    </w:p>
    <w:p w:rsidR="00F43BBE" w:rsidRDefault="00A63DF8">
      <w:pPr>
        <w:snapToGrid w:val="0"/>
        <w:spacing w:beforeLines="50" w:before="120" w:afterLines="50" w:after="120"/>
        <w:ind w:firstLine="480"/>
        <w:rPr>
          <w:rFonts w:ascii="微软雅黑" w:hAnsi="微软雅黑" w:cs="微软雅黑"/>
        </w:rPr>
      </w:pPr>
      <w:r>
        <w:rPr>
          <w:rFonts w:ascii="微软雅黑" w:hAnsi="微软雅黑" w:cs="微软雅黑" w:hint="eastAsia"/>
        </w:rPr>
        <w:t>2.向人民法院提起诉讼。</w:t>
      </w:r>
    </w:p>
    <w:p w:rsidR="00F43BBE" w:rsidRDefault="00A63DF8">
      <w:pPr>
        <w:snapToGrid w:val="0"/>
        <w:spacing w:beforeLines="50" w:before="120" w:afterLines="50" w:after="120"/>
        <w:ind w:firstLine="480"/>
        <w:rPr>
          <w:rFonts w:ascii="微软雅黑" w:hAnsi="微软雅黑" w:cs="微软雅黑"/>
          <w:b/>
        </w:rPr>
      </w:pPr>
      <w:r>
        <w:rPr>
          <w:rFonts w:ascii="微软雅黑" w:hAnsi="微软雅黑" w:cs="微软雅黑" w:hint="eastAsia"/>
          <w:b/>
        </w:rPr>
        <w:t>其他事项</w:t>
      </w:r>
    </w:p>
    <w:p w:rsidR="00F43BBE" w:rsidRDefault="00A63DF8">
      <w:pPr>
        <w:snapToGrid w:val="0"/>
        <w:spacing w:beforeLines="50" w:before="120" w:afterLines="50" w:after="120"/>
        <w:ind w:firstLine="480"/>
        <w:rPr>
          <w:rFonts w:ascii="微软雅黑" w:hAnsi="微软雅黑" w:cs="微软雅黑"/>
          <w:b/>
          <w:u w:val="single"/>
        </w:rPr>
      </w:pPr>
      <w:r>
        <w:rPr>
          <w:rFonts w:ascii="微软雅黑" w:hAnsi="微软雅黑" w:cs="微软雅黑" w:hint="eastAsia"/>
          <w:b/>
          <w:u w:val="single"/>
        </w:rPr>
        <w:t>1.本合同旅游者不止一人的，实际签订合同的旅游者为甲方，其他旅游者与甲方具有同等地位，甲方与其他旅游者之间的关系（比如赠予、委托代理、代表等）属于内部法律关系，乙方属于该法律关系的第三人，甲方没有义务向乙方披露该法律关系的内容。由于其他旅游者不参与合同签订过程，乙方无法直接向其履行相应的告知义务，因此甲方有义务将合同的各种信息（包括但不限于合同条款的说明，对旅游者的特别提醒、警示以及合同中对旅行社责任免除等约定）及时全面地告知其他旅游者，并将其他旅游者的相关信息（包括但不限于健康信息、不适合参加的旅游项目的信息等）告知乙方。除非其他旅游者事先向乙方书面声明，否则甲方在合同文本、相关附件以及本合同履行过程中的各类补充协议上的签字，效力及于全部其他旅游者。如甲方将本合同中自身权利义务转让于第三人的，不影响其他旅游者在本合同中的权利义务，该第三人不承受上述代表地位。</w:t>
      </w:r>
    </w:p>
    <w:p w:rsidR="00F43BBE" w:rsidRDefault="00A63DF8">
      <w:pPr>
        <w:snapToGrid w:val="0"/>
        <w:spacing w:beforeLines="50" w:before="120" w:afterLines="50" w:after="120"/>
        <w:ind w:firstLine="480"/>
        <w:rPr>
          <w:rFonts w:ascii="微软雅黑" w:hAnsi="微软雅黑" w:cs="微软雅黑"/>
        </w:rPr>
      </w:pPr>
      <w:r>
        <w:rPr>
          <w:rFonts w:ascii="微软雅黑" w:hAnsi="微软雅黑" w:cs="微软雅黑" w:hint="eastAsia"/>
        </w:rPr>
        <w:lastRenderedPageBreak/>
        <w:t>本合同经甲乙双方签字或盖章之日生效。本合同一式两份，双方各执一份。</w:t>
      </w:r>
    </w:p>
    <w:p w:rsidR="00F43BBE" w:rsidRDefault="00A63DF8">
      <w:pPr>
        <w:snapToGrid w:val="0"/>
        <w:spacing w:beforeLines="50" w:before="120" w:afterLines="50" w:after="120"/>
        <w:ind w:firstLine="480"/>
        <w:rPr>
          <w:rFonts w:ascii="微软雅黑" w:hAnsi="微软雅黑" w:cs="微软雅黑"/>
        </w:rPr>
      </w:pPr>
      <w:r>
        <w:rPr>
          <w:rFonts w:ascii="微软雅黑" w:hAnsi="微软雅黑" w:cs="微软雅黑" w:hint="eastAsia"/>
        </w:rPr>
        <w:t>本合同签订地：</w:t>
      </w:r>
      <w:r>
        <w:rPr>
          <w:rFonts w:ascii="微软雅黑" w:hAnsi="微软雅黑" w:cs="微软雅黑" w:hint="eastAsia"/>
          <w:u w:val="single"/>
        </w:rPr>
        <w:t xml:space="preserve"> </w:t>
      </w:r>
      <w:r>
        <w:rPr>
          <w:rFonts w:ascii="微软雅黑" w:hAnsi="微软雅黑" w:cs="微软雅黑" w:hint="eastAsia"/>
          <w:b/>
          <w:bCs/>
          <w:u w:val="single"/>
        </w:rPr>
        <w:t xml:space="preserve">               </w:t>
      </w:r>
      <w:r>
        <w:rPr>
          <w:rFonts w:ascii="微软雅黑" w:hAnsi="微软雅黑" w:cs="微软雅黑" w:hint="eastAsia"/>
        </w:rPr>
        <w:t>。</w:t>
      </w:r>
    </w:p>
    <w:p w:rsidR="00F43BBE" w:rsidRDefault="00A63DF8">
      <w:pPr>
        <w:snapToGrid w:val="0"/>
        <w:spacing w:beforeLines="50" w:before="120" w:afterLines="50" w:after="120"/>
        <w:ind w:firstLine="480"/>
        <w:rPr>
          <w:rFonts w:ascii="微软雅黑" w:hAnsi="微软雅黑" w:cs="微软雅黑"/>
          <w:u w:val="single"/>
        </w:rPr>
      </w:pPr>
      <w:r>
        <w:rPr>
          <w:rFonts w:ascii="微软雅黑" w:hAnsi="微软雅黑" w:cs="微软雅黑" w:hint="eastAsia"/>
        </w:rPr>
        <w:t>补充约定</w:t>
      </w:r>
      <w:r>
        <w:rPr>
          <w:rFonts w:ascii="微软雅黑" w:hAnsi="微软雅黑" w:cs="微软雅黑" w:hint="eastAsia"/>
          <w:u w:val="single"/>
        </w:rPr>
        <w:t xml:space="preserve">  </w:t>
      </w:r>
      <w:r>
        <w:rPr>
          <w:rFonts w:ascii="微软雅黑" w:hAnsi="微软雅黑" w:cs="微软雅黑" w:hint="eastAsia"/>
          <w:b/>
          <w:bCs/>
          <w:u w:val="single"/>
        </w:rPr>
        <w:t xml:space="preserve">       </w:t>
      </w:r>
      <w:r>
        <w:rPr>
          <w:rFonts w:ascii="微软雅黑" w:hAnsi="微软雅黑" w:cs="微软雅黑" w:hint="eastAsia"/>
          <w:u w:val="single"/>
        </w:rPr>
        <w:t xml:space="preserve">                                                                 </w:t>
      </w:r>
    </w:p>
    <w:p w:rsidR="00F43BBE" w:rsidRDefault="00A63DF8">
      <w:pPr>
        <w:snapToGrid w:val="0"/>
        <w:spacing w:beforeLines="50" w:before="120" w:afterLines="50" w:after="120"/>
        <w:ind w:firstLine="480"/>
        <w:rPr>
          <w:rFonts w:ascii="微软雅黑" w:hAnsi="微软雅黑" w:cs="微软雅黑"/>
          <w:u w:val="single"/>
        </w:rPr>
      </w:pPr>
      <w:r>
        <w:rPr>
          <w:rFonts w:ascii="微软雅黑" w:hAnsi="微软雅黑" w:cs="微软雅黑" w:hint="eastAsia"/>
          <w:u w:val="single"/>
        </w:rPr>
        <w:t xml:space="preserve">                                                                                        </w:t>
      </w:r>
    </w:p>
    <w:p w:rsidR="00F43BBE" w:rsidRDefault="00A63DF8">
      <w:pPr>
        <w:snapToGrid w:val="0"/>
        <w:spacing w:beforeLines="50" w:before="120" w:afterLines="50" w:after="120"/>
        <w:ind w:firstLine="480"/>
        <w:rPr>
          <w:rFonts w:ascii="微软雅黑" w:hAnsi="微软雅黑" w:cs="微软雅黑"/>
          <w:u w:val="single"/>
        </w:rPr>
      </w:pPr>
      <w:r>
        <w:rPr>
          <w:rFonts w:ascii="微软雅黑" w:hAnsi="微软雅黑" w:cs="微软雅黑" w:hint="eastAsia"/>
          <w:u w:val="single"/>
        </w:rPr>
        <w:t xml:space="preserve">                                                                                       </w:t>
      </w:r>
    </w:p>
    <w:p w:rsidR="00F43BBE" w:rsidRDefault="00A63DF8">
      <w:pPr>
        <w:snapToGrid w:val="0"/>
        <w:spacing w:beforeLines="50" w:before="120" w:afterLines="50" w:after="120"/>
        <w:ind w:firstLine="480"/>
        <w:rPr>
          <w:rFonts w:ascii="微软雅黑" w:hAnsi="微软雅黑" w:cs="微软雅黑"/>
          <w:u w:val="single"/>
        </w:rPr>
      </w:pPr>
      <w:r>
        <w:rPr>
          <w:rFonts w:ascii="微软雅黑" w:hAnsi="微软雅黑" w:cs="微软雅黑" w:hint="eastAsia"/>
          <w:u w:val="single"/>
        </w:rPr>
        <w:t xml:space="preserve">                                                                                       </w:t>
      </w:r>
    </w:p>
    <w:p w:rsidR="00F43BBE" w:rsidRDefault="00F43BBE">
      <w:pPr>
        <w:snapToGrid w:val="0"/>
        <w:spacing w:beforeLines="50" w:before="120" w:afterLines="50" w:after="120"/>
        <w:ind w:firstLine="480"/>
        <w:rPr>
          <w:rFonts w:ascii="微软雅黑" w:hAnsi="微软雅黑" w:cs="微软雅黑"/>
        </w:rPr>
      </w:pPr>
    </w:p>
    <w:p w:rsidR="00F43BBE" w:rsidRDefault="00A63DF8">
      <w:pPr>
        <w:snapToGrid w:val="0"/>
        <w:spacing w:beforeLines="50" w:before="120" w:afterLines="50" w:after="120"/>
        <w:ind w:firstLine="480"/>
        <w:rPr>
          <w:rFonts w:ascii="微软雅黑" w:hAnsi="微软雅黑" w:cs="微软雅黑"/>
        </w:rPr>
      </w:pPr>
      <w:r>
        <w:rPr>
          <w:rFonts w:ascii="微软雅黑" w:hAnsi="微软雅黑" w:cs="微软雅黑" w:hint="eastAsia"/>
        </w:rPr>
        <w:t xml:space="preserve">甲方签字（盖章）：                              乙方签字（盖章）： </w:t>
      </w:r>
    </w:p>
    <w:p w:rsidR="00F43BBE" w:rsidRDefault="00F43BBE">
      <w:pPr>
        <w:snapToGrid w:val="0"/>
        <w:spacing w:beforeLines="50" w:before="120" w:afterLines="50" w:after="120"/>
        <w:ind w:firstLine="480"/>
        <w:rPr>
          <w:rFonts w:ascii="微软雅黑" w:hAnsi="微软雅黑" w:cs="微软雅黑"/>
        </w:rPr>
      </w:pPr>
    </w:p>
    <w:p w:rsidR="00F43BBE" w:rsidRDefault="00A63DF8">
      <w:pPr>
        <w:snapToGrid w:val="0"/>
        <w:spacing w:beforeLines="50" w:before="120" w:afterLines="50" w:after="120"/>
        <w:ind w:firstLine="480"/>
        <w:rPr>
          <w:rFonts w:ascii="微软雅黑" w:hAnsi="微软雅黑" w:cs="微软雅黑"/>
        </w:rPr>
      </w:pPr>
      <w:r>
        <w:rPr>
          <w:rFonts w:ascii="微软雅黑" w:hAnsi="微软雅黑" w:cs="微软雅黑" w:hint="eastAsia"/>
        </w:rPr>
        <w:t xml:space="preserve">                                        </w:t>
      </w:r>
    </w:p>
    <w:p w:rsidR="00F43BBE" w:rsidRDefault="00A63DF8">
      <w:pPr>
        <w:snapToGrid w:val="0"/>
        <w:spacing w:beforeLines="50" w:before="120" w:afterLines="50" w:after="120"/>
        <w:ind w:firstLine="480"/>
        <w:rPr>
          <w:rFonts w:ascii="微软雅黑" w:hAnsi="微软雅黑" w:cs="微软雅黑"/>
        </w:rPr>
      </w:pPr>
      <w:r>
        <w:rPr>
          <w:rFonts w:ascii="微软雅黑" w:hAnsi="微软雅黑" w:cs="微软雅黑" w:hint="eastAsia"/>
        </w:rPr>
        <w:t xml:space="preserve">       年   月   日                                     年   月   日</w:t>
      </w:r>
    </w:p>
    <w:p w:rsidR="00F43BBE" w:rsidRDefault="00A63DF8">
      <w:pPr>
        <w:pStyle w:val="1"/>
        <w:keepNext w:val="0"/>
        <w:spacing w:beforeLines="0" w:after="240"/>
        <w:ind w:firstLineChars="0"/>
      </w:pPr>
      <w:r>
        <w:rPr>
          <w:rFonts w:ascii="仿宋" w:eastAsia="仿宋" w:hAnsi="仿宋" w:cs="仿宋" w:hint="eastAsia"/>
          <w:sz w:val="32"/>
          <w:szCs w:val="32"/>
        </w:rPr>
        <w:br w:type="page"/>
      </w:r>
      <w:r>
        <w:rPr>
          <w:rFonts w:hint="eastAsia"/>
        </w:rPr>
        <w:lastRenderedPageBreak/>
        <w:t>第六章</w:t>
      </w:r>
      <w:r>
        <w:rPr>
          <w:rFonts w:hint="eastAsia"/>
        </w:rPr>
        <w:t xml:space="preserve">  </w:t>
      </w:r>
      <w:r>
        <w:rPr>
          <w:rFonts w:hint="eastAsia"/>
        </w:rPr>
        <w:t>响应文件格式</w:t>
      </w:r>
      <w:bookmarkEnd w:id="161"/>
      <w:bookmarkEnd w:id="162"/>
      <w:bookmarkEnd w:id="163"/>
      <w:bookmarkEnd w:id="164"/>
      <w:bookmarkEnd w:id="165"/>
    </w:p>
    <w:p w:rsidR="00F43BBE" w:rsidRDefault="00A63DF8">
      <w:pPr>
        <w:spacing w:line="480" w:lineRule="exact"/>
        <w:ind w:firstLine="480"/>
        <w:rPr>
          <w:rFonts w:ascii="微软雅黑" w:hAnsi="微软雅黑" w:cs="微软雅黑"/>
          <w:b/>
        </w:rPr>
      </w:pPr>
      <w:r>
        <w:rPr>
          <w:rFonts w:ascii="微软雅黑" w:hAnsi="微软雅黑" w:cs="微软雅黑" w:hint="eastAsia"/>
          <w:b/>
        </w:rPr>
        <w:t>1、资格文件目录：</w:t>
      </w:r>
    </w:p>
    <w:p w:rsidR="00F43BBE" w:rsidRDefault="00A63DF8">
      <w:pPr>
        <w:spacing w:line="480" w:lineRule="exact"/>
        <w:ind w:firstLine="480"/>
        <w:rPr>
          <w:rFonts w:ascii="微软雅黑" w:hAnsi="微软雅黑" w:cs="微软雅黑"/>
        </w:rPr>
      </w:pPr>
      <w:r>
        <w:rPr>
          <w:rFonts w:ascii="微软雅黑" w:hAnsi="微软雅黑" w:cs="微软雅黑" w:hint="eastAsia"/>
        </w:rPr>
        <w:t>1）有效的营业执照、税务登记证、组织机构代码证或“三证合一”的营业执照或“五证合一”的营业执照或事业单位法人身份证明书；</w:t>
      </w:r>
    </w:p>
    <w:p w:rsidR="00F43BBE" w:rsidRDefault="00A63DF8">
      <w:pPr>
        <w:spacing w:line="480" w:lineRule="exact"/>
        <w:ind w:firstLine="480"/>
        <w:rPr>
          <w:rFonts w:ascii="微软雅黑" w:hAnsi="微软雅黑" w:cs="微软雅黑"/>
        </w:rPr>
      </w:pPr>
      <w:r>
        <w:rPr>
          <w:rFonts w:ascii="微软雅黑" w:hAnsi="微软雅黑" w:cs="微软雅黑" w:hint="eastAsia"/>
        </w:rPr>
        <w:t>2）法定代表人身份证明书及身份证或法定代表人授权委托书及授权代表身份证明书；</w:t>
      </w:r>
    </w:p>
    <w:p w:rsidR="00F43BBE" w:rsidRDefault="00A63DF8">
      <w:pPr>
        <w:spacing w:line="480" w:lineRule="exact"/>
        <w:ind w:firstLine="480"/>
        <w:rPr>
          <w:rFonts w:ascii="微软雅黑" w:hAnsi="微软雅黑" w:cs="微软雅黑"/>
        </w:rPr>
      </w:pPr>
      <w:r>
        <w:rPr>
          <w:rFonts w:ascii="微软雅黑" w:hAnsi="微软雅黑" w:cs="微软雅黑" w:hint="eastAsia"/>
        </w:rPr>
        <w:t>3）承诺书；</w:t>
      </w:r>
    </w:p>
    <w:p w:rsidR="00F43BBE" w:rsidRDefault="00A63DF8">
      <w:pPr>
        <w:spacing w:line="480" w:lineRule="exact"/>
        <w:ind w:firstLine="480"/>
        <w:rPr>
          <w:rFonts w:ascii="微软雅黑" w:hAnsi="微软雅黑" w:cs="微软雅黑"/>
        </w:rPr>
      </w:pPr>
      <w:r>
        <w:rPr>
          <w:rFonts w:ascii="微软雅黑" w:hAnsi="微软雅黑" w:cs="微软雅黑" w:hint="eastAsia"/>
        </w:rPr>
        <w:t>4）旅游行政管理部门颁发的有效的《旅行社业务经营许可证》；</w:t>
      </w:r>
    </w:p>
    <w:p w:rsidR="00F43BBE" w:rsidRDefault="00A63DF8">
      <w:pPr>
        <w:spacing w:line="480" w:lineRule="exact"/>
        <w:ind w:firstLine="480"/>
        <w:rPr>
          <w:rFonts w:ascii="微软雅黑" w:hAnsi="微软雅黑" w:cs="微软雅黑"/>
        </w:rPr>
      </w:pPr>
      <w:r>
        <w:rPr>
          <w:rFonts w:ascii="微软雅黑" w:hAnsi="微软雅黑" w:cs="微软雅黑" w:hint="eastAsia"/>
        </w:rPr>
        <w:t>5）信用承诺书；</w:t>
      </w:r>
    </w:p>
    <w:p w:rsidR="00F43BBE" w:rsidRDefault="00A63DF8">
      <w:pPr>
        <w:snapToGrid w:val="0"/>
        <w:spacing w:line="580" w:lineRule="exact"/>
        <w:ind w:firstLineChars="196" w:firstLine="470"/>
        <w:jc w:val="left"/>
        <w:rPr>
          <w:rFonts w:ascii="微软雅黑" w:hAnsi="微软雅黑" w:cs="微软雅黑"/>
        </w:rPr>
      </w:pPr>
      <w:r>
        <w:rPr>
          <w:rFonts w:ascii="微软雅黑" w:hAnsi="微软雅黑" w:cs="微软雅黑" w:hint="eastAsia"/>
        </w:rPr>
        <w:t>6）</w:t>
      </w:r>
      <w:bookmarkStart w:id="166" w:name="OLE_LINK19"/>
      <w:bookmarkStart w:id="167" w:name="OLE_LINK21"/>
      <w:r>
        <w:rPr>
          <w:rFonts w:ascii="微软雅黑" w:hAnsi="微软雅黑" w:cs="微软雅黑" w:hint="eastAsia"/>
        </w:rPr>
        <w:t>提供自磋商公告发布之后任意时间的“信用中国”（www.creditchina.gov.cn ）、中国政府采购（www.ccgp.gov.cn ）供应商信用查询网页截图（两者缺一不可）</w:t>
      </w:r>
      <w:bookmarkEnd w:id="166"/>
      <w:bookmarkEnd w:id="167"/>
      <w:r>
        <w:rPr>
          <w:rFonts w:ascii="微软雅黑" w:hAnsi="微软雅黑" w:cs="微软雅黑" w:hint="eastAsia"/>
        </w:rPr>
        <w:t>；</w:t>
      </w:r>
    </w:p>
    <w:p w:rsidR="00F43BBE" w:rsidRDefault="00A63DF8">
      <w:pPr>
        <w:spacing w:line="480" w:lineRule="exact"/>
        <w:ind w:firstLine="480"/>
        <w:rPr>
          <w:rFonts w:ascii="微软雅黑" w:hAnsi="微软雅黑" w:cs="微软雅黑"/>
        </w:rPr>
      </w:pPr>
      <w:r>
        <w:rPr>
          <w:rFonts w:ascii="微软雅黑" w:hAnsi="微软雅黑" w:cs="微软雅黑" w:hint="eastAsia"/>
        </w:rPr>
        <w:t>7）提供本采购文件规定的《中小企业声明函》；</w:t>
      </w:r>
    </w:p>
    <w:p w:rsidR="00F43BBE" w:rsidRDefault="00A63DF8">
      <w:pPr>
        <w:spacing w:line="480" w:lineRule="exact"/>
        <w:ind w:firstLine="480"/>
        <w:rPr>
          <w:rFonts w:ascii="微软雅黑" w:hAnsi="微软雅黑" w:cs="微软雅黑"/>
        </w:rPr>
      </w:pPr>
      <w:r>
        <w:rPr>
          <w:rFonts w:ascii="微软雅黑" w:hAnsi="微软雅黑" w:cs="微软雅黑" w:hint="eastAsia"/>
        </w:rPr>
        <w:t>8）监狱企业声明函；(如有)</w:t>
      </w:r>
    </w:p>
    <w:p w:rsidR="00F43BBE" w:rsidRDefault="00A63DF8">
      <w:pPr>
        <w:spacing w:line="480" w:lineRule="exact"/>
        <w:ind w:firstLine="480"/>
        <w:rPr>
          <w:rFonts w:ascii="微软雅黑" w:hAnsi="微软雅黑" w:cs="微软雅黑"/>
        </w:rPr>
      </w:pPr>
      <w:r>
        <w:rPr>
          <w:rFonts w:ascii="微软雅黑" w:hAnsi="微软雅黑" w:cs="微软雅黑" w:hint="eastAsia"/>
        </w:rPr>
        <w:t>9）残疾人福利性单位声明函；(如有)</w:t>
      </w:r>
    </w:p>
    <w:p w:rsidR="00F43BBE" w:rsidRDefault="00F43BBE">
      <w:pPr>
        <w:spacing w:line="360" w:lineRule="auto"/>
        <w:ind w:firstLineChars="0" w:firstLine="0"/>
        <w:jc w:val="center"/>
        <w:rPr>
          <w:rFonts w:ascii="微软雅黑" w:hAnsi="微软雅黑"/>
          <w:sz w:val="28"/>
          <w:szCs w:val="28"/>
        </w:rPr>
      </w:pPr>
    </w:p>
    <w:p w:rsidR="00F43BBE" w:rsidRDefault="00F43BBE">
      <w:pPr>
        <w:spacing w:line="360" w:lineRule="auto"/>
        <w:ind w:firstLineChars="0" w:firstLine="0"/>
        <w:jc w:val="center"/>
        <w:rPr>
          <w:rFonts w:ascii="微软雅黑" w:hAnsi="微软雅黑"/>
          <w:sz w:val="28"/>
          <w:szCs w:val="28"/>
        </w:rPr>
      </w:pPr>
    </w:p>
    <w:p w:rsidR="00F43BBE" w:rsidRDefault="00F43BBE">
      <w:pPr>
        <w:spacing w:line="360" w:lineRule="auto"/>
        <w:ind w:firstLineChars="0" w:firstLine="0"/>
        <w:jc w:val="center"/>
        <w:rPr>
          <w:rFonts w:ascii="微软雅黑" w:hAnsi="微软雅黑"/>
          <w:sz w:val="28"/>
          <w:szCs w:val="28"/>
        </w:rPr>
      </w:pPr>
    </w:p>
    <w:p w:rsidR="00F43BBE" w:rsidRDefault="00F43BBE">
      <w:pPr>
        <w:spacing w:line="360" w:lineRule="auto"/>
        <w:ind w:firstLineChars="0" w:firstLine="0"/>
        <w:jc w:val="center"/>
        <w:rPr>
          <w:rFonts w:ascii="微软雅黑" w:hAnsi="微软雅黑"/>
          <w:sz w:val="28"/>
          <w:szCs w:val="28"/>
        </w:rPr>
      </w:pPr>
    </w:p>
    <w:p w:rsidR="00F43BBE" w:rsidRDefault="00F43BBE">
      <w:pPr>
        <w:pStyle w:val="af0"/>
        <w:ind w:firstLine="210"/>
      </w:pPr>
    </w:p>
    <w:p w:rsidR="00F43BBE" w:rsidRDefault="00F43BBE">
      <w:pPr>
        <w:ind w:firstLine="480"/>
      </w:pPr>
    </w:p>
    <w:p w:rsidR="00F43BBE" w:rsidRDefault="00F43BBE">
      <w:pPr>
        <w:pStyle w:val="af0"/>
        <w:ind w:firstLine="210"/>
      </w:pPr>
    </w:p>
    <w:p w:rsidR="00F43BBE" w:rsidRDefault="00F43BBE">
      <w:pPr>
        <w:ind w:firstLine="480"/>
      </w:pPr>
    </w:p>
    <w:p w:rsidR="00F43BBE" w:rsidRDefault="00F43BBE">
      <w:pPr>
        <w:pStyle w:val="af0"/>
        <w:ind w:firstLine="210"/>
      </w:pPr>
    </w:p>
    <w:p w:rsidR="00F43BBE" w:rsidRDefault="00F43BBE">
      <w:pPr>
        <w:ind w:firstLine="480"/>
      </w:pPr>
    </w:p>
    <w:p w:rsidR="00F43BBE" w:rsidRDefault="00F43BBE">
      <w:pPr>
        <w:ind w:firstLine="480"/>
      </w:pPr>
    </w:p>
    <w:p w:rsidR="00F43BBE" w:rsidRDefault="00F43BBE">
      <w:pPr>
        <w:spacing w:line="360" w:lineRule="auto"/>
        <w:ind w:firstLineChars="0" w:firstLine="0"/>
        <w:rPr>
          <w:rFonts w:ascii="微软雅黑" w:hAnsi="微软雅黑"/>
          <w:sz w:val="28"/>
          <w:szCs w:val="28"/>
        </w:rPr>
      </w:pPr>
    </w:p>
    <w:p w:rsidR="00F43BBE" w:rsidRDefault="00A63DF8">
      <w:pPr>
        <w:spacing w:line="480" w:lineRule="exact"/>
        <w:ind w:firstLine="480"/>
        <w:jc w:val="center"/>
        <w:rPr>
          <w:rFonts w:ascii="微软雅黑" w:hAnsi="微软雅黑" w:cs="微软雅黑"/>
          <w:b/>
        </w:rPr>
      </w:pPr>
      <w:r>
        <w:rPr>
          <w:rFonts w:ascii="微软雅黑" w:hAnsi="微软雅黑" w:cs="微软雅黑" w:hint="eastAsia"/>
          <w:b/>
        </w:rPr>
        <w:lastRenderedPageBreak/>
        <w:t>1、</w:t>
      </w:r>
      <w:r>
        <w:rPr>
          <w:rFonts w:ascii="宋体" w:hAnsi="宋体" w:cs="宋体" w:hint="eastAsia"/>
          <w:b/>
        </w:rPr>
        <w:t>有效的营业执照、税务登记证、组织机构代码证或“三证合一”的营业执照或“五证合一”的营业执照或事业单位法人证书或民办非企业单位登记证书；</w:t>
      </w:r>
    </w:p>
    <w:p w:rsidR="00F43BBE" w:rsidRDefault="00F43BBE">
      <w:pPr>
        <w:spacing w:line="480" w:lineRule="exact"/>
        <w:ind w:firstLine="480"/>
        <w:jc w:val="center"/>
        <w:rPr>
          <w:rFonts w:ascii="微软雅黑" w:hAnsi="微软雅黑" w:cs="微软雅黑"/>
          <w:b/>
        </w:rPr>
      </w:pPr>
    </w:p>
    <w:p w:rsidR="00F43BBE" w:rsidRDefault="00F43BBE">
      <w:pPr>
        <w:spacing w:line="480" w:lineRule="exact"/>
        <w:ind w:firstLine="480"/>
        <w:jc w:val="center"/>
        <w:rPr>
          <w:rFonts w:ascii="微软雅黑" w:hAnsi="微软雅黑" w:cs="微软雅黑"/>
          <w:b/>
        </w:rPr>
      </w:pPr>
    </w:p>
    <w:p w:rsidR="00F43BBE" w:rsidRDefault="00F43BBE">
      <w:pPr>
        <w:spacing w:line="480" w:lineRule="exact"/>
        <w:ind w:firstLine="480"/>
        <w:jc w:val="center"/>
        <w:rPr>
          <w:rFonts w:ascii="微软雅黑" w:hAnsi="微软雅黑" w:cs="微软雅黑"/>
          <w:b/>
        </w:rPr>
      </w:pPr>
    </w:p>
    <w:p w:rsidR="00F43BBE" w:rsidRDefault="00A63DF8">
      <w:pPr>
        <w:spacing w:line="480" w:lineRule="exact"/>
        <w:ind w:firstLine="480"/>
        <w:jc w:val="center"/>
        <w:rPr>
          <w:rFonts w:ascii="微软雅黑" w:hAnsi="微软雅黑" w:cs="微软雅黑"/>
          <w:b/>
        </w:rPr>
      </w:pPr>
      <w:r>
        <w:rPr>
          <w:rFonts w:ascii="微软雅黑" w:hAnsi="微软雅黑" w:cs="微软雅黑" w:hint="eastAsia"/>
          <w:b/>
        </w:rPr>
        <w:t>2、法定代表人身份证明书或法定代表人授权委托书及授权代表身份证明书；</w:t>
      </w:r>
    </w:p>
    <w:p w:rsidR="00F43BBE" w:rsidRDefault="00F43BBE">
      <w:pPr>
        <w:spacing w:line="360" w:lineRule="auto"/>
        <w:ind w:firstLineChars="0" w:firstLine="0"/>
        <w:jc w:val="center"/>
        <w:rPr>
          <w:rFonts w:ascii="微软雅黑" w:hAnsi="微软雅黑"/>
          <w:sz w:val="28"/>
          <w:szCs w:val="28"/>
        </w:rPr>
      </w:pPr>
    </w:p>
    <w:p w:rsidR="00F43BBE" w:rsidRDefault="00A63DF8">
      <w:pPr>
        <w:spacing w:line="360" w:lineRule="auto"/>
        <w:ind w:firstLineChars="0" w:firstLine="0"/>
        <w:jc w:val="center"/>
        <w:rPr>
          <w:rFonts w:ascii="微软雅黑" w:hAnsi="微软雅黑"/>
        </w:rPr>
      </w:pPr>
      <w:r>
        <w:rPr>
          <w:rFonts w:ascii="微软雅黑" w:hAnsi="微软雅黑" w:hint="eastAsia"/>
        </w:rPr>
        <w:t>1）法定代表人有效身份证明书</w:t>
      </w:r>
    </w:p>
    <w:p w:rsidR="00F43BBE" w:rsidRDefault="00F43BBE">
      <w:pPr>
        <w:snapToGrid w:val="0"/>
        <w:spacing w:line="360" w:lineRule="auto"/>
        <w:ind w:firstLine="560"/>
        <w:jc w:val="center"/>
        <w:rPr>
          <w:rFonts w:ascii="微软雅黑" w:hAnsi="微软雅黑"/>
          <w:sz w:val="28"/>
          <w:szCs w:val="28"/>
        </w:rPr>
      </w:pPr>
    </w:p>
    <w:p w:rsidR="00F43BBE" w:rsidRDefault="00A63DF8">
      <w:pPr>
        <w:pStyle w:val="a4"/>
        <w:spacing w:line="360" w:lineRule="auto"/>
        <w:ind w:firstLine="480"/>
        <w:rPr>
          <w:rFonts w:ascii="微软雅黑" w:hAnsi="微软雅黑"/>
          <w:szCs w:val="24"/>
        </w:rPr>
      </w:pPr>
      <w:r>
        <w:rPr>
          <w:rFonts w:ascii="微软雅黑" w:hAnsi="微软雅黑" w:hint="eastAsia"/>
          <w:szCs w:val="24"/>
          <w:u w:val="single"/>
        </w:rPr>
        <w:t xml:space="preserve">          （姓名）</w:t>
      </w:r>
      <w:r>
        <w:rPr>
          <w:rFonts w:ascii="微软雅黑" w:hAnsi="微软雅黑" w:hint="eastAsia"/>
          <w:szCs w:val="24"/>
        </w:rPr>
        <w:t>是</w:t>
      </w:r>
      <w:r>
        <w:rPr>
          <w:rFonts w:ascii="微软雅黑" w:hAnsi="微软雅黑" w:hint="eastAsia"/>
          <w:szCs w:val="24"/>
          <w:u w:val="single"/>
        </w:rPr>
        <w:t xml:space="preserve">               （单位全称）</w:t>
      </w:r>
      <w:r>
        <w:rPr>
          <w:rFonts w:ascii="微软雅黑" w:hAnsi="微软雅黑" w:hint="eastAsia"/>
          <w:szCs w:val="24"/>
        </w:rPr>
        <w:t>的法定代表人，身份证号码为 。</w:t>
      </w:r>
    </w:p>
    <w:p w:rsidR="00F43BBE" w:rsidRDefault="00F43BBE">
      <w:pPr>
        <w:pStyle w:val="a4"/>
        <w:spacing w:line="360" w:lineRule="auto"/>
        <w:ind w:firstLine="480"/>
        <w:rPr>
          <w:rFonts w:ascii="宋体" w:hAnsi="宋体"/>
          <w:szCs w:val="24"/>
        </w:rPr>
      </w:pPr>
    </w:p>
    <w:p w:rsidR="00F43BBE" w:rsidRDefault="00F43BBE">
      <w:pPr>
        <w:pStyle w:val="a4"/>
        <w:spacing w:line="360" w:lineRule="auto"/>
        <w:ind w:firstLine="480"/>
        <w:rPr>
          <w:rFonts w:ascii="宋体" w:hAnsi="宋体"/>
          <w:szCs w:val="24"/>
        </w:rPr>
      </w:pPr>
    </w:p>
    <w:p w:rsidR="00F43BBE" w:rsidRDefault="00A63DF8">
      <w:pPr>
        <w:pStyle w:val="a4"/>
        <w:spacing w:line="360" w:lineRule="auto"/>
        <w:ind w:firstLine="480"/>
        <w:rPr>
          <w:rFonts w:ascii="宋体" w:hAnsi="宋体"/>
          <w:szCs w:val="24"/>
        </w:rPr>
      </w:pPr>
      <w:r>
        <w:rPr>
          <w:rFonts w:ascii="宋体" w:hAnsi="宋体" w:hint="eastAsia"/>
          <w:szCs w:val="24"/>
        </w:rPr>
        <w:t>特此证明</w:t>
      </w:r>
    </w:p>
    <w:p w:rsidR="00F43BBE" w:rsidRDefault="00F43BBE">
      <w:pPr>
        <w:pStyle w:val="a4"/>
        <w:spacing w:line="360" w:lineRule="auto"/>
        <w:ind w:firstLine="480"/>
        <w:rPr>
          <w:rFonts w:ascii="宋体" w:hAnsi="宋体"/>
          <w:szCs w:val="24"/>
        </w:rPr>
      </w:pPr>
    </w:p>
    <w:p w:rsidR="00F43BBE" w:rsidRDefault="00F43BBE">
      <w:pPr>
        <w:pStyle w:val="a4"/>
        <w:spacing w:line="360" w:lineRule="auto"/>
        <w:ind w:firstLine="480"/>
        <w:rPr>
          <w:rFonts w:ascii="宋体" w:hAnsi="宋体"/>
          <w:szCs w:val="24"/>
        </w:rPr>
      </w:pPr>
    </w:p>
    <w:p w:rsidR="00F43BBE" w:rsidRDefault="00A63DF8">
      <w:pPr>
        <w:pStyle w:val="a4"/>
        <w:spacing w:line="360" w:lineRule="auto"/>
        <w:ind w:firstLineChars="1500" w:firstLine="3600"/>
        <w:rPr>
          <w:rFonts w:ascii="宋体" w:hAnsi="宋体"/>
          <w:szCs w:val="24"/>
        </w:rPr>
      </w:pPr>
      <w:r>
        <w:rPr>
          <w:rFonts w:ascii="宋体" w:hAnsi="宋体" w:hint="eastAsia"/>
          <w:szCs w:val="24"/>
        </w:rPr>
        <w:t>供应商名称：（盖章）</w:t>
      </w:r>
    </w:p>
    <w:p w:rsidR="00F43BBE" w:rsidRDefault="00A63DF8">
      <w:pPr>
        <w:pStyle w:val="a4"/>
        <w:spacing w:line="360" w:lineRule="auto"/>
        <w:ind w:firstLineChars="1500" w:firstLine="3600"/>
        <w:rPr>
          <w:rFonts w:ascii="宋体" w:hAnsi="宋体"/>
          <w:szCs w:val="24"/>
        </w:rPr>
      </w:pPr>
      <w:r>
        <w:rPr>
          <w:rFonts w:ascii="宋体" w:hAnsi="宋体" w:hint="eastAsia"/>
          <w:szCs w:val="24"/>
        </w:rPr>
        <w:t>法定代表人或其授权代理人（签字或盖章）</w:t>
      </w:r>
    </w:p>
    <w:p w:rsidR="00F43BBE" w:rsidRDefault="00A63DF8">
      <w:pPr>
        <w:pStyle w:val="a4"/>
        <w:spacing w:line="360" w:lineRule="auto"/>
        <w:ind w:firstLineChars="1500" w:firstLine="3600"/>
        <w:rPr>
          <w:rFonts w:ascii="宋体" w:hAnsi="宋体"/>
          <w:szCs w:val="24"/>
        </w:rPr>
      </w:pPr>
      <w:r>
        <w:rPr>
          <w:rFonts w:ascii="宋体" w:hAnsi="宋体" w:hint="eastAsia"/>
          <w:szCs w:val="24"/>
        </w:rPr>
        <w:t>日期：</w:t>
      </w: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日</w:t>
      </w:r>
    </w:p>
    <w:p w:rsidR="00F43BBE" w:rsidRDefault="00F43BBE">
      <w:pPr>
        <w:pStyle w:val="a4"/>
        <w:spacing w:line="360" w:lineRule="auto"/>
        <w:ind w:firstLineChars="1500" w:firstLine="3600"/>
        <w:rPr>
          <w:rFonts w:ascii="宋体" w:hAnsi="宋体"/>
          <w:szCs w:val="24"/>
        </w:rPr>
      </w:pPr>
    </w:p>
    <w:p w:rsidR="00F43BBE" w:rsidRDefault="00A63DF8">
      <w:pPr>
        <w:pStyle w:val="a4"/>
        <w:spacing w:line="400" w:lineRule="exact"/>
        <w:ind w:firstLineChars="0" w:firstLine="0"/>
        <w:rPr>
          <w:rFonts w:ascii="宋体" w:hAnsi="宋体"/>
          <w:szCs w:val="24"/>
        </w:rPr>
      </w:pPr>
      <w:r>
        <w:rPr>
          <w:rFonts w:ascii="宋体" w:hAnsi="宋体" w:hint="eastAsia"/>
          <w:szCs w:val="24"/>
        </w:rPr>
        <w:t>——</w:t>
      </w:r>
      <w:proofErr w:type="gramStart"/>
      <w:r>
        <w:rPr>
          <w:rFonts w:ascii="宋体" w:hAnsi="宋体" w:hint="eastAsia"/>
          <w:szCs w:val="24"/>
        </w:rPr>
        <w:t>——————————————————————————————————</w:t>
      </w:r>
      <w:proofErr w:type="gramEnd"/>
    </w:p>
    <w:p w:rsidR="00F43BBE" w:rsidRDefault="00F43BBE">
      <w:pPr>
        <w:pStyle w:val="a4"/>
        <w:spacing w:line="360" w:lineRule="auto"/>
        <w:ind w:firstLine="480"/>
        <w:rPr>
          <w:rFonts w:ascii="宋体" w:hAnsi="宋体"/>
          <w:szCs w:val="24"/>
        </w:rPr>
      </w:pPr>
    </w:p>
    <w:p w:rsidR="00F43BBE" w:rsidRDefault="00A63DF8">
      <w:pPr>
        <w:pStyle w:val="a4"/>
        <w:spacing w:line="360" w:lineRule="auto"/>
        <w:ind w:firstLineChars="0" w:firstLine="0"/>
        <w:jc w:val="center"/>
        <w:rPr>
          <w:rFonts w:ascii="宋体" w:hAnsi="宋体"/>
          <w:szCs w:val="24"/>
        </w:rPr>
      </w:pPr>
      <w:r>
        <w:rPr>
          <w:rFonts w:ascii="宋体" w:hAnsi="宋体" w:hint="eastAsia"/>
          <w:szCs w:val="24"/>
        </w:rPr>
        <w:t>有效身份证明复印件粘贴处</w:t>
      </w:r>
    </w:p>
    <w:p w:rsidR="00F43BBE" w:rsidRDefault="00F43BBE">
      <w:pPr>
        <w:pStyle w:val="a4"/>
        <w:spacing w:line="360" w:lineRule="auto"/>
        <w:ind w:firstLineChars="0" w:firstLine="0"/>
        <w:jc w:val="center"/>
        <w:rPr>
          <w:rFonts w:ascii="宋体" w:hAnsi="宋体"/>
          <w:szCs w:val="24"/>
        </w:rPr>
      </w:pPr>
    </w:p>
    <w:p w:rsidR="00F43BBE" w:rsidRDefault="00F43BBE">
      <w:pPr>
        <w:pStyle w:val="a4"/>
        <w:spacing w:line="360" w:lineRule="auto"/>
        <w:ind w:firstLineChars="0" w:firstLine="0"/>
        <w:jc w:val="center"/>
        <w:rPr>
          <w:rFonts w:ascii="宋体" w:hAnsi="宋体"/>
          <w:szCs w:val="24"/>
        </w:rPr>
      </w:pPr>
    </w:p>
    <w:p w:rsidR="00F43BBE" w:rsidRDefault="00F43BBE">
      <w:pPr>
        <w:pStyle w:val="a4"/>
        <w:spacing w:line="360" w:lineRule="auto"/>
        <w:ind w:firstLineChars="0" w:firstLine="0"/>
        <w:jc w:val="center"/>
        <w:rPr>
          <w:rFonts w:ascii="宋体" w:hAnsi="宋体"/>
          <w:szCs w:val="24"/>
        </w:rPr>
      </w:pPr>
    </w:p>
    <w:p w:rsidR="00F43BBE" w:rsidRDefault="00F43BBE">
      <w:pPr>
        <w:pStyle w:val="a4"/>
        <w:spacing w:line="360" w:lineRule="auto"/>
        <w:ind w:firstLineChars="0" w:firstLine="0"/>
        <w:jc w:val="center"/>
        <w:rPr>
          <w:rFonts w:ascii="宋体" w:hAnsi="宋体"/>
          <w:szCs w:val="24"/>
        </w:rPr>
      </w:pPr>
    </w:p>
    <w:p w:rsidR="00F43BBE" w:rsidRDefault="00A63DF8">
      <w:pPr>
        <w:spacing w:line="360" w:lineRule="auto"/>
        <w:ind w:firstLineChars="0" w:firstLine="0"/>
        <w:jc w:val="center"/>
        <w:rPr>
          <w:rFonts w:ascii="微软雅黑" w:hAnsi="微软雅黑"/>
        </w:rPr>
      </w:pPr>
      <w:r>
        <w:rPr>
          <w:rFonts w:ascii="微软雅黑" w:hAnsi="微软雅黑" w:hint="eastAsia"/>
        </w:rPr>
        <w:lastRenderedPageBreak/>
        <w:t>2）法定代表人授权委托书</w:t>
      </w:r>
    </w:p>
    <w:p w:rsidR="00F43BBE" w:rsidRDefault="00F43BBE">
      <w:pPr>
        <w:snapToGrid w:val="0"/>
        <w:spacing w:line="360" w:lineRule="auto"/>
        <w:ind w:firstLine="560"/>
        <w:jc w:val="center"/>
        <w:rPr>
          <w:rFonts w:ascii="微软雅黑" w:hAnsi="微软雅黑"/>
          <w:sz w:val="28"/>
          <w:szCs w:val="28"/>
        </w:rPr>
      </w:pPr>
    </w:p>
    <w:p w:rsidR="00F43BBE" w:rsidRDefault="00A63DF8">
      <w:pPr>
        <w:spacing w:line="360" w:lineRule="auto"/>
        <w:ind w:firstLine="480"/>
        <w:rPr>
          <w:rFonts w:ascii="宋体" w:hAnsi="宋体"/>
          <w:u w:val="single"/>
        </w:rPr>
      </w:pPr>
      <w:r>
        <w:rPr>
          <w:rFonts w:ascii="宋体" w:hAnsi="宋体" w:hint="eastAsia"/>
        </w:rPr>
        <w:t>本授权委托书声明，我</w:t>
      </w:r>
      <w:r>
        <w:rPr>
          <w:rFonts w:ascii="宋体" w:hAnsi="宋体" w:hint="eastAsia"/>
        </w:rPr>
        <w:t xml:space="preserve"> </w:t>
      </w:r>
      <w:r>
        <w:rPr>
          <w:rFonts w:ascii="宋体" w:hAnsi="宋体" w:hint="eastAsia"/>
          <w:u w:val="single"/>
        </w:rPr>
        <w:t xml:space="preserve">           </w:t>
      </w:r>
      <w:r>
        <w:rPr>
          <w:rFonts w:ascii="宋体" w:hAnsi="宋体" w:hint="eastAsia"/>
          <w:u w:val="single"/>
        </w:rPr>
        <w:t>（姓名）</w:t>
      </w:r>
      <w:r>
        <w:rPr>
          <w:rFonts w:ascii="宋体" w:hAnsi="宋体" w:hint="eastAsia"/>
        </w:rPr>
        <w:t>系</w:t>
      </w:r>
      <w:r>
        <w:rPr>
          <w:rFonts w:ascii="宋体" w:hAnsi="宋体" w:hint="eastAsia"/>
          <w:u w:val="single"/>
        </w:rPr>
        <w:t xml:space="preserve">                   </w:t>
      </w:r>
      <w:r>
        <w:rPr>
          <w:rFonts w:ascii="宋体" w:hAnsi="宋体" w:hint="eastAsia"/>
          <w:u w:val="single"/>
        </w:rPr>
        <w:t>（供应商名称）</w:t>
      </w:r>
      <w:r>
        <w:rPr>
          <w:rFonts w:ascii="宋体" w:hAnsi="宋体" w:hint="eastAsia"/>
        </w:rPr>
        <w:t>的法定代表人，现授权委托本单位的在职职工</w:t>
      </w:r>
      <w:r>
        <w:rPr>
          <w:rFonts w:ascii="宋体" w:hAnsi="宋体" w:hint="eastAsia"/>
          <w:u w:val="single"/>
        </w:rPr>
        <w:t xml:space="preserve">          </w:t>
      </w:r>
      <w:r>
        <w:rPr>
          <w:rFonts w:ascii="宋体" w:hAnsi="宋体" w:hint="eastAsia"/>
          <w:u w:val="single"/>
        </w:rPr>
        <w:t>（姓名）</w:t>
      </w:r>
      <w:r>
        <w:rPr>
          <w:rFonts w:ascii="宋体" w:hAnsi="宋体" w:hint="eastAsia"/>
        </w:rPr>
        <w:t>为我单位代理人，以本单位的名义参加</w:t>
      </w:r>
      <w:r>
        <w:rPr>
          <w:rFonts w:ascii="宋体" w:hAnsi="宋体" w:hint="eastAsia"/>
          <w:u w:val="single"/>
        </w:rPr>
        <w:t xml:space="preserve">                       </w:t>
      </w:r>
      <w:r>
        <w:rPr>
          <w:rFonts w:ascii="宋体" w:hAnsi="宋体" w:hint="eastAsia"/>
          <w:u w:val="single"/>
        </w:rPr>
        <w:t>（采购人名称）</w:t>
      </w:r>
      <w:r>
        <w:rPr>
          <w:rFonts w:ascii="宋体" w:hAnsi="宋体" w:hint="eastAsia"/>
        </w:rPr>
        <w:t>的</w:t>
      </w:r>
      <w:r>
        <w:rPr>
          <w:rFonts w:ascii="宋体" w:hAnsi="宋体" w:hint="eastAsia"/>
          <w:u w:val="single"/>
        </w:rPr>
        <w:t xml:space="preserve">                      </w:t>
      </w:r>
      <w:r>
        <w:rPr>
          <w:rFonts w:ascii="宋体" w:hAnsi="宋体" w:hint="eastAsia"/>
          <w:u w:val="single"/>
        </w:rPr>
        <w:t>（项目名称）</w:t>
      </w:r>
      <w:r>
        <w:rPr>
          <w:rFonts w:ascii="宋体" w:hAnsi="宋体" w:hint="eastAsia"/>
        </w:rPr>
        <w:t>项目的磋商活动。被授权代理人在磋商、评审、合同谈判过程中所签署的一切文件和处理与之有关的一切事务，我均予以承认。</w:t>
      </w:r>
    </w:p>
    <w:p w:rsidR="00F43BBE" w:rsidRDefault="00A63DF8">
      <w:pPr>
        <w:spacing w:line="360" w:lineRule="auto"/>
        <w:ind w:firstLine="480"/>
        <w:rPr>
          <w:rFonts w:ascii="宋体" w:hAnsi="宋体"/>
        </w:rPr>
      </w:pPr>
      <w:r>
        <w:rPr>
          <w:rFonts w:ascii="宋体" w:hAnsi="宋体" w:hint="eastAsia"/>
        </w:rPr>
        <w:t>被授权人无转委托权，特此委托。</w:t>
      </w:r>
    </w:p>
    <w:p w:rsidR="00F43BBE" w:rsidRDefault="00F43BBE">
      <w:pPr>
        <w:spacing w:line="360" w:lineRule="auto"/>
        <w:ind w:firstLine="480"/>
        <w:rPr>
          <w:rFonts w:ascii="宋体" w:hAnsi="宋体"/>
        </w:rPr>
      </w:pPr>
    </w:p>
    <w:p w:rsidR="00F43BBE" w:rsidRDefault="00A63DF8">
      <w:pPr>
        <w:spacing w:line="360" w:lineRule="auto"/>
        <w:ind w:leftChars="1285" w:left="3084" w:firstLineChars="250" w:firstLine="600"/>
        <w:rPr>
          <w:rFonts w:ascii="宋体" w:hAnsi="宋体"/>
          <w:u w:val="single"/>
        </w:rPr>
      </w:pPr>
      <w:r>
        <w:rPr>
          <w:rFonts w:ascii="宋体" w:hAnsi="宋体" w:hint="eastAsia"/>
        </w:rPr>
        <w:t>授权代理人（签字）：</w:t>
      </w:r>
    </w:p>
    <w:p w:rsidR="00F43BBE" w:rsidRDefault="00A63DF8">
      <w:pPr>
        <w:spacing w:line="360" w:lineRule="auto"/>
        <w:ind w:leftChars="1285" w:left="3084" w:firstLineChars="250" w:firstLine="600"/>
        <w:rPr>
          <w:rFonts w:ascii="宋体" w:hAnsi="宋体"/>
        </w:rPr>
      </w:pPr>
      <w:r>
        <w:rPr>
          <w:rFonts w:ascii="宋体" w:hAnsi="宋体" w:hint="eastAsia"/>
        </w:rPr>
        <w:t>身份证号码：</w:t>
      </w:r>
    </w:p>
    <w:p w:rsidR="00F43BBE" w:rsidRDefault="00A63DF8">
      <w:pPr>
        <w:spacing w:line="360" w:lineRule="auto"/>
        <w:ind w:leftChars="1285" w:left="3084" w:firstLineChars="250" w:firstLine="600"/>
        <w:rPr>
          <w:rFonts w:ascii="宋体" w:hAnsi="宋体"/>
        </w:rPr>
      </w:pPr>
      <w:r>
        <w:rPr>
          <w:rFonts w:ascii="宋体" w:hAnsi="宋体" w:hint="eastAsia"/>
        </w:rPr>
        <w:t>职务：</w:t>
      </w:r>
    </w:p>
    <w:p w:rsidR="00F43BBE" w:rsidRDefault="00A63DF8">
      <w:pPr>
        <w:spacing w:line="360" w:lineRule="auto"/>
        <w:ind w:leftChars="1285" w:left="3084" w:firstLineChars="250" w:firstLine="600"/>
        <w:rPr>
          <w:rFonts w:ascii="宋体" w:hAnsi="宋体"/>
        </w:rPr>
      </w:pPr>
      <w:r>
        <w:rPr>
          <w:rFonts w:ascii="宋体" w:hAnsi="宋体" w:hint="eastAsia"/>
        </w:rPr>
        <w:t>供应商名称：</w:t>
      </w:r>
      <w:r>
        <w:rPr>
          <w:rFonts w:ascii="宋体" w:hAnsi="宋体" w:hint="eastAsia"/>
        </w:rPr>
        <w:t xml:space="preserve">           </w:t>
      </w:r>
      <w:r>
        <w:rPr>
          <w:rFonts w:ascii="宋体" w:hAnsi="宋体" w:hint="eastAsia"/>
        </w:rPr>
        <w:t>（盖章）</w:t>
      </w:r>
      <w:r>
        <w:rPr>
          <w:rFonts w:ascii="宋体" w:hAnsi="宋体" w:hint="eastAsia"/>
        </w:rPr>
        <w:t xml:space="preserve">       </w:t>
      </w:r>
    </w:p>
    <w:p w:rsidR="00F43BBE" w:rsidRDefault="00A63DF8">
      <w:pPr>
        <w:spacing w:line="360" w:lineRule="auto"/>
        <w:ind w:leftChars="1285" w:left="3084" w:firstLineChars="250" w:firstLine="600"/>
        <w:rPr>
          <w:rFonts w:ascii="宋体" w:hAnsi="宋体"/>
        </w:rPr>
      </w:pPr>
      <w:r>
        <w:rPr>
          <w:rFonts w:ascii="宋体" w:hAnsi="宋体" w:hint="eastAsia"/>
        </w:rPr>
        <w:t>法定代表人：</w:t>
      </w:r>
      <w:r>
        <w:rPr>
          <w:rFonts w:ascii="宋体" w:hAnsi="宋体" w:hint="eastAsia"/>
        </w:rPr>
        <w:t xml:space="preserve">            </w:t>
      </w:r>
      <w:r>
        <w:rPr>
          <w:rFonts w:ascii="宋体" w:hAnsi="宋体" w:hint="eastAsia"/>
        </w:rPr>
        <w:t>（签字或盖章）</w:t>
      </w:r>
    </w:p>
    <w:p w:rsidR="00F43BBE" w:rsidRDefault="00F43BBE">
      <w:pPr>
        <w:spacing w:line="360" w:lineRule="auto"/>
        <w:ind w:leftChars="1285" w:left="3084" w:firstLineChars="250" w:firstLine="600"/>
        <w:rPr>
          <w:rFonts w:ascii="宋体" w:hAnsi="宋体"/>
        </w:rPr>
      </w:pPr>
    </w:p>
    <w:p w:rsidR="00F43BBE" w:rsidRDefault="00A63DF8">
      <w:pPr>
        <w:spacing w:line="360" w:lineRule="auto"/>
        <w:ind w:leftChars="1285" w:left="3084" w:firstLineChars="250" w:firstLine="600"/>
        <w:rPr>
          <w:rFonts w:ascii="宋体" w:hAnsi="宋体"/>
        </w:rPr>
      </w:pPr>
      <w:r>
        <w:rPr>
          <w:rFonts w:ascii="宋体" w:hAnsi="宋体" w:hint="eastAsia"/>
        </w:rPr>
        <w:t>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F43BBE" w:rsidRDefault="00A63DF8">
      <w:pPr>
        <w:pStyle w:val="a4"/>
        <w:spacing w:line="520" w:lineRule="exact"/>
        <w:ind w:firstLineChars="0" w:firstLine="0"/>
        <w:rPr>
          <w:rFonts w:ascii="宋体" w:hAnsi="宋体"/>
          <w:szCs w:val="24"/>
        </w:rPr>
      </w:pPr>
      <w:r>
        <w:rPr>
          <w:rFonts w:ascii="宋体" w:hAnsi="宋体" w:hint="eastAsia"/>
          <w:szCs w:val="24"/>
        </w:rPr>
        <w:t>——</w:t>
      </w:r>
      <w:proofErr w:type="gramStart"/>
      <w:r>
        <w:rPr>
          <w:rFonts w:ascii="宋体" w:hAnsi="宋体" w:hint="eastAsia"/>
          <w:szCs w:val="24"/>
        </w:rPr>
        <w:t>——————————————————————————————————</w:t>
      </w:r>
      <w:proofErr w:type="gramEnd"/>
    </w:p>
    <w:p w:rsidR="00F43BBE" w:rsidRDefault="00F43BBE">
      <w:pPr>
        <w:pStyle w:val="a4"/>
        <w:spacing w:line="360" w:lineRule="auto"/>
        <w:ind w:firstLine="480"/>
        <w:rPr>
          <w:rFonts w:ascii="宋体" w:hAnsi="宋体"/>
          <w:szCs w:val="24"/>
        </w:rPr>
      </w:pPr>
    </w:p>
    <w:p w:rsidR="00F43BBE" w:rsidRDefault="00A63DF8">
      <w:pPr>
        <w:pStyle w:val="a4"/>
        <w:spacing w:line="360" w:lineRule="auto"/>
        <w:ind w:firstLineChars="0" w:firstLine="0"/>
        <w:jc w:val="center"/>
        <w:rPr>
          <w:rFonts w:ascii="宋体" w:hAnsi="宋体"/>
          <w:szCs w:val="24"/>
        </w:rPr>
      </w:pPr>
      <w:r>
        <w:rPr>
          <w:rFonts w:ascii="宋体" w:hAnsi="宋体" w:hint="eastAsia"/>
          <w:szCs w:val="24"/>
        </w:rPr>
        <w:t>授权代理人有效身份证明复印件粘贴处</w:t>
      </w:r>
    </w:p>
    <w:p w:rsidR="00F43BBE" w:rsidRDefault="00F43BBE">
      <w:pPr>
        <w:pStyle w:val="a4"/>
        <w:spacing w:line="360" w:lineRule="auto"/>
        <w:ind w:firstLineChars="0" w:firstLine="0"/>
        <w:jc w:val="center"/>
        <w:rPr>
          <w:rFonts w:ascii="宋体" w:hAnsi="宋体"/>
          <w:szCs w:val="24"/>
        </w:rPr>
      </w:pPr>
    </w:p>
    <w:p w:rsidR="00F43BBE" w:rsidRDefault="00F43BBE">
      <w:pPr>
        <w:adjustRightInd w:val="0"/>
        <w:snapToGrid w:val="0"/>
        <w:ind w:firstLine="480"/>
        <w:jc w:val="left"/>
        <w:rPr>
          <w:rFonts w:ascii="宋体" w:eastAsia="宋体" w:hAnsi="宋体" w:cs="宋体"/>
          <w:szCs w:val="21"/>
        </w:rPr>
      </w:pPr>
    </w:p>
    <w:p w:rsidR="00F43BBE" w:rsidRDefault="00A63DF8">
      <w:pPr>
        <w:adjustRightInd w:val="0"/>
        <w:snapToGrid w:val="0"/>
        <w:ind w:firstLine="480"/>
        <w:jc w:val="left"/>
        <w:rPr>
          <w:rFonts w:ascii="微软雅黑" w:hAnsi="微软雅黑" w:cs="宋体"/>
          <w:szCs w:val="21"/>
        </w:rPr>
      </w:pPr>
      <w:r>
        <w:rPr>
          <w:rFonts w:ascii="微软雅黑" w:hAnsi="微软雅黑" w:cs="宋体" w:hint="eastAsia"/>
          <w:szCs w:val="21"/>
        </w:rPr>
        <w:t xml:space="preserve">               </w:t>
      </w:r>
    </w:p>
    <w:p w:rsidR="00F43BBE" w:rsidRDefault="00F43BBE">
      <w:pPr>
        <w:pStyle w:val="a4"/>
        <w:spacing w:line="360" w:lineRule="auto"/>
        <w:ind w:firstLineChars="0" w:firstLine="0"/>
        <w:jc w:val="center"/>
        <w:rPr>
          <w:rFonts w:ascii="宋体" w:hAnsi="宋体"/>
          <w:szCs w:val="24"/>
        </w:rPr>
      </w:pPr>
    </w:p>
    <w:p w:rsidR="00F43BBE" w:rsidRDefault="00A63DF8">
      <w:pPr>
        <w:widowControl/>
        <w:spacing w:line="240" w:lineRule="auto"/>
        <w:ind w:firstLineChars="0" w:firstLine="0"/>
        <w:jc w:val="left"/>
        <w:rPr>
          <w:rFonts w:ascii="微软雅黑" w:hAnsi="微软雅黑" w:cs="微软雅黑"/>
          <w:sz w:val="28"/>
          <w:szCs w:val="28"/>
        </w:rPr>
      </w:pPr>
      <w:r>
        <w:rPr>
          <w:rFonts w:ascii="微软雅黑" w:hAnsi="微软雅黑" w:cs="微软雅黑"/>
          <w:sz w:val="28"/>
          <w:szCs w:val="28"/>
        </w:rPr>
        <w:br w:type="page"/>
      </w:r>
    </w:p>
    <w:p w:rsidR="00F43BBE" w:rsidRDefault="00A63DF8">
      <w:pPr>
        <w:spacing w:line="480" w:lineRule="exact"/>
        <w:ind w:firstLine="480"/>
        <w:jc w:val="center"/>
        <w:rPr>
          <w:rFonts w:ascii="微软雅黑" w:hAnsi="微软雅黑" w:cs="微软雅黑"/>
          <w:b/>
        </w:rPr>
      </w:pPr>
      <w:r>
        <w:rPr>
          <w:rFonts w:ascii="微软雅黑" w:hAnsi="微软雅黑" w:cs="微软雅黑" w:hint="eastAsia"/>
          <w:b/>
        </w:rPr>
        <w:lastRenderedPageBreak/>
        <w:t>3、承诺书</w:t>
      </w:r>
    </w:p>
    <w:p w:rsidR="00F43BBE" w:rsidRDefault="00F43BBE">
      <w:pPr>
        <w:widowControl/>
        <w:spacing w:line="480" w:lineRule="auto"/>
        <w:ind w:firstLine="480"/>
        <w:jc w:val="left"/>
        <w:rPr>
          <w:rFonts w:ascii="宋体" w:hAnsi="宋体" w:cs="宋体"/>
          <w:kern w:val="0"/>
        </w:rPr>
      </w:pPr>
    </w:p>
    <w:p w:rsidR="00F43BBE" w:rsidRDefault="00A63DF8">
      <w:pPr>
        <w:widowControl/>
        <w:spacing w:line="480" w:lineRule="auto"/>
        <w:ind w:firstLine="480"/>
        <w:jc w:val="left"/>
        <w:rPr>
          <w:rFonts w:ascii="宋体" w:hAnsi="宋体" w:cs="宋体"/>
        </w:rPr>
      </w:pPr>
      <w:r>
        <w:rPr>
          <w:rFonts w:ascii="宋体" w:hAnsi="宋体" w:cs="宋体" w:hint="eastAsia"/>
          <w:kern w:val="0"/>
        </w:rPr>
        <w:t>我方</w:t>
      </w:r>
      <w:r>
        <w:rPr>
          <w:rFonts w:ascii="宋体" w:hAnsi="宋体" w:cs="宋体" w:hint="eastAsia"/>
          <w:kern w:val="0"/>
          <w:u w:val="single"/>
        </w:rPr>
        <w:t>（供应商）</w:t>
      </w:r>
      <w:r>
        <w:rPr>
          <w:rFonts w:ascii="宋体" w:hAnsi="宋体" w:cs="宋体" w:hint="eastAsia"/>
          <w:kern w:val="0"/>
          <w:u w:val="single"/>
        </w:rPr>
        <w:t xml:space="preserve">     </w:t>
      </w:r>
      <w:r>
        <w:rPr>
          <w:rFonts w:ascii="宋体" w:hAnsi="宋体" w:cs="宋体" w:hint="eastAsia"/>
          <w:kern w:val="0"/>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cs="宋体" w:hint="eastAsia"/>
          <w:kern w:val="0"/>
        </w:rPr>
        <w:t>/</w:t>
      </w:r>
      <w:r>
        <w:rPr>
          <w:rFonts w:ascii="宋体" w:hAnsi="宋体" w:cs="宋体" w:hint="eastAsia"/>
          <w:kern w:val="0"/>
        </w:rPr>
        <w:t>中标</w:t>
      </w:r>
      <w:r>
        <w:rPr>
          <w:rFonts w:ascii="宋体" w:hAnsi="宋体" w:cs="宋体" w:hint="eastAsia"/>
          <w:kern w:val="0"/>
        </w:rPr>
        <w:t>/</w:t>
      </w:r>
      <w:r>
        <w:rPr>
          <w:rFonts w:ascii="宋体" w:hAnsi="宋体" w:cs="宋体" w:hint="eastAsia"/>
          <w:kern w:val="0"/>
        </w:rPr>
        <w:t>签订合同），我方对此无任何异议。</w:t>
      </w:r>
    </w:p>
    <w:p w:rsidR="00F43BBE" w:rsidRDefault="00A63DF8">
      <w:pPr>
        <w:spacing w:line="360" w:lineRule="auto"/>
        <w:ind w:firstLineChars="196" w:firstLine="470"/>
        <w:jc w:val="left"/>
        <w:rPr>
          <w:rFonts w:ascii="宋体" w:hAnsi="宋体" w:cs="宋体"/>
        </w:rPr>
      </w:pPr>
      <w:r>
        <w:rPr>
          <w:rFonts w:ascii="宋体" w:hAnsi="宋体" w:cs="宋体" w:hint="eastAsia"/>
          <w:kern w:val="0"/>
        </w:rPr>
        <w:t>特此承诺！</w:t>
      </w:r>
    </w:p>
    <w:p w:rsidR="00F43BBE" w:rsidRDefault="00F43BBE">
      <w:pPr>
        <w:pStyle w:val="Style3"/>
        <w:ind w:firstLine="480"/>
        <w:rPr>
          <w:rFonts w:ascii="宋体" w:hAnsi="宋体" w:cs="宋体"/>
          <w:sz w:val="24"/>
          <w:szCs w:val="24"/>
        </w:rPr>
      </w:pPr>
    </w:p>
    <w:p w:rsidR="00F43BBE" w:rsidRDefault="00F43BBE">
      <w:pPr>
        <w:pStyle w:val="Style3"/>
        <w:ind w:firstLine="480"/>
        <w:rPr>
          <w:rFonts w:ascii="宋体" w:hAnsi="宋体" w:cs="宋体"/>
          <w:sz w:val="24"/>
          <w:szCs w:val="24"/>
        </w:rPr>
      </w:pPr>
    </w:p>
    <w:p w:rsidR="00F43BBE" w:rsidRDefault="00A63DF8">
      <w:pPr>
        <w:pStyle w:val="reader-word-layer"/>
        <w:spacing w:before="0" w:beforeAutospacing="0" w:after="0" w:afterAutospacing="0" w:line="640" w:lineRule="exact"/>
        <w:ind w:firstLineChars="1350" w:firstLine="3240"/>
        <w:jc w:val="right"/>
        <w:rPr>
          <w:rFonts w:ascii="微软雅黑" w:eastAsia="微软雅黑" w:hAnsi="微软雅黑" w:cs="Times New Roman"/>
          <w:kern w:val="2"/>
        </w:rPr>
      </w:pPr>
      <w:r>
        <w:rPr>
          <w:rFonts w:ascii="微软雅黑" w:eastAsia="微软雅黑" w:hAnsi="微软雅黑" w:cs="Times New Roman" w:hint="eastAsia"/>
          <w:kern w:val="2"/>
        </w:rPr>
        <w:t>承诺单位</w:t>
      </w:r>
      <w:r>
        <w:rPr>
          <w:rFonts w:ascii="微软雅黑" w:eastAsia="微软雅黑" w:hAnsi="微软雅黑" w:cs="Times New Roman"/>
          <w:kern w:val="2"/>
        </w:rPr>
        <w:t>/</w:t>
      </w:r>
      <w:r>
        <w:rPr>
          <w:rFonts w:ascii="微软雅黑" w:eastAsia="微软雅黑" w:hAnsi="微软雅黑" w:cs="Times New Roman" w:hint="eastAsia"/>
          <w:kern w:val="2"/>
        </w:rPr>
        <w:t>个人：（盖章</w:t>
      </w:r>
      <w:r>
        <w:rPr>
          <w:rFonts w:ascii="微软雅黑" w:eastAsia="微软雅黑" w:hAnsi="微软雅黑" w:cs="Times New Roman"/>
          <w:kern w:val="2"/>
        </w:rPr>
        <w:t>/</w:t>
      </w:r>
      <w:r>
        <w:rPr>
          <w:rFonts w:ascii="微软雅黑" w:eastAsia="微软雅黑" w:hAnsi="微软雅黑" w:cs="Times New Roman" w:hint="eastAsia"/>
          <w:kern w:val="2"/>
        </w:rPr>
        <w:t>签名）</w:t>
      </w:r>
    </w:p>
    <w:p w:rsidR="00F43BBE" w:rsidRDefault="00A63DF8">
      <w:pPr>
        <w:spacing w:line="640" w:lineRule="exact"/>
        <w:ind w:firstLine="480"/>
        <w:jc w:val="right"/>
        <w:rPr>
          <w:rFonts w:ascii="宋体" w:hAnsi="宋体"/>
        </w:rPr>
      </w:pPr>
      <w:r>
        <w:rPr>
          <w:rFonts w:ascii="宋体" w:hAnsi="宋体" w:hint="eastAsia"/>
        </w:rPr>
        <w:t xml:space="preserve">            </w:t>
      </w:r>
      <w:r>
        <w:rPr>
          <w:rFonts w:ascii="宋体" w:hAnsi="宋体" w:hint="eastAsia"/>
        </w:rPr>
        <w:t>时</w:t>
      </w:r>
      <w:r>
        <w:rPr>
          <w:rFonts w:ascii="宋体" w:hAnsi="宋体" w:hint="eastAsia"/>
        </w:rPr>
        <w:t xml:space="preserve">   </w:t>
      </w:r>
      <w:r>
        <w:rPr>
          <w:rFonts w:ascii="宋体" w:hAnsi="宋体" w:hint="eastAsia"/>
        </w:rPr>
        <w:t>间：</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F43BBE" w:rsidRDefault="00F43BBE">
      <w:pPr>
        <w:adjustRightInd w:val="0"/>
        <w:snapToGrid w:val="0"/>
        <w:spacing w:line="360" w:lineRule="auto"/>
        <w:ind w:firstLine="480"/>
        <w:jc w:val="left"/>
        <w:rPr>
          <w:b/>
          <w:bCs/>
        </w:rPr>
      </w:pPr>
    </w:p>
    <w:p w:rsidR="00F43BBE" w:rsidRDefault="00F43BBE">
      <w:pPr>
        <w:spacing w:line="480" w:lineRule="exact"/>
        <w:ind w:firstLineChars="0" w:firstLine="0"/>
        <w:jc w:val="center"/>
        <w:rPr>
          <w:rFonts w:ascii="微软雅黑" w:hAnsi="微软雅黑" w:cs="微软雅黑"/>
          <w:b/>
        </w:rPr>
      </w:pPr>
    </w:p>
    <w:p w:rsidR="00F43BBE" w:rsidRDefault="00F43BBE">
      <w:pPr>
        <w:pStyle w:val="af0"/>
        <w:ind w:firstLine="210"/>
      </w:pPr>
    </w:p>
    <w:p w:rsidR="00F43BBE" w:rsidRDefault="00F43BBE">
      <w:pPr>
        <w:ind w:firstLine="480"/>
      </w:pPr>
    </w:p>
    <w:p w:rsidR="00F43BBE" w:rsidRDefault="00F43BBE">
      <w:pPr>
        <w:pStyle w:val="af0"/>
        <w:ind w:firstLine="210"/>
      </w:pPr>
    </w:p>
    <w:p w:rsidR="00F43BBE" w:rsidRDefault="00A63DF8">
      <w:pPr>
        <w:ind w:firstLine="480"/>
        <w:jc w:val="center"/>
        <w:rPr>
          <w:b/>
          <w:bCs/>
        </w:rPr>
      </w:pPr>
      <w:r>
        <w:rPr>
          <w:rFonts w:ascii="微软雅黑" w:hAnsi="微软雅黑" w:cs="微软雅黑" w:hint="eastAsia"/>
          <w:b/>
          <w:bCs/>
        </w:rPr>
        <w:t>4、旅游行政管理部门颁发的有效的《旅行社业务经营许可证》</w:t>
      </w:r>
    </w:p>
    <w:p w:rsidR="00F43BBE" w:rsidRDefault="00F43BBE">
      <w:pPr>
        <w:pStyle w:val="af0"/>
        <w:ind w:firstLine="210"/>
      </w:pPr>
    </w:p>
    <w:p w:rsidR="00F43BBE" w:rsidRDefault="00F43BBE">
      <w:pPr>
        <w:ind w:firstLine="480"/>
      </w:pPr>
    </w:p>
    <w:p w:rsidR="00F43BBE" w:rsidRDefault="00F43BBE">
      <w:pPr>
        <w:pStyle w:val="af0"/>
        <w:ind w:firstLine="210"/>
      </w:pPr>
    </w:p>
    <w:p w:rsidR="00F43BBE" w:rsidRDefault="00F43BBE">
      <w:pPr>
        <w:pStyle w:val="af0"/>
        <w:ind w:firstLine="210"/>
      </w:pPr>
    </w:p>
    <w:p w:rsidR="00F43BBE" w:rsidRDefault="00A63DF8">
      <w:pPr>
        <w:spacing w:line="480" w:lineRule="exact"/>
        <w:ind w:firstLineChars="0" w:firstLine="0"/>
        <w:jc w:val="center"/>
        <w:rPr>
          <w:rFonts w:ascii="微软雅黑" w:hAnsi="微软雅黑" w:cs="微软雅黑"/>
          <w:b/>
        </w:rPr>
      </w:pPr>
      <w:r>
        <w:rPr>
          <w:rFonts w:ascii="微软雅黑" w:hAnsi="微软雅黑" w:cs="微软雅黑" w:hint="eastAsia"/>
          <w:b/>
        </w:rPr>
        <w:lastRenderedPageBreak/>
        <w:t>5、信用承诺书</w:t>
      </w:r>
    </w:p>
    <w:p w:rsidR="00F43BBE" w:rsidRDefault="00F43BBE">
      <w:pPr>
        <w:tabs>
          <w:tab w:val="left" w:pos="1650"/>
        </w:tabs>
        <w:spacing w:line="480" w:lineRule="exact"/>
        <w:ind w:firstLine="480"/>
        <w:rPr>
          <w:rFonts w:ascii="微软雅黑" w:hAnsi="微软雅黑"/>
        </w:rPr>
      </w:pPr>
    </w:p>
    <w:p w:rsidR="00F43BBE" w:rsidRDefault="00A63DF8">
      <w:pPr>
        <w:tabs>
          <w:tab w:val="left" w:pos="1650"/>
        </w:tabs>
        <w:spacing w:line="480" w:lineRule="exact"/>
        <w:ind w:firstLine="480"/>
        <w:jc w:val="left"/>
        <w:rPr>
          <w:rFonts w:ascii="微软雅黑" w:hAnsi="微软雅黑"/>
        </w:rPr>
      </w:pPr>
      <w:r>
        <w:rPr>
          <w:rFonts w:ascii="微软雅黑" w:hAnsi="微软雅黑" w:hint="eastAsia"/>
          <w:u w:val="single"/>
        </w:rPr>
        <w:t xml:space="preserve">              （供应商）</w:t>
      </w:r>
      <w:r>
        <w:rPr>
          <w:rFonts w:ascii="微软雅黑" w:hAnsi="微软雅黑" w:hint="eastAsia"/>
        </w:rPr>
        <w:t>现参加</w:t>
      </w:r>
      <w:r>
        <w:rPr>
          <w:rFonts w:ascii="微软雅黑" w:hAnsi="微软雅黑" w:hint="eastAsia"/>
          <w:u w:val="single"/>
        </w:rPr>
        <w:t xml:space="preserve">                （采购项目）</w:t>
      </w:r>
      <w:r>
        <w:rPr>
          <w:rFonts w:ascii="微软雅黑" w:hAnsi="微软雅黑" w:hint="eastAsia"/>
        </w:rPr>
        <w:t>政府采购活动，郑重承诺如下：</w:t>
      </w:r>
    </w:p>
    <w:p w:rsidR="00F43BBE" w:rsidRDefault="00A63DF8">
      <w:pPr>
        <w:tabs>
          <w:tab w:val="left" w:pos="1650"/>
        </w:tabs>
        <w:spacing w:line="480" w:lineRule="exact"/>
        <w:ind w:firstLine="480"/>
        <w:rPr>
          <w:rFonts w:ascii="微软雅黑" w:hAnsi="微软雅黑"/>
        </w:rPr>
      </w:pPr>
      <w:r>
        <w:rPr>
          <w:rFonts w:ascii="微软雅黑" w:hAnsi="微软雅黑" w:hint="eastAsia"/>
        </w:rPr>
        <w:t>对所提供的资料合法性、真实性、准确性和有效性负责；</w:t>
      </w:r>
    </w:p>
    <w:p w:rsidR="00F43BBE" w:rsidRDefault="00A63DF8">
      <w:pPr>
        <w:tabs>
          <w:tab w:val="left" w:pos="1650"/>
        </w:tabs>
        <w:spacing w:line="480" w:lineRule="exact"/>
        <w:ind w:firstLine="480"/>
        <w:rPr>
          <w:rFonts w:ascii="微软雅黑" w:hAnsi="微软雅黑"/>
        </w:rPr>
      </w:pPr>
      <w:r>
        <w:rPr>
          <w:rFonts w:ascii="微软雅黑" w:hAnsi="微软雅黑" w:hint="eastAsia"/>
        </w:rPr>
        <w:t>严格按照国家法律、法规和规章，依法开展相关经济活动，全面履行应尽的责任和义务；</w:t>
      </w:r>
    </w:p>
    <w:p w:rsidR="00F43BBE" w:rsidRDefault="00A63DF8">
      <w:pPr>
        <w:tabs>
          <w:tab w:val="left" w:pos="1650"/>
        </w:tabs>
        <w:spacing w:line="480" w:lineRule="exact"/>
        <w:ind w:firstLine="480"/>
        <w:rPr>
          <w:rFonts w:ascii="微软雅黑" w:hAnsi="微软雅黑"/>
        </w:rPr>
      </w:pPr>
      <w:r>
        <w:rPr>
          <w:rFonts w:ascii="微软雅黑" w:hAnsi="微软雅黑" w:hint="eastAsia"/>
        </w:rPr>
        <w:t>加强自我约束、自我规范、自我管理，</w:t>
      </w:r>
      <w:proofErr w:type="gramStart"/>
      <w:r>
        <w:rPr>
          <w:rFonts w:ascii="微软雅黑" w:hAnsi="微软雅黑" w:hint="eastAsia"/>
        </w:rPr>
        <w:t>不</w:t>
      </w:r>
      <w:proofErr w:type="gramEnd"/>
      <w:r>
        <w:rPr>
          <w:rFonts w:ascii="微软雅黑" w:hAnsi="微软雅黑" w:hint="eastAsia"/>
        </w:rPr>
        <w:t>制假售假、不虚假宣传、</w:t>
      </w:r>
      <w:proofErr w:type="gramStart"/>
      <w:r>
        <w:rPr>
          <w:rFonts w:ascii="微软雅黑" w:hAnsi="微软雅黑" w:hint="eastAsia"/>
        </w:rPr>
        <w:t>不</w:t>
      </w:r>
      <w:proofErr w:type="gramEnd"/>
      <w:r>
        <w:rPr>
          <w:rFonts w:ascii="微软雅黑" w:hAnsi="微软雅黑" w:hint="eastAsia"/>
        </w:rPr>
        <w:t>违约毁约、</w:t>
      </w:r>
      <w:proofErr w:type="gramStart"/>
      <w:r>
        <w:rPr>
          <w:rFonts w:ascii="微软雅黑" w:hAnsi="微软雅黑" w:hint="eastAsia"/>
        </w:rPr>
        <w:t>不</w:t>
      </w:r>
      <w:proofErr w:type="gramEnd"/>
      <w:r>
        <w:rPr>
          <w:rFonts w:ascii="微软雅黑" w:hAnsi="微软雅黑" w:hint="eastAsia"/>
        </w:rPr>
        <w:t>恶意逃债、不偷税漏税，诚信依法经营；</w:t>
      </w:r>
    </w:p>
    <w:p w:rsidR="00F43BBE" w:rsidRDefault="00A63DF8">
      <w:pPr>
        <w:tabs>
          <w:tab w:val="left" w:pos="1650"/>
        </w:tabs>
        <w:spacing w:line="480" w:lineRule="exact"/>
        <w:ind w:firstLine="480"/>
        <w:rPr>
          <w:rFonts w:ascii="微软雅黑" w:hAnsi="微软雅黑"/>
        </w:rPr>
      </w:pPr>
      <w:r>
        <w:rPr>
          <w:rFonts w:ascii="微软雅黑" w:hAnsi="微软雅黑" w:hint="eastAsia"/>
        </w:rPr>
        <w:t>自愿接受行政主管部门的依法检查、违背承诺约定将自愿承担违约责任，并接受法律法规和相关部门规章制度的惩戒和约束；</w:t>
      </w:r>
    </w:p>
    <w:p w:rsidR="00F43BBE" w:rsidRDefault="00A63DF8">
      <w:pPr>
        <w:tabs>
          <w:tab w:val="left" w:pos="1650"/>
        </w:tabs>
        <w:spacing w:line="480" w:lineRule="exact"/>
        <w:ind w:firstLine="480"/>
        <w:rPr>
          <w:rFonts w:ascii="微软雅黑" w:hAnsi="微软雅黑"/>
        </w:rPr>
      </w:pPr>
      <w:r>
        <w:rPr>
          <w:rFonts w:ascii="微软雅黑" w:hAnsi="微软雅黑" w:hint="eastAsia"/>
          <w:color w:val="333333"/>
          <w:kern w:val="0"/>
        </w:rPr>
        <w:t>按照信用信息管理有关要求，本单位（个人）同意将以上承诺在信用湖州网站公示，若违背以上承诺，依据相关规定记入企业（个人）信用</w:t>
      </w:r>
      <w:r>
        <w:rPr>
          <w:rFonts w:ascii="微软雅黑" w:hAnsi="微软雅黑" w:hint="eastAsia"/>
          <w:color w:val="000000"/>
          <w:kern w:val="0"/>
        </w:rPr>
        <w:t>档案；性质严重的，承担相应法律后果和责任，并依法依规列入严重失信名单。</w:t>
      </w:r>
    </w:p>
    <w:p w:rsidR="00F43BBE" w:rsidRDefault="00F43BBE">
      <w:pPr>
        <w:tabs>
          <w:tab w:val="left" w:pos="1650"/>
        </w:tabs>
        <w:spacing w:line="480" w:lineRule="exact"/>
        <w:ind w:firstLine="480"/>
        <w:rPr>
          <w:rFonts w:ascii="微软雅黑" w:hAnsi="微软雅黑"/>
          <w:color w:val="333333"/>
          <w:kern w:val="0"/>
        </w:rPr>
      </w:pPr>
    </w:p>
    <w:p w:rsidR="00F43BBE" w:rsidRDefault="00F43BBE">
      <w:pPr>
        <w:tabs>
          <w:tab w:val="left" w:pos="1650"/>
        </w:tabs>
        <w:spacing w:line="480" w:lineRule="exact"/>
        <w:ind w:firstLine="480"/>
        <w:rPr>
          <w:rFonts w:ascii="微软雅黑" w:hAnsi="微软雅黑"/>
          <w:color w:val="333333"/>
          <w:kern w:val="0"/>
        </w:rPr>
      </w:pPr>
    </w:p>
    <w:p w:rsidR="00F43BBE" w:rsidRDefault="00A63DF8">
      <w:pPr>
        <w:tabs>
          <w:tab w:val="left" w:pos="1650"/>
        </w:tabs>
        <w:spacing w:line="480" w:lineRule="exact"/>
        <w:ind w:firstLine="480"/>
        <w:rPr>
          <w:rFonts w:ascii="微软雅黑" w:hAnsi="微软雅黑"/>
          <w:color w:val="333333"/>
          <w:kern w:val="0"/>
        </w:rPr>
      </w:pPr>
      <w:r>
        <w:rPr>
          <w:rFonts w:ascii="微软雅黑" w:hAnsi="微软雅黑" w:hint="eastAsia"/>
          <w:color w:val="333333"/>
          <w:kern w:val="0"/>
        </w:rPr>
        <w:t>统一社会信用代码：</w:t>
      </w:r>
    </w:p>
    <w:p w:rsidR="00F43BBE" w:rsidRDefault="00F43BBE">
      <w:pPr>
        <w:tabs>
          <w:tab w:val="left" w:pos="1650"/>
        </w:tabs>
        <w:spacing w:line="480" w:lineRule="exact"/>
        <w:ind w:firstLine="480"/>
        <w:rPr>
          <w:rFonts w:ascii="微软雅黑" w:hAnsi="微软雅黑"/>
          <w:color w:val="333333"/>
          <w:kern w:val="0"/>
        </w:rPr>
      </w:pPr>
    </w:p>
    <w:p w:rsidR="00F43BBE" w:rsidRDefault="00A63DF8">
      <w:pPr>
        <w:pStyle w:val="reader-word-layer"/>
        <w:spacing w:before="0" w:beforeAutospacing="0" w:after="0" w:afterAutospacing="0" w:line="480" w:lineRule="exact"/>
        <w:rPr>
          <w:rFonts w:ascii="微软雅黑" w:eastAsia="微软雅黑" w:hAnsi="微软雅黑" w:cs="Times New Roman"/>
          <w:kern w:val="2"/>
        </w:rPr>
      </w:pPr>
      <w:r>
        <w:rPr>
          <w:rFonts w:ascii="微软雅黑" w:eastAsia="微软雅黑" w:hAnsi="微软雅黑" w:cs="Times New Roman" w:hint="eastAsia"/>
          <w:kern w:val="2"/>
        </w:rPr>
        <w:t xml:space="preserve">    承诺单位</w:t>
      </w:r>
      <w:r>
        <w:rPr>
          <w:rFonts w:ascii="微软雅黑" w:eastAsia="微软雅黑" w:hAnsi="微软雅黑" w:cs="Times New Roman"/>
          <w:kern w:val="2"/>
        </w:rPr>
        <w:t>/</w:t>
      </w:r>
      <w:r>
        <w:rPr>
          <w:rFonts w:ascii="微软雅黑" w:eastAsia="微软雅黑" w:hAnsi="微软雅黑" w:cs="Times New Roman" w:hint="eastAsia"/>
          <w:kern w:val="2"/>
        </w:rPr>
        <w:t>个人（盖章</w:t>
      </w:r>
      <w:r>
        <w:rPr>
          <w:rFonts w:ascii="微软雅黑" w:eastAsia="微软雅黑" w:hAnsi="微软雅黑" w:cs="Times New Roman"/>
          <w:kern w:val="2"/>
        </w:rPr>
        <w:t>/</w:t>
      </w:r>
      <w:r>
        <w:rPr>
          <w:rFonts w:ascii="微软雅黑" w:eastAsia="微软雅黑" w:hAnsi="微软雅黑" w:cs="Times New Roman" w:hint="eastAsia"/>
          <w:kern w:val="2"/>
        </w:rPr>
        <w:t>签名）</w:t>
      </w:r>
    </w:p>
    <w:p w:rsidR="00F43BBE" w:rsidRDefault="00A63DF8">
      <w:pPr>
        <w:spacing w:line="480" w:lineRule="exact"/>
        <w:ind w:firstLine="480"/>
        <w:rPr>
          <w:rFonts w:ascii="微软雅黑" w:hAnsi="微软雅黑"/>
        </w:rPr>
      </w:pPr>
      <w:r>
        <w:rPr>
          <w:rFonts w:ascii="微软雅黑" w:hAnsi="微软雅黑" w:hint="eastAsia"/>
        </w:rPr>
        <w:t>时间：</w:t>
      </w:r>
      <w:r>
        <w:rPr>
          <w:rFonts w:ascii="微软雅黑" w:hAnsi="微软雅黑"/>
        </w:rPr>
        <w:t>2025</w:t>
      </w:r>
      <w:r>
        <w:rPr>
          <w:rFonts w:ascii="微软雅黑" w:hAnsi="微软雅黑" w:hint="eastAsia"/>
        </w:rPr>
        <w:t>年  月  日</w:t>
      </w:r>
    </w:p>
    <w:p w:rsidR="00F43BBE" w:rsidRDefault="00A63DF8">
      <w:pPr>
        <w:spacing w:line="360" w:lineRule="auto"/>
        <w:ind w:firstLine="480"/>
        <w:jc w:val="center"/>
        <w:rPr>
          <w:rFonts w:ascii="微软雅黑" w:hAnsi="微软雅黑"/>
        </w:rPr>
      </w:pPr>
      <w:r>
        <w:rPr>
          <w:rFonts w:ascii="微软雅黑" w:hAnsi="微软雅黑" w:cs="微软雅黑"/>
        </w:rPr>
        <w:br w:type="page"/>
      </w:r>
    </w:p>
    <w:p w:rsidR="00F43BBE" w:rsidRDefault="00A63DF8">
      <w:pPr>
        <w:snapToGrid w:val="0"/>
        <w:spacing w:line="560" w:lineRule="exact"/>
        <w:ind w:firstLine="480"/>
        <w:jc w:val="center"/>
        <w:rPr>
          <w:rFonts w:ascii="仿宋" w:eastAsia="仿宋" w:hAnsi="仿宋" w:cs="仿宋"/>
          <w:b/>
          <w:bCs/>
          <w:color w:val="000000"/>
        </w:rPr>
      </w:pPr>
      <w:r>
        <w:rPr>
          <w:rFonts w:ascii="微软雅黑" w:hAnsi="微软雅黑" w:cs="微软雅黑" w:hint="eastAsia"/>
          <w:b/>
        </w:rPr>
        <w:lastRenderedPageBreak/>
        <w:t>6.提供自磋商公告发布之后任意时间的“信用中国”（www.creditchina.gov.cn ）、中国政府采购（www.ccgp.gov.cn ）供应商信用查询网页截图（两者缺一不可）</w:t>
      </w:r>
    </w:p>
    <w:p w:rsidR="00F43BBE" w:rsidRDefault="00A63DF8">
      <w:pPr>
        <w:snapToGrid w:val="0"/>
        <w:spacing w:line="560" w:lineRule="exact"/>
        <w:ind w:firstLine="482"/>
        <w:jc w:val="center"/>
        <w:rPr>
          <w:rFonts w:ascii="仿宋" w:eastAsia="仿宋" w:hAnsi="仿宋" w:cs="仿宋"/>
          <w:b/>
          <w:bCs/>
          <w:color w:val="000000"/>
          <w:szCs w:val="28"/>
        </w:rPr>
      </w:pPr>
      <w:r>
        <w:rPr>
          <w:rFonts w:ascii="仿宋" w:eastAsia="仿宋" w:hAnsi="仿宋" w:cs="仿宋" w:hint="eastAsia"/>
          <w:b/>
          <w:bCs/>
          <w:noProof/>
          <w:color w:val="000000"/>
          <w:szCs w:val="28"/>
        </w:rPr>
        <w:drawing>
          <wp:anchor distT="0" distB="0" distL="114300" distR="114300" simplePos="0" relativeHeight="251668480" behindDoc="0" locked="0" layoutInCell="1" allowOverlap="1">
            <wp:simplePos x="0" y="0"/>
            <wp:positionH relativeFrom="column">
              <wp:posOffset>498475</wp:posOffset>
            </wp:positionH>
            <wp:positionV relativeFrom="paragraph">
              <wp:posOffset>255270</wp:posOffset>
            </wp:positionV>
            <wp:extent cx="5396865" cy="7059295"/>
            <wp:effectExtent l="0" t="0" r="0" b="825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96865" cy="7059295"/>
                    </a:xfrm>
                    <a:prstGeom prst="rect">
                      <a:avLst/>
                    </a:prstGeom>
                    <a:noFill/>
                    <a:ln>
                      <a:noFill/>
                    </a:ln>
                  </pic:spPr>
                </pic:pic>
              </a:graphicData>
            </a:graphic>
          </wp:anchor>
        </w:drawing>
      </w: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A63DF8">
      <w:pPr>
        <w:snapToGrid w:val="0"/>
        <w:spacing w:line="560" w:lineRule="exact"/>
        <w:ind w:firstLine="482"/>
        <w:jc w:val="center"/>
        <w:rPr>
          <w:rFonts w:ascii="仿宋" w:eastAsia="仿宋" w:hAnsi="仿宋" w:cs="仿宋"/>
          <w:b/>
          <w:bCs/>
          <w:color w:val="000000"/>
          <w:szCs w:val="28"/>
        </w:rPr>
      </w:pPr>
      <w:r>
        <w:rPr>
          <w:rFonts w:ascii="仿宋" w:eastAsia="仿宋" w:hAnsi="仿宋" w:cs="仿宋" w:hint="eastAsia"/>
          <w:b/>
          <w:bCs/>
          <w:noProof/>
          <w:color w:val="000000"/>
          <w:szCs w:val="28"/>
        </w:rPr>
        <mc:AlternateContent>
          <mc:Choice Requires="wps">
            <w:drawing>
              <wp:anchor distT="0" distB="0" distL="114300" distR="114300" simplePos="0" relativeHeight="251667456" behindDoc="0" locked="0" layoutInCell="1" allowOverlap="1">
                <wp:simplePos x="0" y="0"/>
                <wp:positionH relativeFrom="column">
                  <wp:posOffset>3910330</wp:posOffset>
                </wp:positionH>
                <wp:positionV relativeFrom="paragraph">
                  <wp:posOffset>177165</wp:posOffset>
                </wp:positionV>
                <wp:extent cx="90805" cy="1285875"/>
                <wp:effectExtent l="0" t="0" r="0" b="381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85875"/>
                        </a:xfrm>
                        <a:prstGeom prst="rect">
                          <a:avLst/>
                        </a:prstGeom>
                        <a:solidFill>
                          <a:srgbClr val="FFFFFF"/>
                        </a:solidFill>
                        <a:ln>
                          <a:noFill/>
                        </a:ln>
                      </wps:spPr>
                      <wps:txbx>
                        <w:txbxContent>
                          <w:p w:rsidR="00F87151" w:rsidRDefault="00F87151">
                            <w:pPr>
                              <w:ind w:firstLine="480"/>
                            </w:pPr>
                          </w:p>
                        </w:txbxContent>
                      </wps:txbx>
                      <wps:bodyPr rot="0" vert="horz" wrap="square" lIns="91440" tIns="45720" rIns="91440" bIns="45720" anchor="t" anchorCtr="0" upright="1">
                        <a:noAutofit/>
                      </wps:bodyPr>
                    </wps:wsp>
                  </a:graphicData>
                </a:graphic>
              </wp:anchor>
            </w:drawing>
          </mc:Choice>
          <mc:Fallback>
            <w:pict>
              <v:rect id="矩形 11" o:spid="_x0000_s1026" style="position:absolute;left:0;text-align:left;margin-left:307.9pt;margin-top:13.95pt;width:7.15pt;height:101.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" stroked="f">
                <v:textbox>
                  <w:txbxContent>
                    <w:p w:rsidR="002E37FA" w:rsidRDefault="002E37FA">
                      <w:pPr>
                        <w:ind w:firstLine="480"/>
                      </w:pPr>
                    </w:p>
                  </w:txbxContent>
                </v:textbox>
              </v:rect>
            </w:pict>
          </mc:Fallback>
        </mc:AlternateContent>
      </w:r>
    </w:p>
    <w:p w:rsidR="00F43BBE" w:rsidRDefault="00A63DF8">
      <w:pPr>
        <w:snapToGrid w:val="0"/>
        <w:spacing w:line="560" w:lineRule="exact"/>
        <w:ind w:firstLine="482"/>
        <w:jc w:val="center"/>
        <w:rPr>
          <w:rFonts w:ascii="仿宋" w:eastAsia="仿宋" w:hAnsi="仿宋" w:cs="仿宋"/>
          <w:b/>
          <w:bCs/>
          <w:color w:val="000000"/>
          <w:szCs w:val="28"/>
        </w:rPr>
      </w:pPr>
      <w:r>
        <w:rPr>
          <w:rFonts w:ascii="仿宋" w:eastAsia="仿宋" w:hAnsi="仿宋" w:cs="仿宋" w:hint="eastAsia"/>
          <w:b/>
          <w:bCs/>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2463800</wp:posOffset>
                </wp:positionH>
                <wp:positionV relativeFrom="paragraph">
                  <wp:posOffset>306705</wp:posOffset>
                </wp:positionV>
                <wp:extent cx="90805" cy="898525"/>
                <wp:effectExtent l="0" t="1905" r="0" b="444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98525"/>
                        </a:xfrm>
                        <a:prstGeom prst="rect">
                          <a:avLst/>
                        </a:prstGeom>
                        <a:solidFill>
                          <a:srgbClr val="FFFFFF"/>
                        </a:solidFill>
                        <a:ln>
                          <a:noFill/>
                        </a:ln>
                      </wps:spPr>
                      <wps:txbx>
                        <w:txbxContent>
                          <w:p w:rsidR="00F87151" w:rsidRDefault="00F87151">
                            <w:pPr>
                              <w:ind w:firstLine="480"/>
                            </w:pPr>
                          </w:p>
                        </w:txbxContent>
                      </wps:txbx>
                      <wps:bodyPr rot="0" vert="horz" wrap="square" lIns="91440" tIns="45720" rIns="91440" bIns="45720" anchor="t" anchorCtr="0" upright="1">
                        <a:noAutofit/>
                      </wps:bodyPr>
                    </wps:wsp>
                  </a:graphicData>
                </a:graphic>
              </wp:anchor>
            </w:drawing>
          </mc:Choice>
          <mc:Fallback>
            <w:pict>
              <v:rect id="矩形 10" o:spid="_x0000_s1027" style="position:absolute;left:0;text-align:left;margin-left:194pt;margin-top:24.15pt;width:7.15pt;height:7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" stroked="f">
                <v:textbox>
                  <w:txbxContent>
                    <w:p w:rsidR="002E37FA" w:rsidRDefault="002E37FA">
                      <w:pPr>
                        <w:ind w:firstLine="480"/>
                      </w:pPr>
                    </w:p>
                  </w:txbxContent>
                </v:textbox>
              </v:rect>
            </w:pict>
          </mc:Fallback>
        </mc:AlternateContent>
      </w:r>
    </w:p>
    <w:p w:rsidR="00F43BBE" w:rsidRDefault="00A63DF8">
      <w:pPr>
        <w:snapToGrid w:val="0"/>
        <w:spacing w:line="560" w:lineRule="exact"/>
        <w:ind w:firstLine="482"/>
        <w:jc w:val="center"/>
        <w:rPr>
          <w:rFonts w:ascii="仿宋" w:eastAsia="仿宋" w:hAnsi="仿宋" w:cs="仿宋"/>
          <w:b/>
          <w:bCs/>
          <w:color w:val="000000"/>
          <w:szCs w:val="28"/>
        </w:rPr>
      </w:pPr>
      <w:r>
        <w:rPr>
          <w:rFonts w:ascii="仿宋" w:eastAsia="仿宋" w:hAnsi="仿宋" w:cs="仿宋" w:hint="eastAsia"/>
          <w:b/>
          <w:bCs/>
          <w:noProof/>
          <w:color w:val="000000"/>
          <w:szCs w:val="28"/>
        </w:rPr>
        <mc:AlternateContent>
          <mc:Choice Requires="wps">
            <w:drawing>
              <wp:anchor distT="0" distB="0" distL="114300" distR="114300" simplePos="0" relativeHeight="251666432" behindDoc="0" locked="0" layoutInCell="1" allowOverlap="1">
                <wp:simplePos x="0" y="0"/>
                <wp:positionH relativeFrom="column">
                  <wp:posOffset>3700780</wp:posOffset>
                </wp:positionH>
                <wp:positionV relativeFrom="paragraph">
                  <wp:posOffset>221615</wp:posOffset>
                </wp:positionV>
                <wp:extent cx="90805" cy="530225"/>
                <wp:effectExtent l="0" t="2540" r="0" b="63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30225"/>
                        </a:xfrm>
                        <a:prstGeom prst="rect">
                          <a:avLst/>
                        </a:prstGeom>
                        <a:solidFill>
                          <a:srgbClr val="FFFFFF"/>
                        </a:solidFill>
                        <a:ln>
                          <a:noFill/>
                        </a:ln>
                      </wps:spPr>
                      <wps:txbx>
                        <w:txbxContent>
                          <w:p w:rsidR="00F87151" w:rsidRDefault="00F87151">
                            <w:pPr>
                              <w:ind w:firstLine="480"/>
                            </w:pPr>
                          </w:p>
                        </w:txbxContent>
                      </wps:txbx>
                      <wps:bodyPr rot="0" vert="horz" wrap="square" lIns="91440" tIns="45720" rIns="91440" bIns="45720" anchor="t" anchorCtr="0" upright="1">
                        <a:noAutofit/>
                      </wps:bodyPr>
                    </wps:wsp>
                  </a:graphicData>
                </a:graphic>
              </wp:anchor>
            </w:drawing>
          </mc:Choice>
          <mc:Fallback>
            <w:pict>
              <v:rect id="矩形 9" o:spid="_x0000_s1028" style="position:absolute;left:0;text-align:left;margin-left:291.4pt;margin-top:17.45pt;width:7.15pt;height:41.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" stroked="f">
                <v:textbox>
                  <w:txbxContent>
                    <w:p w:rsidR="002E37FA" w:rsidRDefault="002E37FA">
                      <w:pPr>
                        <w:ind w:firstLine="480"/>
                      </w:pPr>
                    </w:p>
                  </w:txbxContent>
                </v:textbox>
              </v:rect>
            </w:pict>
          </mc:Fallback>
        </mc:AlternateContent>
      </w:r>
      <w:r>
        <w:rPr>
          <w:rFonts w:ascii="仿宋" w:eastAsia="仿宋" w:hAnsi="仿宋" w:cs="仿宋" w:hint="eastAsia"/>
          <w:b/>
          <w:bCs/>
          <w:noProof/>
          <w:color w:val="000000"/>
          <w:szCs w:val="28"/>
        </w:rPr>
        <mc:AlternateContent>
          <mc:Choice Requires="wps">
            <w:drawing>
              <wp:anchor distT="0" distB="0" distL="114300" distR="114300" simplePos="0" relativeHeight="251664384" behindDoc="0" locked="0" layoutInCell="1" allowOverlap="1">
                <wp:simplePos x="0" y="0"/>
                <wp:positionH relativeFrom="column">
                  <wp:posOffset>2312670</wp:posOffset>
                </wp:positionH>
                <wp:positionV relativeFrom="paragraph">
                  <wp:posOffset>132715</wp:posOffset>
                </wp:positionV>
                <wp:extent cx="151130" cy="1047750"/>
                <wp:effectExtent l="0" t="0" r="3175" b="63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047750"/>
                        </a:xfrm>
                        <a:prstGeom prst="rect">
                          <a:avLst/>
                        </a:prstGeom>
                        <a:solidFill>
                          <a:srgbClr val="FFFFFF"/>
                        </a:solidFill>
                        <a:ln>
                          <a:noFill/>
                        </a:ln>
                      </wps:spPr>
                      <wps:txbx>
                        <w:txbxContent>
                          <w:p w:rsidR="00F87151" w:rsidRDefault="00F87151">
                            <w:pPr>
                              <w:ind w:firstLine="480"/>
                            </w:pPr>
                          </w:p>
                        </w:txbxContent>
                      </wps:txbx>
                      <wps:bodyPr rot="0" vert="horz" wrap="square" lIns="91440" tIns="45720" rIns="91440" bIns="45720" anchor="t" anchorCtr="0" upright="1">
                        <a:noAutofit/>
                      </wps:bodyPr>
                    </wps:wsp>
                  </a:graphicData>
                </a:graphic>
              </wp:anchor>
            </w:drawing>
          </mc:Choice>
          <mc:Fallback>
            <w:pict>
              <v:rect id="矩形 8" o:spid="_x0000_s1029" style="position:absolute;left:0;text-align:left;margin-left:182.1pt;margin-top:10.45pt;width:11.9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" stroked="f">
                <v:textbox>
                  <w:txbxContent>
                    <w:p w:rsidR="002E37FA" w:rsidRDefault="002E37FA">
                      <w:pPr>
                        <w:ind w:firstLine="480"/>
                      </w:pPr>
                    </w:p>
                  </w:txbxContent>
                </v:textbox>
              </v:rect>
            </w:pict>
          </mc:Fallback>
        </mc:AlternateContent>
      </w:r>
      <w:r>
        <w:rPr>
          <w:rFonts w:ascii="仿宋" w:eastAsia="仿宋" w:hAnsi="仿宋" w:cs="仿宋" w:hint="eastAsia"/>
          <w:b/>
          <w:bCs/>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2670175</wp:posOffset>
                </wp:positionH>
                <wp:positionV relativeFrom="paragraph">
                  <wp:posOffset>221615</wp:posOffset>
                </wp:positionV>
                <wp:extent cx="90805" cy="1152525"/>
                <wp:effectExtent l="3175" t="2540" r="127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2525"/>
                        </a:xfrm>
                        <a:prstGeom prst="rect">
                          <a:avLst/>
                        </a:prstGeom>
                        <a:solidFill>
                          <a:srgbClr val="FFFFFF"/>
                        </a:solidFill>
                        <a:ln>
                          <a:noFill/>
                        </a:ln>
                      </wps:spPr>
                      <wps:txbx>
                        <w:txbxContent>
                          <w:p w:rsidR="00F87151" w:rsidRDefault="00F87151">
                            <w:pPr>
                              <w:ind w:firstLine="480"/>
                            </w:pPr>
                          </w:p>
                        </w:txbxContent>
                      </wps:txbx>
                      <wps:bodyPr rot="0" vert="horz" wrap="square" lIns="91440" tIns="45720" rIns="91440" bIns="45720" anchor="t" anchorCtr="0" upright="1">
                        <a:noAutofit/>
                      </wps:bodyPr>
                    </wps:wsp>
                  </a:graphicData>
                </a:graphic>
              </wp:anchor>
            </w:drawing>
          </mc:Choice>
          <mc:Fallback>
            <w:pict>
              <v:rect id="矩形 7" o:spid="_x0000_s1030" style="position:absolute;left:0;text-align:left;margin-left:210.25pt;margin-top:17.45pt;width:7.15pt;height:9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" stroked="f">
                <v:textbox>
                  <w:txbxContent>
                    <w:p w:rsidR="002E37FA" w:rsidRDefault="002E37FA">
                      <w:pPr>
                        <w:ind w:firstLine="480"/>
                      </w:pPr>
                    </w:p>
                  </w:txbxContent>
                </v:textbox>
              </v:rect>
            </w:pict>
          </mc:Fallback>
        </mc:AlternateContent>
      </w:r>
    </w:p>
    <w:p w:rsidR="00F43BBE" w:rsidRDefault="00A63DF8">
      <w:pPr>
        <w:snapToGrid w:val="0"/>
        <w:spacing w:line="560" w:lineRule="exact"/>
        <w:ind w:firstLine="482"/>
        <w:jc w:val="center"/>
        <w:rPr>
          <w:rFonts w:ascii="仿宋" w:eastAsia="仿宋" w:hAnsi="仿宋" w:cs="仿宋"/>
          <w:b/>
          <w:bCs/>
          <w:color w:val="000000"/>
          <w:szCs w:val="28"/>
        </w:rPr>
      </w:pPr>
      <w:r>
        <w:rPr>
          <w:rFonts w:ascii="仿宋" w:eastAsia="仿宋" w:hAnsi="仿宋" w:cs="仿宋" w:hint="eastAsia"/>
          <w:b/>
          <w:bCs/>
          <w:noProof/>
          <w:color w:val="000000"/>
          <w:szCs w:val="28"/>
        </w:rPr>
        <mc:AlternateContent>
          <mc:Choice Requires="wps">
            <w:drawing>
              <wp:anchor distT="0" distB="0" distL="114300" distR="114300" simplePos="0" relativeHeight="251665408" behindDoc="0" locked="0" layoutInCell="1" allowOverlap="1">
                <wp:simplePos x="0" y="0"/>
                <wp:positionH relativeFrom="column">
                  <wp:posOffset>3415030</wp:posOffset>
                </wp:positionH>
                <wp:positionV relativeFrom="paragraph">
                  <wp:posOffset>139065</wp:posOffset>
                </wp:positionV>
                <wp:extent cx="90805" cy="257175"/>
                <wp:effectExtent l="0" t="0" r="0" b="381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7175"/>
                        </a:xfrm>
                        <a:prstGeom prst="rect">
                          <a:avLst/>
                        </a:prstGeom>
                        <a:solidFill>
                          <a:srgbClr val="FFFFFF"/>
                        </a:solidFill>
                        <a:ln>
                          <a:noFill/>
                        </a:ln>
                      </wps:spPr>
                      <wps:txbx>
                        <w:txbxContent>
                          <w:p w:rsidR="00F87151" w:rsidRDefault="00F87151">
                            <w:pPr>
                              <w:ind w:firstLine="480"/>
                            </w:pPr>
                          </w:p>
                        </w:txbxContent>
                      </wps:txbx>
                      <wps:bodyPr rot="0" vert="horz" wrap="square" lIns="91440" tIns="45720" rIns="91440" bIns="45720" anchor="t" anchorCtr="0" upright="1">
                        <a:noAutofit/>
                      </wps:bodyPr>
                    </wps:wsp>
                  </a:graphicData>
                </a:graphic>
              </wp:anchor>
            </w:drawing>
          </mc:Choice>
          <mc:Fallback>
            <w:pict>
              <v:rect id="矩形 6" o:spid="_x0000_s1031" style="position:absolute;left:0;text-align:left;margin-left:268.9pt;margin-top:10.95pt;width:7.1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" stroked="f">
                <v:textbox>
                  <w:txbxContent>
                    <w:p w:rsidR="002E37FA" w:rsidRDefault="002E37FA">
                      <w:pPr>
                        <w:ind w:firstLine="480"/>
                      </w:pPr>
                    </w:p>
                  </w:txbxContent>
                </v:textbox>
              </v:rect>
            </w:pict>
          </mc:Fallback>
        </mc:AlternateContent>
      </w: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A63DF8">
      <w:pPr>
        <w:snapToGrid w:val="0"/>
        <w:spacing w:line="560" w:lineRule="exact"/>
        <w:ind w:firstLine="480"/>
        <w:jc w:val="center"/>
        <w:rPr>
          <w:rFonts w:ascii="仿宋" w:eastAsia="仿宋" w:hAnsi="仿宋" w:cs="仿宋"/>
          <w:b/>
          <w:bCs/>
          <w:color w:val="000000"/>
          <w:szCs w:val="28"/>
        </w:rPr>
      </w:pPr>
      <w:r>
        <w:rPr>
          <w:rFonts w:ascii="仿宋" w:eastAsia="仿宋" w:hAnsi="仿宋" w:cs="仿宋" w:hint="eastAsia"/>
          <w:noProof/>
        </w:rPr>
        <w:lastRenderedPageBreak/>
        <w:drawing>
          <wp:anchor distT="0" distB="0" distL="114300" distR="114300" simplePos="0" relativeHeight="251659264" behindDoc="0" locked="0" layoutInCell="1" allowOverlap="1">
            <wp:simplePos x="0" y="0"/>
            <wp:positionH relativeFrom="column">
              <wp:posOffset>683895</wp:posOffset>
            </wp:positionH>
            <wp:positionV relativeFrom="paragraph">
              <wp:posOffset>281940</wp:posOffset>
            </wp:positionV>
            <wp:extent cx="4411980" cy="7866380"/>
            <wp:effectExtent l="0" t="0" r="7620" b="127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11980" cy="7866380"/>
                    </a:xfrm>
                    <a:prstGeom prst="rect">
                      <a:avLst/>
                    </a:prstGeom>
                    <a:solidFill>
                      <a:srgbClr val="FFC000"/>
                    </a:solidFill>
                    <a:ln>
                      <a:noFill/>
                    </a:ln>
                  </pic:spPr>
                </pic:pic>
              </a:graphicData>
            </a:graphic>
          </wp:anchor>
        </w:drawing>
      </w: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A63DF8">
      <w:pPr>
        <w:snapToGrid w:val="0"/>
        <w:spacing w:line="560" w:lineRule="exact"/>
        <w:ind w:firstLine="482"/>
        <w:jc w:val="center"/>
        <w:rPr>
          <w:rFonts w:ascii="仿宋" w:eastAsia="仿宋" w:hAnsi="仿宋" w:cs="仿宋"/>
          <w:b/>
          <w:bCs/>
          <w:color w:val="000000"/>
          <w:szCs w:val="28"/>
        </w:rPr>
      </w:pPr>
      <w:r>
        <w:rPr>
          <w:rFonts w:ascii="仿宋" w:eastAsia="仿宋" w:hAnsi="仿宋" w:cs="仿宋" w:hint="eastAsia"/>
          <w:b/>
          <w:bCs/>
          <w:noProof/>
          <w:color w:val="000000"/>
          <w:szCs w:val="28"/>
        </w:rPr>
        <mc:AlternateContent>
          <mc:Choice Requires="wps">
            <w:drawing>
              <wp:anchor distT="0" distB="0" distL="114300" distR="114300" simplePos="0" relativeHeight="251663360" behindDoc="0" locked="0" layoutInCell="1" allowOverlap="1">
                <wp:simplePos x="0" y="0"/>
                <wp:positionH relativeFrom="column">
                  <wp:posOffset>4403725</wp:posOffset>
                </wp:positionH>
                <wp:positionV relativeFrom="paragraph">
                  <wp:posOffset>180975</wp:posOffset>
                </wp:positionV>
                <wp:extent cx="90805" cy="898525"/>
                <wp:effectExtent l="3175" t="0" r="127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98525"/>
                        </a:xfrm>
                        <a:prstGeom prst="rect">
                          <a:avLst/>
                        </a:prstGeom>
                        <a:solidFill>
                          <a:srgbClr val="FFFFFF"/>
                        </a:solidFill>
                        <a:ln>
                          <a:noFill/>
                        </a:ln>
                      </wps:spPr>
                      <wps:txbx>
                        <w:txbxContent>
                          <w:p w:rsidR="00F87151" w:rsidRDefault="00F87151">
                            <w:pPr>
                              <w:ind w:firstLine="480"/>
                            </w:pPr>
                          </w:p>
                        </w:txbxContent>
                      </wps:txbx>
                      <wps:bodyPr rot="0" vert="horz" wrap="square" lIns="91440" tIns="45720" rIns="91440" bIns="45720" anchor="t" anchorCtr="0" upright="1">
                        <a:noAutofit/>
                      </wps:bodyPr>
                    </wps:wsp>
                  </a:graphicData>
                </a:graphic>
              </wp:anchor>
            </w:drawing>
          </mc:Choice>
          <mc:Fallback>
            <w:pict>
              <v:rect id="矩形 4" o:spid="_x0000_s1032" style="position:absolute;left:0;text-align:left;margin-left:346.75pt;margin-top:14.25pt;width:7.15pt;height:7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" stroked="f">
                <v:textbox>
                  <w:txbxContent>
                    <w:p w:rsidR="002E37FA" w:rsidRDefault="002E37FA">
                      <w:pPr>
                        <w:ind w:firstLine="480"/>
                      </w:pPr>
                    </w:p>
                  </w:txbxContent>
                </v:textbox>
              </v:rect>
            </w:pict>
          </mc:Fallback>
        </mc:AlternateContent>
      </w: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A63DF8">
      <w:pPr>
        <w:snapToGrid w:val="0"/>
        <w:spacing w:line="560" w:lineRule="exact"/>
        <w:ind w:firstLine="482"/>
        <w:jc w:val="center"/>
        <w:rPr>
          <w:rFonts w:ascii="仿宋" w:eastAsia="仿宋" w:hAnsi="仿宋" w:cs="仿宋"/>
          <w:b/>
          <w:bCs/>
          <w:color w:val="000000"/>
          <w:szCs w:val="28"/>
        </w:rPr>
      </w:pPr>
      <w:r>
        <w:rPr>
          <w:rFonts w:ascii="仿宋" w:eastAsia="仿宋" w:hAnsi="仿宋" w:cs="仿宋" w:hint="eastAsia"/>
          <w:b/>
          <w:bCs/>
          <w:noProof/>
          <w:color w:val="000000"/>
          <w:szCs w:val="28"/>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96520</wp:posOffset>
                </wp:positionV>
                <wp:extent cx="103505" cy="882650"/>
                <wp:effectExtent l="2540" t="1270" r="0" b="190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882650"/>
                        </a:xfrm>
                        <a:prstGeom prst="rect">
                          <a:avLst/>
                        </a:prstGeom>
                        <a:solidFill>
                          <a:srgbClr val="FFFFFF"/>
                        </a:solidFill>
                        <a:ln>
                          <a:noFill/>
                        </a:ln>
                      </wps:spPr>
                      <wps:txbx>
                        <w:txbxContent>
                          <w:p w:rsidR="00F87151" w:rsidRDefault="00F87151">
                            <w:pPr>
                              <w:ind w:firstLine="480"/>
                            </w:pPr>
                          </w:p>
                        </w:txbxContent>
                      </wps:txbx>
                      <wps:bodyPr rot="0" vert="horz" wrap="square" lIns="91440" tIns="45720" rIns="91440" bIns="45720" anchor="t" anchorCtr="0" upright="1">
                        <a:noAutofit/>
                      </wps:bodyPr>
                    </wps:wsp>
                  </a:graphicData>
                </a:graphic>
              </wp:anchor>
            </w:drawing>
          </mc:Choice>
          <mc:Fallback>
            <w:pict>
              <v:rect id="矩形 3" o:spid="_x0000_s1033" style="position:absolute;left:0;text-align:left;margin-left:244.7pt;margin-top:7.6pt;width:8.15pt;height:6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" stroked="f">
                <v:textbox>
                  <w:txbxContent>
                    <w:p w:rsidR="002E37FA" w:rsidRDefault="002E37FA">
                      <w:pPr>
                        <w:ind w:firstLine="480"/>
                      </w:pPr>
                    </w:p>
                  </w:txbxContent>
                </v:textbox>
              </v:rect>
            </w:pict>
          </mc:Fallback>
        </mc:AlternateContent>
      </w: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snapToGrid w:val="0"/>
        <w:spacing w:line="560" w:lineRule="exact"/>
        <w:ind w:firstLine="482"/>
        <w:jc w:val="center"/>
        <w:rPr>
          <w:rFonts w:ascii="仿宋" w:eastAsia="仿宋" w:hAnsi="仿宋" w:cs="仿宋"/>
          <w:b/>
          <w:bCs/>
          <w:color w:val="000000"/>
          <w:szCs w:val="28"/>
        </w:rPr>
      </w:pPr>
    </w:p>
    <w:p w:rsidR="00F43BBE" w:rsidRDefault="00F43BBE">
      <w:pPr>
        <w:widowControl/>
        <w:ind w:firstLineChars="0" w:firstLine="0"/>
        <w:rPr>
          <w:rFonts w:ascii="微软雅黑" w:hAnsi="微软雅黑" w:cs="微软雅黑"/>
        </w:rPr>
      </w:pPr>
    </w:p>
    <w:p w:rsidR="00F43BBE" w:rsidRDefault="00A63DF8">
      <w:pPr>
        <w:widowControl/>
        <w:ind w:firstLine="576"/>
        <w:jc w:val="center"/>
        <w:rPr>
          <w:rFonts w:ascii="微软雅黑" w:hAnsi="微软雅黑" w:cs="微软雅黑"/>
          <w:b/>
          <w:bCs/>
          <w:color w:val="000000"/>
          <w:spacing w:val="24"/>
        </w:rPr>
      </w:pPr>
      <w:r>
        <w:rPr>
          <w:rFonts w:ascii="微软雅黑" w:hAnsi="微软雅黑" w:cs="微软雅黑" w:hint="eastAsia"/>
          <w:b/>
          <w:bCs/>
          <w:color w:val="000000"/>
          <w:spacing w:val="24"/>
        </w:rPr>
        <w:lastRenderedPageBreak/>
        <w:t>7.中小企业声明函（工程、服务）</w:t>
      </w:r>
    </w:p>
    <w:p w:rsidR="00F43BBE" w:rsidRDefault="00A63DF8">
      <w:pPr>
        <w:widowControl/>
        <w:ind w:firstLine="480"/>
        <w:jc w:val="left"/>
        <w:rPr>
          <w:rFonts w:ascii="微软雅黑" w:hAnsi="微软雅黑" w:cs="微软雅黑"/>
        </w:rPr>
      </w:pPr>
      <w:r>
        <w:rPr>
          <w:rFonts w:ascii="微软雅黑" w:hAnsi="微软雅黑" w:cs="微软雅黑" w:hint="eastAsia"/>
          <w:color w:val="000000"/>
          <w:kern w:val="0"/>
          <w:lang w:bidi="ar"/>
        </w:rPr>
        <w:t>本公司（联合体）郑重声明，根据《政府采购促进中小企业发展管理办法》（财库﹝2020﹞46 号）的规定，本公司（联合体）参加</w:t>
      </w:r>
      <w:r>
        <w:rPr>
          <w:rFonts w:ascii="微软雅黑" w:hAnsi="微软雅黑" w:cs="微软雅黑" w:hint="eastAsia"/>
          <w:color w:val="000000"/>
          <w:kern w:val="0"/>
          <w:u w:val="single"/>
          <w:lang w:bidi="ar"/>
        </w:rPr>
        <w:t>（单位名称）</w:t>
      </w:r>
      <w:r>
        <w:rPr>
          <w:rFonts w:ascii="微软雅黑" w:hAnsi="微软雅黑" w:cs="微软雅黑" w:hint="eastAsia"/>
          <w:color w:val="000000"/>
          <w:kern w:val="0"/>
          <w:lang w:bidi="ar"/>
        </w:rPr>
        <w:t>的</w:t>
      </w:r>
      <w:r>
        <w:rPr>
          <w:rFonts w:ascii="微软雅黑" w:hAnsi="微软雅黑" w:cs="微软雅黑" w:hint="eastAsia"/>
          <w:color w:val="000000"/>
          <w:kern w:val="0"/>
          <w:u w:val="single"/>
          <w:lang w:bidi="ar"/>
        </w:rPr>
        <w:t>（项目名称）</w:t>
      </w:r>
      <w:r>
        <w:rPr>
          <w:rFonts w:ascii="微软雅黑" w:hAnsi="微软雅黑" w:cs="微软雅黑" w:hint="eastAsia"/>
          <w:color w:val="000000"/>
          <w:kern w:val="0"/>
          <w:lang w:bidi="ar"/>
        </w:rPr>
        <w:t>采购活动，工程的施工单位全部为符合政策要求的中小企业（或者：服务全部由符合政策要求的中小企业承接）。相关企业（含联合体中的中小企业、签订分包意向协议的中小企业）的具体情况如下：</w:t>
      </w:r>
    </w:p>
    <w:p w:rsidR="00F43BBE" w:rsidRDefault="00A63DF8">
      <w:pPr>
        <w:widowControl/>
        <w:ind w:firstLine="480"/>
        <w:jc w:val="left"/>
        <w:rPr>
          <w:rFonts w:ascii="微软雅黑" w:hAnsi="微软雅黑" w:cs="微软雅黑"/>
        </w:rPr>
      </w:pPr>
      <w:r>
        <w:rPr>
          <w:rFonts w:ascii="微软雅黑" w:hAnsi="微软雅黑" w:cs="微软雅黑" w:hint="eastAsia"/>
          <w:color w:val="000000"/>
          <w:kern w:val="0"/>
          <w:lang w:bidi="ar"/>
        </w:rPr>
        <w:t>1.</w:t>
      </w:r>
      <w:r>
        <w:rPr>
          <w:rFonts w:ascii="微软雅黑" w:hAnsi="微软雅黑" w:cs="微软雅黑" w:hint="eastAsia"/>
          <w:color w:val="000000"/>
          <w:kern w:val="0"/>
          <w:u w:val="single"/>
          <w:lang w:bidi="ar"/>
        </w:rPr>
        <w:t xml:space="preserve"> （标的名称） </w:t>
      </w:r>
      <w:r>
        <w:rPr>
          <w:rFonts w:ascii="微软雅黑" w:hAnsi="微软雅黑" w:cs="微软雅黑" w:hint="eastAsia"/>
          <w:color w:val="000000"/>
          <w:kern w:val="0"/>
          <w:lang w:bidi="ar"/>
        </w:rPr>
        <w:t>，属于</w:t>
      </w:r>
      <w:r>
        <w:rPr>
          <w:rFonts w:ascii="微软雅黑" w:hAnsi="微软雅黑" w:cs="微软雅黑" w:hint="eastAsia"/>
          <w:color w:val="000000"/>
          <w:kern w:val="0"/>
          <w:u w:val="single"/>
          <w:lang w:bidi="ar"/>
        </w:rPr>
        <w:t>（采购文件中明确的所属行业）</w:t>
      </w:r>
      <w:r>
        <w:rPr>
          <w:rFonts w:ascii="微软雅黑" w:hAnsi="微软雅黑" w:cs="微软雅黑" w:hint="eastAsia"/>
          <w:color w:val="000000"/>
          <w:kern w:val="0"/>
          <w:lang w:bidi="ar"/>
        </w:rPr>
        <w:t>；承建（承接）企业为</w:t>
      </w:r>
      <w:r>
        <w:rPr>
          <w:rFonts w:ascii="微软雅黑" w:hAnsi="微软雅黑" w:cs="微软雅黑" w:hint="eastAsia"/>
          <w:color w:val="000000"/>
          <w:kern w:val="0"/>
          <w:u w:val="single"/>
          <w:lang w:bidi="ar"/>
        </w:rPr>
        <w:t>（企业名称）</w:t>
      </w:r>
      <w:r>
        <w:rPr>
          <w:rFonts w:ascii="微软雅黑" w:hAnsi="微软雅黑" w:cs="微软雅黑" w:hint="eastAsia"/>
          <w:color w:val="000000"/>
          <w:kern w:val="0"/>
          <w:lang w:bidi="ar"/>
        </w:rPr>
        <w:t>，从业人员</w:t>
      </w:r>
      <w:r>
        <w:rPr>
          <w:rFonts w:ascii="微软雅黑" w:hAnsi="微软雅黑" w:cs="微软雅黑" w:hint="eastAsia"/>
          <w:color w:val="000000"/>
          <w:kern w:val="0"/>
          <w:u w:val="single"/>
          <w:lang w:bidi="ar"/>
        </w:rPr>
        <w:t xml:space="preserve">     </w:t>
      </w:r>
      <w:r>
        <w:rPr>
          <w:rFonts w:ascii="微软雅黑" w:hAnsi="微软雅黑" w:cs="微软雅黑" w:hint="eastAsia"/>
          <w:color w:val="000000"/>
          <w:kern w:val="0"/>
          <w:lang w:bidi="ar"/>
        </w:rPr>
        <w:t>人，营业收入为</w:t>
      </w:r>
      <w:r>
        <w:rPr>
          <w:rFonts w:ascii="微软雅黑" w:hAnsi="微软雅黑" w:cs="微软雅黑" w:hint="eastAsia"/>
          <w:color w:val="000000"/>
          <w:kern w:val="0"/>
          <w:u w:val="single"/>
          <w:lang w:bidi="ar"/>
        </w:rPr>
        <w:t xml:space="preserve">      </w:t>
      </w:r>
      <w:r>
        <w:rPr>
          <w:rFonts w:ascii="微软雅黑" w:hAnsi="微软雅黑" w:cs="微软雅黑" w:hint="eastAsia"/>
          <w:color w:val="000000"/>
          <w:kern w:val="0"/>
          <w:lang w:bidi="ar"/>
        </w:rPr>
        <w:t xml:space="preserve">万元，资产总额为 </w:t>
      </w:r>
      <w:r>
        <w:rPr>
          <w:rFonts w:ascii="微软雅黑" w:hAnsi="微软雅黑" w:cs="微软雅黑" w:hint="eastAsia"/>
          <w:color w:val="000000"/>
          <w:kern w:val="0"/>
          <w:u w:val="single"/>
          <w:lang w:bidi="ar"/>
        </w:rPr>
        <w:t xml:space="preserve">        </w:t>
      </w:r>
      <w:r>
        <w:rPr>
          <w:rFonts w:ascii="微软雅黑" w:hAnsi="微软雅黑" w:cs="微软雅黑" w:hint="eastAsia"/>
          <w:color w:val="000000"/>
          <w:kern w:val="0"/>
          <w:lang w:bidi="ar"/>
        </w:rPr>
        <w:t>万元，属于</w:t>
      </w:r>
      <w:r>
        <w:rPr>
          <w:rFonts w:ascii="微软雅黑" w:hAnsi="微软雅黑" w:cs="微软雅黑" w:hint="eastAsia"/>
          <w:color w:val="000000"/>
          <w:kern w:val="0"/>
          <w:u w:val="single"/>
          <w:lang w:bidi="ar"/>
        </w:rPr>
        <w:t>（中型企业、小型企业、微型企业）</w:t>
      </w:r>
      <w:r>
        <w:rPr>
          <w:rFonts w:ascii="微软雅黑" w:hAnsi="微软雅黑" w:cs="微软雅黑" w:hint="eastAsia"/>
          <w:color w:val="000000"/>
          <w:kern w:val="0"/>
          <w:lang w:bidi="ar"/>
        </w:rPr>
        <w:t xml:space="preserve">； </w:t>
      </w:r>
    </w:p>
    <w:p w:rsidR="00F43BBE" w:rsidRDefault="00A63DF8">
      <w:pPr>
        <w:widowControl/>
        <w:ind w:firstLineChars="100" w:firstLine="240"/>
        <w:jc w:val="left"/>
        <w:rPr>
          <w:rFonts w:ascii="微软雅黑" w:hAnsi="微软雅黑" w:cs="微软雅黑"/>
        </w:rPr>
      </w:pPr>
      <w:r>
        <w:rPr>
          <w:rFonts w:ascii="微软雅黑" w:hAnsi="微软雅黑" w:cs="微软雅黑" w:hint="eastAsia"/>
          <w:color w:val="000000"/>
          <w:kern w:val="0"/>
          <w:lang w:bidi="ar"/>
        </w:rPr>
        <w:t>以上企业，不属于大企业的分支机构，不存在控股股东为大企业的情形，也不存在与大企业的负责人为同一人的情形。</w:t>
      </w:r>
    </w:p>
    <w:p w:rsidR="00F43BBE" w:rsidRDefault="00A63DF8">
      <w:pPr>
        <w:widowControl/>
        <w:ind w:firstLineChars="100" w:firstLine="240"/>
        <w:jc w:val="left"/>
        <w:rPr>
          <w:rFonts w:ascii="微软雅黑" w:hAnsi="微软雅黑" w:cs="微软雅黑"/>
        </w:rPr>
      </w:pPr>
      <w:r>
        <w:rPr>
          <w:rFonts w:ascii="微软雅黑" w:hAnsi="微软雅黑" w:cs="微软雅黑" w:hint="eastAsia"/>
          <w:color w:val="000000"/>
          <w:kern w:val="0"/>
          <w:lang w:bidi="ar"/>
        </w:rPr>
        <w:t xml:space="preserve">本企业对上述声明内容的真实性负责。如有虚假，将依法承担相应责任。 </w:t>
      </w:r>
    </w:p>
    <w:p w:rsidR="00F43BBE" w:rsidRDefault="00A63DF8">
      <w:pPr>
        <w:widowControl/>
        <w:ind w:firstLine="480"/>
        <w:jc w:val="right"/>
        <w:rPr>
          <w:rFonts w:ascii="微软雅黑" w:hAnsi="微软雅黑" w:cs="微软雅黑"/>
        </w:rPr>
      </w:pPr>
      <w:r>
        <w:rPr>
          <w:rFonts w:ascii="微软雅黑" w:hAnsi="微软雅黑" w:cs="微软雅黑" w:hint="eastAsia"/>
          <w:color w:val="000000"/>
          <w:kern w:val="0"/>
          <w:lang w:bidi="ar"/>
        </w:rPr>
        <w:t xml:space="preserve">企业名称（盖章）： </w:t>
      </w:r>
    </w:p>
    <w:p w:rsidR="00F43BBE" w:rsidRDefault="00A63DF8">
      <w:pPr>
        <w:widowControl/>
        <w:ind w:firstLine="480"/>
        <w:jc w:val="right"/>
        <w:rPr>
          <w:rFonts w:ascii="微软雅黑" w:hAnsi="微软雅黑" w:cs="微软雅黑"/>
          <w:color w:val="000000"/>
          <w:kern w:val="0"/>
          <w:lang w:bidi="ar"/>
        </w:rPr>
      </w:pPr>
      <w:r>
        <w:rPr>
          <w:rFonts w:ascii="微软雅黑" w:hAnsi="微软雅黑" w:cs="微软雅黑" w:hint="eastAsia"/>
          <w:color w:val="000000"/>
          <w:kern w:val="0"/>
          <w:lang w:bidi="ar"/>
        </w:rPr>
        <w:t xml:space="preserve">日 期： </w:t>
      </w:r>
    </w:p>
    <w:p w:rsidR="00F43BBE" w:rsidRDefault="00F43BBE">
      <w:pPr>
        <w:pStyle w:val="23"/>
        <w:ind w:left="480" w:firstLine="480"/>
        <w:rPr>
          <w:rFonts w:ascii="微软雅黑" w:hAnsi="微软雅黑" w:cs="微软雅黑"/>
          <w:color w:val="000000"/>
          <w:lang w:bidi="ar"/>
        </w:rPr>
      </w:pPr>
    </w:p>
    <w:p w:rsidR="00F43BBE" w:rsidRDefault="00F43BBE">
      <w:pPr>
        <w:ind w:firstLine="480"/>
        <w:rPr>
          <w:rFonts w:ascii="微软雅黑" w:hAnsi="微软雅黑" w:cs="微软雅黑"/>
        </w:rPr>
      </w:pPr>
    </w:p>
    <w:p w:rsidR="00F43BBE" w:rsidRDefault="00A63DF8">
      <w:pPr>
        <w:widowControl/>
        <w:ind w:firstLine="480"/>
        <w:jc w:val="left"/>
        <w:rPr>
          <w:rFonts w:ascii="微软雅黑" w:hAnsi="微软雅黑" w:cs="微软雅黑"/>
          <w:color w:val="000000"/>
          <w:kern w:val="0"/>
          <w:lang w:bidi="ar"/>
        </w:rPr>
      </w:pPr>
      <w:r>
        <w:rPr>
          <w:rFonts w:ascii="微软雅黑" w:hAnsi="微软雅黑" w:cs="微软雅黑" w:hint="eastAsia"/>
          <w:color w:val="000000"/>
          <w:kern w:val="0"/>
          <w:lang w:bidi="ar"/>
        </w:rPr>
        <w:t>从业人员、营业收入、资产总额填报上一年度数据，无上</w:t>
      </w:r>
      <w:proofErr w:type="gramStart"/>
      <w:r>
        <w:rPr>
          <w:rFonts w:ascii="微软雅黑" w:hAnsi="微软雅黑" w:cs="微软雅黑" w:hint="eastAsia"/>
          <w:color w:val="000000"/>
          <w:kern w:val="0"/>
          <w:lang w:bidi="ar"/>
        </w:rPr>
        <w:t>一</w:t>
      </w:r>
      <w:proofErr w:type="gramEnd"/>
      <w:r>
        <w:rPr>
          <w:rFonts w:ascii="微软雅黑" w:hAnsi="微软雅黑" w:cs="微软雅黑" w:hint="eastAsia"/>
          <w:color w:val="000000"/>
          <w:kern w:val="0"/>
          <w:lang w:bidi="ar"/>
        </w:rPr>
        <w:t>年度数据的新成立企业可不填报。</w:t>
      </w:r>
    </w:p>
    <w:p w:rsidR="00F43BBE" w:rsidRDefault="00A63DF8">
      <w:pPr>
        <w:spacing w:line="600" w:lineRule="exact"/>
        <w:ind w:firstLine="480"/>
        <w:rPr>
          <w:rFonts w:ascii="微软雅黑" w:hAnsi="微软雅黑" w:cs="微软雅黑"/>
        </w:rPr>
      </w:pPr>
      <w:r>
        <w:rPr>
          <w:rFonts w:ascii="微软雅黑" w:hAnsi="微软雅黑" w:cs="微软雅黑" w:hint="eastAsia"/>
          <w:b/>
          <w:bCs/>
          <w:color w:val="000000"/>
          <w:kern w:val="0"/>
          <w:lang w:bidi="ar"/>
        </w:rPr>
        <w:t>注：建议各供应商进入“中小企业规模类型自测小程序”进行自测。</w:t>
      </w:r>
    </w:p>
    <w:p w:rsidR="00F43BBE" w:rsidRDefault="00F43BBE">
      <w:pPr>
        <w:snapToGrid w:val="0"/>
        <w:spacing w:before="50" w:afterLines="50" w:after="120" w:line="600" w:lineRule="exact"/>
        <w:ind w:firstLine="480"/>
        <w:jc w:val="center"/>
        <w:rPr>
          <w:rFonts w:ascii="微软雅黑" w:hAnsi="微软雅黑" w:cs="微软雅黑"/>
          <w:b/>
        </w:rPr>
      </w:pPr>
    </w:p>
    <w:p w:rsidR="00F43BBE" w:rsidRDefault="00F43BBE">
      <w:pPr>
        <w:snapToGrid w:val="0"/>
        <w:spacing w:before="50" w:afterLines="50" w:after="120" w:line="600" w:lineRule="exact"/>
        <w:ind w:firstLine="480"/>
        <w:jc w:val="center"/>
        <w:rPr>
          <w:rFonts w:ascii="微软雅黑" w:hAnsi="微软雅黑" w:cs="微软雅黑"/>
          <w:b/>
        </w:rPr>
      </w:pPr>
    </w:p>
    <w:p w:rsidR="00F43BBE" w:rsidRDefault="00F43BBE">
      <w:pPr>
        <w:snapToGrid w:val="0"/>
        <w:spacing w:before="50" w:afterLines="50" w:after="120" w:line="600" w:lineRule="exact"/>
        <w:ind w:firstLine="480"/>
        <w:rPr>
          <w:rFonts w:ascii="微软雅黑" w:hAnsi="微软雅黑" w:cs="微软雅黑"/>
          <w:b/>
        </w:rPr>
      </w:pPr>
    </w:p>
    <w:p w:rsidR="00F43BBE" w:rsidRDefault="00F43BBE">
      <w:pPr>
        <w:snapToGrid w:val="0"/>
        <w:spacing w:before="50" w:afterLines="50" w:after="120" w:line="600" w:lineRule="exact"/>
        <w:ind w:firstLineChars="0" w:firstLine="0"/>
        <w:rPr>
          <w:rFonts w:ascii="微软雅黑" w:hAnsi="微软雅黑" w:cs="微软雅黑"/>
          <w:b/>
        </w:rPr>
      </w:pPr>
    </w:p>
    <w:p w:rsidR="00F43BBE" w:rsidRDefault="00F43BBE">
      <w:pPr>
        <w:pStyle w:val="a0"/>
        <w:ind w:firstLine="420"/>
      </w:pPr>
    </w:p>
    <w:p w:rsidR="00F43BBE" w:rsidRDefault="00F43BBE">
      <w:pPr>
        <w:snapToGrid w:val="0"/>
        <w:spacing w:before="50" w:afterLines="50" w:after="120" w:line="600" w:lineRule="exact"/>
        <w:ind w:firstLine="480"/>
        <w:jc w:val="center"/>
        <w:rPr>
          <w:rFonts w:ascii="微软雅黑" w:hAnsi="微软雅黑" w:cs="微软雅黑"/>
          <w:b/>
        </w:rPr>
      </w:pPr>
    </w:p>
    <w:p w:rsidR="00F43BBE" w:rsidRDefault="00F43BBE">
      <w:pPr>
        <w:snapToGrid w:val="0"/>
        <w:spacing w:before="50" w:afterLines="50" w:after="120" w:line="600" w:lineRule="exact"/>
        <w:ind w:firstLine="480"/>
        <w:jc w:val="center"/>
        <w:rPr>
          <w:rFonts w:ascii="微软雅黑" w:hAnsi="微软雅黑" w:cs="微软雅黑"/>
          <w:b/>
        </w:rPr>
      </w:pPr>
    </w:p>
    <w:p w:rsidR="00F43BBE" w:rsidRDefault="00F43BBE">
      <w:pPr>
        <w:snapToGrid w:val="0"/>
        <w:spacing w:before="50" w:afterLines="50" w:after="120" w:line="600" w:lineRule="exact"/>
        <w:ind w:firstLine="480"/>
        <w:jc w:val="center"/>
        <w:rPr>
          <w:rFonts w:ascii="微软雅黑" w:hAnsi="微软雅黑" w:cs="微软雅黑"/>
          <w:b/>
        </w:rPr>
      </w:pPr>
    </w:p>
    <w:p w:rsidR="00F43BBE" w:rsidRDefault="00A63DF8">
      <w:pPr>
        <w:snapToGrid w:val="0"/>
        <w:spacing w:before="50" w:afterLines="50" w:after="120" w:line="600" w:lineRule="exact"/>
        <w:ind w:firstLine="480"/>
        <w:jc w:val="center"/>
        <w:rPr>
          <w:rFonts w:ascii="微软雅黑" w:hAnsi="微软雅黑" w:cs="微软雅黑"/>
          <w:b/>
        </w:rPr>
      </w:pPr>
      <w:r>
        <w:rPr>
          <w:rFonts w:ascii="微软雅黑" w:hAnsi="微软雅黑" w:cs="微软雅黑" w:hint="eastAsia"/>
          <w:b/>
        </w:rPr>
        <w:lastRenderedPageBreak/>
        <w:t>8.监狱企业声明函</w:t>
      </w:r>
    </w:p>
    <w:p w:rsidR="00F43BBE" w:rsidRDefault="00A63DF8">
      <w:pPr>
        <w:spacing w:line="600" w:lineRule="exact"/>
        <w:ind w:firstLine="480"/>
        <w:jc w:val="center"/>
        <w:rPr>
          <w:rFonts w:ascii="微软雅黑" w:hAnsi="微软雅黑" w:cs="微软雅黑"/>
        </w:rPr>
      </w:pPr>
      <w:r>
        <w:rPr>
          <w:rFonts w:ascii="微软雅黑" w:hAnsi="微软雅黑" w:cs="微软雅黑" w:hint="eastAsia"/>
        </w:rPr>
        <w:t>【非监狱企业的不用提供】</w:t>
      </w:r>
    </w:p>
    <w:p w:rsidR="00F43BBE" w:rsidRDefault="00A63DF8">
      <w:pPr>
        <w:spacing w:line="600" w:lineRule="exact"/>
        <w:ind w:firstLine="480"/>
        <w:rPr>
          <w:rFonts w:ascii="微软雅黑" w:hAnsi="微软雅黑" w:cs="微软雅黑"/>
        </w:rPr>
      </w:pPr>
      <w:r>
        <w:rPr>
          <w:rFonts w:ascii="微软雅黑" w:hAnsi="微软雅黑" w:cs="微软雅黑" w:hint="eastAsia"/>
        </w:rPr>
        <w:t>本企业郑重声明，根据《关于政府采购支持监狱企业发展有关间想的通知》(财库[2014]68号）的规定，本企业为监狱企业。</w:t>
      </w:r>
    </w:p>
    <w:p w:rsidR="00F43BBE" w:rsidRDefault="00A63DF8">
      <w:pPr>
        <w:spacing w:line="600" w:lineRule="exact"/>
        <w:ind w:firstLine="480"/>
        <w:rPr>
          <w:rFonts w:ascii="微软雅黑" w:hAnsi="微软雅黑" w:cs="微软雅黑"/>
        </w:rPr>
      </w:pPr>
      <w:r>
        <w:rPr>
          <w:rFonts w:ascii="微软雅黑" w:hAnsi="微软雅黑" w:cs="微软雅黑" w:hint="eastAsia"/>
        </w:rPr>
        <w:t>根据上述标准，我企业属于监狱企业的理由为:</w:t>
      </w:r>
      <w:r>
        <w:rPr>
          <w:rFonts w:ascii="微软雅黑" w:hAnsi="微软雅黑" w:cs="微软雅黑" w:hint="eastAsia"/>
          <w:u w:val="single"/>
        </w:rPr>
        <w:t xml:space="preserve">                                 </w:t>
      </w:r>
    </w:p>
    <w:p w:rsidR="00F43BBE" w:rsidRDefault="00A63DF8">
      <w:pPr>
        <w:spacing w:line="600" w:lineRule="exact"/>
        <w:ind w:firstLine="480"/>
        <w:rPr>
          <w:rFonts w:ascii="微软雅黑" w:hAnsi="微软雅黑" w:cs="微软雅黑"/>
        </w:rPr>
      </w:pPr>
      <w:r>
        <w:rPr>
          <w:rFonts w:ascii="微软雅黑" w:hAnsi="微软雅黑" w:cs="微软雅黑" w:hint="eastAsia"/>
        </w:rPr>
        <w:t>本企业为参加(项目名称:</w:t>
      </w:r>
      <w:r>
        <w:rPr>
          <w:rFonts w:ascii="微软雅黑" w:hAnsi="微软雅黑" w:cs="微软雅黑" w:hint="eastAsia"/>
          <w:u w:val="single"/>
        </w:rPr>
        <w:t xml:space="preserve">                         </w:t>
      </w:r>
      <w:r>
        <w:rPr>
          <w:rFonts w:ascii="微软雅黑" w:hAnsi="微软雅黑" w:cs="微软雅黑" w:hint="eastAsia"/>
        </w:rPr>
        <w:t>) (项目编号:</w:t>
      </w:r>
      <w:r>
        <w:rPr>
          <w:rFonts w:ascii="微软雅黑" w:hAnsi="微软雅黑" w:cs="微软雅黑" w:hint="eastAsia"/>
          <w:u w:val="single"/>
        </w:rPr>
        <w:t xml:space="preserve">            </w:t>
      </w:r>
      <w:r>
        <w:rPr>
          <w:rFonts w:ascii="微软雅黑" w:hAnsi="微软雅黑" w:cs="微软雅黑" w:hint="eastAsia"/>
        </w:rPr>
        <w:t>)采购活动提供本企业的产品。</w:t>
      </w:r>
    </w:p>
    <w:p w:rsidR="00F43BBE" w:rsidRDefault="00A63DF8">
      <w:pPr>
        <w:spacing w:line="600" w:lineRule="exact"/>
        <w:ind w:firstLineChars="150"/>
        <w:rPr>
          <w:rFonts w:ascii="微软雅黑" w:hAnsi="微软雅黑" w:cs="微软雅黑"/>
        </w:rPr>
      </w:pPr>
      <w:r>
        <w:rPr>
          <w:rFonts w:ascii="微软雅黑" w:hAnsi="微软雅黑" w:cs="微软雅黑" w:hint="eastAsia"/>
        </w:rPr>
        <w:t>本企业对上述声明的真实性负责。如有虚假，将依法承担相应责任。</w:t>
      </w:r>
    </w:p>
    <w:p w:rsidR="00F43BBE" w:rsidRDefault="00F43BBE">
      <w:pPr>
        <w:spacing w:line="600" w:lineRule="exact"/>
        <w:ind w:firstLine="480"/>
        <w:rPr>
          <w:rFonts w:ascii="微软雅黑" w:hAnsi="微软雅黑" w:cs="微软雅黑"/>
        </w:rPr>
      </w:pPr>
    </w:p>
    <w:p w:rsidR="00F43BBE" w:rsidRDefault="00F43BBE">
      <w:pPr>
        <w:spacing w:line="600" w:lineRule="exact"/>
        <w:ind w:firstLine="480"/>
        <w:rPr>
          <w:rFonts w:ascii="微软雅黑" w:hAnsi="微软雅黑" w:cs="微软雅黑"/>
        </w:rPr>
      </w:pPr>
    </w:p>
    <w:p w:rsidR="00F43BBE" w:rsidRDefault="00A63DF8">
      <w:pPr>
        <w:spacing w:line="600" w:lineRule="exact"/>
        <w:ind w:firstLine="480"/>
        <w:rPr>
          <w:rFonts w:ascii="微软雅黑" w:hAnsi="微软雅黑" w:cs="微软雅黑"/>
        </w:rPr>
      </w:pPr>
      <w:r>
        <w:rPr>
          <w:rFonts w:ascii="微软雅黑" w:hAnsi="微软雅黑" w:cs="微软雅黑" w:hint="eastAsia"/>
        </w:rPr>
        <w:t>竞标人：_______________（盖章）</w:t>
      </w:r>
    </w:p>
    <w:p w:rsidR="00F43BBE" w:rsidRDefault="00A63DF8">
      <w:pPr>
        <w:spacing w:line="600" w:lineRule="exact"/>
        <w:ind w:firstLine="480"/>
        <w:rPr>
          <w:rFonts w:ascii="微软雅黑" w:hAnsi="微软雅黑" w:cs="微软雅黑"/>
        </w:rPr>
      </w:pPr>
      <w:r>
        <w:rPr>
          <w:rFonts w:ascii="微软雅黑" w:hAnsi="微软雅黑" w:cs="微软雅黑" w:hint="eastAsia"/>
        </w:rPr>
        <w:t>法定代表人或其授权代理人（签字或盖章）</w:t>
      </w:r>
    </w:p>
    <w:p w:rsidR="00F43BBE" w:rsidRDefault="00A63DF8">
      <w:pPr>
        <w:spacing w:line="600" w:lineRule="exact"/>
        <w:ind w:firstLine="480"/>
        <w:rPr>
          <w:rFonts w:ascii="微软雅黑" w:hAnsi="微软雅黑" w:cs="微软雅黑"/>
        </w:rPr>
      </w:pPr>
      <w:r>
        <w:rPr>
          <w:rFonts w:ascii="微软雅黑" w:hAnsi="微软雅黑" w:cs="微软雅黑" w:hint="eastAsia"/>
        </w:rPr>
        <w:t>日期：  年  月  日</w:t>
      </w:r>
    </w:p>
    <w:p w:rsidR="00F43BBE" w:rsidRDefault="00F43BBE">
      <w:pPr>
        <w:spacing w:line="600" w:lineRule="exact"/>
        <w:ind w:firstLine="480"/>
        <w:rPr>
          <w:rFonts w:ascii="微软雅黑" w:hAnsi="微软雅黑" w:cs="微软雅黑"/>
        </w:rPr>
      </w:pPr>
    </w:p>
    <w:p w:rsidR="00F43BBE" w:rsidRDefault="00A63DF8">
      <w:pPr>
        <w:spacing w:line="600" w:lineRule="exact"/>
        <w:ind w:firstLine="480"/>
        <w:rPr>
          <w:rFonts w:ascii="微软雅黑" w:hAnsi="微软雅黑" w:cs="微软雅黑"/>
        </w:rPr>
      </w:pPr>
      <w:r>
        <w:rPr>
          <w:rFonts w:ascii="微软雅黑" w:hAnsi="微软雅黑" w:cs="微软雅黑" w:hint="eastAsia"/>
        </w:rPr>
        <w:t>监狱企业参加政府采购活动时，应当提供由省级以上监狱管理局、戒毒管理局(含新疆生产建设兵团)出具的属于监狱企业的证明文件；</w:t>
      </w:r>
    </w:p>
    <w:p w:rsidR="00F43BBE" w:rsidRDefault="00A63DF8">
      <w:pPr>
        <w:spacing w:line="600" w:lineRule="exact"/>
        <w:ind w:firstLine="480"/>
        <w:rPr>
          <w:rFonts w:ascii="微软雅黑" w:hAnsi="微软雅黑" w:cs="微软雅黑"/>
        </w:rPr>
      </w:pPr>
      <w:r>
        <w:rPr>
          <w:rFonts w:ascii="微软雅黑" w:hAnsi="微软雅黑" w:cs="微软雅黑"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F43BBE" w:rsidRDefault="00F43BBE">
      <w:pPr>
        <w:snapToGrid w:val="0"/>
        <w:spacing w:before="50" w:afterLines="50" w:after="120" w:line="600" w:lineRule="exact"/>
        <w:ind w:firstLine="480"/>
        <w:rPr>
          <w:rFonts w:ascii="微软雅黑" w:hAnsi="微软雅黑" w:cs="微软雅黑"/>
          <w:b/>
          <w:bCs/>
          <w:color w:val="000000"/>
        </w:rPr>
      </w:pPr>
    </w:p>
    <w:p w:rsidR="00F43BBE" w:rsidRDefault="00F43BBE">
      <w:pPr>
        <w:snapToGrid w:val="0"/>
        <w:spacing w:before="50" w:afterLines="50" w:after="120" w:line="600" w:lineRule="exact"/>
        <w:ind w:firstLine="480"/>
        <w:rPr>
          <w:rFonts w:ascii="微软雅黑" w:hAnsi="微软雅黑" w:cs="微软雅黑"/>
          <w:b/>
          <w:bCs/>
          <w:color w:val="000000"/>
        </w:rPr>
      </w:pPr>
    </w:p>
    <w:p w:rsidR="00F43BBE" w:rsidRDefault="00A63DF8">
      <w:pPr>
        <w:snapToGrid w:val="0"/>
        <w:spacing w:before="50" w:afterLines="50" w:after="120" w:line="600" w:lineRule="exact"/>
        <w:ind w:firstLine="480"/>
        <w:jc w:val="center"/>
        <w:rPr>
          <w:rFonts w:ascii="微软雅黑" w:hAnsi="微软雅黑" w:cs="微软雅黑"/>
          <w:b/>
          <w:bCs/>
          <w:color w:val="000000"/>
        </w:rPr>
      </w:pPr>
      <w:r>
        <w:rPr>
          <w:rFonts w:ascii="微软雅黑" w:hAnsi="微软雅黑" w:cs="微软雅黑" w:hint="eastAsia"/>
          <w:b/>
          <w:bCs/>
          <w:color w:val="000000"/>
        </w:rPr>
        <w:lastRenderedPageBreak/>
        <w:t>9.残疾人福利性单位声明函</w:t>
      </w:r>
    </w:p>
    <w:p w:rsidR="00F43BBE" w:rsidRDefault="00A63DF8">
      <w:pPr>
        <w:spacing w:line="600" w:lineRule="exact"/>
        <w:ind w:firstLine="480"/>
        <w:jc w:val="center"/>
        <w:rPr>
          <w:rFonts w:ascii="微软雅黑" w:hAnsi="微软雅黑" w:cs="微软雅黑"/>
        </w:rPr>
      </w:pPr>
      <w:r>
        <w:rPr>
          <w:rFonts w:ascii="微软雅黑" w:hAnsi="微软雅黑" w:cs="微软雅黑" w:hint="eastAsia"/>
        </w:rPr>
        <w:t>【非残疾人福利性单位不用提供】</w:t>
      </w:r>
    </w:p>
    <w:p w:rsidR="00F43BBE" w:rsidRDefault="00A63DF8">
      <w:pPr>
        <w:spacing w:line="600" w:lineRule="exact"/>
        <w:ind w:firstLine="480"/>
        <w:rPr>
          <w:rFonts w:ascii="微软雅黑" w:hAnsi="微软雅黑" w:cs="微软雅黑"/>
        </w:rPr>
      </w:pPr>
      <w:r>
        <w:rPr>
          <w:rFonts w:ascii="微软雅黑" w:hAnsi="微软雅黑" w:cs="微软雅黑" w:hint="eastAsia"/>
        </w:rPr>
        <w:t>本单位郑重声明，根据《财政部民政部中国残疾人联合会关于促进残疾人就业政府采购政策的通知》(财库(2017) 141号)的规定。本单位为符合条件的残疾人福利性单位，且本单位参加</w:t>
      </w:r>
      <w:r>
        <w:rPr>
          <w:rFonts w:ascii="微软雅黑" w:hAnsi="微软雅黑" w:cs="微软雅黑" w:hint="eastAsia"/>
          <w:u w:val="single"/>
        </w:rPr>
        <w:t xml:space="preserve">                         </w:t>
      </w:r>
      <w:r>
        <w:rPr>
          <w:rFonts w:ascii="微软雅黑" w:hAnsi="微软雅黑" w:cs="微软雅黑" w:hint="eastAsia"/>
        </w:rPr>
        <w:t>(采购人名称)单位的</w:t>
      </w:r>
      <w:r>
        <w:rPr>
          <w:rFonts w:ascii="微软雅黑" w:hAnsi="微软雅黑" w:cs="微软雅黑" w:hint="eastAsia"/>
          <w:u w:val="single"/>
        </w:rPr>
        <w:t xml:space="preserve">                       </w:t>
      </w:r>
      <w:r>
        <w:rPr>
          <w:rFonts w:ascii="微软雅黑" w:hAnsi="微软雅黑" w:cs="微软雅黑" w:hint="eastAsia"/>
        </w:rPr>
        <w:t>(项目名称)项目采购活动提供本单位制造的货物(由本单位承担工程/提供服务)，成者提供其他残疾人福利性单位制造的货物(不包括使用非残疾人福利性单位</w:t>
      </w:r>
      <w:proofErr w:type="gramStart"/>
      <w:r>
        <w:rPr>
          <w:rFonts w:ascii="微软雅黑" w:hAnsi="微软雅黑" w:cs="微软雅黑" w:hint="eastAsia"/>
        </w:rPr>
        <w:t>往册商标</w:t>
      </w:r>
      <w:proofErr w:type="gramEnd"/>
      <w:r>
        <w:rPr>
          <w:rFonts w:ascii="微软雅黑" w:hAnsi="微软雅黑" w:cs="微软雅黑" w:hint="eastAsia"/>
        </w:rPr>
        <w:t>的货物)。</w:t>
      </w:r>
    </w:p>
    <w:p w:rsidR="00F43BBE" w:rsidRDefault="00A63DF8">
      <w:pPr>
        <w:spacing w:line="600" w:lineRule="exact"/>
        <w:ind w:firstLine="480"/>
        <w:rPr>
          <w:rFonts w:ascii="微软雅黑" w:hAnsi="微软雅黑" w:cs="微软雅黑"/>
        </w:rPr>
      </w:pPr>
      <w:r>
        <w:rPr>
          <w:rFonts w:ascii="微软雅黑" w:hAnsi="微软雅黑" w:cs="微软雅黑" w:hint="eastAsia"/>
        </w:rPr>
        <w:t>本单位对上述声明的真实性负责，如有虚假，将依法承担相应责任。</w:t>
      </w:r>
    </w:p>
    <w:p w:rsidR="00F43BBE" w:rsidRDefault="00F43BBE">
      <w:pPr>
        <w:spacing w:line="600" w:lineRule="exact"/>
        <w:ind w:firstLine="480"/>
        <w:rPr>
          <w:rFonts w:ascii="微软雅黑" w:hAnsi="微软雅黑" w:cs="微软雅黑"/>
        </w:rPr>
      </w:pPr>
    </w:p>
    <w:p w:rsidR="00F43BBE" w:rsidRDefault="00F43BBE">
      <w:pPr>
        <w:spacing w:line="600" w:lineRule="exact"/>
        <w:ind w:firstLine="480"/>
        <w:rPr>
          <w:rFonts w:ascii="微软雅黑" w:hAnsi="微软雅黑" w:cs="微软雅黑"/>
        </w:rPr>
      </w:pPr>
    </w:p>
    <w:p w:rsidR="00F43BBE" w:rsidRDefault="00A63DF8">
      <w:pPr>
        <w:spacing w:line="600" w:lineRule="exact"/>
        <w:ind w:firstLine="480"/>
        <w:rPr>
          <w:rFonts w:ascii="微软雅黑" w:hAnsi="微软雅黑" w:cs="微软雅黑"/>
        </w:rPr>
      </w:pPr>
      <w:r>
        <w:rPr>
          <w:rFonts w:ascii="微软雅黑" w:hAnsi="微软雅黑" w:cs="微软雅黑" w:hint="eastAsia"/>
        </w:rPr>
        <w:t>竞标人：_______________（盖章）</w:t>
      </w:r>
    </w:p>
    <w:p w:rsidR="00F43BBE" w:rsidRDefault="00A63DF8">
      <w:pPr>
        <w:spacing w:line="600" w:lineRule="exact"/>
        <w:ind w:firstLine="480"/>
        <w:rPr>
          <w:rFonts w:ascii="微软雅黑" w:hAnsi="微软雅黑" w:cs="微软雅黑"/>
        </w:rPr>
      </w:pPr>
      <w:r>
        <w:rPr>
          <w:rFonts w:ascii="微软雅黑" w:hAnsi="微软雅黑" w:cs="微软雅黑" w:hint="eastAsia"/>
        </w:rPr>
        <w:t>法定代表人或其授权代理人（签字或盖章）</w:t>
      </w:r>
    </w:p>
    <w:p w:rsidR="00F43BBE" w:rsidRDefault="00A63DF8">
      <w:pPr>
        <w:spacing w:line="600" w:lineRule="exact"/>
        <w:ind w:firstLine="480"/>
        <w:rPr>
          <w:rFonts w:ascii="微软雅黑" w:hAnsi="微软雅黑" w:cs="微软雅黑"/>
        </w:rPr>
      </w:pPr>
      <w:r>
        <w:rPr>
          <w:rFonts w:ascii="微软雅黑" w:hAnsi="微软雅黑" w:cs="微软雅黑" w:hint="eastAsia"/>
        </w:rPr>
        <w:t>日期：  年  月  日</w:t>
      </w:r>
    </w:p>
    <w:p w:rsidR="00F43BBE" w:rsidRDefault="00F43BBE">
      <w:pPr>
        <w:pStyle w:val="af0"/>
        <w:ind w:firstLine="210"/>
        <w:rPr>
          <w:rFonts w:ascii="仿宋" w:eastAsia="仿宋" w:hAnsi="仿宋" w:cs="仿宋"/>
        </w:rPr>
      </w:pPr>
    </w:p>
    <w:p w:rsidR="00F43BBE" w:rsidRDefault="00F43BBE">
      <w:pPr>
        <w:spacing w:line="480" w:lineRule="exact"/>
        <w:ind w:firstLine="480"/>
        <w:rPr>
          <w:rFonts w:ascii="微软雅黑" w:hAnsi="微软雅黑" w:cs="微软雅黑"/>
          <w:b/>
        </w:rPr>
      </w:pPr>
    </w:p>
    <w:p w:rsidR="00F43BBE" w:rsidRDefault="00F43BBE">
      <w:pPr>
        <w:spacing w:line="480" w:lineRule="exact"/>
        <w:ind w:firstLine="480"/>
        <w:rPr>
          <w:rFonts w:ascii="微软雅黑" w:hAnsi="微软雅黑" w:cs="微软雅黑"/>
          <w:b/>
        </w:rPr>
      </w:pPr>
    </w:p>
    <w:p w:rsidR="00F43BBE" w:rsidRDefault="00F43BBE">
      <w:pPr>
        <w:spacing w:line="480" w:lineRule="exact"/>
        <w:ind w:firstLine="480"/>
        <w:rPr>
          <w:rFonts w:ascii="微软雅黑" w:hAnsi="微软雅黑" w:cs="微软雅黑"/>
          <w:b/>
        </w:rPr>
      </w:pPr>
    </w:p>
    <w:p w:rsidR="00F43BBE" w:rsidRDefault="00F43BBE">
      <w:pPr>
        <w:spacing w:line="480" w:lineRule="exact"/>
        <w:ind w:firstLine="480"/>
        <w:rPr>
          <w:rFonts w:ascii="微软雅黑" w:hAnsi="微软雅黑" w:cs="微软雅黑"/>
          <w:b/>
        </w:rPr>
      </w:pPr>
    </w:p>
    <w:p w:rsidR="00F43BBE" w:rsidRDefault="00F43BBE">
      <w:pPr>
        <w:spacing w:line="480" w:lineRule="exact"/>
        <w:ind w:firstLine="480"/>
        <w:rPr>
          <w:rFonts w:ascii="微软雅黑" w:hAnsi="微软雅黑" w:cs="微软雅黑"/>
          <w:b/>
        </w:rPr>
      </w:pPr>
    </w:p>
    <w:p w:rsidR="00F43BBE" w:rsidRDefault="00F43BBE">
      <w:pPr>
        <w:spacing w:line="480" w:lineRule="exact"/>
        <w:ind w:firstLine="480"/>
        <w:rPr>
          <w:rFonts w:ascii="微软雅黑" w:hAnsi="微软雅黑" w:cs="微软雅黑"/>
          <w:b/>
        </w:rPr>
      </w:pPr>
    </w:p>
    <w:p w:rsidR="00F43BBE" w:rsidRDefault="00F43BBE">
      <w:pPr>
        <w:spacing w:line="480" w:lineRule="exact"/>
        <w:ind w:firstLine="480"/>
        <w:rPr>
          <w:rFonts w:ascii="微软雅黑" w:hAnsi="微软雅黑" w:cs="微软雅黑"/>
          <w:b/>
        </w:rPr>
      </w:pPr>
    </w:p>
    <w:p w:rsidR="00F43BBE" w:rsidRDefault="00F43BBE">
      <w:pPr>
        <w:spacing w:line="480" w:lineRule="exact"/>
        <w:ind w:firstLine="480"/>
        <w:rPr>
          <w:rFonts w:ascii="微软雅黑" w:hAnsi="微软雅黑" w:cs="微软雅黑"/>
          <w:b/>
        </w:rPr>
      </w:pPr>
    </w:p>
    <w:p w:rsidR="00F43BBE" w:rsidRDefault="00F43BBE">
      <w:pPr>
        <w:spacing w:line="480" w:lineRule="exact"/>
        <w:ind w:firstLine="480"/>
        <w:rPr>
          <w:rFonts w:ascii="微软雅黑" w:hAnsi="微软雅黑" w:cs="微软雅黑"/>
          <w:b/>
        </w:rPr>
      </w:pPr>
    </w:p>
    <w:p w:rsidR="00F43BBE" w:rsidRDefault="00F43BBE">
      <w:pPr>
        <w:spacing w:line="480" w:lineRule="exact"/>
        <w:ind w:firstLine="480"/>
        <w:rPr>
          <w:rFonts w:ascii="微软雅黑" w:hAnsi="微软雅黑" w:cs="微软雅黑"/>
          <w:b/>
        </w:rPr>
      </w:pPr>
    </w:p>
    <w:p w:rsidR="00F43BBE" w:rsidRDefault="00F43BBE">
      <w:pPr>
        <w:spacing w:line="480" w:lineRule="exact"/>
        <w:ind w:firstLine="480"/>
        <w:rPr>
          <w:rFonts w:ascii="微软雅黑" w:hAnsi="微软雅黑" w:cs="微软雅黑"/>
          <w:b/>
        </w:rPr>
      </w:pPr>
    </w:p>
    <w:p w:rsidR="00F43BBE" w:rsidRDefault="00A63DF8">
      <w:pPr>
        <w:spacing w:line="480" w:lineRule="exact"/>
        <w:ind w:firstLine="480"/>
        <w:rPr>
          <w:rFonts w:ascii="微软雅黑" w:hAnsi="微软雅黑" w:cs="微软雅黑"/>
          <w:b/>
        </w:rPr>
      </w:pPr>
      <w:r>
        <w:rPr>
          <w:rFonts w:ascii="微软雅黑" w:hAnsi="微软雅黑" w:cs="微软雅黑" w:hint="eastAsia"/>
          <w:b/>
        </w:rPr>
        <w:lastRenderedPageBreak/>
        <w:t>2、技术文件目录：</w:t>
      </w:r>
    </w:p>
    <w:p w:rsidR="00F43BBE" w:rsidRDefault="00A63DF8">
      <w:pPr>
        <w:spacing w:line="480" w:lineRule="exact"/>
        <w:ind w:firstLine="480"/>
        <w:rPr>
          <w:rFonts w:ascii="微软雅黑" w:hAnsi="微软雅黑" w:cs="宋体"/>
        </w:rPr>
      </w:pPr>
      <w:r>
        <w:rPr>
          <w:rFonts w:ascii="微软雅黑" w:hAnsi="微软雅黑" w:cs="宋体" w:hint="eastAsia"/>
        </w:rPr>
        <w:t>1）评分索引表（格式见附件）；</w:t>
      </w:r>
    </w:p>
    <w:p w:rsidR="00F43BBE" w:rsidRDefault="00A63DF8">
      <w:pPr>
        <w:spacing w:line="480" w:lineRule="exact"/>
        <w:ind w:firstLine="480"/>
        <w:rPr>
          <w:rFonts w:ascii="微软雅黑" w:hAnsi="微软雅黑" w:cs="宋体"/>
        </w:rPr>
      </w:pPr>
      <w:r>
        <w:rPr>
          <w:rFonts w:ascii="微软雅黑" w:hAnsi="微软雅黑" w:cs="宋体" w:hint="eastAsia"/>
        </w:rPr>
        <w:t>2）</w:t>
      </w:r>
      <w:r>
        <w:rPr>
          <w:rFonts w:ascii="微软雅黑" w:hAnsi="微软雅黑" w:cs="微软雅黑" w:hint="eastAsia"/>
          <w:kern w:val="0"/>
        </w:rPr>
        <w:t>疗休养方案策划</w:t>
      </w:r>
      <w:r>
        <w:rPr>
          <w:rFonts w:ascii="微软雅黑" w:hAnsi="微软雅黑" w:cs="宋体" w:hint="eastAsia"/>
        </w:rPr>
        <w:t>；</w:t>
      </w:r>
    </w:p>
    <w:p w:rsidR="00F43BBE" w:rsidRDefault="00A63DF8">
      <w:pPr>
        <w:spacing w:line="480" w:lineRule="exact"/>
        <w:ind w:firstLine="480"/>
        <w:rPr>
          <w:rFonts w:ascii="微软雅黑" w:hAnsi="微软雅黑" w:cs="宋体"/>
        </w:rPr>
      </w:pPr>
      <w:r>
        <w:rPr>
          <w:rFonts w:ascii="微软雅黑" w:hAnsi="微软雅黑" w:cs="宋体" w:hint="eastAsia"/>
        </w:rPr>
        <w:t>3）</w:t>
      </w:r>
      <w:r>
        <w:rPr>
          <w:rFonts w:ascii="微软雅黑" w:hAnsi="微软雅黑" w:cs="微软雅黑" w:hint="eastAsia"/>
          <w:bCs/>
          <w:color w:val="000000"/>
        </w:rPr>
        <w:t>整体服务措施</w:t>
      </w:r>
      <w:r>
        <w:rPr>
          <w:rFonts w:ascii="微软雅黑" w:hAnsi="微软雅黑" w:cs="宋体" w:hint="eastAsia"/>
        </w:rPr>
        <w:t>；</w:t>
      </w:r>
    </w:p>
    <w:p w:rsidR="00F43BBE" w:rsidRDefault="00A63DF8">
      <w:pPr>
        <w:spacing w:line="480" w:lineRule="exact"/>
        <w:ind w:firstLine="480"/>
        <w:rPr>
          <w:rFonts w:ascii="微软雅黑" w:hAnsi="微软雅黑" w:cs="宋体"/>
        </w:rPr>
      </w:pPr>
      <w:r>
        <w:rPr>
          <w:rFonts w:ascii="微软雅黑" w:hAnsi="微软雅黑" w:cs="宋体" w:hint="eastAsia"/>
        </w:rPr>
        <w:t>4）</w:t>
      </w:r>
      <w:r>
        <w:rPr>
          <w:rFonts w:ascii="微软雅黑" w:hAnsi="微软雅黑" w:cs="微软雅黑" w:hint="eastAsia"/>
          <w:bCs/>
          <w:color w:val="000000"/>
          <w:lang w:val="zh-CN"/>
        </w:rPr>
        <w:t>管理制度</w:t>
      </w:r>
      <w:r>
        <w:rPr>
          <w:rFonts w:ascii="微软雅黑" w:hAnsi="微软雅黑" w:cs="宋体" w:hint="eastAsia"/>
        </w:rPr>
        <w:t>；</w:t>
      </w:r>
    </w:p>
    <w:p w:rsidR="00F43BBE" w:rsidRDefault="00A63DF8">
      <w:pPr>
        <w:spacing w:line="480" w:lineRule="exact"/>
        <w:ind w:firstLine="480"/>
        <w:rPr>
          <w:rFonts w:ascii="微软雅黑" w:hAnsi="微软雅黑" w:cs="宋体"/>
        </w:rPr>
      </w:pPr>
      <w:r>
        <w:rPr>
          <w:rFonts w:ascii="微软雅黑" w:hAnsi="微软雅黑" w:cs="宋体" w:hint="eastAsia"/>
        </w:rPr>
        <w:t>5）</w:t>
      </w:r>
      <w:r>
        <w:rPr>
          <w:rFonts w:ascii="宋体" w:hAnsi="宋体" w:cs="宋体" w:hint="eastAsia"/>
        </w:rPr>
        <w:t>与采购人的配合</w:t>
      </w:r>
      <w:r>
        <w:rPr>
          <w:rFonts w:ascii="微软雅黑" w:hAnsi="微软雅黑" w:cs="宋体" w:hint="eastAsia"/>
        </w:rPr>
        <w:t>；</w:t>
      </w:r>
    </w:p>
    <w:p w:rsidR="00F43BBE" w:rsidRDefault="00A63DF8">
      <w:pPr>
        <w:spacing w:line="480" w:lineRule="exact"/>
        <w:ind w:firstLine="480"/>
        <w:rPr>
          <w:rFonts w:ascii="微软雅黑" w:hAnsi="微软雅黑" w:cs="宋体"/>
        </w:rPr>
      </w:pPr>
      <w:r>
        <w:rPr>
          <w:rFonts w:ascii="微软雅黑" w:hAnsi="微软雅黑" w:cs="宋体" w:hint="eastAsia"/>
        </w:rPr>
        <w:t>6）</w:t>
      </w:r>
      <w:r>
        <w:rPr>
          <w:rFonts w:ascii="微软雅黑" w:hAnsi="微软雅黑" w:cs="微软雅黑" w:hint="eastAsia"/>
          <w:bCs/>
          <w:color w:val="000000"/>
          <w:lang w:val="zh-CN"/>
        </w:rPr>
        <w:t>计调实力</w:t>
      </w:r>
      <w:r>
        <w:rPr>
          <w:rFonts w:ascii="微软雅黑" w:hAnsi="微软雅黑" w:cs="宋体" w:hint="eastAsia"/>
        </w:rPr>
        <w:t>；</w:t>
      </w:r>
    </w:p>
    <w:p w:rsidR="00F43BBE" w:rsidRDefault="00A63DF8">
      <w:pPr>
        <w:spacing w:line="480" w:lineRule="exact"/>
        <w:ind w:firstLine="480"/>
        <w:rPr>
          <w:rFonts w:ascii="微软雅黑" w:hAnsi="微软雅黑" w:cs="宋体"/>
        </w:rPr>
      </w:pPr>
      <w:r>
        <w:rPr>
          <w:rFonts w:ascii="微软雅黑" w:hAnsi="微软雅黑" w:cs="宋体" w:hint="eastAsia"/>
        </w:rPr>
        <w:t>7）导游实力；</w:t>
      </w:r>
    </w:p>
    <w:p w:rsidR="00F43BBE" w:rsidRDefault="00A63DF8">
      <w:pPr>
        <w:spacing w:line="480" w:lineRule="exact"/>
        <w:ind w:firstLine="480"/>
        <w:rPr>
          <w:rFonts w:ascii="微软雅黑" w:hAnsi="微软雅黑" w:cs="宋体"/>
        </w:rPr>
      </w:pPr>
      <w:r>
        <w:rPr>
          <w:rFonts w:ascii="微软雅黑" w:hAnsi="微软雅黑" w:cs="宋体" w:hint="eastAsia"/>
        </w:rPr>
        <w:t>8）</w:t>
      </w:r>
      <w:r>
        <w:rPr>
          <w:rFonts w:ascii="微软雅黑" w:hAnsi="微软雅黑" w:cs="微软雅黑" w:hint="eastAsia"/>
          <w:bCs/>
          <w:color w:val="000000"/>
        </w:rPr>
        <w:t>车辆保障</w:t>
      </w:r>
      <w:r>
        <w:rPr>
          <w:rFonts w:ascii="微软雅黑" w:hAnsi="微软雅黑" w:cs="宋体" w:hint="eastAsia"/>
        </w:rPr>
        <w:t>；</w:t>
      </w:r>
    </w:p>
    <w:p w:rsidR="00F43BBE" w:rsidRDefault="00A63DF8">
      <w:pPr>
        <w:spacing w:line="480" w:lineRule="exact"/>
        <w:ind w:firstLine="480"/>
        <w:rPr>
          <w:rFonts w:ascii="微软雅黑" w:hAnsi="微软雅黑" w:cs="宋体"/>
        </w:rPr>
      </w:pPr>
      <w:r>
        <w:rPr>
          <w:rFonts w:ascii="微软雅黑" w:hAnsi="微软雅黑" w:cs="宋体" w:hint="eastAsia"/>
        </w:rPr>
        <w:t>9）供应商认为需要提供的文件和资料。</w:t>
      </w: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jc w:val="center"/>
        <w:rPr>
          <w:rFonts w:ascii="微软雅黑" w:hAnsi="微软雅黑" w:cs="微软雅黑"/>
          <w:sz w:val="28"/>
          <w:szCs w:val="28"/>
        </w:rPr>
      </w:pPr>
    </w:p>
    <w:p w:rsidR="00F43BBE" w:rsidRDefault="00F43BBE">
      <w:pPr>
        <w:spacing w:line="480" w:lineRule="exact"/>
        <w:ind w:firstLineChars="0" w:firstLine="0"/>
        <w:jc w:val="center"/>
        <w:rPr>
          <w:rFonts w:ascii="微软雅黑" w:hAnsi="微软雅黑" w:cs="微软雅黑"/>
          <w:sz w:val="28"/>
          <w:szCs w:val="28"/>
        </w:rPr>
      </w:pPr>
    </w:p>
    <w:p w:rsidR="00F43BBE" w:rsidRDefault="00F43BBE">
      <w:pPr>
        <w:spacing w:line="480" w:lineRule="exact"/>
        <w:ind w:firstLineChars="0" w:firstLine="0"/>
        <w:jc w:val="center"/>
        <w:rPr>
          <w:rFonts w:ascii="微软雅黑" w:hAnsi="微软雅黑" w:cs="微软雅黑"/>
          <w:sz w:val="28"/>
          <w:szCs w:val="28"/>
        </w:rPr>
      </w:pPr>
    </w:p>
    <w:p w:rsidR="00F43BBE" w:rsidRDefault="00F43BBE">
      <w:pPr>
        <w:spacing w:line="480" w:lineRule="exact"/>
        <w:ind w:firstLineChars="0" w:firstLine="0"/>
        <w:jc w:val="center"/>
        <w:rPr>
          <w:rFonts w:ascii="微软雅黑" w:hAnsi="微软雅黑" w:cs="微软雅黑"/>
          <w:sz w:val="28"/>
          <w:szCs w:val="28"/>
        </w:rPr>
      </w:pPr>
    </w:p>
    <w:p w:rsidR="00F43BBE" w:rsidRDefault="00F43BBE">
      <w:pPr>
        <w:spacing w:line="480" w:lineRule="exact"/>
        <w:ind w:firstLineChars="0" w:firstLine="0"/>
        <w:jc w:val="center"/>
        <w:rPr>
          <w:rFonts w:ascii="微软雅黑" w:hAnsi="微软雅黑" w:cs="微软雅黑"/>
          <w:sz w:val="28"/>
          <w:szCs w:val="28"/>
        </w:rPr>
      </w:pPr>
    </w:p>
    <w:p w:rsidR="00F43BBE" w:rsidRDefault="00F43BBE">
      <w:pPr>
        <w:spacing w:line="480" w:lineRule="exact"/>
        <w:ind w:firstLineChars="0" w:firstLine="0"/>
        <w:jc w:val="center"/>
        <w:rPr>
          <w:rFonts w:ascii="微软雅黑" w:hAnsi="微软雅黑" w:cs="微软雅黑"/>
          <w:sz w:val="28"/>
          <w:szCs w:val="28"/>
        </w:rPr>
      </w:pPr>
    </w:p>
    <w:p w:rsidR="00F43BBE" w:rsidRDefault="00F43BBE">
      <w:pPr>
        <w:spacing w:line="480" w:lineRule="exact"/>
        <w:ind w:firstLineChars="0" w:firstLine="0"/>
        <w:jc w:val="center"/>
        <w:rPr>
          <w:rFonts w:ascii="微软雅黑" w:hAnsi="微软雅黑" w:cs="微软雅黑"/>
          <w:sz w:val="28"/>
          <w:szCs w:val="28"/>
        </w:rPr>
      </w:pPr>
    </w:p>
    <w:p w:rsidR="00F43BBE" w:rsidRDefault="00F43BBE">
      <w:pPr>
        <w:spacing w:line="480" w:lineRule="exact"/>
        <w:ind w:firstLineChars="0" w:firstLine="0"/>
        <w:jc w:val="center"/>
        <w:rPr>
          <w:rFonts w:ascii="微软雅黑" w:hAnsi="微软雅黑" w:cs="微软雅黑"/>
          <w:sz w:val="28"/>
          <w:szCs w:val="28"/>
        </w:rPr>
      </w:pPr>
    </w:p>
    <w:p w:rsidR="00F43BBE" w:rsidRDefault="00F43BBE">
      <w:pPr>
        <w:spacing w:line="480" w:lineRule="exact"/>
        <w:ind w:firstLineChars="0" w:firstLine="0"/>
        <w:jc w:val="center"/>
        <w:rPr>
          <w:rFonts w:ascii="微软雅黑" w:hAnsi="微软雅黑" w:cs="微软雅黑"/>
          <w:sz w:val="28"/>
          <w:szCs w:val="28"/>
        </w:rPr>
      </w:pPr>
    </w:p>
    <w:p w:rsidR="00F43BBE" w:rsidRDefault="00F43BBE">
      <w:pPr>
        <w:spacing w:line="480" w:lineRule="exact"/>
        <w:ind w:firstLineChars="0" w:firstLine="0"/>
        <w:jc w:val="center"/>
        <w:rPr>
          <w:rFonts w:ascii="微软雅黑" w:hAnsi="微软雅黑" w:cs="微软雅黑"/>
          <w:sz w:val="28"/>
          <w:szCs w:val="28"/>
        </w:rPr>
      </w:pPr>
    </w:p>
    <w:p w:rsidR="00F43BBE" w:rsidRDefault="00F43BBE">
      <w:pPr>
        <w:spacing w:line="480" w:lineRule="exact"/>
        <w:ind w:firstLineChars="0" w:firstLine="0"/>
        <w:jc w:val="center"/>
        <w:rPr>
          <w:rFonts w:ascii="微软雅黑" w:hAnsi="微软雅黑" w:cs="微软雅黑"/>
          <w:sz w:val="28"/>
          <w:szCs w:val="28"/>
        </w:rPr>
      </w:pPr>
    </w:p>
    <w:p w:rsidR="00F43BBE" w:rsidRDefault="00F43BBE">
      <w:pPr>
        <w:pStyle w:val="af0"/>
        <w:ind w:firstLine="210"/>
      </w:pPr>
    </w:p>
    <w:p w:rsidR="00F43BBE" w:rsidRDefault="00F43BBE">
      <w:pPr>
        <w:pStyle w:val="af0"/>
        <w:ind w:firstLineChars="0" w:firstLine="0"/>
      </w:pPr>
    </w:p>
    <w:p w:rsidR="00F43BBE" w:rsidRDefault="00F43BBE">
      <w:pPr>
        <w:ind w:firstLine="480"/>
      </w:pPr>
    </w:p>
    <w:p w:rsidR="00F43BBE" w:rsidRDefault="00F43BBE">
      <w:pPr>
        <w:ind w:firstLine="480"/>
      </w:pPr>
    </w:p>
    <w:p w:rsidR="00F43BBE" w:rsidRDefault="00F43BBE">
      <w:pPr>
        <w:ind w:firstLine="480"/>
      </w:pPr>
    </w:p>
    <w:p w:rsidR="00F43BBE" w:rsidRDefault="00F43BBE">
      <w:pPr>
        <w:ind w:firstLine="480"/>
      </w:pPr>
    </w:p>
    <w:p w:rsidR="00F43BBE" w:rsidRDefault="00F43BBE">
      <w:pPr>
        <w:ind w:firstLineChars="0" w:firstLine="0"/>
      </w:pPr>
    </w:p>
    <w:p w:rsidR="00F43BBE" w:rsidRDefault="00A63DF8">
      <w:pPr>
        <w:spacing w:line="480" w:lineRule="exact"/>
        <w:ind w:firstLineChars="0" w:firstLine="0"/>
        <w:jc w:val="center"/>
        <w:rPr>
          <w:rFonts w:ascii="微软雅黑" w:hAnsi="微软雅黑" w:cs="微软雅黑"/>
          <w:b/>
        </w:rPr>
      </w:pPr>
      <w:r>
        <w:rPr>
          <w:rFonts w:ascii="微软雅黑" w:hAnsi="微软雅黑" w:cs="微软雅黑" w:hint="eastAsia"/>
          <w:b/>
        </w:rPr>
        <w:lastRenderedPageBreak/>
        <w:t>1、评分索引表</w:t>
      </w:r>
    </w:p>
    <w:p w:rsidR="00F43BBE" w:rsidRDefault="00A63DF8">
      <w:pPr>
        <w:spacing w:line="480" w:lineRule="exact"/>
        <w:ind w:firstLineChars="0" w:firstLine="0"/>
        <w:rPr>
          <w:rFonts w:ascii="微软雅黑" w:hAnsi="微软雅黑"/>
        </w:rPr>
      </w:pPr>
      <w:r>
        <w:rPr>
          <w:rFonts w:ascii="微软雅黑" w:hAnsi="微软雅黑" w:hint="eastAsia"/>
        </w:rPr>
        <w:t xml:space="preserve">供应商全称（公章）：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19"/>
        <w:gridCol w:w="2977"/>
        <w:gridCol w:w="1275"/>
        <w:gridCol w:w="2410"/>
      </w:tblGrid>
      <w:tr w:rsidR="00F43BBE">
        <w:trPr>
          <w:trHeight w:val="642"/>
        </w:trPr>
        <w:tc>
          <w:tcPr>
            <w:tcW w:w="3119" w:type="dxa"/>
            <w:tcBorders>
              <w:top w:val="single" w:sz="4" w:space="0" w:color="auto"/>
              <w:left w:val="single" w:sz="4" w:space="0" w:color="auto"/>
              <w:bottom w:val="single" w:sz="4" w:space="0" w:color="auto"/>
              <w:right w:val="single" w:sz="4" w:space="0" w:color="auto"/>
            </w:tcBorders>
            <w:vAlign w:val="center"/>
          </w:tcPr>
          <w:p w:rsidR="00F43BBE" w:rsidRDefault="00A63DF8">
            <w:pPr>
              <w:snapToGrid w:val="0"/>
              <w:spacing w:beforeLines="50" w:before="120"/>
              <w:ind w:firstLineChars="0" w:firstLine="0"/>
              <w:jc w:val="center"/>
              <w:rPr>
                <w:rFonts w:ascii="微软雅黑" w:hAnsi="微软雅黑"/>
              </w:rPr>
            </w:pPr>
            <w:r>
              <w:rPr>
                <w:rFonts w:ascii="微软雅黑" w:hAnsi="微软雅黑" w:hint="eastAsia"/>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F43BBE" w:rsidRDefault="00A63DF8">
            <w:pPr>
              <w:snapToGrid w:val="0"/>
              <w:spacing w:beforeLines="50" w:before="120"/>
              <w:ind w:firstLineChars="0" w:firstLine="0"/>
              <w:jc w:val="center"/>
              <w:rPr>
                <w:rFonts w:ascii="微软雅黑" w:hAnsi="微软雅黑"/>
              </w:rPr>
            </w:pPr>
            <w:r>
              <w:rPr>
                <w:rFonts w:ascii="微软雅黑" w:hAnsi="微软雅黑" w:hint="eastAsia"/>
              </w:rPr>
              <w:t>响应文件对应资料</w:t>
            </w:r>
          </w:p>
        </w:tc>
        <w:tc>
          <w:tcPr>
            <w:tcW w:w="1275" w:type="dxa"/>
            <w:tcBorders>
              <w:top w:val="single" w:sz="4" w:space="0" w:color="auto"/>
              <w:left w:val="single" w:sz="4" w:space="0" w:color="auto"/>
              <w:bottom w:val="single" w:sz="4" w:space="0" w:color="auto"/>
              <w:right w:val="single" w:sz="4" w:space="0" w:color="auto"/>
            </w:tcBorders>
            <w:vAlign w:val="center"/>
          </w:tcPr>
          <w:p w:rsidR="00F43BBE" w:rsidRDefault="00A63DF8">
            <w:pPr>
              <w:snapToGrid w:val="0"/>
              <w:spacing w:beforeLines="50" w:before="120"/>
              <w:ind w:firstLineChars="0" w:firstLine="0"/>
              <w:jc w:val="center"/>
              <w:rPr>
                <w:rFonts w:ascii="微软雅黑" w:hAnsi="微软雅黑"/>
              </w:rPr>
            </w:pPr>
            <w:r>
              <w:rPr>
                <w:rFonts w:ascii="微软雅黑" w:hAnsi="微软雅黑" w:hint="eastAsia"/>
              </w:rPr>
              <w:t>自评分</w:t>
            </w:r>
          </w:p>
        </w:tc>
        <w:tc>
          <w:tcPr>
            <w:tcW w:w="2410" w:type="dxa"/>
            <w:tcBorders>
              <w:top w:val="single" w:sz="4" w:space="0" w:color="auto"/>
              <w:left w:val="single" w:sz="4" w:space="0" w:color="auto"/>
              <w:bottom w:val="single" w:sz="4" w:space="0" w:color="auto"/>
              <w:right w:val="single" w:sz="4" w:space="0" w:color="auto"/>
            </w:tcBorders>
            <w:vAlign w:val="center"/>
          </w:tcPr>
          <w:p w:rsidR="00F43BBE" w:rsidRDefault="00A63DF8">
            <w:pPr>
              <w:snapToGrid w:val="0"/>
              <w:spacing w:beforeLines="50" w:before="120"/>
              <w:ind w:firstLineChars="0" w:firstLine="0"/>
              <w:jc w:val="center"/>
              <w:rPr>
                <w:rFonts w:ascii="微软雅黑" w:hAnsi="微软雅黑"/>
              </w:rPr>
            </w:pPr>
            <w:r>
              <w:rPr>
                <w:rFonts w:ascii="微软雅黑" w:hAnsi="微软雅黑" w:hint="eastAsia"/>
              </w:rPr>
              <w:t>响应文件页码</w:t>
            </w:r>
          </w:p>
        </w:tc>
      </w:tr>
      <w:tr w:rsidR="00F43BBE">
        <w:trPr>
          <w:trHeight w:val="690"/>
        </w:trPr>
        <w:tc>
          <w:tcPr>
            <w:tcW w:w="3119" w:type="dxa"/>
            <w:tcBorders>
              <w:top w:val="single" w:sz="4" w:space="0" w:color="auto"/>
              <w:left w:val="single" w:sz="4" w:space="0" w:color="auto"/>
              <w:bottom w:val="single" w:sz="4" w:space="0" w:color="auto"/>
              <w:right w:val="single" w:sz="4" w:space="0" w:color="auto"/>
            </w:tcBorders>
          </w:tcPr>
          <w:p w:rsidR="00F43BBE" w:rsidRDefault="00A63DF8">
            <w:pPr>
              <w:snapToGrid w:val="0"/>
              <w:ind w:firstLineChars="0" w:firstLine="0"/>
              <w:rPr>
                <w:rFonts w:ascii="微软雅黑" w:hAnsi="微软雅黑"/>
              </w:rPr>
            </w:pPr>
            <w:r>
              <w:rPr>
                <w:rFonts w:ascii="微软雅黑" w:hAnsi="微软雅黑" w:hint="eastAsia"/>
              </w:rPr>
              <w:t>对应第四章评分办法及评分标准（报价除外）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c>
          <w:tcPr>
            <w:tcW w:w="1275"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c>
          <w:tcPr>
            <w:tcW w:w="2410"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r>
      <w:tr w:rsidR="00F43BBE">
        <w:trPr>
          <w:trHeight w:val="690"/>
        </w:trPr>
        <w:tc>
          <w:tcPr>
            <w:tcW w:w="3119" w:type="dxa"/>
            <w:tcBorders>
              <w:top w:val="single" w:sz="4" w:space="0" w:color="auto"/>
              <w:left w:val="single" w:sz="4" w:space="0" w:color="auto"/>
              <w:bottom w:val="single" w:sz="4" w:space="0" w:color="auto"/>
              <w:right w:val="single" w:sz="4" w:space="0" w:color="auto"/>
            </w:tcBorders>
          </w:tcPr>
          <w:p w:rsidR="00F43BBE" w:rsidRDefault="00A63DF8">
            <w:pPr>
              <w:snapToGrid w:val="0"/>
              <w:ind w:firstLine="480"/>
              <w:rPr>
                <w:rFonts w:ascii="微软雅黑" w:hAnsi="微软雅黑"/>
              </w:rPr>
            </w:pPr>
            <w:r>
              <w:rPr>
                <w:rFonts w:ascii="微软雅黑" w:hAnsi="微软雅黑"/>
              </w:rPr>
              <w:t>……</w:t>
            </w:r>
          </w:p>
        </w:tc>
        <w:tc>
          <w:tcPr>
            <w:tcW w:w="2977"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c>
          <w:tcPr>
            <w:tcW w:w="1275"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left="43" w:firstLine="480"/>
              <w:rPr>
                <w:rFonts w:ascii="微软雅黑" w:hAnsi="微软雅黑"/>
              </w:rPr>
            </w:pPr>
          </w:p>
        </w:tc>
        <w:tc>
          <w:tcPr>
            <w:tcW w:w="2410"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left="43" w:firstLine="480"/>
              <w:rPr>
                <w:rFonts w:ascii="微软雅黑" w:hAnsi="微软雅黑"/>
              </w:rPr>
            </w:pPr>
          </w:p>
        </w:tc>
      </w:tr>
      <w:tr w:rsidR="00F43BBE">
        <w:trPr>
          <w:trHeight w:val="690"/>
        </w:trPr>
        <w:tc>
          <w:tcPr>
            <w:tcW w:w="3119" w:type="dxa"/>
            <w:tcBorders>
              <w:top w:val="single" w:sz="4" w:space="0" w:color="auto"/>
              <w:left w:val="single" w:sz="4" w:space="0" w:color="auto"/>
              <w:bottom w:val="single" w:sz="4" w:space="0" w:color="auto"/>
              <w:right w:val="single" w:sz="4" w:space="0" w:color="auto"/>
            </w:tcBorders>
          </w:tcPr>
          <w:p w:rsidR="00F43BBE" w:rsidRDefault="00F43BBE">
            <w:pPr>
              <w:snapToGrid w:val="0"/>
              <w:ind w:firstLine="480"/>
              <w:rPr>
                <w:rFonts w:ascii="微软雅黑" w:hAnsi="微软雅黑"/>
              </w:rPr>
            </w:pPr>
          </w:p>
        </w:tc>
        <w:tc>
          <w:tcPr>
            <w:tcW w:w="2977"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c>
          <w:tcPr>
            <w:tcW w:w="1275"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left="43" w:firstLine="480"/>
              <w:rPr>
                <w:rFonts w:ascii="微软雅黑" w:hAnsi="微软雅黑"/>
              </w:rPr>
            </w:pPr>
          </w:p>
        </w:tc>
        <w:tc>
          <w:tcPr>
            <w:tcW w:w="2410"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left="43" w:firstLine="480"/>
              <w:rPr>
                <w:rFonts w:ascii="微软雅黑" w:hAnsi="微软雅黑"/>
              </w:rPr>
            </w:pPr>
          </w:p>
        </w:tc>
      </w:tr>
      <w:tr w:rsidR="00F43BBE">
        <w:trPr>
          <w:trHeight w:val="690"/>
        </w:trPr>
        <w:tc>
          <w:tcPr>
            <w:tcW w:w="3119" w:type="dxa"/>
            <w:tcBorders>
              <w:top w:val="single" w:sz="4" w:space="0" w:color="auto"/>
              <w:left w:val="single" w:sz="4" w:space="0" w:color="auto"/>
              <w:bottom w:val="single" w:sz="4" w:space="0" w:color="auto"/>
              <w:right w:val="single" w:sz="4" w:space="0" w:color="auto"/>
            </w:tcBorders>
          </w:tcPr>
          <w:p w:rsidR="00F43BBE" w:rsidRDefault="00F43BBE">
            <w:pPr>
              <w:snapToGrid w:val="0"/>
              <w:ind w:firstLine="480"/>
              <w:rPr>
                <w:rFonts w:ascii="微软雅黑" w:hAnsi="微软雅黑"/>
              </w:rPr>
            </w:pPr>
          </w:p>
        </w:tc>
        <w:tc>
          <w:tcPr>
            <w:tcW w:w="2977"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c>
          <w:tcPr>
            <w:tcW w:w="1275"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left="43" w:firstLine="480"/>
              <w:rPr>
                <w:rFonts w:ascii="微软雅黑" w:hAnsi="微软雅黑"/>
              </w:rPr>
            </w:pPr>
          </w:p>
        </w:tc>
        <w:tc>
          <w:tcPr>
            <w:tcW w:w="2410"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left="43" w:firstLine="480"/>
              <w:rPr>
                <w:rFonts w:ascii="微软雅黑" w:hAnsi="微软雅黑"/>
              </w:rPr>
            </w:pPr>
          </w:p>
        </w:tc>
      </w:tr>
      <w:tr w:rsidR="00F43BBE">
        <w:trPr>
          <w:trHeight w:val="690"/>
        </w:trPr>
        <w:tc>
          <w:tcPr>
            <w:tcW w:w="3119" w:type="dxa"/>
            <w:tcBorders>
              <w:top w:val="single" w:sz="4" w:space="0" w:color="auto"/>
              <w:left w:val="single" w:sz="4" w:space="0" w:color="auto"/>
              <w:bottom w:val="single" w:sz="4" w:space="0" w:color="auto"/>
              <w:right w:val="single" w:sz="4" w:space="0" w:color="auto"/>
            </w:tcBorders>
          </w:tcPr>
          <w:p w:rsidR="00F43BBE" w:rsidRDefault="00F43BBE">
            <w:pPr>
              <w:snapToGrid w:val="0"/>
              <w:ind w:firstLine="480"/>
              <w:rPr>
                <w:rFonts w:ascii="微软雅黑" w:hAnsi="微软雅黑"/>
              </w:rPr>
            </w:pPr>
          </w:p>
        </w:tc>
        <w:tc>
          <w:tcPr>
            <w:tcW w:w="2977"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c>
          <w:tcPr>
            <w:tcW w:w="1275"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c>
          <w:tcPr>
            <w:tcW w:w="2410"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r>
      <w:tr w:rsidR="00F43BBE">
        <w:trPr>
          <w:trHeight w:val="690"/>
        </w:trPr>
        <w:tc>
          <w:tcPr>
            <w:tcW w:w="3119" w:type="dxa"/>
            <w:tcBorders>
              <w:top w:val="single" w:sz="4" w:space="0" w:color="auto"/>
              <w:left w:val="single" w:sz="4" w:space="0" w:color="auto"/>
              <w:bottom w:val="single" w:sz="4" w:space="0" w:color="auto"/>
              <w:right w:val="single" w:sz="4" w:space="0" w:color="auto"/>
            </w:tcBorders>
          </w:tcPr>
          <w:p w:rsidR="00F43BBE" w:rsidRDefault="00F43BBE">
            <w:pPr>
              <w:snapToGrid w:val="0"/>
              <w:ind w:firstLine="480"/>
              <w:rPr>
                <w:rFonts w:ascii="微软雅黑" w:hAnsi="微软雅黑"/>
              </w:rPr>
            </w:pPr>
          </w:p>
        </w:tc>
        <w:tc>
          <w:tcPr>
            <w:tcW w:w="2977"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c>
          <w:tcPr>
            <w:tcW w:w="1275"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c>
          <w:tcPr>
            <w:tcW w:w="2410"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r>
      <w:tr w:rsidR="00F43BBE">
        <w:trPr>
          <w:trHeight w:val="690"/>
        </w:trPr>
        <w:tc>
          <w:tcPr>
            <w:tcW w:w="3119" w:type="dxa"/>
            <w:tcBorders>
              <w:top w:val="single" w:sz="4" w:space="0" w:color="auto"/>
              <w:left w:val="single" w:sz="4" w:space="0" w:color="auto"/>
              <w:bottom w:val="single" w:sz="4" w:space="0" w:color="auto"/>
              <w:right w:val="single" w:sz="4" w:space="0" w:color="auto"/>
            </w:tcBorders>
          </w:tcPr>
          <w:p w:rsidR="00F43BBE" w:rsidRDefault="00F43BBE">
            <w:pPr>
              <w:snapToGrid w:val="0"/>
              <w:ind w:firstLine="480"/>
              <w:rPr>
                <w:rFonts w:ascii="微软雅黑" w:hAnsi="微软雅黑"/>
              </w:rPr>
            </w:pPr>
          </w:p>
        </w:tc>
        <w:tc>
          <w:tcPr>
            <w:tcW w:w="2977"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c>
          <w:tcPr>
            <w:tcW w:w="1275"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c>
          <w:tcPr>
            <w:tcW w:w="2410"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r>
      <w:tr w:rsidR="00F43BBE">
        <w:trPr>
          <w:trHeight w:val="690"/>
        </w:trPr>
        <w:tc>
          <w:tcPr>
            <w:tcW w:w="3119" w:type="dxa"/>
            <w:tcBorders>
              <w:top w:val="single" w:sz="4" w:space="0" w:color="auto"/>
              <w:left w:val="single" w:sz="4" w:space="0" w:color="auto"/>
              <w:bottom w:val="single" w:sz="4" w:space="0" w:color="auto"/>
              <w:right w:val="single" w:sz="4" w:space="0" w:color="auto"/>
            </w:tcBorders>
          </w:tcPr>
          <w:p w:rsidR="00F43BBE" w:rsidRDefault="00F43BBE">
            <w:pPr>
              <w:snapToGrid w:val="0"/>
              <w:ind w:firstLine="480"/>
              <w:rPr>
                <w:rFonts w:ascii="微软雅黑" w:hAnsi="微软雅黑"/>
              </w:rPr>
            </w:pPr>
          </w:p>
        </w:tc>
        <w:tc>
          <w:tcPr>
            <w:tcW w:w="2977"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c>
          <w:tcPr>
            <w:tcW w:w="1275"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c>
          <w:tcPr>
            <w:tcW w:w="2410"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r>
      <w:tr w:rsidR="00F43BBE">
        <w:trPr>
          <w:trHeight w:val="690"/>
        </w:trPr>
        <w:tc>
          <w:tcPr>
            <w:tcW w:w="3119" w:type="dxa"/>
            <w:tcBorders>
              <w:top w:val="single" w:sz="4" w:space="0" w:color="auto"/>
              <w:left w:val="single" w:sz="4" w:space="0" w:color="auto"/>
              <w:bottom w:val="single" w:sz="4" w:space="0" w:color="auto"/>
              <w:right w:val="single" w:sz="4" w:space="0" w:color="auto"/>
            </w:tcBorders>
          </w:tcPr>
          <w:p w:rsidR="00F43BBE" w:rsidRDefault="00F43BBE">
            <w:pPr>
              <w:snapToGrid w:val="0"/>
              <w:ind w:firstLine="480"/>
              <w:rPr>
                <w:rFonts w:ascii="微软雅黑" w:hAnsi="微软雅黑"/>
              </w:rPr>
            </w:pPr>
          </w:p>
        </w:tc>
        <w:tc>
          <w:tcPr>
            <w:tcW w:w="2977"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c>
          <w:tcPr>
            <w:tcW w:w="1275"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c>
          <w:tcPr>
            <w:tcW w:w="2410" w:type="dxa"/>
            <w:tcBorders>
              <w:top w:val="single" w:sz="4" w:space="0" w:color="auto"/>
              <w:left w:val="single" w:sz="4" w:space="0" w:color="auto"/>
              <w:bottom w:val="single" w:sz="4" w:space="0" w:color="auto"/>
              <w:right w:val="single" w:sz="4" w:space="0" w:color="auto"/>
            </w:tcBorders>
          </w:tcPr>
          <w:p w:rsidR="00F43BBE" w:rsidRDefault="00F43BBE">
            <w:pPr>
              <w:snapToGrid w:val="0"/>
              <w:spacing w:beforeLines="50" w:before="120"/>
              <w:ind w:firstLine="480"/>
              <w:rPr>
                <w:rFonts w:ascii="微软雅黑" w:hAnsi="微软雅黑"/>
              </w:rPr>
            </w:pPr>
          </w:p>
        </w:tc>
      </w:tr>
    </w:tbl>
    <w:p w:rsidR="00F43BBE" w:rsidRDefault="00F43BBE">
      <w:pPr>
        <w:spacing w:line="240" w:lineRule="auto"/>
        <w:ind w:firstLineChars="1600" w:firstLine="3840"/>
        <w:rPr>
          <w:rFonts w:ascii="微软雅黑" w:hAnsi="微软雅黑" w:cs="微软雅黑"/>
        </w:rPr>
      </w:pPr>
    </w:p>
    <w:p w:rsidR="00F43BBE" w:rsidRDefault="00F43BBE">
      <w:pPr>
        <w:spacing w:line="240" w:lineRule="auto"/>
        <w:ind w:firstLineChars="1600" w:firstLine="3840"/>
        <w:rPr>
          <w:rFonts w:ascii="微软雅黑" w:hAnsi="微软雅黑" w:cs="微软雅黑"/>
        </w:rPr>
      </w:pPr>
    </w:p>
    <w:p w:rsidR="00F43BBE" w:rsidRDefault="00A63DF8">
      <w:pPr>
        <w:spacing w:line="240" w:lineRule="auto"/>
        <w:ind w:firstLineChars="1600" w:firstLine="3840"/>
        <w:rPr>
          <w:rFonts w:ascii="微软雅黑" w:hAnsi="微软雅黑" w:cs="微软雅黑"/>
          <w:u w:val="single"/>
        </w:rPr>
      </w:pPr>
      <w:r>
        <w:rPr>
          <w:rFonts w:ascii="微软雅黑" w:hAnsi="微软雅黑" w:cs="微软雅黑" w:hint="eastAsia"/>
        </w:rPr>
        <w:t>法定代表人或其授权代表签字或盖章：</w:t>
      </w:r>
    </w:p>
    <w:p w:rsidR="00F43BBE" w:rsidRDefault="00A63DF8">
      <w:pPr>
        <w:spacing w:line="240" w:lineRule="auto"/>
        <w:ind w:firstLine="480"/>
        <w:rPr>
          <w:rFonts w:ascii="微软雅黑" w:hAnsi="微软雅黑" w:cs="微软雅黑"/>
          <w:u w:val="single"/>
        </w:rPr>
      </w:pPr>
      <w:r>
        <w:rPr>
          <w:rFonts w:ascii="微软雅黑" w:hAnsi="微软雅黑" w:cs="微软雅黑" w:hint="eastAsia"/>
        </w:rPr>
        <w:t xml:space="preserve">                            供应商盖章：</w:t>
      </w:r>
    </w:p>
    <w:p w:rsidR="00F43BBE" w:rsidRDefault="00A63DF8">
      <w:pPr>
        <w:spacing w:line="240" w:lineRule="auto"/>
        <w:ind w:firstLine="480"/>
        <w:rPr>
          <w:rFonts w:ascii="微软雅黑" w:hAnsi="微软雅黑" w:cs="微软雅黑"/>
        </w:rPr>
      </w:pPr>
      <w:r>
        <w:rPr>
          <w:rFonts w:ascii="微软雅黑" w:hAnsi="微软雅黑" w:cs="微软雅黑" w:hint="eastAsia"/>
        </w:rPr>
        <w:t xml:space="preserve">                            日     期：                  </w:t>
      </w:r>
    </w:p>
    <w:p w:rsidR="00F43BBE" w:rsidRDefault="00F43BBE" w:rsidP="00A63DF8">
      <w:pPr>
        <w:snapToGrid w:val="0"/>
        <w:ind w:firstLineChars="196" w:firstLine="549"/>
        <w:jc w:val="left"/>
        <w:rPr>
          <w:rFonts w:ascii="微软雅黑" w:hAnsi="微软雅黑" w:cs="微软雅黑"/>
          <w:sz w:val="28"/>
          <w:szCs w:val="28"/>
        </w:rPr>
      </w:pPr>
    </w:p>
    <w:p w:rsidR="00F43BBE" w:rsidRDefault="00F43BBE">
      <w:pPr>
        <w:pStyle w:val="af0"/>
        <w:ind w:firstLine="210"/>
      </w:pPr>
    </w:p>
    <w:p w:rsidR="00F43BBE" w:rsidRDefault="00F43BBE">
      <w:pPr>
        <w:ind w:firstLine="480"/>
      </w:pPr>
    </w:p>
    <w:p w:rsidR="00F43BBE" w:rsidRDefault="00F43BBE">
      <w:pPr>
        <w:pStyle w:val="af0"/>
        <w:ind w:firstLine="210"/>
      </w:pPr>
    </w:p>
    <w:p w:rsidR="00F43BBE" w:rsidRDefault="00F43BBE">
      <w:pPr>
        <w:pStyle w:val="af0"/>
        <w:ind w:firstLine="210"/>
      </w:pPr>
    </w:p>
    <w:p w:rsidR="00F43BBE" w:rsidRDefault="00F43BBE">
      <w:pPr>
        <w:ind w:firstLine="480"/>
      </w:pPr>
    </w:p>
    <w:p w:rsidR="00F43BBE" w:rsidRDefault="00F43BBE">
      <w:pPr>
        <w:pStyle w:val="af0"/>
        <w:ind w:firstLineChars="0" w:firstLine="0"/>
      </w:pPr>
    </w:p>
    <w:p w:rsidR="00F43BBE" w:rsidRDefault="00A63DF8">
      <w:pPr>
        <w:spacing w:line="480" w:lineRule="exact"/>
        <w:ind w:left="210" w:firstLineChars="0" w:firstLine="0"/>
        <w:jc w:val="center"/>
        <w:rPr>
          <w:rFonts w:ascii="微软雅黑" w:hAnsi="微软雅黑" w:cs="微软雅黑"/>
          <w:kern w:val="0"/>
        </w:rPr>
      </w:pPr>
      <w:r>
        <w:rPr>
          <w:rFonts w:ascii="微软雅黑" w:hAnsi="微软雅黑" w:cs="微软雅黑" w:hint="eastAsia"/>
          <w:kern w:val="0"/>
        </w:rPr>
        <w:lastRenderedPageBreak/>
        <w:t>2、疗休养方案策划</w:t>
      </w:r>
    </w:p>
    <w:p w:rsidR="00F43BBE" w:rsidRDefault="00F43BBE">
      <w:pPr>
        <w:spacing w:line="480" w:lineRule="exact"/>
        <w:ind w:firstLineChars="0" w:firstLine="0"/>
        <w:jc w:val="center"/>
        <w:rPr>
          <w:rFonts w:ascii="微软雅黑" w:hAnsi="微软雅黑" w:cs="微软雅黑"/>
          <w:kern w:val="0"/>
        </w:rPr>
      </w:pPr>
    </w:p>
    <w:p w:rsidR="00F43BBE" w:rsidRDefault="00F43BBE">
      <w:pPr>
        <w:spacing w:line="480" w:lineRule="exact"/>
        <w:ind w:firstLineChars="0" w:firstLine="0"/>
        <w:jc w:val="center"/>
        <w:rPr>
          <w:rFonts w:ascii="微软雅黑" w:hAnsi="微软雅黑" w:cs="微软雅黑"/>
          <w:kern w:val="0"/>
        </w:rPr>
      </w:pPr>
    </w:p>
    <w:p w:rsidR="00F43BBE" w:rsidRDefault="00F43BBE">
      <w:pPr>
        <w:pStyle w:val="a0"/>
        <w:ind w:firstLine="420"/>
      </w:pPr>
    </w:p>
    <w:p w:rsidR="00F43BBE" w:rsidRDefault="00A63DF8">
      <w:pPr>
        <w:spacing w:line="480" w:lineRule="exact"/>
        <w:ind w:firstLineChars="1750" w:firstLine="4200"/>
        <w:rPr>
          <w:rFonts w:ascii="微软雅黑" w:hAnsi="微软雅黑" w:cs="微软雅黑"/>
          <w:bCs/>
          <w:color w:val="000000"/>
        </w:rPr>
      </w:pPr>
      <w:r>
        <w:rPr>
          <w:rFonts w:ascii="微软雅黑" w:hAnsi="微软雅黑" w:cs="微软雅黑" w:hint="eastAsia"/>
          <w:bCs/>
          <w:color w:val="000000"/>
        </w:rPr>
        <w:t>3、整体服务措施</w:t>
      </w:r>
    </w:p>
    <w:p w:rsidR="00F43BBE" w:rsidRDefault="00F43BBE">
      <w:pPr>
        <w:spacing w:line="480" w:lineRule="exact"/>
        <w:ind w:firstLineChars="0" w:firstLine="0"/>
        <w:jc w:val="center"/>
        <w:rPr>
          <w:rFonts w:ascii="微软雅黑" w:hAnsi="微软雅黑" w:cs="微软雅黑"/>
          <w:bCs/>
          <w:color w:val="000000"/>
        </w:rPr>
      </w:pPr>
    </w:p>
    <w:p w:rsidR="00F43BBE" w:rsidRDefault="00F43BBE">
      <w:pPr>
        <w:spacing w:line="480" w:lineRule="exact"/>
        <w:ind w:firstLineChars="0" w:firstLine="0"/>
        <w:jc w:val="center"/>
        <w:rPr>
          <w:rFonts w:ascii="微软雅黑" w:hAnsi="微软雅黑" w:cs="微软雅黑"/>
          <w:bCs/>
          <w:color w:val="000000"/>
        </w:rPr>
      </w:pPr>
    </w:p>
    <w:p w:rsidR="00F43BBE" w:rsidRDefault="00F43BBE">
      <w:pPr>
        <w:pStyle w:val="a0"/>
        <w:ind w:firstLine="420"/>
      </w:pPr>
    </w:p>
    <w:p w:rsidR="00F43BBE" w:rsidRDefault="00A63DF8">
      <w:pPr>
        <w:spacing w:line="480" w:lineRule="exact"/>
        <w:ind w:firstLineChars="1850" w:firstLine="4440"/>
        <w:rPr>
          <w:rFonts w:ascii="微软雅黑" w:hAnsi="微软雅黑" w:cs="微软雅黑"/>
          <w:bCs/>
          <w:color w:val="000000"/>
          <w:lang w:val="zh-CN"/>
        </w:rPr>
      </w:pPr>
      <w:r>
        <w:rPr>
          <w:rFonts w:ascii="微软雅黑" w:hAnsi="微软雅黑" w:cs="微软雅黑" w:hint="eastAsia"/>
          <w:bCs/>
          <w:color w:val="000000"/>
          <w:lang w:val="zh-CN"/>
        </w:rPr>
        <w:t>4、管理制度</w:t>
      </w:r>
    </w:p>
    <w:p w:rsidR="00F43BBE" w:rsidRDefault="00F43BBE">
      <w:pPr>
        <w:spacing w:line="480" w:lineRule="exact"/>
        <w:ind w:firstLineChars="0" w:firstLine="0"/>
        <w:jc w:val="center"/>
        <w:rPr>
          <w:rFonts w:ascii="微软雅黑" w:hAnsi="微软雅黑" w:cs="微软雅黑"/>
          <w:bCs/>
          <w:color w:val="000000"/>
          <w:lang w:val="zh-CN"/>
        </w:rPr>
      </w:pPr>
    </w:p>
    <w:p w:rsidR="00F43BBE" w:rsidRDefault="00F43BBE">
      <w:pPr>
        <w:pStyle w:val="a0"/>
        <w:ind w:firstLine="420"/>
        <w:rPr>
          <w:lang w:val="zh-CN"/>
        </w:rPr>
      </w:pPr>
    </w:p>
    <w:p w:rsidR="00F43BBE" w:rsidRDefault="00F43BBE">
      <w:pPr>
        <w:spacing w:line="480" w:lineRule="exact"/>
        <w:ind w:firstLineChars="0" w:firstLine="0"/>
        <w:jc w:val="center"/>
        <w:rPr>
          <w:rFonts w:ascii="微软雅黑" w:hAnsi="微软雅黑" w:cs="微软雅黑"/>
          <w:bCs/>
          <w:color w:val="000000"/>
          <w:lang w:val="zh-CN"/>
        </w:rPr>
      </w:pPr>
    </w:p>
    <w:p w:rsidR="00F43BBE" w:rsidRDefault="00A63DF8">
      <w:pPr>
        <w:snapToGrid w:val="0"/>
        <w:spacing w:line="360" w:lineRule="auto"/>
        <w:ind w:firstLine="480"/>
        <w:jc w:val="center"/>
        <w:rPr>
          <w:rFonts w:ascii="宋体" w:hAnsi="宋体" w:cs="宋体"/>
        </w:rPr>
      </w:pPr>
      <w:r>
        <w:rPr>
          <w:rFonts w:ascii="微软雅黑" w:hAnsi="微软雅黑" w:cs="微软雅黑" w:hint="eastAsia"/>
          <w:bCs/>
          <w:color w:val="000000"/>
        </w:rPr>
        <w:t>5、</w:t>
      </w:r>
      <w:r>
        <w:rPr>
          <w:rFonts w:ascii="宋体" w:hAnsi="宋体" w:cs="宋体" w:hint="eastAsia"/>
        </w:rPr>
        <w:t>与采购人的配合</w:t>
      </w:r>
    </w:p>
    <w:p w:rsidR="00F43BBE" w:rsidRDefault="00F43BBE">
      <w:pPr>
        <w:pStyle w:val="a0"/>
        <w:ind w:firstLine="420"/>
      </w:pPr>
    </w:p>
    <w:p w:rsidR="00F43BBE" w:rsidRDefault="00F43BBE">
      <w:pPr>
        <w:spacing w:line="480" w:lineRule="exact"/>
        <w:ind w:firstLineChars="0" w:firstLine="0"/>
      </w:pPr>
    </w:p>
    <w:p w:rsidR="00F43BBE" w:rsidRDefault="00A63DF8" w:rsidP="00A63DF8">
      <w:pPr>
        <w:spacing w:line="480" w:lineRule="exact"/>
        <w:ind w:firstLineChars="1800" w:firstLine="4320"/>
        <w:rPr>
          <w:rFonts w:ascii="微软雅黑" w:hAnsi="微软雅黑" w:cs="宋体"/>
        </w:rPr>
      </w:pPr>
      <w:r>
        <w:rPr>
          <w:rFonts w:ascii="微软雅黑" w:hAnsi="微软雅黑" w:cs="微软雅黑" w:hint="eastAsia"/>
          <w:b/>
          <w:bCs/>
          <w:color w:val="000000"/>
        </w:rPr>
        <w:t>6、</w:t>
      </w:r>
      <w:r>
        <w:rPr>
          <w:rFonts w:ascii="微软雅黑" w:hAnsi="微软雅黑" w:cs="微软雅黑" w:hint="eastAsia"/>
          <w:bCs/>
          <w:color w:val="000000"/>
          <w:lang w:val="zh-CN"/>
        </w:rPr>
        <w:t>计调实力</w:t>
      </w:r>
    </w:p>
    <w:p w:rsidR="00F43BBE" w:rsidRDefault="00F43BBE">
      <w:pPr>
        <w:spacing w:line="480" w:lineRule="exact"/>
        <w:ind w:firstLineChars="0" w:firstLine="0"/>
        <w:jc w:val="center"/>
        <w:rPr>
          <w:rFonts w:ascii="微软雅黑" w:hAnsi="微软雅黑" w:cs="宋体"/>
        </w:rPr>
      </w:pPr>
    </w:p>
    <w:p w:rsidR="00F43BBE" w:rsidRDefault="00F43BBE">
      <w:pPr>
        <w:spacing w:line="480" w:lineRule="exact"/>
        <w:ind w:firstLineChars="0" w:firstLine="0"/>
        <w:jc w:val="center"/>
        <w:rPr>
          <w:rFonts w:ascii="微软雅黑" w:hAnsi="微软雅黑" w:cs="宋体"/>
        </w:rPr>
      </w:pPr>
    </w:p>
    <w:p w:rsidR="00F43BBE" w:rsidRDefault="00A63DF8">
      <w:pPr>
        <w:spacing w:line="480" w:lineRule="exact"/>
        <w:ind w:firstLine="480"/>
        <w:jc w:val="center"/>
        <w:rPr>
          <w:rFonts w:ascii="微软雅黑" w:hAnsi="微软雅黑" w:cs="宋体"/>
        </w:rPr>
      </w:pPr>
      <w:r>
        <w:rPr>
          <w:rFonts w:ascii="微软雅黑" w:hAnsi="微软雅黑" w:cs="宋体" w:hint="eastAsia"/>
        </w:rPr>
        <w:t>7、导游实力</w:t>
      </w:r>
    </w:p>
    <w:p w:rsidR="00F43BBE" w:rsidRDefault="00F43BBE">
      <w:pPr>
        <w:spacing w:line="480" w:lineRule="exact"/>
        <w:ind w:firstLineChars="0" w:firstLine="0"/>
        <w:jc w:val="center"/>
        <w:rPr>
          <w:rFonts w:ascii="微软雅黑" w:hAnsi="微软雅黑" w:cs="宋体"/>
        </w:rPr>
      </w:pPr>
    </w:p>
    <w:p w:rsidR="00F43BBE" w:rsidRDefault="00F43BBE">
      <w:pPr>
        <w:spacing w:line="480" w:lineRule="exact"/>
        <w:ind w:firstLineChars="0" w:firstLine="0"/>
        <w:jc w:val="center"/>
        <w:rPr>
          <w:rFonts w:ascii="微软雅黑" w:hAnsi="微软雅黑" w:cs="宋体"/>
        </w:rPr>
      </w:pPr>
    </w:p>
    <w:p w:rsidR="00F43BBE" w:rsidRDefault="00A63DF8">
      <w:pPr>
        <w:spacing w:line="480" w:lineRule="exact"/>
        <w:ind w:firstLine="480"/>
        <w:jc w:val="center"/>
        <w:rPr>
          <w:rFonts w:ascii="微软雅黑" w:hAnsi="微软雅黑" w:cs="宋体"/>
        </w:rPr>
      </w:pPr>
      <w:r>
        <w:rPr>
          <w:rFonts w:ascii="微软雅黑" w:hAnsi="微软雅黑" w:cs="宋体" w:hint="eastAsia"/>
        </w:rPr>
        <w:t>8、</w:t>
      </w:r>
      <w:r>
        <w:rPr>
          <w:rFonts w:ascii="微软雅黑" w:hAnsi="微软雅黑" w:cs="微软雅黑" w:hint="eastAsia"/>
          <w:bCs/>
          <w:color w:val="000000"/>
        </w:rPr>
        <w:t>车辆保障</w:t>
      </w:r>
    </w:p>
    <w:p w:rsidR="00F43BBE" w:rsidRDefault="00F43BBE">
      <w:pPr>
        <w:spacing w:line="480" w:lineRule="exact"/>
        <w:ind w:firstLine="480"/>
        <w:rPr>
          <w:rFonts w:ascii="微软雅黑" w:hAnsi="微软雅黑" w:cs="宋体"/>
          <w:b/>
          <w:bCs/>
        </w:rPr>
      </w:pPr>
    </w:p>
    <w:p w:rsidR="00F43BBE" w:rsidRDefault="00F43BBE">
      <w:pPr>
        <w:spacing w:line="480" w:lineRule="exact"/>
        <w:ind w:firstLine="480"/>
        <w:rPr>
          <w:rFonts w:ascii="微软雅黑" w:hAnsi="微软雅黑" w:cs="宋体"/>
          <w:b/>
          <w:bCs/>
        </w:rPr>
      </w:pPr>
    </w:p>
    <w:p w:rsidR="00F43BBE" w:rsidRDefault="00F43BBE">
      <w:pPr>
        <w:spacing w:line="480" w:lineRule="exact"/>
        <w:ind w:firstLine="480"/>
        <w:rPr>
          <w:rFonts w:ascii="微软雅黑" w:hAnsi="微软雅黑" w:cs="宋体"/>
          <w:b/>
          <w:bCs/>
        </w:rPr>
      </w:pPr>
    </w:p>
    <w:p w:rsidR="00F43BBE" w:rsidRDefault="00F43BBE">
      <w:pPr>
        <w:spacing w:line="480" w:lineRule="exact"/>
        <w:ind w:firstLine="480"/>
        <w:rPr>
          <w:rFonts w:ascii="微软雅黑" w:hAnsi="微软雅黑" w:cs="宋体"/>
          <w:b/>
          <w:bCs/>
        </w:rPr>
      </w:pPr>
    </w:p>
    <w:p w:rsidR="00F43BBE" w:rsidRDefault="00F43BBE">
      <w:pPr>
        <w:spacing w:line="480" w:lineRule="exact"/>
        <w:ind w:firstLine="480"/>
        <w:rPr>
          <w:rFonts w:ascii="微软雅黑" w:hAnsi="微软雅黑" w:cs="宋体"/>
          <w:b/>
          <w:bCs/>
        </w:rPr>
      </w:pPr>
    </w:p>
    <w:p w:rsidR="00F43BBE" w:rsidRDefault="00F43BBE">
      <w:pPr>
        <w:spacing w:line="480" w:lineRule="exact"/>
        <w:ind w:firstLineChars="0" w:firstLine="0"/>
        <w:rPr>
          <w:rFonts w:ascii="微软雅黑" w:hAnsi="微软雅黑" w:cs="宋体"/>
          <w:b/>
          <w:bCs/>
        </w:rPr>
      </w:pPr>
    </w:p>
    <w:p w:rsidR="00F43BBE" w:rsidRDefault="00A63DF8">
      <w:pPr>
        <w:spacing w:line="480" w:lineRule="exact"/>
        <w:ind w:firstLine="480"/>
        <w:rPr>
          <w:rFonts w:ascii="微软雅黑" w:hAnsi="微软雅黑" w:cs="宋体"/>
          <w:b/>
          <w:bCs/>
        </w:rPr>
      </w:pPr>
      <w:r>
        <w:rPr>
          <w:rFonts w:ascii="微软雅黑" w:hAnsi="微软雅黑" w:cs="宋体" w:hint="eastAsia"/>
          <w:b/>
          <w:bCs/>
        </w:rPr>
        <w:lastRenderedPageBreak/>
        <w:t>商务文件目录</w:t>
      </w:r>
    </w:p>
    <w:p w:rsidR="00F43BBE" w:rsidRDefault="00A63DF8">
      <w:pPr>
        <w:spacing w:line="480" w:lineRule="exact"/>
        <w:ind w:firstLine="480"/>
        <w:rPr>
          <w:rFonts w:ascii="微软雅黑" w:hAnsi="微软雅黑" w:cs="宋体"/>
        </w:rPr>
      </w:pPr>
      <w:r>
        <w:rPr>
          <w:rFonts w:ascii="微软雅黑" w:hAnsi="微软雅黑" w:cs="宋体" w:hint="eastAsia"/>
        </w:rPr>
        <w:t>1）磋商声明书（格式详见附件）；</w:t>
      </w:r>
    </w:p>
    <w:p w:rsidR="00F43BBE" w:rsidRDefault="00A63DF8">
      <w:pPr>
        <w:spacing w:line="480" w:lineRule="exact"/>
        <w:ind w:firstLine="480"/>
        <w:rPr>
          <w:rFonts w:ascii="微软雅黑" w:hAnsi="微软雅黑" w:cs="宋体"/>
        </w:rPr>
      </w:pPr>
      <w:r>
        <w:rPr>
          <w:rFonts w:ascii="微软雅黑" w:hAnsi="微软雅黑" w:cs="宋体" w:hint="eastAsia"/>
        </w:rPr>
        <w:t>2）竞标单位情况表（格式详见附件）；</w:t>
      </w:r>
    </w:p>
    <w:p w:rsidR="00F43BBE" w:rsidRDefault="00A63DF8">
      <w:pPr>
        <w:spacing w:line="480" w:lineRule="exact"/>
        <w:ind w:firstLine="480"/>
        <w:rPr>
          <w:rFonts w:ascii="微软雅黑" w:hAnsi="微软雅黑" w:cs="宋体"/>
        </w:rPr>
      </w:pPr>
      <w:r>
        <w:rPr>
          <w:rFonts w:ascii="微软雅黑" w:hAnsi="微软雅黑" w:cs="宋体" w:hint="eastAsia"/>
        </w:rPr>
        <w:t>3）企业总体情况；</w:t>
      </w:r>
    </w:p>
    <w:p w:rsidR="00F43BBE" w:rsidRDefault="00A63DF8">
      <w:pPr>
        <w:spacing w:line="480" w:lineRule="exact"/>
        <w:ind w:firstLine="480"/>
        <w:rPr>
          <w:rFonts w:ascii="微软雅黑" w:hAnsi="微软雅黑" w:cs="宋体"/>
        </w:rPr>
      </w:pPr>
      <w:r>
        <w:rPr>
          <w:rFonts w:ascii="微软雅黑" w:hAnsi="微软雅黑" w:cs="宋体" w:hint="eastAsia"/>
        </w:rPr>
        <w:t>4）企业实力；</w:t>
      </w:r>
    </w:p>
    <w:p w:rsidR="00F43BBE" w:rsidRDefault="00A63DF8">
      <w:pPr>
        <w:spacing w:line="480" w:lineRule="exact"/>
        <w:ind w:firstLine="480"/>
        <w:rPr>
          <w:rFonts w:ascii="微软雅黑" w:hAnsi="微软雅黑" w:cs="宋体"/>
        </w:rPr>
      </w:pPr>
      <w:r>
        <w:rPr>
          <w:rFonts w:ascii="微软雅黑" w:hAnsi="微软雅黑" w:cs="宋体" w:hint="eastAsia"/>
        </w:rPr>
        <w:t>5）业主评价；</w:t>
      </w:r>
    </w:p>
    <w:p w:rsidR="00F43BBE" w:rsidRDefault="00A63DF8">
      <w:pPr>
        <w:spacing w:line="480" w:lineRule="exact"/>
        <w:ind w:firstLine="480"/>
        <w:rPr>
          <w:rFonts w:ascii="微软雅黑" w:hAnsi="微软雅黑" w:cs="宋体"/>
        </w:rPr>
      </w:pPr>
      <w:r>
        <w:rPr>
          <w:rFonts w:ascii="微软雅黑" w:hAnsi="微软雅黑" w:cs="宋体" w:hint="eastAsia"/>
        </w:rPr>
        <w:t>6）意外保险额度；</w:t>
      </w:r>
    </w:p>
    <w:p w:rsidR="00F43BBE" w:rsidRDefault="00A63DF8">
      <w:pPr>
        <w:spacing w:line="480" w:lineRule="exact"/>
        <w:ind w:firstLine="480"/>
        <w:rPr>
          <w:rFonts w:ascii="微软雅黑" w:hAnsi="微软雅黑" w:cs="宋体"/>
        </w:rPr>
      </w:pPr>
      <w:bookmarkStart w:id="168" w:name="OLE_LINK30"/>
      <w:r>
        <w:rPr>
          <w:rFonts w:ascii="微软雅黑" w:hAnsi="微软雅黑" w:cs="宋体" w:hint="eastAsia"/>
        </w:rPr>
        <w:t>7）项目实施人员一览表；</w:t>
      </w:r>
    </w:p>
    <w:p w:rsidR="00F43BBE" w:rsidRDefault="00A63DF8">
      <w:pPr>
        <w:spacing w:line="480" w:lineRule="exact"/>
        <w:ind w:firstLine="480"/>
        <w:rPr>
          <w:rFonts w:ascii="微软雅黑" w:hAnsi="微软雅黑" w:cs="宋体"/>
        </w:rPr>
      </w:pPr>
      <w:r>
        <w:rPr>
          <w:rFonts w:ascii="微软雅黑" w:hAnsi="微软雅黑" w:cs="宋体" w:hint="eastAsia"/>
        </w:rPr>
        <w:t>8）商务条款偏离表（格式详见附件）；</w:t>
      </w:r>
    </w:p>
    <w:p w:rsidR="00F43BBE" w:rsidRDefault="00A63DF8">
      <w:pPr>
        <w:spacing w:line="480" w:lineRule="exact"/>
        <w:ind w:firstLine="480"/>
        <w:rPr>
          <w:rFonts w:ascii="微软雅黑" w:hAnsi="微软雅黑" w:cs="宋体"/>
        </w:rPr>
      </w:pPr>
      <w:r>
        <w:rPr>
          <w:rFonts w:ascii="微软雅黑" w:hAnsi="微软雅黑" w:cs="宋体" w:hint="eastAsia"/>
        </w:rPr>
        <w:t>9）供应商认为需要提供的文件和资料。</w:t>
      </w:r>
    </w:p>
    <w:bookmarkEnd w:id="168"/>
    <w:p w:rsidR="00F43BBE" w:rsidRDefault="00F43BBE">
      <w:pPr>
        <w:spacing w:line="480" w:lineRule="exact"/>
        <w:ind w:firstLine="480"/>
        <w:jc w:val="center"/>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pStyle w:val="a0"/>
        <w:ind w:firstLine="420"/>
      </w:pPr>
    </w:p>
    <w:p w:rsidR="00F43BBE" w:rsidRDefault="00A63DF8">
      <w:pPr>
        <w:spacing w:line="480" w:lineRule="exact"/>
        <w:ind w:firstLine="480"/>
        <w:jc w:val="center"/>
        <w:rPr>
          <w:rFonts w:ascii="微软雅黑" w:hAnsi="微软雅黑" w:cs="微软雅黑"/>
          <w:b/>
        </w:rPr>
      </w:pPr>
      <w:r>
        <w:rPr>
          <w:rFonts w:ascii="微软雅黑" w:hAnsi="微软雅黑" w:cs="微软雅黑" w:hint="eastAsia"/>
          <w:b/>
        </w:rPr>
        <w:lastRenderedPageBreak/>
        <w:t>1、磋商声明书</w:t>
      </w:r>
    </w:p>
    <w:p w:rsidR="00F43BBE" w:rsidRDefault="00A63DF8">
      <w:pPr>
        <w:adjustRightInd w:val="0"/>
        <w:snapToGrid w:val="0"/>
        <w:spacing w:line="360" w:lineRule="auto"/>
        <w:ind w:firstLineChars="0" w:firstLine="0"/>
        <w:rPr>
          <w:rFonts w:ascii="微软雅黑" w:hAnsi="微软雅黑" w:cs="微软雅黑"/>
        </w:rPr>
      </w:pPr>
      <w:r>
        <w:rPr>
          <w:rFonts w:ascii="微软雅黑" w:hAnsi="微软雅黑" w:cs="微软雅黑" w:hint="eastAsia"/>
        </w:rPr>
        <w:t>致：</w:t>
      </w:r>
      <w:r>
        <w:rPr>
          <w:rFonts w:ascii="微软雅黑" w:hAnsi="微软雅黑" w:cs="微软雅黑" w:hint="eastAsia"/>
          <w:u w:val="single"/>
        </w:rPr>
        <w:t xml:space="preserve">             ：</w:t>
      </w:r>
    </w:p>
    <w:p w:rsidR="00F43BBE" w:rsidRDefault="00A63DF8">
      <w:pPr>
        <w:tabs>
          <w:tab w:val="left" w:pos="1418"/>
        </w:tabs>
        <w:snapToGrid w:val="0"/>
        <w:spacing w:before="50" w:after="50" w:line="360" w:lineRule="auto"/>
        <w:ind w:firstLine="480"/>
        <w:jc w:val="left"/>
        <w:rPr>
          <w:rFonts w:ascii="微软雅黑" w:hAnsi="微软雅黑" w:cs="微软雅黑"/>
        </w:rPr>
      </w:pPr>
      <w:r>
        <w:rPr>
          <w:rFonts w:ascii="微软雅黑" w:hAnsi="微软雅黑" w:cs="微软雅黑" w:hint="eastAsia"/>
          <w:u w:val="single"/>
        </w:rPr>
        <w:t xml:space="preserve">            （供应商名称）</w:t>
      </w:r>
      <w:r>
        <w:rPr>
          <w:rFonts w:ascii="微软雅黑" w:hAnsi="微软雅黑" w:cs="微软雅黑" w:hint="eastAsia"/>
        </w:rPr>
        <w:t>系中华人民共和国合法企业，经营地址。</w:t>
      </w:r>
    </w:p>
    <w:p w:rsidR="00F43BBE" w:rsidRDefault="00A63DF8">
      <w:pPr>
        <w:tabs>
          <w:tab w:val="left" w:pos="1418"/>
        </w:tabs>
        <w:snapToGrid w:val="0"/>
        <w:spacing w:before="50" w:after="50" w:line="360" w:lineRule="auto"/>
        <w:ind w:firstLine="480"/>
        <w:rPr>
          <w:rFonts w:ascii="微软雅黑" w:hAnsi="微软雅黑" w:cs="微软雅黑"/>
        </w:rPr>
      </w:pPr>
      <w:r>
        <w:rPr>
          <w:rFonts w:ascii="微软雅黑" w:hAnsi="微软雅黑" w:cs="微软雅黑" w:hint="eastAsia"/>
        </w:rPr>
        <w:t xml:space="preserve">我 </w:t>
      </w:r>
      <w:r>
        <w:rPr>
          <w:rFonts w:ascii="微软雅黑" w:hAnsi="微软雅黑" w:cs="微软雅黑" w:hint="eastAsia"/>
          <w:u w:val="single"/>
        </w:rPr>
        <w:t xml:space="preserve">         （姓名）</w:t>
      </w:r>
      <w:r>
        <w:rPr>
          <w:rFonts w:ascii="微软雅黑" w:hAnsi="微软雅黑" w:cs="微软雅黑" w:hint="eastAsia"/>
        </w:rPr>
        <w:t>系</w:t>
      </w:r>
      <w:r>
        <w:rPr>
          <w:rFonts w:ascii="微软雅黑" w:hAnsi="微软雅黑" w:cs="微软雅黑" w:hint="eastAsia"/>
          <w:u w:val="single"/>
        </w:rPr>
        <w:t xml:space="preserve">            （供应商名称）</w:t>
      </w:r>
      <w:r>
        <w:rPr>
          <w:rFonts w:ascii="微软雅黑" w:hAnsi="微软雅黑" w:cs="微软雅黑" w:hint="eastAsia"/>
        </w:rPr>
        <w:t>的法定代表人，我方愿意参加贵方组织的</w:t>
      </w:r>
      <w:r>
        <w:rPr>
          <w:rFonts w:ascii="微软雅黑" w:hAnsi="微软雅黑" w:cs="微软雅黑" w:hint="eastAsia"/>
          <w:u w:val="single"/>
        </w:rPr>
        <w:t xml:space="preserve">                   </w:t>
      </w:r>
      <w:r>
        <w:rPr>
          <w:rFonts w:ascii="微软雅黑" w:hAnsi="微软雅黑" w:cs="微软雅黑" w:hint="eastAsia"/>
        </w:rPr>
        <w:t>项目磋商，为便于贵方公正、</w:t>
      </w:r>
      <w:proofErr w:type="gramStart"/>
      <w:r>
        <w:rPr>
          <w:rFonts w:ascii="微软雅黑" w:hAnsi="微软雅黑" w:cs="微软雅黑" w:hint="eastAsia"/>
        </w:rPr>
        <w:t>择优地</w:t>
      </w:r>
      <w:proofErr w:type="gramEnd"/>
      <w:r>
        <w:rPr>
          <w:rFonts w:ascii="微软雅黑" w:hAnsi="微软雅黑" w:cs="微软雅黑" w:hint="eastAsia"/>
        </w:rPr>
        <w:t>确定成交人及其磋商项目的采购，我方就本次磋商有关事项郑重声明如下：</w:t>
      </w:r>
    </w:p>
    <w:p w:rsidR="00F43BBE" w:rsidRDefault="00A63DF8">
      <w:pPr>
        <w:adjustRightInd w:val="0"/>
        <w:snapToGrid w:val="0"/>
        <w:spacing w:line="360" w:lineRule="auto"/>
        <w:ind w:firstLine="480"/>
        <w:rPr>
          <w:rFonts w:ascii="微软雅黑" w:hAnsi="微软雅黑" w:cs="微软雅黑"/>
        </w:rPr>
      </w:pPr>
      <w:r>
        <w:rPr>
          <w:rFonts w:ascii="微软雅黑" w:hAnsi="微软雅黑" w:cs="微软雅黑" w:hint="eastAsia"/>
        </w:rPr>
        <w:t>1、我方向贵方提交的所有响应文件、资料都是准确的和真实的；</w:t>
      </w:r>
    </w:p>
    <w:p w:rsidR="00F43BBE" w:rsidRDefault="00A63DF8">
      <w:pPr>
        <w:adjustRightInd w:val="0"/>
        <w:snapToGrid w:val="0"/>
        <w:spacing w:line="360" w:lineRule="auto"/>
        <w:ind w:firstLine="480"/>
        <w:rPr>
          <w:rFonts w:ascii="微软雅黑" w:hAnsi="微软雅黑" w:cs="微软雅黑"/>
        </w:rPr>
      </w:pPr>
      <w:r>
        <w:rPr>
          <w:rFonts w:ascii="微软雅黑" w:hAnsi="微软雅黑" w:cs="微软雅黑" w:hint="eastAsia"/>
        </w:rPr>
        <w:t>2、我方不是采购人的附属机构；在获知本项目采购信息后，与采购人聘请的为此项目提供咨询服务的公司及其附属机构没有任何联系。</w:t>
      </w:r>
    </w:p>
    <w:p w:rsidR="00F43BBE" w:rsidRDefault="00A63DF8">
      <w:pPr>
        <w:adjustRightInd w:val="0"/>
        <w:snapToGrid w:val="0"/>
        <w:spacing w:line="360" w:lineRule="auto"/>
        <w:ind w:firstLine="480"/>
        <w:rPr>
          <w:rFonts w:ascii="微软雅黑" w:hAnsi="微软雅黑" w:cs="微软雅黑"/>
        </w:rPr>
      </w:pPr>
      <w:r>
        <w:rPr>
          <w:rFonts w:ascii="微软雅黑" w:hAnsi="微软雅黑" w:cs="微软雅黑" w:hint="eastAsia"/>
        </w:rPr>
        <w:t xml:space="preserve">3、我方此次向贵方提供的服务项目名称为： </w:t>
      </w:r>
      <w:r>
        <w:rPr>
          <w:rFonts w:ascii="微软雅黑" w:hAnsi="微软雅黑" w:cs="微软雅黑" w:hint="eastAsia"/>
          <w:u w:val="single"/>
        </w:rPr>
        <w:t xml:space="preserve">             </w:t>
      </w:r>
      <w:r>
        <w:rPr>
          <w:rFonts w:ascii="微软雅黑" w:hAnsi="微软雅黑" w:cs="微软雅黑" w:hint="eastAsia"/>
        </w:rPr>
        <w:t xml:space="preserve">  。</w:t>
      </w:r>
    </w:p>
    <w:p w:rsidR="00F43BBE" w:rsidRDefault="00A63DF8">
      <w:pPr>
        <w:adjustRightInd w:val="0"/>
        <w:snapToGrid w:val="0"/>
        <w:spacing w:line="360" w:lineRule="auto"/>
        <w:ind w:firstLine="480"/>
        <w:rPr>
          <w:rFonts w:ascii="微软雅黑" w:hAnsi="微软雅黑" w:cs="微软雅黑"/>
          <w:u w:val="single"/>
        </w:rPr>
      </w:pPr>
      <w:r>
        <w:rPr>
          <w:rFonts w:ascii="微软雅黑" w:hAnsi="微软雅黑" w:cs="微软雅黑" w:hint="eastAsia"/>
        </w:rPr>
        <w:t>4、我方最近三年内的被公开披露或查处的违法违规行为有：</w:t>
      </w:r>
    </w:p>
    <w:p w:rsidR="00F43BBE" w:rsidRDefault="00A63DF8">
      <w:pPr>
        <w:adjustRightInd w:val="0"/>
        <w:snapToGrid w:val="0"/>
        <w:spacing w:line="360" w:lineRule="auto"/>
        <w:ind w:firstLine="480"/>
        <w:rPr>
          <w:rFonts w:ascii="微软雅黑" w:hAnsi="微软雅黑" w:cs="微软雅黑"/>
          <w:u w:val="single"/>
        </w:rPr>
      </w:pPr>
      <w:r>
        <w:rPr>
          <w:rFonts w:ascii="微软雅黑" w:hAnsi="微软雅黑" w:cs="微软雅黑" w:hint="eastAsia"/>
        </w:rPr>
        <w:t>5、以上事项如有虚假或隐瞒，我方愿意承担一切后果和责任。</w:t>
      </w:r>
    </w:p>
    <w:p w:rsidR="00F43BBE" w:rsidRDefault="00F43BBE">
      <w:pPr>
        <w:adjustRightInd w:val="0"/>
        <w:snapToGrid w:val="0"/>
        <w:spacing w:line="360" w:lineRule="auto"/>
        <w:ind w:firstLine="480"/>
        <w:rPr>
          <w:rFonts w:ascii="微软雅黑" w:hAnsi="微软雅黑" w:cs="微软雅黑"/>
        </w:rPr>
      </w:pPr>
    </w:p>
    <w:p w:rsidR="00F43BBE" w:rsidRDefault="00A63DF8">
      <w:pPr>
        <w:adjustRightInd w:val="0"/>
        <w:snapToGrid w:val="0"/>
        <w:spacing w:line="360" w:lineRule="auto"/>
        <w:ind w:firstLine="480"/>
        <w:rPr>
          <w:rFonts w:ascii="微软雅黑" w:hAnsi="微软雅黑" w:cs="微软雅黑"/>
          <w:u w:val="single"/>
        </w:rPr>
      </w:pPr>
      <w:r>
        <w:rPr>
          <w:rFonts w:ascii="微软雅黑" w:hAnsi="微软雅黑" w:cs="微软雅黑" w:hint="eastAsia"/>
        </w:rPr>
        <w:t>供应商盖章：</w:t>
      </w:r>
    </w:p>
    <w:p w:rsidR="00F43BBE" w:rsidRDefault="00A63DF8">
      <w:pPr>
        <w:adjustRightInd w:val="0"/>
        <w:snapToGrid w:val="0"/>
        <w:spacing w:line="360" w:lineRule="auto"/>
        <w:ind w:firstLine="480"/>
        <w:rPr>
          <w:rFonts w:ascii="微软雅黑" w:hAnsi="微软雅黑" w:cs="微软雅黑"/>
          <w:u w:val="single"/>
        </w:rPr>
      </w:pPr>
      <w:r>
        <w:rPr>
          <w:rFonts w:ascii="微软雅黑" w:hAnsi="微软雅黑" w:cs="微软雅黑" w:hint="eastAsia"/>
        </w:rPr>
        <w:t>法定代表人或授权代表签字或盖章：</w:t>
      </w:r>
    </w:p>
    <w:p w:rsidR="00F43BBE" w:rsidRDefault="00A63DF8">
      <w:pPr>
        <w:spacing w:line="480" w:lineRule="exact"/>
        <w:ind w:firstLineChars="0" w:firstLine="0"/>
        <w:jc w:val="center"/>
        <w:rPr>
          <w:rFonts w:ascii="微软雅黑" w:hAnsi="微软雅黑" w:cs="微软雅黑"/>
        </w:rPr>
      </w:pPr>
      <w:r>
        <w:rPr>
          <w:rFonts w:ascii="微软雅黑" w:hAnsi="微软雅黑" w:cs="微软雅黑" w:hint="eastAsia"/>
        </w:rPr>
        <w:t xml:space="preserve">                                          年    月    日</w:t>
      </w: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F43BBE">
      <w:pPr>
        <w:spacing w:line="480" w:lineRule="exact"/>
        <w:ind w:firstLineChars="0" w:firstLine="0"/>
        <w:rPr>
          <w:rFonts w:ascii="微软雅黑" w:hAnsi="微软雅黑" w:cs="宋体"/>
        </w:rPr>
      </w:pPr>
    </w:p>
    <w:p w:rsidR="00F43BBE" w:rsidRDefault="00A63DF8">
      <w:pPr>
        <w:adjustRightInd w:val="0"/>
        <w:snapToGrid w:val="0"/>
        <w:ind w:firstLine="480"/>
        <w:jc w:val="center"/>
        <w:rPr>
          <w:rFonts w:ascii="微软雅黑" w:hAnsi="微软雅黑" w:cs="宋体"/>
          <w:b/>
          <w:szCs w:val="21"/>
        </w:rPr>
      </w:pPr>
      <w:r>
        <w:rPr>
          <w:rFonts w:ascii="微软雅黑" w:hAnsi="微软雅黑" w:cs="微软雅黑" w:hint="eastAsia"/>
          <w:b/>
        </w:rPr>
        <w:lastRenderedPageBreak/>
        <w:t>2、</w:t>
      </w:r>
      <w:r>
        <w:rPr>
          <w:rFonts w:ascii="微软雅黑" w:hAnsi="微软雅黑" w:cs="宋体" w:hint="eastAsia"/>
          <w:b/>
          <w:bCs/>
        </w:rPr>
        <w:t>竞标单位情况表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1083"/>
        <w:gridCol w:w="1075"/>
        <w:gridCol w:w="869"/>
        <w:gridCol w:w="206"/>
        <w:gridCol w:w="1075"/>
        <w:gridCol w:w="391"/>
        <w:gridCol w:w="684"/>
        <w:gridCol w:w="893"/>
        <w:gridCol w:w="193"/>
        <w:gridCol w:w="1389"/>
      </w:tblGrid>
      <w:tr w:rsidR="00F43BBE">
        <w:trPr>
          <w:cantSplit/>
          <w:trHeight w:val="687"/>
          <w:jc w:val="center"/>
        </w:trPr>
        <w:tc>
          <w:tcPr>
            <w:tcW w:w="9467" w:type="dxa"/>
            <w:gridSpan w:val="11"/>
            <w:vAlign w:val="center"/>
          </w:tcPr>
          <w:p w:rsidR="00F43BBE" w:rsidRDefault="00A63DF8">
            <w:pPr>
              <w:spacing w:line="480" w:lineRule="exact"/>
              <w:ind w:firstLine="480"/>
              <w:jc w:val="center"/>
              <w:rPr>
                <w:rFonts w:ascii="微软雅黑" w:hAnsi="微软雅黑"/>
                <w:szCs w:val="21"/>
              </w:rPr>
            </w:pPr>
            <w:r>
              <w:rPr>
                <w:rFonts w:ascii="微软雅黑" w:hAnsi="微软雅黑" w:hint="eastAsia"/>
                <w:szCs w:val="21"/>
              </w:rPr>
              <w:t>企业情况</w:t>
            </w:r>
          </w:p>
        </w:tc>
      </w:tr>
      <w:tr w:rsidR="00F43BBE">
        <w:trPr>
          <w:cantSplit/>
          <w:trHeight w:val="687"/>
          <w:jc w:val="center"/>
        </w:trPr>
        <w:tc>
          <w:tcPr>
            <w:tcW w:w="1609" w:type="dxa"/>
            <w:vAlign w:val="center"/>
          </w:tcPr>
          <w:p w:rsidR="00F43BBE" w:rsidRDefault="00A63DF8">
            <w:pPr>
              <w:spacing w:line="480" w:lineRule="exact"/>
              <w:ind w:firstLineChars="0" w:firstLine="0"/>
              <w:jc w:val="center"/>
              <w:rPr>
                <w:rFonts w:ascii="微软雅黑" w:hAnsi="微软雅黑"/>
                <w:szCs w:val="21"/>
              </w:rPr>
            </w:pPr>
            <w:r>
              <w:rPr>
                <w:rFonts w:ascii="微软雅黑" w:hAnsi="微软雅黑" w:hint="eastAsia"/>
                <w:szCs w:val="21"/>
              </w:rPr>
              <w:t>单位名称</w:t>
            </w:r>
          </w:p>
        </w:tc>
        <w:tc>
          <w:tcPr>
            <w:tcW w:w="7858" w:type="dxa"/>
            <w:gridSpan w:val="10"/>
            <w:vAlign w:val="center"/>
          </w:tcPr>
          <w:p w:rsidR="00F43BBE" w:rsidRDefault="00F43BBE">
            <w:pPr>
              <w:spacing w:line="480" w:lineRule="exact"/>
              <w:ind w:firstLine="480"/>
              <w:jc w:val="center"/>
              <w:rPr>
                <w:rFonts w:ascii="微软雅黑" w:hAnsi="微软雅黑"/>
                <w:szCs w:val="21"/>
              </w:rPr>
            </w:pPr>
          </w:p>
        </w:tc>
      </w:tr>
      <w:tr w:rsidR="00F43BBE">
        <w:trPr>
          <w:cantSplit/>
          <w:trHeight w:val="687"/>
          <w:jc w:val="center"/>
        </w:trPr>
        <w:tc>
          <w:tcPr>
            <w:tcW w:w="1609" w:type="dxa"/>
            <w:vAlign w:val="center"/>
          </w:tcPr>
          <w:p w:rsidR="00F43BBE" w:rsidRDefault="00A63DF8">
            <w:pPr>
              <w:spacing w:line="480" w:lineRule="exact"/>
              <w:ind w:firstLineChars="0" w:firstLine="0"/>
              <w:jc w:val="center"/>
              <w:rPr>
                <w:rFonts w:ascii="微软雅黑" w:hAnsi="微软雅黑"/>
                <w:szCs w:val="21"/>
              </w:rPr>
            </w:pPr>
            <w:r>
              <w:rPr>
                <w:rFonts w:ascii="微软雅黑" w:hAnsi="微软雅黑" w:hint="eastAsia"/>
                <w:szCs w:val="21"/>
              </w:rPr>
              <w:t>地  址</w:t>
            </w:r>
          </w:p>
        </w:tc>
        <w:tc>
          <w:tcPr>
            <w:tcW w:w="4699" w:type="dxa"/>
            <w:gridSpan w:val="6"/>
            <w:vAlign w:val="center"/>
          </w:tcPr>
          <w:p w:rsidR="00F43BBE" w:rsidRDefault="00F43BBE">
            <w:pPr>
              <w:spacing w:line="480" w:lineRule="exact"/>
              <w:ind w:firstLine="480"/>
              <w:jc w:val="center"/>
              <w:rPr>
                <w:rFonts w:ascii="微软雅黑" w:hAnsi="微软雅黑"/>
                <w:szCs w:val="21"/>
              </w:rPr>
            </w:pPr>
          </w:p>
        </w:tc>
        <w:tc>
          <w:tcPr>
            <w:tcW w:w="1577" w:type="dxa"/>
            <w:gridSpan w:val="2"/>
            <w:vAlign w:val="center"/>
          </w:tcPr>
          <w:p w:rsidR="00F43BBE" w:rsidRDefault="00A63DF8">
            <w:pPr>
              <w:spacing w:line="480" w:lineRule="exact"/>
              <w:ind w:firstLineChars="0" w:firstLine="0"/>
              <w:jc w:val="center"/>
              <w:rPr>
                <w:rFonts w:ascii="微软雅黑" w:hAnsi="微软雅黑"/>
                <w:szCs w:val="21"/>
              </w:rPr>
            </w:pPr>
            <w:r>
              <w:rPr>
                <w:rFonts w:ascii="微软雅黑" w:hAnsi="微软雅黑" w:hint="eastAsia"/>
                <w:szCs w:val="21"/>
              </w:rPr>
              <w:t>法定代表人</w:t>
            </w:r>
          </w:p>
        </w:tc>
        <w:tc>
          <w:tcPr>
            <w:tcW w:w="1582" w:type="dxa"/>
            <w:gridSpan w:val="2"/>
            <w:vAlign w:val="center"/>
          </w:tcPr>
          <w:p w:rsidR="00F43BBE" w:rsidRDefault="00F43BBE">
            <w:pPr>
              <w:spacing w:line="480" w:lineRule="exact"/>
              <w:ind w:firstLine="480"/>
              <w:jc w:val="center"/>
              <w:rPr>
                <w:rFonts w:ascii="微软雅黑" w:hAnsi="微软雅黑"/>
                <w:szCs w:val="21"/>
              </w:rPr>
            </w:pPr>
          </w:p>
        </w:tc>
      </w:tr>
      <w:tr w:rsidR="00F43BBE">
        <w:trPr>
          <w:cantSplit/>
          <w:trHeight w:val="687"/>
          <w:jc w:val="center"/>
        </w:trPr>
        <w:tc>
          <w:tcPr>
            <w:tcW w:w="1609" w:type="dxa"/>
            <w:vAlign w:val="center"/>
          </w:tcPr>
          <w:p w:rsidR="00F43BBE" w:rsidRDefault="00A63DF8">
            <w:pPr>
              <w:spacing w:line="480" w:lineRule="exact"/>
              <w:ind w:firstLineChars="0" w:firstLine="0"/>
              <w:jc w:val="center"/>
              <w:rPr>
                <w:rFonts w:ascii="微软雅黑" w:hAnsi="微软雅黑"/>
                <w:szCs w:val="21"/>
              </w:rPr>
            </w:pPr>
            <w:r>
              <w:rPr>
                <w:rFonts w:ascii="微软雅黑" w:hAnsi="微软雅黑" w:hint="eastAsia"/>
                <w:szCs w:val="21"/>
              </w:rPr>
              <w:t>成立时间</w:t>
            </w:r>
          </w:p>
        </w:tc>
        <w:tc>
          <w:tcPr>
            <w:tcW w:w="4699" w:type="dxa"/>
            <w:gridSpan w:val="6"/>
            <w:vAlign w:val="center"/>
          </w:tcPr>
          <w:p w:rsidR="00F43BBE" w:rsidRDefault="00F43BBE">
            <w:pPr>
              <w:spacing w:line="480" w:lineRule="exact"/>
              <w:ind w:firstLine="480"/>
              <w:jc w:val="center"/>
              <w:rPr>
                <w:rFonts w:ascii="微软雅黑" w:hAnsi="微软雅黑"/>
                <w:szCs w:val="21"/>
              </w:rPr>
            </w:pPr>
          </w:p>
        </w:tc>
        <w:tc>
          <w:tcPr>
            <w:tcW w:w="1577" w:type="dxa"/>
            <w:gridSpan w:val="2"/>
            <w:vAlign w:val="center"/>
          </w:tcPr>
          <w:p w:rsidR="00F43BBE" w:rsidRDefault="00A63DF8">
            <w:pPr>
              <w:spacing w:line="480" w:lineRule="exact"/>
              <w:ind w:firstLineChars="0" w:firstLine="0"/>
              <w:jc w:val="center"/>
              <w:rPr>
                <w:rFonts w:ascii="微软雅黑" w:hAnsi="微软雅黑"/>
                <w:szCs w:val="21"/>
              </w:rPr>
            </w:pPr>
            <w:r>
              <w:rPr>
                <w:rFonts w:ascii="微软雅黑" w:hAnsi="微软雅黑" w:hint="eastAsia"/>
                <w:szCs w:val="21"/>
              </w:rPr>
              <w:t>注册资本</w:t>
            </w:r>
          </w:p>
        </w:tc>
        <w:tc>
          <w:tcPr>
            <w:tcW w:w="1582" w:type="dxa"/>
            <w:gridSpan w:val="2"/>
            <w:vAlign w:val="center"/>
          </w:tcPr>
          <w:p w:rsidR="00F43BBE" w:rsidRDefault="00F43BBE">
            <w:pPr>
              <w:spacing w:line="480" w:lineRule="exact"/>
              <w:ind w:firstLine="480"/>
              <w:jc w:val="center"/>
              <w:rPr>
                <w:rFonts w:ascii="微软雅黑" w:hAnsi="微软雅黑"/>
                <w:szCs w:val="21"/>
              </w:rPr>
            </w:pPr>
          </w:p>
        </w:tc>
      </w:tr>
      <w:tr w:rsidR="00F43BBE">
        <w:trPr>
          <w:cantSplit/>
          <w:trHeight w:val="687"/>
          <w:jc w:val="center"/>
        </w:trPr>
        <w:tc>
          <w:tcPr>
            <w:tcW w:w="1609" w:type="dxa"/>
            <w:vAlign w:val="center"/>
          </w:tcPr>
          <w:p w:rsidR="00F43BBE" w:rsidRDefault="00A63DF8">
            <w:pPr>
              <w:spacing w:line="480" w:lineRule="exact"/>
              <w:ind w:firstLineChars="0" w:firstLine="0"/>
              <w:jc w:val="center"/>
              <w:rPr>
                <w:rFonts w:ascii="微软雅黑" w:hAnsi="微软雅黑"/>
                <w:szCs w:val="21"/>
              </w:rPr>
            </w:pPr>
            <w:r>
              <w:rPr>
                <w:rFonts w:ascii="微软雅黑" w:hAnsi="微软雅黑" w:hint="eastAsia"/>
                <w:szCs w:val="21"/>
              </w:rPr>
              <w:t>开户银行</w:t>
            </w:r>
          </w:p>
        </w:tc>
        <w:tc>
          <w:tcPr>
            <w:tcW w:w="3027" w:type="dxa"/>
            <w:gridSpan w:val="3"/>
            <w:vAlign w:val="center"/>
          </w:tcPr>
          <w:p w:rsidR="00F43BBE" w:rsidRDefault="00F43BBE">
            <w:pPr>
              <w:spacing w:line="480" w:lineRule="exact"/>
              <w:ind w:firstLine="480"/>
              <w:jc w:val="center"/>
              <w:rPr>
                <w:rFonts w:ascii="微软雅黑" w:hAnsi="微软雅黑"/>
                <w:szCs w:val="21"/>
              </w:rPr>
            </w:pPr>
          </w:p>
        </w:tc>
        <w:tc>
          <w:tcPr>
            <w:tcW w:w="1672" w:type="dxa"/>
            <w:gridSpan w:val="3"/>
            <w:vAlign w:val="center"/>
          </w:tcPr>
          <w:p w:rsidR="00F43BBE" w:rsidRDefault="00A63DF8">
            <w:pPr>
              <w:spacing w:line="480" w:lineRule="exact"/>
              <w:ind w:firstLineChars="0" w:firstLine="0"/>
              <w:jc w:val="center"/>
              <w:rPr>
                <w:rFonts w:ascii="微软雅黑" w:hAnsi="微软雅黑"/>
                <w:szCs w:val="21"/>
              </w:rPr>
            </w:pPr>
            <w:r>
              <w:rPr>
                <w:rFonts w:ascii="微软雅黑" w:hAnsi="微软雅黑" w:hint="eastAsia"/>
                <w:szCs w:val="21"/>
              </w:rPr>
              <w:t>帐  号</w:t>
            </w:r>
          </w:p>
        </w:tc>
        <w:tc>
          <w:tcPr>
            <w:tcW w:w="3159" w:type="dxa"/>
            <w:gridSpan w:val="4"/>
            <w:vAlign w:val="center"/>
          </w:tcPr>
          <w:p w:rsidR="00F43BBE" w:rsidRDefault="00F43BBE">
            <w:pPr>
              <w:spacing w:line="480" w:lineRule="exact"/>
              <w:ind w:firstLine="480"/>
              <w:jc w:val="center"/>
              <w:rPr>
                <w:rFonts w:ascii="微软雅黑" w:hAnsi="微软雅黑"/>
                <w:szCs w:val="21"/>
              </w:rPr>
            </w:pPr>
          </w:p>
        </w:tc>
      </w:tr>
      <w:tr w:rsidR="00F43BBE">
        <w:trPr>
          <w:cantSplit/>
          <w:trHeight w:val="687"/>
          <w:jc w:val="center"/>
        </w:trPr>
        <w:tc>
          <w:tcPr>
            <w:tcW w:w="1609" w:type="dxa"/>
            <w:vAlign w:val="center"/>
          </w:tcPr>
          <w:p w:rsidR="00F43BBE" w:rsidRDefault="00A63DF8">
            <w:pPr>
              <w:spacing w:line="480" w:lineRule="exact"/>
              <w:ind w:firstLineChars="0" w:firstLine="0"/>
              <w:jc w:val="center"/>
              <w:rPr>
                <w:rFonts w:ascii="微软雅黑" w:hAnsi="微软雅黑"/>
                <w:szCs w:val="21"/>
              </w:rPr>
            </w:pPr>
            <w:r>
              <w:rPr>
                <w:rFonts w:ascii="微软雅黑" w:hAnsi="微软雅黑" w:hint="eastAsia"/>
                <w:szCs w:val="21"/>
              </w:rPr>
              <w:t>联系电话</w:t>
            </w:r>
          </w:p>
        </w:tc>
        <w:tc>
          <w:tcPr>
            <w:tcW w:w="7858" w:type="dxa"/>
            <w:gridSpan w:val="10"/>
            <w:vAlign w:val="center"/>
          </w:tcPr>
          <w:p w:rsidR="00F43BBE" w:rsidRDefault="00F43BBE">
            <w:pPr>
              <w:spacing w:line="480" w:lineRule="exact"/>
              <w:ind w:firstLine="480"/>
              <w:jc w:val="center"/>
              <w:rPr>
                <w:rFonts w:ascii="微软雅黑" w:hAnsi="微软雅黑"/>
                <w:szCs w:val="21"/>
              </w:rPr>
            </w:pPr>
          </w:p>
        </w:tc>
      </w:tr>
      <w:tr w:rsidR="00F43BBE">
        <w:trPr>
          <w:cantSplit/>
          <w:trHeight w:val="687"/>
          <w:jc w:val="center"/>
        </w:trPr>
        <w:tc>
          <w:tcPr>
            <w:tcW w:w="1609" w:type="dxa"/>
            <w:vAlign w:val="center"/>
          </w:tcPr>
          <w:p w:rsidR="00F43BBE" w:rsidRDefault="00A63DF8">
            <w:pPr>
              <w:spacing w:line="480" w:lineRule="exact"/>
              <w:ind w:firstLineChars="0" w:firstLine="0"/>
              <w:jc w:val="center"/>
              <w:rPr>
                <w:rFonts w:ascii="微软雅黑" w:hAnsi="微软雅黑"/>
                <w:szCs w:val="21"/>
              </w:rPr>
            </w:pPr>
            <w:r>
              <w:rPr>
                <w:rFonts w:ascii="微软雅黑" w:hAnsi="微软雅黑" w:hint="eastAsia"/>
                <w:szCs w:val="21"/>
              </w:rPr>
              <w:t>企业总人数</w:t>
            </w:r>
          </w:p>
        </w:tc>
        <w:tc>
          <w:tcPr>
            <w:tcW w:w="1083" w:type="dxa"/>
            <w:vAlign w:val="center"/>
          </w:tcPr>
          <w:p w:rsidR="00F43BBE" w:rsidRDefault="00F43BBE">
            <w:pPr>
              <w:spacing w:line="480" w:lineRule="exact"/>
              <w:ind w:firstLine="480"/>
              <w:jc w:val="center"/>
              <w:rPr>
                <w:rFonts w:ascii="微软雅黑" w:hAnsi="微软雅黑"/>
                <w:szCs w:val="21"/>
              </w:rPr>
            </w:pPr>
          </w:p>
        </w:tc>
        <w:tc>
          <w:tcPr>
            <w:tcW w:w="1075" w:type="dxa"/>
            <w:vAlign w:val="center"/>
          </w:tcPr>
          <w:p w:rsidR="00F43BBE" w:rsidRDefault="00A63DF8">
            <w:pPr>
              <w:spacing w:line="480" w:lineRule="exact"/>
              <w:ind w:firstLineChars="0" w:firstLine="0"/>
              <w:jc w:val="center"/>
              <w:rPr>
                <w:rFonts w:ascii="微软雅黑" w:hAnsi="微软雅黑"/>
                <w:szCs w:val="21"/>
              </w:rPr>
            </w:pPr>
            <w:r>
              <w:rPr>
                <w:rFonts w:ascii="微软雅黑" w:hAnsi="微软雅黑" w:hint="eastAsia"/>
                <w:szCs w:val="21"/>
              </w:rPr>
              <w:t>管理</w:t>
            </w:r>
          </w:p>
          <w:p w:rsidR="00F43BBE" w:rsidRDefault="00A63DF8">
            <w:pPr>
              <w:spacing w:line="480" w:lineRule="exact"/>
              <w:ind w:firstLineChars="0" w:firstLine="0"/>
              <w:jc w:val="center"/>
              <w:rPr>
                <w:rFonts w:ascii="微软雅黑" w:hAnsi="微软雅黑"/>
                <w:szCs w:val="21"/>
              </w:rPr>
            </w:pPr>
            <w:r>
              <w:rPr>
                <w:rFonts w:ascii="微软雅黑" w:hAnsi="微软雅黑" w:hint="eastAsia"/>
                <w:szCs w:val="21"/>
              </w:rPr>
              <w:t>人员</w:t>
            </w:r>
          </w:p>
        </w:tc>
        <w:tc>
          <w:tcPr>
            <w:tcW w:w="1075" w:type="dxa"/>
            <w:gridSpan w:val="2"/>
            <w:vAlign w:val="center"/>
          </w:tcPr>
          <w:p w:rsidR="00F43BBE" w:rsidRDefault="00F43BBE">
            <w:pPr>
              <w:spacing w:line="480" w:lineRule="exact"/>
              <w:ind w:firstLine="480"/>
              <w:jc w:val="center"/>
              <w:rPr>
                <w:rFonts w:ascii="微软雅黑" w:hAnsi="微软雅黑"/>
                <w:szCs w:val="21"/>
              </w:rPr>
            </w:pPr>
          </w:p>
        </w:tc>
        <w:tc>
          <w:tcPr>
            <w:tcW w:w="1075" w:type="dxa"/>
            <w:vAlign w:val="center"/>
          </w:tcPr>
          <w:p w:rsidR="00F43BBE" w:rsidRDefault="00A63DF8">
            <w:pPr>
              <w:spacing w:line="480" w:lineRule="exact"/>
              <w:ind w:firstLineChars="0" w:firstLine="0"/>
              <w:jc w:val="center"/>
              <w:rPr>
                <w:rFonts w:ascii="微软雅黑" w:hAnsi="微软雅黑"/>
                <w:szCs w:val="21"/>
              </w:rPr>
            </w:pPr>
            <w:r>
              <w:rPr>
                <w:rFonts w:ascii="微软雅黑" w:hAnsi="微软雅黑" w:hint="eastAsia"/>
                <w:szCs w:val="21"/>
              </w:rPr>
              <w:t>技术</w:t>
            </w:r>
          </w:p>
          <w:p w:rsidR="00F43BBE" w:rsidRDefault="00A63DF8">
            <w:pPr>
              <w:spacing w:line="480" w:lineRule="exact"/>
              <w:ind w:firstLineChars="0" w:firstLine="0"/>
              <w:jc w:val="center"/>
              <w:rPr>
                <w:rFonts w:ascii="微软雅黑" w:hAnsi="微软雅黑"/>
                <w:szCs w:val="21"/>
              </w:rPr>
            </w:pPr>
            <w:r>
              <w:rPr>
                <w:rFonts w:ascii="微软雅黑" w:hAnsi="微软雅黑" w:hint="eastAsia"/>
                <w:szCs w:val="21"/>
              </w:rPr>
              <w:t>人员</w:t>
            </w:r>
          </w:p>
        </w:tc>
        <w:tc>
          <w:tcPr>
            <w:tcW w:w="1075" w:type="dxa"/>
            <w:gridSpan w:val="2"/>
            <w:vAlign w:val="center"/>
          </w:tcPr>
          <w:p w:rsidR="00F43BBE" w:rsidRDefault="00F43BBE">
            <w:pPr>
              <w:spacing w:line="480" w:lineRule="exact"/>
              <w:ind w:firstLine="480"/>
              <w:jc w:val="center"/>
              <w:rPr>
                <w:rFonts w:ascii="微软雅黑" w:hAnsi="微软雅黑"/>
                <w:szCs w:val="21"/>
              </w:rPr>
            </w:pPr>
          </w:p>
        </w:tc>
        <w:tc>
          <w:tcPr>
            <w:tcW w:w="1086" w:type="dxa"/>
            <w:gridSpan w:val="2"/>
            <w:vAlign w:val="center"/>
          </w:tcPr>
          <w:p w:rsidR="00F43BBE" w:rsidRDefault="00A63DF8">
            <w:pPr>
              <w:spacing w:line="480" w:lineRule="exact"/>
              <w:ind w:firstLineChars="0" w:firstLine="0"/>
              <w:jc w:val="center"/>
              <w:rPr>
                <w:rFonts w:ascii="微软雅黑" w:hAnsi="微软雅黑"/>
                <w:szCs w:val="21"/>
              </w:rPr>
            </w:pPr>
            <w:r>
              <w:rPr>
                <w:rFonts w:ascii="微软雅黑" w:hAnsi="微软雅黑" w:hint="eastAsia"/>
                <w:szCs w:val="21"/>
              </w:rPr>
              <w:t>职工</w:t>
            </w:r>
          </w:p>
          <w:p w:rsidR="00F43BBE" w:rsidRDefault="00A63DF8">
            <w:pPr>
              <w:spacing w:line="480" w:lineRule="exact"/>
              <w:ind w:firstLineChars="0" w:firstLine="0"/>
              <w:jc w:val="center"/>
              <w:rPr>
                <w:rFonts w:ascii="微软雅黑" w:hAnsi="微软雅黑"/>
                <w:szCs w:val="21"/>
              </w:rPr>
            </w:pPr>
            <w:r>
              <w:rPr>
                <w:rFonts w:ascii="微软雅黑" w:hAnsi="微软雅黑" w:hint="eastAsia"/>
                <w:szCs w:val="21"/>
              </w:rPr>
              <w:t>人员</w:t>
            </w:r>
          </w:p>
        </w:tc>
        <w:tc>
          <w:tcPr>
            <w:tcW w:w="1389" w:type="dxa"/>
            <w:vAlign w:val="center"/>
          </w:tcPr>
          <w:p w:rsidR="00F43BBE" w:rsidRDefault="00F43BBE">
            <w:pPr>
              <w:spacing w:line="480" w:lineRule="exact"/>
              <w:ind w:firstLine="480"/>
              <w:jc w:val="center"/>
              <w:rPr>
                <w:rFonts w:ascii="微软雅黑" w:hAnsi="微软雅黑"/>
                <w:szCs w:val="21"/>
              </w:rPr>
            </w:pPr>
          </w:p>
        </w:tc>
      </w:tr>
      <w:tr w:rsidR="00F43BBE">
        <w:trPr>
          <w:cantSplit/>
          <w:trHeight w:val="687"/>
          <w:jc w:val="center"/>
        </w:trPr>
        <w:tc>
          <w:tcPr>
            <w:tcW w:w="1609" w:type="dxa"/>
            <w:vAlign w:val="center"/>
          </w:tcPr>
          <w:p w:rsidR="00F43BBE" w:rsidRDefault="00A63DF8">
            <w:pPr>
              <w:spacing w:line="480" w:lineRule="exact"/>
              <w:ind w:firstLineChars="0" w:firstLine="0"/>
              <w:rPr>
                <w:rFonts w:ascii="微软雅黑" w:hAnsi="微软雅黑"/>
                <w:szCs w:val="21"/>
              </w:rPr>
            </w:pPr>
            <w:r>
              <w:rPr>
                <w:rFonts w:ascii="微软雅黑" w:hAnsi="微软雅黑" w:hint="eastAsia"/>
                <w:szCs w:val="21"/>
              </w:rPr>
              <w:t>经营范围</w:t>
            </w:r>
          </w:p>
        </w:tc>
        <w:tc>
          <w:tcPr>
            <w:tcW w:w="7858" w:type="dxa"/>
            <w:gridSpan w:val="10"/>
            <w:vAlign w:val="center"/>
          </w:tcPr>
          <w:p w:rsidR="00F43BBE" w:rsidRDefault="00F43BBE">
            <w:pPr>
              <w:spacing w:line="480" w:lineRule="exact"/>
              <w:ind w:firstLine="480"/>
              <w:jc w:val="center"/>
              <w:rPr>
                <w:rFonts w:ascii="微软雅黑" w:hAnsi="微软雅黑"/>
                <w:szCs w:val="21"/>
              </w:rPr>
            </w:pPr>
          </w:p>
        </w:tc>
      </w:tr>
      <w:tr w:rsidR="00F43BBE">
        <w:trPr>
          <w:cantSplit/>
          <w:trHeight w:val="2801"/>
          <w:jc w:val="center"/>
        </w:trPr>
        <w:tc>
          <w:tcPr>
            <w:tcW w:w="1609" w:type="dxa"/>
            <w:tcBorders>
              <w:bottom w:val="single" w:sz="4" w:space="0" w:color="auto"/>
            </w:tcBorders>
            <w:vAlign w:val="center"/>
          </w:tcPr>
          <w:p w:rsidR="00F43BBE" w:rsidRDefault="00A63DF8">
            <w:pPr>
              <w:spacing w:line="480" w:lineRule="exact"/>
              <w:ind w:firstLineChars="0" w:firstLine="0"/>
              <w:jc w:val="center"/>
              <w:rPr>
                <w:rFonts w:ascii="微软雅黑" w:hAnsi="微软雅黑"/>
                <w:szCs w:val="21"/>
              </w:rPr>
            </w:pPr>
            <w:r>
              <w:rPr>
                <w:rFonts w:ascii="微软雅黑" w:hAnsi="微软雅黑" w:hint="eastAsia"/>
                <w:szCs w:val="21"/>
              </w:rPr>
              <w:t>企业现有的资质证书</w:t>
            </w:r>
          </w:p>
        </w:tc>
        <w:tc>
          <w:tcPr>
            <w:tcW w:w="7858" w:type="dxa"/>
            <w:gridSpan w:val="10"/>
            <w:tcBorders>
              <w:bottom w:val="single" w:sz="4" w:space="0" w:color="auto"/>
            </w:tcBorders>
            <w:vAlign w:val="center"/>
          </w:tcPr>
          <w:p w:rsidR="00F43BBE" w:rsidRDefault="00F43BBE">
            <w:pPr>
              <w:spacing w:line="480" w:lineRule="exact"/>
              <w:ind w:firstLine="480"/>
              <w:jc w:val="center"/>
              <w:rPr>
                <w:rFonts w:ascii="微软雅黑" w:hAnsi="微软雅黑"/>
                <w:szCs w:val="21"/>
              </w:rPr>
            </w:pPr>
          </w:p>
        </w:tc>
      </w:tr>
    </w:tbl>
    <w:p w:rsidR="00F43BBE" w:rsidRDefault="00A63DF8">
      <w:pPr>
        <w:spacing w:line="480" w:lineRule="exact"/>
        <w:ind w:firstLine="480"/>
        <w:rPr>
          <w:rFonts w:ascii="微软雅黑" w:hAnsi="微软雅黑"/>
          <w:szCs w:val="21"/>
        </w:rPr>
      </w:pPr>
      <w:r>
        <w:rPr>
          <w:rFonts w:ascii="微软雅黑" w:hAnsi="微软雅黑" w:hint="eastAsia"/>
          <w:szCs w:val="21"/>
        </w:rPr>
        <w:t>注：表格不能满足时可自行增加。</w:t>
      </w:r>
    </w:p>
    <w:p w:rsidR="00F43BBE" w:rsidRDefault="00F43BBE">
      <w:pPr>
        <w:snapToGrid w:val="0"/>
        <w:spacing w:beforeLines="50" w:before="120"/>
        <w:ind w:firstLine="643"/>
        <w:rPr>
          <w:rFonts w:ascii="宋体" w:eastAsia="宋体" w:hAnsi="宋体"/>
          <w:b/>
          <w:bCs/>
          <w:sz w:val="32"/>
          <w:szCs w:val="21"/>
        </w:rPr>
      </w:pPr>
    </w:p>
    <w:p w:rsidR="00F43BBE" w:rsidRDefault="00F43BBE">
      <w:pPr>
        <w:spacing w:line="480" w:lineRule="exact"/>
        <w:ind w:firstLine="480"/>
        <w:jc w:val="center"/>
        <w:rPr>
          <w:rFonts w:ascii="微软雅黑" w:hAnsi="微软雅黑" w:cs="宋体"/>
          <w:b/>
        </w:rPr>
      </w:pPr>
    </w:p>
    <w:p w:rsidR="00F43BBE" w:rsidRDefault="00F43BBE">
      <w:pPr>
        <w:spacing w:line="480" w:lineRule="exact"/>
        <w:ind w:firstLine="480"/>
        <w:jc w:val="center"/>
        <w:rPr>
          <w:rFonts w:ascii="微软雅黑" w:hAnsi="微软雅黑" w:cs="宋体"/>
          <w:b/>
        </w:rPr>
      </w:pPr>
    </w:p>
    <w:p w:rsidR="00F43BBE" w:rsidRDefault="00F43BBE">
      <w:pPr>
        <w:spacing w:line="480" w:lineRule="exact"/>
        <w:ind w:firstLine="480"/>
        <w:jc w:val="center"/>
        <w:rPr>
          <w:rFonts w:ascii="微软雅黑" w:hAnsi="微软雅黑" w:cs="宋体"/>
          <w:b/>
        </w:rPr>
      </w:pPr>
    </w:p>
    <w:p w:rsidR="00F43BBE" w:rsidRDefault="00F43BBE">
      <w:pPr>
        <w:spacing w:line="480" w:lineRule="exact"/>
        <w:ind w:firstLine="480"/>
        <w:jc w:val="center"/>
        <w:rPr>
          <w:rFonts w:ascii="微软雅黑" w:hAnsi="微软雅黑" w:cs="宋体"/>
          <w:b/>
        </w:rPr>
      </w:pPr>
    </w:p>
    <w:p w:rsidR="00F43BBE" w:rsidRDefault="00F43BBE">
      <w:pPr>
        <w:spacing w:line="480" w:lineRule="exact"/>
        <w:ind w:firstLine="480"/>
        <w:jc w:val="center"/>
        <w:rPr>
          <w:rFonts w:ascii="微软雅黑" w:hAnsi="微软雅黑" w:cs="宋体"/>
          <w:b/>
        </w:rPr>
      </w:pPr>
    </w:p>
    <w:p w:rsidR="00F43BBE" w:rsidRDefault="00F43BBE">
      <w:pPr>
        <w:spacing w:line="480" w:lineRule="exact"/>
        <w:ind w:firstLine="480"/>
        <w:jc w:val="center"/>
        <w:rPr>
          <w:rFonts w:ascii="微软雅黑" w:hAnsi="微软雅黑" w:cs="宋体"/>
          <w:b/>
        </w:rPr>
      </w:pPr>
    </w:p>
    <w:p w:rsidR="00F43BBE" w:rsidRDefault="00F43BBE">
      <w:pPr>
        <w:spacing w:line="480" w:lineRule="exact"/>
        <w:ind w:firstLine="480"/>
        <w:jc w:val="center"/>
        <w:rPr>
          <w:rFonts w:ascii="微软雅黑" w:hAnsi="微软雅黑" w:cs="宋体"/>
          <w:b/>
        </w:rPr>
      </w:pPr>
    </w:p>
    <w:p w:rsidR="00F43BBE" w:rsidRDefault="00A63DF8">
      <w:pPr>
        <w:spacing w:line="480" w:lineRule="exact"/>
        <w:ind w:firstLineChars="0" w:firstLine="0"/>
        <w:jc w:val="center"/>
        <w:rPr>
          <w:rFonts w:ascii="微软雅黑" w:hAnsi="微软雅黑" w:cs="宋体"/>
        </w:rPr>
      </w:pPr>
      <w:r>
        <w:rPr>
          <w:rFonts w:ascii="微软雅黑" w:hAnsi="微软雅黑" w:cs="宋体" w:hint="eastAsia"/>
        </w:rPr>
        <w:lastRenderedPageBreak/>
        <w:t>3、企业总体情况</w:t>
      </w:r>
    </w:p>
    <w:p w:rsidR="00F43BBE" w:rsidRDefault="00F43BBE">
      <w:pPr>
        <w:spacing w:line="480" w:lineRule="exact"/>
        <w:ind w:firstLineChars="0" w:firstLine="0"/>
        <w:jc w:val="center"/>
        <w:rPr>
          <w:rFonts w:ascii="微软雅黑" w:hAnsi="微软雅黑" w:cs="宋体"/>
        </w:rPr>
      </w:pPr>
    </w:p>
    <w:p w:rsidR="00F43BBE" w:rsidRDefault="00F43BBE">
      <w:pPr>
        <w:spacing w:line="480" w:lineRule="exact"/>
        <w:ind w:firstLineChars="0" w:firstLine="0"/>
        <w:jc w:val="center"/>
        <w:rPr>
          <w:rFonts w:ascii="微软雅黑" w:hAnsi="微软雅黑" w:cs="宋体"/>
        </w:rPr>
      </w:pPr>
    </w:p>
    <w:p w:rsidR="00F43BBE" w:rsidRDefault="00F43BBE">
      <w:pPr>
        <w:pStyle w:val="a0"/>
        <w:ind w:firstLine="420"/>
      </w:pPr>
    </w:p>
    <w:p w:rsidR="00F43BBE" w:rsidRDefault="00A63DF8">
      <w:pPr>
        <w:spacing w:line="480" w:lineRule="exact"/>
        <w:ind w:leftChars="200" w:left="480" w:firstLineChars="0" w:firstLine="0"/>
        <w:jc w:val="center"/>
        <w:rPr>
          <w:rFonts w:ascii="微软雅黑" w:hAnsi="微软雅黑" w:cs="宋体"/>
        </w:rPr>
      </w:pPr>
      <w:r>
        <w:rPr>
          <w:rFonts w:ascii="微软雅黑" w:hAnsi="微软雅黑" w:cs="宋体" w:hint="eastAsia"/>
        </w:rPr>
        <w:t>4、企业实力</w:t>
      </w:r>
    </w:p>
    <w:p w:rsidR="00F43BBE" w:rsidRDefault="00F43BBE">
      <w:pPr>
        <w:spacing w:line="480" w:lineRule="exact"/>
        <w:ind w:firstLineChars="0" w:firstLine="0"/>
        <w:jc w:val="center"/>
        <w:rPr>
          <w:rFonts w:ascii="微软雅黑" w:hAnsi="微软雅黑" w:cs="宋体"/>
        </w:rPr>
      </w:pPr>
    </w:p>
    <w:p w:rsidR="00F43BBE" w:rsidRDefault="00F43BBE">
      <w:pPr>
        <w:spacing w:line="480" w:lineRule="exact"/>
        <w:ind w:firstLineChars="0" w:firstLine="0"/>
        <w:jc w:val="center"/>
        <w:rPr>
          <w:rFonts w:ascii="微软雅黑" w:hAnsi="微软雅黑" w:cs="宋体"/>
        </w:rPr>
      </w:pPr>
    </w:p>
    <w:p w:rsidR="00F43BBE" w:rsidRDefault="00F43BBE">
      <w:pPr>
        <w:pStyle w:val="a0"/>
        <w:ind w:firstLine="420"/>
      </w:pPr>
    </w:p>
    <w:p w:rsidR="00F43BBE" w:rsidRDefault="00A63DF8">
      <w:pPr>
        <w:spacing w:line="480" w:lineRule="exact"/>
        <w:ind w:leftChars="200" w:left="480" w:firstLineChars="0" w:firstLine="0"/>
        <w:jc w:val="center"/>
        <w:rPr>
          <w:rFonts w:ascii="微软雅黑" w:hAnsi="微软雅黑" w:cs="宋体"/>
        </w:rPr>
      </w:pPr>
      <w:r>
        <w:rPr>
          <w:rFonts w:ascii="微软雅黑" w:hAnsi="微软雅黑" w:cs="宋体" w:hint="eastAsia"/>
        </w:rPr>
        <w:t>5、业主评价</w:t>
      </w:r>
    </w:p>
    <w:p w:rsidR="00F43BBE" w:rsidRDefault="00F43BBE">
      <w:pPr>
        <w:spacing w:line="480" w:lineRule="exact"/>
        <w:ind w:firstLineChars="0" w:firstLine="0"/>
        <w:jc w:val="center"/>
        <w:rPr>
          <w:rFonts w:ascii="微软雅黑" w:hAnsi="微软雅黑" w:cs="宋体"/>
        </w:rPr>
      </w:pPr>
    </w:p>
    <w:p w:rsidR="00F43BBE" w:rsidRDefault="00F43BBE">
      <w:pPr>
        <w:spacing w:line="480" w:lineRule="exact"/>
        <w:ind w:firstLineChars="0" w:firstLine="0"/>
        <w:jc w:val="center"/>
        <w:rPr>
          <w:rFonts w:ascii="微软雅黑" w:hAnsi="微软雅黑" w:cs="宋体"/>
        </w:rPr>
      </w:pPr>
    </w:p>
    <w:p w:rsidR="00F43BBE" w:rsidRDefault="00F43BBE">
      <w:pPr>
        <w:pStyle w:val="a0"/>
        <w:ind w:firstLine="420"/>
      </w:pPr>
    </w:p>
    <w:p w:rsidR="00F43BBE" w:rsidRDefault="00A63DF8">
      <w:pPr>
        <w:spacing w:line="480" w:lineRule="exact"/>
        <w:ind w:leftChars="200" w:left="480" w:firstLineChars="0" w:firstLine="0"/>
        <w:jc w:val="center"/>
        <w:rPr>
          <w:rFonts w:ascii="微软雅黑" w:hAnsi="微软雅黑" w:cs="宋体"/>
        </w:rPr>
      </w:pPr>
      <w:r>
        <w:rPr>
          <w:rFonts w:ascii="微软雅黑" w:hAnsi="微软雅黑" w:cs="宋体" w:hint="eastAsia"/>
        </w:rPr>
        <w:t>6、意外保险额度</w:t>
      </w:r>
    </w:p>
    <w:p w:rsidR="00F43BBE" w:rsidRDefault="00F43BBE">
      <w:pPr>
        <w:spacing w:line="480" w:lineRule="exact"/>
        <w:ind w:firstLine="480"/>
        <w:jc w:val="center"/>
        <w:rPr>
          <w:rFonts w:ascii="微软雅黑" w:hAnsi="微软雅黑" w:cs="宋体"/>
          <w:b/>
        </w:rPr>
      </w:pPr>
    </w:p>
    <w:p w:rsidR="00F43BBE" w:rsidRDefault="00F43BBE">
      <w:pPr>
        <w:spacing w:line="480" w:lineRule="exact"/>
        <w:ind w:firstLine="480"/>
        <w:jc w:val="center"/>
        <w:rPr>
          <w:rFonts w:ascii="微软雅黑" w:hAnsi="微软雅黑" w:cs="宋体"/>
          <w:b/>
        </w:rPr>
      </w:pPr>
    </w:p>
    <w:p w:rsidR="00F43BBE" w:rsidRDefault="00F43BBE">
      <w:pPr>
        <w:spacing w:line="480" w:lineRule="exact"/>
        <w:ind w:firstLine="480"/>
        <w:jc w:val="center"/>
        <w:rPr>
          <w:rFonts w:ascii="微软雅黑" w:hAnsi="微软雅黑" w:cs="宋体"/>
          <w:b/>
        </w:rPr>
      </w:pPr>
    </w:p>
    <w:p w:rsidR="00F43BBE" w:rsidRDefault="00F43BBE">
      <w:pPr>
        <w:pStyle w:val="a0"/>
        <w:ind w:firstLine="420"/>
      </w:pPr>
    </w:p>
    <w:p w:rsidR="00F43BBE" w:rsidRDefault="00F43BBE">
      <w:pPr>
        <w:ind w:firstLine="480"/>
      </w:pPr>
    </w:p>
    <w:p w:rsidR="00F43BBE" w:rsidRDefault="00F43BBE">
      <w:pPr>
        <w:pStyle w:val="a0"/>
        <w:ind w:firstLine="420"/>
      </w:pPr>
    </w:p>
    <w:p w:rsidR="00F43BBE" w:rsidRDefault="00F43BBE">
      <w:pPr>
        <w:ind w:firstLine="480"/>
      </w:pPr>
    </w:p>
    <w:p w:rsidR="00F43BBE" w:rsidRDefault="00F43BBE">
      <w:pPr>
        <w:pStyle w:val="a0"/>
        <w:ind w:firstLine="420"/>
      </w:pPr>
    </w:p>
    <w:p w:rsidR="00F43BBE" w:rsidRDefault="00F43BBE">
      <w:pPr>
        <w:ind w:firstLine="480"/>
      </w:pPr>
    </w:p>
    <w:p w:rsidR="00F43BBE" w:rsidRDefault="00F43BBE">
      <w:pPr>
        <w:pStyle w:val="a0"/>
        <w:ind w:firstLine="420"/>
      </w:pPr>
    </w:p>
    <w:p w:rsidR="00F43BBE" w:rsidRDefault="00F43BBE">
      <w:pPr>
        <w:ind w:firstLine="480"/>
      </w:pPr>
    </w:p>
    <w:p w:rsidR="00F43BBE" w:rsidRDefault="00F43BBE">
      <w:pPr>
        <w:pStyle w:val="a0"/>
        <w:ind w:firstLine="420"/>
      </w:pPr>
    </w:p>
    <w:p w:rsidR="00F43BBE" w:rsidRDefault="00F43BBE">
      <w:pPr>
        <w:ind w:firstLine="480"/>
      </w:pPr>
    </w:p>
    <w:p w:rsidR="00F43BBE" w:rsidRDefault="00F43BBE">
      <w:pPr>
        <w:spacing w:line="480" w:lineRule="exact"/>
        <w:ind w:firstLine="480"/>
        <w:jc w:val="center"/>
        <w:rPr>
          <w:rFonts w:ascii="微软雅黑" w:hAnsi="微软雅黑" w:cs="宋体"/>
          <w:b/>
        </w:rPr>
      </w:pPr>
    </w:p>
    <w:p w:rsidR="00F43BBE" w:rsidRDefault="00F43BBE">
      <w:pPr>
        <w:pStyle w:val="a0"/>
        <w:ind w:firstLine="480"/>
        <w:jc w:val="center"/>
        <w:rPr>
          <w:rFonts w:ascii="宋体" w:eastAsia="微软雅黑" w:hAnsi="宋体" w:cs="宋体"/>
          <w:sz w:val="24"/>
        </w:rPr>
      </w:pPr>
    </w:p>
    <w:p w:rsidR="00F43BBE" w:rsidRDefault="00A63DF8">
      <w:pPr>
        <w:pStyle w:val="a0"/>
        <w:ind w:firstLine="480"/>
        <w:jc w:val="center"/>
        <w:rPr>
          <w:rFonts w:ascii="宋体" w:eastAsia="微软雅黑" w:hAnsi="宋体" w:cs="宋体"/>
          <w:sz w:val="24"/>
        </w:rPr>
      </w:pPr>
      <w:bookmarkStart w:id="169" w:name="OLE_LINK28"/>
      <w:r>
        <w:rPr>
          <w:rFonts w:ascii="宋体" w:eastAsia="微软雅黑" w:hAnsi="宋体" w:cs="宋体" w:hint="eastAsia"/>
          <w:sz w:val="24"/>
        </w:rPr>
        <w:lastRenderedPageBreak/>
        <w:t>7</w:t>
      </w:r>
      <w:r>
        <w:rPr>
          <w:rFonts w:ascii="宋体" w:eastAsia="微软雅黑" w:hAnsi="宋体" w:cs="宋体" w:hint="eastAsia"/>
          <w:sz w:val="24"/>
        </w:rPr>
        <w:t>、</w:t>
      </w:r>
      <w:bookmarkStart w:id="170" w:name="OLE_LINK29"/>
      <w:r>
        <w:rPr>
          <w:rFonts w:ascii="宋体" w:eastAsia="微软雅黑" w:hAnsi="宋体" w:cs="宋体" w:hint="eastAsia"/>
          <w:sz w:val="24"/>
        </w:rPr>
        <w:t>项目实施人员一览表</w:t>
      </w:r>
      <w:bookmarkEnd w:id="170"/>
    </w:p>
    <w:bookmarkEnd w:id="169"/>
    <w:p w:rsidR="00F43BBE" w:rsidRDefault="00A63DF8">
      <w:pPr>
        <w:snapToGrid w:val="0"/>
        <w:spacing w:line="360" w:lineRule="auto"/>
        <w:ind w:firstLine="480"/>
        <w:rPr>
          <w:rFonts w:ascii="微软雅黑" w:hAnsi="微软雅黑" w:cs="微软雅黑"/>
          <w:u w:val="single"/>
        </w:rPr>
      </w:pPr>
      <w:r>
        <w:rPr>
          <w:rFonts w:ascii="微软雅黑" w:hAnsi="微软雅黑" w:cs="微软雅黑" w:hint="eastAsia"/>
        </w:rPr>
        <w:t>项目名称：</w:t>
      </w:r>
      <w:r>
        <w:rPr>
          <w:rFonts w:ascii="微软雅黑" w:hAnsi="微软雅黑" w:cs="微软雅黑" w:hint="eastAsia"/>
          <w:u w:val="single"/>
        </w:rPr>
        <w:t xml:space="preserve">                 </w:t>
      </w:r>
      <w:r>
        <w:rPr>
          <w:rFonts w:ascii="微软雅黑" w:hAnsi="微软雅黑" w:cs="微软雅黑" w:hint="eastAsia"/>
        </w:rPr>
        <w:t xml:space="preserve">        项目编号：</w:t>
      </w:r>
      <w:r>
        <w:rPr>
          <w:rFonts w:ascii="微软雅黑" w:hAnsi="微软雅黑" w:cs="微软雅黑" w:hint="eastAsia"/>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2"/>
        <w:gridCol w:w="1020"/>
        <w:gridCol w:w="1940"/>
        <w:gridCol w:w="1280"/>
        <w:gridCol w:w="2760"/>
        <w:gridCol w:w="2010"/>
      </w:tblGrid>
      <w:tr w:rsidR="00F43BBE">
        <w:trPr>
          <w:trHeight w:val="638"/>
        </w:trPr>
        <w:tc>
          <w:tcPr>
            <w:tcW w:w="972" w:type="dxa"/>
            <w:tcBorders>
              <w:top w:val="single" w:sz="4" w:space="0" w:color="auto"/>
              <w:left w:val="single" w:sz="4" w:space="0" w:color="auto"/>
              <w:bottom w:val="single" w:sz="4" w:space="0" w:color="auto"/>
              <w:right w:val="single" w:sz="4" w:space="0" w:color="auto"/>
            </w:tcBorders>
            <w:vAlign w:val="bottom"/>
          </w:tcPr>
          <w:p w:rsidR="00F43BBE" w:rsidRDefault="00A63DF8">
            <w:pPr>
              <w:ind w:firstLineChars="0" w:firstLine="0"/>
            </w:pPr>
            <w:r>
              <w:rPr>
                <w:rFonts w:hint="eastAsia"/>
              </w:rPr>
              <w:t>姓名</w:t>
            </w:r>
          </w:p>
        </w:tc>
        <w:tc>
          <w:tcPr>
            <w:tcW w:w="1020" w:type="dxa"/>
            <w:tcBorders>
              <w:top w:val="single" w:sz="4" w:space="0" w:color="auto"/>
              <w:left w:val="single" w:sz="4" w:space="0" w:color="auto"/>
              <w:bottom w:val="single" w:sz="4" w:space="0" w:color="auto"/>
              <w:right w:val="single" w:sz="4" w:space="0" w:color="auto"/>
            </w:tcBorders>
            <w:vAlign w:val="bottom"/>
          </w:tcPr>
          <w:p w:rsidR="00F43BBE" w:rsidRDefault="00A63DF8">
            <w:pPr>
              <w:ind w:firstLineChars="0" w:firstLine="0"/>
            </w:pPr>
            <w:r>
              <w:rPr>
                <w:rFonts w:hint="eastAsia"/>
              </w:rPr>
              <w:t>职务</w:t>
            </w:r>
          </w:p>
        </w:tc>
        <w:tc>
          <w:tcPr>
            <w:tcW w:w="1940" w:type="dxa"/>
            <w:tcBorders>
              <w:top w:val="single" w:sz="4" w:space="0" w:color="auto"/>
              <w:left w:val="single" w:sz="4" w:space="0" w:color="auto"/>
              <w:bottom w:val="single" w:sz="4" w:space="0" w:color="auto"/>
              <w:right w:val="single" w:sz="4" w:space="0" w:color="auto"/>
            </w:tcBorders>
            <w:vAlign w:val="bottom"/>
          </w:tcPr>
          <w:p w:rsidR="00F43BBE" w:rsidRDefault="00A63DF8">
            <w:pPr>
              <w:ind w:firstLineChars="0" w:firstLine="0"/>
            </w:pPr>
            <w:r>
              <w:rPr>
                <w:rFonts w:hint="eastAsia"/>
              </w:rPr>
              <w:t>专业技术资格</w:t>
            </w:r>
          </w:p>
        </w:tc>
        <w:tc>
          <w:tcPr>
            <w:tcW w:w="1280" w:type="dxa"/>
            <w:tcBorders>
              <w:top w:val="single" w:sz="4" w:space="0" w:color="auto"/>
              <w:left w:val="single" w:sz="4" w:space="0" w:color="auto"/>
              <w:bottom w:val="single" w:sz="4" w:space="0" w:color="auto"/>
              <w:right w:val="single" w:sz="4" w:space="0" w:color="auto"/>
            </w:tcBorders>
            <w:vAlign w:val="bottom"/>
          </w:tcPr>
          <w:p w:rsidR="00F43BBE" w:rsidRDefault="00A63DF8">
            <w:pPr>
              <w:ind w:firstLineChars="0" w:firstLine="0"/>
            </w:pPr>
            <w:r>
              <w:rPr>
                <w:rFonts w:hint="eastAsia"/>
              </w:rPr>
              <w:t>证书编号</w:t>
            </w:r>
          </w:p>
        </w:tc>
        <w:tc>
          <w:tcPr>
            <w:tcW w:w="2760" w:type="dxa"/>
            <w:tcBorders>
              <w:top w:val="single" w:sz="4" w:space="0" w:color="auto"/>
              <w:left w:val="single" w:sz="4" w:space="0" w:color="auto"/>
              <w:bottom w:val="single" w:sz="4" w:space="0" w:color="auto"/>
              <w:right w:val="single" w:sz="4" w:space="0" w:color="auto"/>
            </w:tcBorders>
            <w:vAlign w:val="bottom"/>
          </w:tcPr>
          <w:p w:rsidR="00F43BBE" w:rsidRDefault="00A63DF8">
            <w:pPr>
              <w:ind w:firstLineChars="0" w:firstLine="0"/>
            </w:pPr>
            <w:r>
              <w:rPr>
                <w:rFonts w:hint="eastAsia"/>
              </w:rPr>
              <w:t>参加本单位工作时间</w:t>
            </w:r>
          </w:p>
        </w:tc>
        <w:tc>
          <w:tcPr>
            <w:tcW w:w="2010" w:type="dxa"/>
            <w:tcBorders>
              <w:top w:val="single" w:sz="4" w:space="0" w:color="auto"/>
              <w:left w:val="single" w:sz="4" w:space="0" w:color="auto"/>
              <w:bottom w:val="single" w:sz="4" w:space="0" w:color="auto"/>
              <w:right w:val="single" w:sz="4" w:space="0" w:color="auto"/>
            </w:tcBorders>
            <w:vAlign w:val="bottom"/>
          </w:tcPr>
          <w:p w:rsidR="00F43BBE" w:rsidRDefault="00A63DF8">
            <w:pPr>
              <w:ind w:firstLineChars="0" w:firstLine="0"/>
            </w:pPr>
            <w:r>
              <w:rPr>
                <w:rFonts w:hint="eastAsia"/>
              </w:rPr>
              <w:t>劳动合同编号</w:t>
            </w:r>
          </w:p>
        </w:tc>
      </w:tr>
      <w:tr w:rsidR="00F43BBE">
        <w:tc>
          <w:tcPr>
            <w:tcW w:w="972"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02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94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28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76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01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r>
      <w:tr w:rsidR="00F43BBE">
        <w:tc>
          <w:tcPr>
            <w:tcW w:w="972"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02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94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28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76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01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r>
      <w:tr w:rsidR="00F43BBE">
        <w:tc>
          <w:tcPr>
            <w:tcW w:w="972"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02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94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28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76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01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r>
      <w:tr w:rsidR="00F43BBE">
        <w:tc>
          <w:tcPr>
            <w:tcW w:w="972"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02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94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28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76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01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r>
      <w:tr w:rsidR="00F43BBE">
        <w:tc>
          <w:tcPr>
            <w:tcW w:w="972"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02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94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28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76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01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r>
      <w:tr w:rsidR="00F43BBE">
        <w:tc>
          <w:tcPr>
            <w:tcW w:w="972"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02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94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28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76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01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r>
      <w:tr w:rsidR="00F43BBE">
        <w:tc>
          <w:tcPr>
            <w:tcW w:w="972"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02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94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28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76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01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r>
      <w:tr w:rsidR="00F43BBE">
        <w:tc>
          <w:tcPr>
            <w:tcW w:w="972"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02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94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28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76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01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r>
      <w:tr w:rsidR="00F43BBE">
        <w:tc>
          <w:tcPr>
            <w:tcW w:w="972"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02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94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128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76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c>
          <w:tcPr>
            <w:tcW w:w="2010" w:type="dxa"/>
            <w:tcBorders>
              <w:top w:val="single" w:sz="4" w:space="0" w:color="auto"/>
              <w:left w:val="single" w:sz="4" w:space="0" w:color="auto"/>
              <w:bottom w:val="single" w:sz="4" w:space="0" w:color="auto"/>
              <w:right w:val="single" w:sz="4" w:space="0" w:color="auto"/>
            </w:tcBorders>
          </w:tcPr>
          <w:p w:rsidR="00F43BBE" w:rsidRDefault="00F43BBE">
            <w:pPr>
              <w:ind w:firstLine="480"/>
            </w:pPr>
          </w:p>
        </w:tc>
      </w:tr>
    </w:tbl>
    <w:p w:rsidR="00F43BBE" w:rsidRDefault="00A63DF8">
      <w:pPr>
        <w:snapToGrid w:val="0"/>
        <w:spacing w:line="360" w:lineRule="auto"/>
        <w:ind w:firstLine="480"/>
        <w:jc w:val="left"/>
        <w:rPr>
          <w:rFonts w:ascii="微软雅黑" w:hAnsi="微软雅黑" w:cs="微软雅黑"/>
          <w:spacing w:val="20"/>
        </w:rPr>
      </w:pPr>
      <w:r>
        <w:rPr>
          <w:rFonts w:ascii="微软雅黑" w:hAnsi="微软雅黑" w:cs="微软雅黑" w:hint="eastAsia"/>
        </w:rPr>
        <w:t>注：在填写时，如本表格不适合投标单位的实际情况，可根据本表格式</w:t>
      </w:r>
      <w:proofErr w:type="gramStart"/>
      <w:r>
        <w:rPr>
          <w:rFonts w:ascii="微软雅黑" w:hAnsi="微软雅黑" w:cs="微软雅黑" w:hint="eastAsia"/>
        </w:rPr>
        <w:t>自行划表填写</w:t>
      </w:r>
      <w:proofErr w:type="gramEnd"/>
      <w:r>
        <w:rPr>
          <w:rFonts w:ascii="微软雅黑" w:hAnsi="微软雅黑" w:cs="微软雅黑" w:hint="eastAsia"/>
        </w:rPr>
        <w:t>。</w:t>
      </w:r>
    </w:p>
    <w:p w:rsidR="00F43BBE" w:rsidRDefault="00F43BBE">
      <w:pPr>
        <w:snapToGrid w:val="0"/>
        <w:spacing w:line="360" w:lineRule="auto"/>
        <w:ind w:firstLine="560"/>
        <w:rPr>
          <w:rFonts w:ascii="微软雅黑" w:hAnsi="微软雅黑" w:cs="微软雅黑"/>
          <w:spacing w:val="20"/>
        </w:rPr>
      </w:pPr>
    </w:p>
    <w:p w:rsidR="00F43BBE" w:rsidRDefault="00A63DF8">
      <w:pPr>
        <w:snapToGrid w:val="0"/>
        <w:spacing w:line="360" w:lineRule="auto"/>
        <w:ind w:firstLine="560"/>
        <w:rPr>
          <w:rFonts w:ascii="微软雅黑" w:hAnsi="微软雅黑" w:cs="微软雅黑"/>
          <w:spacing w:val="20"/>
          <w:u w:val="single"/>
        </w:rPr>
      </w:pPr>
      <w:r>
        <w:rPr>
          <w:rFonts w:ascii="微软雅黑" w:hAnsi="微软雅黑" w:cs="微软雅黑" w:hint="eastAsia"/>
          <w:spacing w:val="20"/>
        </w:rPr>
        <w:t>法定代表人或其授权委托人（签字或盖章）：</w:t>
      </w:r>
      <w:r>
        <w:rPr>
          <w:rFonts w:ascii="微软雅黑" w:hAnsi="微软雅黑" w:cs="微软雅黑" w:hint="eastAsia"/>
          <w:spacing w:val="20"/>
          <w:u w:val="single"/>
        </w:rPr>
        <w:t xml:space="preserve">            </w:t>
      </w:r>
    </w:p>
    <w:p w:rsidR="00F43BBE" w:rsidRDefault="00A63DF8">
      <w:pPr>
        <w:snapToGrid w:val="0"/>
        <w:spacing w:line="360" w:lineRule="auto"/>
        <w:ind w:firstLine="560"/>
        <w:jc w:val="left"/>
        <w:rPr>
          <w:rFonts w:ascii="微软雅黑" w:hAnsi="微软雅黑" w:cs="微软雅黑"/>
          <w:spacing w:val="20"/>
        </w:rPr>
      </w:pPr>
      <w:r>
        <w:rPr>
          <w:rFonts w:ascii="微软雅黑" w:hAnsi="微软雅黑" w:cs="微软雅黑" w:hint="eastAsia"/>
          <w:spacing w:val="20"/>
        </w:rPr>
        <w:t>竞标人盖章：</w:t>
      </w:r>
      <w:r>
        <w:rPr>
          <w:rFonts w:ascii="微软雅黑" w:hAnsi="微软雅黑" w:cs="微软雅黑" w:hint="eastAsia"/>
          <w:spacing w:val="20"/>
          <w:u w:val="single"/>
        </w:rPr>
        <w:t xml:space="preserve">            </w:t>
      </w:r>
      <w:r>
        <w:rPr>
          <w:rFonts w:ascii="微软雅黑" w:hAnsi="微软雅黑" w:cs="微软雅黑" w:hint="eastAsia"/>
          <w:spacing w:val="20"/>
        </w:rPr>
        <w:t xml:space="preserve">             </w:t>
      </w:r>
    </w:p>
    <w:p w:rsidR="00F43BBE" w:rsidRDefault="00A63DF8">
      <w:pPr>
        <w:snapToGrid w:val="0"/>
        <w:spacing w:line="360" w:lineRule="auto"/>
        <w:ind w:firstLine="560"/>
        <w:jc w:val="left"/>
        <w:rPr>
          <w:rFonts w:ascii="微软雅黑" w:hAnsi="微软雅黑" w:cs="微软雅黑"/>
          <w:spacing w:val="20"/>
          <w:u w:val="single"/>
        </w:rPr>
      </w:pPr>
      <w:r>
        <w:rPr>
          <w:rFonts w:ascii="微软雅黑" w:hAnsi="微软雅黑" w:cs="微软雅黑" w:hint="eastAsia"/>
          <w:spacing w:val="20"/>
        </w:rPr>
        <w:t>日  期：</w:t>
      </w:r>
      <w:r>
        <w:rPr>
          <w:rFonts w:ascii="微软雅黑" w:hAnsi="微软雅黑" w:cs="微软雅黑" w:hint="eastAsia"/>
          <w:spacing w:val="20"/>
          <w:u w:val="single"/>
        </w:rPr>
        <w:t xml:space="preserve">        </w:t>
      </w:r>
    </w:p>
    <w:p w:rsidR="00F43BBE" w:rsidRDefault="00F43BBE">
      <w:pPr>
        <w:spacing w:line="480" w:lineRule="exact"/>
        <w:ind w:firstLine="480"/>
        <w:jc w:val="center"/>
        <w:rPr>
          <w:rFonts w:ascii="微软雅黑" w:hAnsi="微软雅黑" w:cs="宋体"/>
          <w:b/>
        </w:rPr>
      </w:pPr>
    </w:p>
    <w:p w:rsidR="00F43BBE" w:rsidRDefault="00F43BBE">
      <w:pPr>
        <w:spacing w:line="480" w:lineRule="exact"/>
        <w:ind w:firstLine="480"/>
        <w:jc w:val="center"/>
        <w:rPr>
          <w:rFonts w:ascii="微软雅黑" w:hAnsi="微软雅黑" w:cs="宋体"/>
          <w:b/>
        </w:rPr>
      </w:pPr>
    </w:p>
    <w:p w:rsidR="00F43BBE" w:rsidRDefault="00F43BBE">
      <w:pPr>
        <w:spacing w:line="480" w:lineRule="exact"/>
        <w:ind w:firstLine="480"/>
        <w:jc w:val="center"/>
        <w:rPr>
          <w:rFonts w:ascii="微软雅黑" w:hAnsi="微软雅黑" w:cs="宋体"/>
          <w:b/>
        </w:rPr>
      </w:pPr>
    </w:p>
    <w:p w:rsidR="00F43BBE" w:rsidRDefault="00F43BBE">
      <w:pPr>
        <w:spacing w:line="480" w:lineRule="exact"/>
        <w:ind w:firstLine="480"/>
        <w:jc w:val="center"/>
        <w:rPr>
          <w:rFonts w:ascii="微软雅黑" w:hAnsi="微软雅黑" w:cs="宋体"/>
          <w:b/>
        </w:rPr>
      </w:pPr>
    </w:p>
    <w:p w:rsidR="00F43BBE" w:rsidRDefault="00F43BBE">
      <w:pPr>
        <w:spacing w:line="480" w:lineRule="exact"/>
        <w:ind w:firstLine="480"/>
        <w:jc w:val="center"/>
        <w:rPr>
          <w:rFonts w:ascii="微软雅黑" w:hAnsi="微软雅黑" w:cs="宋体"/>
          <w:b/>
        </w:rPr>
      </w:pPr>
    </w:p>
    <w:p w:rsidR="00F43BBE" w:rsidRDefault="00F43BBE">
      <w:pPr>
        <w:spacing w:line="480" w:lineRule="exact"/>
        <w:ind w:firstLine="480"/>
        <w:jc w:val="center"/>
        <w:rPr>
          <w:rFonts w:ascii="微软雅黑" w:hAnsi="微软雅黑" w:cs="宋体"/>
          <w:b/>
        </w:rPr>
      </w:pPr>
    </w:p>
    <w:p w:rsidR="00F43BBE" w:rsidRDefault="00F43BBE">
      <w:pPr>
        <w:spacing w:line="480" w:lineRule="exact"/>
        <w:ind w:firstLine="480"/>
        <w:jc w:val="center"/>
        <w:rPr>
          <w:rFonts w:ascii="微软雅黑" w:hAnsi="微软雅黑" w:cs="宋体"/>
          <w:b/>
        </w:rPr>
      </w:pPr>
    </w:p>
    <w:p w:rsidR="00F43BBE" w:rsidRDefault="00F43BBE">
      <w:pPr>
        <w:spacing w:line="480" w:lineRule="exact"/>
        <w:ind w:firstLine="480"/>
        <w:jc w:val="center"/>
        <w:rPr>
          <w:rFonts w:ascii="微软雅黑" w:hAnsi="微软雅黑" w:cs="宋体"/>
          <w:b/>
        </w:rPr>
      </w:pPr>
    </w:p>
    <w:p w:rsidR="00F43BBE" w:rsidRDefault="00F43BBE">
      <w:pPr>
        <w:spacing w:line="480" w:lineRule="exact"/>
        <w:ind w:firstLine="480"/>
        <w:jc w:val="center"/>
        <w:rPr>
          <w:rFonts w:ascii="微软雅黑" w:hAnsi="微软雅黑" w:cs="宋体"/>
          <w:b/>
        </w:rPr>
      </w:pPr>
    </w:p>
    <w:p w:rsidR="00F43BBE" w:rsidRDefault="00F43BBE">
      <w:pPr>
        <w:pStyle w:val="Default"/>
        <w:rPr>
          <w:rFonts w:ascii="微软雅黑" w:eastAsia="微软雅黑" w:hAnsi="微软雅黑" w:cs="微软雅黑"/>
        </w:rPr>
      </w:pPr>
    </w:p>
    <w:p w:rsidR="00F43BBE" w:rsidRDefault="00A63DF8">
      <w:pPr>
        <w:pStyle w:val="Default"/>
        <w:jc w:val="center"/>
        <w:rPr>
          <w:rFonts w:ascii="微软雅黑" w:eastAsia="微软雅黑" w:hAnsi="微软雅黑" w:cs="微软雅黑"/>
        </w:rPr>
      </w:pPr>
      <w:r>
        <w:rPr>
          <w:rFonts w:ascii="微软雅黑" w:eastAsia="微软雅黑" w:hAnsi="微软雅黑" w:cs="微软雅黑" w:hint="eastAsia"/>
        </w:rPr>
        <w:lastRenderedPageBreak/>
        <w:t>8、商务条款偏离表</w:t>
      </w:r>
    </w:p>
    <w:p w:rsidR="00F43BBE" w:rsidRDefault="00A63DF8">
      <w:pPr>
        <w:pStyle w:val="Default"/>
      </w:pPr>
      <w:r>
        <w:rPr>
          <w:rFonts w:ascii="宋体" w:eastAsia="微软雅黑" w:hAnsi="宋体" w:hint="eastAsia"/>
          <w:color w:val="auto"/>
          <w:kern w:val="2"/>
        </w:rPr>
        <w:t>项目名称：</w:t>
      </w:r>
      <w:r>
        <w:rPr>
          <w:rFonts w:ascii="宋体" w:eastAsia="微软雅黑" w:hAnsi="宋体" w:hint="eastAsia"/>
          <w:color w:val="auto"/>
          <w:kern w:val="2"/>
        </w:rPr>
        <w:t xml:space="preserve">                                               </w:t>
      </w:r>
    </w:p>
    <w:tbl>
      <w:tblPr>
        <w:tblpPr w:leftFromText="180" w:rightFromText="180" w:vertAnchor="text" w:horzAnchor="page" w:tblpX="1072" w:tblpY="420"/>
        <w:tblOverlap w:val="never"/>
        <w:tblW w:w="98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
        <w:gridCol w:w="3456"/>
        <w:gridCol w:w="3456"/>
        <w:gridCol w:w="2004"/>
      </w:tblGrid>
      <w:tr w:rsidR="00F43BBE">
        <w:trPr>
          <w:trHeight w:val="439"/>
        </w:trPr>
        <w:tc>
          <w:tcPr>
            <w:tcW w:w="935" w:type="dxa"/>
            <w:tcBorders>
              <w:top w:val="single" w:sz="4" w:space="0" w:color="auto"/>
              <w:left w:val="single" w:sz="4" w:space="0" w:color="auto"/>
              <w:bottom w:val="single" w:sz="4" w:space="0" w:color="auto"/>
              <w:right w:val="single" w:sz="4" w:space="0" w:color="auto"/>
            </w:tcBorders>
            <w:vAlign w:val="center"/>
          </w:tcPr>
          <w:p w:rsidR="00F43BBE" w:rsidRDefault="00A63DF8">
            <w:pPr>
              <w:ind w:firstLineChars="0" w:firstLine="0"/>
              <w:rPr>
                <w:rFonts w:ascii="微软雅黑" w:hAnsi="微软雅黑" w:cs="微软雅黑"/>
                <w:b/>
                <w:color w:val="000000"/>
                <w:szCs w:val="28"/>
              </w:rPr>
            </w:pPr>
            <w:r>
              <w:rPr>
                <w:rFonts w:ascii="微软雅黑" w:hAnsi="微软雅黑" w:cs="微软雅黑" w:hint="eastAsia"/>
                <w:b/>
                <w:color w:val="000000"/>
                <w:szCs w:val="28"/>
              </w:rPr>
              <w:t>序号</w:t>
            </w:r>
          </w:p>
        </w:tc>
        <w:tc>
          <w:tcPr>
            <w:tcW w:w="3456" w:type="dxa"/>
            <w:tcBorders>
              <w:top w:val="single" w:sz="4" w:space="0" w:color="auto"/>
              <w:left w:val="single" w:sz="4" w:space="0" w:color="auto"/>
              <w:bottom w:val="single" w:sz="4" w:space="0" w:color="auto"/>
              <w:right w:val="single" w:sz="4" w:space="0" w:color="auto"/>
            </w:tcBorders>
            <w:vAlign w:val="center"/>
          </w:tcPr>
          <w:p w:rsidR="00F43BBE" w:rsidRDefault="00A63DF8">
            <w:pPr>
              <w:ind w:firstLine="480"/>
              <w:jc w:val="center"/>
              <w:rPr>
                <w:rFonts w:ascii="微软雅黑" w:hAnsi="微软雅黑" w:cs="微软雅黑"/>
                <w:b/>
                <w:color w:val="000000"/>
                <w:szCs w:val="28"/>
              </w:rPr>
            </w:pPr>
            <w:r>
              <w:rPr>
                <w:rFonts w:ascii="微软雅黑" w:hAnsi="微软雅黑" w:cs="微软雅黑" w:hint="eastAsia"/>
                <w:b/>
                <w:color w:val="000000"/>
                <w:szCs w:val="28"/>
              </w:rPr>
              <w:t>磋商文件的商务条款</w:t>
            </w:r>
          </w:p>
        </w:tc>
        <w:tc>
          <w:tcPr>
            <w:tcW w:w="3456" w:type="dxa"/>
            <w:tcBorders>
              <w:top w:val="single" w:sz="4" w:space="0" w:color="auto"/>
              <w:left w:val="single" w:sz="4" w:space="0" w:color="auto"/>
              <w:bottom w:val="single" w:sz="4" w:space="0" w:color="auto"/>
              <w:right w:val="single" w:sz="4" w:space="0" w:color="auto"/>
            </w:tcBorders>
            <w:vAlign w:val="center"/>
          </w:tcPr>
          <w:p w:rsidR="00F43BBE" w:rsidRDefault="00A63DF8">
            <w:pPr>
              <w:ind w:firstLine="480"/>
              <w:jc w:val="center"/>
              <w:rPr>
                <w:rFonts w:ascii="微软雅黑" w:hAnsi="微软雅黑" w:cs="微软雅黑"/>
                <w:b/>
                <w:color w:val="000000"/>
                <w:szCs w:val="28"/>
              </w:rPr>
            </w:pPr>
            <w:r>
              <w:rPr>
                <w:rFonts w:ascii="微软雅黑" w:hAnsi="微软雅黑" w:cs="微软雅黑" w:hint="eastAsia"/>
                <w:b/>
                <w:color w:val="000000"/>
                <w:szCs w:val="28"/>
              </w:rPr>
              <w:t>投标文件的商务条款</w:t>
            </w:r>
          </w:p>
        </w:tc>
        <w:tc>
          <w:tcPr>
            <w:tcW w:w="2004" w:type="dxa"/>
            <w:tcBorders>
              <w:top w:val="single" w:sz="4" w:space="0" w:color="auto"/>
              <w:left w:val="single" w:sz="4" w:space="0" w:color="auto"/>
              <w:bottom w:val="single" w:sz="4" w:space="0" w:color="auto"/>
              <w:right w:val="single" w:sz="4" w:space="0" w:color="auto"/>
            </w:tcBorders>
            <w:vAlign w:val="center"/>
          </w:tcPr>
          <w:p w:rsidR="00F43BBE" w:rsidRDefault="00A63DF8">
            <w:pPr>
              <w:ind w:firstLine="480"/>
              <w:rPr>
                <w:rFonts w:ascii="微软雅黑" w:hAnsi="微软雅黑" w:cs="微软雅黑"/>
                <w:b/>
                <w:color w:val="000000"/>
                <w:szCs w:val="28"/>
              </w:rPr>
            </w:pPr>
            <w:r>
              <w:rPr>
                <w:rFonts w:ascii="微软雅黑" w:hAnsi="微软雅黑" w:cs="微软雅黑" w:hint="eastAsia"/>
                <w:b/>
                <w:color w:val="000000"/>
                <w:szCs w:val="28"/>
              </w:rPr>
              <w:t>偏离说明</w:t>
            </w:r>
          </w:p>
        </w:tc>
      </w:tr>
      <w:tr w:rsidR="00F43BBE">
        <w:trPr>
          <w:trHeight w:val="439"/>
        </w:trPr>
        <w:tc>
          <w:tcPr>
            <w:tcW w:w="935"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3456"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3456"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2004"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r>
      <w:tr w:rsidR="00F43BBE">
        <w:trPr>
          <w:trHeight w:val="439"/>
        </w:trPr>
        <w:tc>
          <w:tcPr>
            <w:tcW w:w="935"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3456"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3456"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2004"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r>
      <w:tr w:rsidR="00F43BBE">
        <w:trPr>
          <w:trHeight w:val="439"/>
        </w:trPr>
        <w:tc>
          <w:tcPr>
            <w:tcW w:w="935"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3456"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3456"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2004"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r>
      <w:tr w:rsidR="00F43BBE">
        <w:trPr>
          <w:trHeight w:val="439"/>
        </w:trPr>
        <w:tc>
          <w:tcPr>
            <w:tcW w:w="935"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3456"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3456"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2004"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r>
      <w:tr w:rsidR="00F43BBE">
        <w:trPr>
          <w:trHeight w:val="439"/>
        </w:trPr>
        <w:tc>
          <w:tcPr>
            <w:tcW w:w="935"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3456"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3456"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2004"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r>
      <w:tr w:rsidR="00F43BBE">
        <w:trPr>
          <w:trHeight w:val="439"/>
        </w:trPr>
        <w:tc>
          <w:tcPr>
            <w:tcW w:w="935"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3456"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3456"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2004"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r>
      <w:tr w:rsidR="00F43BBE">
        <w:trPr>
          <w:trHeight w:val="439"/>
        </w:trPr>
        <w:tc>
          <w:tcPr>
            <w:tcW w:w="935"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3456"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3456"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2004"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r>
      <w:tr w:rsidR="00F43BBE">
        <w:trPr>
          <w:trHeight w:val="439"/>
        </w:trPr>
        <w:tc>
          <w:tcPr>
            <w:tcW w:w="935"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3456"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3456"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c>
          <w:tcPr>
            <w:tcW w:w="2004" w:type="dxa"/>
            <w:tcBorders>
              <w:top w:val="single" w:sz="4" w:space="0" w:color="auto"/>
              <w:left w:val="single" w:sz="4" w:space="0" w:color="auto"/>
              <w:bottom w:val="single" w:sz="4" w:space="0" w:color="auto"/>
              <w:right w:val="single" w:sz="4" w:space="0" w:color="auto"/>
            </w:tcBorders>
          </w:tcPr>
          <w:p w:rsidR="00F43BBE" w:rsidRDefault="00F43BBE">
            <w:pPr>
              <w:ind w:firstLine="600"/>
              <w:rPr>
                <w:rFonts w:ascii="微软雅黑" w:hAnsi="微软雅黑" w:cs="微软雅黑"/>
                <w:color w:val="000000"/>
                <w:sz w:val="30"/>
              </w:rPr>
            </w:pPr>
          </w:p>
        </w:tc>
      </w:tr>
    </w:tbl>
    <w:p w:rsidR="00F43BBE" w:rsidRDefault="00A63DF8">
      <w:pPr>
        <w:spacing w:line="240" w:lineRule="auto"/>
        <w:ind w:firstLineChars="0" w:firstLine="0"/>
        <w:rPr>
          <w:rFonts w:ascii="微软雅黑" w:hAnsi="微软雅黑" w:cs="微软雅黑"/>
        </w:rPr>
      </w:pPr>
      <w:r>
        <w:rPr>
          <w:rFonts w:ascii="微软雅黑" w:hAnsi="微软雅黑" w:cs="微软雅黑" w:hint="eastAsia"/>
        </w:rPr>
        <w:t>供应商盖章：</w:t>
      </w:r>
      <w:r>
        <w:rPr>
          <w:rFonts w:ascii="微软雅黑" w:hAnsi="微软雅黑" w:cs="微软雅黑"/>
        </w:rPr>
        <w:tab/>
      </w:r>
    </w:p>
    <w:p w:rsidR="00F43BBE" w:rsidRDefault="00A63DF8">
      <w:pPr>
        <w:spacing w:line="240" w:lineRule="auto"/>
        <w:ind w:firstLineChars="150"/>
        <w:jc w:val="left"/>
        <w:rPr>
          <w:rFonts w:ascii="微软雅黑" w:hAnsi="微软雅黑" w:cs="微软雅黑"/>
          <w:u w:val="single"/>
        </w:rPr>
      </w:pPr>
      <w:r>
        <w:rPr>
          <w:rFonts w:ascii="微软雅黑" w:hAnsi="微软雅黑" w:cs="微软雅黑" w:hint="eastAsia"/>
        </w:rPr>
        <w:t>法定代表人或其授权代表签字或盖章：</w:t>
      </w:r>
    </w:p>
    <w:p w:rsidR="00F43BBE" w:rsidRDefault="00A63DF8">
      <w:pPr>
        <w:tabs>
          <w:tab w:val="left" w:pos="5655"/>
        </w:tabs>
        <w:spacing w:line="240" w:lineRule="auto"/>
        <w:ind w:firstLineChars="100" w:firstLine="240"/>
        <w:jc w:val="left"/>
        <w:rPr>
          <w:rFonts w:ascii="微软雅黑" w:hAnsi="微软雅黑" w:cs="微软雅黑"/>
          <w:u w:val="single"/>
        </w:rPr>
      </w:pPr>
      <w:r>
        <w:rPr>
          <w:rFonts w:ascii="微软雅黑" w:hAnsi="微软雅黑" w:cs="微软雅黑" w:hint="eastAsia"/>
        </w:rPr>
        <w:t xml:space="preserve"> 日期：</w:t>
      </w:r>
    </w:p>
    <w:p w:rsidR="00F43BBE" w:rsidRDefault="00F43BBE">
      <w:pPr>
        <w:spacing w:line="480" w:lineRule="exact"/>
        <w:ind w:firstLine="480"/>
        <w:jc w:val="center"/>
        <w:rPr>
          <w:rFonts w:ascii="微软雅黑" w:hAnsi="微软雅黑" w:cs="宋体"/>
        </w:rPr>
      </w:pPr>
    </w:p>
    <w:p w:rsidR="00F43BBE" w:rsidRDefault="00F43BBE">
      <w:pPr>
        <w:pStyle w:val="af0"/>
        <w:ind w:firstLineChars="0" w:firstLine="0"/>
      </w:pPr>
    </w:p>
    <w:p w:rsidR="00F43BBE" w:rsidRDefault="00F43BBE">
      <w:pPr>
        <w:ind w:firstLine="480"/>
      </w:pPr>
    </w:p>
    <w:p w:rsidR="00F43BBE" w:rsidRDefault="00F43BBE">
      <w:pPr>
        <w:spacing w:after="120" w:line="360" w:lineRule="auto"/>
        <w:ind w:firstLineChars="0" w:firstLine="0"/>
        <w:jc w:val="left"/>
        <w:rPr>
          <w:rFonts w:ascii="宋体" w:eastAsia="宋体" w:hAnsi="宋体"/>
          <w:b/>
          <w:bCs/>
          <w:sz w:val="32"/>
        </w:rPr>
      </w:pPr>
    </w:p>
    <w:p w:rsidR="00F43BBE" w:rsidRDefault="00A63DF8">
      <w:pPr>
        <w:spacing w:line="480" w:lineRule="exact"/>
        <w:ind w:firstLine="480"/>
        <w:jc w:val="center"/>
        <w:rPr>
          <w:rFonts w:ascii="微软雅黑" w:hAnsi="微软雅黑" w:cs="微软雅黑"/>
        </w:rPr>
      </w:pPr>
      <w:r>
        <w:rPr>
          <w:rFonts w:ascii="微软雅黑" w:hAnsi="微软雅黑" w:cs="微软雅黑" w:hint="eastAsia"/>
        </w:rPr>
        <w:t xml:space="preserve">9、供应商认为需要提供的文件和资料 </w:t>
      </w:r>
    </w:p>
    <w:p w:rsidR="00F43BBE" w:rsidRDefault="00F43BBE">
      <w:pPr>
        <w:spacing w:line="480" w:lineRule="exact"/>
        <w:ind w:firstLineChars="0" w:firstLine="0"/>
        <w:jc w:val="center"/>
        <w:rPr>
          <w:rFonts w:ascii="微软雅黑" w:hAnsi="微软雅黑" w:cs="微软雅黑"/>
        </w:rPr>
      </w:pPr>
    </w:p>
    <w:p w:rsidR="00F43BBE" w:rsidRDefault="00A63DF8">
      <w:pPr>
        <w:spacing w:line="480" w:lineRule="exact"/>
        <w:ind w:firstLine="480"/>
        <w:rPr>
          <w:rFonts w:ascii="微软雅黑" w:hAnsi="微软雅黑" w:cs="微软雅黑"/>
          <w:b/>
        </w:rPr>
      </w:pPr>
      <w:r>
        <w:rPr>
          <w:rFonts w:ascii="宋体" w:hAnsi="宋体"/>
          <w:b/>
        </w:rPr>
        <w:br w:type="page"/>
      </w:r>
      <w:r>
        <w:rPr>
          <w:rFonts w:ascii="微软雅黑" w:hAnsi="微软雅黑" w:cs="微软雅黑" w:hint="eastAsia"/>
          <w:b/>
        </w:rPr>
        <w:lastRenderedPageBreak/>
        <w:t>4、首次报价文件目录：</w:t>
      </w:r>
    </w:p>
    <w:p w:rsidR="00F43BBE" w:rsidRDefault="00A63DF8">
      <w:pPr>
        <w:spacing w:line="480" w:lineRule="exact"/>
        <w:ind w:firstLine="480"/>
        <w:rPr>
          <w:rFonts w:ascii="微软雅黑" w:hAnsi="微软雅黑" w:cs="微软雅黑"/>
        </w:rPr>
      </w:pPr>
      <w:r>
        <w:rPr>
          <w:rFonts w:ascii="微软雅黑" w:hAnsi="微软雅黑" w:cs="微软雅黑" w:hint="eastAsia"/>
        </w:rPr>
        <w:t>1）磋商函;</w:t>
      </w:r>
    </w:p>
    <w:p w:rsidR="00F43BBE" w:rsidRDefault="00A63DF8">
      <w:pPr>
        <w:spacing w:line="480" w:lineRule="exact"/>
        <w:ind w:firstLine="480"/>
        <w:rPr>
          <w:rFonts w:ascii="微软雅黑" w:hAnsi="微软雅黑" w:cs="微软雅黑"/>
        </w:rPr>
      </w:pPr>
      <w:r>
        <w:rPr>
          <w:rFonts w:ascii="微软雅黑" w:hAnsi="微软雅黑" w:cs="微软雅黑" w:hint="eastAsia"/>
        </w:rPr>
        <w:t>2）磋商报价一览表（首次报价）；</w:t>
      </w:r>
    </w:p>
    <w:p w:rsidR="00F43BBE" w:rsidRDefault="00A63DF8">
      <w:pPr>
        <w:spacing w:line="480" w:lineRule="exact"/>
        <w:ind w:firstLine="480"/>
        <w:rPr>
          <w:rFonts w:ascii="微软雅黑" w:hAnsi="微软雅黑" w:cs="微软雅黑"/>
        </w:rPr>
      </w:pPr>
      <w:r>
        <w:rPr>
          <w:rFonts w:ascii="微软雅黑" w:hAnsi="微软雅黑" w:cs="微软雅黑" w:hint="eastAsia"/>
        </w:rPr>
        <w:t>3）代理服务费承诺函；</w:t>
      </w:r>
    </w:p>
    <w:p w:rsidR="00F43BBE" w:rsidRDefault="00A63DF8">
      <w:pPr>
        <w:spacing w:line="480" w:lineRule="exact"/>
        <w:ind w:firstLine="480"/>
        <w:rPr>
          <w:rFonts w:ascii="微软雅黑" w:hAnsi="微软雅黑" w:cs="微软雅黑"/>
        </w:rPr>
      </w:pPr>
      <w:r>
        <w:rPr>
          <w:rFonts w:ascii="微软雅黑" w:hAnsi="微软雅黑" w:cs="微软雅黑" w:hint="eastAsia"/>
        </w:rPr>
        <w:t>4）供应商针对报价需要说明的其他文件和说明。</w:t>
      </w:r>
    </w:p>
    <w:p w:rsidR="00F43BBE" w:rsidRDefault="00F43BBE">
      <w:pPr>
        <w:spacing w:line="360" w:lineRule="auto"/>
        <w:ind w:firstLineChars="0" w:firstLine="0"/>
        <w:jc w:val="center"/>
        <w:rPr>
          <w:rFonts w:ascii="微软雅黑" w:hAnsi="微软雅黑"/>
          <w:sz w:val="28"/>
          <w:szCs w:val="28"/>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spacing w:line="480" w:lineRule="exact"/>
        <w:ind w:firstLine="480"/>
        <w:rPr>
          <w:rFonts w:ascii="微软雅黑" w:hAnsi="微软雅黑" w:cs="微软雅黑"/>
        </w:rPr>
      </w:pPr>
    </w:p>
    <w:p w:rsidR="00F43BBE" w:rsidRDefault="00F43BBE">
      <w:pPr>
        <w:pStyle w:val="a0"/>
        <w:ind w:firstLine="420"/>
      </w:pPr>
    </w:p>
    <w:p w:rsidR="00F43BBE" w:rsidRDefault="00F43BBE">
      <w:pPr>
        <w:pStyle w:val="af0"/>
        <w:ind w:firstLineChars="0" w:firstLine="0"/>
      </w:pPr>
    </w:p>
    <w:p w:rsidR="00F43BBE" w:rsidRDefault="00A63DF8">
      <w:pPr>
        <w:spacing w:line="360" w:lineRule="auto"/>
        <w:ind w:firstLineChars="0" w:firstLine="0"/>
        <w:jc w:val="center"/>
        <w:rPr>
          <w:rFonts w:ascii="微软雅黑" w:hAnsi="微软雅黑"/>
          <w:b/>
        </w:rPr>
      </w:pPr>
      <w:r>
        <w:rPr>
          <w:rFonts w:ascii="微软雅黑" w:hAnsi="微软雅黑" w:hint="eastAsia"/>
          <w:b/>
        </w:rPr>
        <w:lastRenderedPageBreak/>
        <w:t>1、磋商函</w:t>
      </w:r>
    </w:p>
    <w:p w:rsidR="00F43BBE" w:rsidRDefault="00A63DF8">
      <w:pPr>
        <w:pStyle w:val="a4"/>
        <w:spacing w:line="480" w:lineRule="exact"/>
        <w:ind w:firstLineChars="0" w:firstLine="0"/>
        <w:rPr>
          <w:rFonts w:ascii="微软雅黑" w:hAnsi="微软雅黑"/>
        </w:rPr>
      </w:pPr>
      <w:r>
        <w:rPr>
          <w:rFonts w:ascii="微软雅黑" w:hAnsi="微软雅黑" w:hint="eastAsia"/>
        </w:rPr>
        <w:t>致：</w:t>
      </w:r>
      <w:r>
        <w:rPr>
          <w:rFonts w:ascii="微软雅黑" w:hAnsi="微软雅黑" w:hint="eastAsia"/>
          <w:u w:val="single"/>
        </w:rPr>
        <w:t>{采购人名称}</w:t>
      </w:r>
    </w:p>
    <w:p w:rsidR="00F43BBE" w:rsidRDefault="00A63DF8">
      <w:pPr>
        <w:autoSpaceDE w:val="0"/>
        <w:autoSpaceDN w:val="0"/>
        <w:spacing w:line="480" w:lineRule="exact"/>
        <w:ind w:firstLine="480"/>
        <w:rPr>
          <w:rFonts w:ascii="微软雅黑" w:hAnsi="微软雅黑"/>
          <w:lang w:val="zh-CN"/>
        </w:rPr>
      </w:pPr>
      <w:r>
        <w:rPr>
          <w:rFonts w:ascii="微软雅黑" w:hAnsi="微软雅黑" w:hint="eastAsia"/>
          <w:u w:val="single"/>
          <w:lang w:val="zh-CN"/>
        </w:rPr>
        <w:t xml:space="preserve">             （供应商全称）</w:t>
      </w:r>
      <w:r>
        <w:rPr>
          <w:rFonts w:ascii="微软雅黑" w:hAnsi="微软雅黑" w:hint="eastAsia"/>
          <w:lang w:val="zh-CN"/>
        </w:rPr>
        <w:t>授权</w:t>
      </w:r>
      <w:r>
        <w:rPr>
          <w:rFonts w:ascii="微软雅黑" w:hAnsi="微软雅黑" w:hint="eastAsia"/>
          <w:u w:val="single"/>
          <w:lang w:val="zh-CN"/>
        </w:rPr>
        <w:t xml:space="preserve">               （授权代表名称） </w:t>
      </w:r>
      <w:r>
        <w:rPr>
          <w:rFonts w:ascii="微软雅黑" w:hAnsi="微软雅黑" w:hint="eastAsia"/>
          <w:lang w:val="zh-CN"/>
        </w:rPr>
        <w:t xml:space="preserve"> （职务、职称）为授权代表，参加贵方组织的</w:t>
      </w:r>
      <w:r>
        <w:rPr>
          <w:rFonts w:ascii="微软雅黑" w:hAnsi="微软雅黑" w:hint="eastAsia"/>
          <w:u w:val="single"/>
          <w:lang w:val="zh-CN"/>
        </w:rPr>
        <w:t xml:space="preserve">              （采购项目名称）</w:t>
      </w:r>
      <w:r>
        <w:rPr>
          <w:rFonts w:ascii="微软雅黑" w:hAnsi="微软雅黑" w:hint="eastAsia"/>
        </w:rPr>
        <w:t>（标</w:t>
      </w:r>
      <w:r>
        <w:rPr>
          <w:rFonts w:ascii="微软雅黑" w:hAnsi="微软雅黑" w:hint="eastAsia"/>
          <w:u w:val="single"/>
          <w:lang w:val="zh-CN"/>
        </w:rPr>
        <w:t xml:space="preserve">采购编号：      </w:t>
      </w:r>
      <w:r>
        <w:rPr>
          <w:rFonts w:ascii="微软雅黑" w:hAnsi="微软雅黑" w:hint="eastAsia"/>
          <w:lang w:val="zh-CN"/>
        </w:rPr>
        <w:t>）采购的有关活动，并对</w:t>
      </w:r>
      <w:r>
        <w:rPr>
          <w:rFonts w:ascii="微软雅黑" w:hAnsi="微软雅黑" w:hint="eastAsia"/>
          <w:u w:val="single"/>
          <w:lang w:val="zh-CN"/>
        </w:rPr>
        <w:t xml:space="preserve">                  （采购项目名称）</w:t>
      </w:r>
      <w:r>
        <w:rPr>
          <w:rFonts w:ascii="微软雅黑" w:hAnsi="微软雅黑" w:hint="eastAsia"/>
          <w:lang w:val="zh-CN"/>
        </w:rPr>
        <w:t xml:space="preserve">进行报价。为此： </w:t>
      </w:r>
    </w:p>
    <w:p w:rsidR="00F43BBE" w:rsidRDefault="00A63DF8">
      <w:pPr>
        <w:autoSpaceDE w:val="0"/>
        <w:autoSpaceDN w:val="0"/>
        <w:spacing w:line="480" w:lineRule="exact"/>
        <w:ind w:firstLine="480"/>
        <w:rPr>
          <w:rFonts w:ascii="微软雅黑" w:hAnsi="微软雅黑"/>
          <w:lang w:val="zh-CN"/>
        </w:rPr>
      </w:pPr>
      <w:r>
        <w:rPr>
          <w:rFonts w:ascii="微软雅黑" w:hAnsi="微软雅黑" w:hint="eastAsia"/>
          <w:lang w:val="zh-CN"/>
        </w:rPr>
        <w:t>1、提供供应商须知规定的全部报价文件。</w:t>
      </w:r>
    </w:p>
    <w:p w:rsidR="00F43BBE" w:rsidRDefault="00A63DF8">
      <w:pPr>
        <w:autoSpaceDE w:val="0"/>
        <w:autoSpaceDN w:val="0"/>
        <w:spacing w:line="480" w:lineRule="exact"/>
        <w:ind w:firstLine="480"/>
        <w:rPr>
          <w:rFonts w:ascii="微软雅黑" w:hAnsi="微软雅黑"/>
          <w:lang w:val="zh-CN"/>
        </w:rPr>
      </w:pPr>
      <w:r>
        <w:rPr>
          <w:rFonts w:ascii="微软雅黑" w:hAnsi="微软雅黑" w:hint="eastAsia"/>
          <w:lang w:val="zh-CN"/>
        </w:rPr>
        <w:t>2、保证遵守采购文件中的有关规定和收费标准。</w:t>
      </w:r>
    </w:p>
    <w:p w:rsidR="00F43BBE" w:rsidRDefault="00A63DF8">
      <w:pPr>
        <w:autoSpaceDE w:val="0"/>
        <w:autoSpaceDN w:val="0"/>
        <w:spacing w:line="480" w:lineRule="exact"/>
        <w:ind w:firstLine="480"/>
        <w:rPr>
          <w:rFonts w:ascii="微软雅黑" w:hAnsi="微软雅黑"/>
          <w:lang w:val="zh-CN"/>
        </w:rPr>
      </w:pPr>
      <w:r>
        <w:rPr>
          <w:rFonts w:ascii="微软雅黑" w:hAnsi="微软雅黑" w:hint="eastAsia"/>
          <w:lang w:val="zh-CN"/>
        </w:rPr>
        <w:t>3、保证诚信地执行采购人、供应</w:t>
      </w:r>
      <w:proofErr w:type="gramStart"/>
      <w:r>
        <w:rPr>
          <w:rFonts w:ascii="微软雅黑" w:hAnsi="微软雅黑" w:hint="eastAsia"/>
          <w:lang w:val="zh-CN"/>
        </w:rPr>
        <w:t>商双方</w:t>
      </w:r>
      <w:proofErr w:type="gramEnd"/>
      <w:r>
        <w:rPr>
          <w:rFonts w:ascii="微软雅黑" w:hAnsi="微软雅黑" w:hint="eastAsia"/>
          <w:lang w:val="zh-CN"/>
        </w:rPr>
        <w:t>所签的合同， 并承担合同规定的责任义务。</w:t>
      </w:r>
    </w:p>
    <w:p w:rsidR="00F43BBE" w:rsidRDefault="00A63DF8">
      <w:pPr>
        <w:spacing w:line="480" w:lineRule="exact"/>
        <w:ind w:firstLine="480"/>
        <w:rPr>
          <w:rFonts w:ascii="微软雅黑" w:hAnsi="微软雅黑"/>
          <w:lang w:val="zh-CN"/>
        </w:rPr>
      </w:pPr>
      <w:r>
        <w:rPr>
          <w:rFonts w:ascii="微软雅黑" w:hAnsi="微软雅黑" w:hint="eastAsia"/>
          <w:lang w:val="zh-CN"/>
        </w:rPr>
        <w:t>4、供应商已详细审查全部采购文件，包括采购文件补充文件（如果有的话）。我方完全理解并同意放弃对这方面有不明及误解的权力。如果采购文件有相互矛盾之处，我方同意按采购人的理解处理。</w:t>
      </w:r>
    </w:p>
    <w:p w:rsidR="00F43BBE" w:rsidRDefault="00A63DF8">
      <w:pPr>
        <w:spacing w:line="480" w:lineRule="exact"/>
        <w:ind w:firstLine="480"/>
        <w:rPr>
          <w:rFonts w:ascii="微软雅黑" w:hAnsi="微软雅黑"/>
          <w:lang w:val="zh-CN"/>
        </w:rPr>
      </w:pPr>
      <w:r>
        <w:rPr>
          <w:rFonts w:ascii="微软雅黑" w:hAnsi="微软雅黑" w:hint="eastAsia"/>
          <w:lang w:val="zh-CN"/>
        </w:rPr>
        <w:t>5、利益冲突：近三年内直至目前，我公司与本项目的采购人、采购机构没有任何的隶属关系。</w:t>
      </w:r>
    </w:p>
    <w:p w:rsidR="00F43BBE" w:rsidRDefault="00A63DF8">
      <w:pPr>
        <w:spacing w:line="480" w:lineRule="exact"/>
        <w:ind w:firstLine="480"/>
        <w:rPr>
          <w:rFonts w:ascii="微软雅黑" w:hAnsi="微软雅黑"/>
          <w:lang w:val="zh-CN"/>
        </w:rPr>
      </w:pPr>
      <w:r>
        <w:rPr>
          <w:rFonts w:ascii="微软雅黑" w:hAnsi="微软雅黑" w:hint="eastAsia"/>
          <w:lang w:val="zh-CN"/>
        </w:rPr>
        <w:t>6、我公司没有被本项目所在地的政府采购管理部门限制参加报价。</w:t>
      </w:r>
    </w:p>
    <w:p w:rsidR="00F43BBE" w:rsidRDefault="00A63DF8">
      <w:pPr>
        <w:spacing w:line="480" w:lineRule="exact"/>
        <w:ind w:firstLine="480"/>
        <w:rPr>
          <w:rFonts w:ascii="微软雅黑" w:hAnsi="微软雅黑"/>
          <w:lang w:val="zh-CN"/>
        </w:rPr>
      </w:pPr>
      <w:r>
        <w:rPr>
          <w:rFonts w:ascii="微软雅黑" w:hAnsi="微软雅黑" w:hint="eastAsia"/>
          <w:lang w:val="zh-CN"/>
        </w:rPr>
        <w:t>7、愿意向贵方提供任何与该项报价有关的数据、情况和技术资料，完全理解贵方不一定接受最低价的报价或收到的任何报价。</w:t>
      </w:r>
    </w:p>
    <w:p w:rsidR="00F43BBE" w:rsidRDefault="00A63DF8">
      <w:pPr>
        <w:spacing w:line="480" w:lineRule="exact"/>
        <w:ind w:firstLine="480"/>
        <w:rPr>
          <w:rFonts w:ascii="微软雅黑" w:hAnsi="微软雅黑"/>
          <w:lang w:val="zh-CN"/>
        </w:rPr>
      </w:pPr>
      <w:r>
        <w:rPr>
          <w:rFonts w:ascii="微软雅黑" w:hAnsi="微软雅黑" w:hint="eastAsia"/>
          <w:lang w:val="zh-CN"/>
        </w:rPr>
        <w:t>8、本报价文件自报价之日起60天内有效。</w:t>
      </w:r>
    </w:p>
    <w:p w:rsidR="00F43BBE" w:rsidRDefault="00A63DF8">
      <w:pPr>
        <w:spacing w:line="480" w:lineRule="exact"/>
        <w:ind w:firstLine="480"/>
        <w:rPr>
          <w:rFonts w:ascii="微软雅黑" w:hAnsi="微软雅黑"/>
          <w:lang w:val="zh-CN"/>
        </w:rPr>
      </w:pPr>
      <w:r>
        <w:rPr>
          <w:rFonts w:ascii="微软雅黑" w:hAnsi="微软雅黑" w:hint="eastAsia"/>
          <w:lang w:val="zh-CN"/>
        </w:rPr>
        <w:t>9、兹证明上述声明是真实的、正确的，并提供了全部能提供的资料和数据，我们同意遵照贵方要求出示有关证明文件。</w:t>
      </w:r>
    </w:p>
    <w:p w:rsidR="00F43BBE" w:rsidRDefault="00A63DF8">
      <w:pPr>
        <w:spacing w:line="480" w:lineRule="exact"/>
        <w:ind w:firstLine="480"/>
        <w:rPr>
          <w:rFonts w:ascii="微软雅黑" w:hAnsi="微软雅黑"/>
          <w:lang w:val="zh-CN"/>
        </w:rPr>
      </w:pPr>
      <w:r>
        <w:rPr>
          <w:rFonts w:ascii="微软雅黑" w:hAnsi="微软雅黑" w:hint="eastAsia"/>
          <w:lang w:val="zh-CN"/>
        </w:rPr>
        <w:t>以上事项如有虚假或隐瞒，我方愿意承担一切后果，并不再寻求任何旨在减轻或免除法律责任的辩解。</w:t>
      </w:r>
    </w:p>
    <w:p w:rsidR="00F43BBE" w:rsidRDefault="00F43BBE">
      <w:pPr>
        <w:autoSpaceDE w:val="0"/>
        <w:autoSpaceDN w:val="0"/>
        <w:adjustRightInd w:val="0"/>
        <w:spacing w:line="480" w:lineRule="exact"/>
        <w:ind w:firstLineChars="201" w:firstLine="482"/>
        <w:rPr>
          <w:rFonts w:ascii="微软雅黑" w:hAnsi="微软雅黑"/>
          <w:lang w:val="zh-CN"/>
        </w:rPr>
      </w:pPr>
    </w:p>
    <w:p w:rsidR="00F43BBE" w:rsidRDefault="00A63DF8">
      <w:pPr>
        <w:autoSpaceDE w:val="0"/>
        <w:autoSpaceDN w:val="0"/>
        <w:adjustRightInd w:val="0"/>
        <w:spacing w:line="480" w:lineRule="exact"/>
        <w:ind w:firstLineChars="201" w:firstLine="482"/>
        <w:rPr>
          <w:rFonts w:ascii="微软雅黑" w:hAnsi="微软雅黑"/>
          <w:lang w:val="zh-CN"/>
        </w:rPr>
      </w:pPr>
      <w:r>
        <w:rPr>
          <w:rFonts w:ascii="微软雅黑" w:hAnsi="微软雅黑" w:hint="eastAsia"/>
          <w:lang w:val="zh-CN"/>
        </w:rPr>
        <w:t>供应商全称（盖章）：</w:t>
      </w:r>
    </w:p>
    <w:p w:rsidR="00F43BBE" w:rsidRDefault="00A63DF8">
      <w:pPr>
        <w:autoSpaceDE w:val="0"/>
        <w:autoSpaceDN w:val="0"/>
        <w:adjustRightInd w:val="0"/>
        <w:spacing w:line="480" w:lineRule="exact"/>
        <w:ind w:firstLineChars="201" w:firstLine="482"/>
        <w:rPr>
          <w:rFonts w:ascii="微软雅黑" w:hAnsi="微软雅黑"/>
          <w:lang w:val="zh-CN"/>
        </w:rPr>
      </w:pPr>
      <w:r>
        <w:rPr>
          <w:rFonts w:ascii="微软雅黑" w:hAnsi="微软雅黑" w:hint="eastAsia"/>
          <w:lang w:val="zh-CN"/>
        </w:rPr>
        <w:t>法定代表人或其授权代表签字或盖章：</w:t>
      </w:r>
    </w:p>
    <w:p w:rsidR="00F43BBE" w:rsidRDefault="00A63DF8">
      <w:pPr>
        <w:autoSpaceDE w:val="0"/>
        <w:autoSpaceDN w:val="0"/>
        <w:adjustRightInd w:val="0"/>
        <w:spacing w:line="480" w:lineRule="exact"/>
        <w:ind w:firstLineChars="201" w:firstLine="482"/>
        <w:rPr>
          <w:rFonts w:ascii="微软雅黑" w:hAnsi="微软雅黑"/>
          <w:lang w:val="zh-CN"/>
        </w:rPr>
      </w:pPr>
      <w:r>
        <w:rPr>
          <w:rFonts w:ascii="微软雅黑" w:hAnsi="微软雅黑" w:hint="eastAsia"/>
          <w:lang w:val="zh-CN"/>
        </w:rPr>
        <w:t>日期：</w:t>
      </w:r>
    </w:p>
    <w:p w:rsidR="00F43BBE" w:rsidRDefault="00F43BBE">
      <w:pPr>
        <w:snapToGrid w:val="0"/>
        <w:spacing w:beforeLines="50" w:before="120" w:after="50"/>
        <w:ind w:firstLine="480"/>
        <w:jc w:val="center"/>
        <w:rPr>
          <w:rFonts w:ascii="微软雅黑" w:hAnsi="微软雅黑" w:cs="宋体"/>
          <w:b/>
        </w:rPr>
      </w:pPr>
    </w:p>
    <w:p w:rsidR="00F43BBE" w:rsidRDefault="00F43BBE">
      <w:pPr>
        <w:ind w:firstLineChars="0" w:firstLine="0"/>
      </w:pPr>
    </w:p>
    <w:p w:rsidR="00F43BBE" w:rsidRDefault="00F43BBE">
      <w:pPr>
        <w:ind w:firstLineChars="0" w:firstLine="0"/>
      </w:pPr>
    </w:p>
    <w:p w:rsidR="00F43BBE" w:rsidRDefault="00A63DF8">
      <w:pPr>
        <w:spacing w:line="360" w:lineRule="auto"/>
        <w:ind w:firstLine="480"/>
        <w:jc w:val="center"/>
        <w:rPr>
          <w:rFonts w:ascii="微软雅黑" w:hAnsi="微软雅黑" w:cs="微软雅黑"/>
          <w:b/>
          <w:bCs/>
        </w:rPr>
      </w:pPr>
      <w:r>
        <w:rPr>
          <w:rFonts w:ascii="微软雅黑" w:hAnsi="微软雅黑" w:cs="微软雅黑" w:hint="eastAsia"/>
          <w:b/>
          <w:bCs/>
        </w:rPr>
        <w:lastRenderedPageBreak/>
        <w:t>磋商报价一览表（首次报价）</w:t>
      </w:r>
    </w:p>
    <w:p w:rsidR="00F43BBE" w:rsidRDefault="00A63DF8">
      <w:pPr>
        <w:spacing w:line="500" w:lineRule="exact"/>
        <w:ind w:firstLineChars="100" w:firstLine="240"/>
        <w:rPr>
          <w:rFonts w:ascii="微软雅黑" w:hAnsi="微软雅黑" w:cs="微软雅黑"/>
        </w:rPr>
      </w:pPr>
      <w:r>
        <w:rPr>
          <w:rFonts w:ascii="微软雅黑" w:hAnsi="微软雅黑" w:cs="微软雅黑" w:hint="eastAsia"/>
        </w:rPr>
        <w:t xml:space="preserve">竞标人全称（加盖公章）：              </w:t>
      </w:r>
    </w:p>
    <w:p w:rsidR="00F43BBE" w:rsidRDefault="00A63DF8">
      <w:pPr>
        <w:autoSpaceDE w:val="0"/>
        <w:autoSpaceDN w:val="0"/>
        <w:adjustRightInd w:val="0"/>
        <w:spacing w:line="480" w:lineRule="exact"/>
        <w:ind w:firstLineChars="100" w:firstLine="240"/>
        <w:rPr>
          <w:rFonts w:ascii="微软雅黑" w:hAnsi="微软雅黑" w:cs="微软雅黑"/>
        </w:rPr>
      </w:pPr>
      <w:r>
        <w:rPr>
          <w:rFonts w:ascii="微软雅黑" w:hAnsi="微软雅黑" w:cs="微软雅黑" w:hint="eastAsia"/>
        </w:rPr>
        <w:t>磋商文件编号：</w:t>
      </w:r>
      <w:r>
        <w:rPr>
          <w:rFonts w:ascii="微软雅黑" w:hAnsi="微软雅黑" w:cs="微软雅黑" w:hint="eastAsia"/>
          <w:lang w:val="zh-CN"/>
        </w:rPr>
        <w:t xml:space="preserve">    </w:t>
      </w:r>
      <w:r>
        <w:rPr>
          <w:rFonts w:ascii="微软雅黑" w:hAnsi="微软雅黑" w:cs="微软雅黑" w:hint="eastAsia"/>
        </w:rPr>
        <w:t xml:space="preserve">         </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7537"/>
      </w:tblGrid>
      <w:tr w:rsidR="00F43BBE">
        <w:trPr>
          <w:cantSplit/>
          <w:trHeight w:val="1518"/>
        </w:trPr>
        <w:tc>
          <w:tcPr>
            <w:tcW w:w="0" w:type="auto"/>
            <w:vAlign w:val="center"/>
          </w:tcPr>
          <w:p w:rsidR="00F43BBE" w:rsidRDefault="00A63DF8">
            <w:pPr>
              <w:autoSpaceDE w:val="0"/>
              <w:autoSpaceDN w:val="0"/>
              <w:adjustRightInd w:val="0"/>
              <w:spacing w:line="480" w:lineRule="exact"/>
              <w:ind w:firstLineChars="100" w:firstLine="240"/>
              <w:rPr>
                <w:rFonts w:ascii="微软雅黑" w:hAnsi="微软雅黑" w:cs="微软雅黑"/>
                <w:lang w:val="zh-CN"/>
              </w:rPr>
            </w:pPr>
            <w:r>
              <w:rPr>
                <w:rFonts w:ascii="微软雅黑" w:hAnsi="微软雅黑" w:cs="微软雅黑" w:hint="eastAsia"/>
                <w:lang w:val="zh-CN"/>
              </w:rPr>
              <w:t>项目名称</w:t>
            </w:r>
          </w:p>
        </w:tc>
        <w:tc>
          <w:tcPr>
            <w:tcW w:w="7537" w:type="dxa"/>
            <w:vAlign w:val="center"/>
          </w:tcPr>
          <w:p w:rsidR="00F43BBE" w:rsidRDefault="00A63DF8">
            <w:pPr>
              <w:ind w:firstLine="480"/>
              <w:jc w:val="center"/>
              <w:rPr>
                <w:rFonts w:ascii="微软雅黑" w:hAnsi="微软雅黑" w:cs="微软雅黑"/>
              </w:rPr>
            </w:pPr>
            <w:r>
              <w:rPr>
                <w:rFonts w:ascii="微软雅黑" w:hAnsi="微软雅黑" w:cs="微软雅黑" w:hint="eastAsia"/>
              </w:rPr>
              <w:t xml:space="preserve"> 湖州市爱山小学教育集团2025年度教职工</w:t>
            </w:r>
            <w:proofErr w:type="gramStart"/>
            <w:r>
              <w:rPr>
                <w:rFonts w:ascii="微软雅黑" w:hAnsi="微软雅黑" w:cs="微软雅黑" w:hint="eastAsia"/>
              </w:rPr>
              <w:t>疗</w:t>
            </w:r>
            <w:proofErr w:type="gramEnd"/>
            <w:r>
              <w:rPr>
                <w:rFonts w:ascii="微软雅黑" w:hAnsi="微软雅黑" w:cs="微软雅黑" w:hint="eastAsia"/>
              </w:rPr>
              <w:t>休养服务采购项目</w:t>
            </w:r>
          </w:p>
          <w:p w:rsidR="00F43BBE" w:rsidRDefault="00A63DF8">
            <w:pPr>
              <w:ind w:firstLine="480"/>
              <w:jc w:val="center"/>
              <w:rPr>
                <w:rFonts w:ascii="微软雅黑" w:hAnsi="微软雅黑" w:cs="微软雅黑"/>
              </w:rPr>
            </w:pPr>
            <w:r>
              <w:rPr>
                <w:rFonts w:ascii="微软雅黑" w:hAnsi="微软雅黑" w:cs="微软雅黑" w:hint="eastAsia"/>
              </w:rPr>
              <w:t>（</w:t>
            </w:r>
            <w:proofErr w:type="gramStart"/>
            <w:r>
              <w:rPr>
                <w:rFonts w:ascii="微软雅黑" w:hAnsi="微软雅黑" w:cs="微软雅黑" w:hint="eastAsia"/>
              </w:rPr>
              <w:t>标项</w:t>
            </w:r>
            <w:proofErr w:type="gramEnd"/>
            <w:r>
              <w:rPr>
                <w:rFonts w:ascii="微软雅黑" w:hAnsi="微软雅黑" w:cs="微软雅黑" w:hint="eastAsia"/>
                <w:u w:val="single"/>
              </w:rPr>
              <w:t xml:space="preserve">       </w:t>
            </w:r>
            <w:r>
              <w:rPr>
                <w:rFonts w:ascii="微软雅黑" w:hAnsi="微软雅黑" w:cs="微软雅黑" w:hint="eastAsia"/>
              </w:rPr>
              <w:t>）</w:t>
            </w:r>
          </w:p>
        </w:tc>
      </w:tr>
      <w:tr w:rsidR="00F43BBE">
        <w:trPr>
          <w:trHeight w:val="1590"/>
        </w:trPr>
        <w:tc>
          <w:tcPr>
            <w:tcW w:w="0" w:type="auto"/>
            <w:tcBorders>
              <w:top w:val="single" w:sz="4" w:space="0" w:color="auto"/>
            </w:tcBorders>
            <w:vAlign w:val="center"/>
          </w:tcPr>
          <w:p w:rsidR="00F43BBE" w:rsidRDefault="00A63DF8">
            <w:pPr>
              <w:autoSpaceDE w:val="0"/>
              <w:autoSpaceDN w:val="0"/>
              <w:adjustRightInd w:val="0"/>
              <w:spacing w:line="480" w:lineRule="exact"/>
              <w:ind w:firstLineChars="100" w:firstLine="240"/>
              <w:rPr>
                <w:rFonts w:ascii="微软雅黑" w:hAnsi="微软雅黑" w:cs="微软雅黑"/>
              </w:rPr>
            </w:pPr>
            <w:r>
              <w:rPr>
                <w:rFonts w:ascii="微软雅黑" w:hAnsi="微软雅黑" w:cs="微软雅黑" w:hint="eastAsia"/>
              </w:rPr>
              <w:t>竞标单价</w:t>
            </w:r>
          </w:p>
          <w:p w:rsidR="00F43BBE" w:rsidRDefault="00A63DF8">
            <w:pPr>
              <w:autoSpaceDE w:val="0"/>
              <w:autoSpaceDN w:val="0"/>
              <w:adjustRightInd w:val="0"/>
              <w:spacing w:line="480" w:lineRule="exact"/>
              <w:ind w:firstLineChars="0" w:firstLine="0"/>
              <w:rPr>
                <w:rFonts w:ascii="微软雅黑" w:hAnsi="微软雅黑" w:cs="微软雅黑"/>
                <w:lang w:val="zh-CN"/>
              </w:rPr>
            </w:pPr>
            <w:r>
              <w:rPr>
                <w:rFonts w:ascii="微软雅黑" w:hAnsi="微软雅黑" w:cs="微软雅黑" w:hint="eastAsia"/>
                <w:lang w:val="zh-CN"/>
              </w:rPr>
              <w:t>人民币（元</w:t>
            </w:r>
            <w:r>
              <w:rPr>
                <w:rFonts w:ascii="微软雅黑" w:hAnsi="微软雅黑" w:cs="微软雅黑" w:hint="eastAsia"/>
              </w:rPr>
              <w:t>/人</w:t>
            </w:r>
            <w:r>
              <w:rPr>
                <w:rFonts w:ascii="微软雅黑" w:hAnsi="微软雅黑" w:cs="微软雅黑" w:hint="eastAsia"/>
                <w:lang w:val="zh-CN"/>
              </w:rPr>
              <w:t>）</w:t>
            </w:r>
          </w:p>
        </w:tc>
        <w:tc>
          <w:tcPr>
            <w:tcW w:w="7537" w:type="dxa"/>
            <w:vAlign w:val="center"/>
          </w:tcPr>
          <w:p w:rsidR="00F43BBE" w:rsidRDefault="00A63DF8">
            <w:pPr>
              <w:ind w:firstLine="480"/>
              <w:jc w:val="center"/>
              <w:rPr>
                <w:rFonts w:ascii="微软雅黑" w:hAnsi="微软雅黑" w:cs="微软雅黑"/>
              </w:rPr>
            </w:pPr>
            <w:r>
              <w:rPr>
                <w:rFonts w:ascii="微软雅黑" w:hAnsi="微软雅黑" w:cs="微软雅黑" w:hint="eastAsia"/>
              </w:rPr>
              <w:t>3000</w:t>
            </w:r>
            <w:r>
              <w:rPr>
                <w:rFonts w:ascii="微软雅黑" w:hAnsi="微软雅黑" w:cs="微软雅黑" w:hint="eastAsia"/>
                <w:lang w:val="zh-CN"/>
              </w:rPr>
              <w:t>元</w:t>
            </w:r>
            <w:r>
              <w:rPr>
                <w:rFonts w:ascii="微软雅黑" w:hAnsi="微软雅黑" w:cs="微软雅黑" w:hint="eastAsia"/>
              </w:rPr>
              <w:t>/人</w:t>
            </w:r>
          </w:p>
        </w:tc>
      </w:tr>
    </w:tbl>
    <w:p w:rsidR="00F43BBE" w:rsidRDefault="00F43BBE">
      <w:pPr>
        <w:snapToGrid w:val="0"/>
        <w:spacing w:line="480" w:lineRule="exact"/>
        <w:ind w:firstLine="480"/>
        <w:jc w:val="left"/>
        <w:rPr>
          <w:rFonts w:ascii="微软雅黑" w:hAnsi="微软雅黑" w:cs="微软雅黑"/>
          <w:b/>
        </w:rPr>
      </w:pPr>
    </w:p>
    <w:p w:rsidR="00F43BBE" w:rsidRDefault="00A63DF8">
      <w:pPr>
        <w:snapToGrid w:val="0"/>
        <w:spacing w:line="480" w:lineRule="exact"/>
        <w:ind w:firstLine="480"/>
        <w:jc w:val="left"/>
        <w:rPr>
          <w:rFonts w:ascii="微软雅黑" w:hAnsi="微软雅黑" w:cs="微软雅黑"/>
          <w:b/>
        </w:rPr>
      </w:pPr>
      <w:r>
        <w:rPr>
          <w:rFonts w:ascii="微软雅黑" w:hAnsi="微软雅黑" w:cs="微软雅黑" w:hint="eastAsia"/>
          <w:b/>
        </w:rPr>
        <w:t>注：▲1、本次报价为固定报价不可竞争，包括但不限于门票费、导游费、住宿费、餐饮费、交通费、水费、水果费、保险费、管理费、利润、税金、风险费及其它磋商文件及政策性规定的所有费用，预算金额（固定单价）3000元/人的费用提供优质服务，金额、出行时间、已规定的服务内容不得减少，否则作自动放弃中标机会。</w:t>
      </w:r>
    </w:p>
    <w:p w:rsidR="00F43BBE" w:rsidRDefault="00A63DF8">
      <w:pPr>
        <w:pStyle w:val="aa"/>
        <w:spacing w:line="480" w:lineRule="exact"/>
        <w:ind w:firstLine="480"/>
        <w:rPr>
          <w:rFonts w:ascii="微软雅黑" w:hAnsi="微软雅黑" w:cs="微软雅黑"/>
          <w:b/>
          <w:szCs w:val="24"/>
        </w:rPr>
      </w:pPr>
      <w:r>
        <w:rPr>
          <w:rFonts w:ascii="微软雅黑" w:hAnsi="微软雅黑" w:cs="微软雅黑" w:hint="eastAsia"/>
          <w:b/>
          <w:szCs w:val="24"/>
        </w:rPr>
        <w:t>▲2、不提供此表格的将视为没有实质性响应磋商文件。</w:t>
      </w:r>
    </w:p>
    <w:p w:rsidR="00F43BBE" w:rsidRDefault="00F43BBE">
      <w:pPr>
        <w:pStyle w:val="a0"/>
        <w:ind w:firstLine="480"/>
        <w:rPr>
          <w:rFonts w:ascii="微软雅黑" w:eastAsia="微软雅黑" w:hAnsi="微软雅黑" w:cs="微软雅黑"/>
          <w:b/>
          <w:sz w:val="24"/>
        </w:rPr>
      </w:pPr>
    </w:p>
    <w:p w:rsidR="00F43BBE" w:rsidRDefault="00F43BBE">
      <w:pPr>
        <w:pStyle w:val="af0"/>
        <w:ind w:firstLine="240"/>
        <w:rPr>
          <w:rFonts w:ascii="微软雅黑" w:eastAsia="微软雅黑" w:hAnsi="微软雅黑" w:cs="微软雅黑"/>
          <w:sz w:val="24"/>
        </w:rPr>
      </w:pPr>
    </w:p>
    <w:p w:rsidR="00F43BBE" w:rsidRDefault="00A63DF8">
      <w:pPr>
        <w:autoSpaceDE w:val="0"/>
        <w:autoSpaceDN w:val="0"/>
        <w:adjustRightInd w:val="0"/>
        <w:spacing w:line="500" w:lineRule="exact"/>
        <w:ind w:firstLine="480"/>
        <w:rPr>
          <w:rFonts w:ascii="微软雅黑" w:hAnsi="微软雅黑" w:cs="微软雅黑"/>
          <w:lang w:val="zh-CN"/>
        </w:rPr>
      </w:pPr>
      <w:r>
        <w:rPr>
          <w:rFonts w:ascii="微软雅黑" w:hAnsi="微软雅黑" w:cs="微软雅黑" w:hint="eastAsia"/>
          <w:lang w:val="zh-CN"/>
        </w:rPr>
        <w:t>供应商全称（盖章）：</w:t>
      </w:r>
    </w:p>
    <w:p w:rsidR="00F43BBE" w:rsidRDefault="00A63DF8">
      <w:pPr>
        <w:autoSpaceDE w:val="0"/>
        <w:autoSpaceDN w:val="0"/>
        <w:adjustRightInd w:val="0"/>
        <w:spacing w:line="500" w:lineRule="exact"/>
        <w:ind w:firstLine="480"/>
        <w:rPr>
          <w:rFonts w:ascii="微软雅黑" w:hAnsi="微软雅黑" w:cs="微软雅黑"/>
        </w:rPr>
      </w:pPr>
      <w:r>
        <w:rPr>
          <w:rFonts w:ascii="微软雅黑" w:hAnsi="微软雅黑" w:cs="微软雅黑" w:hint="eastAsia"/>
        </w:rPr>
        <w:t>法定代表人或</w:t>
      </w:r>
      <w:r>
        <w:rPr>
          <w:rFonts w:ascii="微软雅黑" w:hAnsi="微软雅黑" w:cs="微软雅黑" w:hint="eastAsia"/>
          <w:spacing w:val="20"/>
        </w:rPr>
        <w:t>授权代表</w:t>
      </w:r>
      <w:r>
        <w:rPr>
          <w:rFonts w:ascii="微软雅黑" w:hAnsi="微软雅黑" w:cs="微软雅黑" w:hint="eastAsia"/>
        </w:rPr>
        <w:t xml:space="preserve">（签字或盖章）：         </w:t>
      </w:r>
    </w:p>
    <w:p w:rsidR="00F43BBE" w:rsidRDefault="00A63DF8">
      <w:pPr>
        <w:autoSpaceDE w:val="0"/>
        <w:autoSpaceDN w:val="0"/>
        <w:adjustRightInd w:val="0"/>
        <w:spacing w:line="500" w:lineRule="exact"/>
        <w:ind w:firstLine="480"/>
        <w:rPr>
          <w:rFonts w:ascii="微软雅黑" w:hAnsi="微软雅黑" w:cs="微软雅黑"/>
          <w:lang w:val="zh-CN"/>
        </w:rPr>
      </w:pPr>
      <w:r>
        <w:rPr>
          <w:rFonts w:ascii="微软雅黑" w:hAnsi="微软雅黑" w:cs="微软雅黑" w:hint="eastAsia"/>
          <w:lang w:val="zh-CN"/>
        </w:rPr>
        <w:t>日   期：</w:t>
      </w:r>
    </w:p>
    <w:p w:rsidR="00F43BBE" w:rsidRDefault="00F43BBE">
      <w:pPr>
        <w:pStyle w:val="a4"/>
        <w:spacing w:line="500" w:lineRule="exact"/>
        <w:ind w:firstLine="576"/>
        <w:jc w:val="center"/>
        <w:rPr>
          <w:rFonts w:ascii="微软雅黑" w:hAnsi="微软雅黑" w:cs="微软雅黑"/>
          <w:b/>
          <w:spacing w:val="24"/>
          <w:szCs w:val="24"/>
        </w:rPr>
      </w:pPr>
    </w:p>
    <w:p w:rsidR="00F43BBE" w:rsidRDefault="00F43BBE">
      <w:pPr>
        <w:spacing w:line="360" w:lineRule="auto"/>
        <w:ind w:firstLine="480"/>
        <w:rPr>
          <w:rFonts w:ascii="微软雅黑" w:hAnsi="微软雅黑" w:cs="微软雅黑"/>
        </w:rPr>
      </w:pPr>
    </w:p>
    <w:p w:rsidR="00F43BBE" w:rsidRDefault="00F43BBE">
      <w:pPr>
        <w:spacing w:line="360" w:lineRule="auto"/>
        <w:ind w:firstLine="480"/>
        <w:rPr>
          <w:rFonts w:ascii="微软雅黑" w:hAnsi="微软雅黑" w:cs="微软雅黑"/>
        </w:rPr>
      </w:pPr>
    </w:p>
    <w:p w:rsidR="00F43BBE" w:rsidRDefault="00F43BBE">
      <w:pPr>
        <w:spacing w:line="360" w:lineRule="auto"/>
        <w:ind w:firstLine="480"/>
        <w:rPr>
          <w:rFonts w:ascii="微软雅黑" w:hAnsi="微软雅黑" w:cs="微软雅黑"/>
          <w:b/>
        </w:rPr>
      </w:pPr>
    </w:p>
    <w:p w:rsidR="00F43BBE" w:rsidRDefault="00A63DF8">
      <w:pPr>
        <w:pStyle w:val="23"/>
        <w:ind w:leftChars="0" w:left="0" w:firstLineChars="0" w:firstLine="0"/>
        <w:rPr>
          <w:rFonts w:ascii="微软雅黑" w:hAnsi="微软雅黑" w:cs="微软雅黑"/>
          <w:b/>
        </w:rPr>
      </w:pPr>
      <w:r>
        <w:rPr>
          <w:rFonts w:ascii="微软雅黑" w:hAnsi="微软雅黑" w:cs="微软雅黑" w:hint="eastAsia"/>
        </w:rPr>
        <w:br w:type="page"/>
      </w:r>
    </w:p>
    <w:p w:rsidR="00F43BBE" w:rsidRDefault="00A63DF8">
      <w:pPr>
        <w:spacing w:line="480" w:lineRule="exact"/>
        <w:ind w:firstLineChars="0" w:firstLine="0"/>
        <w:jc w:val="center"/>
        <w:rPr>
          <w:rFonts w:ascii="微软雅黑" w:hAnsi="微软雅黑" w:cs="微软雅黑"/>
          <w:b/>
        </w:rPr>
      </w:pPr>
      <w:r>
        <w:rPr>
          <w:rFonts w:ascii="微软雅黑" w:hAnsi="微软雅黑" w:cs="微软雅黑" w:hint="eastAsia"/>
          <w:b/>
        </w:rPr>
        <w:lastRenderedPageBreak/>
        <w:t>4、代理服务费承诺函</w:t>
      </w:r>
    </w:p>
    <w:p w:rsidR="00F43BBE" w:rsidRDefault="00F43BBE">
      <w:pPr>
        <w:spacing w:line="400" w:lineRule="exact"/>
        <w:ind w:firstLineChars="0" w:firstLine="0"/>
        <w:rPr>
          <w:rFonts w:ascii="宋体" w:hAnsi="宋体"/>
          <w:b/>
          <w:bCs/>
        </w:rPr>
      </w:pPr>
    </w:p>
    <w:p w:rsidR="00F43BBE" w:rsidRDefault="00A63DF8">
      <w:pPr>
        <w:spacing w:line="480" w:lineRule="exact"/>
        <w:ind w:firstLineChars="0" w:firstLine="0"/>
        <w:rPr>
          <w:rFonts w:ascii="宋体" w:hAnsi="宋体"/>
        </w:rPr>
      </w:pPr>
      <w:r>
        <w:rPr>
          <w:rFonts w:ascii="宋体" w:hAnsi="宋体" w:hint="eastAsia"/>
        </w:rPr>
        <w:t>嘉兴市建新工程造价咨询事务所有限公司：</w:t>
      </w:r>
    </w:p>
    <w:p w:rsidR="00F43BBE" w:rsidRDefault="00A63DF8">
      <w:pPr>
        <w:spacing w:line="480" w:lineRule="exact"/>
        <w:ind w:firstLine="480"/>
        <w:rPr>
          <w:rFonts w:ascii="宋体" w:hAnsi="宋体"/>
        </w:rPr>
      </w:pPr>
      <w:r>
        <w:rPr>
          <w:rFonts w:ascii="宋体" w:hAnsi="宋体" w:hint="eastAsia"/>
        </w:rPr>
        <w:t>根据</w:t>
      </w:r>
      <w:r>
        <w:rPr>
          <w:rFonts w:ascii="宋体" w:hAnsi="宋体" w:cs="宋体" w:hint="eastAsia"/>
          <w:kern w:val="0"/>
          <w:u w:val="single"/>
        </w:rPr>
        <w:t>湖州市爱山小学教育集团</w:t>
      </w:r>
      <w:r>
        <w:rPr>
          <w:rFonts w:ascii="宋体" w:hAnsi="宋体" w:cs="宋体" w:hint="eastAsia"/>
          <w:kern w:val="0"/>
          <w:u w:val="single"/>
        </w:rPr>
        <w:t>2025</w:t>
      </w:r>
      <w:r>
        <w:rPr>
          <w:rFonts w:ascii="宋体" w:hAnsi="宋体" w:cs="宋体" w:hint="eastAsia"/>
          <w:kern w:val="0"/>
          <w:u w:val="single"/>
        </w:rPr>
        <w:t>年度教职工</w:t>
      </w:r>
      <w:proofErr w:type="gramStart"/>
      <w:r>
        <w:rPr>
          <w:rFonts w:ascii="宋体" w:hAnsi="宋体" w:cs="宋体" w:hint="eastAsia"/>
          <w:kern w:val="0"/>
          <w:u w:val="single"/>
        </w:rPr>
        <w:t>疗</w:t>
      </w:r>
      <w:proofErr w:type="gramEnd"/>
      <w:r>
        <w:rPr>
          <w:rFonts w:ascii="宋体" w:hAnsi="宋体" w:cs="宋体" w:hint="eastAsia"/>
          <w:kern w:val="0"/>
          <w:u w:val="single"/>
        </w:rPr>
        <w:t>休养服务采购项目</w:t>
      </w:r>
      <w:r>
        <w:rPr>
          <w:rFonts w:ascii="宋体" w:hAnsi="宋体" w:hint="eastAsia"/>
        </w:rPr>
        <w:t>磋商文件规定，一旦我公司成交，我公司同意按照磋商文件规定由我公司支付本项目的代理服务费，在我公司收到成交通知书当日一次性向贵公司缴清。</w:t>
      </w:r>
    </w:p>
    <w:p w:rsidR="00F43BBE" w:rsidRDefault="00F43BBE">
      <w:pPr>
        <w:spacing w:line="480" w:lineRule="exact"/>
        <w:ind w:firstLine="480"/>
        <w:rPr>
          <w:rFonts w:ascii="宋体" w:hAnsi="宋体"/>
        </w:rPr>
      </w:pPr>
    </w:p>
    <w:p w:rsidR="00F43BBE" w:rsidRDefault="00A63DF8">
      <w:pPr>
        <w:spacing w:line="480" w:lineRule="exact"/>
        <w:ind w:firstLine="480"/>
        <w:rPr>
          <w:rFonts w:ascii="宋体" w:hAnsi="宋体"/>
        </w:rPr>
      </w:pPr>
      <w:proofErr w:type="gramStart"/>
      <w:r>
        <w:rPr>
          <w:rFonts w:ascii="宋体" w:hAnsi="宋体" w:hint="eastAsia"/>
        </w:rPr>
        <w:t>本承诺函自磋商</w:t>
      </w:r>
      <w:proofErr w:type="gramEnd"/>
      <w:r>
        <w:rPr>
          <w:rFonts w:ascii="宋体" w:hAnsi="宋体" w:hint="eastAsia"/>
        </w:rPr>
        <w:t>之日起至本次采购期满有效。</w:t>
      </w:r>
    </w:p>
    <w:p w:rsidR="00F43BBE" w:rsidRDefault="00F43BBE">
      <w:pPr>
        <w:spacing w:line="360" w:lineRule="auto"/>
        <w:ind w:firstLine="480"/>
        <w:rPr>
          <w:rFonts w:ascii="宋体" w:hAnsi="宋体"/>
        </w:rPr>
      </w:pPr>
    </w:p>
    <w:p w:rsidR="00F43BBE" w:rsidRDefault="00F43BBE">
      <w:pPr>
        <w:spacing w:line="360" w:lineRule="auto"/>
        <w:ind w:firstLine="480"/>
        <w:rPr>
          <w:rFonts w:ascii="宋体" w:hAnsi="宋体"/>
        </w:rPr>
      </w:pPr>
    </w:p>
    <w:p w:rsidR="00F43BBE" w:rsidRDefault="00A63DF8">
      <w:pPr>
        <w:pStyle w:val="a4"/>
        <w:spacing w:line="480" w:lineRule="exact"/>
        <w:ind w:firstLineChars="1550" w:firstLine="3720"/>
        <w:rPr>
          <w:rFonts w:ascii="宋体" w:hAnsi="宋体"/>
          <w:szCs w:val="24"/>
        </w:rPr>
      </w:pPr>
      <w:r>
        <w:rPr>
          <w:rFonts w:ascii="宋体" w:hAnsi="宋体" w:hint="eastAsia"/>
          <w:szCs w:val="24"/>
        </w:rPr>
        <w:t>供应商</w:t>
      </w:r>
      <w:r>
        <w:rPr>
          <w:rFonts w:ascii="微软雅黑" w:hAnsi="微软雅黑"/>
          <w:bCs/>
        </w:rPr>
        <w:t>名称</w:t>
      </w:r>
      <w:r>
        <w:rPr>
          <w:rFonts w:ascii="宋体" w:hAnsi="宋体" w:hint="eastAsia"/>
          <w:szCs w:val="24"/>
        </w:rPr>
        <w:t>（盖章）：</w:t>
      </w:r>
    </w:p>
    <w:p w:rsidR="00F43BBE" w:rsidRDefault="00A63DF8">
      <w:pPr>
        <w:pStyle w:val="a4"/>
        <w:spacing w:line="480" w:lineRule="exact"/>
        <w:ind w:firstLineChars="1550" w:firstLine="3720"/>
        <w:rPr>
          <w:rFonts w:ascii="宋体" w:hAnsi="宋体"/>
          <w:szCs w:val="24"/>
        </w:rPr>
      </w:pPr>
      <w:r>
        <w:rPr>
          <w:rFonts w:ascii="宋体" w:hAnsi="宋体" w:hint="eastAsia"/>
          <w:szCs w:val="24"/>
        </w:rPr>
        <w:t>法定代表人或其授权代理人（签字或盖章）：</w:t>
      </w:r>
    </w:p>
    <w:p w:rsidR="00F43BBE" w:rsidRDefault="00A63DF8">
      <w:pPr>
        <w:pStyle w:val="a4"/>
        <w:spacing w:line="480" w:lineRule="exact"/>
        <w:ind w:firstLineChars="1550" w:firstLine="3720"/>
        <w:rPr>
          <w:rFonts w:ascii="宋体" w:hAnsi="宋体"/>
          <w:szCs w:val="24"/>
        </w:rPr>
      </w:pPr>
      <w:r>
        <w:rPr>
          <w:rFonts w:ascii="宋体" w:hAnsi="宋体" w:hint="eastAsia"/>
          <w:szCs w:val="24"/>
        </w:rPr>
        <w:t>日期：</w:t>
      </w: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日</w:t>
      </w:r>
    </w:p>
    <w:p w:rsidR="00F43BBE" w:rsidRDefault="00F43BBE">
      <w:pPr>
        <w:snapToGrid w:val="0"/>
        <w:spacing w:line="360" w:lineRule="auto"/>
        <w:ind w:firstLine="480"/>
        <w:jc w:val="center"/>
        <w:rPr>
          <w:rFonts w:ascii="宋体" w:hAnsi="宋体"/>
          <w:b/>
        </w:rPr>
      </w:pPr>
    </w:p>
    <w:p w:rsidR="00F43BBE" w:rsidRDefault="00F43BBE">
      <w:pPr>
        <w:spacing w:line="360" w:lineRule="auto"/>
        <w:ind w:firstLineChars="0" w:firstLine="0"/>
        <w:rPr>
          <w:rFonts w:ascii="宋体" w:hAnsi="宋体"/>
          <w:b/>
          <w:u w:val="single"/>
        </w:rPr>
      </w:pPr>
    </w:p>
    <w:p w:rsidR="00F43BBE" w:rsidRDefault="00A63DF8">
      <w:pPr>
        <w:pStyle w:val="af0"/>
        <w:ind w:firstLine="210"/>
      </w:pPr>
      <w:r>
        <w:rPr>
          <w:rFonts w:hint="eastAsia"/>
        </w:rPr>
        <w:t>..............................................................................................................................................................................</w:t>
      </w:r>
    </w:p>
    <w:p w:rsidR="00F43BBE" w:rsidRDefault="00A63DF8">
      <w:pPr>
        <w:spacing w:line="360" w:lineRule="auto"/>
        <w:ind w:firstLine="480"/>
        <w:rPr>
          <w:rFonts w:ascii="宋体" w:hAnsi="宋体"/>
        </w:rPr>
      </w:pPr>
      <w:r>
        <w:rPr>
          <w:rFonts w:ascii="宋体" w:hAnsi="宋体" w:hint="eastAsia"/>
          <w:b/>
        </w:rPr>
        <w:t>代理费汇款账号</w:t>
      </w:r>
      <w:r>
        <w:rPr>
          <w:rFonts w:ascii="宋体" w:hAnsi="宋体"/>
        </w:rPr>
        <w:t>:</w:t>
      </w:r>
    </w:p>
    <w:p w:rsidR="00F43BBE" w:rsidRDefault="00A63DF8">
      <w:pPr>
        <w:spacing w:line="480" w:lineRule="exact"/>
        <w:ind w:firstLine="480"/>
        <w:rPr>
          <w:rFonts w:ascii="微软雅黑" w:hAnsi="微软雅黑" w:cs="Arial"/>
          <w:bCs/>
          <w:color w:val="000000"/>
        </w:rPr>
      </w:pPr>
      <w:bookmarkStart w:id="171" w:name="OLE_LINK24"/>
      <w:r>
        <w:rPr>
          <w:rFonts w:ascii="微软雅黑" w:hAnsi="微软雅黑" w:cs="Arial" w:hint="eastAsia"/>
          <w:bCs/>
          <w:color w:val="000000"/>
        </w:rPr>
        <w:t>单位名称：嘉兴市建新工程造价咨询事务所有限公司湖州分公司</w:t>
      </w:r>
    </w:p>
    <w:p w:rsidR="00F43BBE" w:rsidRDefault="00A63DF8">
      <w:pPr>
        <w:spacing w:line="480" w:lineRule="exact"/>
        <w:ind w:firstLine="480"/>
        <w:rPr>
          <w:rFonts w:ascii="微软雅黑" w:hAnsi="微软雅黑" w:cs="Arial"/>
          <w:bCs/>
          <w:color w:val="000000"/>
        </w:rPr>
      </w:pPr>
      <w:r>
        <w:rPr>
          <w:rFonts w:ascii="微软雅黑" w:hAnsi="微软雅黑" w:cs="Arial" w:hint="eastAsia"/>
          <w:bCs/>
          <w:color w:val="000000"/>
        </w:rPr>
        <w:t>开户银行：中国建设银行股份有限公司湖州城中支行</w:t>
      </w:r>
    </w:p>
    <w:p w:rsidR="00F43BBE" w:rsidRDefault="00A63DF8">
      <w:pPr>
        <w:spacing w:line="480" w:lineRule="exact"/>
        <w:ind w:firstLine="480"/>
        <w:rPr>
          <w:rFonts w:ascii="微软雅黑" w:hAnsi="微软雅黑" w:cs="Arial"/>
          <w:bCs/>
          <w:color w:val="000000"/>
        </w:rPr>
      </w:pPr>
      <w:r>
        <w:rPr>
          <w:rFonts w:ascii="微软雅黑" w:hAnsi="微软雅黑" w:cs="Arial" w:hint="eastAsia"/>
          <w:bCs/>
          <w:color w:val="000000"/>
        </w:rPr>
        <w:t>银行帐号：3300 1649 8350 5300 5231</w:t>
      </w:r>
    </w:p>
    <w:bookmarkEnd w:id="171"/>
    <w:p w:rsidR="00F43BBE" w:rsidRDefault="00F43BBE">
      <w:pPr>
        <w:pStyle w:val="af0"/>
        <w:ind w:firstLine="210"/>
      </w:pPr>
    </w:p>
    <w:p w:rsidR="00F43BBE" w:rsidRDefault="00F43BBE">
      <w:pPr>
        <w:ind w:firstLine="480"/>
      </w:pPr>
    </w:p>
    <w:p w:rsidR="00F43BBE" w:rsidRDefault="00F43BBE">
      <w:pPr>
        <w:pStyle w:val="af0"/>
        <w:ind w:firstLine="210"/>
      </w:pPr>
    </w:p>
    <w:p w:rsidR="00F43BBE" w:rsidRDefault="00F43BBE">
      <w:pPr>
        <w:ind w:firstLine="480"/>
      </w:pPr>
    </w:p>
    <w:p w:rsidR="00F43BBE" w:rsidRDefault="00F43BBE">
      <w:pPr>
        <w:pStyle w:val="af0"/>
        <w:ind w:firstLine="210"/>
      </w:pPr>
    </w:p>
    <w:p w:rsidR="00F43BBE" w:rsidRDefault="00F43BBE">
      <w:pPr>
        <w:ind w:firstLine="480"/>
      </w:pPr>
    </w:p>
    <w:p w:rsidR="00F43BBE" w:rsidRDefault="00F43BBE">
      <w:pPr>
        <w:ind w:firstLine="480"/>
      </w:pPr>
    </w:p>
    <w:p w:rsidR="00F43BBE" w:rsidRDefault="00F43BBE">
      <w:pPr>
        <w:widowControl/>
        <w:spacing w:line="240" w:lineRule="auto"/>
        <w:ind w:firstLineChars="0" w:firstLine="0"/>
        <w:jc w:val="left"/>
        <w:rPr>
          <w:rFonts w:ascii="宋体" w:hAnsi="宋体"/>
          <w:b/>
        </w:rPr>
      </w:pPr>
    </w:p>
    <w:p w:rsidR="00F43BBE" w:rsidRDefault="00F43BBE">
      <w:pPr>
        <w:ind w:firstLine="480"/>
        <w:rPr>
          <w:szCs w:val="21"/>
        </w:rPr>
      </w:pPr>
    </w:p>
    <w:p w:rsidR="00F43BBE" w:rsidRDefault="00A63DF8">
      <w:pPr>
        <w:spacing w:line="360" w:lineRule="auto"/>
        <w:ind w:firstLine="480"/>
        <w:jc w:val="center"/>
        <w:rPr>
          <w:rFonts w:ascii="微软雅黑" w:hAnsi="微软雅黑" w:cs="微软雅黑"/>
          <w:b/>
          <w:bCs/>
        </w:rPr>
      </w:pPr>
      <w:bookmarkStart w:id="172" w:name="OLE_LINK23"/>
      <w:bookmarkStart w:id="173" w:name="OLE_LINK22"/>
      <w:r>
        <w:rPr>
          <w:rFonts w:ascii="微软雅黑" w:hAnsi="微软雅黑" w:cs="微软雅黑" w:hint="eastAsia"/>
          <w:b/>
          <w:bCs/>
        </w:rPr>
        <w:lastRenderedPageBreak/>
        <w:t>磋商报价一览表</w:t>
      </w:r>
      <w:bookmarkEnd w:id="172"/>
      <w:bookmarkEnd w:id="173"/>
      <w:r>
        <w:rPr>
          <w:rFonts w:ascii="微软雅黑" w:hAnsi="微软雅黑" w:cs="微软雅黑" w:hint="eastAsia"/>
          <w:b/>
          <w:bCs/>
        </w:rPr>
        <w:t>（最终报价）</w:t>
      </w:r>
    </w:p>
    <w:p w:rsidR="00F43BBE" w:rsidRDefault="00A63DF8">
      <w:pPr>
        <w:spacing w:line="500" w:lineRule="exact"/>
        <w:ind w:firstLineChars="0" w:firstLine="0"/>
        <w:rPr>
          <w:rFonts w:ascii="微软雅黑" w:hAnsi="微软雅黑" w:cs="微软雅黑"/>
        </w:rPr>
      </w:pPr>
      <w:r>
        <w:rPr>
          <w:rFonts w:ascii="微软雅黑" w:hAnsi="微软雅黑" w:cs="微软雅黑" w:hint="eastAsia"/>
        </w:rPr>
        <w:t xml:space="preserve">竞标人全称（加盖公章）：              </w:t>
      </w:r>
    </w:p>
    <w:p w:rsidR="00F43BBE" w:rsidRDefault="00A63DF8">
      <w:pPr>
        <w:autoSpaceDE w:val="0"/>
        <w:autoSpaceDN w:val="0"/>
        <w:adjustRightInd w:val="0"/>
        <w:spacing w:line="480" w:lineRule="exact"/>
        <w:ind w:firstLineChars="0" w:firstLine="0"/>
        <w:rPr>
          <w:rFonts w:ascii="微软雅黑" w:hAnsi="微软雅黑" w:cs="微软雅黑"/>
        </w:rPr>
      </w:pPr>
      <w:r>
        <w:rPr>
          <w:rFonts w:ascii="微软雅黑" w:hAnsi="微软雅黑" w:cs="微软雅黑" w:hint="eastAsia"/>
        </w:rPr>
        <w:t>磋商文件编号：</w:t>
      </w:r>
      <w:r>
        <w:rPr>
          <w:rFonts w:ascii="微软雅黑" w:hAnsi="微软雅黑" w:cs="微软雅黑" w:hint="eastAsia"/>
          <w:lang w:val="zh-CN"/>
        </w:rPr>
        <w:t xml:space="preserve"> </w:t>
      </w:r>
      <w:r>
        <w:rPr>
          <w:rFonts w:ascii="微软雅黑" w:hAnsi="微软雅黑" w:cs="微软雅黑"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7729"/>
      </w:tblGrid>
      <w:tr w:rsidR="00F43BBE">
        <w:trPr>
          <w:cantSplit/>
          <w:trHeight w:val="1285"/>
        </w:trPr>
        <w:tc>
          <w:tcPr>
            <w:tcW w:w="1123" w:type="pct"/>
            <w:vAlign w:val="center"/>
          </w:tcPr>
          <w:p w:rsidR="00F43BBE" w:rsidRDefault="00A63DF8">
            <w:pPr>
              <w:autoSpaceDE w:val="0"/>
              <w:autoSpaceDN w:val="0"/>
              <w:adjustRightInd w:val="0"/>
              <w:spacing w:line="480" w:lineRule="exact"/>
              <w:ind w:firstLine="480"/>
              <w:rPr>
                <w:rFonts w:ascii="微软雅黑" w:hAnsi="微软雅黑" w:cs="微软雅黑"/>
                <w:lang w:val="zh-CN"/>
              </w:rPr>
            </w:pPr>
            <w:r>
              <w:rPr>
                <w:rFonts w:ascii="微软雅黑" w:hAnsi="微软雅黑" w:cs="微软雅黑" w:hint="eastAsia"/>
                <w:lang w:val="zh-CN"/>
              </w:rPr>
              <w:t>项目名称</w:t>
            </w:r>
          </w:p>
        </w:tc>
        <w:tc>
          <w:tcPr>
            <w:tcW w:w="3877" w:type="pct"/>
            <w:vAlign w:val="center"/>
          </w:tcPr>
          <w:p w:rsidR="00F43BBE" w:rsidRDefault="00A63DF8">
            <w:pPr>
              <w:ind w:firstLineChars="0" w:firstLine="0"/>
              <w:rPr>
                <w:rFonts w:ascii="微软雅黑" w:hAnsi="微软雅黑" w:cs="微软雅黑"/>
              </w:rPr>
            </w:pPr>
            <w:r>
              <w:rPr>
                <w:rFonts w:ascii="微软雅黑" w:hAnsi="微软雅黑" w:cs="微软雅黑" w:hint="eastAsia"/>
              </w:rPr>
              <w:t>湖州市爱山小学教育集团2025年度教职工</w:t>
            </w:r>
            <w:proofErr w:type="gramStart"/>
            <w:r>
              <w:rPr>
                <w:rFonts w:ascii="微软雅黑" w:hAnsi="微软雅黑" w:cs="微软雅黑" w:hint="eastAsia"/>
              </w:rPr>
              <w:t>疗</w:t>
            </w:r>
            <w:proofErr w:type="gramEnd"/>
            <w:r>
              <w:rPr>
                <w:rFonts w:ascii="微软雅黑" w:hAnsi="微软雅黑" w:cs="微软雅黑" w:hint="eastAsia"/>
              </w:rPr>
              <w:t>休养服务采购项目</w:t>
            </w:r>
          </w:p>
          <w:p w:rsidR="00F43BBE" w:rsidRDefault="00A63DF8">
            <w:pPr>
              <w:ind w:firstLine="480"/>
              <w:jc w:val="center"/>
              <w:rPr>
                <w:rFonts w:ascii="微软雅黑" w:hAnsi="微软雅黑" w:cs="微软雅黑"/>
              </w:rPr>
            </w:pPr>
            <w:r>
              <w:rPr>
                <w:rFonts w:ascii="微软雅黑" w:hAnsi="微软雅黑" w:cs="微软雅黑" w:hint="eastAsia"/>
              </w:rPr>
              <w:t>（</w:t>
            </w:r>
            <w:proofErr w:type="gramStart"/>
            <w:r>
              <w:rPr>
                <w:rFonts w:ascii="微软雅黑" w:hAnsi="微软雅黑" w:cs="微软雅黑" w:hint="eastAsia"/>
              </w:rPr>
              <w:t>标项</w:t>
            </w:r>
            <w:proofErr w:type="gramEnd"/>
            <w:r>
              <w:rPr>
                <w:rFonts w:ascii="微软雅黑" w:hAnsi="微软雅黑" w:cs="微软雅黑" w:hint="eastAsia"/>
              </w:rPr>
              <w:t xml:space="preserve">       ）</w:t>
            </w:r>
          </w:p>
        </w:tc>
      </w:tr>
      <w:tr w:rsidR="00F43BBE">
        <w:trPr>
          <w:trHeight w:val="1337"/>
        </w:trPr>
        <w:tc>
          <w:tcPr>
            <w:tcW w:w="1123" w:type="pct"/>
            <w:tcBorders>
              <w:top w:val="single" w:sz="4" w:space="0" w:color="auto"/>
            </w:tcBorders>
            <w:vAlign w:val="center"/>
          </w:tcPr>
          <w:p w:rsidR="00F43BBE" w:rsidRDefault="00A63DF8">
            <w:pPr>
              <w:autoSpaceDE w:val="0"/>
              <w:autoSpaceDN w:val="0"/>
              <w:adjustRightInd w:val="0"/>
              <w:spacing w:line="480" w:lineRule="exact"/>
              <w:ind w:firstLine="480"/>
              <w:rPr>
                <w:rFonts w:ascii="微软雅黑" w:hAnsi="微软雅黑" w:cs="微软雅黑"/>
              </w:rPr>
            </w:pPr>
            <w:r>
              <w:rPr>
                <w:rFonts w:ascii="微软雅黑" w:hAnsi="微软雅黑" w:cs="微软雅黑" w:hint="eastAsia"/>
              </w:rPr>
              <w:t>竞标单价</w:t>
            </w:r>
          </w:p>
          <w:p w:rsidR="00F43BBE" w:rsidRDefault="00A63DF8">
            <w:pPr>
              <w:autoSpaceDE w:val="0"/>
              <w:autoSpaceDN w:val="0"/>
              <w:adjustRightInd w:val="0"/>
              <w:spacing w:line="480" w:lineRule="exact"/>
              <w:ind w:firstLineChars="0" w:firstLine="0"/>
              <w:rPr>
                <w:rFonts w:ascii="微软雅黑" w:hAnsi="微软雅黑" w:cs="微软雅黑"/>
                <w:lang w:val="zh-CN"/>
              </w:rPr>
            </w:pPr>
            <w:r>
              <w:rPr>
                <w:rFonts w:ascii="微软雅黑" w:hAnsi="微软雅黑" w:cs="微软雅黑" w:hint="eastAsia"/>
                <w:lang w:val="zh-CN"/>
              </w:rPr>
              <w:t>人民币（元</w:t>
            </w:r>
            <w:r>
              <w:rPr>
                <w:rFonts w:ascii="微软雅黑" w:hAnsi="微软雅黑" w:cs="微软雅黑" w:hint="eastAsia"/>
              </w:rPr>
              <w:t>/人</w:t>
            </w:r>
            <w:r>
              <w:rPr>
                <w:rFonts w:ascii="微软雅黑" w:hAnsi="微软雅黑" w:cs="微软雅黑" w:hint="eastAsia"/>
                <w:lang w:val="zh-CN"/>
              </w:rPr>
              <w:t>）</w:t>
            </w:r>
          </w:p>
        </w:tc>
        <w:tc>
          <w:tcPr>
            <w:tcW w:w="3877" w:type="pct"/>
            <w:vAlign w:val="center"/>
          </w:tcPr>
          <w:p w:rsidR="00F43BBE" w:rsidRDefault="00A63DF8">
            <w:pPr>
              <w:ind w:firstLine="480"/>
              <w:jc w:val="center"/>
              <w:rPr>
                <w:rFonts w:ascii="微软雅黑" w:hAnsi="微软雅黑" w:cs="微软雅黑"/>
              </w:rPr>
            </w:pPr>
            <w:r>
              <w:rPr>
                <w:rFonts w:ascii="微软雅黑" w:hAnsi="微软雅黑" w:cs="微软雅黑" w:hint="eastAsia"/>
              </w:rPr>
              <w:t>3000</w:t>
            </w:r>
            <w:r>
              <w:rPr>
                <w:rFonts w:ascii="微软雅黑" w:hAnsi="微软雅黑" w:cs="微软雅黑" w:hint="eastAsia"/>
                <w:lang w:val="zh-CN"/>
              </w:rPr>
              <w:t>元</w:t>
            </w:r>
            <w:r>
              <w:rPr>
                <w:rFonts w:ascii="微软雅黑" w:hAnsi="微软雅黑" w:cs="微软雅黑" w:hint="eastAsia"/>
              </w:rPr>
              <w:t>/人</w:t>
            </w:r>
          </w:p>
        </w:tc>
      </w:tr>
    </w:tbl>
    <w:p w:rsidR="00F43BBE" w:rsidRDefault="00A63DF8">
      <w:pPr>
        <w:snapToGrid w:val="0"/>
        <w:spacing w:line="480" w:lineRule="exact"/>
        <w:ind w:firstLine="480"/>
        <w:jc w:val="left"/>
        <w:rPr>
          <w:rFonts w:ascii="微软雅黑" w:hAnsi="微软雅黑" w:cs="微软雅黑"/>
          <w:b/>
        </w:rPr>
      </w:pPr>
      <w:r>
        <w:rPr>
          <w:rFonts w:ascii="微软雅黑" w:hAnsi="微软雅黑" w:cs="微软雅黑" w:hint="eastAsia"/>
          <w:b/>
        </w:rPr>
        <w:t>注：▲1、本次报价为固定报价不可竞争，包括但不限于门票费、导游费、住宿费、餐饮费、交通费、水费、水果费、保险费、管理费、利润、税金、风险费及其它磋商文件及政策性规定的所有费用，</w:t>
      </w:r>
      <w:bookmarkStart w:id="174" w:name="OLE_LINK25"/>
      <w:r>
        <w:rPr>
          <w:rFonts w:ascii="微软雅黑" w:hAnsi="微软雅黑" w:cs="微软雅黑" w:hint="eastAsia"/>
          <w:b/>
        </w:rPr>
        <w:t>预算金额（固定单价）3000元/人的</w:t>
      </w:r>
      <w:bookmarkEnd w:id="174"/>
      <w:r>
        <w:rPr>
          <w:rFonts w:ascii="微软雅黑" w:hAnsi="微软雅黑" w:cs="微软雅黑" w:hint="eastAsia"/>
          <w:b/>
        </w:rPr>
        <w:t>固定费用提供优质服务，金额、出行时间、已规定的服务内容不得减少，否则作自动放弃中标机会。</w:t>
      </w:r>
    </w:p>
    <w:p w:rsidR="00F43BBE" w:rsidRDefault="00A63DF8">
      <w:pPr>
        <w:pStyle w:val="aa"/>
        <w:spacing w:line="480" w:lineRule="exact"/>
        <w:ind w:firstLine="480"/>
        <w:rPr>
          <w:rFonts w:ascii="微软雅黑" w:hAnsi="微软雅黑" w:cs="微软雅黑"/>
          <w:b/>
          <w:szCs w:val="24"/>
        </w:rPr>
      </w:pPr>
      <w:r>
        <w:rPr>
          <w:rFonts w:ascii="微软雅黑" w:hAnsi="微软雅黑" w:cs="微软雅黑" w:hint="eastAsia"/>
          <w:b/>
          <w:szCs w:val="24"/>
        </w:rPr>
        <w:t>▲2、不提供此表格的将视为没有实质性响应磋商文件。</w:t>
      </w:r>
    </w:p>
    <w:p w:rsidR="00F43BBE" w:rsidRDefault="00F43BBE">
      <w:pPr>
        <w:snapToGrid w:val="0"/>
        <w:spacing w:line="560" w:lineRule="exact"/>
        <w:ind w:firstLine="480"/>
        <w:rPr>
          <w:rFonts w:ascii="微软雅黑" w:hAnsi="微软雅黑" w:cs="微软雅黑"/>
          <w:b/>
          <w:bCs/>
          <w:color w:val="000000"/>
        </w:rPr>
      </w:pPr>
    </w:p>
    <w:p w:rsidR="00F43BBE" w:rsidRDefault="00F43BBE">
      <w:pPr>
        <w:ind w:firstLineChars="0" w:firstLine="0"/>
        <w:rPr>
          <w:szCs w:val="21"/>
        </w:rPr>
      </w:pPr>
    </w:p>
    <w:sectPr w:rsidR="00F43BBE">
      <w:headerReference w:type="default" r:id="rId14"/>
      <w:footerReference w:type="default" r:id="rId15"/>
      <w:pgSz w:w="11906" w:h="16838"/>
      <w:pgMar w:top="1440" w:right="1077" w:bottom="1440" w:left="1077" w:header="851" w:footer="851" w:gutter="0"/>
      <w:pgBorders>
        <w:top w:val="thinThickSmallGap" w:sz="12" w:space="14" w:color="auto"/>
        <w:bottom w:val="thinThickSmallGap" w:sz="12" w:space="10"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BDB" w:rsidRDefault="005C0BDB">
      <w:pPr>
        <w:spacing w:line="240" w:lineRule="auto"/>
        <w:ind w:firstLine="480"/>
      </w:pPr>
      <w:r>
        <w:separator/>
      </w:r>
    </w:p>
  </w:endnote>
  <w:endnote w:type="continuationSeparator" w:id="0">
    <w:p w:rsidR="005C0BDB" w:rsidRDefault="005C0BD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im Sun">
    <w:altName w:val="黑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MetaPlusLF">
    <w:altName w:val="Courier New"/>
    <w:charset w:val="00"/>
    <w:family w:val="auto"/>
    <w:pitch w:val="default"/>
    <w:sig w:usb0="00000000"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Times newman">
    <w:altName w:val="Times New Roman"/>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方正仿宋_GB2312">
    <w:altName w:val="仿宋"/>
    <w:charset w:val="86"/>
    <w:family w:val="auto"/>
    <w:pitch w:val="default"/>
    <w:sig w:usb0="00000000" w:usb1="00000000" w:usb2="00000012"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151" w:rsidRDefault="00F87151">
    <w:pPr>
      <w:pStyle w:val="ad"/>
      <w:ind w:firstLineChars="0" w:firstLine="0"/>
      <w:jc w:val="both"/>
      <w:rPr>
        <w:rFonts w:ascii="微软雅黑" w:eastAsia="微软雅黑" w:hAnsi="微软雅黑" w:cs="微软雅黑"/>
        <w:b/>
        <w:bCs/>
      </w:rPr>
    </w:pPr>
    <w:r>
      <w:rPr>
        <w:rFonts w:ascii="微软雅黑" w:eastAsia="微软雅黑" w:hAnsi="微软雅黑" w:cs="微软雅黑" w:hint="eastAsia"/>
        <w:b/>
        <w:bCs/>
      </w:rPr>
      <w:t xml:space="preserve">嘉兴市建新工程造价事务所有限公司              湖州市吴兴区中南大厦A座9楼                第 </w:t>
    </w:r>
    <w:r>
      <w:rPr>
        <w:rFonts w:ascii="微软雅黑" w:eastAsia="微软雅黑" w:hAnsi="微软雅黑" w:cs="微软雅黑" w:hint="eastAsia"/>
        <w:b/>
        <w:bCs/>
      </w:rPr>
      <w:fldChar w:fldCharType="begin"/>
    </w:r>
    <w:r>
      <w:rPr>
        <w:rFonts w:ascii="微软雅黑" w:eastAsia="微软雅黑" w:hAnsi="微软雅黑" w:cs="微软雅黑" w:hint="eastAsia"/>
        <w:b/>
        <w:bCs/>
      </w:rPr>
      <w:instrText xml:space="preserve"> PAGE  \* MERGEFORMAT </w:instrText>
    </w:r>
    <w:r>
      <w:rPr>
        <w:rFonts w:ascii="微软雅黑" w:eastAsia="微软雅黑" w:hAnsi="微软雅黑" w:cs="微软雅黑" w:hint="eastAsia"/>
        <w:b/>
        <w:bCs/>
      </w:rPr>
      <w:fldChar w:fldCharType="separate"/>
    </w:r>
    <w:r w:rsidR="003D1D41">
      <w:rPr>
        <w:rFonts w:ascii="微软雅黑" w:eastAsia="微软雅黑" w:hAnsi="微软雅黑" w:cs="微软雅黑"/>
        <w:b/>
        <w:bCs/>
        <w:noProof/>
      </w:rPr>
      <w:t>40</w:t>
    </w:r>
    <w:r>
      <w:rPr>
        <w:rFonts w:ascii="微软雅黑" w:eastAsia="微软雅黑" w:hAnsi="微软雅黑" w:cs="微软雅黑" w:hint="eastAsia"/>
        <w:b/>
        <w:bCs/>
      </w:rPr>
      <w:fldChar w:fldCharType="end"/>
    </w:r>
    <w:r>
      <w:rPr>
        <w:rFonts w:ascii="微软雅黑" w:eastAsia="微软雅黑" w:hAnsi="微软雅黑" w:cs="微软雅黑" w:hint="eastAsia"/>
        <w:b/>
        <w:bCs/>
      </w:rPr>
      <w:t xml:space="preserve"> 页 共 </w:t>
    </w:r>
    <w:r w:rsidR="005C0BDB">
      <w:fldChar w:fldCharType="begin"/>
    </w:r>
    <w:r w:rsidR="005C0BDB">
      <w:instrText xml:space="preserve"> NUMPAGES  \* MERGEFORMAT </w:instrText>
    </w:r>
    <w:r w:rsidR="005C0BDB">
      <w:fldChar w:fldCharType="separate"/>
    </w:r>
    <w:r w:rsidR="003D1D41" w:rsidRPr="003D1D41">
      <w:rPr>
        <w:rFonts w:ascii="微软雅黑" w:eastAsia="微软雅黑" w:hAnsi="微软雅黑" w:cs="微软雅黑"/>
        <w:b/>
        <w:bCs/>
        <w:noProof/>
      </w:rPr>
      <w:t>72</w:t>
    </w:r>
    <w:r w:rsidR="005C0BDB">
      <w:rPr>
        <w:rFonts w:ascii="微软雅黑" w:eastAsia="微软雅黑" w:hAnsi="微软雅黑" w:cs="微软雅黑"/>
        <w:b/>
        <w:bCs/>
        <w:noProof/>
      </w:rPr>
      <w:fldChar w:fldCharType="end"/>
    </w:r>
    <w:r>
      <w:rPr>
        <w:rFonts w:ascii="微软雅黑" w:eastAsia="微软雅黑" w:hAnsi="微软雅黑" w:cs="微软雅黑" w:hint="eastAsia"/>
        <w:b/>
        <w:bCs/>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BDB" w:rsidRDefault="005C0BDB">
      <w:pPr>
        <w:spacing w:line="240" w:lineRule="auto"/>
        <w:ind w:firstLine="480"/>
      </w:pPr>
      <w:r>
        <w:separator/>
      </w:r>
    </w:p>
  </w:footnote>
  <w:footnote w:type="continuationSeparator" w:id="0">
    <w:p w:rsidR="005C0BDB" w:rsidRDefault="005C0BDB">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151" w:rsidRDefault="00F87151">
    <w:pPr>
      <w:pStyle w:val="ae"/>
      <w:pBdr>
        <w:bottom w:val="none" w:sz="0" w:space="1" w:color="auto"/>
      </w:pBdr>
      <w:spacing w:line="480" w:lineRule="auto"/>
      <w:ind w:firstLineChars="0" w:firstLine="0"/>
      <w:jc w:val="both"/>
      <w:rPr>
        <w:rFonts w:ascii="微软雅黑" w:hAnsi="微软雅黑" w:cs="微软雅黑"/>
        <w:b/>
        <w:bCs/>
      </w:rPr>
    </w:pPr>
    <w:r>
      <w:rPr>
        <w:rFonts w:ascii="微软雅黑" w:hAnsi="微软雅黑" w:cs="微软雅黑" w:hint="eastAsia"/>
        <w:b/>
        <w:bCs/>
      </w:rPr>
      <w:t>湖州市爱山小学教育集团2025年度教职工</w:t>
    </w:r>
    <w:proofErr w:type="gramStart"/>
    <w:r>
      <w:rPr>
        <w:rFonts w:ascii="微软雅黑" w:hAnsi="微软雅黑" w:cs="微软雅黑" w:hint="eastAsia"/>
        <w:b/>
        <w:bCs/>
      </w:rPr>
      <w:t>疗</w:t>
    </w:r>
    <w:proofErr w:type="gramEnd"/>
    <w:r>
      <w:rPr>
        <w:rFonts w:ascii="微软雅黑" w:hAnsi="微软雅黑" w:cs="微软雅黑" w:hint="eastAsia"/>
        <w:b/>
        <w:bCs/>
      </w:rPr>
      <w:t>休养服务采购项目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6FA6E"/>
    <w:multiLevelType w:val="singleLevel"/>
    <w:tmpl w:val="A416FA6E"/>
    <w:lvl w:ilvl="0">
      <w:start w:val="1"/>
      <w:numFmt w:val="decimal"/>
      <w:suff w:val="nothing"/>
      <w:lvlText w:val="（%1）"/>
      <w:lvlJc w:val="left"/>
    </w:lvl>
  </w:abstractNum>
  <w:abstractNum w:abstractNumId="1">
    <w:nsid w:val="AAF7F891"/>
    <w:multiLevelType w:val="singleLevel"/>
    <w:tmpl w:val="AAF7F891"/>
    <w:lvl w:ilvl="0">
      <w:start w:val="2"/>
      <w:numFmt w:val="chineseCounting"/>
      <w:suff w:val="nothing"/>
      <w:lvlText w:val="%1、"/>
      <w:lvlJc w:val="left"/>
      <w:rPr>
        <w:rFonts w:hint="eastAsia"/>
      </w:rPr>
    </w:lvl>
  </w:abstractNum>
  <w:abstractNum w:abstractNumId="2">
    <w:nsid w:val="EA48FC87"/>
    <w:multiLevelType w:val="singleLevel"/>
    <w:tmpl w:val="EA48FC87"/>
    <w:lvl w:ilvl="0">
      <w:start w:val="1"/>
      <w:numFmt w:val="decimal"/>
      <w:suff w:val="nothing"/>
      <w:lvlText w:val="%1、"/>
      <w:lvlJc w:val="left"/>
      <w:pPr>
        <w:ind w:left="210"/>
      </w:pPr>
    </w:lvl>
  </w:abstractNum>
  <w:abstractNum w:abstractNumId="3">
    <w:nsid w:val="31AD976F"/>
    <w:multiLevelType w:val="singleLevel"/>
    <w:tmpl w:val="31AD976F"/>
    <w:lvl w:ilvl="0">
      <w:start w:val="5"/>
      <w:numFmt w:val="chineseCounting"/>
      <w:suff w:val="space"/>
      <w:lvlText w:val="第%1章"/>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grammar="clean"/>
  <w:defaultTabStop w:val="420"/>
  <w:drawingGridHorizontalSpacing w:val="120"/>
  <w:drawingGridVerticalSpacing w:val="156"/>
  <w:displayHorizont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NmY1OGUwZTRmZGYwODJkMzE1NGFiNjIzMmI5NjcifQ=="/>
  </w:docVars>
  <w:rsids>
    <w:rsidRoot w:val="00172A27"/>
    <w:rsid w:val="977DADFC"/>
    <w:rsid w:val="00000779"/>
    <w:rsid w:val="00001861"/>
    <w:rsid w:val="00016005"/>
    <w:rsid w:val="00016009"/>
    <w:rsid w:val="00042DF4"/>
    <w:rsid w:val="00043E82"/>
    <w:rsid w:val="00045185"/>
    <w:rsid w:val="000456F8"/>
    <w:rsid w:val="00053D28"/>
    <w:rsid w:val="0006103D"/>
    <w:rsid w:val="0006282C"/>
    <w:rsid w:val="0006386E"/>
    <w:rsid w:val="000645C0"/>
    <w:rsid w:val="00067CDE"/>
    <w:rsid w:val="00077B7A"/>
    <w:rsid w:val="0008003E"/>
    <w:rsid w:val="00085AA7"/>
    <w:rsid w:val="00091716"/>
    <w:rsid w:val="000936B5"/>
    <w:rsid w:val="00094A37"/>
    <w:rsid w:val="000966BE"/>
    <w:rsid w:val="000A1100"/>
    <w:rsid w:val="000A431F"/>
    <w:rsid w:val="000A6260"/>
    <w:rsid w:val="000A765F"/>
    <w:rsid w:val="000A7B10"/>
    <w:rsid w:val="000B4A42"/>
    <w:rsid w:val="000B7211"/>
    <w:rsid w:val="000C0309"/>
    <w:rsid w:val="000C0975"/>
    <w:rsid w:val="000C5BE7"/>
    <w:rsid w:val="000D2FB5"/>
    <w:rsid w:val="000D5560"/>
    <w:rsid w:val="000D55F9"/>
    <w:rsid w:val="000F019F"/>
    <w:rsid w:val="000F49E1"/>
    <w:rsid w:val="00106D60"/>
    <w:rsid w:val="00110774"/>
    <w:rsid w:val="001107B6"/>
    <w:rsid w:val="00113E1B"/>
    <w:rsid w:val="00115138"/>
    <w:rsid w:val="001155E8"/>
    <w:rsid w:val="00116756"/>
    <w:rsid w:val="0012047D"/>
    <w:rsid w:val="001222D8"/>
    <w:rsid w:val="00122A43"/>
    <w:rsid w:val="00126D19"/>
    <w:rsid w:val="00127844"/>
    <w:rsid w:val="0013299F"/>
    <w:rsid w:val="00132B3F"/>
    <w:rsid w:val="00133C61"/>
    <w:rsid w:val="001342FA"/>
    <w:rsid w:val="00136C97"/>
    <w:rsid w:val="001442D7"/>
    <w:rsid w:val="00144F6D"/>
    <w:rsid w:val="00150C15"/>
    <w:rsid w:val="001530B4"/>
    <w:rsid w:val="00160EF3"/>
    <w:rsid w:val="00163060"/>
    <w:rsid w:val="00166117"/>
    <w:rsid w:val="001667C1"/>
    <w:rsid w:val="001677FC"/>
    <w:rsid w:val="001702E2"/>
    <w:rsid w:val="00170DB5"/>
    <w:rsid w:val="00170F94"/>
    <w:rsid w:val="001720FC"/>
    <w:rsid w:val="00172A27"/>
    <w:rsid w:val="001737A9"/>
    <w:rsid w:val="00176723"/>
    <w:rsid w:val="001779BB"/>
    <w:rsid w:val="00183E55"/>
    <w:rsid w:val="00184618"/>
    <w:rsid w:val="00184EB6"/>
    <w:rsid w:val="001851E3"/>
    <w:rsid w:val="00190A30"/>
    <w:rsid w:val="001946DE"/>
    <w:rsid w:val="0019764D"/>
    <w:rsid w:val="001A34ED"/>
    <w:rsid w:val="001B143E"/>
    <w:rsid w:val="001C2520"/>
    <w:rsid w:val="001E3867"/>
    <w:rsid w:val="001E3AA7"/>
    <w:rsid w:val="001E5213"/>
    <w:rsid w:val="001E7D87"/>
    <w:rsid w:val="001F0925"/>
    <w:rsid w:val="001F128F"/>
    <w:rsid w:val="001F1FF2"/>
    <w:rsid w:val="001F28B7"/>
    <w:rsid w:val="001F2AA7"/>
    <w:rsid w:val="001F37AC"/>
    <w:rsid w:val="001F7606"/>
    <w:rsid w:val="001F791C"/>
    <w:rsid w:val="0020153A"/>
    <w:rsid w:val="002020AC"/>
    <w:rsid w:val="002022EC"/>
    <w:rsid w:val="00203CCA"/>
    <w:rsid w:val="00203F1C"/>
    <w:rsid w:val="002060EE"/>
    <w:rsid w:val="00207491"/>
    <w:rsid w:val="00211426"/>
    <w:rsid w:val="00211DDE"/>
    <w:rsid w:val="00216B42"/>
    <w:rsid w:val="002210AF"/>
    <w:rsid w:val="002332FB"/>
    <w:rsid w:val="002402BD"/>
    <w:rsid w:val="0024051F"/>
    <w:rsid w:val="00241005"/>
    <w:rsid w:val="002434D7"/>
    <w:rsid w:val="0024524B"/>
    <w:rsid w:val="00247104"/>
    <w:rsid w:val="00250EEC"/>
    <w:rsid w:val="00251DB2"/>
    <w:rsid w:val="00255CE8"/>
    <w:rsid w:val="002568E4"/>
    <w:rsid w:val="00270174"/>
    <w:rsid w:val="002702A6"/>
    <w:rsid w:val="00272B5B"/>
    <w:rsid w:val="00276695"/>
    <w:rsid w:val="002845D4"/>
    <w:rsid w:val="00290A3F"/>
    <w:rsid w:val="00291109"/>
    <w:rsid w:val="002917ED"/>
    <w:rsid w:val="00292550"/>
    <w:rsid w:val="002A189A"/>
    <w:rsid w:val="002A5063"/>
    <w:rsid w:val="002A739D"/>
    <w:rsid w:val="002A7F67"/>
    <w:rsid w:val="002B0E7A"/>
    <w:rsid w:val="002B1FA1"/>
    <w:rsid w:val="002B2058"/>
    <w:rsid w:val="002B290D"/>
    <w:rsid w:val="002B4D0D"/>
    <w:rsid w:val="002C1534"/>
    <w:rsid w:val="002C1609"/>
    <w:rsid w:val="002C16DA"/>
    <w:rsid w:val="002C4C92"/>
    <w:rsid w:val="002C52BB"/>
    <w:rsid w:val="002D15AB"/>
    <w:rsid w:val="002D41BE"/>
    <w:rsid w:val="002D4D38"/>
    <w:rsid w:val="002E0BFA"/>
    <w:rsid w:val="002E1C57"/>
    <w:rsid w:val="002E37FA"/>
    <w:rsid w:val="002E4367"/>
    <w:rsid w:val="002E453D"/>
    <w:rsid w:val="002E5026"/>
    <w:rsid w:val="002E7BF6"/>
    <w:rsid w:val="002F6DFE"/>
    <w:rsid w:val="002F7B42"/>
    <w:rsid w:val="00304383"/>
    <w:rsid w:val="00304DBE"/>
    <w:rsid w:val="003066BF"/>
    <w:rsid w:val="00311C87"/>
    <w:rsid w:val="00314577"/>
    <w:rsid w:val="00314B74"/>
    <w:rsid w:val="003151FF"/>
    <w:rsid w:val="0031677C"/>
    <w:rsid w:val="00316B6A"/>
    <w:rsid w:val="00327520"/>
    <w:rsid w:val="00331AE5"/>
    <w:rsid w:val="00332161"/>
    <w:rsid w:val="0033217D"/>
    <w:rsid w:val="00333CA0"/>
    <w:rsid w:val="003365F5"/>
    <w:rsid w:val="003409B9"/>
    <w:rsid w:val="00344733"/>
    <w:rsid w:val="00345773"/>
    <w:rsid w:val="00353D0A"/>
    <w:rsid w:val="00360F2A"/>
    <w:rsid w:val="003652A4"/>
    <w:rsid w:val="00366263"/>
    <w:rsid w:val="00370C00"/>
    <w:rsid w:val="00374966"/>
    <w:rsid w:val="003752C9"/>
    <w:rsid w:val="00380543"/>
    <w:rsid w:val="0038174F"/>
    <w:rsid w:val="00381A0C"/>
    <w:rsid w:val="00381B42"/>
    <w:rsid w:val="00382704"/>
    <w:rsid w:val="00386C5F"/>
    <w:rsid w:val="00393149"/>
    <w:rsid w:val="00394211"/>
    <w:rsid w:val="003A1B1B"/>
    <w:rsid w:val="003A4533"/>
    <w:rsid w:val="003A512C"/>
    <w:rsid w:val="003A7823"/>
    <w:rsid w:val="003B2878"/>
    <w:rsid w:val="003B2B58"/>
    <w:rsid w:val="003B50C3"/>
    <w:rsid w:val="003B6807"/>
    <w:rsid w:val="003B69FF"/>
    <w:rsid w:val="003B6A3F"/>
    <w:rsid w:val="003C65B0"/>
    <w:rsid w:val="003D0E0E"/>
    <w:rsid w:val="003D1D41"/>
    <w:rsid w:val="003D3AB9"/>
    <w:rsid w:val="003E12A3"/>
    <w:rsid w:val="003E52D0"/>
    <w:rsid w:val="003E606D"/>
    <w:rsid w:val="003E6FEE"/>
    <w:rsid w:val="003E7A3E"/>
    <w:rsid w:val="003F066B"/>
    <w:rsid w:val="003F3422"/>
    <w:rsid w:val="003F4842"/>
    <w:rsid w:val="003F5AC8"/>
    <w:rsid w:val="00400491"/>
    <w:rsid w:val="00403B85"/>
    <w:rsid w:val="00405AD6"/>
    <w:rsid w:val="0040639D"/>
    <w:rsid w:val="00407CCA"/>
    <w:rsid w:val="004108C2"/>
    <w:rsid w:val="004125CA"/>
    <w:rsid w:val="0041314A"/>
    <w:rsid w:val="00413A96"/>
    <w:rsid w:val="00415920"/>
    <w:rsid w:val="00416C56"/>
    <w:rsid w:val="00420D60"/>
    <w:rsid w:val="00420FDB"/>
    <w:rsid w:val="00422651"/>
    <w:rsid w:val="00425371"/>
    <w:rsid w:val="004258B4"/>
    <w:rsid w:val="004266FF"/>
    <w:rsid w:val="00427844"/>
    <w:rsid w:val="00427C65"/>
    <w:rsid w:val="0043063D"/>
    <w:rsid w:val="00430B67"/>
    <w:rsid w:val="00431375"/>
    <w:rsid w:val="00436661"/>
    <w:rsid w:val="004375B1"/>
    <w:rsid w:val="004419E5"/>
    <w:rsid w:val="00443767"/>
    <w:rsid w:val="00446EAA"/>
    <w:rsid w:val="00450D38"/>
    <w:rsid w:val="004512DD"/>
    <w:rsid w:val="00455AFE"/>
    <w:rsid w:val="00456E13"/>
    <w:rsid w:val="00466A2C"/>
    <w:rsid w:val="00466BD6"/>
    <w:rsid w:val="00467053"/>
    <w:rsid w:val="004736BC"/>
    <w:rsid w:val="0048180E"/>
    <w:rsid w:val="004869D2"/>
    <w:rsid w:val="004915E5"/>
    <w:rsid w:val="00491D8D"/>
    <w:rsid w:val="004938E1"/>
    <w:rsid w:val="00495683"/>
    <w:rsid w:val="00496506"/>
    <w:rsid w:val="00497892"/>
    <w:rsid w:val="00497EE4"/>
    <w:rsid w:val="004A1FE3"/>
    <w:rsid w:val="004A3C6B"/>
    <w:rsid w:val="004A4F42"/>
    <w:rsid w:val="004A573E"/>
    <w:rsid w:val="004A5870"/>
    <w:rsid w:val="004A6513"/>
    <w:rsid w:val="004B1121"/>
    <w:rsid w:val="004B1C93"/>
    <w:rsid w:val="004B306E"/>
    <w:rsid w:val="004C2578"/>
    <w:rsid w:val="004C3145"/>
    <w:rsid w:val="004C32DF"/>
    <w:rsid w:val="004C39BE"/>
    <w:rsid w:val="004C7F43"/>
    <w:rsid w:val="004D0560"/>
    <w:rsid w:val="004D1DFD"/>
    <w:rsid w:val="004D5C9E"/>
    <w:rsid w:val="004D6857"/>
    <w:rsid w:val="004D7731"/>
    <w:rsid w:val="004E402F"/>
    <w:rsid w:val="004E5BAA"/>
    <w:rsid w:val="004E7286"/>
    <w:rsid w:val="004E7AFB"/>
    <w:rsid w:val="004F00FB"/>
    <w:rsid w:val="004F04C0"/>
    <w:rsid w:val="004F1FF4"/>
    <w:rsid w:val="004F512C"/>
    <w:rsid w:val="004F547C"/>
    <w:rsid w:val="005014ED"/>
    <w:rsid w:val="00501598"/>
    <w:rsid w:val="00502CEF"/>
    <w:rsid w:val="005040B9"/>
    <w:rsid w:val="00506018"/>
    <w:rsid w:val="0051082D"/>
    <w:rsid w:val="005141C7"/>
    <w:rsid w:val="005177A4"/>
    <w:rsid w:val="00525C22"/>
    <w:rsid w:val="00526485"/>
    <w:rsid w:val="00530B5A"/>
    <w:rsid w:val="00531288"/>
    <w:rsid w:val="00534812"/>
    <w:rsid w:val="005418B6"/>
    <w:rsid w:val="005426CC"/>
    <w:rsid w:val="00546867"/>
    <w:rsid w:val="0054776C"/>
    <w:rsid w:val="00551528"/>
    <w:rsid w:val="00552462"/>
    <w:rsid w:val="00553473"/>
    <w:rsid w:val="00553F61"/>
    <w:rsid w:val="0055428E"/>
    <w:rsid w:val="00556E15"/>
    <w:rsid w:val="00557342"/>
    <w:rsid w:val="005576AF"/>
    <w:rsid w:val="0056109D"/>
    <w:rsid w:val="0056139A"/>
    <w:rsid w:val="005666D0"/>
    <w:rsid w:val="00567314"/>
    <w:rsid w:val="00571041"/>
    <w:rsid w:val="00572863"/>
    <w:rsid w:val="0057363E"/>
    <w:rsid w:val="00577596"/>
    <w:rsid w:val="00577CAE"/>
    <w:rsid w:val="00577CD4"/>
    <w:rsid w:val="00581582"/>
    <w:rsid w:val="00587498"/>
    <w:rsid w:val="00587716"/>
    <w:rsid w:val="0059116D"/>
    <w:rsid w:val="00591FBA"/>
    <w:rsid w:val="00592C4E"/>
    <w:rsid w:val="00593A94"/>
    <w:rsid w:val="00596A1E"/>
    <w:rsid w:val="00597F63"/>
    <w:rsid w:val="005A056C"/>
    <w:rsid w:val="005A11EF"/>
    <w:rsid w:val="005A2BCC"/>
    <w:rsid w:val="005A3A26"/>
    <w:rsid w:val="005A492B"/>
    <w:rsid w:val="005A51DC"/>
    <w:rsid w:val="005A55BC"/>
    <w:rsid w:val="005A7C3F"/>
    <w:rsid w:val="005B08FF"/>
    <w:rsid w:val="005B6AB3"/>
    <w:rsid w:val="005B6AEF"/>
    <w:rsid w:val="005B6B22"/>
    <w:rsid w:val="005C0623"/>
    <w:rsid w:val="005C076F"/>
    <w:rsid w:val="005C0BDB"/>
    <w:rsid w:val="005C208F"/>
    <w:rsid w:val="005C7088"/>
    <w:rsid w:val="005D04D4"/>
    <w:rsid w:val="005D04EA"/>
    <w:rsid w:val="005D4CA2"/>
    <w:rsid w:val="005D500F"/>
    <w:rsid w:val="005D6780"/>
    <w:rsid w:val="005D741E"/>
    <w:rsid w:val="005D7D90"/>
    <w:rsid w:val="005E3FE5"/>
    <w:rsid w:val="005E4061"/>
    <w:rsid w:val="005F6B01"/>
    <w:rsid w:val="006027C8"/>
    <w:rsid w:val="00604805"/>
    <w:rsid w:val="00616B3C"/>
    <w:rsid w:val="006177B4"/>
    <w:rsid w:val="00623271"/>
    <w:rsid w:val="006263C5"/>
    <w:rsid w:val="00626A8F"/>
    <w:rsid w:val="006279F7"/>
    <w:rsid w:val="00627FCE"/>
    <w:rsid w:val="006323D5"/>
    <w:rsid w:val="00632BC0"/>
    <w:rsid w:val="00634C77"/>
    <w:rsid w:val="006360A8"/>
    <w:rsid w:val="00641A92"/>
    <w:rsid w:val="00643FD0"/>
    <w:rsid w:val="00645041"/>
    <w:rsid w:val="006470F2"/>
    <w:rsid w:val="00650D72"/>
    <w:rsid w:val="00651F9A"/>
    <w:rsid w:val="00655D0A"/>
    <w:rsid w:val="00656D04"/>
    <w:rsid w:val="00662130"/>
    <w:rsid w:val="006628BC"/>
    <w:rsid w:val="006643F0"/>
    <w:rsid w:val="006648D4"/>
    <w:rsid w:val="00664F3F"/>
    <w:rsid w:val="006651A4"/>
    <w:rsid w:val="00670F85"/>
    <w:rsid w:val="00674521"/>
    <w:rsid w:val="00681A43"/>
    <w:rsid w:val="00681F73"/>
    <w:rsid w:val="006835DB"/>
    <w:rsid w:val="00685960"/>
    <w:rsid w:val="0068654F"/>
    <w:rsid w:val="00687F17"/>
    <w:rsid w:val="0069107B"/>
    <w:rsid w:val="0069272D"/>
    <w:rsid w:val="00694392"/>
    <w:rsid w:val="00695854"/>
    <w:rsid w:val="00696A10"/>
    <w:rsid w:val="006A1034"/>
    <w:rsid w:val="006A2B90"/>
    <w:rsid w:val="006A5B2C"/>
    <w:rsid w:val="006A6945"/>
    <w:rsid w:val="006A7084"/>
    <w:rsid w:val="006A7E79"/>
    <w:rsid w:val="006B1170"/>
    <w:rsid w:val="006B27DF"/>
    <w:rsid w:val="006B2E24"/>
    <w:rsid w:val="006B34C3"/>
    <w:rsid w:val="006B5520"/>
    <w:rsid w:val="006B58F5"/>
    <w:rsid w:val="006C00C7"/>
    <w:rsid w:val="006C0DC0"/>
    <w:rsid w:val="006C0F34"/>
    <w:rsid w:val="006C1970"/>
    <w:rsid w:val="006C4870"/>
    <w:rsid w:val="006C4D78"/>
    <w:rsid w:val="006C559A"/>
    <w:rsid w:val="006C67B9"/>
    <w:rsid w:val="006D2CE0"/>
    <w:rsid w:val="006D3E86"/>
    <w:rsid w:val="006D4001"/>
    <w:rsid w:val="006D7649"/>
    <w:rsid w:val="006E0942"/>
    <w:rsid w:val="006E1E7E"/>
    <w:rsid w:val="006E3588"/>
    <w:rsid w:val="006F2988"/>
    <w:rsid w:val="006F3A92"/>
    <w:rsid w:val="007047B2"/>
    <w:rsid w:val="00706EB1"/>
    <w:rsid w:val="007106FF"/>
    <w:rsid w:val="0071179F"/>
    <w:rsid w:val="00711E52"/>
    <w:rsid w:val="00712068"/>
    <w:rsid w:val="00713A7A"/>
    <w:rsid w:val="00722141"/>
    <w:rsid w:val="00722304"/>
    <w:rsid w:val="00733495"/>
    <w:rsid w:val="00735728"/>
    <w:rsid w:val="00735DE5"/>
    <w:rsid w:val="00741398"/>
    <w:rsid w:val="00741893"/>
    <w:rsid w:val="00742C7F"/>
    <w:rsid w:val="00742D2F"/>
    <w:rsid w:val="007440A8"/>
    <w:rsid w:val="00744DEF"/>
    <w:rsid w:val="00745816"/>
    <w:rsid w:val="007500C5"/>
    <w:rsid w:val="00766A76"/>
    <w:rsid w:val="0076732F"/>
    <w:rsid w:val="00767A5D"/>
    <w:rsid w:val="007713DC"/>
    <w:rsid w:val="007715E0"/>
    <w:rsid w:val="00774067"/>
    <w:rsid w:val="00775AC9"/>
    <w:rsid w:val="00777716"/>
    <w:rsid w:val="007812A6"/>
    <w:rsid w:val="00794525"/>
    <w:rsid w:val="007958E0"/>
    <w:rsid w:val="00796BFE"/>
    <w:rsid w:val="007976D1"/>
    <w:rsid w:val="007A1C35"/>
    <w:rsid w:val="007A371D"/>
    <w:rsid w:val="007B3B9E"/>
    <w:rsid w:val="007B442D"/>
    <w:rsid w:val="007C06C7"/>
    <w:rsid w:val="007C64F1"/>
    <w:rsid w:val="007C6947"/>
    <w:rsid w:val="007C7A5D"/>
    <w:rsid w:val="007D2131"/>
    <w:rsid w:val="007D527A"/>
    <w:rsid w:val="007D691D"/>
    <w:rsid w:val="007E097A"/>
    <w:rsid w:val="007E0B5C"/>
    <w:rsid w:val="007E2056"/>
    <w:rsid w:val="007E2F0D"/>
    <w:rsid w:val="007E5993"/>
    <w:rsid w:val="007E7176"/>
    <w:rsid w:val="007F2C7D"/>
    <w:rsid w:val="007F44A6"/>
    <w:rsid w:val="007F6017"/>
    <w:rsid w:val="007F6378"/>
    <w:rsid w:val="00803111"/>
    <w:rsid w:val="008042D2"/>
    <w:rsid w:val="00811BD6"/>
    <w:rsid w:val="008134D9"/>
    <w:rsid w:val="00823545"/>
    <w:rsid w:val="00827D2B"/>
    <w:rsid w:val="00831199"/>
    <w:rsid w:val="00834C80"/>
    <w:rsid w:val="00836085"/>
    <w:rsid w:val="00841236"/>
    <w:rsid w:val="00843975"/>
    <w:rsid w:val="00847DEF"/>
    <w:rsid w:val="00854450"/>
    <w:rsid w:val="00854DF7"/>
    <w:rsid w:val="008556BD"/>
    <w:rsid w:val="00864839"/>
    <w:rsid w:val="00874C2A"/>
    <w:rsid w:val="00876ED3"/>
    <w:rsid w:val="00876FE3"/>
    <w:rsid w:val="00877790"/>
    <w:rsid w:val="0088105E"/>
    <w:rsid w:val="008827FE"/>
    <w:rsid w:val="00883ECA"/>
    <w:rsid w:val="00897B33"/>
    <w:rsid w:val="008A1F7E"/>
    <w:rsid w:val="008A298F"/>
    <w:rsid w:val="008A3F6B"/>
    <w:rsid w:val="008B02E1"/>
    <w:rsid w:val="008B0D6D"/>
    <w:rsid w:val="008B1A24"/>
    <w:rsid w:val="008B7015"/>
    <w:rsid w:val="008B71C5"/>
    <w:rsid w:val="008B72E5"/>
    <w:rsid w:val="008C011A"/>
    <w:rsid w:val="008C28B7"/>
    <w:rsid w:val="008C41E1"/>
    <w:rsid w:val="008C5263"/>
    <w:rsid w:val="008D0C14"/>
    <w:rsid w:val="008D3F5D"/>
    <w:rsid w:val="008D46F4"/>
    <w:rsid w:val="008D49A3"/>
    <w:rsid w:val="008D5498"/>
    <w:rsid w:val="008D6C3F"/>
    <w:rsid w:val="008E3057"/>
    <w:rsid w:val="008E5C4C"/>
    <w:rsid w:val="008E628D"/>
    <w:rsid w:val="008E73C7"/>
    <w:rsid w:val="008F032C"/>
    <w:rsid w:val="008F1DF5"/>
    <w:rsid w:val="008F4A68"/>
    <w:rsid w:val="008F60FC"/>
    <w:rsid w:val="008F6292"/>
    <w:rsid w:val="00900BB9"/>
    <w:rsid w:val="00901C63"/>
    <w:rsid w:val="0090384C"/>
    <w:rsid w:val="00907E4F"/>
    <w:rsid w:val="00915D3F"/>
    <w:rsid w:val="00916BAB"/>
    <w:rsid w:val="009226D2"/>
    <w:rsid w:val="00922A4B"/>
    <w:rsid w:val="00926CF4"/>
    <w:rsid w:val="00927554"/>
    <w:rsid w:val="009337D5"/>
    <w:rsid w:val="00935403"/>
    <w:rsid w:val="0093594E"/>
    <w:rsid w:val="00935FE3"/>
    <w:rsid w:val="00936112"/>
    <w:rsid w:val="00940E5E"/>
    <w:rsid w:val="00942F47"/>
    <w:rsid w:val="00944B57"/>
    <w:rsid w:val="00946470"/>
    <w:rsid w:val="009526A9"/>
    <w:rsid w:val="009546EC"/>
    <w:rsid w:val="0095591E"/>
    <w:rsid w:val="00955A7A"/>
    <w:rsid w:val="009622C1"/>
    <w:rsid w:val="009626A1"/>
    <w:rsid w:val="00962955"/>
    <w:rsid w:val="00963127"/>
    <w:rsid w:val="009641FC"/>
    <w:rsid w:val="00964843"/>
    <w:rsid w:val="009648A6"/>
    <w:rsid w:val="00965EC8"/>
    <w:rsid w:val="00966673"/>
    <w:rsid w:val="00970CE3"/>
    <w:rsid w:val="00980384"/>
    <w:rsid w:val="009811D2"/>
    <w:rsid w:val="009824C2"/>
    <w:rsid w:val="00987D46"/>
    <w:rsid w:val="00994DD2"/>
    <w:rsid w:val="00994F56"/>
    <w:rsid w:val="009A15FF"/>
    <w:rsid w:val="009A516E"/>
    <w:rsid w:val="009A62FD"/>
    <w:rsid w:val="009B4320"/>
    <w:rsid w:val="009B445C"/>
    <w:rsid w:val="009B61FA"/>
    <w:rsid w:val="009C0D48"/>
    <w:rsid w:val="009C1C70"/>
    <w:rsid w:val="009C34B0"/>
    <w:rsid w:val="009C4BDD"/>
    <w:rsid w:val="009D1B22"/>
    <w:rsid w:val="009D2956"/>
    <w:rsid w:val="009D3543"/>
    <w:rsid w:val="009D47E4"/>
    <w:rsid w:val="009E3162"/>
    <w:rsid w:val="009E3718"/>
    <w:rsid w:val="009E5533"/>
    <w:rsid w:val="009E693D"/>
    <w:rsid w:val="00A00248"/>
    <w:rsid w:val="00A00D8A"/>
    <w:rsid w:val="00A01B92"/>
    <w:rsid w:val="00A025D9"/>
    <w:rsid w:val="00A04182"/>
    <w:rsid w:val="00A04AC5"/>
    <w:rsid w:val="00A061A1"/>
    <w:rsid w:val="00A07395"/>
    <w:rsid w:val="00A11F67"/>
    <w:rsid w:val="00A15503"/>
    <w:rsid w:val="00A216CC"/>
    <w:rsid w:val="00A218CF"/>
    <w:rsid w:val="00A237CE"/>
    <w:rsid w:val="00A23B55"/>
    <w:rsid w:val="00A27EF1"/>
    <w:rsid w:val="00A31304"/>
    <w:rsid w:val="00A33B4D"/>
    <w:rsid w:val="00A350B7"/>
    <w:rsid w:val="00A435F8"/>
    <w:rsid w:val="00A47F60"/>
    <w:rsid w:val="00A545D3"/>
    <w:rsid w:val="00A54CA0"/>
    <w:rsid w:val="00A554D4"/>
    <w:rsid w:val="00A619A3"/>
    <w:rsid w:val="00A62642"/>
    <w:rsid w:val="00A62656"/>
    <w:rsid w:val="00A63DF8"/>
    <w:rsid w:val="00A64D19"/>
    <w:rsid w:val="00A66A1F"/>
    <w:rsid w:val="00A67448"/>
    <w:rsid w:val="00A67B54"/>
    <w:rsid w:val="00A70BCF"/>
    <w:rsid w:val="00A71A81"/>
    <w:rsid w:val="00A7483F"/>
    <w:rsid w:val="00A77289"/>
    <w:rsid w:val="00A80A5C"/>
    <w:rsid w:val="00A83ADD"/>
    <w:rsid w:val="00A86024"/>
    <w:rsid w:val="00A86E16"/>
    <w:rsid w:val="00A92F18"/>
    <w:rsid w:val="00A93E96"/>
    <w:rsid w:val="00A949F3"/>
    <w:rsid w:val="00A94AA7"/>
    <w:rsid w:val="00A95B7B"/>
    <w:rsid w:val="00A96FEE"/>
    <w:rsid w:val="00A97188"/>
    <w:rsid w:val="00AA51F2"/>
    <w:rsid w:val="00AA794F"/>
    <w:rsid w:val="00AB13DA"/>
    <w:rsid w:val="00AB43D8"/>
    <w:rsid w:val="00AB5945"/>
    <w:rsid w:val="00AB6A24"/>
    <w:rsid w:val="00AC732B"/>
    <w:rsid w:val="00AD193B"/>
    <w:rsid w:val="00AD2D6D"/>
    <w:rsid w:val="00AD500F"/>
    <w:rsid w:val="00AE4222"/>
    <w:rsid w:val="00AE4E8E"/>
    <w:rsid w:val="00AE5076"/>
    <w:rsid w:val="00AE6227"/>
    <w:rsid w:val="00AF0FC7"/>
    <w:rsid w:val="00AF224C"/>
    <w:rsid w:val="00AF380F"/>
    <w:rsid w:val="00AF5A21"/>
    <w:rsid w:val="00AF5EC7"/>
    <w:rsid w:val="00AF6403"/>
    <w:rsid w:val="00AF6431"/>
    <w:rsid w:val="00AF70B4"/>
    <w:rsid w:val="00AF7A48"/>
    <w:rsid w:val="00B01A1C"/>
    <w:rsid w:val="00B043F2"/>
    <w:rsid w:val="00B072E1"/>
    <w:rsid w:val="00B172DD"/>
    <w:rsid w:val="00B17ABE"/>
    <w:rsid w:val="00B208B4"/>
    <w:rsid w:val="00B2094E"/>
    <w:rsid w:val="00B22873"/>
    <w:rsid w:val="00B22BE8"/>
    <w:rsid w:val="00B22CD6"/>
    <w:rsid w:val="00B25D77"/>
    <w:rsid w:val="00B27014"/>
    <w:rsid w:val="00B27054"/>
    <w:rsid w:val="00B276E3"/>
    <w:rsid w:val="00B30741"/>
    <w:rsid w:val="00B3311A"/>
    <w:rsid w:val="00B4149A"/>
    <w:rsid w:val="00B41C8F"/>
    <w:rsid w:val="00B44E42"/>
    <w:rsid w:val="00B47BDC"/>
    <w:rsid w:val="00B529DD"/>
    <w:rsid w:val="00B579B4"/>
    <w:rsid w:val="00B64344"/>
    <w:rsid w:val="00B66D7D"/>
    <w:rsid w:val="00B67D59"/>
    <w:rsid w:val="00B70AA2"/>
    <w:rsid w:val="00B714CE"/>
    <w:rsid w:val="00B73447"/>
    <w:rsid w:val="00B735E1"/>
    <w:rsid w:val="00B7488F"/>
    <w:rsid w:val="00B760A6"/>
    <w:rsid w:val="00B76AC7"/>
    <w:rsid w:val="00B80794"/>
    <w:rsid w:val="00B80937"/>
    <w:rsid w:val="00B82D84"/>
    <w:rsid w:val="00B836CA"/>
    <w:rsid w:val="00B84533"/>
    <w:rsid w:val="00B856F3"/>
    <w:rsid w:val="00B860AC"/>
    <w:rsid w:val="00B902D7"/>
    <w:rsid w:val="00B9261A"/>
    <w:rsid w:val="00B966BB"/>
    <w:rsid w:val="00BA064B"/>
    <w:rsid w:val="00BA2386"/>
    <w:rsid w:val="00BA2627"/>
    <w:rsid w:val="00BA30D8"/>
    <w:rsid w:val="00BA34D7"/>
    <w:rsid w:val="00BA3E17"/>
    <w:rsid w:val="00BA4761"/>
    <w:rsid w:val="00BA55E6"/>
    <w:rsid w:val="00BA7325"/>
    <w:rsid w:val="00BB0FC1"/>
    <w:rsid w:val="00BB1692"/>
    <w:rsid w:val="00BB587D"/>
    <w:rsid w:val="00BB6DD3"/>
    <w:rsid w:val="00BB767B"/>
    <w:rsid w:val="00BC4D11"/>
    <w:rsid w:val="00BC52D2"/>
    <w:rsid w:val="00BD1C00"/>
    <w:rsid w:val="00BD334C"/>
    <w:rsid w:val="00BD786B"/>
    <w:rsid w:val="00BE0896"/>
    <w:rsid w:val="00BE4C2D"/>
    <w:rsid w:val="00BE573C"/>
    <w:rsid w:val="00BE612F"/>
    <w:rsid w:val="00BF1979"/>
    <w:rsid w:val="00BF66A3"/>
    <w:rsid w:val="00BF6ABD"/>
    <w:rsid w:val="00C01EAF"/>
    <w:rsid w:val="00C02EC4"/>
    <w:rsid w:val="00C03FCA"/>
    <w:rsid w:val="00C06D36"/>
    <w:rsid w:val="00C12F00"/>
    <w:rsid w:val="00C16712"/>
    <w:rsid w:val="00C24366"/>
    <w:rsid w:val="00C30274"/>
    <w:rsid w:val="00C303BD"/>
    <w:rsid w:val="00C31561"/>
    <w:rsid w:val="00C3319B"/>
    <w:rsid w:val="00C342AB"/>
    <w:rsid w:val="00C3628D"/>
    <w:rsid w:val="00C40311"/>
    <w:rsid w:val="00C41DF0"/>
    <w:rsid w:val="00C42865"/>
    <w:rsid w:val="00C43E64"/>
    <w:rsid w:val="00C44E5B"/>
    <w:rsid w:val="00C45AFE"/>
    <w:rsid w:val="00C5003E"/>
    <w:rsid w:val="00C51672"/>
    <w:rsid w:val="00C53863"/>
    <w:rsid w:val="00C60A23"/>
    <w:rsid w:val="00C61B9C"/>
    <w:rsid w:val="00C61D56"/>
    <w:rsid w:val="00C6255A"/>
    <w:rsid w:val="00C63484"/>
    <w:rsid w:val="00C655F8"/>
    <w:rsid w:val="00C8474B"/>
    <w:rsid w:val="00C85B73"/>
    <w:rsid w:val="00C861AF"/>
    <w:rsid w:val="00C863CC"/>
    <w:rsid w:val="00C866F2"/>
    <w:rsid w:val="00C86D48"/>
    <w:rsid w:val="00C906D2"/>
    <w:rsid w:val="00C90F77"/>
    <w:rsid w:val="00C92117"/>
    <w:rsid w:val="00C921DA"/>
    <w:rsid w:val="00C93277"/>
    <w:rsid w:val="00C95870"/>
    <w:rsid w:val="00C96A7A"/>
    <w:rsid w:val="00CA002C"/>
    <w:rsid w:val="00CA72CF"/>
    <w:rsid w:val="00CA782D"/>
    <w:rsid w:val="00CB22F2"/>
    <w:rsid w:val="00CC282C"/>
    <w:rsid w:val="00CC7AC0"/>
    <w:rsid w:val="00CE1AED"/>
    <w:rsid w:val="00CE5D30"/>
    <w:rsid w:val="00CF1151"/>
    <w:rsid w:val="00CF3E2E"/>
    <w:rsid w:val="00CF5A1D"/>
    <w:rsid w:val="00CF6853"/>
    <w:rsid w:val="00CF72E1"/>
    <w:rsid w:val="00D00AB5"/>
    <w:rsid w:val="00D0479D"/>
    <w:rsid w:val="00D04BEB"/>
    <w:rsid w:val="00D06806"/>
    <w:rsid w:val="00D076D7"/>
    <w:rsid w:val="00D07A5C"/>
    <w:rsid w:val="00D21261"/>
    <w:rsid w:val="00D2631C"/>
    <w:rsid w:val="00D263AF"/>
    <w:rsid w:val="00D3023E"/>
    <w:rsid w:val="00D3203D"/>
    <w:rsid w:val="00D363CB"/>
    <w:rsid w:val="00D42A05"/>
    <w:rsid w:val="00D453D7"/>
    <w:rsid w:val="00D50B16"/>
    <w:rsid w:val="00D52152"/>
    <w:rsid w:val="00D53063"/>
    <w:rsid w:val="00D54C9C"/>
    <w:rsid w:val="00D55B1E"/>
    <w:rsid w:val="00D55CC0"/>
    <w:rsid w:val="00D560B5"/>
    <w:rsid w:val="00D56182"/>
    <w:rsid w:val="00D5618F"/>
    <w:rsid w:val="00D60080"/>
    <w:rsid w:val="00D63799"/>
    <w:rsid w:val="00D70FB1"/>
    <w:rsid w:val="00D72CA2"/>
    <w:rsid w:val="00D73F5A"/>
    <w:rsid w:val="00D74628"/>
    <w:rsid w:val="00D757AA"/>
    <w:rsid w:val="00D76594"/>
    <w:rsid w:val="00D81955"/>
    <w:rsid w:val="00D821F5"/>
    <w:rsid w:val="00D83501"/>
    <w:rsid w:val="00D90715"/>
    <w:rsid w:val="00D92C66"/>
    <w:rsid w:val="00D93628"/>
    <w:rsid w:val="00DA1BE6"/>
    <w:rsid w:val="00DA4C66"/>
    <w:rsid w:val="00DA5BED"/>
    <w:rsid w:val="00DB13BF"/>
    <w:rsid w:val="00DB156D"/>
    <w:rsid w:val="00DB2048"/>
    <w:rsid w:val="00DB2B41"/>
    <w:rsid w:val="00DB3A01"/>
    <w:rsid w:val="00DB4E3F"/>
    <w:rsid w:val="00DC0FD7"/>
    <w:rsid w:val="00DC34B3"/>
    <w:rsid w:val="00DC3793"/>
    <w:rsid w:val="00DC3E0A"/>
    <w:rsid w:val="00DC48EC"/>
    <w:rsid w:val="00DC5E1B"/>
    <w:rsid w:val="00DC6C53"/>
    <w:rsid w:val="00DD3725"/>
    <w:rsid w:val="00DD5613"/>
    <w:rsid w:val="00DD6840"/>
    <w:rsid w:val="00DE151A"/>
    <w:rsid w:val="00DE33D7"/>
    <w:rsid w:val="00DF089A"/>
    <w:rsid w:val="00DF0D9C"/>
    <w:rsid w:val="00DF10CA"/>
    <w:rsid w:val="00DF26E6"/>
    <w:rsid w:val="00DF446A"/>
    <w:rsid w:val="00DF4D97"/>
    <w:rsid w:val="00DF75A3"/>
    <w:rsid w:val="00E13C4A"/>
    <w:rsid w:val="00E160BE"/>
    <w:rsid w:val="00E16A77"/>
    <w:rsid w:val="00E17BA2"/>
    <w:rsid w:val="00E214F2"/>
    <w:rsid w:val="00E22D77"/>
    <w:rsid w:val="00E25EAF"/>
    <w:rsid w:val="00E312E4"/>
    <w:rsid w:val="00E365CE"/>
    <w:rsid w:val="00E414B7"/>
    <w:rsid w:val="00E446DD"/>
    <w:rsid w:val="00E456FE"/>
    <w:rsid w:val="00E50D44"/>
    <w:rsid w:val="00E54644"/>
    <w:rsid w:val="00E54D3B"/>
    <w:rsid w:val="00E5507B"/>
    <w:rsid w:val="00E61B75"/>
    <w:rsid w:val="00E62ED5"/>
    <w:rsid w:val="00E64206"/>
    <w:rsid w:val="00E65CF5"/>
    <w:rsid w:val="00E65E95"/>
    <w:rsid w:val="00E66C7F"/>
    <w:rsid w:val="00E747F6"/>
    <w:rsid w:val="00E74DC0"/>
    <w:rsid w:val="00E76B44"/>
    <w:rsid w:val="00E774FC"/>
    <w:rsid w:val="00E77683"/>
    <w:rsid w:val="00E80451"/>
    <w:rsid w:val="00E81D22"/>
    <w:rsid w:val="00E82AD4"/>
    <w:rsid w:val="00E82DAE"/>
    <w:rsid w:val="00E872CD"/>
    <w:rsid w:val="00E90BDA"/>
    <w:rsid w:val="00E94D96"/>
    <w:rsid w:val="00EA0BC0"/>
    <w:rsid w:val="00EA3F86"/>
    <w:rsid w:val="00EA6992"/>
    <w:rsid w:val="00EA6F6D"/>
    <w:rsid w:val="00EA6FBA"/>
    <w:rsid w:val="00EB0955"/>
    <w:rsid w:val="00EB21D6"/>
    <w:rsid w:val="00EB3E17"/>
    <w:rsid w:val="00EB4610"/>
    <w:rsid w:val="00EC0F56"/>
    <w:rsid w:val="00ED2831"/>
    <w:rsid w:val="00ED2CED"/>
    <w:rsid w:val="00EE03FD"/>
    <w:rsid w:val="00EE0466"/>
    <w:rsid w:val="00EE7027"/>
    <w:rsid w:val="00EF52DC"/>
    <w:rsid w:val="00EF6C5A"/>
    <w:rsid w:val="00F070F1"/>
    <w:rsid w:val="00F102BD"/>
    <w:rsid w:val="00F11D4F"/>
    <w:rsid w:val="00F11F10"/>
    <w:rsid w:val="00F12D44"/>
    <w:rsid w:val="00F147E2"/>
    <w:rsid w:val="00F154AE"/>
    <w:rsid w:val="00F20FC7"/>
    <w:rsid w:val="00F22AD3"/>
    <w:rsid w:val="00F2592C"/>
    <w:rsid w:val="00F268C5"/>
    <w:rsid w:val="00F27A8E"/>
    <w:rsid w:val="00F359A3"/>
    <w:rsid w:val="00F4139A"/>
    <w:rsid w:val="00F41D79"/>
    <w:rsid w:val="00F43BBE"/>
    <w:rsid w:val="00F463F9"/>
    <w:rsid w:val="00F4733A"/>
    <w:rsid w:val="00F50139"/>
    <w:rsid w:val="00F505C8"/>
    <w:rsid w:val="00F524DF"/>
    <w:rsid w:val="00F52859"/>
    <w:rsid w:val="00F528EA"/>
    <w:rsid w:val="00F536BA"/>
    <w:rsid w:val="00F54D0A"/>
    <w:rsid w:val="00F559E1"/>
    <w:rsid w:val="00F55B82"/>
    <w:rsid w:val="00F564E4"/>
    <w:rsid w:val="00F62CCA"/>
    <w:rsid w:val="00F631FF"/>
    <w:rsid w:val="00F644A7"/>
    <w:rsid w:val="00F67527"/>
    <w:rsid w:val="00F70B41"/>
    <w:rsid w:val="00F7286D"/>
    <w:rsid w:val="00F7464C"/>
    <w:rsid w:val="00F769EB"/>
    <w:rsid w:val="00F77DEA"/>
    <w:rsid w:val="00F81777"/>
    <w:rsid w:val="00F824BB"/>
    <w:rsid w:val="00F85B19"/>
    <w:rsid w:val="00F87151"/>
    <w:rsid w:val="00F9220E"/>
    <w:rsid w:val="00F95851"/>
    <w:rsid w:val="00F960B3"/>
    <w:rsid w:val="00F96FAD"/>
    <w:rsid w:val="00FA148F"/>
    <w:rsid w:val="00FA49C1"/>
    <w:rsid w:val="00FA769E"/>
    <w:rsid w:val="00FB0C84"/>
    <w:rsid w:val="00FB459E"/>
    <w:rsid w:val="00FB4AB8"/>
    <w:rsid w:val="00FB7010"/>
    <w:rsid w:val="00FC38C3"/>
    <w:rsid w:val="00FC62DC"/>
    <w:rsid w:val="00FD175B"/>
    <w:rsid w:val="00FD1979"/>
    <w:rsid w:val="00FD2803"/>
    <w:rsid w:val="00FD6291"/>
    <w:rsid w:val="00FF1D88"/>
    <w:rsid w:val="02247540"/>
    <w:rsid w:val="03297C23"/>
    <w:rsid w:val="03582C3D"/>
    <w:rsid w:val="046D2C93"/>
    <w:rsid w:val="04C10730"/>
    <w:rsid w:val="04F60B7A"/>
    <w:rsid w:val="04FC65D7"/>
    <w:rsid w:val="05BC57F6"/>
    <w:rsid w:val="065B614E"/>
    <w:rsid w:val="07D82835"/>
    <w:rsid w:val="08751801"/>
    <w:rsid w:val="08C6431E"/>
    <w:rsid w:val="0B6A2C7C"/>
    <w:rsid w:val="0BD641C4"/>
    <w:rsid w:val="0CBF01B1"/>
    <w:rsid w:val="0D2A4E96"/>
    <w:rsid w:val="0F98415F"/>
    <w:rsid w:val="10E46C2A"/>
    <w:rsid w:val="11844AA3"/>
    <w:rsid w:val="11AC0087"/>
    <w:rsid w:val="13EF146E"/>
    <w:rsid w:val="14DF7B36"/>
    <w:rsid w:val="15AF2241"/>
    <w:rsid w:val="164506E3"/>
    <w:rsid w:val="16E33BB8"/>
    <w:rsid w:val="17E37C0C"/>
    <w:rsid w:val="189C2A59"/>
    <w:rsid w:val="19D3771E"/>
    <w:rsid w:val="1A7A3C35"/>
    <w:rsid w:val="1BCB299D"/>
    <w:rsid w:val="1C0C616C"/>
    <w:rsid w:val="1C3307DC"/>
    <w:rsid w:val="1C455903"/>
    <w:rsid w:val="1D293E9D"/>
    <w:rsid w:val="1ED473C1"/>
    <w:rsid w:val="21380800"/>
    <w:rsid w:val="21753F87"/>
    <w:rsid w:val="22BF4B5E"/>
    <w:rsid w:val="22DF124E"/>
    <w:rsid w:val="23067B02"/>
    <w:rsid w:val="23B167CB"/>
    <w:rsid w:val="26833553"/>
    <w:rsid w:val="26906A1A"/>
    <w:rsid w:val="26F12A61"/>
    <w:rsid w:val="27F07757"/>
    <w:rsid w:val="28824D4C"/>
    <w:rsid w:val="296E65D9"/>
    <w:rsid w:val="2A604430"/>
    <w:rsid w:val="2C396D20"/>
    <w:rsid w:val="2D3B5D45"/>
    <w:rsid w:val="2EB80096"/>
    <w:rsid w:val="2F015427"/>
    <w:rsid w:val="2F354315"/>
    <w:rsid w:val="2FE65B9D"/>
    <w:rsid w:val="31D906A4"/>
    <w:rsid w:val="31E3520D"/>
    <w:rsid w:val="34283BD2"/>
    <w:rsid w:val="35665585"/>
    <w:rsid w:val="36287E0D"/>
    <w:rsid w:val="3639418B"/>
    <w:rsid w:val="365809F7"/>
    <w:rsid w:val="36DF2AD1"/>
    <w:rsid w:val="38064CBB"/>
    <w:rsid w:val="38122C01"/>
    <w:rsid w:val="38D2058C"/>
    <w:rsid w:val="38EF1EA9"/>
    <w:rsid w:val="3BB55F49"/>
    <w:rsid w:val="3C474F98"/>
    <w:rsid w:val="3D114117"/>
    <w:rsid w:val="3E07014E"/>
    <w:rsid w:val="3E932186"/>
    <w:rsid w:val="3FC001F7"/>
    <w:rsid w:val="40247E46"/>
    <w:rsid w:val="42A64F41"/>
    <w:rsid w:val="446B386D"/>
    <w:rsid w:val="45137513"/>
    <w:rsid w:val="45725F26"/>
    <w:rsid w:val="45E21416"/>
    <w:rsid w:val="470E7790"/>
    <w:rsid w:val="474E0729"/>
    <w:rsid w:val="476A7830"/>
    <w:rsid w:val="485E48E8"/>
    <w:rsid w:val="48CD44E1"/>
    <w:rsid w:val="4A756579"/>
    <w:rsid w:val="4ABD5996"/>
    <w:rsid w:val="4D7B0B00"/>
    <w:rsid w:val="51FE6123"/>
    <w:rsid w:val="53244460"/>
    <w:rsid w:val="54606930"/>
    <w:rsid w:val="551C5462"/>
    <w:rsid w:val="567C3688"/>
    <w:rsid w:val="575C36DD"/>
    <w:rsid w:val="57875405"/>
    <w:rsid w:val="5799726E"/>
    <w:rsid w:val="58945C72"/>
    <w:rsid w:val="59AA504E"/>
    <w:rsid w:val="5B4254E1"/>
    <w:rsid w:val="5C09451D"/>
    <w:rsid w:val="5C4952DC"/>
    <w:rsid w:val="5C98246F"/>
    <w:rsid w:val="5CA32B9B"/>
    <w:rsid w:val="5DA9698E"/>
    <w:rsid w:val="5E290A03"/>
    <w:rsid w:val="5F1425BC"/>
    <w:rsid w:val="5FB70C17"/>
    <w:rsid w:val="6124272B"/>
    <w:rsid w:val="617F47D1"/>
    <w:rsid w:val="626072B6"/>
    <w:rsid w:val="64E91696"/>
    <w:rsid w:val="66E318E0"/>
    <w:rsid w:val="692432E3"/>
    <w:rsid w:val="6A755311"/>
    <w:rsid w:val="6BB66DDC"/>
    <w:rsid w:val="6BDE776D"/>
    <w:rsid w:val="6C3D6067"/>
    <w:rsid w:val="6CD137F5"/>
    <w:rsid w:val="6CDC220F"/>
    <w:rsid w:val="6FCA0DE1"/>
    <w:rsid w:val="6FD8356D"/>
    <w:rsid w:val="72824D78"/>
    <w:rsid w:val="7314297D"/>
    <w:rsid w:val="73691120"/>
    <w:rsid w:val="752B7510"/>
    <w:rsid w:val="7587646D"/>
    <w:rsid w:val="759E47D8"/>
    <w:rsid w:val="76704B8D"/>
    <w:rsid w:val="76EA7AAB"/>
    <w:rsid w:val="76F85A1C"/>
    <w:rsid w:val="7759393B"/>
    <w:rsid w:val="77AA42F2"/>
    <w:rsid w:val="77C35038"/>
    <w:rsid w:val="78F60568"/>
    <w:rsid w:val="793F431D"/>
    <w:rsid w:val="79D762F4"/>
    <w:rsid w:val="7A787A06"/>
    <w:rsid w:val="7A871B70"/>
    <w:rsid w:val="7BBB017E"/>
    <w:rsid w:val="7ECC22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440" w:lineRule="exact"/>
      <w:ind w:firstLineChars="200" w:firstLine="360"/>
      <w:jc w:val="both"/>
    </w:pPr>
    <w:rPr>
      <w:rFonts w:eastAsia="微软雅黑"/>
      <w:kern w:val="2"/>
      <w:sz w:val="24"/>
      <w:szCs w:val="24"/>
    </w:rPr>
  </w:style>
  <w:style w:type="paragraph" w:styleId="1">
    <w:name w:val="heading 1"/>
    <w:basedOn w:val="a"/>
    <w:next w:val="a"/>
    <w:qFormat/>
    <w:pPr>
      <w:keepNext/>
      <w:tabs>
        <w:tab w:val="left" w:pos="480"/>
      </w:tabs>
      <w:spacing w:beforeLines="100" w:afterLines="100" w:line="240" w:lineRule="auto"/>
      <w:ind w:firstLine="0"/>
      <w:jc w:val="center"/>
      <w:outlineLvl w:val="0"/>
    </w:pPr>
    <w:rPr>
      <w:sz w:val="44"/>
      <w:szCs w:val="20"/>
    </w:rPr>
  </w:style>
  <w:style w:type="paragraph" w:styleId="2">
    <w:name w:val="heading 2"/>
    <w:basedOn w:val="a"/>
    <w:next w:val="a"/>
    <w:link w:val="2Char"/>
    <w:qFormat/>
    <w:pPr>
      <w:keepNext/>
      <w:keepLines/>
      <w:spacing w:beforeLines="100" w:afterLines="50" w:line="240" w:lineRule="auto"/>
      <w:jc w:val="center"/>
      <w:outlineLvl w:val="1"/>
    </w:pPr>
    <w:rPr>
      <w:rFonts w:ascii="Arial" w:hAnsi="Arial"/>
      <w:bCs/>
      <w:sz w:val="30"/>
      <w:szCs w:val="32"/>
    </w:rPr>
  </w:style>
  <w:style w:type="paragraph" w:styleId="3">
    <w:name w:val="heading 3"/>
    <w:basedOn w:val="a"/>
    <w:next w:val="a"/>
    <w:link w:val="3Char"/>
    <w:qFormat/>
    <w:pPr>
      <w:keepNext/>
      <w:keepLines/>
      <w:spacing w:line="480" w:lineRule="exact"/>
      <w:outlineLvl w:val="2"/>
    </w:pPr>
    <w:rPr>
      <w:kern w:val="0"/>
      <w:sz w:val="28"/>
      <w:szCs w:val="20"/>
    </w:rPr>
  </w:style>
  <w:style w:type="paragraph" w:styleId="4">
    <w:name w:val="heading 4"/>
    <w:basedOn w:val="a"/>
    <w:next w:val="a"/>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10"/>
    <w:qFormat/>
    <w:pPr>
      <w:keepNext/>
      <w:keepLines/>
      <w:spacing w:before="280" w:after="290" w:line="372" w:lineRule="auto"/>
      <w:outlineLvl w:val="4"/>
    </w:pPr>
    <w:rPr>
      <w:b/>
      <w:sz w:val="28"/>
      <w:szCs w:val="20"/>
    </w:rPr>
  </w:style>
  <w:style w:type="paragraph" w:styleId="6">
    <w:name w:val="heading 6"/>
    <w:basedOn w:val="a"/>
    <w:next w:val="10"/>
    <w:qFormat/>
    <w:pPr>
      <w:keepNext/>
      <w:keepLines/>
      <w:spacing w:before="240" w:after="64" w:line="317" w:lineRule="auto"/>
      <w:outlineLvl w:val="5"/>
    </w:pPr>
    <w:rPr>
      <w:rFonts w:ascii="Arial" w:eastAsia="黑体" w:hAnsi="Arial"/>
      <w:b/>
      <w:szCs w:val="20"/>
    </w:rPr>
  </w:style>
  <w:style w:type="paragraph" w:styleId="7">
    <w:name w:val="heading 7"/>
    <w:basedOn w:val="a"/>
    <w:next w:val="10"/>
    <w:qFormat/>
    <w:pPr>
      <w:keepNext/>
      <w:keepLines/>
      <w:spacing w:before="240" w:after="64" w:line="317" w:lineRule="auto"/>
      <w:outlineLvl w:val="6"/>
    </w:pPr>
    <w:rPr>
      <w:b/>
      <w:szCs w:val="20"/>
    </w:rPr>
  </w:style>
  <w:style w:type="paragraph" w:styleId="8">
    <w:name w:val="heading 8"/>
    <w:basedOn w:val="a"/>
    <w:next w:val="10"/>
    <w:autoRedefine/>
    <w:qFormat/>
    <w:pPr>
      <w:keepNext/>
      <w:keepLines/>
      <w:spacing w:before="240" w:after="64" w:line="317" w:lineRule="auto"/>
      <w:outlineLvl w:val="7"/>
    </w:pPr>
    <w:rPr>
      <w:rFonts w:ascii="Arial" w:eastAsia="黑体" w:hAnsi="Arial"/>
      <w:szCs w:val="20"/>
    </w:rPr>
  </w:style>
  <w:style w:type="paragraph" w:styleId="9">
    <w:name w:val="heading 9"/>
    <w:basedOn w:val="a"/>
    <w:next w:val="10"/>
    <w:autoRedefine/>
    <w:qFormat/>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autoRedefine/>
    <w:qFormat/>
    <w:pPr>
      <w:spacing w:after="120"/>
    </w:pPr>
    <w:rPr>
      <w:rFonts w:eastAsia="宋体"/>
      <w:sz w:val="21"/>
    </w:rPr>
  </w:style>
  <w:style w:type="paragraph" w:customStyle="1" w:styleId="10">
    <w:name w:val="正文缩进1"/>
    <w:basedOn w:val="a"/>
    <w:link w:val="Char0"/>
    <w:autoRedefine/>
    <w:qFormat/>
    <w:pPr>
      <w:widowControl/>
      <w:ind w:firstLine="420"/>
      <w:jc w:val="left"/>
    </w:pPr>
    <w:rPr>
      <w:rFonts w:eastAsia="宋体"/>
      <w:kern w:val="0"/>
      <w:sz w:val="21"/>
      <w:szCs w:val="20"/>
    </w:rPr>
  </w:style>
  <w:style w:type="paragraph" w:styleId="70">
    <w:name w:val="toc 7"/>
    <w:basedOn w:val="a"/>
    <w:next w:val="a"/>
    <w:autoRedefine/>
    <w:qFormat/>
    <w:pPr>
      <w:ind w:left="1260"/>
      <w:jc w:val="left"/>
    </w:pPr>
    <w:rPr>
      <w:sz w:val="18"/>
      <w:szCs w:val="18"/>
    </w:rPr>
  </w:style>
  <w:style w:type="paragraph" w:styleId="a4">
    <w:name w:val="Normal Indent"/>
    <w:basedOn w:val="a"/>
    <w:next w:val="a"/>
    <w:autoRedefine/>
    <w:unhideWhenUsed/>
    <w:qFormat/>
    <w:pPr>
      <w:ind w:firstLine="420"/>
    </w:pPr>
    <w:rPr>
      <w:szCs w:val="20"/>
    </w:rPr>
  </w:style>
  <w:style w:type="paragraph" w:styleId="a5">
    <w:name w:val="caption"/>
    <w:basedOn w:val="a"/>
    <w:next w:val="a"/>
    <w:autoRedefine/>
    <w:qFormat/>
    <w:pPr>
      <w:widowControl/>
      <w:spacing w:after="200" w:line="276" w:lineRule="auto"/>
      <w:ind w:firstLineChars="0" w:firstLine="0"/>
      <w:jc w:val="left"/>
    </w:pPr>
    <w:rPr>
      <w:rFonts w:ascii="Calibri" w:eastAsia="宋体" w:hAnsi="Calibri"/>
      <w:b/>
      <w:bCs/>
      <w:caps/>
      <w:kern w:val="0"/>
      <w:sz w:val="16"/>
      <w:szCs w:val="18"/>
      <w:lang w:eastAsia="en-US" w:bidi="en-US"/>
    </w:rPr>
  </w:style>
  <w:style w:type="paragraph" w:styleId="a6">
    <w:name w:val="Document Map"/>
    <w:basedOn w:val="a"/>
    <w:link w:val="Char1"/>
    <w:autoRedefine/>
    <w:uiPriority w:val="99"/>
    <w:unhideWhenUsed/>
    <w:qFormat/>
    <w:rPr>
      <w:rFonts w:ascii="宋体" w:eastAsia="宋体"/>
      <w:sz w:val="18"/>
      <w:szCs w:val="18"/>
    </w:rPr>
  </w:style>
  <w:style w:type="paragraph" w:styleId="a7">
    <w:name w:val="annotation text"/>
    <w:basedOn w:val="a"/>
    <w:autoRedefine/>
    <w:qFormat/>
    <w:pPr>
      <w:widowControl/>
      <w:jc w:val="left"/>
    </w:pPr>
  </w:style>
  <w:style w:type="paragraph" w:styleId="a8">
    <w:name w:val="Body Text Indent"/>
    <w:basedOn w:val="a"/>
    <w:next w:val="a9"/>
    <w:link w:val="Char2"/>
    <w:autoRedefine/>
    <w:uiPriority w:val="99"/>
    <w:unhideWhenUsed/>
    <w:qFormat/>
    <w:pPr>
      <w:spacing w:after="120"/>
      <w:ind w:leftChars="200" w:left="420"/>
    </w:pPr>
  </w:style>
  <w:style w:type="paragraph" w:styleId="a9">
    <w:name w:val="envelope return"/>
    <w:basedOn w:val="a"/>
    <w:autoRedefine/>
    <w:qFormat/>
    <w:pPr>
      <w:widowControl/>
      <w:adjustRightInd w:val="0"/>
      <w:snapToGrid w:val="0"/>
      <w:spacing w:after="200"/>
      <w:jc w:val="left"/>
    </w:pPr>
    <w:rPr>
      <w:rFonts w:ascii="Arial" w:hAnsi="Arial"/>
      <w:kern w:val="0"/>
      <w:sz w:val="22"/>
      <w:szCs w:val="22"/>
    </w:rPr>
  </w:style>
  <w:style w:type="paragraph" w:styleId="20">
    <w:name w:val="List 2"/>
    <w:basedOn w:val="a"/>
    <w:autoRedefine/>
    <w:qFormat/>
    <w:pPr>
      <w:spacing w:line="240" w:lineRule="auto"/>
      <w:ind w:leftChars="200" w:left="100" w:hangingChars="200" w:hanging="200"/>
    </w:pPr>
    <w:rPr>
      <w:rFonts w:ascii="Calibri" w:eastAsia="宋体" w:hAnsi="Calibri"/>
      <w:sz w:val="28"/>
    </w:rPr>
  </w:style>
  <w:style w:type="paragraph" w:styleId="50">
    <w:name w:val="toc 5"/>
    <w:basedOn w:val="a"/>
    <w:next w:val="a"/>
    <w:autoRedefine/>
    <w:qFormat/>
    <w:pPr>
      <w:ind w:left="840"/>
      <w:jc w:val="left"/>
    </w:pPr>
    <w:rPr>
      <w:sz w:val="18"/>
      <w:szCs w:val="18"/>
    </w:rPr>
  </w:style>
  <w:style w:type="paragraph" w:styleId="30">
    <w:name w:val="toc 3"/>
    <w:basedOn w:val="a"/>
    <w:next w:val="a"/>
    <w:autoRedefine/>
    <w:qFormat/>
    <w:pPr>
      <w:ind w:left="420"/>
      <w:jc w:val="left"/>
    </w:pPr>
    <w:rPr>
      <w:i/>
      <w:iCs/>
      <w:sz w:val="20"/>
      <w:szCs w:val="20"/>
    </w:rPr>
  </w:style>
  <w:style w:type="paragraph" w:styleId="aa">
    <w:name w:val="Plain Text"/>
    <w:basedOn w:val="a"/>
    <w:link w:val="Char3"/>
    <w:autoRedefine/>
    <w:unhideWhenUsed/>
    <w:qFormat/>
    <w:rPr>
      <w:rFonts w:ascii="宋体" w:hAnsi="Courier New"/>
      <w:szCs w:val="20"/>
    </w:rPr>
  </w:style>
  <w:style w:type="paragraph" w:styleId="80">
    <w:name w:val="toc 8"/>
    <w:basedOn w:val="a"/>
    <w:next w:val="a"/>
    <w:autoRedefine/>
    <w:qFormat/>
    <w:pPr>
      <w:ind w:left="1470"/>
      <w:jc w:val="left"/>
    </w:pPr>
    <w:rPr>
      <w:sz w:val="18"/>
      <w:szCs w:val="18"/>
    </w:rPr>
  </w:style>
  <w:style w:type="paragraph" w:styleId="ab">
    <w:name w:val="Date"/>
    <w:basedOn w:val="a"/>
    <w:next w:val="a"/>
    <w:link w:val="Char10"/>
    <w:autoRedefine/>
    <w:qFormat/>
    <w:pPr>
      <w:spacing w:line="240" w:lineRule="auto"/>
      <w:ind w:leftChars="2500" w:left="2500" w:firstLineChars="0" w:firstLine="0"/>
    </w:pPr>
    <w:rPr>
      <w:rFonts w:ascii="Verdana" w:eastAsia="楷体_GB2312" w:hAnsi="Verdana"/>
      <w:b/>
      <w:bCs/>
      <w:sz w:val="32"/>
      <w:szCs w:val="20"/>
      <w:lang w:eastAsia="en-US"/>
    </w:rPr>
  </w:style>
  <w:style w:type="paragraph" w:styleId="21">
    <w:name w:val="Body Text Indent 2"/>
    <w:basedOn w:val="a"/>
    <w:link w:val="2Char0"/>
    <w:autoRedefine/>
    <w:qFormat/>
    <w:pPr>
      <w:spacing w:after="120" w:line="480" w:lineRule="auto"/>
      <w:ind w:leftChars="200" w:left="420" w:firstLineChars="0" w:firstLine="0"/>
    </w:pPr>
    <w:rPr>
      <w:rFonts w:ascii="Calibri" w:eastAsia="宋体" w:hAnsi="Calibri"/>
      <w:sz w:val="21"/>
    </w:rPr>
  </w:style>
  <w:style w:type="paragraph" w:styleId="ac">
    <w:name w:val="Balloon Text"/>
    <w:basedOn w:val="a"/>
    <w:autoRedefine/>
    <w:qFormat/>
    <w:rPr>
      <w:sz w:val="18"/>
      <w:szCs w:val="18"/>
    </w:rPr>
  </w:style>
  <w:style w:type="paragraph" w:styleId="ad">
    <w:name w:val="footer"/>
    <w:basedOn w:val="a"/>
    <w:link w:val="Char4"/>
    <w:autoRedefine/>
    <w:qFormat/>
    <w:pPr>
      <w:tabs>
        <w:tab w:val="center" w:pos="4153"/>
        <w:tab w:val="right" w:pos="8306"/>
      </w:tabs>
      <w:snapToGrid w:val="0"/>
      <w:jc w:val="left"/>
    </w:pPr>
    <w:rPr>
      <w:rFonts w:eastAsia="宋体"/>
      <w:sz w:val="18"/>
      <w:szCs w:val="18"/>
    </w:rPr>
  </w:style>
  <w:style w:type="paragraph" w:styleId="ae">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qFormat/>
    <w:pPr>
      <w:tabs>
        <w:tab w:val="right" w:leader="hyphen" w:pos="9628"/>
      </w:tabs>
      <w:spacing w:line="360" w:lineRule="auto"/>
      <w:ind w:firstLine="200"/>
      <w:jc w:val="left"/>
    </w:pPr>
    <w:rPr>
      <w:rFonts w:ascii="微软雅黑" w:hAnsi="微软雅黑"/>
      <w:bCs/>
      <w:caps/>
      <w:sz w:val="28"/>
      <w:szCs w:val="28"/>
    </w:rPr>
  </w:style>
  <w:style w:type="paragraph" w:styleId="40">
    <w:name w:val="toc 4"/>
    <w:basedOn w:val="a"/>
    <w:next w:val="a"/>
    <w:autoRedefine/>
    <w:qFormat/>
    <w:pPr>
      <w:ind w:left="630"/>
      <w:jc w:val="left"/>
    </w:pPr>
    <w:rPr>
      <w:sz w:val="18"/>
      <w:szCs w:val="18"/>
    </w:rPr>
  </w:style>
  <w:style w:type="paragraph" w:styleId="60">
    <w:name w:val="toc 6"/>
    <w:basedOn w:val="a"/>
    <w:next w:val="a"/>
    <w:autoRedefine/>
    <w:qFormat/>
    <w:pPr>
      <w:ind w:left="1050"/>
      <w:jc w:val="left"/>
    </w:pPr>
    <w:rPr>
      <w:sz w:val="18"/>
      <w:szCs w:val="18"/>
    </w:rPr>
  </w:style>
  <w:style w:type="paragraph" w:styleId="22">
    <w:name w:val="toc 2"/>
    <w:basedOn w:val="a"/>
    <w:next w:val="a"/>
    <w:autoRedefine/>
    <w:uiPriority w:val="39"/>
    <w:qFormat/>
    <w:pPr>
      <w:tabs>
        <w:tab w:val="right" w:leader="hyphen" w:pos="9628"/>
      </w:tabs>
      <w:spacing w:line="360" w:lineRule="auto"/>
      <w:ind w:leftChars="200" w:left="200" w:firstLine="200"/>
      <w:jc w:val="left"/>
    </w:pPr>
    <w:rPr>
      <w:rFonts w:ascii="微软雅黑" w:hAnsi="微软雅黑"/>
      <w:smallCaps/>
      <w:sz w:val="28"/>
    </w:rPr>
  </w:style>
  <w:style w:type="paragraph" w:styleId="90">
    <w:name w:val="toc 9"/>
    <w:basedOn w:val="a"/>
    <w:next w:val="a"/>
    <w:autoRedefine/>
    <w:qFormat/>
    <w:pPr>
      <w:ind w:left="1680"/>
      <w:jc w:val="left"/>
    </w:pPr>
    <w:rPr>
      <w:sz w:val="18"/>
      <w:szCs w:val="18"/>
    </w:rPr>
  </w:style>
  <w:style w:type="paragraph" w:styleId="af">
    <w:name w:val="Normal (Web)"/>
    <w:basedOn w:val="a"/>
    <w:autoRedefine/>
    <w:uiPriority w:val="99"/>
    <w:qFormat/>
    <w:pPr>
      <w:widowControl/>
      <w:spacing w:before="100" w:beforeAutospacing="1" w:after="100" w:afterAutospacing="1"/>
      <w:jc w:val="left"/>
    </w:pPr>
    <w:rPr>
      <w:rFonts w:ascii="宋体" w:hAnsi="宋体"/>
      <w:kern w:val="0"/>
      <w:szCs w:val="20"/>
    </w:rPr>
  </w:style>
  <w:style w:type="paragraph" w:styleId="af0">
    <w:name w:val="Body Text First Indent"/>
    <w:basedOn w:val="a0"/>
    <w:next w:val="a"/>
    <w:link w:val="Char5"/>
    <w:autoRedefine/>
    <w:uiPriority w:val="99"/>
    <w:unhideWhenUsed/>
    <w:qFormat/>
    <w:pPr>
      <w:ind w:firstLineChars="100" w:firstLine="420"/>
    </w:pPr>
  </w:style>
  <w:style w:type="paragraph" w:styleId="23">
    <w:name w:val="Body Text First Indent 2"/>
    <w:basedOn w:val="a8"/>
    <w:next w:val="a"/>
    <w:link w:val="2Char1"/>
    <w:autoRedefine/>
    <w:uiPriority w:val="99"/>
    <w:unhideWhenUsed/>
    <w:qFormat/>
    <w:pPr>
      <w:ind w:firstLine="420"/>
    </w:pPr>
  </w:style>
  <w:style w:type="table" w:styleId="af1">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autoRedefine/>
    <w:uiPriority w:val="22"/>
    <w:qFormat/>
    <w:rPr>
      <w:b/>
      <w:bCs/>
    </w:rPr>
  </w:style>
  <w:style w:type="character" w:styleId="af3">
    <w:name w:val="page number"/>
    <w:basedOn w:val="a1"/>
    <w:autoRedefine/>
    <w:qFormat/>
  </w:style>
  <w:style w:type="character" w:styleId="af4">
    <w:name w:val="FollowedHyperlink"/>
    <w:autoRedefine/>
    <w:qFormat/>
    <w:rPr>
      <w:color w:val="800080"/>
      <w:u w:val="single"/>
    </w:rPr>
  </w:style>
  <w:style w:type="character" w:styleId="af5">
    <w:name w:val="Emphasis"/>
    <w:autoRedefine/>
    <w:qFormat/>
    <w:rPr>
      <w:color w:val="CC0000"/>
    </w:rPr>
  </w:style>
  <w:style w:type="character" w:styleId="af6">
    <w:name w:val="Hyperlink"/>
    <w:basedOn w:val="a1"/>
    <w:autoRedefine/>
    <w:uiPriority w:val="99"/>
    <w:qFormat/>
    <w:rPr>
      <w:color w:val="0000FF"/>
      <w:u w:val="single"/>
    </w:rPr>
  </w:style>
  <w:style w:type="character" w:styleId="af7">
    <w:name w:val="annotation reference"/>
    <w:basedOn w:val="a1"/>
    <w:autoRedefine/>
    <w:uiPriority w:val="99"/>
    <w:unhideWhenUsed/>
    <w:qFormat/>
    <w:rPr>
      <w:sz w:val="21"/>
      <w:szCs w:val="21"/>
    </w:rPr>
  </w:style>
  <w:style w:type="paragraph" w:customStyle="1" w:styleId="Default">
    <w:name w:val="Default"/>
    <w:autoRedefine/>
    <w:qFormat/>
    <w:pPr>
      <w:widowControl w:val="0"/>
      <w:autoSpaceDE w:val="0"/>
      <w:autoSpaceDN w:val="0"/>
      <w:adjustRightInd w:val="0"/>
    </w:pPr>
    <w:rPr>
      <w:rFonts w:ascii="Sim Sun" w:eastAsia="Sim Sun"/>
      <w:color w:val="000000"/>
      <w:sz w:val="24"/>
      <w:szCs w:val="24"/>
    </w:rPr>
  </w:style>
  <w:style w:type="character" w:customStyle="1" w:styleId="Char6">
    <w:name w:val="列出段落 Char"/>
    <w:link w:val="12"/>
    <w:autoRedefine/>
    <w:qFormat/>
    <w:rPr>
      <w:rFonts w:ascii="Calibri" w:hAnsi="Calibri"/>
      <w:szCs w:val="22"/>
    </w:rPr>
  </w:style>
  <w:style w:type="paragraph" w:customStyle="1" w:styleId="12">
    <w:name w:val="列出段落1"/>
    <w:basedOn w:val="a"/>
    <w:link w:val="Char6"/>
    <w:autoRedefine/>
    <w:uiPriority w:val="34"/>
    <w:qFormat/>
    <w:pPr>
      <w:spacing w:line="360" w:lineRule="auto"/>
      <w:ind w:firstLine="420"/>
    </w:pPr>
    <w:rPr>
      <w:rFonts w:ascii="Calibri" w:eastAsia="宋体" w:hAnsi="Calibri"/>
      <w:kern w:val="0"/>
      <w:sz w:val="20"/>
      <w:szCs w:val="22"/>
    </w:rPr>
  </w:style>
  <w:style w:type="character" w:customStyle="1" w:styleId="13">
    <w:name w:val="批注引用1"/>
    <w:autoRedefine/>
    <w:qFormat/>
    <w:rPr>
      <w:sz w:val="21"/>
      <w:szCs w:val="21"/>
    </w:rPr>
  </w:style>
  <w:style w:type="character" w:customStyle="1" w:styleId="Char11">
    <w:name w:val="纯文本 Char1"/>
    <w:autoRedefine/>
    <w:qFormat/>
    <w:rPr>
      <w:rFonts w:ascii="宋体" w:eastAsia="宋体" w:hAnsi="Courier New"/>
      <w:kern w:val="2"/>
      <w:sz w:val="21"/>
      <w:lang w:val="en-US" w:eastAsia="zh-CN"/>
    </w:rPr>
  </w:style>
  <w:style w:type="character" w:customStyle="1" w:styleId="style281">
    <w:name w:val="style281"/>
    <w:autoRedefine/>
    <w:qFormat/>
    <w:rPr>
      <w:color w:val="000000"/>
    </w:rPr>
  </w:style>
  <w:style w:type="character" w:customStyle="1" w:styleId="Char0">
    <w:name w:val="正文缩进 Char"/>
    <w:link w:val="10"/>
    <w:autoRedefine/>
    <w:qFormat/>
    <w:rPr>
      <w:sz w:val="21"/>
    </w:rPr>
  </w:style>
  <w:style w:type="character" w:customStyle="1" w:styleId="Char20">
    <w:name w:val="纯文本 Char2"/>
    <w:autoRedefine/>
    <w:qFormat/>
    <w:rPr>
      <w:rFonts w:ascii="宋体" w:eastAsia="宋体" w:hAnsi="Courier New"/>
      <w:sz w:val="21"/>
      <w:lang w:val="en-US" w:eastAsia="zh-CN"/>
    </w:rPr>
  </w:style>
  <w:style w:type="character" w:customStyle="1" w:styleId="Char2">
    <w:name w:val="正文文本缩进 Char"/>
    <w:basedOn w:val="a1"/>
    <w:link w:val="a8"/>
    <w:autoRedefine/>
    <w:uiPriority w:val="99"/>
    <w:semiHidden/>
    <w:qFormat/>
    <w:rPr>
      <w:kern w:val="2"/>
      <w:sz w:val="21"/>
      <w:szCs w:val="24"/>
    </w:rPr>
  </w:style>
  <w:style w:type="character" w:customStyle="1" w:styleId="dlgtitle1">
    <w:name w:val="dlgtitle1"/>
    <w:autoRedefine/>
    <w:qFormat/>
    <w:rPr>
      <w:rFonts w:ascii="Arial" w:hAnsi="Arial" w:hint="default"/>
      <w:b/>
      <w:color w:val="FFFFFF"/>
    </w:rPr>
  </w:style>
  <w:style w:type="character" w:customStyle="1" w:styleId="at3">
    <w:name w:val="at_3"/>
    <w:basedOn w:val="a1"/>
    <w:autoRedefine/>
    <w:qFormat/>
  </w:style>
  <w:style w:type="character" w:customStyle="1" w:styleId="CharChar">
    <w:name w:val="纯文本 Char Char"/>
    <w:qFormat/>
    <w:rPr>
      <w:rFonts w:ascii="宋体" w:eastAsia="宋体" w:hAnsi="Courier New"/>
      <w:sz w:val="21"/>
      <w:lang w:val="en-US" w:eastAsia="zh-CN"/>
    </w:rPr>
  </w:style>
  <w:style w:type="character" w:customStyle="1" w:styleId="CharChar0">
    <w:name w:val="页眉 Char Char"/>
    <w:qFormat/>
    <w:rPr>
      <w:rFonts w:eastAsia="宋体"/>
      <w:kern w:val="2"/>
      <w:sz w:val="18"/>
      <w:szCs w:val="18"/>
      <w:lang w:val="en-US" w:eastAsia="zh-CN"/>
    </w:rPr>
  </w:style>
  <w:style w:type="character" w:customStyle="1" w:styleId="MSGENFONTSTYLENAMETEMPLATEROLEMSGENFONTSTYLENAMEBYROLETEXT">
    <w:name w:val="MSG_EN_FONT_STYLE_NAME_TEMPLATE_ROLE MSG_EN_FONT_STYLE_NAME_BY_ROLE_TEXT_"/>
    <w:basedOn w:val="a1"/>
    <w:autoRedefine/>
    <w:qFormat/>
    <w:rPr>
      <w:rFonts w:ascii="宋体" w:eastAsia="宋体" w:hAnsi="宋体" w:cs="宋体"/>
      <w:sz w:val="26"/>
      <w:szCs w:val="26"/>
      <w:u w:val="none"/>
    </w:rPr>
  </w:style>
  <w:style w:type="character" w:customStyle="1" w:styleId="MSGENFONTSTYLENAMETEMPLATEROLEMSGENFONTSTYLENAMEBYROLETEXTMSGENFONTSTYLEMODIFERNAMETimesNewRoman">
    <w:name w:val="MSG_EN_FONT_STYLE_NAME_TEMPLATE_ROLE MSG_EN_FONT_STYLE_NAME_BY_ROLE_TEXT + MSG_EN_FONT_STYLE_MODIFER_NAME Times New Roman"/>
    <w:qFormat/>
    <w:rPr>
      <w:rFonts w:ascii="Times New Roman" w:eastAsia="Times New Roman" w:hAnsi="Times New Roman" w:cs="Times New Roman"/>
      <w:color w:val="47464B"/>
      <w:spacing w:val="50"/>
      <w:w w:val="75"/>
      <w:position w:val="0"/>
      <w:sz w:val="28"/>
      <w:szCs w:val="28"/>
      <w:u w:val="none"/>
      <w:lang w:val="zh-CN"/>
    </w:rPr>
  </w:style>
  <w:style w:type="character" w:customStyle="1" w:styleId="Char7">
    <w:name w:val="小 Char"/>
    <w:qFormat/>
    <w:rPr>
      <w:rFonts w:ascii="宋体" w:eastAsia="宋体" w:hAnsi="Courier New" w:hint="eastAsia"/>
      <w:kern w:val="2"/>
      <w:sz w:val="21"/>
      <w:lang w:val="en-US" w:eastAsia="zh-CN"/>
    </w:rPr>
  </w:style>
  <w:style w:type="character" w:customStyle="1" w:styleId="2Char">
    <w:name w:val="标题 2 Char"/>
    <w:basedOn w:val="a1"/>
    <w:link w:val="2"/>
    <w:qFormat/>
    <w:rPr>
      <w:rFonts w:ascii="Arial" w:eastAsia="微软雅黑" w:hAnsi="Arial"/>
      <w:bCs/>
      <w:sz w:val="30"/>
      <w:szCs w:val="32"/>
    </w:rPr>
  </w:style>
  <w:style w:type="character" w:customStyle="1" w:styleId="zw1">
    <w:name w:val="zw1"/>
    <w:qFormat/>
    <w:rPr>
      <w:sz w:val="24"/>
      <w:szCs w:val="24"/>
    </w:rPr>
  </w:style>
  <w:style w:type="character" w:customStyle="1" w:styleId="MSGENFONTSTYLENAMETEMPLATEROLEMSGENFONTSTYLENAMEBYROLETEXT0">
    <w:name w:val="MSG_EN_FONT_STYLE_NAME_TEMPLATE_ROLE MSG_EN_FONT_STYLE_NAME_BY_ROLE_TEXT"/>
    <w:qFormat/>
    <w:rPr>
      <w:rFonts w:ascii="宋体" w:eastAsia="宋体" w:hAnsi="宋体" w:cs="宋体"/>
      <w:color w:val="302F34"/>
      <w:spacing w:val="0"/>
      <w:w w:val="100"/>
      <w:position w:val="0"/>
      <w:sz w:val="26"/>
      <w:szCs w:val="26"/>
      <w:u w:val="none"/>
      <w:lang w:val="zh-CN"/>
    </w:rPr>
  </w:style>
  <w:style w:type="character" w:customStyle="1" w:styleId="CharChar1">
    <w:name w:val="正文缩进 Char Char"/>
    <w:qFormat/>
    <w:rPr>
      <w:rFonts w:eastAsia="宋体"/>
      <w:sz w:val="21"/>
      <w:lang w:val="en-US" w:eastAsia="zh-CN"/>
    </w:rPr>
  </w:style>
  <w:style w:type="character" w:customStyle="1" w:styleId="gonggao-downline1">
    <w:name w:val="gonggao-downline1"/>
    <w:qFormat/>
    <w:rPr>
      <w:b/>
      <w:u w:val="single"/>
    </w:rPr>
  </w:style>
  <w:style w:type="character" w:customStyle="1" w:styleId="Char8">
    <w:name w:val="纯文本 Char"/>
    <w:link w:val="14"/>
    <w:qFormat/>
    <w:rPr>
      <w:rFonts w:ascii="宋体" w:hAnsi="Courier New"/>
      <w:sz w:val="21"/>
    </w:rPr>
  </w:style>
  <w:style w:type="paragraph" w:customStyle="1" w:styleId="14">
    <w:name w:val="纯文本1"/>
    <w:basedOn w:val="a"/>
    <w:link w:val="Char8"/>
    <w:qFormat/>
    <w:pPr>
      <w:widowControl/>
      <w:jc w:val="left"/>
    </w:pPr>
    <w:rPr>
      <w:rFonts w:ascii="宋体" w:eastAsia="宋体" w:hAnsi="Courier New"/>
      <w:kern w:val="0"/>
      <w:sz w:val="21"/>
      <w:szCs w:val="20"/>
    </w:rPr>
  </w:style>
  <w:style w:type="character" w:customStyle="1" w:styleId="style40">
    <w:name w:val="style40"/>
    <w:basedOn w:val="a1"/>
    <w:qFormat/>
  </w:style>
  <w:style w:type="character" w:customStyle="1" w:styleId="at4">
    <w:name w:val="at_4"/>
    <w:basedOn w:val="a1"/>
    <w:qFormat/>
  </w:style>
  <w:style w:type="character" w:customStyle="1" w:styleId="Char4">
    <w:name w:val="页脚 Char"/>
    <w:link w:val="ad"/>
    <w:qFormat/>
    <w:rPr>
      <w:kern w:val="2"/>
      <w:sz w:val="18"/>
      <w:szCs w:val="18"/>
    </w:rPr>
  </w:style>
  <w:style w:type="character" w:customStyle="1" w:styleId="apple-converted-space">
    <w:name w:val="apple-converted-space"/>
    <w:basedOn w:val="a1"/>
    <w:qFormat/>
  </w:style>
  <w:style w:type="character" w:customStyle="1" w:styleId="font12-blue-bold1">
    <w:name w:val="font12-blue-bold1"/>
    <w:qFormat/>
    <w:rPr>
      <w:b/>
      <w:bCs/>
      <w:color w:val="0249A5"/>
      <w:sz w:val="18"/>
      <w:szCs w:val="18"/>
      <w:u w:val="none"/>
    </w:rPr>
  </w:style>
  <w:style w:type="character" w:customStyle="1" w:styleId="grays">
    <w:name w:val="gray s"/>
    <w:basedOn w:val="a1"/>
    <w:qFormat/>
  </w:style>
  <w:style w:type="character" w:customStyle="1" w:styleId="3Char">
    <w:name w:val="标题 3 Char"/>
    <w:link w:val="3"/>
    <w:qFormat/>
    <w:rPr>
      <w:rFonts w:ascii="Times New Roman" w:eastAsia="微软雅黑" w:hAnsi="Times New Roman"/>
      <w:sz w:val="28"/>
      <w:szCs w:val="20"/>
    </w:rPr>
  </w:style>
  <w:style w:type="character" w:customStyle="1" w:styleId="case31">
    <w:name w:val="case31"/>
    <w:qFormat/>
    <w:rPr>
      <w:rFonts w:ascii="ˎ̥" w:eastAsia="宋体" w:hAnsi="ˎ̥"/>
      <w:sz w:val="24"/>
      <w:szCs w:val="24"/>
    </w:rPr>
  </w:style>
  <w:style w:type="character" w:customStyle="1" w:styleId="CharChar2">
    <w:name w:val="编号 Char Char"/>
    <w:link w:val="af8"/>
    <w:qFormat/>
    <w:rPr>
      <w:rFonts w:ascii="MetaPlusLF" w:hAnsi="MetaPlusLF"/>
    </w:rPr>
  </w:style>
  <w:style w:type="paragraph" w:customStyle="1" w:styleId="af8">
    <w:name w:val="编号"/>
    <w:basedOn w:val="111"/>
    <w:link w:val="CharChar2"/>
    <w:qFormat/>
    <w:pPr>
      <w:widowControl w:val="0"/>
      <w:tabs>
        <w:tab w:val="left" w:pos="1680"/>
      </w:tabs>
      <w:spacing w:beforeLines="50" w:afterLines="50" w:line="420" w:lineRule="exact"/>
      <w:ind w:left="1680" w:firstLineChars="0" w:firstLine="0"/>
      <w:jc w:val="both"/>
    </w:pPr>
    <w:rPr>
      <w:rFonts w:ascii="MetaPlusLF" w:eastAsia="宋体" w:hAnsi="MetaPlusLF"/>
      <w:kern w:val="0"/>
      <w:sz w:val="20"/>
      <w:szCs w:val="20"/>
    </w:rPr>
  </w:style>
  <w:style w:type="paragraph" w:customStyle="1" w:styleId="111">
    <w:name w:val="列出段落111"/>
    <w:basedOn w:val="a"/>
    <w:autoRedefine/>
    <w:qFormat/>
    <w:pPr>
      <w:widowControl/>
      <w:ind w:firstLine="420"/>
      <w:jc w:val="left"/>
    </w:pPr>
    <w:rPr>
      <w:rFonts w:ascii="Calibri" w:hAnsi="Calibri"/>
      <w:szCs w:val="22"/>
    </w:rPr>
  </w:style>
  <w:style w:type="character" w:customStyle="1" w:styleId="HTMLCharChar">
    <w:name w:val="HTML 预设格式 Char Char"/>
    <w:autoRedefine/>
    <w:qFormat/>
    <w:rPr>
      <w:rFonts w:ascii="宋体" w:hAnsi="宋体" w:cs="宋体"/>
      <w:sz w:val="24"/>
      <w:szCs w:val="24"/>
    </w:rPr>
  </w:style>
  <w:style w:type="character" w:customStyle="1" w:styleId="ItemStepinTableCharChar">
    <w:name w:val="Item Step in Table Char Char"/>
    <w:qFormat/>
    <w:rPr>
      <w:rFonts w:ascii="Arial" w:hAnsi="Arial" w:cs="Arial"/>
      <w:sz w:val="18"/>
      <w:szCs w:val="18"/>
      <w:lang w:val="en-US" w:eastAsia="zh-CN"/>
    </w:rPr>
  </w:style>
  <w:style w:type="character" w:customStyle="1" w:styleId="Char">
    <w:name w:val="正文文本 Char"/>
    <w:link w:val="a0"/>
    <w:autoRedefine/>
    <w:qFormat/>
    <w:rPr>
      <w:kern w:val="2"/>
      <w:sz w:val="21"/>
      <w:szCs w:val="24"/>
    </w:rPr>
  </w:style>
  <w:style w:type="character" w:customStyle="1" w:styleId="myCharChar">
    <w:name w:val="my正文 Char Char"/>
    <w:link w:val="my"/>
    <w:autoRedefine/>
    <w:qFormat/>
    <w:rPr>
      <w:sz w:val="24"/>
    </w:rPr>
  </w:style>
  <w:style w:type="paragraph" w:customStyle="1" w:styleId="my">
    <w:name w:val="my正文"/>
    <w:basedOn w:val="a"/>
    <w:link w:val="myCharChar"/>
    <w:qFormat/>
    <w:pPr>
      <w:spacing w:line="360" w:lineRule="auto"/>
      <w:ind w:firstLine="480"/>
    </w:pPr>
    <w:rPr>
      <w:rFonts w:eastAsia="宋体"/>
      <w:kern w:val="0"/>
      <w:szCs w:val="20"/>
    </w:rPr>
  </w:style>
  <w:style w:type="character" w:customStyle="1" w:styleId="CharChar10">
    <w:name w:val="纯文本 Char Char1"/>
    <w:qFormat/>
    <w:rPr>
      <w:rFonts w:ascii="宋体" w:eastAsia="宋体" w:hAnsi="Courier New"/>
      <w:kern w:val="2"/>
      <w:sz w:val="21"/>
      <w:lang w:val="en-US" w:eastAsia="zh-CN"/>
    </w:rPr>
  </w:style>
  <w:style w:type="character" w:customStyle="1" w:styleId="CharChar3">
    <w:name w:val="批注文字 Char Char"/>
    <w:autoRedefine/>
    <w:qFormat/>
    <w:rPr>
      <w:kern w:val="2"/>
      <w:sz w:val="21"/>
      <w:szCs w:val="24"/>
    </w:rPr>
  </w:style>
  <w:style w:type="character" w:customStyle="1" w:styleId="15">
    <w:name w:val="页码1"/>
    <w:basedOn w:val="a1"/>
    <w:qFormat/>
  </w:style>
  <w:style w:type="paragraph" w:customStyle="1" w:styleId="reader-word-layerreader-word-s27-8">
    <w:name w:val="reader-word-layer reader-word-s27-8"/>
    <w:basedOn w:val="a"/>
    <w:qFormat/>
    <w:pPr>
      <w:widowControl/>
      <w:spacing w:before="100" w:beforeAutospacing="1" w:after="100" w:afterAutospacing="1"/>
      <w:jc w:val="left"/>
    </w:pPr>
    <w:rPr>
      <w:rFonts w:ascii="宋体" w:hAnsi="宋体" w:cs="宋体"/>
      <w:kern w:val="0"/>
    </w:rPr>
  </w:style>
  <w:style w:type="paragraph" w:customStyle="1" w:styleId="16">
    <w:name w:val="样式1"/>
    <w:basedOn w:val="4"/>
    <w:qFormat/>
    <w:pPr>
      <w:adjustRightInd w:val="0"/>
      <w:spacing w:line="376" w:lineRule="atLeast"/>
      <w:textAlignment w:val="baseline"/>
    </w:pPr>
    <w:rPr>
      <w:rFonts w:ascii="宋体" w:eastAsia="宋体" w:hAnsi="宋体"/>
      <w:b w:val="0"/>
      <w:bCs w:val="0"/>
      <w:kern w:val="0"/>
      <w:sz w:val="24"/>
      <w:szCs w:val="24"/>
    </w:rPr>
  </w:style>
  <w:style w:type="paragraph" w:customStyle="1" w:styleId="ParaCharCharCharCharCharCharCharCharChar1CharCharCharCharCharCharChar">
    <w:name w:val="默认段落字体 Para Char Char Char Char Char Char Char Char Char1 Char Char Char Char Char Char Char"/>
    <w:basedOn w:val="17"/>
    <w:qFormat/>
    <w:rPr>
      <w:rFonts w:ascii="Tahoma" w:hAnsi="Tahoma"/>
    </w:rPr>
  </w:style>
  <w:style w:type="paragraph" w:customStyle="1" w:styleId="17">
    <w:name w:val="文档结构图1"/>
    <w:basedOn w:val="a"/>
    <w:qFormat/>
    <w:pPr>
      <w:shd w:val="clear" w:color="auto" w:fill="000080"/>
    </w:pPr>
  </w:style>
  <w:style w:type="paragraph" w:customStyle="1" w:styleId="Tabelle01">
    <w:name w:val="Tabelle01"/>
    <w:basedOn w:val="a"/>
    <w:qFormat/>
    <w:pPr>
      <w:widowControl/>
      <w:spacing w:before="40" w:after="40"/>
      <w:ind w:left="74"/>
    </w:pPr>
    <w:rPr>
      <w:rFonts w:ascii="Arial" w:hAnsi="Arial"/>
      <w:kern w:val="0"/>
      <w:sz w:val="20"/>
      <w:szCs w:val="20"/>
    </w:rPr>
  </w:style>
  <w:style w:type="paragraph" w:customStyle="1" w:styleId="18">
    <w:name w:val="普通(网站)1"/>
    <w:basedOn w:val="a"/>
    <w:qFormat/>
    <w:pPr>
      <w:widowControl/>
      <w:spacing w:before="100" w:beforeAutospacing="1" w:after="100" w:afterAutospacing="1"/>
      <w:jc w:val="left"/>
    </w:pPr>
    <w:rPr>
      <w:rFonts w:ascii="宋体" w:hAnsi="宋体"/>
      <w:kern w:val="0"/>
      <w:szCs w:val="20"/>
    </w:rPr>
  </w:style>
  <w:style w:type="paragraph" w:customStyle="1" w:styleId="reader-word-layerreader-word-s27-9">
    <w:name w:val="reader-word-layer reader-word-s27-9"/>
    <w:basedOn w:val="a"/>
    <w:qFormat/>
    <w:pPr>
      <w:widowControl/>
      <w:spacing w:before="100" w:beforeAutospacing="1" w:after="100" w:afterAutospacing="1"/>
      <w:jc w:val="left"/>
    </w:pPr>
    <w:rPr>
      <w:rFonts w:ascii="宋体" w:hAnsi="宋体" w:cs="宋体"/>
      <w:kern w:val="0"/>
    </w:rPr>
  </w:style>
  <w:style w:type="paragraph" w:customStyle="1" w:styleId="af9">
    <w:name w:val="正文缩进小五"/>
    <w:basedOn w:val="a"/>
    <w:qFormat/>
    <w:pPr>
      <w:widowControl/>
      <w:spacing w:before="120" w:after="120"/>
    </w:pPr>
    <w:rPr>
      <w:rFonts w:ascii="Arial" w:hAnsi="Arial"/>
      <w:kern w:val="0"/>
      <w:sz w:val="18"/>
      <w:szCs w:val="18"/>
    </w:rPr>
  </w:style>
  <w:style w:type="paragraph" w:customStyle="1" w:styleId="19">
    <w:name w:val="正文文本缩进1"/>
    <w:basedOn w:val="a"/>
    <w:qFormat/>
    <w:pPr>
      <w:spacing w:line="500" w:lineRule="atLeast"/>
      <w:ind w:firstLine="600"/>
    </w:pPr>
    <w:rPr>
      <w:rFonts w:ascii="仿宋_GB2312" w:eastAsia="仿宋_GB2312" w:hAnsi="宋体"/>
      <w:kern w:val="44"/>
      <w:sz w:val="30"/>
    </w:rPr>
  </w:style>
  <w:style w:type="paragraph" w:customStyle="1" w:styleId="reader-word-layerreader-word-s27-6">
    <w:name w:val="reader-word-layer reader-word-s27-6"/>
    <w:basedOn w:val="a"/>
    <w:qFormat/>
    <w:pPr>
      <w:widowControl/>
      <w:spacing w:before="100" w:beforeAutospacing="1" w:after="100" w:afterAutospacing="1"/>
      <w:jc w:val="left"/>
    </w:pPr>
    <w:rPr>
      <w:rFonts w:ascii="宋体" w:hAnsi="宋体" w:cs="宋体"/>
      <w:kern w:val="0"/>
    </w:rPr>
  </w:style>
  <w:style w:type="paragraph" w:customStyle="1" w:styleId="CharCharCharChar1">
    <w:name w:val="Char Char Char Char1"/>
    <w:basedOn w:val="a"/>
    <w:qFormat/>
    <w:rPr>
      <w:rFonts w:ascii="Tahoma" w:hAnsi="Tahoma"/>
      <w:szCs w:val="20"/>
    </w:rPr>
  </w:style>
  <w:style w:type="paragraph" w:customStyle="1" w:styleId="31">
    <w:name w:val="标3"/>
    <w:basedOn w:val="a"/>
    <w:qFormat/>
    <w:pPr>
      <w:tabs>
        <w:tab w:val="left" w:pos="1260"/>
      </w:tabs>
      <w:adjustRightInd w:val="0"/>
      <w:snapToGrid w:val="0"/>
      <w:spacing w:before="50"/>
      <w:ind w:left="1260" w:hanging="420"/>
      <w:outlineLvl w:val="2"/>
    </w:pPr>
    <w:rPr>
      <w:rFonts w:ascii="Arial Narrow" w:eastAsia="仿宋_GB2312" w:hAnsi="Arial Narrow"/>
      <w:sz w:val="28"/>
      <w:szCs w:val="20"/>
    </w:rPr>
  </w:style>
  <w:style w:type="paragraph" w:customStyle="1" w:styleId="1a">
    <w:name w:val="我的正文1"/>
    <w:basedOn w:val="a"/>
    <w:qFormat/>
    <w:pPr>
      <w:spacing w:line="360" w:lineRule="auto"/>
      <w:ind w:firstLineChars="197" w:firstLine="473"/>
    </w:pPr>
    <w:rPr>
      <w:rFonts w:ascii="宋体" w:hAnsi="宋体"/>
    </w:rPr>
  </w:style>
  <w:style w:type="paragraph" w:customStyle="1" w:styleId="310">
    <w:name w:val="正文文本缩进 31"/>
    <w:basedOn w:val="a"/>
    <w:qFormat/>
    <w:pPr>
      <w:spacing w:after="120"/>
      <w:ind w:leftChars="200" w:left="420"/>
    </w:pPr>
    <w:rPr>
      <w:sz w:val="16"/>
      <w:szCs w:val="16"/>
    </w:rPr>
  </w:style>
  <w:style w:type="paragraph" w:customStyle="1" w:styleId="012">
    <w:name w:val="样式 加粗 居中 段后: 0 磅 行距: 固定值 12 磅"/>
    <w:basedOn w:val="a"/>
    <w:qFormat/>
    <w:pPr>
      <w:spacing w:line="200" w:lineRule="exact"/>
      <w:jc w:val="center"/>
    </w:pPr>
    <w:rPr>
      <w:bCs/>
      <w:sz w:val="18"/>
      <w:szCs w:val="18"/>
    </w:rPr>
  </w:style>
  <w:style w:type="paragraph" w:customStyle="1" w:styleId="32">
    <w:name w:val="样式3"/>
    <w:basedOn w:val="14"/>
    <w:qFormat/>
    <w:pPr>
      <w:widowControl w:val="0"/>
      <w:spacing w:line="0" w:lineRule="atLeast"/>
      <w:jc w:val="both"/>
      <w:outlineLvl w:val="0"/>
    </w:pPr>
    <w:rPr>
      <w:rFonts w:hint="eastAsia"/>
      <w:kern w:val="2"/>
      <w:sz w:val="28"/>
    </w:rPr>
  </w:style>
  <w:style w:type="paragraph" w:customStyle="1" w:styleId="24">
    <w:name w:val="样式 标题 2 + 宋体 五号 非加粗 黑色"/>
    <w:basedOn w:val="2"/>
    <w:qFormat/>
    <w:pPr>
      <w:tabs>
        <w:tab w:val="left" w:pos="480"/>
      </w:tabs>
      <w:adjustRightInd w:val="0"/>
      <w:spacing w:line="416" w:lineRule="atLeast"/>
      <w:ind w:left="480" w:hanging="480"/>
      <w:jc w:val="left"/>
    </w:pPr>
    <w:rPr>
      <w:rFonts w:ascii="宋体" w:eastAsia="宋体" w:hAnsi="宋体"/>
      <w:bCs w:val="0"/>
      <w:color w:val="000000"/>
      <w:kern w:val="0"/>
      <w:sz w:val="21"/>
    </w:rPr>
  </w:style>
  <w:style w:type="paragraph" w:customStyle="1" w:styleId="210">
    <w:name w:val="正文文本缩进 21"/>
    <w:basedOn w:val="a"/>
    <w:qFormat/>
    <w:pPr>
      <w:spacing w:after="120" w:line="480" w:lineRule="auto"/>
      <w:ind w:leftChars="200" w:left="420"/>
    </w:pPr>
  </w:style>
  <w:style w:type="paragraph" w:customStyle="1" w:styleId="CharCharChar">
    <w:name w:val="Char Char Char"/>
    <w:basedOn w:val="a"/>
    <w:qFormat/>
    <w:pPr>
      <w:spacing w:line="360" w:lineRule="auto"/>
      <w:ind w:left="420"/>
      <w:textAlignment w:val="baseline"/>
    </w:pPr>
  </w:style>
  <w:style w:type="paragraph" w:customStyle="1" w:styleId="Char2CharCharChar">
    <w:name w:val="Char2 Char Char Char"/>
    <w:basedOn w:val="a"/>
    <w:qFormat/>
    <w:rPr>
      <w:rFonts w:ascii="Tahoma" w:hAnsi="Tahoma"/>
      <w:szCs w:val="20"/>
    </w:rPr>
  </w:style>
  <w:style w:type="paragraph" w:customStyle="1" w:styleId="xl29">
    <w:name w:val="xl29"/>
    <w:basedOn w:val="a"/>
    <w:qFormat/>
    <w:pPr>
      <w:widowControl/>
      <w:spacing w:before="100" w:beforeAutospacing="1" w:after="100" w:afterAutospacing="1"/>
      <w:jc w:val="center"/>
    </w:pPr>
    <w:rPr>
      <w:rFonts w:ascii="宋体" w:hAnsi="宋体"/>
      <w:kern w:val="0"/>
      <w:sz w:val="28"/>
      <w:szCs w:val="28"/>
    </w:rPr>
  </w:style>
  <w:style w:type="paragraph" w:customStyle="1" w:styleId="3078">
    <w:name w:val="样式 样式3 + 右侧:  0.78 厘米"/>
    <w:basedOn w:val="a"/>
    <w:qFormat/>
    <w:pPr>
      <w:tabs>
        <w:tab w:val="left" w:pos="8280"/>
      </w:tabs>
      <w:spacing w:line="360" w:lineRule="auto"/>
      <w:ind w:right="32" w:firstLine="480"/>
    </w:pPr>
    <w:rPr>
      <w:bCs/>
      <w:szCs w:val="20"/>
      <w:lang w:val="zh-CN"/>
    </w:rPr>
  </w:style>
  <w:style w:type="paragraph" w:customStyle="1" w:styleId="1b">
    <w:name w:val="修订1"/>
    <w:qFormat/>
    <w:rPr>
      <w:kern w:val="2"/>
      <w:sz w:val="21"/>
      <w:szCs w:val="24"/>
    </w:rPr>
  </w:style>
  <w:style w:type="paragraph" w:customStyle="1" w:styleId="reader-word-layerreader-word-s26-10">
    <w:name w:val="reader-word-layer reader-word-s26-10"/>
    <w:basedOn w:val="a"/>
    <w:qFormat/>
    <w:pPr>
      <w:widowControl/>
      <w:spacing w:before="100" w:beforeAutospacing="1" w:after="100" w:afterAutospacing="1"/>
      <w:jc w:val="left"/>
    </w:pPr>
    <w:rPr>
      <w:rFonts w:ascii="宋体" w:hAnsi="宋体" w:cs="宋体"/>
      <w:kern w:val="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Cs w:val="20"/>
      <w:lang w:eastAsia="en-US"/>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ufzhlung">
    <w:name w:val="Aufzählung"/>
    <w:basedOn w:val="a"/>
    <w:next w:val="a"/>
    <w:qFormat/>
    <w:pPr>
      <w:keepLines/>
      <w:widowControl/>
      <w:tabs>
        <w:tab w:val="left" w:pos="113"/>
      </w:tabs>
      <w:spacing w:line="228" w:lineRule="exact"/>
      <w:ind w:left="113" w:hanging="113"/>
      <w:jc w:val="left"/>
    </w:pPr>
    <w:rPr>
      <w:rFonts w:ascii="MetaPlusLF" w:hAnsi="MetaPlusLF"/>
      <w:kern w:val="0"/>
      <w:sz w:val="15"/>
      <w:szCs w:val="20"/>
    </w:rPr>
  </w:style>
  <w:style w:type="paragraph" w:customStyle="1" w:styleId="25">
    <w:name w:val="列出段落2"/>
    <w:basedOn w:val="a"/>
    <w:qFormat/>
    <w:pPr>
      <w:ind w:firstLine="420"/>
    </w:pPr>
  </w:style>
  <w:style w:type="paragraph" w:customStyle="1" w:styleId="110">
    <w:name w:val="纯文本11"/>
    <w:basedOn w:val="a"/>
    <w:qFormat/>
    <w:rPr>
      <w:rFonts w:ascii="宋体" w:hAnsi="Courier New" w:hint="eastAsia"/>
      <w:szCs w:val="20"/>
    </w:rPr>
  </w:style>
  <w:style w:type="paragraph" w:customStyle="1" w:styleId="afa">
    <w:name w:val="È±Ê¡ÎÄ±¾"/>
    <w:basedOn w:val="a"/>
    <w:qFormat/>
    <w:pPr>
      <w:widowControl/>
      <w:overflowPunct w:val="0"/>
      <w:autoSpaceDE w:val="0"/>
      <w:autoSpaceDN w:val="0"/>
      <w:adjustRightInd w:val="0"/>
      <w:spacing w:line="360" w:lineRule="auto"/>
      <w:textAlignment w:val="baseline"/>
    </w:pPr>
    <w:rPr>
      <w:kern w:val="0"/>
      <w:szCs w:val="20"/>
    </w:rPr>
  </w:style>
  <w:style w:type="paragraph" w:customStyle="1" w:styleId="typetxt3">
    <w:name w:val="typetxt3"/>
    <w:basedOn w:val="a"/>
    <w:qFormat/>
    <w:pPr>
      <w:widowControl/>
      <w:spacing w:before="100" w:beforeAutospacing="1" w:after="100" w:afterAutospacing="1" w:line="263" w:lineRule="atLeast"/>
      <w:jc w:val="left"/>
    </w:pPr>
    <w:rPr>
      <w:rFonts w:ascii="Times newman" w:hAnsi="Times newman" w:cs="宋体"/>
      <w:color w:val="000000"/>
      <w:kern w:val="0"/>
      <w:sz w:val="15"/>
      <w:szCs w:val="15"/>
    </w:rPr>
  </w:style>
  <w:style w:type="paragraph" w:customStyle="1" w:styleId="Char9">
    <w:name w:val="Char"/>
    <w:basedOn w:val="a"/>
    <w:next w:val="a"/>
    <w:qFormat/>
    <w:rPr>
      <w:rFonts w:ascii="Tahoma" w:hAnsi="Tahoma"/>
      <w:szCs w:val="20"/>
    </w:rPr>
  </w:style>
  <w:style w:type="paragraph" w:customStyle="1" w:styleId="reader-word-layerreader-word-s27-7">
    <w:name w:val="reader-word-layer reader-word-s27-7"/>
    <w:basedOn w:val="a"/>
    <w:qFormat/>
    <w:pPr>
      <w:widowControl/>
      <w:spacing w:before="100" w:beforeAutospacing="1" w:after="100" w:afterAutospacing="1"/>
      <w:jc w:val="left"/>
    </w:pPr>
    <w:rPr>
      <w:rFonts w:ascii="宋体" w:hAnsi="宋体" w:cs="宋体"/>
      <w:kern w:val="0"/>
    </w:rPr>
  </w:style>
  <w:style w:type="paragraph" w:customStyle="1" w:styleId="26">
    <w:name w:val="样式2"/>
    <w:basedOn w:val="a0"/>
    <w:qFormat/>
    <w:pPr>
      <w:spacing w:after="0" w:line="500" w:lineRule="exact"/>
      <w:jc w:val="center"/>
    </w:pPr>
    <w:rPr>
      <w:rFonts w:ascii="宋体" w:hAnsi="宋体"/>
      <w:b/>
      <w:kern w:val="44"/>
      <w:sz w:val="32"/>
      <w:szCs w:val="32"/>
    </w:rPr>
  </w:style>
  <w:style w:type="paragraph" w:customStyle="1" w:styleId="reader-word-layerreader-word-s27-15">
    <w:name w:val="reader-word-layer reader-word-s27-15"/>
    <w:basedOn w:val="a"/>
    <w:qFormat/>
    <w:pPr>
      <w:widowControl/>
      <w:spacing w:before="100" w:beforeAutospacing="1" w:after="100" w:afterAutospacing="1"/>
      <w:jc w:val="left"/>
    </w:pPr>
    <w:rPr>
      <w:rFonts w:ascii="宋体" w:hAnsi="宋体" w:cs="宋体"/>
      <w:kern w:val="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Tahoma" w:hAnsi="Tahoma"/>
      <w:szCs w:val="20"/>
    </w:rPr>
  </w:style>
  <w:style w:type="paragraph" w:customStyle="1" w:styleId="112">
    <w:name w:val="列出段落11"/>
    <w:basedOn w:val="a"/>
    <w:qFormat/>
    <w:pPr>
      <w:ind w:firstLine="420"/>
    </w:pPr>
    <w:rPr>
      <w:rFonts w:ascii="Calibri" w:hAnsi="Calibri"/>
      <w:szCs w:val="22"/>
    </w:rPr>
  </w:style>
  <w:style w:type="paragraph" w:customStyle="1" w:styleId="Char21">
    <w:name w:val="Char2"/>
    <w:basedOn w:val="a"/>
    <w:qFormat/>
    <w:rPr>
      <w:rFonts w:ascii="Tahoma" w:hAnsi="Tahoma"/>
      <w:szCs w:val="20"/>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customStyle="1" w:styleId="afb">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1c">
    <w:name w:val="批注主题1"/>
    <w:basedOn w:val="a7"/>
    <w:next w:val="a7"/>
    <w:qFormat/>
    <w:rPr>
      <w:b/>
      <w:bCs/>
    </w:rPr>
  </w:style>
  <w:style w:type="paragraph" w:customStyle="1" w:styleId="Char1CharCharCharCharCharChar">
    <w:name w:val="Char1 Char Char Char Char Char Char"/>
    <w:basedOn w:val="a"/>
    <w:qFormat/>
    <w:rPr>
      <w:rFonts w:ascii="Tahoma" w:hAnsi="Tahoma"/>
      <w:szCs w:val="20"/>
    </w:rPr>
  </w:style>
  <w:style w:type="paragraph" w:customStyle="1" w:styleId="113">
    <w:name w:val="索引 11"/>
    <w:basedOn w:val="a"/>
    <w:next w:val="a"/>
    <w:qFormat/>
    <w:pPr>
      <w:snapToGrid w:val="0"/>
    </w:pPr>
    <w:rPr>
      <w:szCs w:val="21"/>
    </w:rPr>
  </w:style>
  <w:style w:type="paragraph" w:customStyle="1" w:styleId="afc">
    <w:name w:val="功能"/>
    <w:basedOn w:val="a"/>
    <w:qFormat/>
    <w:pPr>
      <w:adjustRightInd w:val="0"/>
      <w:spacing w:after="120" w:line="400" w:lineRule="atLeast"/>
      <w:ind w:left="840" w:hanging="358"/>
      <w:textAlignment w:val="baseline"/>
    </w:pPr>
    <w:rPr>
      <w:kern w:val="0"/>
      <w:szCs w:val="20"/>
    </w:rPr>
  </w:style>
  <w:style w:type="paragraph" w:customStyle="1" w:styleId="1d">
    <w:name w:val="日期1"/>
    <w:basedOn w:val="a"/>
    <w:next w:val="a"/>
    <w:qFormat/>
    <w:pPr>
      <w:ind w:leftChars="2500" w:left="100"/>
    </w:pPr>
  </w:style>
  <w:style w:type="paragraph" w:customStyle="1" w:styleId="CharCharCharCharCharCharCharCharCharCharCharCharCharCharCharCharCharCharCharCharCharCharCharCharCharCharCharCharCharCharCharCharChar1CharCharCharChar">
    <w:name w:val="Char Char Char Char Char Char Char Char Char Char Char Char Char Char Char Char Char Char Char Char Char Char Char Char Char Char Char Char Char Char Char Char Char1 Char Char Char Char"/>
    <w:basedOn w:val="a"/>
    <w:qFormat/>
    <w:pPr>
      <w:widowControl/>
      <w:snapToGrid w:val="0"/>
      <w:spacing w:before="120" w:after="160" w:line="360" w:lineRule="auto"/>
      <w:ind w:right="-360"/>
      <w:jc w:val="left"/>
    </w:pPr>
    <w:rPr>
      <w:rFonts w:ascii="Arial" w:hAnsi="Arial"/>
      <w:kern w:val="0"/>
      <w:lang w:eastAsia="en-US"/>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CharCharCharCharCharCharCharCharCharCharCharCharChar">
    <w:name w:val="Char Char Char Char Char Char Char Char Char Char Char Char Char"/>
    <w:basedOn w:val="a"/>
    <w:qFormat/>
    <w:rPr>
      <w:rFonts w:ascii="Tahoma" w:hAnsi="Tahoma"/>
      <w:szCs w:val="20"/>
    </w:rPr>
  </w:style>
  <w:style w:type="paragraph" w:customStyle="1" w:styleId="p0">
    <w:name w:val="p0"/>
    <w:basedOn w:val="a"/>
    <w:qFormat/>
    <w:pPr>
      <w:widowControl/>
      <w:adjustRightInd w:val="0"/>
      <w:spacing w:line="360" w:lineRule="atLeast"/>
      <w:jc w:val="left"/>
      <w:textAlignment w:val="baseline"/>
    </w:pPr>
    <w:rPr>
      <w:kern w:val="0"/>
      <w:szCs w:val="21"/>
    </w:rPr>
  </w:style>
  <w:style w:type="paragraph" w:customStyle="1" w:styleId="CharCharCharCharCharCharCharCharCharChar">
    <w:name w:val="Char Char Char Char Char Char Char Char Char Char"/>
    <w:basedOn w:val="a"/>
    <w:qFormat/>
    <w:pPr>
      <w:adjustRightInd w:val="0"/>
      <w:spacing w:line="360" w:lineRule="auto"/>
    </w:pPr>
    <w:rPr>
      <w:kern w:val="0"/>
      <w:szCs w:val="20"/>
    </w:rPr>
  </w:style>
  <w:style w:type="paragraph" w:customStyle="1" w:styleId="reader-word-layerreader-word-s27-4">
    <w:name w:val="reader-word-layer reader-word-s27-4"/>
    <w:basedOn w:val="a"/>
    <w:qFormat/>
    <w:pPr>
      <w:widowControl/>
      <w:spacing w:before="100" w:beforeAutospacing="1" w:after="100" w:afterAutospacing="1"/>
      <w:jc w:val="left"/>
    </w:pPr>
    <w:rPr>
      <w:rFonts w:ascii="宋体" w:hAnsi="宋体" w:cs="宋体"/>
      <w:kern w:val="0"/>
    </w:rPr>
  </w:style>
  <w:style w:type="paragraph" w:customStyle="1" w:styleId="afd">
    <w:name w:val="标题小四"/>
    <w:basedOn w:val="2"/>
    <w:qFormat/>
    <w:pPr>
      <w:keepNext w:val="0"/>
      <w:keepLines w:val="0"/>
      <w:spacing w:beforeLines="0" w:afterLines="0" w:line="360" w:lineRule="auto"/>
      <w:ind w:right="90"/>
      <w:outlineLvl w:val="9"/>
    </w:pPr>
    <w:rPr>
      <w:rFonts w:ascii="仿宋_GB2312" w:eastAsia="仿宋_GB2312" w:hAnsi="宋体" w:cs="Arial Unicode MS"/>
      <w:bCs w:val="0"/>
      <w:color w:val="000000"/>
      <w:sz w:val="21"/>
      <w:szCs w:val="21"/>
    </w:rPr>
  </w:style>
  <w:style w:type="paragraph" w:customStyle="1" w:styleId="0">
    <w:name w:val="正文0"/>
    <w:basedOn w:val="a"/>
    <w:qFormat/>
    <w:pPr>
      <w:autoSpaceDE w:val="0"/>
      <w:autoSpaceDN w:val="0"/>
      <w:adjustRightInd w:val="0"/>
      <w:spacing w:before="240" w:after="60" w:line="360" w:lineRule="atLeast"/>
    </w:pPr>
    <w:rPr>
      <w:b/>
      <w:kern w:val="0"/>
      <w:szCs w:val="20"/>
    </w:rPr>
  </w:style>
  <w:style w:type="paragraph" w:customStyle="1" w:styleId="Char12">
    <w:name w:val="Char1"/>
    <w:basedOn w:val="a"/>
    <w:qFormat/>
    <w:rPr>
      <w:rFonts w:ascii="Tahoma" w:hAnsi="Tahoma"/>
      <w:szCs w:val="20"/>
    </w:rPr>
  </w:style>
  <w:style w:type="paragraph" w:customStyle="1" w:styleId="DefaultText">
    <w:name w:val="Default Text"/>
    <w:basedOn w:val="a"/>
    <w:autoRedefine/>
    <w:qFormat/>
    <w:pPr>
      <w:widowControl/>
      <w:overflowPunct w:val="0"/>
      <w:autoSpaceDE w:val="0"/>
      <w:autoSpaceDN w:val="0"/>
      <w:adjustRightInd w:val="0"/>
      <w:jc w:val="left"/>
      <w:textAlignment w:val="baseline"/>
    </w:pPr>
    <w:rPr>
      <w:rFonts w:eastAsia="PMingLiU"/>
      <w:kern w:val="0"/>
      <w:szCs w:val="20"/>
      <w:lang w:eastAsia="zh-TW"/>
    </w:rPr>
  </w:style>
  <w:style w:type="paragraph" w:customStyle="1" w:styleId="211">
    <w:name w:val="正文文本 21"/>
    <w:basedOn w:val="a"/>
    <w:qFormat/>
    <w:pPr>
      <w:spacing w:line="420" w:lineRule="exact"/>
    </w:pPr>
    <w:rPr>
      <w:rFonts w:ascii="宋体"/>
      <w:color w:val="0000FF"/>
      <w:szCs w:val="20"/>
    </w:rPr>
  </w:style>
  <w:style w:type="paragraph" w:customStyle="1" w:styleId="Proposalsbody">
    <w:name w:val="Proposals body"/>
    <w:basedOn w:val="a"/>
    <w:next w:val="a"/>
    <w:qFormat/>
    <w:pPr>
      <w:widowControl/>
      <w:spacing w:line="360" w:lineRule="auto"/>
      <w:jc w:val="left"/>
    </w:pPr>
    <w:rPr>
      <w:rFonts w:ascii="宋体" w:eastAsia="仿宋_GB2312"/>
      <w:snapToGrid w:val="0"/>
      <w:color w:val="000000"/>
      <w:kern w:val="0"/>
      <w:szCs w:val="20"/>
    </w:rPr>
  </w:style>
  <w:style w:type="paragraph" w:customStyle="1" w:styleId="Char2CharCharCharCharCharCharCharCharCharCharCharChar">
    <w:name w:val="Char2 Char Char Char Char Char Char Char Char Char Char Char Char"/>
    <w:basedOn w:val="a"/>
    <w:qFormat/>
    <w:pPr>
      <w:spacing w:line="360" w:lineRule="auto"/>
      <w:ind w:firstLine="200"/>
    </w:pPr>
    <w:rPr>
      <w:rFonts w:ascii="宋体" w:hAnsi="宋体"/>
      <w:b/>
      <w:bCs/>
      <w:kern w:val="44"/>
      <w:sz w:val="32"/>
    </w:rPr>
  </w:style>
  <w:style w:type="paragraph" w:customStyle="1" w:styleId="p4">
    <w:name w:val="p4"/>
    <w:basedOn w:val="a"/>
    <w:qFormat/>
    <w:pPr>
      <w:widowControl/>
      <w:spacing w:before="100" w:beforeAutospacing="1" w:after="100" w:afterAutospacing="1" w:line="360" w:lineRule="auto"/>
      <w:jc w:val="left"/>
    </w:pPr>
    <w:rPr>
      <w:rFonts w:ascii="宋体" w:hAnsi="宋体"/>
      <w:kern w:val="0"/>
    </w:rPr>
  </w:style>
  <w:style w:type="paragraph" w:customStyle="1" w:styleId="5-018">
    <w:name w:val="样式 标题 5 + 右侧:  -0.18 字符"/>
    <w:basedOn w:val="a"/>
    <w:qFormat/>
    <w:pPr>
      <w:tabs>
        <w:tab w:val="left" w:pos="1008"/>
        <w:tab w:val="left" w:pos="2100"/>
      </w:tabs>
      <w:spacing w:line="240" w:lineRule="auto"/>
      <w:ind w:left="2100" w:firstLineChars="0" w:firstLine="0"/>
    </w:pPr>
    <w:rPr>
      <w:rFonts w:eastAsia="宋体"/>
      <w:sz w:val="21"/>
    </w:rPr>
  </w:style>
  <w:style w:type="character" w:customStyle="1" w:styleId="Char1">
    <w:name w:val="文档结构图 Char"/>
    <w:basedOn w:val="a1"/>
    <w:link w:val="a6"/>
    <w:uiPriority w:val="99"/>
    <w:semiHidden/>
    <w:qFormat/>
    <w:rPr>
      <w:rFonts w:ascii="宋体"/>
      <w:kern w:val="2"/>
      <w:sz w:val="18"/>
      <w:szCs w:val="18"/>
    </w:rPr>
  </w:style>
  <w:style w:type="character" w:customStyle="1" w:styleId="style5">
    <w:name w:val="style5"/>
    <w:basedOn w:val="a1"/>
    <w:qFormat/>
    <w:rPr>
      <w:rFonts w:ascii="仿宋_GB2312" w:eastAsia="仿宋_GB2312"/>
      <w:b/>
      <w:sz w:val="32"/>
      <w:szCs w:val="32"/>
    </w:rPr>
  </w:style>
  <w:style w:type="character" w:customStyle="1" w:styleId="Chara">
    <w:name w:val="日期 Char"/>
    <w:basedOn w:val="a1"/>
    <w:qFormat/>
    <w:rPr>
      <w:rFonts w:ascii="Verdana" w:eastAsia="楷体_GB2312" w:hAnsi="Verdana"/>
      <w:b/>
      <w:bCs/>
      <w:kern w:val="2"/>
      <w:sz w:val="32"/>
      <w:lang w:eastAsia="en-US"/>
    </w:rPr>
  </w:style>
  <w:style w:type="character" w:customStyle="1" w:styleId="Char10">
    <w:name w:val="日期 Char1"/>
    <w:basedOn w:val="a1"/>
    <w:link w:val="ab"/>
    <w:uiPriority w:val="99"/>
    <w:semiHidden/>
    <w:qFormat/>
    <w:rPr>
      <w:rFonts w:eastAsia="微软雅黑"/>
      <w:kern w:val="2"/>
      <w:sz w:val="24"/>
      <w:szCs w:val="24"/>
    </w:rPr>
  </w:style>
  <w:style w:type="character" w:customStyle="1" w:styleId="unnamed51">
    <w:name w:val="unnamed51"/>
    <w:basedOn w:val="a1"/>
    <w:qFormat/>
    <w:rPr>
      <w:rFonts w:ascii="仿宋_GB2312" w:eastAsia="仿宋_GB2312"/>
      <w:b/>
      <w:sz w:val="22"/>
      <w:szCs w:val="22"/>
    </w:rPr>
  </w:style>
  <w:style w:type="paragraph" w:customStyle="1" w:styleId="afe">
    <w:name w:val="表内文字"/>
    <w:basedOn w:val="a"/>
    <w:qFormat/>
    <w:pPr>
      <w:tabs>
        <w:tab w:val="left" w:pos="1418"/>
      </w:tabs>
      <w:spacing w:line="360" w:lineRule="auto"/>
      <w:ind w:firstLineChars="0" w:firstLine="0"/>
      <w:jc w:val="center"/>
    </w:pPr>
    <w:rPr>
      <w:rFonts w:ascii="仿宋_GB2312" w:eastAsia="仿宋_GB2312"/>
      <w:spacing w:val="-20"/>
      <w:kern w:val="0"/>
    </w:rPr>
  </w:style>
  <w:style w:type="paragraph" w:customStyle="1" w:styleId="reader-word-layer">
    <w:name w:val="reader-word-layer"/>
    <w:basedOn w:val="a"/>
    <w:qFormat/>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aff">
    <w:name w:val="表格内字体字号"/>
    <w:basedOn w:val="a"/>
    <w:qFormat/>
    <w:pPr>
      <w:widowControl/>
      <w:topLinePunct/>
      <w:snapToGrid w:val="0"/>
      <w:spacing w:beforeLines="20" w:afterLines="20" w:line="240" w:lineRule="auto"/>
      <w:ind w:leftChars="30" w:left="30" w:rightChars="30" w:right="30" w:firstLineChars="0" w:firstLine="0"/>
      <w:jc w:val="center"/>
    </w:pPr>
    <w:rPr>
      <w:rFonts w:ascii="Calibri" w:eastAsia="宋体" w:hAnsi="Calibri"/>
      <w:sz w:val="18"/>
      <w:szCs w:val="18"/>
    </w:rPr>
  </w:style>
  <w:style w:type="character" w:customStyle="1" w:styleId="EUCharChar">
    <w:name w:val="数字EU Char Char"/>
    <w:link w:val="EU"/>
    <w:qFormat/>
    <w:rPr>
      <w:rFonts w:ascii="EU-F1" w:hAnsi="Calibri"/>
      <w:kern w:val="21"/>
      <w:szCs w:val="21"/>
    </w:rPr>
  </w:style>
  <w:style w:type="paragraph" w:customStyle="1" w:styleId="EU">
    <w:name w:val="数字EU"/>
    <w:basedOn w:val="a"/>
    <w:link w:val="EUCharChar"/>
    <w:qFormat/>
    <w:pPr>
      <w:widowControl/>
      <w:wordWrap w:val="0"/>
      <w:overflowPunct w:val="0"/>
      <w:topLinePunct/>
      <w:spacing w:line="240" w:lineRule="auto"/>
      <w:ind w:firstLineChars="0" w:firstLine="0"/>
      <w:jc w:val="left"/>
    </w:pPr>
    <w:rPr>
      <w:rFonts w:ascii="EU-F1" w:eastAsia="宋体" w:hAnsi="Calibri"/>
      <w:kern w:val="21"/>
      <w:sz w:val="20"/>
      <w:szCs w:val="21"/>
    </w:rPr>
  </w:style>
  <w:style w:type="paragraph" w:customStyle="1" w:styleId="aff0">
    <w:name w:val="段"/>
    <w:qFormat/>
    <w:pPr>
      <w:ind w:firstLineChars="200" w:firstLine="200"/>
      <w:jc w:val="both"/>
    </w:pPr>
    <w:rPr>
      <w:rFonts w:ascii="宋体" w:hAnsi="Calibri"/>
      <w:sz w:val="21"/>
    </w:rPr>
  </w:style>
  <w:style w:type="paragraph" w:customStyle="1" w:styleId="B">
    <w:name w:val="B"/>
    <w:basedOn w:val="a"/>
    <w:qFormat/>
    <w:pPr>
      <w:widowControl/>
      <w:tabs>
        <w:tab w:val="center" w:pos="4706"/>
        <w:tab w:val="right" w:pos="9044"/>
      </w:tabs>
      <w:topLinePunct/>
      <w:spacing w:before="160" w:after="60" w:line="312" w:lineRule="exact"/>
      <w:ind w:firstLineChars="0" w:firstLine="0"/>
      <w:jc w:val="center"/>
    </w:pPr>
    <w:rPr>
      <w:rFonts w:ascii="E-F1" w:eastAsia="宋体" w:hAnsi="Calibri"/>
      <w:sz w:val="28"/>
      <w:szCs w:val="21"/>
    </w:rPr>
  </w:style>
  <w:style w:type="paragraph" w:customStyle="1" w:styleId="aff1">
    <w:name w:val="表文"/>
    <w:basedOn w:val="a"/>
    <w:qFormat/>
    <w:pPr>
      <w:widowControl/>
      <w:topLinePunct/>
      <w:spacing w:before="40" w:after="40" w:line="240" w:lineRule="auto"/>
      <w:ind w:firstLineChars="0" w:firstLine="0"/>
      <w:jc w:val="left"/>
    </w:pPr>
    <w:rPr>
      <w:rFonts w:ascii="仿宋_GB2312" w:eastAsia="仿宋_GB2312" w:hAnsi="仿宋_GB2312"/>
      <w:sz w:val="18"/>
      <w:szCs w:val="20"/>
    </w:rPr>
  </w:style>
  <w:style w:type="paragraph" w:customStyle="1" w:styleId="aff2">
    <w:name w:val="正文表标题"/>
    <w:next w:val="aff0"/>
    <w:qFormat/>
    <w:pPr>
      <w:tabs>
        <w:tab w:val="left" w:pos="1680"/>
      </w:tabs>
      <w:spacing w:beforeLines="50" w:afterLines="50"/>
      <w:ind w:left="1680" w:hanging="420"/>
      <w:jc w:val="center"/>
    </w:pPr>
    <w:rPr>
      <w:rFonts w:ascii="黑体" w:eastAsia="黑体" w:hAnsi="Calibri"/>
      <w:sz w:val="21"/>
    </w:rPr>
  </w:style>
  <w:style w:type="character" w:customStyle="1" w:styleId="2Char1">
    <w:name w:val="正文首行缩进 2 Char"/>
    <w:basedOn w:val="Char2"/>
    <w:link w:val="23"/>
    <w:uiPriority w:val="99"/>
    <w:semiHidden/>
    <w:qFormat/>
    <w:rPr>
      <w:rFonts w:eastAsia="微软雅黑"/>
      <w:kern w:val="2"/>
      <w:sz w:val="24"/>
      <w:szCs w:val="24"/>
    </w:rPr>
  </w:style>
  <w:style w:type="character" w:customStyle="1" w:styleId="Char3">
    <w:name w:val="纯文本 Char3"/>
    <w:link w:val="aa"/>
    <w:qFormat/>
    <w:rPr>
      <w:rFonts w:ascii="宋体" w:eastAsia="微软雅黑" w:hAnsi="Courier New"/>
      <w:kern w:val="2"/>
      <w:sz w:val="24"/>
    </w:rPr>
  </w:style>
  <w:style w:type="paragraph" w:customStyle="1" w:styleId="Style1">
    <w:name w:val="_Style 1"/>
    <w:qFormat/>
    <w:rPr>
      <w:rFonts w:ascii="Calibri" w:hAnsi="Calibri"/>
      <w:kern w:val="2"/>
      <w:sz w:val="28"/>
      <w:szCs w:val="22"/>
    </w:rPr>
  </w:style>
  <w:style w:type="paragraph" w:customStyle="1" w:styleId="218220">
    <w:name w:val="样式 样式 样式 标题 2 + 两端对齐 段前: 18 磅 + 首行缩进:  2 字符 + 首行缩进:  2 字符 段后: 0..."/>
    <w:basedOn w:val="a"/>
    <w:uiPriority w:val="99"/>
    <w:qFormat/>
    <w:pPr>
      <w:spacing w:afterLines="50" w:line="360" w:lineRule="auto"/>
      <w:ind w:firstLineChars="0" w:firstLine="0"/>
    </w:pPr>
    <w:rPr>
      <w:rFonts w:ascii="Calibri" w:eastAsia="宋体" w:hAnsi="Calibri" w:cs="宋体"/>
      <w:b/>
      <w:bCs/>
      <w:szCs w:val="20"/>
    </w:rPr>
  </w:style>
  <w:style w:type="character" w:customStyle="1" w:styleId="2Char0">
    <w:name w:val="正文文本缩进 2 Char"/>
    <w:basedOn w:val="a1"/>
    <w:link w:val="21"/>
    <w:qFormat/>
    <w:rPr>
      <w:rFonts w:ascii="Calibri" w:hAnsi="Calibri"/>
      <w:kern w:val="2"/>
      <w:sz w:val="21"/>
      <w:szCs w:val="24"/>
    </w:rPr>
  </w:style>
  <w:style w:type="paragraph" w:customStyle="1" w:styleId="27">
    <w:name w:val="正文缩进2"/>
    <w:basedOn w:val="a"/>
    <w:next w:val="a"/>
    <w:qFormat/>
    <w:pPr>
      <w:spacing w:line="500" w:lineRule="exact"/>
      <w:ind w:firstLineChars="0" w:firstLine="567"/>
    </w:pPr>
    <w:rPr>
      <w:rFonts w:ascii="Calibri" w:eastAsia="宋体" w:hAnsi="Calibri"/>
      <w:szCs w:val="22"/>
    </w:rPr>
  </w:style>
  <w:style w:type="paragraph" w:customStyle="1" w:styleId="Style19">
    <w:name w:val="_Style 19"/>
    <w:basedOn w:val="a"/>
    <w:qFormat/>
    <w:pPr>
      <w:spacing w:line="240" w:lineRule="auto"/>
      <w:ind w:firstLine="420"/>
    </w:pPr>
    <w:rPr>
      <w:rFonts w:ascii="Calibri" w:eastAsia="宋体" w:hAnsi="Calibri"/>
      <w:sz w:val="21"/>
      <w:szCs w:val="22"/>
    </w:rPr>
  </w:style>
  <w:style w:type="paragraph" w:styleId="aff3">
    <w:name w:val="List Paragraph"/>
    <w:basedOn w:val="a"/>
    <w:uiPriority w:val="99"/>
    <w:unhideWhenUsed/>
    <w:pPr>
      <w:ind w:firstLine="420"/>
    </w:pPr>
  </w:style>
  <w:style w:type="paragraph" w:customStyle="1" w:styleId="00">
    <w:name w:val="正文_0"/>
    <w:basedOn w:val="a"/>
    <w:qFormat/>
    <w:pPr>
      <w:spacing w:line="240" w:lineRule="auto"/>
      <w:ind w:firstLineChars="0" w:firstLine="0"/>
    </w:pPr>
    <w:rPr>
      <w:rFonts w:ascii="华文中宋" w:eastAsia="等线 Light" w:hAnsi="华文中宋"/>
      <w:sz w:val="21"/>
      <w:szCs w:val="22"/>
    </w:rPr>
  </w:style>
  <w:style w:type="paragraph" w:customStyle="1" w:styleId="2TimesNewRoman5020">
    <w:name w:val="样式 标题 2 + Times New Roman 四号 非加粗 段前: 5 磅 段后: 0 磅 行距: 固定值 20..."/>
    <w:basedOn w:val="2"/>
    <w:qFormat/>
    <w:pPr>
      <w:spacing w:beforeLines="0" w:before="100" w:afterLines="0" w:line="400" w:lineRule="exact"/>
      <w:ind w:firstLineChars="0" w:firstLine="0"/>
      <w:jc w:val="both"/>
    </w:pPr>
    <w:rPr>
      <w:rFonts w:ascii="Verdana" w:eastAsia="黑体" w:hAnsi="Verdana" w:cs="等线 Light"/>
      <w:bCs w:val="0"/>
      <w:sz w:val="28"/>
      <w:szCs w:val="20"/>
    </w:rPr>
  </w:style>
  <w:style w:type="paragraph" w:customStyle="1" w:styleId="Style3">
    <w:name w:val="_Style 3"/>
    <w:autoRedefine/>
    <w:qFormat/>
    <w:pPr>
      <w:widowControl w:val="0"/>
      <w:jc w:val="both"/>
    </w:pPr>
    <w:rPr>
      <w:kern w:val="2"/>
      <w:sz w:val="21"/>
      <w:szCs w:val="22"/>
    </w:rPr>
  </w:style>
  <w:style w:type="character" w:customStyle="1" w:styleId="bookmark-item">
    <w:name w:val="bookmark-item"/>
    <w:basedOn w:val="a1"/>
    <w:autoRedefine/>
    <w:qFormat/>
  </w:style>
  <w:style w:type="paragraph" w:customStyle="1" w:styleId="TableParagraph">
    <w:name w:val="Table Paragraph"/>
    <w:basedOn w:val="a"/>
    <w:uiPriority w:val="1"/>
    <w:qFormat/>
    <w:pPr>
      <w:autoSpaceDE w:val="0"/>
      <w:autoSpaceDN w:val="0"/>
      <w:snapToGrid w:val="0"/>
      <w:spacing w:line="300" w:lineRule="auto"/>
      <w:ind w:firstLineChars="0" w:firstLine="0"/>
      <w:jc w:val="left"/>
    </w:pPr>
    <w:rPr>
      <w:rFonts w:ascii="宋体" w:eastAsia="宋体" w:hAnsi="宋体" w:cs="宋体"/>
      <w:kern w:val="0"/>
      <w:sz w:val="22"/>
      <w:szCs w:val="22"/>
      <w:lang w:val="zh-CN" w:bidi="zh-CN"/>
    </w:rPr>
  </w:style>
  <w:style w:type="character" w:customStyle="1" w:styleId="Char5">
    <w:name w:val="正文首行缩进 Char"/>
    <w:basedOn w:val="Char"/>
    <w:link w:val="af0"/>
    <w:uiPriority w:val="99"/>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440" w:lineRule="exact"/>
      <w:ind w:firstLineChars="200" w:firstLine="360"/>
      <w:jc w:val="both"/>
    </w:pPr>
    <w:rPr>
      <w:rFonts w:eastAsia="微软雅黑"/>
      <w:kern w:val="2"/>
      <w:sz w:val="24"/>
      <w:szCs w:val="24"/>
    </w:rPr>
  </w:style>
  <w:style w:type="paragraph" w:styleId="1">
    <w:name w:val="heading 1"/>
    <w:basedOn w:val="a"/>
    <w:next w:val="a"/>
    <w:qFormat/>
    <w:pPr>
      <w:keepNext/>
      <w:tabs>
        <w:tab w:val="left" w:pos="480"/>
      </w:tabs>
      <w:spacing w:beforeLines="100" w:afterLines="100" w:line="240" w:lineRule="auto"/>
      <w:ind w:firstLine="0"/>
      <w:jc w:val="center"/>
      <w:outlineLvl w:val="0"/>
    </w:pPr>
    <w:rPr>
      <w:sz w:val="44"/>
      <w:szCs w:val="20"/>
    </w:rPr>
  </w:style>
  <w:style w:type="paragraph" w:styleId="2">
    <w:name w:val="heading 2"/>
    <w:basedOn w:val="a"/>
    <w:next w:val="a"/>
    <w:link w:val="2Char"/>
    <w:qFormat/>
    <w:pPr>
      <w:keepNext/>
      <w:keepLines/>
      <w:spacing w:beforeLines="100" w:afterLines="50" w:line="240" w:lineRule="auto"/>
      <w:jc w:val="center"/>
      <w:outlineLvl w:val="1"/>
    </w:pPr>
    <w:rPr>
      <w:rFonts w:ascii="Arial" w:hAnsi="Arial"/>
      <w:bCs/>
      <w:sz w:val="30"/>
      <w:szCs w:val="32"/>
    </w:rPr>
  </w:style>
  <w:style w:type="paragraph" w:styleId="3">
    <w:name w:val="heading 3"/>
    <w:basedOn w:val="a"/>
    <w:next w:val="a"/>
    <w:link w:val="3Char"/>
    <w:qFormat/>
    <w:pPr>
      <w:keepNext/>
      <w:keepLines/>
      <w:spacing w:line="480" w:lineRule="exact"/>
      <w:outlineLvl w:val="2"/>
    </w:pPr>
    <w:rPr>
      <w:kern w:val="0"/>
      <w:sz w:val="28"/>
      <w:szCs w:val="20"/>
    </w:rPr>
  </w:style>
  <w:style w:type="paragraph" w:styleId="4">
    <w:name w:val="heading 4"/>
    <w:basedOn w:val="a"/>
    <w:next w:val="a"/>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10"/>
    <w:qFormat/>
    <w:pPr>
      <w:keepNext/>
      <w:keepLines/>
      <w:spacing w:before="280" w:after="290" w:line="372" w:lineRule="auto"/>
      <w:outlineLvl w:val="4"/>
    </w:pPr>
    <w:rPr>
      <w:b/>
      <w:sz w:val="28"/>
      <w:szCs w:val="20"/>
    </w:rPr>
  </w:style>
  <w:style w:type="paragraph" w:styleId="6">
    <w:name w:val="heading 6"/>
    <w:basedOn w:val="a"/>
    <w:next w:val="10"/>
    <w:qFormat/>
    <w:pPr>
      <w:keepNext/>
      <w:keepLines/>
      <w:spacing w:before="240" w:after="64" w:line="317" w:lineRule="auto"/>
      <w:outlineLvl w:val="5"/>
    </w:pPr>
    <w:rPr>
      <w:rFonts w:ascii="Arial" w:eastAsia="黑体" w:hAnsi="Arial"/>
      <w:b/>
      <w:szCs w:val="20"/>
    </w:rPr>
  </w:style>
  <w:style w:type="paragraph" w:styleId="7">
    <w:name w:val="heading 7"/>
    <w:basedOn w:val="a"/>
    <w:next w:val="10"/>
    <w:qFormat/>
    <w:pPr>
      <w:keepNext/>
      <w:keepLines/>
      <w:spacing w:before="240" w:after="64" w:line="317" w:lineRule="auto"/>
      <w:outlineLvl w:val="6"/>
    </w:pPr>
    <w:rPr>
      <w:b/>
      <w:szCs w:val="20"/>
    </w:rPr>
  </w:style>
  <w:style w:type="paragraph" w:styleId="8">
    <w:name w:val="heading 8"/>
    <w:basedOn w:val="a"/>
    <w:next w:val="10"/>
    <w:autoRedefine/>
    <w:qFormat/>
    <w:pPr>
      <w:keepNext/>
      <w:keepLines/>
      <w:spacing w:before="240" w:after="64" w:line="317" w:lineRule="auto"/>
      <w:outlineLvl w:val="7"/>
    </w:pPr>
    <w:rPr>
      <w:rFonts w:ascii="Arial" w:eastAsia="黑体" w:hAnsi="Arial"/>
      <w:szCs w:val="20"/>
    </w:rPr>
  </w:style>
  <w:style w:type="paragraph" w:styleId="9">
    <w:name w:val="heading 9"/>
    <w:basedOn w:val="a"/>
    <w:next w:val="10"/>
    <w:autoRedefine/>
    <w:qFormat/>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autoRedefine/>
    <w:qFormat/>
    <w:pPr>
      <w:spacing w:after="120"/>
    </w:pPr>
    <w:rPr>
      <w:rFonts w:eastAsia="宋体"/>
      <w:sz w:val="21"/>
    </w:rPr>
  </w:style>
  <w:style w:type="paragraph" w:customStyle="1" w:styleId="10">
    <w:name w:val="正文缩进1"/>
    <w:basedOn w:val="a"/>
    <w:link w:val="Char0"/>
    <w:autoRedefine/>
    <w:qFormat/>
    <w:pPr>
      <w:widowControl/>
      <w:ind w:firstLine="420"/>
      <w:jc w:val="left"/>
    </w:pPr>
    <w:rPr>
      <w:rFonts w:eastAsia="宋体"/>
      <w:kern w:val="0"/>
      <w:sz w:val="21"/>
      <w:szCs w:val="20"/>
    </w:rPr>
  </w:style>
  <w:style w:type="paragraph" w:styleId="70">
    <w:name w:val="toc 7"/>
    <w:basedOn w:val="a"/>
    <w:next w:val="a"/>
    <w:autoRedefine/>
    <w:qFormat/>
    <w:pPr>
      <w:ind w:left="1260"/>
      <w:jc w:val="left"/>
    </w:pPr>
    <w:rPr>
      <w:sz w:val="18"/>
      <w:szCs w:val="18"/>
    </w:rPr>
  </w:style>
  <w:style w:type="paragraph" w:styleId="a4">
    <w:name w:val="Normal Indent"/>
    <w:basedOn w:val="a"/>
    <w:next w:val="a"/>
    <w:autoRedefine/>
    <w:unhideWhenUsed/>
    <w:qFormat/>
    <w:pPr>
      <w:ind w:firstLine="420"/>
    </w:pPr>
    <w:rPr>
      <w:szCs w:val="20"/>
    </w:rPr>
  </w:style>
  <w:style w:type="paragraph" w:styleId="a5">
    <w:name w:val="caption"/>
    <w:basedOn w:val="a"/>
    <w:next w:val="a"/>
    <w:autoRedefine/>
    <w:qFormat/>
    <w:pPr>
      <w:widowControl/>
      <w:spacing w:after="200" w:line="276" w:lineRule="auto"/>
      <w:ind w:firstLineChars="0" w:firstLine="0"/>
      <w:jc w:val="left"/>
    </w:pPr>
    <w:rPr>
      <w:rFonts w:ascii="Calibri" w:eastAsia="宋体" w:hAnsi="Calibri"/>
      <w:b/>
      <w:bCs/>
      <w:caps/>
      <w:kern w:val="0"/>
      <w:sz w:val="16"/>
      <w:szCs w:val="18"/>
      <w:lang w:eastAsia="en-US" w:bidi="en-US"/>
    </w:rPr>
  </w:style>
  <w:style w:type="paragraph" w:styleId="a6">
    <w:name w:val="Document Map"/>
    <w:basedOn w:val="a"/>
    <w:link w:val="Char1"/>
    <w:autoRedefine/>
    <w:uiPriority w:val="99"/>
    <w:unhideWhenUsed/>
    <w:qFormat/>
    <w:rPr>
      <w:rFonts w:ascii="宋体" w:eastAsia="宋体"/>
      <w:sz w:val="18"/>
      <w:szCs w:val="18"/>
    </w:rPr>
  </w:style>
  <w:style w:type="paragraph" w:styleId="a7">
    <w:name w:val="annotation text"/>
    <w:basedOn w:val="a"/>
    <w:autoRedefine/>
    <w:qFormat/>
    <w:pPr>
      <w:widowControl/>
      <w:jc w:val="left"/>
    </w:pPr>
  </w:style>
  <w:style w:type="paragraph" w:styleId="a8">
    <w:name w:val="Body Text Indent"/>
    <w:basedOn w:val="a"/>
    <w:next w:val="a9"/>
    <w:link w:val="Char2"/>
    <w:autoRedefine/>
    <w:uiPriority w:val="99"/>
    <w:unhideWhenUsed/>
    <w:qFormat/>
    <w:pPr>
      <w:spacing w:after="120"/>
      <w:ind w:leftChars="200" w:left="420"/>
    </w:pPr>
  </w:style>
  <w:style w:type="paragraph" w:styleId="a9">
    <w:name w:val="envelope return"/>
    <w:basedOn w:val="a"/>
    <w:autoRedefine/>
    <w:qFormat/>
    <w:pPr>
      <w:widowControl/>
      <w:adjustRightInd w:val="0"/>
      <w:snapToGrid w:val="0"/>
      <w:spacing w:after="200"/>
      <w:jc w:val="left"/>
    </w:pPr>
    <w:rPr>
      <w:rFonts w:ascii="Arial" w:hAnsi="Arial"/>
      <w:kern w:val="0"/>
      <w:sz w:val="22"/>
      <w:szCs w:val="22"/>
    </w:rPr>
  </w:style>
  <w:style w:type="paragraph" w:styleId="20">
    <w:name w:val="List 2"/>
    <w:basedOn w:val="a"/>
    <w:autoRedefine/>
    <w:qFormat/>
    <w:pPr>
      <w:spacing w:line="240" w:lineRule="auto"/>
      <w:ind w:leftChars="200" w:left="100" w:hangingChars="200" w:hanging="200"/>
    </w:pPr>
    <w:rPr>
      <w:rFonts w:ascii="Calibri" w:eastAsia="宋体" w:hAnsi="Calibri"/>
      <w:sz w:val="28"/>
    </w:rPr>
  </w:style>
  <w:style w:type="paragraph" w:styleId="50">
    <w:name w:val="toc 5"/>
    <w:basedOn w:val="a"/>
    <w:next w:val="a"/>
    <w:autoRedefine/>
    <w:qFormat/>
    <w:pPr>
      <w:ind w:left="840"/>
      <w:jc w:val="left"/>
    </w:pPr>
    <w:rPr>
      <w:sz w:val="18"/>
      <w:szCs w:val="18"/>
    </w:rPr>
  </w:style>
  <w:style w:type="paragraph" w:styleId="30">
    <w:name w:val="toc 3"/>
    <w:basedOn w:val="a"/>
    <w:next w:val="a"/>
    <w:autoRedefine/>
    <w:qFormat/>
    <w:pPr>
      <w:ind w:left="420"/>
      <w:jc w:val="left"/>
    </w:pPr>
    <w:rPr>
      <w:i/>
      <w:iCs/>
      <w:sz w:val="20"/>
      <w:szCs w:val="20"/>
    </w:rPr>
  </w:style>
  <w:style w:type="paragraph" w:styleId="aa">
    <w:name w:val="Plain Text"/>
    <w:basedOn w:val="a"/>
    <w:link w:val="Char3"/>
    <w:autoRedefine/>
    <w:unhideWhenUsed/>
    <w:qFormat/>
    <w:rPr>
      <w:rFonts w:ascii="宋体" w:hAnsi="Courier New"/>
      <w:szCs w:val="20"/>
    </w:rPr>
  </w:style>
  <w:style w:type="paragraph" w:styleId="80">
    <w:name w:val="toc 8"/>
    <w:basedOn w:val="a"/>
    <w:next w:val="a"/>
    <w:autoRedefine/>
    <w:qFormat/>
    <w:pPr>
      <w:ind w:left="1470"/>
      <w:jc w:val="left"/>
    </w:pPr>
    <w:rPr>
      <w:sz w:val="18"/>
      <w:szCs w:val="18"/>
    </w:rPr>
  </w:style>
  <w:style w:type="paragraph" w:styleId="ab">
    <w:name w:val="Date"/>
    <w:basedOn w:val="a"/>
    <w:next w:val="a"/>
    <w:link w:val="Char10"/>
    <w:autoRedefine/>
    <w:qFormat/>
    <w:pPr>
      <w:spacing w:line="240" w:lineRule="auto"/>
      <w:ind w:leftChars="2500" w:left="2500" w:firstLineChars="0" w:firstLine="0"/>
    </w:pPr>
    <w:rPr>
      <w:rFonts w:ascii="Verdana" w:eastAsia="楷体_GB2312" w:hAnsi="Verdana"/>
      <w:b/>
      <w:bCs/>
      <w:sz w:val="32"/>
      <w:szCs w:val="20"/>
      <w:lang w:eastAsia="en-US"/>
    </w:rPr>
  </w:style>
  <w:style w:type="paragraph" w:styleId="21">
    <w:name w:val="Body Text Indent 2"/>
    <w:basedOn w:val="a"/>
    <w:link w:val="2Char0"/>
    <w:autoRedefine/>
    <w:qFormat/>
    <w:pPr>
      <w:spacing w:after="120" w:line="480" w:lineRule="auto"/>
      <w:ind w:leftChars="200" w:left="420" w:firstLineChars="0" w:firstLine="0"/>
    </w:pPr>
    <w:rPr>
      <w:rFonts w:ascii="Calibri" w:eastAsia="宋体" w:hAnsi="Calibri"/>
      <w:sz w:val="21"/>
    </w:rPr>
  </w:style>
  <w:style w:type="paragraph" w:styleId="ac">
    <w:name w:val="Balloon Text"/>
    <w:basedOn w:val="a"/>
    <w:autoRedefine/>
    <w:qFormat/>
    <w:rPr>
      <w:sz w:val="18"/>
      <w:szCs w:val="18"/>
    </w:rPr>
  </w:style>
  <w:style w:type="paragraph" w:styleId="ad">
    <w:name w:val="footer"/>
    <w:basedOn w:val="a"/>
    <w:link w:val="Char4"/>
    <w:autoRedefine/>
    <w:qFormat/>
    <w:pPr>
      <w:tabs>
        <w:tab w:val="center" w:pos="4153"/>
        <w:tab w:val="right" w:pos="8306"/>
      </w:tabs>
      <w:snapToGrid w:val="0"/>
      <w:jc w:val="left"/>
    </w:pPr>
    <w:rPr>
      <w:rFonts w:eastAsia="宋体"/>
      <w:sz w:val="18"/>
      <w:szCs w:val="18"/>
    </w:rPr>
  </w:style>
  <w:style w:type="paragraph" w:styleId="ae">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qFormat/>
    <w:pPr>
      <w:tabs>
        <w:tab w:val="right" w:leader="hyphen" w:pos="9628"/>
      </w:tabs>
      <w:spacing w:line="360" w:lineRule="auto"/>
      <w:ind w:firstLine="200"/>
      <w:jc w:val="left"/>
    </w:pPr>
    <w:rPr>
      <w:rFonts w:ascii="微软雅黑" w:hAnsi="微软雅黑"/>
      <w:bCs/>
      <w:caps/>
      <w:sz w:val="28"/>
      <w:szCs w:val="28"/>
    </w:rPr>
  </w:style>
  <w:style w:type="paragraph" w:styleId="40">
    <w:name w:val="toc 4"/>
    <w:basedOn w:val="a"/>
    <w:next w:val="a"/>
    <w:autoRedefine/>
    <w:qFormat/>
    <w:pPr>
      <w:ind w:left="630"/>
      <w:jc w:val="left"/>
    </w:pPr>
    <w:rPr>
      <w:sz w:val="18"/>
      <w:szCs w:val="18"/>
    </w:rPr>
  </w:style>
  <w:style w:type="paragraph" w:styleId="60">
    <w:name w:val="toc 6"/>
    <w:basedOn w:val="a"/>
    <w:next w:val="a"/>
    <w:autoRedefine/>
    <w:qFormat/>
    <w:pPr>
      <w:ind w:left="1050"/>
      <w:jc w:val="left"/>
    </w:pPr>
    <w:rPr>
      <w:sz w:val="18"/>
      <w:szCs w:val="18"/>
    </w:rPr>
  </w:style>
  <w:style w:type="paragraph" w:styleId="22">
    <w:name w:val="toc 2"/>
    <w:basedOn w:val="a"/>
    <w:next w:val="a"/>
    <w:autoRedefine/>
    <w:uiPriority w:val="39"/>
    <w:qFormat/>
    <w:pPr>
      <w:tabs>
        <w:tab w:val="right" w:leader="hyphen" w:pos="9628"/>
      </w:tabs>
      <w:spacing w:line="360" w:lineRule="auto"/>
      <w:ind w:leftChars="200" w:left="200" w:firstLine="200"/>
      <w:jc w:val="left"/>
    </w:pPr>
    <w:rPr>
      <w:rFonts w:ascii="微软雅黑" w:hAnsi="微软雅黑"/>
      <w:smallCaps/>
      <w:sz w:val="28"/>
    </w:rPr>
  </w:style>
  <w:style w:type="paragraph" w:styleId="90">
    <w:name w:val="toc 9"/>
    <w:basedOn w:val="a"/>
    <w:next w:val="a"/>
    <w:autoRedefine/>
    <w:qFormat/>
    <w:pPr>
      <w:ind w:left="1680"/>
      <w:jc w:val="left"/>
    </w:pPr>
    <w:rPr>
      <w:sz w:val="18"/>
      <w:szCs w:val="18"/>
    </w:rPr>
  </w:style>
  <w:style w:type="paragraph" w:styleId="af">
    <w:name w:val="Normal (Web)"/>
    <w:basedOn w:val="a"/>
    <w:autoRedefine/>
    <w:uiPriority w:val="99"/>
    <w:qFormat/>
    <w:pPr>
      <w:widowControl/>
      <w:spacing w:before="100" w:beforeAutospacing="1" w:after="100" w:afterAutospacing="1"/>
      <w:jc w:val="left"/>
    </w:pPr>
    <w:rPr>
      <w:rFonts w:ascii="宋体" w:hAnsi="宋体"/>
      <w:kern w:val="0"/>
      <w:szCs w:val="20"/>
    </w:rPr>
  </w:style>
  <w:style w:type="paragraph" w:styleId="af0">
    <w:name w:val="Body Text First Indent"/>
    <w:basedOn w:val="a0"/>
    <w:next w:val="a"/>
    <w:link w:val="Char5"/>
    <w:autoRedefine/>
    <w:uiPriority w:val="99"/>
    <w:unhideWhenUsed/>
    <w:qFormat/>
    <w:pPr>
      <w:ind w:firstLineChars="100" w:firstLine="420"/>
    </w:pPr>
  </w:style>
  <w:style w:type="paragraph" w:styleId="23">
    <w:name w:val="Body Text First Indent 2"/>
    <w:basedOn w:val="a8"/>
    <w:next w:val="a"/>
    <w:link w:val="2Char1"/>
    <w:autoRedefine/>
    <w:uiPriority w:val="99"/>
    <w:unhideWhenUsed/>
    <w:qFormat/>
    <w:pPr>
      <w:ind w:firstLine="420"/>
    </w:pPr>
  </w:style>
  <w:style w:type="table" w:styleId="af1">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autoRedefine/>
    <w:uiPriority w:val="22"/>
    <w:qFormat/>
    <w:rPr>
      <w:b/>
      <w:bCs/>
    </w:rPr>
  </w:style>
  <w:style w:type="character" w:styleId="af3">
    <w:name w:val="page number"/>
    <w:basedOn w:val="a1"/>
    <w:autoRedefine/>
    <w:qFormat/>
  </w:style>
  <w:style w:type="character" w:styleId="af4">
    <w:name w:val="FollowedHyperlink"/>
    <w:autoRedefine/>
    <w:qFormat/>
    <w:rPr>
      <w:color w:val="800080"/>
      <w:u w:val="single"/>
    </w:rPr>
  </w:style>
  <w:style w:type="character" w:styleId="af5">
    <w:name w:val="Emphasis"/>
    <w:autoRedefine/>
    <w:qFormat/>
    <w:rPr>
      <w:color w:val="CC0000"/>
    </w:rPr>
  </w:style>
  <w:style w:type="character" w:styleId="af6">
    <w:name w:val="Hyperlink"/>
    <w:basedOn w:val="a1"/>
    <w:autoRedefine/>
    <w:uiPriority w:val="99"/>
    <w:qFormat/>
    <w:rPr>
      <w:color w:val="0000FF"/>
      <w:u w:val="single"/>
    </w:rPr>
  </w:style>
  <w:style w:type="character" w:styleId="af7">
    <w:name w:val="annotation reference"/>
    <w:basedOn w:val="a1"/>
    <w:autoRedefine/>
    <w:uiPriority w:val="99"/>
    <w:unhideWhenUsed/>
    <w:qFormat/>
    <w:rPr>
      <w:sz w:val="21"/>
      <w:szCs w:val="21"/>
    </w:rPr>
  </w:style>
  <w:style w:type="paragraph" w:customStyle="1" w:styleId="Default">
    <w:name w:val="Default"/>
    <w:autoRedefine/>
    <w:qFormat/>
    <w:pPr>
      <w:widowControl w:val="0"/>
      <w:autoSpaceDE w:val="0"/>
      <w:autoSpaceDN w:val="0"/>
      <w:adjustRightInd w:val="0"/>
    </w:pPr>
    <w:rPr>
      <w:rFonts w:ascii="Sim Sun" w:eastAsia="Sim Sun"/>
      <w:color w:val="000000"/>
      <w:sz w:val="24"/>
      <w:szCs w:val="24"/>
    </w:rPr>
  </w:style>
  <w:style w:type="character" w:customStyle="1" w:styleId="Char6">
    <w:name w:val="列出段落 Char"/>
    <w:link w:val="12"/>
    <w:autoRedefine/>
    <w:qFormat/>
    <w:rPr>
      <w:rFonts w:ascii="Calibri" w:hAnsi="Calibri"/>
      <w:szCs w:val="22"/>
    </w:rPr>
  </w:style>
  <w:style w:type="paragraph" w:customStyle="1" w:styleId="12">
    <w:name w:val="列出段落1"/>
    <w:basedOn w:val="a"/>
    <w:link w:val="Char6"/>
    <w:autoRedefine/>
    <w:uiPriority w:val="34"/>
    <w:qFormat/>
    <w:pPr>
      <w:spacing w:line="360" w:lineRule="auto"/>
      <w:ind w:firstLine="420"/>
    </w:pPr>
    <w:rPr>
      <w:rFonts w:ascii="Calibri" w:eastAsia="宋体" w:hAnsi="Calibri"/>
      <w:kern w:val="0"/>
      <w:sz w:val="20"/>
      <w:szCs w:val="22"/>
    </w:rPr>
  </w:style>
  <w:style w:type="character" w:customStyle="1" w:styleId="13">
    <w:name w:val="批注引用1"/>
    <w:autoRedefine/>
    <w:qFormat/>
    <w:rPr>
      <w:sz w:val="21"/>
      <w:szCs w:val="21"/>
    </w:rPr>
  </w:style>
  <w:style w:type="character" w:customStyle="1" w:styleId="Char11">
    <w:name w:val="纯文本 Char1"/>
    <w:autoRedefine/>
    <w:qFormat/>
    <w:rPr>
      <w:rFonts w:ascii="宋体" w:eastAsia="宋体" w:hAnsi="Courier New"/>
      <w:kern w:val="2"/>
      <w:sz w:val="21"/>
      <w:lang w:val="en-US" w:eastAsia="zh-CN"/>
    </w:rPr>
  </w:style>
  <w:style w:type="character" w:customStyle="1" w:styleId="style281">
    <w:name w:val="style281"/>
    <w:autoRedefine/>
    <w:qFormat/>
    <w:rPr>
      <w:color w:val="000000"/>
    </w:rPr>
  </w:style>
  <w:style w:type="character" w:customStyle="1" w:styleId="Char0">
    <w:name w:val="正文缩进 Char"/>
    <w:link w:val="10"/>
    <w:autoRedefine/>
    <w:qFormat/>
    <w:rPr>
      <w:sz w:val="21"/>
    </w:rPr>
  </w:style>
  <w:style w:type="character" w:customStyle="1" w:styleId="Char20">
    <w:name w:val="纯文本 Char2"/>
    <w:autoRedefine/>
    <w:qFormat/>
    <w:rPr>
      <w:rFonts w:ascii="宋体" w:eastAsia="宋体" w:hAnsi="Courier New"/>
      <w:sz w:val="21"/>
      <w:lang w:val="en-US" w:eastAsia="zh-CN"/>
    </w:rPr>
  </w:style>
  <w:style w:type="character" w:customStyle="1" w:styleId="Char2">
    <w:name w:val="正文文本缩进 Char"/>
    <w:basedOn w:val="a1"/>
    <w:link w:val="a8"/>
    <w:autoRedefine/>
    <w:uiPriority w:val="99"/>
    <w:semiHidden/>
    <w:qFormat/>
    <w:rPr>
      <w:kern w:val="2"/>
      <w:sz w:val="21"/>
      <w:szCs w:val="24"/>
    </w:rPr>
  </w:style>
  <w:style w:type="character" w:customStyle="1" w:styleId="dlgtitle1">
    <w:name w:val="dlgtitle1"/>
    <w:autoRedefine/>
    <w:qFormat/>
    <w:rPr>
      <w:rFonts w:ascii="Arial" w:hAnsi="Arial" w:hint="default"/>
      <w:b/>
      <w:color w:val="FFFFFF"/>
    </w:rPr>
  </w:style>
  <w:style w:type="character" w:customStyle="1" w:styleId="at3">
    <w:name w:val="at_3"/>
    <w:basedOn w:val="a1"/>
    <w:autoRedefine/>
    <w:qFormat/>
  </w:style>
  <w:style w:type="character" w:customStyle="1" w:styleId="CharChar">
    <w:name w:val="纯文本 Char Char"/>
    <w:qFormat/>
    <w:rPr>
      <w:rFonts w:ascii="宋体" w:eastAsia="宋体" w:hAnsi="Courier New"/>
      <w:sz w:val="21"/>
      <w:lang w:val="en-US" w:eastAsia="zh-CN"/>
    </w:rPr>
  </w:style>
  <w:style w:type="character" w:customStyle="1" w:styleId="CharChar0">
    <w:name w:val="页眉 Char Char"/>
    <w:qFormat/>
    <w:rPr>
      <w:rFonts w:eastAsia="宋体"/>
      <w:kern w:val="2"/>
      <w:sz w:val="18"/>
      <w:szCs w:val="18"/>
      <w:lang w:val="en-US" w:eastAsia="zh-CN"/>
    </w:rPr>
  </w:style>
  <w:style w:type="character" w:customStyle="1" w:styleId="MSGENFONTSTYLENAMETEMPLATEROLEMSGENFONTSTYLENAMEBYROLETEXT">
    <w:name w:val="MSG_EN_FONT_STYLE_NAME_TEMPLATE_ROLE MSG_EN_FONT_STYLE_NAME_BY_ROLE_TEXT_"/>
    <w:basedOn w:val="a1"/>
    <w:autoRedefine/>
    <w:qFormat/>
    <w:rPr>
      <w:rFonts w:ascii="宋体" w:eastAsia="宋体" w:hAnsi="宋体" w:cs="宋体"/>
      <w:sz w:val="26"/>
      <w:szCs w:val="26"/>
      <w:u w:val="none"/>
    </w:rPr>
  </w:style>
  <w:style w:type="character" w:customStyle="1" w:styleId="MSGENFONTSTYLENAMETEMPLATEROLEMSGENFONTSTYLENAMEBYROLETEXTMSGENFONTSTYLEMODIFERNAMETimesNewRoman">
    <w:name w:val="MSG_EN_FONT_STYLE_NAME_TEMPLATE_ROLE MSG_EN_FONT_STYLE_NAME_BY_ROLE_TEXT + MSG_EN_FONT_STYLE_MODIFER_NAME Times New Roman"/>
    <w:qFormat/>
    <w:rPr>
      <w:rFonts w:ascii="Times New Roman" w:eastAsia="Times New Roman" w:hAnsi="Times New Roman" w:cs="Times New Roman"/>
      <w:color w:val="47464B"/>
      <w:spacing w:val="50"/>
      <w:w w:val="75"/>
      <w:position w:val="0"/>
      <w:sz w:val="28"/>
      <w:szCs w:val="28"/>
      <w:u w:val="none"/>
      <w:lang w:val="zh-CN"/>
    </w:rPr>
  </w:style>
  <w:style w:type="character" w:customStyle="1" w:styleId="Char7">
    <w:name w:val="小 Char"/>
    <w:qFormat/>
    <w:rPr>
      <w:rFonts w:ascii="宋体" w:eastAsia="宋体" w:hAnsi="Courier New" w:hint="eastAsia"/>
      <w:kern w:val="2"/>
      <w:sz w:val="21"/>
      <w:lang w:val="en-US" w:eastAsia="zh-CN"/>
    </w:rPr>
  </w:style>
  <w:style w:type="character" w:customStyle="1" w:styleId="2Char">
    <w:name w:val="标题 2 Char"/>
    <w:basedOn w:val="a1"/>
    <w:link w:val="2"/>
    <w:qFormat/>
    <w:rPr>
      <w:rFonts w:ascii="Arial" w:eastAsia="微软雅黑" w:hAnsi="Arial"/>
      <w:bCs/>
      <w:sz w:val="30"/>
      <w:szCs w:val="32"/>
    </w:rPr>
  </w:style>
  <w:style w:type="character" w:customStyle="1" w:styleId="zw1">
    <w:name w:val="zw1"/>
    <w:qFormat/>
    <w:rPr>
      <w:sz w:val="24"/>
      <w:szCs w:val="24"/>
    </w:rPr>
  </w:style>
  <w:style w:type="character" w:customStyle="1" w:styleId="MSGENFONTSTYLENAMETEMPLATEROLEMSGENFONTSTYLENAMEBYROLETEXT0">
    <w:name w:val="MSG_EN_FONT_STYLE_NAME_TEMPLATE_ROLE MSG_EN_FONT_STYLE_NAME_BY_ROLE_TEXT"/>
    <w:qFormat/>
    <w:rPr>
      <w:rFonts w:ascii="宋体" w:eastAsia="宋体" w:hAnsi="宋体" w:cs="宋体"/>
      <w:color w:val="302F34"/>
      <w:spacing w:val="0"/>
      <w:w w:val="100"/>
      <w:position w:val="0"/>
      <w:sz w:val="26"/>
      <w:szCs w:val="26"/>
      <w:u w:val="none"/>
      <w:lang w:val="zh-CN"/>
    </w:rPr>
  </w:style>
  <w:style w:type="character" w:customStyle="1" w:styleId="CharChar1">
    <w:name w:val="正文缩进 Char Char"/>
    <w:qFormat/>
    <w:rPr>
      <w:rFonts w:eastAsia="宋体"/>
      <w:sz w:val="21"/>
      <w:lang w:val="en-US" w:eastAsia="zh-CN"/>
    </w:rPr>
  </w:style>
  <w:style w:type="character" w:customStyle="1" w:styleId="gonggao-downline1">
    <w:name w:val="gonggao-downline1"/>
    <w:qFormat/>
    <w:rPr>
      <w:b/>
      <w:u w:val="single"/>
    </w:rPr>
  </w:style>
  <w:style w:type="character" w:customStyle="1" w:styleId="Char8">
    <w:name w:val="纯文本 Char"/>
    <w:link w:val="14"/>
    <w:qFormat/>
    <w:rPr>
      <w:rFonts w:ascii="宋体" w:hAnsi="Courier New"/>
      <w:sz w:val="21"/>
    </w:rPr>
  </w:style>
  <w:style w:type="paragraph" w:customStyle="1" w:styleId="14">
    <w:name w:val="纯文本1"/>
    <w:basedOn w:val="a"/>
    <w:link w:val="Char8"/>
    <w:qFormat/>
    <w:pPr>
      <w:widowControl/>
      <w:jc w:val="left"/>
    </w:pPr>
    <w:rPr>
      <w:rFonts w:ascii="宋体" w:eastAsia="宋体" w:hAnsi="Courier New"/>
      <w:kern w:val="0"/>
      <w:sz w:val="21"/>
      <w:szCs w:val="20"/>
    </w:rPr>
  </w:style>
  <w:style w:type="character" w:customStyle="1" w:styleId="style40">
    <w:name w:val="style40"/>
    <w:basedOn w:val="a1"/>
    <w:qFormat/>
  </w:style>
  <w:style w:type="character" w:customStyle="1" w:styleId="at4">
    <w:name w:val="at_4"/>
    <w:basedOn w:val="a1"/>
    <w:qFormat/>
  </w:style>
  <w:style w:type="character" w:customStyle="1" w:styleId="Char4">
    <w:name w:val="页脚 Char"/>
    <w:link w:val="ad"/>
    <w:qFormat/>
    <w:rPr>
      <w:kern w:val="2"/>
      <w:sz w:val="18"/>
      <w:szCs w:val="18"/>
    </w:rPr>
  </w:style>
  <w:style w:type="character" w:customStyle="1" w:styleId="apple-converted-space">
    <w:name w:val="apple-converted-space"/>
    <w:basedOn w:val="a1"/>
    <w:qFormat/>
  </w:style>
  <w:style w:type="character" w:customStyle="1" w:styleId="font12-blue-bold1">
    <w:name w:val="font12-blue-bold1"/>
    <w:qFormat/>
    <w:rPr>
      <w:b/>
      <w:bCs/>
      <w:color w:val="0249A5"/>
      <w:sz w:val="18"/>
      <w:szCs w:val="18"/>
      <w:u w:val="none"/>
    </w:rPr>
  </w:style>
  <w:style w:type="character" w:customStyle="1" w:styleId="grays">
    <w:name w:val="gray s"/>
    <w:basedOn w:val="a1"/>
    <w:qFormat/>
  </w:style>
  <w:style w:type="character" w:customStyle="1" w:styleId="3Char">
    <w:name w:val="标题 3 Char"/>
    <w:link w:val="3"/>
    <w:qFormat/>
    <w:rPr>
      <w:rFonts w:ascii="Times New Roman" w:eastAsia="微软雅黑" w:hAnsi="Times New Roman"/>
      <w:sz w:val="28"/>
      <w:szCs w:val="20"/>
    </w:rPr>
  </w:style>
  <w:style w:type="character" w:customStyle="1" w:styleId="case31">
    <w:name w:val="case31"/>
    <w:qFormat/>
    <w:rPr>
      <w:rFonts w:ascii="ˎ̥" w:eastAsia="宋体" w:hAnsi="ˎ̥"/>
      <w:sz w:val="24"/>
      <w:szCs w:val="24"/>
    </w:rPr>
  </w:style>
  <w:style w:type="character" w:customStyle="1" w:styleId="CharChar2">
    <w:name w:val="编号 Char Char"/>
    <w:link w:val="af8"/>
    <w:qFormat/>
    <w:rPr>
      <w:rFonts w:ascii="MetaPlusLF" w:hAnsi="MetaPlusLF"/>
    </w:rPr>
  </w:style>
  <w:style w:type="paragraph" w:customStyle="1" w:styleId="af8">
    <w:name w:val="编号"/>
    <w:basedOn w:val="111"/>
    <w:link w:val="CharChar2"/>
    <w:qFormat/>
    <w:pPr>
      <w:widowControl w:val="0"/>
      <w:tabs>
        <w:tab w:val="left" w:pos="1680"/>
      </w:tabs>
      <w:spacing w:beforeLines="50" w:afterLines="50" w:line="420" w:lineRule="exact"/>
      <w:ind w:left="1680" w:firstLineChars="0" w:firstLine="0"/>
      <w:jc w:val="both"/>
    </w:pPr>
    <w:rPr>
      <w:rFonts w:ascii="MetaPlusLF" w:eastAsia="宋体" w:hAnsi="MetaPlusLF"/>
      <w:kern w:val="0"/>
      <w:sz w:val="20"/>
      <w:szCs w:val="20"/>
    </w:rPr>
  </w:style>
  <w:style w:type="paragraph" w:customStyle="1" w:styleId="111">
    <w:name w:val="列出段落111"/>
    <w:basedOn w:val="a"/>
    <w:autoRedefine/>
    <w:qFormat/>
    <w:pPr>
      <w:widowControl/>
      <w:ind w:firstLine="420"/>
      <w:jc w:val="left"/>
    </w:pPr>
    <w:rPr>
      <w:rFonts w:ascii="Calibri" w:hAnsi="Calibri"/>
      <w:szCs w:val="22"/>
    </w:rPr>
  </w:style>
  <w:style w:type="character" w:customStyle="1" w:styleId="HTMLCharChar">
    <w:name w:val="HTML 预设格式 Char Char"/>
    <w:autoRedefine/>
    <w:qFormat/>
    <w:rPr>
      <w:rFonts w:ascii="宋体" w:hAnsi="宋体" w:cs="宋体"/>
      <w:sz w:val="24"/>
      <w:szCs w:val="24"/>
    </w:rPr>
  </w:style>
  <w:style w:type="character" w:customStyle="1" w:styleId="ItemStepinTableCharChar">
    <w:name w:val="Item Step in Table Char Char"/>
    <w:qFormat/>
    <w:rPr>
      <w:rFonts w:ascii="Arial" w:hAnsi="Arial" w:cs="Arial"/>
      <w:sz w:val="18"/>
      <w:szCs w:val="18"/>
      <w:lang w:val="en-US" w:eastAsia="zh-CN"/>
    </w:rPr>
  </w:style>
  <w:style w:type="character" w:customStyle="1" w:styleId="Char">
    <w:name w:val="正文文本 Char"/>
    <w:link w:val="a0"/>
    <w:autoRedefine/>
    <w:qFormat/>
    <w:rPr>
      <w:kern w:val="2"/>
      <w:sz w:val="21"/>
      <w:szCs w:val="24"/>
    </w:rPr>
  </w:style>
  <w:style w:type="character" w:customStyle="1" w:styleId="myCharChar">
    <w:name w:val="my正文 Char Char"/>
    <w:link w:val="my"/>
    <w:autoRedefine/>
    <w:qFormat/>
    <w:rPr>
      <w:sz w:val="24"/>
    </w:rPr>
  </w:style>
  <w:style w:type="paragraph" w:customStyle="1" w:styleId="my">
    <w:name w:val="my正文"/>
    <w:basedOn w:val="a"/>
    <w:link w:val="myCharChar"/>
    <w:qFormat/>
    <w:pPr>
      <w:spacing w:line="360" w:lineRule="auto"/>
      <w:ind w:firstLine="480"/>
    </w:pPr>
    <w:rPr>
      <w:rFonts w:eastAsia="宋体"/>
      <w:kern w:val="0"/>
      <w:szCs w:val="20"/>
    </w:rPr>
  </w:style>
  <w:style w:type="character" w:customStyle="1" w:styleId="CharChar10">
    <w:name w:val="纯文本 Char Char1"/>
    <w:qFormat/>
    <w:rPr>
      <w:rFonts w:ascii="宋体" w:eastAsia="宋体" w:hAnsi="Courier New"/>
      <w:kern w:val="2"/>
      <w:sz w:val="21"/>
      <w:lang w:val="en-US" w:eastAsia="zh-CN"/>
    </w:rPr>
  </w:style>
  <w:style w:type="character" w:customStyle="1" w:styleId="CharChar3">
    <w:name w:val="批注文字 Char Char"/>
    <w:autoRedefine/>
    <w:qFormat/>
    <w:rPr>
      <w:kern w:val="2"/>
      <w:sz w:val="21"/>
      <w:szCs w:val="24"/>
    </w:rPr>
  </w:style>
  <w:style w:type="character" w:customStyle="1" w:styleId="15">
    <w:name w:val="页码1"/>
    <w:basedOn w:val="a1"/>
    <w:qFormat/>
  </w:style>
  <w:style w:type="paragraph" w:customStyle="1" w:styleId="reader-word-layerreader-word-s27-8">
    <w:name w:val="reader-word-layer reader-word-s27-8"/>
    <w:basedOn w:val="a"/>
    <w:qFormat/>
    <w:pPr>
      <w:widowControl/>
      <w:spacing w:before="100" w:beforeAutospacing="1" w:after="100" w:afterAutospacing="1"/>
      <w:jc w:val="left"/>
    </w:pPr>
    <w:rPr>
      <w:rFonts w:ascii="宋体" w:hAnsi="宋体" w:cs="宋体"/>
      <w:kern w:val="0"/>
    </w:rPr>
  </w:style>
  <w:style w:type="paragraph" w:customStyle="1" w:styleId="16">
    <w:name w:val="样式1"/>
    <w:basedOn w:val="4"/>
    <w:qFormat/>
    <w:pPr>
      <w:adjustRightInd w:val="0"/>
      <w:spacing w:line="376" w:lineRule="atLeast"/>
      <w:textAlignment w:val="baseline"/>
    </w:pPr>
    <w:rPr>
      <w:rFonts w:ascii="宋体" w:eastAsia="宋体" w:hAnsi="宋体"/>
      <w:b w:val="0"/>
      <w:bCs w:val="0"/>
      <w:kern w:val="0"/>
      <w:sz w:val="24"/>
      <w:szCs w:val="24"/>
    </w:rPr>
  </w:style>
  <w:style w:type="paragraph" w:customStyle="1" w:styleId="ParaCharCharCharCharCharCharCharCharChar1CharCharCharCharCharCharChar">
    <w:name w:val="默认段落字体 Para Char Char Char Char Char Char Char Char Char1 Char Char Char Char Char Char Char"/>
    <w:basedOn w:val="17"/>
    <w:qFormat/>
    <w:rPr>
      <w:rFonts w:ascii="Tahoma" w:hAnsi="Tahoma"/>
    </w:rPr>
  </w:style>
  <w:style w:type="paragraph" w:customStyle="1" w:styleId="17">
    <w:name w:val="文档结构图1"/>
    <w:basedOn w:val="a"/>
    <w:qFormat/>
    <w:pPr>
      <w:shd w:val="clear" w:color="auto" w:fill="000080"/>
    </w:pPr>
  </w:style>
  <w:style w:type="paragraph" w:customStyle="1" w:styleId="Tabelle01">
    <w:name w:val="Tabelle01"/>
    <w:basedOn w:val="a"/>
    <w:qFormat/>
    <w:pPr>
      <w:widowControl/>
      <w:spacing w:before="40" w:after="40"/>
      <w:ind w:left="74"/>
    </w:pPr>
    <w:rPr>
      <w:rFonts w:ascii="Arial" w:hAnsi="Arial"/>
      <w:kern w:val="0"/>
      <w:sz w:val="20"/>
      <w:szCs w:val="20"/>
    </w:rPr>
  </w:style>
  <w:style w:type="paragraph" w:customStyle="1" w:styleId="18">
    <w:name w:val="普通(网站)1"/>
    <w:basedOn w:val="a"/>
    <w:qFormat/>
    <w:pPr>
      <w:widowControl/>
      <w:spacing w:before="100" w:beforeAutospacing="1" w:after="100" w:afterAutospacing="1"/>
      <w:jc w:val="left"/>
    </w:pPr>
    <w:rPr>
      <w:rFonts w:ascii="宋体" w:hAnsi="宋体"/>
      <w:kern w:val="0"/>
      <w:szCs w:val="20"/>
    </w:rPr>
  </w:style>
  <w:style w:type="paragraph" w:customStyle="1" w:styleId="reader-word-layerreader-word-s27-9">
    <w:name w:val="reader-word-layer reader-word-s27-9"/>
    <w:basedOn w:val="a"/>
    <w:qFormat/>
    <w:pPr>
      <w:widowControl/>
      <w:spacing w:before="100" w:beforeAutospacing="1" w:after="100" w:afterAutospacing="1"/>
      <w:jc w:val="left"/>
    </w:pPr>
    <w:rPr>
      <w:rFonts w:ascii="宋体" w:hAnsi="宋体" w:cs="宋体"/>
      <w:kern w:val="0"/>
    </w:rPr>
  </w:style>
  <w:style w:type="paragraph" w:customStyle="1" w:styleId="af9">
    <w:name w:val="正文缩进小五"/>
    <w:basedOn w:val="a"/>
    <w:qFormat/>
    <w:pPr>
      <w:widowControl/>
      <w:spacing w:before="120" w:after="120"/>
    </w:pPr>
    <w:rPr>
      <w:rFonts w:ascii="Arial" w:hAnsi="Arial"/>
      <w:kern w:val="0"/>
      <w:sz w:val="18"/>
      <w:szCs w:val="18"/>
    </w:rPr>
  </w:style>
  <w:style w:type="paragraph" w:customStyle="1" w:styleId="19">
    <w:name w:val="正文文本缩进1"/>
    <w:basedOn w:val="a"/>
    <w:qFormat/>
    <w:pPr>
      <w:spacing w:line="500" w:lineRule="atLeast"/>
      <w:ind w:firstLine="600"/>
    </w:pPr>
    <w:rPr>
      <w:rFonts w:ascii="仿宋_GB2312" w:eastAsia="仿宋_GB2312" w:hAnsi="宋体"/>
      <w:kern w:val="44"/>
      <w:sz w:val="30"/>
    </w:rPr>
  </w:style>
  <w:style w:type="paragraph" w:customStyle="1" w:styleId="reader-word-layerreader-word-s27-6">
    <w:name w:val="reader-word-layer reader-word-s27-6"/>
    <w:basedOn w:val="a"/>
    <w:qFormat/>
    <w:pPr>
      <w:widowControl/>
      <w:spacing w:before="100" w:beforeAutospacing="1" w:after="100" w:afterAutospacing="1"/>
      <w:jc w:val="left"/>
    </w:pPr>
    <w:rPr>
      <w:rFonts w:ascii="宋体" w:hAnsi="宋体" w:cs="宋体"/>
      <w:kern w:val="0"/>
    </w:rPr>
  </w:style>
  <w:style w:type="paragraph" w:customStyle="1" w:styleId="CharCharCharChar1">
    <w:name w:val="Char Char Char Char1"/>
    <w:basedOn w:val="a"/>
    <w:qFormat/>
    <w:rPr>
      <w:rFonts w:ascii="Tahoma" w:hAnsi="Tahoma"/>
      <w:szCs w:val="20"/>
    </w:rPr>
  </w:style>
  <w:style w:type="paragraph" w:customStyle="1" w:styleId="31">
    <w:name w:val="标3"/>
    <w:basedOn w:val="a"/>
    <w:qFormat/>
    <w:pPr>
      <w:tabs>
        <w:tab w:val="left" w:pos="1260"/>
      </w:tabs>
      <w:adjustRightInd w:val="0"/>
      <w:snapToGrid w:val="0"/>
      <w:spacing w:before="50"/>
      <w:ind w:left="1260" w:hanging="420"/>
      <w:outlineLvl w:val="2"/>
    </w:pPr>
    <w:rPr>
      <w:rFonts w:ascii="Arial Narrow" w:eastAsia="仿宋_GB2312" w:hAnsi="Arial Narrow"/>
      <w:sz w:val="28"/>
      <w:szCs w:val="20"/>
    </w:rPr>
  </w:style>
  <w:style w:type="paragraph" w:customStyle="1" w:styleId="1a">
    <w:name w:val="我的正文1"/>
    <w:basedOn w:val="a"/>
    <w:qFormat/>
    <w:pPr>
      <w:spacing w:line="360" w:lineRule="auto"/>
      <w:ind w:firstLineChars="197" w:firstLine="473"/>
    </w:pPr>
    <w:rPr>
      <w:rFonts w:ascii="宋体" w:hAnsi="宋体"/>
    </w:rPr>
  </w:style>
  <w:style w:type="paragraph" w:customStyle="1" w:styleId="310">
    <w:name w:val="正文文本缩进 31"/>
    <w:basedOn w:val="a"/>
    <w:qFormat/>
    <w:pPr>
      <w:spacing w:after="120"/>
      <w:ind w:leftChars="200" w:left="420"/>
    </w:pPr>
    <w:rPr>
      <w:sz w:val="16"/>
      <w:szCs w:val="16"/>
    </w:rPr>
  </w:style>
  <w:style w:type="paragraph" w:customStyle="1" w:styleId="012">
    <w:name w:val="样式 加粗 居中 段后: 0 磅 行距: 固定值 12 磅"/>
    <w:basedOn w:val="a"/>
    <w:qFormat/>
    <w:pPr>
      <w:spacing w:line="200" w:lineRule="exact"/>
      <w:jc w:val="center"/>
    </w:pPr>
    <w:rPr>
      <w:bCs/>
      <w:sz w:val="18"/>
      <w:szCs w:val="18"/>
    </w:rPr>
  </w:style>
  <w:style w:type="paragraph" w:customStyle="1" w:styleId="32">
    <w:name w:val="样式3"/>
    <w:basedOn w:val="14"/>
    <w:qFormat/>
    <w:pPr>
      <w:widowControl w:val="0"/>
      <w:spacing w:line="0" w:lineRule="atLeast"/>
      <w:jc w:val="both"/>
      <w:outlineLvl w:val="0"/>
    </w:pPr>
    <w:rPr>
      <w:rFonts w:hint="eastAsia"/>
      <w:kern w:val="2"/>
      <w:sz w:val="28"/>
    </w:rPr>
  </w:style>
  <w:style w:type="paragraph" w:customStyle="1" w:styleId="24">
    <w:name w:val="样式 标题 2 + 宋体 五号 非加粗 黑色"/>
    <w:basedOn w:val="2"/>
    <w:qFormat/>
    <w:pPr>
      <w:tabs>
        <w:tab w:val="left" w:pos="480"/>
      </w:tabs>
      <w:adjustRightInd w:val="0"/>
      <w:spacing w:line="416" w:lineRule="atLeast"/>
      <w:ind w:left="480" w:hanging="480"/>
      <w:jc w:val="left"/>
    </w:pPr>
    <w:rPr>
      <w:rFonts w:ascii="宋体" w:eastAsia="宋体" w:hAnsi="宋体"/>
      <w:bCs w:val="0"/>
      <w:color w:val="000000"/>
      <w:kern w:val="0"/>
      <w:sz w:val="21"/>
    </w:rPr>
  </w:style>
  <w:style w:type="paragraph" w:customStyle="1" w:styleId="210">
    <w:name w:val="正文文本缩进 21"/>
    <w:basedOn w:val="a"/>
    <w:qFormat/>
    <w:pPr>
      <w:spacing w:after="120" w:line="480" w:lineRule="auto"/>
      <w:ind w:leftChars="200" w:left="420"/>
    </w:pPr>
  </w:style>
  <w:style w:type="paragraph" w:customStyle="1" w:styleId="CharCharChar">
    <w:name w:val="Char Char Char"/>
    <w:basedOn w:val="a"/>
    <w:qFormat/>
    <w:pPr>
      <w:spacing w:line="360" w:lineRule="auto"/>
      <w:ind w:left="420"/>
      <w:textAlignment w:val="baseline"/>
    </w:pPr>
  </w:style>
  <w:style w:type="paragraph" w:customStyle="1" w:styleId="Char2CharCharChar">
    <w:name w:val="Char2 Char Char Char"/>
    <w:basedOn w:val="a"/>
    <w:qFormat/>
    <w:rPr>
      <w:rFonts w:ascii="Tahoma" w:hAnsi="Tahoma"/>
      <w:szCs w:val="20"/>
    </w:rPr>
  </w:style>
  <w:style w:type="paragraph" w:customStyle="1" w:styleId="xl29">
    <w:name w:val="xl29"/>
    <w:basedOn w:val="a"/>
    <w:qFormat/>
    <w:pPr>
      <w:widowControl/>
      <w:spacing w:before="100" w:beforeAutospacing="1" w:after="100" w:afterAutospacing="1"/>
      <w:jc w:val="center"/>
    </w:pPr>
    <w:rPr>
      <w:rFonts w:ascii="宋体" w:hAnsi="宋体"/>
      <w:kern w:val="0"/>
      <w:sz w:val="28"/>
      <w:szCs w:val="28"/>
    </w:rPr>
  </w:style>
  <w:style w:type="paragraph" w:customStyle="1" w:styleId="3078">
    <w:name w:val="样式 样式3 + 右侧:  0.78 厘米"/>
    <w:basedOn w:val="a"/>
    <w:qFormat/>
    <w:pPr>
      <w:tabs>
        <w:tab w:val="left" w:pos="8280"/>
      </w:tabs>
      <w:spacing w:line="360" w:lineRule="auto"/>
      <w:ind w:right="32" w:firstLine="480"/>
    </w:pPr>
    <w:rPr>
      <w:bCs/>
      <w:szCs w:val="20"/>
      <w:lang w:val="zh-CN"/>
    </w:rPr>
  </w:style>
  <w:style w:type="paragraph" w:customStyle="1" w:styleId="1b">
    <w:name w:val="修订1"/>
    <w:qFormat/>
    <w:rPr>
      <w:kern w:val="2"/>
      <w:sz w:val="21"/>
      <w:szCs w:val="24"/>
    </w:rPr>
  </w:style>
  <w:style w:type="paragraph" w:customStyle="1" w:styleId="reader-word-layerreader-word-s26-10">
    <w:name w:val="reader-word-layer reader-word-s26-10"/>
    <w:basedOn w:val="a"/>
    <w:qFormat/>
    <w:pPr>
      <w:widowControl/>
      <w:spacing w:before="100" w:beforeAutospacing="1" w:after="100" w:afterAutospacing="1"/>
      <w:jc w:val="left"/>
    </w:pPr>
    <w:rPr>
      <w:rFonts w:ascii="宋体" w:hAnsi="宋体" w:cs="宋体"/>
      <w:kern w:val="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Cs w:val="20"/>
      <w:lang w:eastAsia="en-US"/>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ufzhlung">
    <w:name w:val="Aufzählung"/>
    <w:basedOn w:val="a"/>
    <w:next w:val="a"/>
    <w:qFormat/>
    <w:pPr>
      <w:keepLines/>
      <w:widowControl/>
      <w:tabs>
        <w:tab w:val="left" w:pos="113"/>
      </w:tabs>
      <w:spacing w:line="228" w:lineRule="exact"/>
      <w:ind w:left="113" w:hanging="113"/>
      <w:jc w:val="left"/>
    </w:pPr>
    <w:rPr>
      <w:rFonts w:ascii="MetaPlusLF" w:hAnsi="MetaPlusLF"/>
      <w:kern w:val="0"/>
      <w:sz w:val="15"/>
      <w:szCs w:val="20"/>
    </w:rPr>
  </w:style>
  <w:style w:type="paragraph" w:customStyle="1" w:styleId="25">
    <w:name w:val="列出段落2"/>
    <w:basedOn w:val="a"/>
    <w:qFormat/>
    <w:pPr>
      <w:ind w:firstLine="420"/>
    </w:pPr>
  </w:style>
  <w:style w:type="paragraph" w:customStyle="1" w:styleId="110">
    <w:name w:val="纯文本11"/>
    <w:basedOn w:val="a"/>
    <w:qFormat/>
    <w:rPr>
      <w:rFonts w:ascii="宋体" w:hAnsi="Courier New" w:hint="eastAsia"/>
      <w:szCs w:val="20"/>
    </w:rPr>
  </w:style>
  <w:style w:type="paragraph" w:customStyle="1" w:styleId="afa">
    <w:name w:val="È±Ê¡ÎÄ±¾"/>
    <w:basedOn w:val="a"/>
    <w:qFormat/>
    <w:pPr>
      <w:widowControl/>
      <w:overflowPunct w:val="0"/>
      <w:autoSpaceDE w:val="0"/>
      <w:autoSpaceDN w:val="0"/>
      <w:adjustRightInd w:val="0"/>
      <w:spacing w:line="360" w:lineRule="auto"/>
      <w:textAlignment w:val="baseline"/>
    </w:pPr>
    <w:rPr>
      <w:kern w:val="0"/>
      <w:szCs w:val="20"/>
    </w:rPr>
  </w:style>
  <w:style w:type="paragraph" w:customStyle="1" w:styleId="typetxt3">
    <w:name w:val="typetxt3"/>
    <w:basedOn w:val="a"/>
    <w:qFormat/>
    <w:pPr>
      <w:widowControl/>
      <w:spacing w:before="100" w:beforeAutospacing="1" w:after="100" w:afterAutospacing="1" w:line="263" w:lineRule="atLeast"/>
      <w:jc w:val="left"/>
    </w:pPr>
    <w:rPr>
      <w:rFonts w:ascii="Times newman" w:hAnsi="Times newman" w:cs="宋体"/>
      <w:color w:val="000000"/>
      <w:kern w:val="0"/>
      <w:sz w:val="15"/>
      <w:szCs w:val="15"/>
    </w:rPr>
  </w:style>
  <w:style w:type="paragraph" w:customStyle="1" w:styleId="Char9">
    <w:name w:val="Char"/>
    <w:basedOn w:val="a"/>
    <w:next w:val="a"/>
    <w:qFormat/>
    <w:rPr>
      <w:rFonts w:ascii="Tahoma" w:hAnsi="Tahoma"/>
      <w:szCs w:val="20"/>
    </w:rPr>
  </w:style>
  <w:style w:type="paragraph" w:customStyle="1" w:styleId="reader-word-layerreader-word-s27-7">
    <w:name w:val="reader-word-layer reader-word-s27-7"/>
    <w:basedOn w:val="a"/>
    <w:qFormat/>
    <w:pPr>
      <w:widowControl/>
      <w:spacing w:before="100" w:beforeAutospacing="1" w:after="100" w:afterAutospacing="1"/>
      <w:jc w:val="left"/>
    </w:pPr>
    <w:rPr>
      <w:rFonts w:ascii="宋体" w:hAnsi="宋体" w:cs="宋体"/>
      <w:kern w:val="0"/>
    </w:rPr>
  </w:style>
  <w:style w:type="paragraph" w:customStyle="1" w:styleId="26">
    <w:name w:val="样式2"/>
    <w:basedOn w:val="a0"/>
    <w:qFormat/>
    <w:pPr>
      <w:spacing w:after="0" w:line="500" w:lineRule="exact"/>
      <w:jc w:val="center"/>
    </w:pPr>
    <w:rPr>
      <w:rFonts w:ascii="宋体" w:hAnsi="宋体"/>
      <w:b/>
      <w:kern w:val="44"/>
      <w:sz w:val="32"/>
      <w:szCs w:val="32"/>
    </w:rPr>
  </w:style>
  <w:style w:type="paragraph" w:customStyle="1" w:styleId="reader-word-layerreader-word-s27-15">
    <w:name w:val="reader-word-layer reader-word-s27-15"/>
    <w:basedOn w:val="a"/>
    <w:qFormat/>
    <w:pPr>
      <w:widowControl/>
      <w:spacing w:before="100" w:beforeAutospacing="1" w:after="100" w:afterAutospacing="1"/>
      <w:jc w:val="left"/>
    </w:pPr>
    <w:rPr>
      <w:rFonts w:ascii="宋体" w:hAnsi="宋体" w:cs="宋体"/>
      <w:kern w:val="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Tahoma" w:hAnsi="Tahoma"/>
      <w:szCs w:val="20"/>
    </w:rPr>
  </w:style>
  <w:style w:type="paragraph" w:customStyle="1" w:styleId="112">
    <w:name w:val="列出段落11"/>
    <w:basedOn w:val="a"/>
    <w:qFormat/>
    <w:pPr>
      <w:ind w:firstLine="420"/>
    </w:pPr>
    <w:rPr>
      <w:rFonts w:ascii="Calibri" w:hAnsi="Calibri"/>
      <w:szCs w:val="22"/>
    </w:rPr>
  </w:style>
  <w:style w:type="paragraph" w:customStyle="1" w:styleId="Char21">
    <w:name w:val="Char2"/>
    <w:basedOn w:val="a"/>
    <w:qFormat/>
    <w:rPr>
      <w:rFonts w:ascii="Tahoma" w:hAnsi="Tahoma"/>
      <w:szCs w:val="20"/>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customStyle="1" w:styleId="afb">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1c">
    <w:name w:val="批注主题1"/>
    <w:basedOn w:val="a7"/>
    <w:next w:val="a7"/>
    <w:qFormat/>
    <w:rPr>
      <w:b/>
      <w:bCs/>
    </w:rPr>
  </w:style>
  <w:style w:type="paragraph" w:customStyle="1" w:styleId="Char1CharCharCharCharCharChar">
    <w:name w:val="Char1 Char Char Char Char Char Char"/>
    <w:basedOn w:val="a"/>
    <w:qFormat/>
    <w:rPr>
      <w:rFonts w:ascii="Tahoma" w:hAnsi="Tahoma"/>
      <w:szCs w:val="20"/>
    </w:rPr>
  </w:style>
  <w:style w:type="paragraph" w:customStyle="1" w:styleId="113">
    <w:name w:val="索引 11"/>
    <w:basedOn w:val="a"/>
    <w:next w:val="a"/>
    <w:qFormat/>
    <w:pPr>
      <w:snapToGrid w:val="0"/>
    </w:pPr>
    <w:rPr>
      <w:szCs w:val="21"/>
    </w:rPr>
  </w:style>
  <w:style w:type="paragraph" w:customStyle="1" w:styleId="afc">
    <w:name w:val="功能"/>
    <w:basedOn w:val="a"/>
    <w:qFormat/>
    <w:pPr>
      <w:adjustRightInd w:val="0"/>
      <w:spacing w:after="120" w:line="400" w:lineRule="atLeast"/>
      <w:ind w:left="840" w:hanging="358"/>
      <w:textAlignment w:val="baseline"/>
    </w:pPr>
    <w:rPr>
      <w:kern w:val="0"/>
      <w:szCs w:val="20"/>
    </w:rPr>
  </w:style>
  <w:style w:type="paragraph" w:customStyle="1" w:styleId="1d">
    <w:name w:val="日期1"/>
    <w:basedOn w:val="a"/>
    <w:next w:val="a"/>
    <w:qFormat/>
    <w:pPr>
      <w:ind w:leftChars="2500" w:left="100"/>
    </w:pPr>
  </w:style>
  <w:style w:type="paragraph" w:customStyle="1" w:styleId="CharCharCharCharCharCharCharCharCharCharCharCharCharCharCharCharCharCharCharCharCharCharCharCharCharCharCharCharCharCharCharCharChar1CharCharCharChar">
    <w:name w:val="Char Char Char Char Char Char Char Char Char Char Char Char Char Char Char Char Char Char Char Char Char Char Char Char Char Char Char Char Char Char Char Char Char1 Char Char Char Char"/>
    <w:basedOn w:val="a"/>
    <w:qFormat/>
    <w:pPr>
      <w:widowControl/>
      <w:snapToGrid w:val="0"/>
      <w:spacing w:before="120" w:after="160" w:line="360" w:lineRule="auto"/>
      <w:ind w:right="-360"/>
      <w:jc w:val="left"/>
    </w:pPr>
    <w:rPr>
      <w:rFonts w:ascii="Arial" w:hAnsi="Arial"/>
      <w:kern w:val="0"/>
      <w:lang w:eastAsia="en-US"/>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CharCharCharCharCharCharCharCharCharCharCharCharChar">
    <w:name w:val="Char Char Char Char Char Char Char Char Char Char Char Char Char"/>
    <w:basedOn w:val="a"/>
    <w:qFormat/>
    <w:rPr>
      <w:rFonts w:ascii="Tahoma" w:hAnsi="Tahoma"/>
      <w:szCs w:val="20"/>
    </w:rPr>
  </w:style>
  <w:style w:type="paragraph" w:customStyle="1" w:styleId="p0">
    <w:name w:val="p0"/>
    <w:basedOn w:val="a"/>
    <w:qFormat/>
    <w:pPr>
      <w:widowControl/>
      <w:adjustRightInd w:val="0"/>
      <w:spacing w:line="360" w:lineRule="atLeast"/>
      <w:jc w:val="left"/>
      <w:textAlignment w:val="baseline"/>
    </w:pPr>
    <w:rPr>
      <w:kern w:val="0"/>
      <w:szCs w:val="21"/>
    </w:rPr>
  </w:style>
  <w:style w:type="paragraph" w:customStyle="1" w:styleId="CharCharCharCharCharCharCharCharCharChar">
    <w:name w:val="Char Char Char Char Char Char Char Char Char Char"/>
    <w:basedOn w:val="a"/>
    <w:qFormat/>
    <w:pPr>
      <w:adjustRightInd w:val="0"/>
      <w:spacing w:line="360" w:lineRule="auto"/>
    </w:pPr>
    <w:rPr>
      <w:kern w:val="0"/>
      <w:szCs w:val="20"/>
    </w:rPr>
  </w:style>
  <w:style w:type="paragraph" w:customStyle="1" w:styleId="reader-word-layerreader-word-s27-4">
    <w:name w:val="reader-word-layer reader-word-s27-4"/>
    <w:basedOn w:val="a"/>
    <w:qFormat/>
    <w:pPr>
      <w:widowControl/>
      <w:spacing w:before="100" w:beforeAutospacing="1" w:after="100" w:afterAutospacing="1"/>
      <w:jc w:val="left"/>
    </w:pPr>
    <w:rPr>
      <w:rFonts w:ascii="宋体" w:hAnsi="宋体" w:cs="宋体"/>
      <w:kern w:val="0"/>
    </w:rPr>
  </w:style>
  <w:style w:type="paragraph" w:customStyle="1" w:styleId="afd">
    <w:name w:val="标题小四"/>
    <w:basedOn w:val="2"/>
    <w:qFormat/>
    <w:pPr>
      <w:keepNext w:val="0"/>
      <w:keepLines w:val="0"/>
      <w:spacing w:beforeLines="0" w:afterLines="0" w:line="360" w:lineRule="auto"/>
      <w:ind w:right="90"/>
      <w:outlineLvl w:val="9"/>
    </w:pPr>
    <w:rPr>
      <w:rFonts w:ascii="仿宋_GB2312" w:eastAsia="仿宋_GB2312" w:hAnsi="宋体" w:cs="Arial Unicode MS"/>
      <w:bCs w:val="0"/>
      <w:color w:val="000000"/>
      <w:sz w:val="21"/>
      <w:szCs w:val="21"/>
    </w:rPr>
  </w:style>
  <w:style w:type="paragraph" w:customStyle="1" w:styleId="0">
    <w:name w:val="正文0"/>
    <w:basedOn w:val="a"/>
    <w:qFormat/>
    <w:pPr>
      <w:autoSpaceDE w:val="0"/>
      <w:autoSpaceDN w:val="0"/>
      <w:adjustRightInd w:val="0"/>
      <w:spacing w:before="240" w:after="60" w:line="360" w:lineRule="atLeast"/>
    </w:pPr>
    <w:rPr>
      <w:b/>
      <w:kern w:val="0"/>
      <w:szCs w:val="20"/>
    </w:rPr>
  </w:style>
  <w:style w:type="paragraph" w:customStyle="1" w:styleId="Char12">
    <w:name w:val="Char1"/>
    <w:basedOn w:val="a"/>
    <w:qFormat/>
    <w:rPr>
      <w:rFonts w:ascii="Tahoma" w:hAnsi="Tahoma"/>
      <w:szCs w:val="20"/>
    </w:rPr>
  </w:style>
  <w:style w:type="paragraph" w:customStyle="1" w:styleId="DefaultText">
    <w:name w:val="Default Text"/>
    <w:basedOn w:val="a"/>
    <w:autoRedefine/>
    <w:qFormat/>
    <w:pPr>
      <w:widowControl/>
      <w:overflowPunct w:val="0"/>
      <w:autoSpaceDE w:val="0"/>
      <w:autoSpaceDN w:val="0"/>
      <w:adjustRightInd w:val="0"/>
      <w:jc w:val="left"/>
      <w:textAlignment w:val="baseline"/>
    </w:pPr>
    <w:rPr>
      <w:rFonts w:eastAsia="PMingLiU"/>
      <w:kern w:val="0"/>
      <w:szCs w:val="20"/>
      <w:lang w:eastAsia="zh-TW"/>
    </w:rPr>
  </w:style>
  <w:style w:type="paragraph" w:customStyle="1" w:styleId="211">
    <w:name w:val="正文文本 21"/>
    <w:basedOn w:val="a"/>
    <w:qFormat/>
    <w:pPr>
      <w:spacing w:line="420" w:lineRule="exact"/>
    </w:pPr>
    <w:rPr>
      <w:rFonts w:ascii="宋体"/>
      <w:color w:val="0000FF"/>
      <w:szCs w:val="20"/>
    </w:rPr>
  </w:style>
  <w:style w:type="paragraph" w:customStyle="1" w:styleId="Proposalsbody">
    <w:name w:val="Proposals body"/>
    <w:basedOn w:val="a"/>
    <w:next w:val="a"/>
    <w:qFormat/>
    <w:pPr>
      <w:widowControl/>
      <w:spacing w:line="360" w:lineRule="auto"/>
      <w:jc w:val="left"/>
    </w:pPr>
    <w:rPr>
      <w:rFonts w:ascii="宋体" w:eastAsia="仿宋_GB2312"/>
      <w:snapToGrid w:val="0"/>
      <w:color w:val="000000"/>
      <w:kern w:val="0"/>
      <w:szCs w:val="20"/>
    </w:rPr>
  </w:style>
  <w:style w:type="paragraph" w:customStyle="1" w:styleId="Char2CharCharCharCharCharCharCharCharCharCharCharChar">
    <w:name w:val="Char2 Char Char Char Char Char Char Char Char Char Char Char Char"/>
    <w:basedOn w:val="a"/>
    <w:qFormat/>
    <w:pPr>
      <w:spacing w:line="360" w:lineRule="auto"/>
      <w:ind w:firstLine="200"/>
    </w:pPr>
    <w:rPr>
      <w:rFonts w:ascii="宋体" w:hAnsi="宋体"/>
      <w:b/>
      <w:bCs/>
      <w:kern w:val="44"/>
      <w:sz w:val="32"/>
    </w:rPr>
  </w:style>
  <w:style w:type="paragraph" w:customStyle="1" w:styleId="p4">
    <w:name w:val="p4"/>
    <w:basedOn w:val="a"/>
    <w:qFormat/>
    <w:pPr>
      <w:widowControl/>
      <w:spacing w:before="100" w:beforeAutospacing="1" w:after="100" w:afterAutospacing="1" w:line="360" w:lineRule="auto"/>
      <w:jc w:val="left"/>
    </w:pPr>
    <w:rPr>
      <w:rFonts w:ascii="宋体" w:hAnsi="宋体"/>
      <w:kern w:val="0"/>
    </w:rPr>
  </w:style>
  <w:style w:type="paragraph" w:customStyle="1" w:styleId="5-018">
    <w:name w:val="样式 标题 5 + 右侧:  -0.18 字符"/>
    <w:basedOn w:val="a"/>
    <w:qFormat/>
    <w:pPr>
      <w:tabs>
        <w:tab w:val="left" w:pos="1008"/>
        <w:tab w:val="left" w:pos="2100"/>
      </w:tabs>
      <w:spacing w:line="240" w:lineRule="auto"/>
      <w:ind w:left="2100" w:firstLineChars="0" w:firstLine="0"/>
    </w:pPr>
    <w:rPr>
      <w:rFonts w:eastAsia="宋体"/>
      <w:sz w:val="21"/>
    </w:rPr>
  </w:style>
  <w:style w:type="character" w:customStyle="1" w:styleId="Char1">
    <w:name w:val="文档结构图 Char"/>
    <w:basedOn w:val="a1"/>
    <w:link w:val="a6"/>
    <w:uiPriority w:val="99"/>
    <w:semiHidden/>
    <w:qFormat/>
    <w:rPr>
      <w:rFonts w:ascii="宋体"/>
      <w:kern w:val="2"/>
      <w:sz w:val="18"/>
      <w:szCs w:val="18"/>
    </w:rPr>
  </w:style>
  <w:style w:type="character" w:customStyle="1" w:styleId="style5">
    <w:name w:val="style5"/>
    <w:basedOn w:val="a1"/>
    <w:qFormat/>
    <w:rPr>
      <w:rFonts w:ascii="仿宋_GB2312" w:eastAsia="仿宋_GB2312"/>
      <w:b/>
      <w:sz w:val="32"/>
      <w:szCs w:val="32"/>
    </w:rPr>
  </w:style>
  <w:style w:type="character" w:customStyle="1" w:styleId="Chara">
    <w:name w:val="日期 Char"/>
    <w:basedOn w:val="a1"/>
    <w:qFormat/>
    <w:rPr>
      <w:rFonts w:ascii="Verdana" w:eastAsia="楷体_GB2312" w:hAnsi="Verdana"/>
      <w:b/>
      <w:bCs/>
      <w:kern w:val="2"/>
      <w:sz w:val="32"/>
      <w:lang w:eastAsia="en-US"/>
    </w:rPr>
  </w:style>
  <w:style w:type="character" w:customStyle="1" w:styleId="Char10">
    <w:name w:val="日期 Char1"/>
    <w:basedOn w:val="a1"/>
    <w:link w:val="ab"/>
    <w:uiPriority w:val="99"/>
    <w:semiHidden/>
    <w:qFormat/>
    <w:rPr>
      <w:rFonts w:eastAsia="微软雅黑"/>
      <w:kern w:val="2"/>
      <w:sz w:val="24"/>
      <w:szCs w:val="24"/>
    </w:rPr>
  </w:style>
  <w:style w:type="character" w:customStyle="1" w:styleId="unnamed51">
    <w:name w:val="unnamed51"/>
    <w:basedOn w:val="a1"/>
    <w:qFormat/>
    <w:rPr>
      <w:rFonts w:ascii="仿宋_GB2312" w:eastAsia="仿宋_GB2312"/>
      <w:b/>
      <w:sz w:val="22"/>
      <w:szCs w:val="22"/>
    </w:rPr>
  </w:style>
  <w:style w:type="paragraph" w:customStyle="1" w:styleId="afe">
    <w:name w:val="表内文字"/>
    <w:basedOn w:val="a"/>
    <w:qFormat/>
    <w:pPr>
      <w:tabs>
        <w:tab w:val="left" w:pos="1418"/>
      </w:tabs>
      <w:spacing w:line="360" w:lineRule="auto"/>
      <w:ind w:firstLineChars="0" w:firstLine="0"/>
      <w:jc w:val="center"/>
    </w:pPr>
    <w:rPr>
      <w:rFonts w:ascii="仿宋_GB2312" w:eastAsia="仿宋_GB2312"/>
      <w:spacing w:val="-20"/>
      <w:kern w:val="0"/>
    </w:rPr>
  </w:style>
  <w:style w:type="paragraph" w:customStyle="1" w:styleId="reader-word-layer">
    <w:name w:val="reader-word-layer"/>
    <w:basedOn w:val="a"/>
    <w:qFormat/>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aff">
    <w:name w:val="表格内字体字号"/>
    <w:basedOn w:val="a"/>
    <w:qFormat/>
    <w:pPr>
      <w:widowControl/>
      <w:topLinePunct/>
      <w:snapToGrid w:val="0"/>
      <w:spacing w:beforeLines="20" w:afterLines="20" w:line="240" w:lineRule="auto"/>
      <w:ind w:leftChars="30" w:left="30" w:rightChars="30" w:right="30" w:firstLineChars="0" w:firstLine="0"/>
      <w:jc w:val="center"/>
    </w:pPr>
    <w:rPr>
      <w:rFonts w:ascii="Calibri" w:eastAsia="宋体" w:hAnsi="Calibri"/>
      <w:sz w:val="18"/>
      <w:szCs w:val="18"/>
    </w:rPr>
  </w:style>
  <w:style w:type="character" w:customStyle="1" w:styleId="EUCharChar">
    <w:name w:val="数字EU Char Char"/>
    <w:link w:val="EU"/>
    <w:qFormat/>
    <w:rPr>
      <w:rFonts w:ascii="EU-F1" w:hAnsi="Calibri"/>
      <w:kern w:val="21"/>
      <w:szCs w:val="21"/>
    </w:rPr>
  </w:style>
  <w:style w:type="paragraph" w:customStyle="1" w:styleId="EU">
    <w:name w:val="数字EU"/>
    <w:basedOn w:val="a"/>
    <w:link w:val="EUCharChar"/>
    <w:qFormat/>
    <w:pPr>
      <w:widowControl/>
      <w:wordWrap w:val="0"/>
      <w:overflowPunct w:val="0"/>
      <w:topLinePunct/>
      <w:spacing w:line="240" w:lineRule="auto"/>
      <w:ind w:firstLineChars="0" w:firstLine="0"/>
      <w:jc w:val="left"/>
    </w:pPr>
    <w:rPr>
      <w:rFonts w:ascii="EU-F1" w:eastAsia="宋体" w:hAnsi="Calibri"/>
      <w:kern w:val="21"/>
      <w:sz w:val="20"/>
      <w:szCs w:val="21"/>
    </w:rPr>
  </w:style>
  <w:style w:type="paragraph" w:customStyle="1" w:styleId="aff0">
    <w:name w:val="段"/>
    <w:qFormat/>
    <w:pPr>
      <w:ind w:firstLineChars="200" w:firstLine="200"/>
      <w:jc w:val="both"/>
    </w:pPr>
    <w:rPr>
      <w:rFonts w:ascii="宋体" w:hAnsi="Calibri"/>
      <w:sz w:val="21"/>
    </w:rPr>
  </w:style>
  <w:style w:type="paragraph" w:customStyle="1" w:styleId="B">
    <w:name w:val="B"/>
    <w:basedOn w:val="a"/>
    <w:qFormat/>
    <w:pPr>
      <w:widowControl/>
      <w:tabs>
        <w:tab w:val="center" w:pos="4706"/>
        <w:tab w:val="right" w:pos="9044"/>
      </w:tabs>
      <w:topLinePunct/>
      <w:spacing w:before="160" w:after="60" w:line="312" w:lineRule="exact"/>
      <w:ind w:firstLineChars="0" w:firstLine="0"/>
      <w:jc w:val="center"/>
    </w:pPr>
    <w:rPr>
      <w:rFonts w:ascii="E-F1" w:eastAsia="宋体" w:hAnsi="Calibri"/>
      <w:sz w:val="28"/>
      <w:szCs w:val="21"/>
    </w:rPr>
  </w:style>
  <w:style w:type="paragraph" w:customStyle="1" w:styleId="aff1">
    <w:name w:val="表文"/>
    <w:basedOn w:val="a"/>
    <w:qFormat/>
    <w:pPr>
      <w:widowControl/>
      <w:topLinePunct/>
      <w:spacing w:before="40" w:after="40" w:line="240" w:lineRule="auto"/>
      <w:ind w:firstLineChars="0" w:firstLine="0"/>
      <w:jc w:val="left"/>
    </w:pPr>
    <w:rPr>
      <w:rFonts w:ascii="仿宋_GB2312" w:eastAsia="仿宋_GB2312" w:hAnsi="仿宋_GB2312"/>
      <w:sz w:val="18"/>
      <w:szCs w:val="20"/>
    </w:rPr>
  </w:style>
  <w:style w:type="paragraph" w:customStyle="1" w:styleId="aff2">
    <w:name w:val="正文表标题"/>
    <w:next w:val="aff0"/>
    <w:qFormat/>
    <w:pPr>
      <w:tabs>
        <w:tab w:val="left" w:pos="1680"/>
      </w:tabs>
      <w:spacing w:beforeLines="50" w:afterLines="50"/>
      <w:ind w:left="1680" w:hanging="420"/>
      <w:jc w:val="center"/>
    </w:pPr>
    <w:rPr>
      <w:rFonts w:ascii="黑体" w:eastAsia="黑体" w:hAnsi="Calibri"/>
      <w:sz w:val="21"/>
    </w:rPr>
  </w:style>
  <w:style w:type="character" w:customStyle="1" w:styleId="2Char1">
    <w:name w:val="正文首行缩进 2 Char"/>
    <w:basedOn w:val="Char2"/>
    <w:link w:val="23"/>
    <w:uiPriority w:val="99"/>
    <w:semiHidden/>
    <w:qFormat/>
    <w:rPr>
      <w:rFonts w:eastAsia="微软雅黑"/>
      <w:kern w:val="2"/>
      <w:sz w:val="24"/>
      <w:szCs w:val="24"/>
    </w:rPr>
  </w:style>
  <w:style w:type="character" w:customStyle="1" w:styleId="Char3">
    <w:name w:val="纯文本 Char3"/>
    <w:link w:val="aa"/>
    <w:qFormat/>
    <w:rPr>
      <w:rFonts w:ascii="宋体" w:eastAsia="微软雅黑" w:hAnsi="Courier New"/>
      <w:kern w:val="2"/>
      <w:sz w:val="24"/>
    </w:rPr>
  </w:style>
  <w:style w:type="paragraph" w:customStyle="1" w:styleId="Style1">
    <w:name w:val="_Style 1"/>
    <w:qFormat/>
    <w:rPr>
      <w:rFonts w:ascii="Calibri" w:hAnsi="Calibri"/>
      <w:kern w:val="2"/>
      <w:sz w:val="28"/>
      <w:szCs w:val="22"/>
    </w:rPr>
  </w:style>
  <w:style w:type="paragraph" w:customStyle="1" w:styleId="218220">
    <w:name w:val="样式 样式 样式 标题 2 + 两端对齐 段前: 18 磅 + 首行缩进:  2 字符 + 首行缩进:  2 字符 段后: 0..."/>
    <w:basedOn w:val="a"/>
    <w:uiPriority w:val="99"/>
    <w:qFormat/>
    <w:pPr>
      <w:spacing w:afterLines="50" w:line="360" w:lineRule="auto"/>
      <w:ind w:firstLineChars="0" w:firstLine="0"/>
    </w:pPr>
    <w:rPr>
      <w:rFonts w:ascii="Calibri" w:eastAsia="宋体" w:hAnsi="Calibri" w:cs="宋体"/>
      <w:b/>
      <w:bCs/>
      <w:szCs w:val="20"/>
    </w:rPr>
  </w:style>
  <w:style w:type="character" w:customStyle="1" w:styleId="2Char0">
    <w:name w:val="正文文本缩进 2 Char"/>
    <w:basedOn w:val="a1"/>
    <w:link w:val="21"/>
    <w:qFormat/>
    <w:rPr>
      <w:rFonts w:ascii="Calibri" w:hAnsi="Calibri"/>
      <w:kern w:val="2"/>
      <w:sz w:val="21"/>
      <w:szCs w:val="24"/>
    </w:rPr>
  </w:style>
  <w:style w:type="paragraph" w:customStyle="1" w:styleId="27">
    <w:name w:val="正文缩进2"/>
    <w:basedOn w:val="a"/>
    <w:next w:val="a"/>
    <w:qFormat/>
    <w:pPr>
      <w:spacing w:line="500" w:lineRule="exact"/>
      <w:ind w:firstLineChars="0" w:firstLine="567"/>
    </w:pPr>
    <w:rPr>
      <w:rFonts w:ascii="Calibri" w:eastAsia="宋体" w:hAnsi="Calibri"/>
      <w:szCs w:val="22"/>
    </w:rPr>
  </w:style>
  <w:style w:type="paragraph" w:customStyle="1" w:styleId="Style19">
    <w:name w:val="_Style 19"/>
    <w:basedOn w:val="a"/>
    <w:qFormat/>
    <w:pPr>
      <w:spacing w:line="240" w:lineRule="auto"/>
      <w:ind w:firstLine="420"/>
    </w:pPr>
    <w:rPr>
      <w:rFonts w:ascii="Calibri" w:eastAsia="宋体" w:hAnsi="Calibri"/>
      <w:sz w:val="21"/>
      <w:szCs w:val="22"/>
    </w:rPr>
  </w:style>
  <w:style w:type="paragraph" w:styleId="aff3">
    <w:name w:val="List Paragraph"/>
    <w:basedOn w:val="a"/>
    <w:uiPriority w:val="99"/>
    <w:unhideWhenUsed/>
    <w:pPr>
      <w:ind w:firstLine="420"/>
    </w:pPr>
  </w:style>
  <w:style w:type="paragraph" w:customStyle="1" w:styleId="00">
    <w:name w:val="正文_0"/>
    <w:basedOn w:val="a"/>
    <w:qFormat/>
    <w:pPr>
      <w:spacing w:line="240" w:lineRule="auto"/>
      <w:ind w:firstLineChars="0" w:firstLine="0"/>
    </w:pPr>
    <w:rPr>
      <w:rFonts w:ascii="华文中宋" w:eastAsia="等线 Light" w:hAnsi="华文中宋"/>
      <w:sz w:val="21"/>
      <w:szCs w:val="22"/>
    </w:rPr>
  </w:style>
  <w:style w:type="paragraph" w:customStyle="1" w:styleId="2TimesNewRoman5020">
    <w:name w:val="样式 标题 2 + Times New Roman 四号 非加粗 段前: 5 磅 段后: 0 磅 行距: 固定值 20..."/>
    <w:basedOn w:val="2"/>
    <w:qFormat/>
    <w:pPr>
      <w:spacing w:beforeLines="0" w:before="100" w:afterLines="0" w:line="400" w:lineRule="exact"/>
      <w:ind w:firstLineChars="0" w:firstLine="0"/>
      <w:jc w:val="both"/>
    </w:pPr>
    <w:rPr>
      <w:rFonts w:ascii="Verdana" w:eastAsia="黑体" w:hAnsi="Verdana" w:cs="等线 Light"/>
      <w:bCs w:val="0"/>
      <w:sz w:val="28"/>
      <w:szCs w:val="20"/>
    </w:rPr>
  </w:style>
  <w:style w:type="paragraph" w:customStyle="1" w:styleId="Style3">
    <w:name w:val="_Style 3"/>
    <w:autoRedefine/>
    <w:qFormat/>
    <w:pPr>
      <w:widowControl w:val="0"/>
      <w:jc w:val="both"/>
    </w:pPr>
    <w:rPr>
      <w:kern w:val="2"/>
      <w:sz w:val="21"/>
      <w:szCs w:val="22"/>
    </w:rPr>
  </w:style>
  <w:style w:type="character" w:customStyle="1" w:styleId="bookmark-item">
    <w:name w:val="bookmark-item"/>
    <w:basedOn w:val="a1"/>
    <w:autoRedefine/>
    <w:qFormat/>
  </w:style>
  <w:style w:type="paragraph" w:customStyle="1" w:styleId="TableParagraph">
    <w:name w:val="Table Paragraph"/>
    <w:basedOn w:val="a"/>
    <w:uiPriority w:val="1"/>
    <w:qFormat/>
    <w:pPr>
      <w:autoSpaceDE w:val="0"/>
      <w:autoSpaceDN w:val="0"/>
      <w:snapToGrid w:val="0"/>
      <w:spacing w:line="300" w:lineRule="auto"/>
      <w:ind w:firstLineChars="0" w:firstLine="0"/>
      <w:jc w:val="left"/>
    </w:pPr>
    <w:rPr>
      <w:rFonts w:ascii="宋体" w:eastAsia="宋体" w:hAnsi="宋体" w:cs="宋体"/>
      <w:kern w:val="0"/>
      <w:sz w:val="22"/>
      <w:szCs w:val="22"/>
      <w:lang w:val="zh-CN" w:bidi="zh-CN"/>
    </w:rPr>
  </w:style>
  <w:style w:type="character" w:customStyle="1" w:styleId="Char5">
    <w:name w:val="正文首行缩进 Char"/>
    <w:basedOn w:val="Char"/>
    <w:link w:val="af0"/>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65289;&#20379;&#24212;&#21830;&#20449;&#29992;&#26597;&#35810;&#32593;&#39029;&#25130;&#2227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gzy.huzhou.gov.cn/HZfront/-" TargetMode="External"/><Relationship Id="rId4" Type="http://schemas.microsoft.com/office/2007/relationships/stylesWithEffects" Target="stylesWithEffects.xml"/><Relationship Id="rId9" Type="http://schemas.openxmlformats.org/officeDocument/2006/relationships/hyperlink" Target="https://help.zcygov.cn/web/site_2/2018/12-28/2573.html"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6264</Words>
  <Characters>35711</Characters>
  <Application>Microsoft Office Word</Application>
  <DocSecurity>0</DocSecurity>
  <Lines>297</Lines>
  <Paragraphs>83</Paragraphs>
  <ScaleCrop>false</ScaleCrop>
  <Company>P R C</Company>
  <LinksUpToDate>false</LinksUpToDate>
  <CharactersWithSpaces>41892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陆丹婷</cp:lastModifiedBy>
  <cp:revision>3</cp:revision>
  <cp:lastPrinted>2025-03-28T04:52:00Z</cp:lastPrinted>
  <dcterms:created xsi:type="dcterms:W3CDTF">2025-06-23T01:45:00Z</dcterms:created>
  <dcterms:modified xsi:type="dcterms:W3CDTF">2025-06-23T01:48:00Z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1C9C6DA623004594B4AFF32DF60B6104_13</vt:lpwstr>
  </property>
  <property fmtid="{D5CDD505-2E9C-101B-9397-08002B2CF9AE}" pid="4" name="KSOTemplateDocerSaveRecord">
    <vt:lpwstr>eyJoZGlkIjoiMmYzM2YyOTU5NWRiMzhjNzViYjM5ZDdhMTBkN2NiYmEifQ==</vt:lpwstr>
  </property>
</Properties>
</file>