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jc w:val="left"/>
        <w:rPr>
          <w:rFonts w:hint="eastAsia" w:ascii="宋体" w:hAnsi="宋体"/>
          <w:sz w:val="44"/>
          <w:szCs w:val="20"/>
        </w:rPr>
      </w:pPr>
      <w:bookmarkStart w:id="0" w:name="jinjicd"/>
      <w:bookmarkEnd w:id="0"/>
      <w:bookmarkStart w:id="1" w:name="csmb"/>
      <w:bookmarkEnd w:id="1"/>
      <w:bookmarkStart w:id="118" w:name="_GoBack"/>
      <w:bookmarkEnd w:id="118"/>
    </w:p>
    <w:p>
      <w:pPr>
        <w:pStyle w:val="94"/>
        <w:spacing w:line="760" w:lineRule="exact"/>
        <w:rPr>
          <w:rFonts w:hint="eastAsia" w:ascii="宋体" w:eastAsia="宋体" w:cs="Times New Roman"/>
          <w:b/>
          <w:sz w:val="52"/>
          <w:szCs w:val="52"/>
        </w:rPr>
      </w:pPr>
    </w:p>
    <w:p>
      <w:pPr>
        <w:pStyle w:val="94"/>
        <w:spacing w:line="760" w:lineRule="exact"/>
        <w:rPr>
          <w:rFonts w:hint="eastAsia" w:ascii="宋体" w:eastAsia="宋体" w:cs="Times New Roman"/>
          <w:b/>
          <w:sz w:val="52"/>
          <w:szCs w:val="52"/>
        </w:rPr>
      </w:pPr>
    </w:p>
    <w:p>
      <w:pPr>
        <w:pStyle w:val="94"/>
        <w:spacing w:line="760" w:lineRule="exact"/>
        <w:rPr>
          <w:rFonts w:hint="eastAsia" w:ascii="宋体" w:eastAsia="宋体" w:cs="Times New Roman"/>
          <w:b/>
          <w:szCs w:val="56"/>
        </w:rPr>
      </w:pPr>
      <w:r>
        <w:rPr>
          <w:rFonts w:hint="eastAsia" w:ascii="宋体" w:eastAsia="宋体" w:cs="Times New Roman"/>
          <w:b/>
          <w:szCs w:val="56"/>
        </w:rPr>
        <w:t>陶庄镇集镇（工业区）保洁服务</w:t>
      </w:r>
    </w:p>
    <w:p>
      <w:pPr>
        <w:spacing w:before="120" w:beforeLines="50"/>
        <w:rPr>
          <w:rFonts w:hint="eastAsia" w:ascii="宋体" w:hAnsi="宋体"/>
          <w:sz w:val="44"/>
          <w:szCs w:val="44"/>
        </w:rPr>
      </w:pPr>
    </w:p>
    <w:p>
      <w:pPr>
        <w:spacing w:before="120" w:beforeLines="50"/>
        <w:rPr>
          <w:rFonts w:hint="eastAsia" w:ascii="宋体" w:hAnsi="宋体"/>
          <w:sz w:val="72"/>
          <w:szCs w:val="72"/>
        </w:rPr>
      </w:pPr>
    </w:p>
    <w:p>
      <w:pPr>
        <w:spacing w:before="120" w:beforeLines="50"/>
        <w:jc w:val="center"/>
        <w:rPr>
          <w:rFonts w:ascii="宋体" w:hAnsi="宋体"/>
          <w:sz w:val="72"/>
          <w:szCs w:val="72"/>
        </w:rPr>
      </w:pPr>
      <w:r>
        <w:rPr>
          <w:rFonts w:hint="eastAsia" w:ascii="宋体" w:hAnsi="宋体"/>
          <w:sz w:val="72"/>
          <w:szCs w:val="72"/>
        </w:rPr>
        <w:t>招标文件</w:t>
      </w:r>
    </w:p>
    <w:p>
      <w:pPr>
        <w:snapToGrid w:val="0"/>
        <w:spacing w:before="120" w:beforeLines="50" w:line="360" w:lineRule="auto"/>
        <w:rPr>
          <w:rFonts w:hint="eastAsia" w:ascii="宋体" w:hAnsi="宋体"/>
          <w:sz w:val="30"/>
          <w:szCs w:val="72"/>
        </w:rPr>
      </w:pPr>
    </w:p>
    <w:p>
      <w:pPr>
        <w:snapToGrid w:val="0"/>
        <w:spacing w:before="120" w:beforeLines="50" w:line="360" w:lineRule="auto"/>
        <w:rPr>
          <w:rFonts w:hint="eastAsia" w:ascii="宋体" w:hAnsi="宋体"/>
          <w:sz w:val="30"/>
          <w:szCs w:val="72"/>
        </w:rPr>
      </w:pPr>
    </w:p>
    <w:p>
      <w:pPr>
        <w:snapToGrid w:val="0"/>
        <w:spacing w:before="120" w:beforeLines="50" w:line="360" w:lineRule="auto"/>
        <w:rPr>
          <w:rFonts w:hint="eastAsia" w:ascii="宋体" w:hAnsi="宋体"/>
          <w:sz w:val="30"/>
          <w:szCs w:val="72"/>
        </w:rPr>
      </w:pPr>
      <w:r>
        <w:rPr>
          <w:rFonts w:hint="eastAsia" w:ascii="宋体" w:hAnsi="宋体"/>
          <w:sz w:val="30"/>
          <w:szCs w:val="72"/>
        </w:rPr>
        <w:t xml:space="preserve"> </w:t>
      </w:r>
    </w:p>
    <w:p>
      <w:pPr>
        <w:snapToGrid w:val="0"/>
        <w:spacing w:before="120" w:beforeLines="50" w:line="360" w:lineRule="auto"/>
        <w:rPr>
          <w:rFonts w:hint="eastAsia" w:ascii="宋体" w:hAnsi="宋体"/>
          <w:sz w:val="30"/>
          <w:szCs w:val="72"/>
        </w:rPr>
      </w:pPr>
    </w:p>
    <w:p>
      <w:pPr>
        <w:pStyle w:val="21"/>
        <w:snapToGrid w:val="0"/>
        <w:spacing w:before="0" w:beforeLines="0" w:after="0" w:afterLines="0" w:line="560" w:lineRule="exact"/>
        <w:rPr>
          <w:rFonts w:hint="eastAsia"/>
          <w:b/>
          <w:sz w:val="30"/>
          <w:szCs w:val="30"/>
        </w:rPr>
      </w:pPr>
    </w:p>
    <w:p>
      <w:pPr>
        <w:pStyle w:val="21"/>
        <w:snapToGrid w:val="0"/>
        <w:spacing w:before="0" w:beforeLines="0" w:after="0" w:afterLines="0" w:line="560" w:lineRule="exact"/>
        <w:rPr>
          <w:rFonts w:hint="eastAsia"/>
          <w:b/>
          <w:sz w:val="30"/>
          <w:szCs w:val="30"/>
        </w:rPr>
      </w:pPr>
    </w:p>
    <w:p>
      <w:pPr>
        <w:pStyle w:val="21"/>
        <w:snapToGrid w:val="0"/>
        <w:spacing w:before="0" w:beforeLines="0" w:after="0" w:afterLines="0" w:line="560" w:lineRule="exact"/>
        <w:rPr>
          <w:rFonts w:hint="eastAsia"/>
          <w:b/>
          <w:sz w:val="30"/>
          <w:szCs w:val="30"/>
        </w:rPr>
      </w:pPr>
    </w:p>
    <w:p>
      <w:pPr>
        <w:pStyle w:val="21"/>
        <w:snapToGrid w:val="0"/>
        <w:spacing w:before="0" w:beforeLines="0" w:after="0" w:afterLines="0" w:line="560" w:lineRule="exact"/>
        <w:ind w:firstLine="849" w:firstLineChars="282"/>
        <w:rPr>
          <w:rFonts w:hint="eastAsia" w:hAnsi="宋体"/>
          <w:b/>
          <w:sz w:val="30"/>
          <w:szCs w:val="48"/>
        </w:rPr>
      </w:pPr>
      <w:r>
        <w:rPr>
          <w:b/>
          <w:sz w:val="30"/>
          <w:szCs w:val="30"/>
        </w:rPr>
        <w:t>项目编号：</w:t>
      </w:r>
      <w:r>
        <w:rPr>
          <w:rFonts w:hint="eastAsia" w:hAnsi="宋体"/>
          <w:b/>
          <w:sz w:val="30"/>
          <w:szCs w:val="48"/>
        </w:rPr>
        <w:t>JSHX2020111（G）</w:t>
      </w:r>
    </w:p>
    <w:p>
      <w:pPr>
        <w:pStyle w:val="21"/>
        <w:snapToGrid w:val="0"/>
        <w:spacing w:before="0" w:beforeLines="0" w:after="0" w:afterLines="0" w:line="560" w:lineRule="exact"/>
        <w:ind w:firstLine="849" w:firstLineChars="282"/>
        <w:rPr>
          <w:rFonts w:hint="eastAsia"/>
          <w:b/>
          <w:sz w:val="30"/>
          <w:szCs w:val="30"/>
        </w:rPr>
      </w:pPr>
      <w:r>
        <w:rPr>
          <w:rFonts w:hint="eastAsia"/>
          <w:b/>
          <w:sz w:val="30"/>
          <w:szCs w:val="30"/>
        </w:rPr>
        <w:t>项目名称：陶庄镇集镇（工业区）保洁服务</w:t>
      </w:r>
    </w:p>
    <w:p>
      <w:pPr>
        <w:widowControl/>
        <w:shd w:val="clear" w:color="auto" w:fill="FFFFFF"/>
        <w:spacing w:line="560" w:lineRule="exact"/>
        <w:ind w:firstLine="849" w:firstLineChars="282"/>
        <w:jc w:val="left"/>
        <w:rPr>
          <w:rFonts w:hint="eastAsia" w:ascii="宋体" w:hAnsi="Courier New"/>
          <w:b/>
          <w:sz w:val="30"/>
          <w:szCs w:val="30"/>
        </w:rPr>
      </w:pPr>
      <w:r>
        <w:rPr>
          <w:b/>
          <w:sz w:val="30"/>
          <w:szCs w:val="30"/>
        </w:rPr>
        <w:t>采购人：</w:t>
      </w:r>
      <w:r>
        <w:rPr>
          <w:rFonts w:hint="eastAsia" w:ascii="宋体" w:hAnsi="Courier New"/>
          <w:b/>
          <w:sz w:val="30"/>
          <w:szCs w:val="30"/>
        </w:rPr>
        <w:t>嘉善县陶庄镇人民政府</w:t>
      </w:r>
    </w:p>
    <w:p>
      <w:pPr>
        <w:pStyle w:val="21"/>
        <w:snapToGrid w:val="0"/>
        <w:spacing w:before="0" w:beforeLines="0" w:after="0" w:afterLines="0" w:line="560" w:lineRule="exact"/>
        <w:ind w:firstLine="849" w:firstLineChars="282"/>
        <w:rPr>
          <w:rFonts w:hint="eastAsia" w:hAnsi="宋体"/>
          <w:b/>
          <w:sz w:val="30"/>
          <w:szCs w:val="48"/>
        </w:rPr>
      </w:pPr>
      <w:r>
        <w:rPr>
          <w:rFonts w:hint="eastAsia"/>
          <w:b/>
          <w:sz w:val="30"/>
          <w:szCs w:val="30"/>
        </w:rPr>
        <w:t>采购</w:t>
      </w:r>
      <w:r>
        <w:rPr>
          <w:b/>
          <w:sz w:val="30"/>
          <w:szCs w:val="30"/>
        </w:rPr>
        <w:t>机构：</w:t>
      </w:r>
      <w:r>
        <w:rPr>
          <w:rFonts w:hint="eastAsia" w:hAnsi="宋体"/>
          <w:b/>
          <w:sz w:val="30"/>
          <w:szCs w:val="48"/>
        </w:rPr>
        <w:t>嘉兴市华信工程咨询有限公司</w:t>
      </w:r>
    </w:p>
    <w:p>
      <w:pPr>
        <w:pStyle w:val="21"/>
        <w:snapToGrid w:val="0"/>
        <w:spacing w:before="0" w:beforeLines="0" w:after="0" w:afterLines="0" w:line="560" w:lineRule="exact"/>
        <w:jc w:val="center"/>
        <w:rPr>
          <w:rFonts w:hint="eastAsia" w:hAnsi="宋体"/>
          <w:b/>
          <w:bCs/>
          <w:w w:val="95"/>
          <w:sz w:val="30"/>
          <w:szCs w:val="30"/>
        </w:rPr>
      </w:pPr>
      <w:r>
        <w:rPr>
          <w:rFonts w:hAnsi="宋体"/>
          <w:b/>
          <w:bCs/>
          <w:w w:val="95"/>
          <w:sz w:val="30"/>
          <w:szCs w:val="30"/>
        </w:rPr>
        <w:t>2020年7月</w:t>
      </w:r>
    </w:p>
    <w:p>
      <w:pPr>
        <w:snapToGrid w:val="0"/>
        <w:spacing w:before="120" w:beforeLines="50" w:line="360" w:lineRule="auto"/>
        <w:ind w:left="384" w:leftChars="183" w:firstLine="3374" w:firstLineChars="1607"/>
        <w:jc w:val="right"/>
        <w:rPr>
          <w:rFonts w:hint="eastAsia"/>
        </w:rPr>
      </w:pPr>
    </w:p>
    <w:p>
      <w:pPr>
        <w:pStyle w:val="21"/>
        <w:spacing w:before="120" w:beforeLines="0" w:after="120" w:afterLines="0" w:line="600" w:lineRule="exact"/>
        <w:jc w:val="center"/>
        <w:rPr>
          <w:rFonts w:hint="eastAsia" w:ascii="创艺简标宋" w:hAnsi="宋体" w:eastAsia="创艺简标宋"/>
          <w:b/>
          <w:sz w:val="44"/>
          <w:szCs w:val="44"/>
        </w:rPr>
        <w:sectPr>
          <w:footerReference r:id="rId5" w:type="first"/>
          <w:footerReference r:id="rId3" w:type="default"/>
          <w:footerReference r:id="rId4" w:type="even"/>
          <w:pgSz w:w="11906" w:h="16838"/>
          <w:pgMar w:top="1418" w:right="1418" w:bottom="1418" w:left="1418" w:header="851" w:footer="851" w:gutter="0"/>
          <w:cols w:space="720" w:num="1"/>
          <w:docGrid w:linePitch="312" w:charSpace="0"/>
        </w:sectPr>
      </w:pPr>
    </w:p>
    <w:p>
      <w:pPr>
        <w:pStyle w:val="21"/>
        <w:spacing w:before="120" w:beforeLines="0" w:after="120" w:afterLines="0" w:line="600" w:lineRule="exact"/>
        <w:jc w:val="center"/>
        <w:rPr>
          <w:rFonts w:hint="eastAsia" w:ascii="创艺简标宋" w:hAnsi="宋体" w:eastAsia="创艺简标宋"/>
          <w:b/>
          <w:sz w:val="44"/>
          <w:szCs w:val="44"/>
        </w:rPr>
      </w:pPr>
      <w:r>
        <w:rPr>
          <w:rFonts w:hint="eastAsia" w:ascii="创艺简标宋" w:hAnsi="宋体" w:eastAsia="创艺简标宋"/>
          <w:b/>
          <w:sz w:val="44"/>
          <w:szCs w:val="44"/>
        </w:rPr>
        <w:t>目    录</w:t>
      </w:r>
    </w:p>
    <w:p>
      <w:pPr>
        <w:pStyle w:val="21"/>
        <w:spacing w:before="120" w:beforeLines="0" w:after="120" w:afterLines="0" w:line="600" w:lineRule="exact"/>
        <w:jc w:val="center"/>
        <w:rPr>
          <w:rFonts w:hint="eastAsia" w:ascii="创艺简标宋" w:hAnsi="宋体" w:eastAsia="创艺简标宋"/>
          <w:b/>
          <w:sz w:val="44"/>
          <w:szCs w:val="44"/>
        </w:rPr>
      </w:pPr>
    </w:p>
    <w:p>
      <w:pPr>
        <w:pStyle w:val="28"/>
        <w:tabs>
          <w:tab w:val="right" w:leader="dot" w:pos="8302"/>
        </w:tabs>
        <w:spacing w:line="480" w:lineRule="auto"/>
        <w:rPr>
          <w:rFonts w:ascii="宋体" w:hAnsi="宋体"/>
          <w:sz w:val="36"/>
          <w:szCs w:val="36"/>
          <w:lang/>
        </w:rPr>
      </w:pPr>
      <w:r>
        <w:rPr>
          <w:b/>
          <w:sz w:val="32"/>
          <w:szCs w:val="32"/>
        </w:rPr>
        <w:fldChar w:fldCharType="begin"/>
      </w:r>
      <w:r>
        <w:rPr>
          <w:b/>
          <w:sz w:val="32"/>
          <w:szCs w:val="32"/>
        </w:rPr>
        <w:instrText xml:space="preserve"> TOC \o "1-1" \h \z \u </w:instrText>
      </w:r>
      <w:r>
        <w:rPr>
          <w:b/>
          <w:sz w:val="32"/>
          <w:szCs w:val="32"/>
        </w:rPr>
        <w:fldChar w:fldCharType="separate"/>
      </w:r>
      <w:r>
        <w:rPr>
          <w:rFonts w:ascii="宋体" w:hAnsi="宋体"/>
          <w:sz w:val="36"/>
          <w:szCs w:val="36"/>
          <w:lang/>
        </w:rPr>
        <w:fldChar w:fldCharType="begin"/>
      </w:r>
      <w:r>
        <w:rPr>
          <w:rStyle w:val="48"/>
          <w:rFonts w:ascii="宋体" w:hAnsi="宋体"/>
          <w:sz w:val="36"/>
          <w:szCs w:val="36"/>
          <w:lang/>
        </w:rPr>
        <w:instrText xml:space="preserve"> </w:instrText>
      </w:r>
      <w:r>
        <w:rPr>
          <w:rFonts w:ascii="宋体" w:hAnsi="宋体"/>
          <w:sz w:val="36"/>
          <w:szCs w:val="36"/>
          <w:lang/>
        </w:rPr>
        <w:instrText xml:space="preserve">HYPERLINK \l "_Toc34478577"</w:instrText>
      </w:r>
      <w:r>
        <w:rPr>
          <w:rStyle w:val="48"/>
          <w:rFonts w:ascii="宋体" w:hAnsi="宋体"/>
          <w:sz w:val="36"/>
          <w:szCs w:val="36"/>
          <w:lang/>
        </w:rPr>
        <w:instrText xml:space="preserve"> </w:instrText>
      </w:r>
      <w:r>
        <w:rPr>
          <w:rFonts w:ascii="宋体" w:hAnsi="宋体"/>
          <w:sz w:val="36"/>
          <w:szCs w:val="36"/>
          <w:lang/>
        </w:rPr>
        <w:fldChar w:fldCharType="separate"/>
      </w:r>
      <w:r>
        <w:rPr>
          <w:rStyle w:val="48"/>
          <w:rFonts w:hint="eastAsia" w:ascii="宋体" w:hAnsi="宋体"/>
          <w:sz w:val="36"/>
          <w:szCs w:val="36"/>
          <w:lang/>
        </w:rPr>
        <w:t>第一章</w:t>
      </w:r>
      <w:r>
        <w:rPr>
          <w:rStyle w:val="48"/>
          <w:rFonts w:ascii="宋体" w:hAnsi="宋体"/>
          <w:sz w:val="36"/>
          <w:szCs w:val="36"/>
          <w:lang/>
        </w:rPr>
        <w:t xml:space="preserve">  </w:t>
      </w:r>
      <w:r>
        <w:rPr>
          <w:rStyle w:val="48"/>
          <w:rFonts w:hint="eastAsia" w:ascii="宋体" w:hAnsi="宋体"/>
          <w:sz w:val="36"/>
          <w:szCs w:val="36"/>
          <w:lang/>
        </w:rPr>
        <w:t>公开招标采购公告</w:t>
      </w:r>
      <w:r>
        <w:rPr>
          <w:rFonts w:ascii="宋体" w:hAnsi="宋体"/>
          <w:sz w:val="36"/>
          <w:szCs w:val="36"/>
          <w:lang/>
        </w:rPr>
        <w:tab/>
      </w:r>
      <w:r>
        <w:rPr>
          <w:rFonts w:ascii="宋体" w:hAnsi="宋体"/>
          <w:sz w:val="36"/>
          <w:szCs w:val="36"/>
          <w:lang/>
        </w:rPr>
        <w:fldChar w:fldCharType="begin"/>
      </w:r>
      <w:r>
        <w:rPr>
          <w:rFonts w:ascii="宋体" w:hAnsi="宋体"/>
          <w:sz w:val="36"/>
          <w:szCs w:val="36"/>
          <w:lang/>
        </w:rPr>
        <w:instrText xml:space="preserve"> PAGEREF _Toc34478577 \h </w:instrText>
      </w:r>
      <w:r>
        <w:rPr>
          <w:rFonts w:ascii="宋体" w:hAnsi="宋体"/>
          <w:sz w:val="36"/>
          <w:szCs w:val="36"/>
          <w:lang/>
        </w:rPr>
        <w:fldChar w:fldCharType="separate"/>
      </w:r>
      <w:r>
        <w:rPr>
          <w:rFonts w:ascii="宋体" w:hAnsi="宋体"/>
          <w:sz w:val="36"/>
          <w:szCs w:val="36"/>
          <w:lang/>
        </w:rPr>
        <w:t>1</w:t>
      </w:r>
      <w:r>
        <w:rPr>
          <w:rFonts w:ascii="宋体" w:hAnsi="宋体"/>
          <w:sz w:val="36"/>
          <w:szCs w:val="36"/>
          <w:lang/>
        </w:rPr>
        <w:fldChar w:fldCharType="end"/>
      </w:r>
      <w:r>
        <w:rPr>
          <w:rFonts w:ascii="宋体" w:hAnsi="宋体"/>
          <w:sz w:val="36"/>
          <w:szCs w:val="36"/>
          <w:lang/>
        </w:rPr>
        <w:fldChar w:fldCharType="end"/>
      </w:r>
    </w:p>
    <w:p>
      <w:pPr>
        <w:pStyle w:val="28"/>
        <w:tabs>
          <w:tab w:val="right" w:leader="dot" w:pos="8302"/>
        </w:tabs>
        <w:spacing w:line="480" w:lineRule="auto"/>
        <w:rPr>
          <w:rFonts w:ascii="宋体" w:hAnsi="宋体"/>
          <w:sz w:val="36"/>
          <w:szCs w:val="36"/>
          <w:lang/>
        </w:rPr>
      </w:pPr>
      <w:r>
        <w:rPr>
          <w:rFonts w:ascii="宋体" w:hAnsi="宋体"/>
          <w:sz w:val="36"/>
          <w:szCs w:val="36"/>
          <w:lang/>
        </w:rPr>
        <w:fldChar w:fldCharType="begin"/>
      </w:r>
      <w:r>
        <w:rPr>
          <w:rStyle w:val="48"/>
          <w:rFonts w:ascii="宋体" w:hAnsi="宋体"/>
          <w:sz w:val="36"/>
          <w:szCs w:val="36"/>
          <w:lang/>
        </w:rPr>
        <w:instrText xml:space="preserve"> </w:instrText>
      </w:r>
      <w:r>
        <w:rPr>
          <w:rFonts w:ascii="宋体" w:hAnsi="宋体"/>
          <w:sz w:val="36"/>
          <w:szCs w:val="36"/>
          <w:lang/>
        </w:rPr>
        <w:instrText xml:space="preserve">HYPERLINK \l "_Toc34478578"</w:instrText>
      </w:r>
      <w:r>
        <w:rPr>
          <w:rStyle w:val="48"/>
          <w:rFonts w:ascii="宋体" w:hAnsi="宋体"/>
          <w:sz w:val="36"/>
          <w:szCs w:val="36"/>
          <w:lang/>
        </w:rPr>
        <w:instrText xml:space="preserve"> </w:instrText>
      </w:r>
      <w:r>
        <w:rPr>
          <w:rFonts w:ascii="宋体" w:hAnsi="宋体"/>
          <w:sz w:val="36"/>
          <w:szCs w:val="36"/>
          <w:lang/>
        </w:rPr>
        <w:fldChar w:fldCharType="separate"/>
      </w:r>
      <w:r>
        <w:rPr>
          <w:rStyle w:val="48"/>
          <w:rFonts w:hint="eastAsia" w:ascii="宋体" w:hAnsi="宋体"/>
          <w:sz w:val="36"/>
          <w:szCs w:val="36"/>
          <w:lang/>
        </w:rPr>
        <w:t>第二章</w:t>
      </w:r>
      <w:r>
        <w:rPr>
          <w:rStyle w:val="48"/>
          <w:rFonts w:ascii="宋体" w:hAnsi="宋体"/>
          <w:sz w:val="36"/>
          <w:szCs w:val="36"/>
          <w:lang/>
        </w:rPr>
        <w:t xml:space="preserve">  </w:t>
      </w:r>
      <w:r>
        <w:rPr>
          <w:rStyle w:val="48"/>
          <w:rFonts w:hint="eastAsia" w:ascii="宋体" w:hAnsi="宋体"/>
          <w:sz w:val="36"/>
          <w:szCs w:val="36"/>
          <w:lang/>
        </w:rPr>
        <w:t>招标需求</w:t>
      </w:r>
      <w:r>
        <w:rPr>
          <w:rFonts w:ascii="宋体" w:hAnsi="宋体"/>
          <w:sz w:val="36"/>
          <w:szCs w:val="36"/>
          <w:lang/>
        </w:rPr>
        <w:tab/>
      </w:r>
      <w:r>
        <w:rPr>
          <w:rFonts w:ascii="宋体" w:hAnsi="宋体"/>
          <w:sz w:val="36"/>
          <w:szCs w:val="36"/>
          <w:lang/>
        </w:rPr>
        <w:fldChar w:fldCharType="begin"/>
      </w:r>
      <w:r>
        <w:rPr>
          <w:rFonts w:ascii="宋体" w:hAnsi="宋体"/>
          <w:sz w:val="36"/>
          <w:szCs w:val="36"/>
          <w:lang/>
        </w:rPr>
        <w:instrText xml:space="preserve"> PAGEREF _Toc34478578 \h </w:instrText>
      </w:r>
      <w:r>
        <w:rPr>
          <w:rFonts w:ascii="宋体" w:hAnsi="宋体"/>
          <w:sz w:val="36"/>
          <w:szCs w:val="36"/>
          <w:lang/>
        </w:rPr>
        <w:fldChar w:fldCharType="separate"/>
      </w:r>
      <w:r>
        <w:rPr>
          <w:rFonts w:ascii="宋体" w:hAnsi="宋体"/>
          <w:sz w:val="36"/>
          <w:szCs w:val="36"/>
          <w:lang/>
        </w:rPr>
        <w:t>3</w:t>
      </w:r>
      <w:r>
        <w:rPr>
          <w:rFonts w:ascii="宋体" w:hAnsi="宋体"/>
          <w:sz w:val="36"/>
          <w:szCs w:val="36"/>
          <w:lang/>
        </w:rPr>
        <w:fldChar w:fldCharType="end"/>
      </w:r>
      <w:r>
        <w:rPr>
          <w:rFonts w:ascii="宋体" w:hAnsi="宋体"/>
          <w:sz w:val="36"/>
          <w:szCs w:val="36"/>
          <w:lang/>
        </w:rPr>
        <w:fldChar w:fldCharType="end"/>
      </w:r>
    </w:p>
    <w:p>
      <w:pPr>
        <w:pStyle w:val="28"/>
        <w:tabs>
          <w:tab w:val="right" w:leader="dot" w:pos="8302"/>
        </w:tabs>
        <w:spacing w:line="480" w:lineRule="auto"/>
        <w:rPr>
          <w:rFonts w:ascii="宋体" w:hAnsi="宋体"/>
          <w:sz w:val="36"/>
          <w:szCs w:val="36"/>
          <w:lang/>
        </w:rPr>
      </w:pPr>
      <w:r>
        <w:rPr>
          <w:rFonts w:ascii="宋体" w:hAnsi="宋体"/>
          <w:sz w:val="36"/>
          <w:szCs w:val="36"/>
          <w:lang/>
        </w:rPr>
        <w:fldChar w:fldCharType="begin"/>
      </w:r>
      <w:r>
        <w:rPr>
          <w:rStyle w:val="48"/>
          <w:rFonts w:ascii="宋体" w:hAnsi="宋体"/>
          <w:sz w:val="36"/>
          <w:szCs w:val="36"/>
          <w:lang/>
        </w:rPr>
        <w:instrText xml:space="preserve"> </w:instrText>
      </w:r>
      <w:r>
        <w:rPr>
          <w:rFonts w:ascii="宋体" w:hAnsi="宋体"/>
          <w:sz w:val="36"/>
          <w:szCs w:val="36"/>
          <w:lang/>
        </w:rPr>
        <w:instrText xml:space="preserve">HYPERLINK \l "_Toc34478579"</w:instrText>
      </w:r>
      <w:r>
        <w:rPr>
          <w:rStyle w:val="48"/>
          <w:rFonts w:ascii="宋体" w:hAnsi="宋体"/>
          <w:sz w:val="36"/>
          <w:szCs w:val="36"/>
          <w:lang/>
        </w:rPr>
        <w:instrText xml:space="preserve"> </w:instrText>
      </w:r>
      <w:r>
        <w:rPr>
          <w:rFonts w:ascii="宋体" w:hAnsi="宋体"/>
          <w:sz w:val="36"/>
          <w:szCs w:val="36"/>
          <w:lang/>
        </w:rPr>
        <w:fldChar w:fldCharType="separate"/>
      </w:r>
      <w:r>
        <w:rPr>
          <w:rStyle w:val="48"/>
          <w:rFonts w:hint="eastAsia" w:ascii="宋体" w:hAnsi="宋体"/>
          <w:sz w:val="36"/>
          <w:szCs w:val="36"/>
          <w:lang/>
        </w:rPr>
        <w:t>第三章</w:t>
      </w:r>
      <w:r>
        <w:rPr>
          <w:rStyle w:val="48"/>
          <w:rFonts w:ascii="宋体" w:hAnsi="宋体"/>
          <w:sz w:val="36"/>
          <w:szCs w:val="36"/>
          <w:lang/>
        </w:rPr>
        <w:t xml:space="preserve">  </w:t>
      </w:r>
      <w:r>
        <w:rPr>
          <w:rStyle w:val="48"/>
          <w:rFonts w:hint="eastAsia" w:ascii="宋体" w:hAnsi="宋体"/>
          <w:sz w:val="36"/>
          <w:szCs w:val="36"/>
          <w:lang/>
        </w:rPr>
        <w:t>投标人须知</w:t>
      </w:r>
      <w:r>
        <w:rPr>
          <w:rFonts w:ascii="宋体" w:hAnsi="宋体"/>
          <w:sz w:val="36"/>
          <w:szCs w:val="36"/>
          <w:lang/>
        </w:rPr>
        <w:tab/>
      </w:r>
      <w:r>
        <w:rPr>
          <w:rFonts w:ascii="宋体" w:hAnsi="宋体"/>
          <w:sz w:val="36"/>
          <w:szCs w:val="36"/>
          <w:lang/>
        </w:rPr>
        <w:fldChar w:fldCharType="begin"/>
      </w:r>
      <w:r>
        <w:rPr>
          <w:rFonts w:ascii="宋体" w:hAnsi="宋体"/>
          <w:sz w:val="36"/>
          <w:szCs w:val="36"/>
          <w:lang/>
        </w:rPr>
        <w:instrText xml:space="preserve"> PAGEREF _Toc34478579 \h </w:instrText>
      </w:r>
      <w:r>
        <w:rPr>
          <w:rFonts w:ascii="宋体" w:hAnsi="宋体"/>
          <w:sz w:val="36"/>
          <w:szCs w:val="36"/>
          <w:lang/>
        </w:rPr>
        <w:fldChar w:fldCharType="separate"/>
      </w:r>
      <w:r>
        <w:rPr>
          <w:rFonts w:ascii="宋体" w:hAnsi="宋体"/>
          <w:sz w:val="36"/>
          <w:szCs w:val="36"/>
          <w:lang/>
        </w:rPr>
        <w:t>3</w:t>
      </w:r>
      <w:r>
        <w:rPr>
          <w:rFonts w:ascii="宋体" w:hAnsi="宋体"/>
          <w:sz w:val="36"/>
          <w:szCs w:val="36"/>
          <w:lang/>
        </w:rPr>
        <w:fldChar w:fldCharType="end"/>
      </w:r>
      <w:r>
        <w:rPr>
          <w:rFonts w:ascii="宋体" w:hAnsi="宋体"/>
          <w:sz w:val="36"/>
          <w:szCs w:val="36"/>
          <w:lang/>
        </w:rPr>
        <w:fldChar w:fldCharType="end"/>
      </w:r>
    </w:p>
    <w:p>
      <w:pPr>
        <w:pStyle w:val="28"/>
        <w:tabs>
          <w:tab w:val="right" w:leader="dot" w:pos="8302"/>
        </w:tabs>
        <w:spacing w:line="480" w:lineRule="auto"/>
        <w:rPr>
          <w:rFonts w:ascii="宋体" w:hAnsi="宋体"/>
          <w:sz w:val="36"/>
          <w:szCs w:val="36"/>
          <w:lang/>
        </w:rPr>
      </w:pPr>
      <w:r>
        <w:rPr>
          <w:rFonts w:ascii="宋体" w:hAnsi="宋体"/>
          <w:sz w:val="36"/>
          <w:szCs w:val="36"/>
          <w:lang/>
        </w:rPr>
        <w:fldChar w:fldCharType="begin"/>
      </w:r>
      <w:r>
        <w:rPr>
          <w:rStyle w:val="48"/>
          <w:rFonts w:ascii="宋体" w:hAnsi="宋体"/>
          <w:sz w:val="36"/>
          <w:szCs w:val="36"/>
          <w:lang/>
        </w:rPr>
        <w:instrText xml:space="preserve"> </w:instrText>
      </w:r>
      <w:r>
        <w:rPr>
          <w:rFonts w:ascii="宋体" w:hAnsi="宋体"/>
          <w:sz w:val="36"/>
          <w:szCs w:val="36"/>
          <w:lang/>
        </w:rPr>
        <w:instrText xml:space="preserve">HYPERLINK \l "_Toc34478580"</w:instrText>
      </w:r>
      <w:r>
        <w:rPr>
          <w:rStyle w:val="48"/>
          <w:rFonts w:ascii="宋体" w:hAnsi="宋体"/>
          <w:sz w:val="36"/>
          <w:szCs w:val="36"/>
          <w:lang/>
        </w:rPr>
        <w:instrText xml:space="preserve"> </w:instrText>
      </w:r>
      <w:r>
        <w:rPr>
          <w:rFonts w:ascii="宋体" w:hAnsi="宋体"/>
          <w:sz w:val="36"/>
          <w:szCs w:val="36"/>
          <w:lang/>
        </w:rPr>
        <w:fldChar w:fldCharType="separate"/>
      </w:r>
      <w:r>
        <w:rPr>
          <w:rStyle w:val="48"/>
          <w:rFonts w:hint="eastAsia" w:ascii="宋体" w:hAnsi="宋体"/>
          <w:sz w:val="36"/>
          <w:szCs w:val="36"/>
          <w:lang/>
        </w:rPr>
        <w:t>第四章</w:t>
      </w:r>
      <w:r>
        <w:rPr>
          <w:rStyle w:val="48"/>
          <w:rFonts w:ascii="宋体" w:hAnsi="宋体"/>
          <w:sz w:val="36"/>
          <w:szCs w:val="36"/>
          <w:lang/>
        </w:rPr>
        <w:t xml:space="preserve"> </w:t>
      </w:r>
      <w:r>
        <w:rPr>
          <w:rStyle w:val="48"/>
          <w:rFonts w:hint="eastAsia" w:ascii="宋体" w:hAnsi="宋体"/>
          <w:sz w:val="36"/>
          <w:szCs w:val="36"/>
          <w:lang/>
        </w:rPr>
        <w:t xml:space="preserve"> 评标办法及评分标准</w:t>
      </w:r>
      <w:r>
        <w:rPr>
          <w:rFonts w:ascii="宋体" w:hAnsi="宋体"/>
          <w:sz w:val="36"/>
          <w:szCs w:val="36"/>
          <w:lang/>
        </w:rPr>
        <w:tab/>
      </w:r>
      <w:r>
        <w:rPr>
          <w:rFonts w:ascii="宋体" w:hAnsi="宋体"/>
          <w:sz w:val="36"/>
          <w:szCs w:val="36"/>
          <w:lang/>
        </w:rPr>
        <w:fldChar w:fldCharType="begin"/>
      </w:r>
      <w:r>
        <w:rPr>
          <w:rFonts w:ascii="宋体" w:hAnsi="宋体"/>
          <w:sz w:val="36"/>
          <w:szCs w:val="36"/>
          <w:lang/>
        </w:rPr>
        <w:instrText xml:space="preserve"> PAGEREF _Toc34478580 \h </w:instrText>
      </w:r>
      <w:r>
        <w:rPr>
          <w:rFonts w:ascii="宋体" w:hAnsi="宋体"/>
          <w:sz w:val="36"/>
          <w:szCs w:val="36"/>
          <w:lang/>
        </w:rPr>
        <w:fldChar w:fldCharType="separate"/>
      </w:r>
      <w:r>
        <w:rPr>
          <w:rFonts w:ascii="宋体" w:hAnsi="宋体"/>
          <w:sz w:val="36"/>
          <w:szCs w:val="36"/>
          <w:lang/>
        </w:rPr>
        <w:t>25</w:t>
      </w:r>
      <w:r>
        <w:rPr>
          <w:rFonts w:ascii="宋体" w:hAnsi="宋体"/>
          <w:sz w:val="36"/>
          <w:szCs w:val="36"/>
          <w:lang/>
        </w:rPr>
        <w:fldChar w:fldCharType="end"/>
      </w:r>
      <w:r>
        <w:rPr>
          <w:rFonts w:ascii="宋体" w:hAnsi="宋体"/>
          <w:sz w:val="36"/>
          <w:szCs w:val="36"/>
          <w:lang/>
        </w:rPr>
        <w:fldChar w:fldCharType="end"/>
      </w:r>
    </w:p>
    <w:p>
      <w:pPr>
        <w:pStyle w:val="28"/>
        <w:tabs>
          <w:tab w:val="right" w:leader="dot" w:pos="8302"/>
        </w:tabs>
        <w:spacing w:line="480" w:lineRule="auto"/>
        <w:rPr>
          <w:rFonts w:ascii="宋体" w:hAnsi="宋体"/>
          <w:sz w:val="36"/>
          <w:szCs w:val="36"/>
          <w:lang/>
        </w:rPr>
      </w:pPr>
      <w:r>
        <w:rPr>
          <w:rFonts w:ascii="宋体" w:hAnsi="宋体"/>
          <w:sz w:val="36"/>
          <w:szCs w:val="36"/>
          <w:lang/>
        </w:rPr>
        <w:fldChar w:fldCharType="begin"/>
      </w:r>
      <w:r>
        <w:rPr>
          <w:rStyle w:val="48"/>
          <w:rFonts w:ascii="宋体" w:hAnsi="宋体"/>
          <w:sz w:val="36"/>
          <w:szCs w:val="36"/>
          <w:lang/>
        </w:rPr>
        <w:instrText xml:space="preserve"> </w:instrText>
      </w:r>
      <w:r>
        <w:rPr>
          <w:rFonts w:ascii="宋体" w:hAnsi="宋体"/>
          <w:sz w:val="36"/>
          <w:szCs w:val="36"/>
          <w:lang/>
        </w:rPr>
        <w:instrText xml:space="preserve">HYPERLINK \l "_Toc34478581"</w:instrText>
      </w:r>
      <w:r>
        <w:rPr>
          <w:rStyle w:val="48"/>
          <w:rFonts w:ascii="宋体" w:hAnsi="宋体"/>
          <w:sz w:val="36"/>
          <w:szCs w:val="36"/>
          <w:lang/>
        </w:rPr>
        <w:instrText xml:space="preserve"> </w:instrText>
      </w:r>
      <w:r>
        <w:rPr>
          <w:rFonts w:ascii="宋体" w:hAnsi="宋体"/>
          <w:sz w:val="36"/>
          <w:szCs w:val="36"/>
          <w:lang/>
        </w:rPr>
        <w:fldChar w:fldCharType="separate"/>
      </w:r>
      <w:r>
        <w:rPr>
          <w:rStyle w:val="48"/>
          <w:rFonts w:hint="eastAsia" w:ascii="宋体" w:hAnsi="宋体"/>
          <w:sz w:val="36"/>
          <w:szCs w:val="36"/>
          <w:lang/>
        </w:rPr>
        <w:t>第五章</w:t>
      </w:r>
      <w:r>
        <w:rPr>
          <w:rStyle w:val="48"/>
          <w:rFonts w:ascii="宋体" w:hAnsi="宋体"/>
          <w:sz w:val="36"/>
          <w:szCs w:val="36"/>
          <w:lang/>
        </w:rPr>
        <w:t xml:space="preserve">  </w:t>
      </w:r>
      <w:r>
        <w:rPr>
          <w:rStyle w:val="48"/>
          <w:rFonts w:hint="eastAsia" w:ascii="宋体" w:hAnsi="宋体"/>
          <w:sz w:val="36"/>
          <w:szCs w:val="36"/>
          <w:lang/>
        </w:rPr>
        <w:t>嘉善县政府采购合同（指引）</w:t>
      </w:r>
      <w:r>
        <w:rPr>
          <w:rFonts w:ascii="宋体" w:hAnsi="宋体"/>
          <w:sz w:val="36"/>
          <w:szCs w:val="36"/>
          <w:lang/>
        </w:rPr>
        <w:tab/>
      </w:r>
      <w:r>
        <w:rPr>
          <w:rFonts w:ascii="宋体" w:hAnsi="宋体"/>
          <w:sz w:val="36"/>
          <w:szCs w:val="36"/>
          <w:lang/>
        </w:rPr>
        <w:fldChar w:fldCharType="begin"/>
      </w:r>
      <w:r>
        <w:rPr>
          <w:rFonts w:ascii="宋体" w:hAnsi="宋体"/>
          <w:sz w:val="36"/>
          <w:szCs w:val="36"/>
          <w:lang/>
        </w:rPr>
        <w:instrText xml:space="preserve"> PAGEREF _Toc34478581 \h </w:instrText>
      </w:r>
      <w:r>
        <w:rPr>
          <w:rFonts w:ascii="宋体" w:hAnsi="宋体"/>
          <w:sz w:val="36"/>
          <w:szCs w:val="36"/>
          <w:lang/>
        </w:rPr>
        <w:fldChar w:fldCharType="separate"/>
      </w:r>
      <w:r>
        <w:rPr>
          <w:rFonts w:ascii="宋体" w:hAnsi="宋体"/>
          <w:sz w:val="36"/>
          <w:szCs w:val="36"/>
          <w:lang/>
        </w:rPr>
        <w:t>27</w:t>
      </w:r>
      <w:r>
        <w:rPr>
          <w:rFonts w:ascii="宋体" w:hAnsi="宋体"/>
          <w:sz w:val="36"/>
          <w:szCs w:val="36"/>
          <w:lang/>
        </w:rPr>
        <w:fldChar w:fldCharType="end"/>
      </w:r>
      <w:r>
        <w:rPr>
          <w:rFonts w:ascii="宋体" w:hAnsi="宋体"/>
          <w:sz w:val="36"/>
          <w:szCs w:val="36"/>
          <w:lang/>
        </w:rPr>
        <w:fldChar w:fldCharType="end"/>
      </w:r>
    </w:p>
    <w:p>
      <w:pPr>
        <w:pStyle w:val="28"/>
        <w:tabs>
          <w:tab w:val="right" w:leader="dot" w:pos="8302"/>
        </w:tabs>
        <w:spacing w:line="480" w:lineRule="auto"/>
        <w:rPr>
          <w:rFonts w:ascii="宋体" w:hAnsi="宋体"/>
          <w:sz w:val="36"/>
          <w:szCs w:val="36"/>
          <w:lang/>
        </w:rPr>
      </w:pPr>
      <w:r>
        <w:rPr>
          <w:rFonts w:ascii="宋体" w:hAnsi="宋体"/>
          <w:sz w:val="36"/>
          <w:szCs w:val="36"/>
          <w:lang/>
        </w:rPr>
        <w:fldChar w:fldCharType="begin"/>
      </w:r>
      <w:r>
        <w:rPr>
          <w:rStyle w:val="48"/>
          <w:rFonts w:ascii="宋体" w:hAnsi="宋体"/>
          <w:sz w:val="36"/>
          <w:szCs w:val="36"/>
          <w:lang/>
        </w:rPr>
        <w:instrText xml:space="preserve"> </w:instrText>
      </w:r>
      <w:r>
        <w:rPr>
          <w:rFonts w:ascii="宋体" w:hAnsi="宋体"/>
          <w:sz w:val="36"/>
          <w:szCs w:val="36"/>
          <w:lang/>
        </w:rPr>
        <w:instrText xml:space="preserve">HYPERLINK \l "_Toc34478582"</w:instrText>
      </w:r>
      <w:r>
        <w:rPr>
          <w:rStyle w:val="48"/>
          <w:rFonts w:ascii="宋体" w:hAnsi="宋体"/>
          <w:sz w:val="36"/>
          <w:szCs w:val="36"/>
          <w:lang/>
        </w:rPr>
        <w:instrText xml:space="preserve"> </w:instrText>
      </w:r>
      <w:r>
        <w:rPr>
          <w:rFonts w:ascii="宋体" w:hAnsi="宋体"/>
          <w:sz w:val="36"/>
          <w:szCs w:val="36"/>
          <w:lang/>
        </w:rPr>
        <w:fldChar w:fldCharType="separate"/>
      </w:r>
      <w:r>
        <w:rPr>
          <w:rStyle w:val="48"/>
          <w:rFonts w:hint="eastAsia" w:ascii="宋体" w:hAnsi="宋体"/>
          <w:sz w:val="36"/>
          <w:szCs w:val="36"/>
          <w:lang/>
        </w:rPr>
        <w:t>第六章　投标文件格式</w:t>
      </w:r>
      <w:r>
        <w:rPr>
          <w:rFonts w:ascii="宋体" w:hAnsi="宋体"/>
          <w:sz w:val="36"/>
          <w:szCs w:val="36"/>
          <w:lang/>
        </w:rPr>
        <w:tab/>
      </w:r>
      <w:r>
        <w:rPr>
          <w:rFonts w:ascii="宋体" w:hAnsi="宋体"/>
          <w:sz w:val="36"/>
          <w:szCs w:val="36"/>
          <w:lang/>
        </w:rPr>
        <w:fldChar w:fldCharType="begin"/>
      </w:r>
      <w:r>
        <w:rPr>
          <w:rFonts w:ascii="宋体" w:hAnsi="宋体"/>
          <w:sz w:val="36"/>
          <w:szCs w:val="36"/>
          <w:lang/>
        </w:rPr>
        <w:instrText xml:space="preserve"> PAGEREF _Toc34478582 \h </w:instrText>
      </w:r>
      <w:r>
        <w:rPr>
          <w:rFonts w:ascii="宋体" w:hAnsi="宋体"/>
          <w:sz w:val="36"/>
          <w:szCs w:val="36"/>
          <w:lang/>
        </w:rPr>
        <w:fldChar w:fldCharType="separate"/>
      </w:r>
      <w:r>
        <w:rPr>
          <w:rFonts w:ascii="宋体" w:hAnsi="宋体"/>
          <w:sz w:val="36"/>
          <w:szCs w:val="36"/>
          <w:lang/>
        </w:rPr>
        <w:t>32</w:t>
      </w:r>
      <w:r>
        <w:rPr>
          <w:rFonts w:ascii="宋体" w:hAnsi="宋体"/>
          <w:sz w:val="36"/>
          <w:szCs w:val="36"/>
          <w:lang/>
        </w:rPr>
        <w:fldChar w:fldCharType="end"/>
      </w:r>
      <w:r>
        <w:rPr>
          <w:rFonts w:ascii="宋体" w:hAnsi="宋体"/>
          <w:sz w:val="36"/>
          <w:szCs w:val="36"/>
          <w:lang/>
        </w:rPr>
        <w:fldChar w:fldCharType="end"/>
      </w:r>
    </w:p>
    <w:p>
      <w:pPr>
        <w:pStyle w:val="28"/>
        <w:tabs>
          <w:tab w:val="right" w:leader="dot" w:pos="8302"/>
        </w:tabs>
        <w:spacing w:line="480" w:lineRule="auto"/>
        <w:rPr>
          <w:rFonts w:ascii="宋体" w:hAnsi="宋体"/>
          <w:sz w:val="36"/>
          <w:szCs w:val="36"/>
          <w:lang/>
        </w:rPr>
      </w:pPr>
      <w:r>
        <w:rPr>
          <w:rFonts w:ascii="宋体" w:hAnsi="宋体"/>
          <w:sz w:val="36"/>
          <w:szCs w:val="36"/>
          <w:lang/>
        </w:rPr>
        <w:fldChar w:fldCharType="begin"/>
      </w:r>
      <w:r>
        <w:rPr>
          <w:rStyle w:val="48"/>
          <w:rFonts w:ascii="宋体" w:hAnsi="宋体"/>
          <w:sz w:val="36"/>
          <w:szCs w:val="36"/>
          <w:lang/>
        </w:rPr>
        <w:instrText xml:space="preserve"> </w:instrText>
      </w:r>
      <w:r>
        <w:rPr>
          <w:rFonts w:ascii="宋体" w:hAnsi="宋体"/>
          <w:sz w:val="36"/>
          <w:szCs w:val="36"/>
          <w:lang/>
        </w:rPr>
        <w:instrText xml:space="preserve">HYPERLINK \l "_Toc34478583"</w:instrText>
      </w:r>
      <w:r>
        <w:rPr>
          <w:rStyle w:val="48"/>
          <w:rFonts w:ascii="宋体" w:hAnsi="宋体"/>
          <w:sz w:val="36"/>
          <w:szCs w:val="36"/>
          <w:lang/>
        </w:rPr>
        <w:instrText xml:space="preserve"> </w:instrText>
      </w:r>
      <w:r>
        <w:rPr>
          <w:rFonts w:ascii="宋体" w:hAnsi="宋体"/>
          <w:sz w:val="36"/>
          <w:szCs w:val="36"/>
          <w:lang/>
        </w:rPr>
        <w:fldChar w:fldCharType="separate"/>
      </w:r>
      <w:r>
        <w:rPr>
          <w:rStyle w:val="48"/>
          <w:rFonts w:hint="eastAsia" w:ascii="宋体" w:hAnsi="宋体"/>
          <w:sz w:val="36"/>
          <w:szCs w:val="36"/>
          <w:lang/>
        </w:rPr>
        <w:t>第七章　附</w:t>
      </w:r>
      <w:bookmarkStart w:id="2" w:name="_Hlt38531181"/>
      <w:bookmarkStart w:id="3" w:name="_Hlt38531182"/>
      <w:r>
        <w:rPr>
          <w:rStyle w:val="48"/>
          <w:rFonts w:hint="eastAsia" w:ascii="宋体" w:hAnsi="宋体"/>
          <w:sz w:val="36"/>
          <w:szCs w:val="36"/>
          <w:lang/>
        </w:rPr>
        <w:t>件</w:t>
      </w:r>
      <w:bookmarkEnd w:id="2"/>
      <w:bookmarkEnd w:id="3"/>
      <w:r>
        <w:rPr>
          <w:rFonts w:ascii="宋体" w:hAnsi="宋体"/>
          <w:sz w:val="36"/>
          <w:szCs w:val="36"/>
          <w:lang/>
        </w:rPr>
        <w:tab/>
      </w:r>
      <w:r>
        <w:rPr>
          <w:rFonts w:ascii="宋体" w:hAnsi="宋体"/>
          <w:sz w:val="36"/>
          <w:szCs w:val="36"/>
          <w:lang/>
        </w:rPr>
        <w:fldChar w:fldCharType="begin"/>
      </w:r>
      <w:r>
        <w:rPr>
          <w:rFonts w:ascii="宋体" w:hAnsi="宋体"/>
          <w:sz w:val="36"/>
          <w:szCs w:val="36"/>
          <w:lang/>
        </w:rPr>
        <w:instrText xml:space="preserve"> PAGEREF _Toc34478583 \h </w:instrText>
      </w:r>
      <w:r>
        <w:rPr>
          <w:rFonts w:ascii="宋体" w:hAnsi="宋体"/>
          <w:sz w:val="36"/>
          <w:szCs w:val="36"/>
          <w:lang/>
        </w:rPr>
        <w:fldChar w:fldCharType="separate"/>
      </w:r>
      <w:r>
        <w:rPr>
          <w:rFonts w:ascii="宋体" w:hAnsi="宋体"/>
          <w:sz w:val="36"/>
          <w:szCs w:val="36"/>
          <w:lang/>
        </w:rPr>
        <w:t>50</w:t>
      </w:r>
      <w:r>
        <w:rPr>
          <w:rFonts w:ascii="宋体" w:hAnsi="宋体"/>
          <w:sz w:val="36"/>
          <w:szCs w:val="36"/>
          <w:lang/>
        </w:rPr>
        <w:fldChar w:fldCharType="end"/>
      </w:r>
      <w:r>
        <w:rPr>
          <w:rFonts w:ascii="宋体" w:hAnsi="宋体"/>
          <w:sz w:val="36"/>
          <w:szCs w:val="36"/>
          <w:lang/>
        </w:rPr>
        <w:fldChar w:fldCharType="end"/>
      </w:r>
    </w:p>
    <w:p>
      <w:r>
        <w:fldChar w:fldCharType="end"/>
      </w:r>
    </w:p>
    <w:p>
      <w:pPr>
        <w:rPr>
          <w:rFonts w:hint="eastAsia"/>
          <w:szCs w:val="32"/>
        </w:rPr>
      </w:pPr>
    </w:p>
    <w:p>
      <w:pPr>
        <w:pStyle w:val="3"/>
        <w:spacing w:before="0" w:after="0" w:line="360" w:lineRule="auto"/>
        <w:sectPr>
          <w:footerReference r:id="rId6" w:type="default"/>
          <w:pgSz w:w="11906" w:h="16838"/>
          <w:pgMar w:top="1418" w:right="1418" w:bottom="1418" w:left="1418" w:header="851" w:footer="851" w:gutter="0"/>
          <w:pgNumType w:start="1"/>
          <w:cols w:space="720" w:num="1"/>
          <w:docGrid w:linePitch="312" w:charSpace="0"/>
        </w:sectPr>
      </w:pPr>
    </w:p>
    <w:p>
      <w:pPr>
        <w:pStyle w:val="3"/>
        <w:spacing w:before="0" w:after="0" w:line="360" w:lineRule="auto"/>
        <w:rPr>
          <w:rFonts w:hint="eastAsia" w:ascii="创艺简标宋" w:hAnsi="宋体" w:eastAsia="创艺简标宋"/>
          <w:sz w:val="44"/>
        </w:rPr>
      </w:pPr>
      <w:bookmarkStart w:id="4" w:name="_Toc34478577"/>
      <w:r>
        <w:rPr>
          <w:rFonts w:hint="eastAsia"/>
        </w:rPr>
        <w:t>第一章  公开招标采购公告</w:t>
      </w:r>
      <w:bookmarkEnd w:id="4"/>
    </w:p>
    <w:p>
      <w:r>
        <w:tab/>
      </w:r>
    </w:p>
    <w:p>
      <w:pPr>
        <w:pBdr>
          <w:top w:val="single" w:color="auto" w:sz="4" w:space="1"/>
          <w:left w:val="single" w:color="auto" w:sz="4" w:space="4"/>
          <w:bottom w:val="single" w:color="auto" w:sz="4" w:space="1"/>
          <w:right w:val="single" w:color="auto" w:sz="4" w:space="4"/>
        </w:pBdr>
        <w:adjustRightInd w:val="0"/>
        <w:snapToGrid w:val="0"/>
        <w:ind w:firstLine="480" w:firstLineChars="200"/>
        <w:rPr>
          <w:rFonts w:ascii="宋体" w:hAnsi="宋体"/>
          <w:sz w:val="24"/>
        </w:rPr>
      </w:pPr>
      <w:r>
        <w:rPr>
          <w:rFonts w:hint="eastAsia" w:ascii="宋体" w:hAnsi="宋体"/>
          <w:sz w:val="24"/>
        </w:rPr>
        <w:t>项目概况</w:t>
      </w:r>
    </w:p>
    <w:p>
      <w:pPr>
        <w:pBdr>
          <w:top w:val="single" w:color="auto" w:sz="4" w:space="1"/>
          <w:left w:val="single" w:color="auto" w:sz="4" w:space="4"/>
          <w:bottom w:val="single" w:color="auto" w:sz="4" w:space="1"/>
          <w:right w:val="single" w:color="auto" w:sz="4" w:space="4"/>
        </w:pBdr>
        <w:adjustRightInd w:val="0"/>
        <w:snapToGrid w:val="0"/>
        <w:ind w:firstLine="480" w:firstLineChars="200"/>
        <w:rPr>
          <w:rFonts w:ascii="宋体" w:hAnsi="宋体"/>
          <w:sz w:val="24"/>
        </w:rPr>
      </w:pPr>
      <w:r>
        <w:rPr>
          <w:rFonts w:hint="eastAsia" w:ascii="宋体" w:hAnsi="宋体"/>
          <w:color w:val="FF0000"/>
          <w:sz w:val="24"/>
          <w:u w:val="single"/>
        </w:rPr>
        <w:t xml:space="preserve">陶庄镇集镇（工业区）保洁服务 </w:t>
      </w:r>
      <w:r>
        <w:rPr>
          <w:rFonts w:hint="eastAsia" w:ascii="宋体" w:hAnsi="宋体"/>
          <w:sz w:val="24"/>
        </w:rPr>
        <w:t>招标项目的潜在投标人应在</w:t>
      </w:r>
      <w:r>
        <w:rPr>
          <w:rFonts w:hint="eastAsia" w:ascii="宋体" w:hAnsi="宋体" w:cs="宋体"/>
          <w:bCs/>
          <w:color w:val="FF0000"/>
          <w:kern w:val="0"/>
          <w:sz w:val="24"/>
          <w:u w:val="single"/>
        </w:rPr>
        <w:t>政府采购云平台https://login.zcygov.cn/login</w:t>
      </w:r>
      <w:r>
        <w:rPr>
          <w:rFonts w:hint="eastAsia" w:ascii="宋体" w:hAnsi="宋体"/>
          <w:sz w:val="24"/>
        </w:rPr>
        <w:t>获取招标文件，并于</w:t>
      </w:r>
      <w:r>
        <w:rPr>
          <w:rFonts w:ascii="宋体" w:hAnsi="宋体"/>
          <w:sz w:val="24"/>
          <w:u w:val="single"/>
        </w:rPr>
        <w:t xml:space="preserve">    </w:t>
      </w:r>
      <w:r>
        <w:rPr>
          <w:rFonts w:hint="eastAsia" w:hAnsi="宋体" w:cs="宋体"/>
          <w:color w:val="FF0000"/>
          <w:sz w:val="24"/>
          <w:u w:val="single"/>
        </w:rPr>
        <w:t>2020年8月13日上午9：30时</w:t>
      </w:r>
      <w:r>
        <w:rPr>
          <w:rFonts w:hint="eastAsia" w:ascii="宋体" w:hAnsi="宋体"/>
          <w:bCs/>
          <w:sz w:val="24"/>
          <w:u w:val="single"/>
        </w:rPr>
        <w:t>（</w:t>
      </w:r>
      <w:r>
        <w:rPr>
          <w:rFonts w:hint="eastAsia" w:ascii="宋体" w:hAnsi="宋体"/>
          <w:bCs/>
          <w:sz w:val="24"/>
        </w:rPr>
        <w:t>北京时间）</w:t>
      </w:r>
      <w:r>
        <w:rPr>
          <w:rFonts w:hint="eastAsia" w:hAnsi="宋体"/>
          <w:kern w:val="0"/>
          <w:sz w:val="24"/>
        </w:rPr>
        <w:t>前按照电子投标要求将电子加密标书</w:t>
      </w:r>
      <w:r>
        <w:rPr>
          <w:rFonts w:hAnsi="宋体"/>
          <w:kern w:val="0"/>
          <w:sz w:val="24"/>
        </w:rPr>
        <w:t>上传到</w:t>
      </w:r>
      <w:r>
        <w:rPr>
          <w:rFonts w:hint="eastAsia" w:hAnsi="宋体"/>
          <w:kern w:val="0"/>
          <w:sz w:val="24"/>
        </w:rPr>
        <w:t>“政采云”平台，逾期或未上传成功的将导致无法投标或投标无效。</w:t>
      </w:r>
    </w:p>
    <w:p>
      <w:pPr>
        <w:rPr>
          <w:rFonts w:ascii="宋体" w:hAnsi="宋体"/>
          <w:sz w:val="24"/>
        </w:rPr>
      </w:pPr>
    </w:p>
    <w:p>
      <w:pPr>
        <w:pStyle w:val="2"/>
        <w:adjustRightInd w:val="0"/>
        <w:snapToGrid w:val="0"/>
        <w:spacing w:before="120" w:after="120" w:line="360" w:lineRule="auto"/>
        <w:rPr>
          <w:rFonts w:ascii="宋体" w:hAnsi="宋体" w:eastAsia="宋体" w:cs="宋体"/>
          <w:sz w:val="24"/>
          <w:szCs w:val="24"/>
        </w:rPr>
      </w:pPr>
      <w:bookmarkStart w:id="5" w:name="_Toc35393621"/>
      <w:bookmarkStart w:id="6" w:name="_Toc28359079"/>
      <w:bookmarkStart w:id="7" w:name="_Toc28359002"/>
      <w:bookmarkStart w:id="8" w:name="_Toc35393790"/>
      <w:bookmarkStart w:id="9" w:name="_Hlk24379207"/>
      <w:r>
        <w:rPr>
          <w:rFonts w:hint="eastAsia" w:ascii="宋体" w:hAnsi="宋体" w:eastAsia="宋体" w:cs="宋体"/>
          <w:sz w:val="24"/>
          <w:szCs w:val="24"/>
        </w:rPr>
        <w:t>一、项目基本情况</w:t>
      </w:r>
      <w:bookmarkEnd w:id="5"/>
      <w:bookmarkEnd w:id="6"/>
      <w:bookmarkEnd w:id="7"/>
      <w:bookmarkEnd w:id="8"/>
    </w:p>
    <w:p>
      <w:pPr>
        <w:ind w:firstLine="480" w:firstLineChars="200"/>
        <w:rPr>
          <w:rFonts w:hint="eastAsia" w:ascii="宋体" w:hAnsi="宋体" w:cs="Arial"/>
          <w:b/>
          <w:bCs/>
          <w:sz w:val="24"/>
        </w:rPr>
      </w:pPr>
      <w:r>
        <w:rPr>
          <w:rFonts w:hint="eastAsia" w:ascii="宋体" w:hAnsi="宋体"/>
          <w:sz w:val="24"/>
        </w:rPr>
        <w:t>招标编号：</w:t>
      </w:r>
      <w:r>
        <w:rPr>
          <w:rFonts w:hint="eastAsia" w:ascii="宋体" w:hAnsi="宋体" w:cs="Arial"/>
          <w:b/>
          <w:bCs/>
          <w:sz w:val="24"/>
        </w:rPr>
        <w:t>JSHX2020111（G）</w:t>
      </w:r>
    </w:p>
    <w:p>
      <w:pPr>
        <w:ind w:firstLine="480" w:firstLineChars="200"/>
        <w:rPr>
          <w:rFonts w:ascii="宋体" w:hAnsi="宋体"/>
          <w:color w:val="FF0000"/>
          <w:sz w:val="24"/>
        </w:rPr>
      </w:pPr>
      <w:r>
        <w:rPr>
          <w:rFonts w:hint="eastAsia" w:ascii="宋体" w:hAnsi="宋体"/>
          <w:iCs/>
          <w:sz w:val="24"/>
        </w:rPr>
        <w:t>政府采购计划编号：</w:t>
      </w:r>
      <w:r>
        <w:rPr>
          <w:rFonts w:hint="eastAsia" w:ascii="宋体" w:hAnsi="宋体"/>
          <w:color w:val="FF0000"/>
          <w:sz w:val="24"/>
        </w:rPr>
        <w:t>善财采确临[2020]3861号</w:t>
      </w:r>
    </w:p>
    <w:p>
      <w:pPr>
        <w:ind w:firstLine="480" w:firstLineChars="200"/>
        <w:rPr>
          <w:rFonts w:ascii="宋体" w:hAnsi="宋体"/>
          <w:sz w:val="24"/>
        </w:rPr>
      </w:pPr>
      <w:r>
        <w:rPr>
          <w:rFonts w:hint="eastAsia" w:ascii="宋体" w:hAnsi="宋体"/>
          <w:sz w:val="24"/>
        </w:rPr>
        <w:t>项目名称：</w:t>
      </w:r>
      <w:r>
        <w:rPr>
          <w:rFonts w:hint="eastAsia" w:ascii="宋体" w:hAnsi="宋体"/>
          <w:color w:val="FF0000"/>
          <w:sz w:val="24"/>
        </w:rPr>
        <w:t>陶庄镇集镇（工业区）保洁服务</w:t>
      </w:r>
    </w:p>
    <w:bookmarkEnd w:id="9"/>
    <w:p>
      <w:pPr>
        <w:ind w:firstLine="480" w:firstLineChars="200"/>
        <w:rPr>
          <w:rFonts w:ascii="宋体" w:hAnsi="宋体"/>
          <w:sz w:val="24"/>
        </w:rPr>
      </w:pPr>
      <w:r>
        <w:rPr>
          <w:rFonts w:hint="eastAsia" w:ascii="宋体" w:hAnsi="宋体"/>
          <w:sz w:val="24"/>
        </w:rPr>
        <w:t>预算金额：</w:t>
      </w:r>
      <w:r>
        <w:rPr>
          <w:rFonts w:hint="eastAsia" w:ascii="宋体" w:hAnsi="宋体"/>
          <w:color w:val="FF0000"/>
          <w:sz w:val="24"/>
        </w:rPr>
        <w:t>819万元</w:t>
      </w:r>
    </w:p>
    <w:p>
      <w:pPr>
        <w:ind w:firstLine="480" w:firstLineChars="200"/>
        <w:rPr>
          <w:rFonts w:ascii="宋体" w:hAnsi="宋体"/>
          <w:sz w:val="24"/>
        </w:rPr>
      </w:pPr>
      <w:r>
        <w:rPr>
          <w:rFonts w:hint="eastAsia" w:ascii="宋体" w:hAnsi="宋体"/>
          <w:sz w:val="24"/>
        </w:rPr>
        <w:t>最高限价（如有）：</w:t>
      </w:r>
      <w:r>
        <w:rPr>
          <w:rFonts w:hint="eastAsia" w:ascii="宋体" w:hAnsi="宋体"/>
          <w:color w:val="FF0000"/>
          <w:sz w:val="24"/>
        </w:rPr>
        <w:t>819万元</w:t>
      </w:r>
    </w:p>
    <w:p>
      <w:pPr>
        <w:ind w:firstLine="480" w:firstLineChars="200"/>
        <w:rPr>
          <w:rFonts w:ascii="宋体" w:hAnsi="宋体"/>
          <w:sz w:val="24"/>
          <w:u w:val="single"/>
        </w:rPr>
      </w:pPr>
      <w:r>
        <w:rPr>
          <w:rFonts w:hint="eastAsia" w:ascii="宋体" w:hAnsi="宋体"/>
          <w:sz w:val="24"/>
        </w:rPr>
        <w:t>采购需求：</w:t>
      </w:r>
      <w:r>
        <w:rPr>
          <w:rFonts w:hint="eastAsia" w:ascii="宋体" w:hAnsi="宋体"/>
          <w:color w:val="FF0000"/>
          <w:sz w:val="24"/>
        </w:rPr>
        <w:t>陶庄镇集镇（陶庄社区、汾湖社区）和工业区等采购人管辖范围内的所有保洁服务、中转站运作服务。</w:t>
      </w:r>
    </w:p>
    <w:p>
      <w:pPr>
        <w:ind w:firstLine="480" w:firstLineChars="200"/>
        <w:rPr>
          <w:rFonts w:ascii="宋体" w:hAnsi="宋体"/>
          <w:sz w:val="24"/>
          <w:u w:val="single"/>
        </w:rPr>
      </w:pPr>
      <w:r>
        <w:rPr>
          <w:rFonts w:hint="eastAsia" w:ascii="宋体" w:hAnsi="宋体"/>
          <w:sz w:val="24"/>
        </w:rPr>
        <w:t>合同履行期限：</w:t>
      </w:r>
      <w:r>
        <w:rPr>
          <w:rFonts w:hint="eastAsia" w:ascii="宋体" w:hAnsi="宋体"/>
          <w:color w:val="FF0000"/>
          <w:sz w:val="24"/>
        </w:rPr>
        <w:t>二年（暂定2020年8月至2022年8月，具体以合同签订时间为准），如中标供应商集镇保洁服务平均考核分在90分及以上且县平均考核名次在前6名的，可由采购人提出并经采购人与中标供应商协商一致同意可续签二年合同。</w:t>
      </w:r>
    </w:p>
    <w:p>
      <w:pPr>
        <w:ind w:firstLine="480" w:firstLineChars="200"/>
        <w:rPr>
          <w:rFonts w:ascii="宋体" w:hAnsi="宋体"/>
          <w:sz w:val="24"/>
        </w:rPr>
      </w:pPr>
      <w:r>
        <w:rPr>
          <w:rFonts w:hint="eastAsia" w:ascii="宋体" w:hAnsi="宋体"/>
          <w:sz w:val="24"/>
        </w:rPr>
        <w:t>本项目不接受联合体投标。</w:t>
      </w:r>
    </w:p>
    <w:p>
      <w:pPr>
        <w:pStyle w:val="2"/>
        <w:adjustRightInd w:val="0"/>
        <w:snapToGrid w:val="0"/>
        <w:spacing w:before="120" w:after="120" w:line="360" w:lineRule="auto"/>
        <w:rPr>
          <w:rFonts w:ascii="宋体" w:hAnsi="宋体" w:eastAsia="宋体" w:cs="宋体"/>
          <w:sz w:val="24"/>
          <w:szCs w:val="24"/>
        </w:rPr>
      </w:pPr>
      <w:bookmarkStart w:id="10" w:name="_Toc35393622"/>
      <w:bookmarkStart w:id="11" w:name="_Toc28359003"/>
      <w:bookmarkStart w:id="12" w:name="_Toc28359080"/>
      <w:bookmarkStart w:id="13" w:name="_Toc35393791"/>
      <w:r>
        <w:rPr>
          <w:rFonts w:hint="eastAsia" w:ascii="宋体" w:hAnsi="宋体" w:eastAsia="宋体" w:cs="宋体"/>
          <w:sz w:val="24"/>
          <w:szCs w:val="24"/>
        </w:rPr>
        <w:t>二、申请人的资格要求</w:t>
      </w:r>
      <w:bookmarkEnd w:id="10"/>
      <w:bookmarkEnd w:id="11"/>
      <w:bookmarkEnd w:id="12"/>
      <w:bookmarkEnd w:id="13"/>
    </w:p>
    <w:p>
      <w:pPr>
        <w:adjustRightInd w:val="0"/>
        <w:snapToGrid w:val="0"/>
        <w:ind w:firstLine="480" w:firstLineChars="200"/>
        <w:rPr>
          <w:rFonts w:ascii="宋体" w:hAnsi="宋体"/>
          <w:sz w:val="24"/>
        </w:rPr>
      </w:pPr>
      <w:r>
        <w:rPr>
          <w:rFonts w:hint="eastAsia" w:ascii="宋体" w:hAnsi="宋体"/>
          <w:sz w:val="24"/>
        </w:rPr>
        <w:t>1.满足《中华人民共和国政府采购法》第二十二条规定；</w:t>
      </w:r>
    </w:p>
    <w:p>
      <w:pPr>
        <w:adjustRightInd w:val="0"/>
        <w:snapToGrid w:val="0"/>
        <w:ind w:firstLine="480" w:firstLineChars="200"/>
        <w:rPr>
          <w:rFonts w:ascii="宋体" w:hAnsi="宋体"/>
          <w:sz w:val="24"/>
        </w:rPr>
      </w:pPr>
      <w:bookmarkStart w:id="14" w:name="_Toc28359004"/>
      <w:bookmarkStart w:id="15" w:name="_Toc28359081"/>
      <w:r>
        <w:rPr>
          <w:rFonts w:ascii="宋体" w:hAnsi="宋体"/>
          <w:sz w:val="24"/>
        </w:rPr>
        <w:t>2</w:t>
      </w:r>
      <w:r>
        <w:rPr>
          <w:rFonts w:hint="eastAsia" w:ascii="宋体" w:hAnsi="宋体"/>
          <w:sz w:val="24"/>
        </w:rPr>
        <w:t>.落实政府采购政策需满足的资格要求：</w:t>
      </w:r>
      <w:r>
        <w:rPr>
          <w:rFonts w:hint="eastAsia" w:ascii="宋体" w:hAnsi="宋体" w:cs="Arial"/>
          <w:sz w:val="24"/>
        </w:rPr>
        <w:t>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r>
        <w:rPr>
          <w:rFonts w:hint="eastAsia" w:ascii="宋体" w:hAnsi="宋体"/>
          <w:sz w:val="24"/>
        </w:rPr>
        <w:t>；</w:t>
      </w:r>
    </w:p>
    <w:p>
      <w:pPr>
        <w:adjustRightInd w:val="0"/>
        <w:snapToGrid w:val="0"/>
        <w:ind w:firstLine="480" w:firstLineChars="200"/>
        <w:rPr>
          <w:rFonts w:hint="eastAsia" w:ascii="宋体" w:hAnsi="宋体"/>
          <w:sz w:val="24"/>
        </w:rPr>
      </w:pPr>
      <w:r>
        <w:rPr>
          <w:rFonts w:hint="eastAsia" w:ascii="宋体" w:hAnsi="宋体"/>
          <w:sz w:val="24"/>
        </w:rPr>
        <w:t>3.本项目的特定资格要求：</w:t>
      </w:r>
      <w:bookmarkStart w:id="16" w:name="_Toc35393792"/>
      <w:bookmarkStart w:id="17" w:name="_Toc35393623"/>
    </w:p>
    <w:p>
      <w:pPr>
        <w:numPr>
          <w:ilvl w:val="2"/>
          <w:numId w:val="4"/>
        </w:numPr>
        <w:adjustRightInd w:val="0"/>
        <w:snapToGrid w:val="0"/>
        <w:rPr>
          <w:rFonts w:hint="eastAsia" w:ascii="宋体" w:hAnsi="宋体" w:cs="宋体"/>
          <w:color w:val="FF0000"/>
          <w:kern w:val="0"/>
          <w:sz w:val="24"/>
        </w:rPr>
      </w:pPr>
      <w:r>
        <w:rPr>
          <w:rFonts w:hint="eastAsia" w:ascii="宋体" w:hAnsi="宋体" w:cs="宋体"/>
          <w:color w:val="FF0000"/>
          <w:kern w:val="0"/>
          <w:sz w:val="24"/>
        </w:rPr>
        <w:t>营业执照经营范围内具有保洁或物业管理服务相关内容。</w:t>
      </w:r>
    </w:p>
    <w:p>
      <w:pPr>
        <w:numPr>
          <w:ilvl w:val="2"/>
          <w:numId w:val="4"/>
        </w:numPr>
        <w:snapToGrid w:val="0"/>
        <w:spacing w:line="360" w:lineRule="auto"/>
        <w:jc w:val="left"/>
        <w:rPr>
          <w:rFonts w:hint="eastAsia" w:ascii="宋体" w:hAnsi="宋体" w:cs="Arial"/>
          <w:bCs/>
          <w:color w:val="FF0000"/>
          <w:sz w:val="24"/>
        </w:rPr>
      </w:pPr>
      <w:r>
        <w:rPr>
          <w:rFonts w:hint="eastAsia" w:ascii="宋体" w:hAnsi="宋体" w:cs="Arial"/>
          <w:bCs/>
          <w:color w:val="FF0000"/>
          <w:sz w:val="24"/>
        </w:rPr>
        <w:t>本项目不接受联合体投标。</w:t>
      </w:r>
    </w:p>
    <w:p>
      <w:pPr>
        <w:pStyle w:val="2"/>
        <w:adjustRightInd w:val="0"/>
        <w:snapToGrid w:val="0"/>
        <w:spacing w:before="120" w:after="120" w:line="360" w:lineRule="auto"/>
        <w:rPr>
          <w:rFonts w:ascii="宋体" w:hAnsi="宋体" w:eastAsia="宋体" w:cs="宋体"/>
          <w:sz w:val="24"/>
          <w:szCs w:val="24"/>
        </w:rPr>
      </w:pPr>
      <w:r>
        <w:rPr>
          <w:rFonts w:hint="eastAsia" w:ascii="宋体" w:hAnsi="宋体" w:eastAsia="宋体" w:cs="宋体"/>
          <w:sz w:val="24"/>
          <w:szCs w:val="24"/>
        </w:rPr>
        <w:t>三、获取招标文件</w:t>
      </w:r>
      <w:bookmarkEnd w:id="14"/>
      <w:bookmarkEnd w:id="15"/>
      <w:bookmarkEnd w:id="16"/>
      <w:bookmarkEnd w:id="17"/>
    </w:p>
    <w:p>
      <w:pPr>
        <w:adjustRightInd w:val="0"/>
        <w:snapToGrid w:val="0"/>
        <w:ind w:firstLine="539"/>
        <w:rPr>
          <w:rFonts w:ascii="宋体" w:hAnsi="宋体" w:cs="宋体"/>
          <w:sz w:val="24"/>
        </w:rPr>
      </w:pPr>
      <w:r>
        <w:rPr>
          <w:rFonts w:hint="eastAsia" w:ascii="宋体" w:hAnsi="宋体" w:cs="宋体"/>
          <w:sz w:val="24"/>
        </w:rPr>
        <w:t>时间：</w:t>
      </w:r>
      <w:r>
        <w:rPr>
          <w:rFonts w:hint="eastAsia" w:ascii="宋体" w:hAnsi="宋体"/>
          <w:color w:val="FF0000"/>
          <w:sz w:val="24"/>
          <w:u w:val="single"/>
        </w:rPr>
        <w:t>2020年7月22日</w:t>
      </w:r>
      <w:r>
        <w:rPr>
          <w:rFonts w:ascii="宋体" w:hAnsi="宋体"/>
          <w:color w:val="FF0000"/>
          <w:sz w:val="24"/>
          <w:u w:val="single"/>
        </w:rPr>
        <w:t>至</w:t>
      </w:r>
      <w:r>
        <w:rPr>
          <w:rFonts w:hint="eastAsia" w:ascii="宋体" w:hAnsi="宋体" w:cs="宋体"/>
          <w:color w:val="FF0000"/>
          <w:sz w:val="24"/>
          <w:u w:val="single"/>
        </w:rPr>
        <w:t>2020年8月13日</w:t>
      </w:r>
      <w:r>
        <w:rPr>
          <w:rFonts w:hint="eastAsia" w:ascii="宋体" w:hAnsi="宋体" w:cs="宋体"/>
          <w:sz w:val="24"/>
        </w:rPr>
        <w:t>，每天上午</w:t>
      </w:r>
      <w:r>
        <w:rPr>
          <w:rFonts w:hint="eastAsia" w:ascii="宋体" w:hAnsi="宋体" w:cs="宋体"/>
          <w:color w:val="FF0000"/>
          <w:sz w:val="24"/>
          <w:u w:val="single"/>
        </w:rPr>
        <w:t xml:space="preserve">　0:00 </w:t>
      </w:r>
      <w:r>
        <w:rPr>
          <w:rFonts w:hint="eastAsia" w:ascii="宋体" w:hAnsi="宋体" w:cs="宋体"/>
          <w:sz w:val="24"/>
          <w:u w:val="single"/>
        </w:rPr>
        <w:t xml:space="preserve"> </w:t>
      </w:r>
      <w:r>
        <w:rPr>
          <w:rFonts w:hint="eastAsia" w:ascii="宋体" w:hAnsi="宋体" w:cs="宋体"/>
          <w:sz w:val="24"/>
        </w:rPr>
        <w:t>至</w:t>
      </w:r>
      <w:r>
        <w:rPr>
          <w:rFonts w:hint="eastAsia" w:ascii="宋体" w:hAnsi="宋体" w:cs="宋体"/>
          <w:color w:val="FF0000"/>
          <w:sz w:val="24"/>
          <w:u w:val="single"/>
        </w:rPr>
        <w:t>12:00　</w:t>
      </w:r>
      <w:r>
        <w:rPr>
          <w:rFonts w:hint="eastAsia" w:ascii="宋体" w:hAnsi="宋体" w:cs="宋体"/>
          <w:sz w:val="24"/>
        </w:rPr>
        <w:t>，下午</w:t>
      </w:r>
      <w:r>
        <w:rPr>
          <w:rFonts w:hint="eastAsia" w:ascii="宋体" w:hAnsi="宋体" w:cs="宋体"/>
          <w:color w:val="FF0000"/>
          <w:sz w:val="24"/>
          <w:u w:val="single"/>
        </w:rPr>
        <w:t>12:00</w:t>
      </w:r>
      <w:r>
        <w:rPr>
          <w:rFonts w:hint="eastAsia" w:ascii="宋体" w:hAnsi="宋体" w:cs="宋体"/>
          <w:sz w:val="24"/>
        </w:rPr>
        <w:t>至</w:t>
      </w:r>
      <w:r>
        <w:rPr>
          <w:rFonts w:hint="eastAsia" w:ascii="宋体" w:hAnsi="宋体" w:cs="宋体"/>
          <w:color w:val="FF0000"/>
          <w:sz w:val="24"/>
          <w:u w:val="single"/>
        </w:rPr>
        <w:t>24:00　</w:t>
      </w:r>
      <w:r>
        <w:rPr>
          <w:rFonts w:hint="eastAsia" w:ascii="宋体" w:hAnsi="宋体" w:cs="宋体"/>
          <w:sz w:val="24"/>
        </w:rPr>
        <w:t>（北京时间，</w:t>
      </w:r>
      <w:r>
        <w:rPr>
          <w:rFonts w:ascii="宋体" w:hAnsi="宋体" w:cs="宋体"/>
          <w:sz w:val="24"/>
        </w:rPr>
        <w:t>法定节假日</w:t>
      </w:r>
      <w:r>
        <w:rPr>
          <w:rFonts w:hint="eastAsia" w:ascii="宋体" w:hAnsi="宋体" w:cs="宋体"/>
          <w:sz w:val="24"/>
        </w:rPr>
        <w:t>除外）</w:t>
      </w:r>
    </w:p>
    <w:p>
      <w:pPr>
        <w:adjustRightInd w:val="0"/>
        <w:snapToGrid w:val="0"/>
        <w:ind w:firstLine="539"/>
        <w:rPr>
          <w:rFonts w:ascii="宋体" w:hAnsi="宋体" w:cs="宋体"/>
          <w:sz w:val="24"/>
          <w:u w:val="single"/>
        </w:rPr>
      </w:pPr>
      <w:r>
        <w:rPr>
          <w:rFonts w:hint="eastAsia" w:ascii="宋体" w:hAnsi="宋体" w:cs="宋体"/>
          <w:sz w:val="24"/>
        </w:rPr>
        <w:t>地点：</w:t>
      </w:r>
      <w:r>
        <w:rPr>
          <w:rFonts w:hint="eastAsia" w:ascii="宋体" w:hAnsi="宋体" w:cs="宋体"/>
          <w:bCs/>
          <w:color w:val="FF0000"/>
          <w:kern w:val="0"/>
          <w:sz w:val="24"/>
          <w:u w:val="single"/>
        </w:rPr>
        <w:t>政府采购云平台https://login.zcygov.cn/login</w:t>
      </w:r>
    </w:p>
    <w:p>
      <w:pPr>
        <w:adjustRightInd w:val="0"/>
        <w:snapToGrid w:val="0"/>
        <w:ind w:firstLine="539"/>
        <w:rPr>
          <w:rFonts w:ascii="宋体" w:hAnsi="宋体" w:cs="宋体"/>
          <w:color w:val="FF0000"/>
          <w:sz w:val="24"/>
          <w:u w:val="single"/>
        </w:rPr>
      </w:pPr>
      <w:r>
        <w:rPr>
          <w:rFonts w:hint="eastAsia" w:ascii="宋体" w:hAnsi="宋体" w:cs="宋体"/>
          <w:sz w:val="24"/>
        </w:rPr>
        <w:t>方式：</w:t>
      </w:r>
      <w:r>
        <w:rPr>
          <w:rFonts w:hint="eastAsia" w:ascii="宋体" w:hAnsi="宋体" w:cs="宋体"/>
          <w:bCs/>
          <w:color w:val="FF0000"/>
          <w:kern w:val="0"/>
          <w:sz w:val="24"/>
          <w:u w:val="single"/>
        </w:rPr>
        <w:t>采购公告发布后，在政采云平台已完成注册的供应商登陆系统，申请获取采购文件，待审核通过后，可下载采购文件。如果“已申请”标签页显示状态为“审核通过”即为报名成功。路径：用户中心——项目采购——获取采购文件管理。在“已获取”的状态下，供应商可下载查看招标文件。</w:t>
      </w:r>
    </w:p>
    <w:p>
      <w:pPr>
        <w:adjustRightInd w:val="0"/>
        <w:snapToGrid w:val="0"/>
        <w:ind w:firstLine="539"/>
        <w:rPr>
          <w:rFonts w:ascii="宋体" w:hAnsi="宋体" w:cs="宋体"/>
          <w:sz w:val="24"/>
        </w:rPr>
      </w:pPr>
      <w:r>
        <w:rPr>
          <w:rFonts w:hint="eastAsia" w:ascii="宋体" w:hAnsi="宋体" w:cs="宋体"/>
          <w:sz w:val="24"/>
        </w:rPr>
        <w:t>售价：/</w:t>
      </w:r>
    </w:p>
    <w:p>
      <w:pPr>
        <w:pStyle w:val="2"/>
        <w:adjustRightInd w:val="0"/>
        <w:snapToGrid w:val="0"/>
        <w:spacing w:before="120" w:after="120" w:line="360" w:lineRule="auto"/>
        <w:rPr>
          <w:rFonts w:ascii="宋体" w:hAnsi="宋体" w:eastAsia="宋体" w:cs="宋体"/>
          <w:sz w:val="24"/>
          <w:szCs w:val="24"/>
        </w:rPr>
      </w:pPr>
      <w:bookmarkStart w:id="18" w:name="_Toc28359005"/>
      <w:bookmarkStart w:id="19" w:name="_Toc28359082"/>
      <w:bookmarkStart w:id="20" w:name="_Toc35393793"/>
      <w:bookmarkStart w:id="21" w:name="_Toc35393624"/>
      <w:r>
        <w:rPr>
          <w:rFonts w:hint="eastAsia" w:ascii="宋体" w:hAnsi="宋体" w:eastAsia="宋体" w:cs="宋体"/>
          <w:sz w:val="24"/>
          <w:szCs w:val="24"/>
        </w:rPr>
        <w:t>四、提交投标文件</w:t>
      </w:r>
      <w:bookmarkEnd w:id="18"/>
      <w:bookmarkEnd w:id="19"/>
      <w:r>
        <w:rPr>
          <w:rFonts w:hint="eastAsia" w:ascii="宋体" w:hAnsi="宋体" w:eastAsia="宋体" w:cs="宋体"/>
          <w:sz w:val="24"/>
          <w:szCs w:val="24"/>
        </w:rPr>
        <w:t>截止时间、开标时间和地点</w:t>
      </w:r>
      <w:bookmarkEnd w:id="20"/>
      <w:bookmarkEnd w:id="21"/>
    </w:p>
    <w:p>
      <w:pPr>
        <w:pStyle w:val="21"/>
        <w:adjustRightInd w:val="0"/>
        <w:snapToGrid w:val="0"/>
        <w:spacing w:before="0" w:beforeLines="0" w:after="0" w:afterLines="0" w:line="240" w:lineRule="auto"/>
        <w:ind w:firstLine="480" w:firstLineChars="200"/>
        <w:rPr>
          <w:rFonts w:hint="eastAsia" w:hAnsi="宋体"/>
          <w:bCs/>
          <w:u w:val="single"/>
        </w:rPr>
      </w:pPr>
      <w:r>
        <w:rPr>
          <w:rFonts w:hint="eastAsia" w:hAnsi="宋体" w:cs="宋体"/>
        </w:rPr>
        <w:t>截止时间:</w:t>
      </w:r>
      <w:r>
        <w:rPr>
          <w:rFonts w:hint="eastAsia" w:hAnsi="宋体"/>
          <w:kern w:val="0"/>
          <w:u w:val="single"/>
        </w:rPr>
        <w:t>投标人应于</w:t>
      </w:r>
      <w:r>
        <w:rPr>
          <w:rFonts w:hint="eastAsia" w:hAnsi="宋体" w:cs="宋体"/>
          <w:u w:val="single"/>
        </w:rPr>
        <w:t>2020年8月13日上午9：30时</w:t>
      </w:r>
      <w:r>
        <w:rPr>
          <w:rFonts w:hint="eastAsia" w:hAnsi="宋体"/>
          <w:kern w:val="0"/>
          <w:u w:val="single"/>
        </w:rPr>
        <w:t>前按照电子投标要求将电子加密标书</w:t>
      </w:r>
      <w:r>
        <w:rPr>
          <w:rFonts w:hAnsi="宋体"/>
          <w:kern w:val="0"/>
          <w:u w:val="single"/>
        </w:rPr>
        <w:t>上传到</w:t>
      </w:r>
      <w:r>
        <w:rPr>
          <w:rFonts w:hint="eastAsia" w:hAnsi="宋体"/>
          <w:kern w:val="0"/>
          <w:u w:val="single"/>
        </w:rPr>
        <w:t>“政采云”平台，逾期或未上传成功的将导致无法投标或投标无效。</w:t>
      </w:r>
    </w:p>
    <w:p>
      <w:pPr>
        <w:pStyle w:val="21"/>
        <w:adjustRightInd w:val="0"/>
        <w:snapToGrid w:val="0"/>
        <w:spacing w:before="0" w:beforeLines="0" w:after="0" w:afterLines="0" w:line="240" w:lineRule="auto"/>
        <w:ind w:firstLine="480" w:firstLineChars="200"/>
        <w:rPr>
          <w:rFonts w:hint="eastAsia" w:hAnsi="宋体" w:cs="宋体"/>
          <w:u w:val="single"/>
        </w:rPr>
      </w:pPr>
      <w:r>
        <w:rPr>
          <w:rFonts w:hint="eastAsia" w:hAnsi="宋体" w:cs="宋体"/>
        </w:rPr>
        <w:t>开标时间和地点</w:t>
      </w:r>
      <w:r>
        <w:rPr>
          <w:rFonts w:hint="eastAsia" w:hAnsi="宋体"/>
        </w:rPr>
        <w:t>：</w:t>
      </w:r>
      <w:r>
        <w:rPr>
          <w:rFonts w:hint="eastAsia" w:hAnsi="宋体" w:cs="宋体"/>
          <w:u w:val="single"/>
        </w:rPr>
        <w:t>本次招标将于2020年8月13日上午9：30时在嘉兴市华信工程咨询有限公司会议室（嘉善县罗星街道人民大道1018号时代广场14楼1418室）开标。</w:t>
      </w:r>
      <w:r>
        <w:rPr>
          <w:rFonts w:hint="eastAsia" w:hAnsi="宋体"/>
          <w:u w:val="single"/>
        </w:rPr>
        <w:t>供应商无需到开标现场，只需准时在线参加。开标时间后半小时内</w:t>
      </w:r>
      <w:r>
        <w:rPr>
          <w:rFonts w:hAnsi="宋体"/>
          <w:u w:val="single"/>
        </w:rPr>
        <w:t>供应商</w:t>
      </w:r>
      <w:r>
        <w:rPr>
          <w:rFonts w:hint="eastAsia" w:hAnsi="宋体"/>
          <w:u w:val="single"/>
        </w:rPr>
        <w:t>应</w:t>
      </w:r>
      <w:r>
        <w:rPr>
          <w:rFonts w:hAnsi="宋体"/>
          <w:u w:val="single"/>
        </w:rPr>
        <w:t>登录“</w:t>
      </w:r>
      <w:r>
        <w:rPr>
          <w:rFonts w:hint="eastAsia" w:hAnsi="宋体"/>
          <w:u w:val="single"/>
        </w:rPr>
        <w:t>政采云</w:t>
      </w:r>
      <w:r>
        <w:rPr>
          <w:rFonts w:hAnsi="宋体"/>
          <w:u w:val="single"/>
        </w:rPr>
        <w:t>”</w:t>
      </w:r>
      <w:r>
        <w:rPr>
          <w:rFonts w:hint="eastAsia" w:hAnsi="宋体"/>
          <w:u w:val="single"/>
        </w:rPr>
        <w:t>平台</w:t>
      </w:r>
      <w:r>
        <w:rPr>
          <w:rFonts w:hAnsi="宋体"/>
          <w:u w:val="single"/>
        </w:rPr>
        <w:t>，用“</w:t>
      </w:r>
      <w:r>
        <w:rPr>
          <w:rFonts w:hint="eastAsia" w:hAnsi="宋体"/>
          <w:u w:val="single"/>
        </w:rPr>
        <w:t>项目采购-开标评标</w:t>
      </w:r>
      <w:r>
        <w:rPr>
          <w:rFonts w:hAnsi="宋体"/>
          <w:u w:val="single"/>
        </w:rPr>
        <w:t>”功能</w:t>
      </w:r>
      <w:r>
        <w:rPr>
          <w:rFonts w:hint="eastAsia" w:hAnsi="宋体"/>
          <w:u w:val="single"/>
        </w:rPr>
        <w:t>进行解密投标文件</w:t>
      </w:r>
      <w:r>
        <w:rPr>
          <w:rFonts w:hAnsi="宋体"/>
          <w:u w:val="single"/>
        </w:rPr>
        <w:t>。</w:t>
      </w:r>
      <w:r>
        <w:rPr>
          <w:rFonts w:hint="eastAsia" w:hAnsi="宋体"/>
          <w:u w:val="single"/>
        </w:rPr>
        <w:t>若供应商在开标时间后半小时内无法解密或解密失败，将导致投标无效或失败。</w:t>
      </w:r>
    </w:p>
    <w:p>
      <w:pPr>
        <w:pStyle w:val="2"/>
        <w:adjustRightInd w:val="0"/>
        <w:snapToGrid w:val="0"/>
        <w:spacing w:before="120" w:after="120" w:line="360" w:lineRule="auto"/>
        <w:rPr>
          <w:rFonts w:ascii="宋体" w:hAnsi="宋体" w:eastAsia="宋体" w:cs="宋体"/>
          <w:sz w:val="24"/>
          <w:szCs w:val="24"/>
        </w:rPr>
      </w:pPr>
      <w:bookmarkStart w:id="22" w:name="_Toc35393794"/>
      <w:bookmarkStart w:id="23" w:name="_Toc28359084"/>
      <w:bookmarkStart w:id="24" w:name="_Toc35393625"/>
      <w:bookmarkStart w:id="25" w:name="_Toc28359007"/>
      <w:r>
        <w:rPr>
          <w:rFonts w:hint="eastAsia" w:ascii="宋体" w:hAnsi="宋体" w:eastAsia="宋体" w:cs="宋体"/>
          <w:sz w:val="24"/>
          <w:szCs w:val="24"/>
        </w:rPr>
        <w:t>五、公告期限</w:t>
      </w:r>
      <w:bookmarkEnd w:id="22"/>
      <w:bookmarkEnd w:id="23"/>
      <w:bookmarkEnd w:id="24"/>
      <w:bookmarkEnd w:id="25"/>
    </w:p>
    <w:p>
      <w:pPr>
        <w:ind w:firstLine="480" w:firstLineChars="200"/>
        <w:rPr>
          <w:rFonts w:ascii="宋体" w:hAnsi="宋体" w:cs="宋体"/>
          <w:kern w:val="0"/>
          <w:sz w:val="24"/>
        </w:rPr>
      </w:pPr>
      <w:r>
        <w:rPr>
          <w:rFonts w:hint="eastAsia" w:ascii="宋体" w:hAnsi="宋体" w:cs="宋体"/>
          <w:kern w:val="0"/>
          <w:sz w:val="24"/>
        </w:rPr>
        <w:t>自本公告发布之日起5个工作日。</w:t>
      </w:r>
    </w:p>
    <w:p>
      <w:pPr>
        <w:pStyle w:val="2"/>
        <w:adjustRightInd w:val="0"/>
        <w:snapToGrid w:val="0"/>
        <w:spacing w:before="120" w:after="120" w:line="360" w:lineRule="auto"/>
        <w:rPr>
          <w:rFonts w:ascii="宋体" w:hAnsi="宋体" w:eastAsia="宋体" w:cs="宋体"/>
          <w:sz w:val="24"/>
          <w:szCs w:val="24"/>
        </w:rPr>
      </w:pPr>
      <w:bookmarkStart w:id="26" w:name="_Toc35393626"/>
      <w:bookmarkStart w:id="27" w:name="_Toc35393795"/>
      <w:r>
        <w:rPr>
          <w:rFonts w:hint="eastAsia" w:ascii="宋体" w:hAnsi="宋体" w:eastAsia="宋体" w:cs="宋体"/>
          <w:sz w:val="24"/>
          <w:szCs w:val="24"/>
        </w:rPr>
        <w:t>六、其他补充事宜</w:t>
      </w:r>
      <w:bookmarkEnd w:id="26"/>
      <w:bookmarkEnd w:id="27"/>
    </w:p>
    <w:p>
      <w:pPr>
        <w:pStyle w:val="99"/>
        <w:wordWrap w:val="0"/>
        <w:adjustRightInd w:val="0"/>
        <w:snapToGrid w:val="0"/>
        <w:spacing w:line="240" w:lineRule="auto"/>
        <w:ind w:firstLine="504" w:firstLineChars="210"/>
        <w:rPr>
          <w:rFonts w:hint="eastAsia" w:ascii="宋体" w:hAnsi="宋体"/>
          <w:color w:val="000000"/>
          <w:szCs w:val="24"/>
        </w:rPr>
      </w:pPr>
      <w:r>
        <w:rPr>
          <w:rFonts w:hint="eastAsia" w:ascii="宋体" w:hAnsi="宋体"/>
          <w:color w:val="000000"/>
          <w:szCs w:val="24"/>
        </w:rPr>
        <w:t>若对项目采购电子交易系统操作有疑问，可登录政采云（https://www.zcygov.cn/），点击右侧咨询小采，获取采小蜜智能服务管家帮助，或拨打政采云服务热线400-881-7190获取热线服务帮助。</w:t>
      </w:r>
    </w:p>
    <w:p>
      <w:pPr>
        <w:pStyle w:val="99"/>
        <w:adjustRightInd w:val="0"/>
        <w:snapToGrid w:val="0"/>
        <w:spacing w:line="240" w:lineRule="auto"/>
        <w:ind w:firstLine="480"/>
        <w:rPr>
          <w:rFonts w:ascii="宋体" w:hAnsi="宋体"/>
          <w:szCs w:val="24"/>
        </w:rPr>
      </w:pPr>
      <w:r>
        <w:rPr>
          <w:rFonts w:hint="eastAsia" w:ascii="宋体" w:hAnsi="宋体"/>
          <w:color w:val="000000"/>
          <w:szCs w:val="24"/>
        </w:rPr>
        <w:t>CA问题联系电话（人工）：汇信CA 400-888-4636；天谷CA 400-087-8198。</w:t>
      </w:r>
    </w:p>
    <w:p>
      <w:pPr>
        <w:pStyle w:val="2"/>
        <w:adjustRightInd w:val="0"/>
        <w:snapToGrid w:val="0"/>
        <w:spacing w:before="120" w:after="120" w:line="360" w:lineRule="auto"/>
        <w:rPr>
          <w:rFonts w:ascii="宋体" w:hAnsi="宋体" w:eastAsia="宋体" w:cs="宋体"/>
          <w:sz w:val="24"/>
          <w:szCs w:val="24"/>
        </w:rPr>
      </w:pPr>
      <w:bookmarkStart w:id="28" w:name="_Toc28359008"/>
      <w:bookmarkStart w:id="29" w:name="_Toc35393627"/>
      <w:bookmarkStart w:id="30" w:name="_Toc35393796"/>
      <w:bookmarkStart w:id="31" w:name="_Toc28359085"/>
      <w:r>
        <w:rPr>
          <w:rFonts w:hint="eastAsia" w:ascii="宋体" w:hAnsi="宋体" w:eastAsia="宋体" w:cs="宋体"/>
          <w:sz w:val="24"/>
          <w:szCs w:val="24"/>
        </w:rPr>
        <w:t>七、对本次招标提出询问，请按</w:t>
      </w:r>
      <w:r>
        <w:rPr>
          <w:rFonts w:ascii="宋体" w:hAnsi="宋体" w:eastAsia="宋体" w:cs="宋体"/>
          <w:sz w:val="24"/>
          <w:szCs w:val="24"/>
        </w:rPr>
        <w:t>以下方式</w:t>
      </w:r>
      <w:r>
        <w:rPr>
          <w:rFonts w:hint="eastAsia" w:ascii="宋体" w:hAnsi="宋体" w:eastAsia="宋体" w:cs="宋体"/>
          <w:sz w:val="24"/>
          <w:szCs w:val="24"/>
        </w:rPr>
        <w:t>联系。</w:t>
      </w:r>
      <w:bookmarkEnd w:id="28"/>
      <w:bookmarkEnd w:id="29"/>
      <w:bookmarkEnd w:id="30"/>
      <w:bookmarkEnd w:id="31"/>
    </w:p>
    <w:p>
      <w:pPr>
        <w:numPr>
          <w:ilvl w:val="0"/>
          <w:numId w:val="5"/>
        </w:numPr>
        <w:spacing w:line="380" w:lineRule="exact"/>
        <w:ind w:left="0" w:firstLine="283" w:firstLineChars="118"/>
        <w:rPr>
          <w:sz w:val="24"/>
        </w:rPr>
      </w:pPr>
      <w:r>
        <w:rPr>
          <w:rFonts w:hint="eastAsia"/>
          <w:sz w:val="24"/>
        </w:rPr>
        <w:t>采购人信息</w:t>
      </w:r>
    </w:p>
    <w:p>
      <w:pPr>
        <w:spacing w:line="380" w:lineRule="exact"/>
        <w:ind w:firstLine="283" w:firstLineChars="118"/>
        <w:rPr>
          <w:color w:val="FF0000"/>
          <w:sz w:val="24"/>
        </w:rPr>
      </w:pPr>
      <w:r>
        <w:rPr>
          <w:rFonts w:hint="eastAsia"/>
          <w:color w:val="FF0000"/>
          <w:sz w:val="24"/>
        </w:rPr>
        <w:t>名 称：嘉善县陶庄镇人民政府　</w:t>
      </w:r>
    </w:p>
    <w:p>
      <w:pPr>
        <w:spacing w:line="380" w:lineRule="exact"/>
        <w:ind w:firstLine="283" w:firstLineChars="118"/>
        <w:rPr>
          <w:rFonts w:hint="eastAsia"/>
          <w:color w:val="FF0000"/>
          <w:sz w:val="24"/>
        </w:rPr>
      </w:pPr>
      <w:r>
        <w:rPr>
          <w:rFonts w:hint="eastAsia"/>
          <w:color w:val="FF0000"/>
          <w:sz w:val="24"/>
        </w:rPr>
        <w:t>地址：</w:t>
      </w:r>
      <w:r>
        <w:rPr>
          <w:color w:val="FF0000"/>
          <w:sz w:val="24"/>
        </w:rPr>
        <w:t>嘉善县陶庄镇柳溪路198号</w:t>
      </w:r>
      <w:r>
        <w:rPr>
          <w:rFonts w:hint="eastAsia"/>
          <w:color w:val="FF0000"/>
          <w:sz w:val="24"/>
        </w:rPr>
        <w:t>　　</w:t>
      </w:r>
    </w:p>
    <w:p>
      <w:pPr>
        <w:spacing w:line="380" w:lineRule="exact"/>
        <w:ind w:firstLine="283" w:firstLineChars="118"/>
        <w:rPr>
          <w:color w:val="FF0000"/>
          <w:sz w:val="24"/>
        </w:rPr>
      </w:pPr>
      <w:r>
        <w:rPr>
          <w:rFonts w:hint="eastAsia"/>
          <w:color w:val="FF0000"/>
          <w:sz w:val="24"/>
        </w:rPr>
        <w:t>联系人：陆雪明</w:t>
      </w:r>
    </w:p>
    <w:p>
      <w:pPr>
        <w:spacing w:line="380" w:lineRule="exact"/>
        <w:ind w:firstLine="283" w:firstLineChars="118"/>
        <w:rPr>
          <w:sz w:val="24"/>
        </w:rPr>
      </w:pPr>
      <w:r>
        <w:rPr>
          <w:rFonts w:hint="eastAsia"/>
          <w:color w:val="FF0000"/>
          <w:sz w:val="24"/>
        </w:rPr>
        <w:t>联系方式： 0573-84601093　</w:t>
      </w:r>
      <w:r>
        <w:rPr>
          <w:rFonts w:hint="eastAsia"/>
          <w:sz w:val="24"/>
        </w:rPr>
        <w:t xml:space="preserve"> </w:t>
      </w:r>
      <w:bookmarkStart w:id="32" w:name="_Toc28359086"/>
      <w:bookmarkStart w:id="33" w:name="_Toc28359009"/>
    </w:p>
    <w:p>
      <w:pPr>
        <w:numPr>
          <w:ilvl w:val="0"/>
          <w:numId w:val="5"/>
        </w:numPr>
        <w:spacing w:line="380" w:lineRule="exact"/>
        <w:ind w:left="0" w:firstLine="283" w:firstLineChars="118"/>
        <w:rPr>
          <w:sz w:val="24"/>
        </w:rPr>
      </w:pPr>
      <w:r>
        <w:rPr>
          <w:rFonts w:hint="eastAsia"/>
          <w:sz w:val="24"/>
        </w:rPr>
        <w:t>采购代理机构信息</w:t>
      </w:r>
      <w:bookmarkEnd w:id="32"/>
      <w:bookmarkEnd w:id="33"/>
    </w:p>
    <w:p>
      <w:pPr>
        <w:spacing w:line="380" w:lineRule="exact"/>
        <w:ind w:firstLine="283" w:firstLineChars="118"/>
        <w:rPr>
          <w:sz w:val="24"/>
        </w:rPr>
      </w:pPr>
      <w:r>
        <w:rPr>
          <w:rFonts w:hint="eastAsia"/>
          <w:sz w:val="24"/>
        </w:rPr>
        <w:t>名 称：嘉兴市华信工程咨询有限公司　　　</w:t>
      </w:r>
    </w:p>
    <w:p>
      <w:pPr>
        <w:spacing w:line="380" w:lineRule="exact"/>
        <w:ind w:firstLine="283" w:firstLineChars="118"/>
        <w:rPr>
          <w:rFonts w:hint="eastAsia"/>
          <w:sz w:val="24"/>
        </w:rPr>
      </w:pPr>
      <w:r>
        <w:rPr>
          <w:rFonts w:hint="eastAsia"/>
          <w:sz w:val="24"/>
        </w:rPr>
        <w:t>地　址：嘉善县罗星街道人民大道1018号时代广场14楼　　</w:t>
      </w:r>
    </w:p>
    <w:p>
      <w:pPr>
        <w:spacing w:line="380" w:lineRule="exact"/>
        <w:ind w:firstLine="283" w:firstLineChars="118"/>
        <w:rPr>
          <w:sz w:val="24"/>
        </w:rPr>
      </w:pPr>
      <w:r>
        <w:rPr>
          <w:rFonts w:hint="eastAsia"/>
          <w:sz w:val="24"/>
        </w:rPr>
        <w:t>联系人：袁虹</w:t>
      </w:r>
    </w:p>
    <w:p>
      <w:pPr>
        <w:spacing w:line="380" w:lineRule="exact"/>
        <w:ind w:firstLine="283" w:firstLineChars="118"/>
        <w:rPr>
          <w:sz w:val="24"/>
        </w:rPr>
      </w:pPr>
      <w:r>
        <w:rPr>
          <w:rFonts w:hint="eastAsia"/>
          <w:sz w:val="24"/>
        </w:rPr>
        <w:t>联系方式：</w:t>
      </w:r>
      <w:bookmarkStart w:id="34" w:name="_Toc28359010"/>
      <w:bookmarkStart w:id="35" w:name="_Toc28359087"/>
      <w:r>
        <w:rPr>
          <w:rFonts w:hint="eastAsia"/>
          <w:sz w:val="24"/>
        </w:rPr>
        <w:t xml:space="preserve"> 0573-84026676　　　　　　</w:t>
      </w:r>
    </w:p>
    <w:bookmarkEnd w:id="34"/>
    <w:bookmarkEnd w:id="35"/>
    <w:p>
      <w:pPr>
        <w:numPr>
          <w:ilvl w:val="0"/>
          <w:numId w:val="5"/>
        </w:numPr>
        <w:spacing w:line="380" w:lineRule="exact"/>
        <w:ind w:left="0" w:firstLine="283" w:firstLineChars="118"/>
        <w:rPr>
          <w:rFonts w:hint="eastAsia"/>
          <w:sz w:val="24"/>
        </w:rPr>
      </w:pPr>
      <w:r>
        <w:rPr>
          <w:rFonts w:hint="eastAsia"/>
          <w:sz w:val="24"/>
        </w:rPr>
        <w:t>同级政府采购监督管理部门名称</w:t>
      </w:r>
    </w:p>
    <w:p>
      <w:pPr>
        <w:spacing w:line="380" w:lineRule="exact"/>
        <w:ind w:firstLine="283" w:firstLineChars="118"/>
        <w:rPr>
          <w:rFonts w:hint="eastAsia"/>
          <w:sz w:val="24"/>
        </w:rPr>
      </w:pPr>
      <w:r>
        <w:rPr>
          <w:rFonts w:hint="eastAsia"/>
          <w:sz w:val="24"/>
        </w:rPr>
        <w:t>名称：嘉善县财政局</w:t>
      </w:r>
    </w:p>
    <w:p>
      <w:pPr>
        <w:spacing w:line="380" w:lineRule="exact"/>
        <w:ind w:firstLine="283" w:firstLineChars="118"/>
        <w:rPr>
          <w:sz w:val="24"/>
        </w:rPr>
      </w:pPr>
      <w:r>
        <w:rPr>
          <w:rFonts w:hint="eastAsia"/>
          <w:sz w:val="24"/>
        </w:rPr>
        <w:t>地址：嘉善县解放东路318号</w:t>
      </w:r>
    </w:p>
    <w:p>
      <w:pPr>
        <w:spacing w:line="380" w:lineRule="exact"/>
        <w:ind w:firstLine="283" w:firstLineChars="118"/>
        <w:rPr>
          <w:sz w:val="24"/>
        </w:rPr>
      </w:pPr>
      <w:r>
        <w:rPr>
          <w:rFonts w:hint="eastAsia"/>
          <w:sz w:val="24"/>
        </w:rPr>
        <w:t>联系人：高先生</w:t>
      </w:r>
    </w:p>
    <w:p>
      <w:pPr>
        <w:spacing w:line="380" w:lineRule="exact"/>
        <w:ind w:firstLine="283" w:firstLineChars="118"/>
        <w:rPr>
          <w:sz w:val="24"/>
        </w:rPr>
      </w:pPr>
      <w:r>
        <w:rPr>
          <w:rFonts w:hint="eastAsia"/>
          <w:sz w:val="24"/>
        </w:rPr>
        <w:t>监督投诉电话：0573-84122310</w:t>
      </w:r>
    </w:p>
    <w:p>
      <w:pPr>
        <w:spacing w:line="380" w:lineRule="exact"/>
        <w:ind w:firstLine="283" w:firstLineChars="118"/>
        <w:rPr>
          <w:rFonts w:hint="eastAsia"/>
        </w:rPr>
      </w:pPr>
      <w:r>
        <w:rPr>
          <w:rFonts w:hint="eastAsia"/>
          <w:sz w:val="24"/>
        </w:rPr>
        <w:t>传真：0573-84122528</w:t>
      </w:r>
    </w:p>
    <w:p>
      <w:pPr>
        <w:pStyle w:val="3"/>
        <w:spacing w:before="0" w:after="0" w:line="360" w:lineRule="auto"/>
        <w:rPr>
          <w:rFonts w:hint="eastAsia"/>
        </w:rPr>
      </w:pPr>
      <w:r>
        <w:br w:type="page"/>
      </w:r>
      <w:bookmarkStart w:id="36" w:name="_Toc34478578"/>
      <w:r>
        <w:rPr>
          <w:rFonts w:hint="eastAsia"/>
        </w:rPr>
        <w:t>第二章  招标需求</w:t>
      </w:r>
      <w:bookmarkEnd w:id="36"/>
    </w:p>
    <w:p>
      <w:pPr>
        <w:pStyle w:val="99"/>
        <w:numPr>
          <w:ilvl w:val="1"/>
          <w:numId w:val="6"/>
        </w:numPr>
        <w:ind w:left="0" w:firstLine="0" w:firstLineChars="0"/>
        <w:outlineLvl w:val="1"/>
        <w:rPr>
          <w:rFonts w:ascii="宋体" w:hAnsi="宋体" w:cs="仿宋"/>
          <w:b/>
          <w:sz w:val="28"/>
          <w:szCs w:val="28"/>
        </w:rPr>
      </w:pPr>
      <w:bookmarkStart w:id="37" w:name="_Toc40870182"/>
      <w:bookmarkStart w:id="38" w:name="_Toc34478579"/>
      <w:r>
        <w:rPr>
          <w:rFonts w:hint="eastAsia" w:ascii="宋体" w:hAnsi="宋体" w:cs="仿宋"/>
          <w:b/>
          <w:sz w:val="28"/>
          <w:szCs w:val="28"/>
        </w:rPr>
        <w:t>承包方式</w:t>
      </w:r>
      <w:bookmarkEnd w:id="37"/>
    </w:p>
    <w:p>
      <w:pPr>
        <w:spacing w:line="360" w:lineRule="auto"/>
        <w:ind w:left="-141" w:leftChars="-67" w:firstLine="621" w:firstLineChars="259"/>
        <w:rPr>
          <w:rFonts w:ascii="宋体" w:hAnsi="宋体"/>
          <w:sz w:val="24"/>
        </w:rPr>
      </w:pPr>
      <w:r>
        <w:rPr>
          <w:rFonts w:hint="eastAsia" w:ascii="宋体" w:hAnsi="宋体"/>
          <w:sz w:val="24"/>
        </w:rPr>
        <w:t>本项目由中标供应商以包工、包料、包质量、包安全、包文明施工的方式实施项目总承包。</w:t>
      </w:r>
    </w:p>
    <w:p>
      <w:pPr>
        <w:pStyle w:val="99"/>
        <w:numPr>
          <w:ilvl w:val="1"/>
          <w:numId w:val="6"/>
        </w:numPr>
        <w:ind w:left="0" w:firstLine="0" w:firstLineChars="0"/>
        <w:outlineLvl w:val="1"/>
        <w:rPr>
          <w:rFonts w:ascii="宋体" w:hAnsi="宋体" w:cs="仿宋"/>
          <w:b/>
          <w:sz w:val="28"/>
          <w:szCs w:val="28"/>
        </w:rPr>
      </w:pPr>
      <w:bookmarkStart w:id="39" w:name="_Toc40870183"/>
      <w:r>
        <w:rPr>
          <w:rFonts w:hint="eastAsia" w:ascii="宋体" w:hAnsi="宋体" w:cs="仿宋"/>
          <w:b/>
          <w:sz w:val="28"/>
          <w:szCs w:val="28"/>
        </w:rPr>
        <w:t>项目要求</w:t>
      </w:r>
      <w:bookmarkEnd w:id="39"/>
    </w:p>
    <w:p>
      <w:pPr>
        <w:pStyle w:val="99"/>
        <w:numPr>
          <w:ilvl w:val="0"/>
          <w:numId w:val="7"/>
        </w:numPr>
        <w:adjustRightInd w:val="0"/>
        <w:snapToGrid w:val="0"/>
        <w:ind w:left="0" w:firstLine="0" w:firstLineChars="0"/>
        <w:outlineLvl w:val="2"/>
        <w:rPr>
          <w:b/>
        </w:rPr>
      </w:pPr>
      <w:bookmarkStart w:id="40" w:name="_Toc40870184"/>
      <w:r>
        <w:rPr>
          <w:rFonts w:hint="eastAsia"/>
          <w:b/>
        </w:rPr>
        <w:t>陶庄镇集镇（陶庄社区、汾湖社区）保洁</w:t>
      </w:r>
      <w:bookmarkEnd w:id="40"/>
    </w:p>
    <w:p>
      <w:pPr>
        <w:pStyle w:val="99"/>
        <w:widowControl/>
        <w:numPr>
          <w:ilvl w:val="0"/>
          <w:numId w:val="8"/>
        </w:numPr>
        <w:tabs>
          <w:tab w:val="left" w:pos="567"/>
        </w:tabs>
        <w:adjustRightInd w:val="0"/>
        <w:snapToGrid w:val="0"/>
        <w:ind w:left="0" w:firstLine="420" w:firstLineChars="0"/>
        <w:jc w:val="left"/>
        <w:outlineLvl w:val="3"/>
        <w:rPr>
          <w:rFonts w:ascii="宋体" w:hAnsi="宋体" w:cs="仿宋"/>
          <w:b/>
        </w:rPr>
      </w:pPr>
      <w:bookmarkStart w:id="41" w:name="_Toc513370323"/>
      <w:bookmarkStart w:id="42" w:name="_Toc513389186"/>
      <w:bookmarkStart w:id="43" w:name="_Toc513560127"/>
      <w:r>
        <w:rPr>
          <w:rFonts w:hint="eastAsia" w:ascii="宋体" w:hAnsi="宋体" w:cs="仿宋"/>
          <w:b/>
        </w:rPr>
        <w:t>工作范围</w:t>
      </w:r>
    </w:p>
    <w:p>
      <w:pPr>
        <w:spacing w:line="360" w:lineRule="auto"/>
        <w:ind w:firstLine="480" w:firstLineChars="200"/>
        <w:rPr>
          <w:rFonts w:ascii="宋体" w:hAnsi="宋体"/>
          <w:sz w:val="24"/>
        </w:rPr>
      </w:pPr>
      <w:r>
        <w:rPr>
          <w:rFonts w:hint="eastAsia" w:ascii="宋体" w:hAnsi="宋体"/>
          <w:sz w:val="24"/>
        </w:rPr>
        <w:t>包括陶庄社区、汾湖社区城市道路（包含机动车道、非机动车道、人行道、路中路边绿化带）、背街小巷、公厕、河道、居民小区、城中村（如有）、农贸市场等其他公共场所的保洁，以及机关单位、学校、宾馆、饭店等餐饮单位垃圾收运工作，具体数据详见采购文件第七章附件四招标范围情况表。</w:t>
      </w:r>
    </w:p>
    <w:p>
      <w:pPr>
        <w:pStyle w:val="99"/>
        <w:widowControl/>
        <w:numPr>
          <w:ilvl w:val="0"/>
          <w:numId w:val="8"/>
        </w:numPr>
        <w:tabs>
          <w:tab w:val="left" w:pos="567"/>
        </w:tabs>
        <w:adjustRightInd w:val="0"/>
        <w:snapToGrid w:val="0"/>
        <w:ind w:left="0" w:firstLine="420" w:firstLineChars="0"/>
        <w:jc w:val="left"/>
        <w:outlineLvl w:val="3"/>
        <w:rPr>
          <w:rFonts w:ascii="宋体" w:hAnsi="宋体" w:cs="仿宋"/>
          <w:b/>
        </w:rPr>
      </w:pPr>
      <w:r>
        <w:rPr>
          <w:rFonts w:hint="eastAsia" w:ascii="宋体" w:hAnsi="宋体" w:cs="仿宋"/>
          <w:b/>
        </w:rPr>
        <w:t>工作内容</w:t>
      </w:r>
      <w:bookmarkEnd w:id="41"/>
      <w:bookmarkEnd w:id="42"/>
      <w:bookmarkEnd w:id="43"/>
      <w:r>
        <w:rPr>
          <w:rFonts w:hint="eastAsia" w:ascii="宋体" w:hAnsi="宋体" w:cs="仿宋"/>
          <w:b/>
        </w:rPr>
        <w:t>及要求</w:t>
      </w:r>
    </w:p>
    <w:p>
      <w:pPr>
        <w:pStyle w:val="15"/>
        <w:numPr>
          <w:ilvl w:val="1"/>
          <w:numId w:val="9"/>
        </w:numPr>
        <w:tabs>
          <w:tab w:val="left" w:pos="993"/>
        </w:tabs>
        <w:adjustRightInd w:val="0"/>
        <w:snapToGrid w:val="0"/>
        <w:spacing w:after="0" w:line="360" w:lineRule="auto"/>
        <w:ind w:left="0" w:firstLine="480" w:firstLineChars="200"/>
        <w:outlineLvl w:val="4"/>
        <w:rPr>
          <w:rFonts w:ascii="宋体"/>
          <w:sz w:val="24"/>
        </w:rPr>
      </w:pPr>
      <w:r>
        <w:rPr>
          <w:rFonts w:hint="eastAsia" w:ascii="宋体" w:hAnsi="宋体"/>
          <w:sz w:val="24"/>
        </w:rPr>
        <w:t>城市道路（包含机动车道、非机动车道、人行道、路中路边绿化带）保洁</w:t>
      </w:r>
    </w:p>
    <w:p>
      <w:pPr>
        <w:pStyle w:val="99"/>
        <w:widowControl/>
        <w:numPr>
          <w:ilvl w:val="0"/>
          <w:numId w:val="10"/>
        </w:numPr>
        <w:adjustRightInd w:val="0"/>
        <w:snapToGrid w:val="0"/>
        <w:ind w:left="0" w:firstLine="564" w:firstLineChars="235"/>
        <w:jc w:val="left"/>
        <w:rPr>
          <w:rFonts w:ascii="宋体" w:hAnsi="宋体" w:cs="仿宋"/>
        </w:rPr>
      </w:pPr>
      <w:bookmarkStart w:id="44" w:name="_Toc513370325"/>
      <w:bookmarkStart w:id="45" w:name="_Toc513560132"/>
      <w:bookmarkStart w:id="46" w:name="_Toc513389188"/>
      <w:r>
        <w:rPr>
          <w:rFonts w:hint="eastAsia" w:ascii="宋体" w:hAnsi="宋体" w:cs="仿宋"/>
        </w:rPr>
        <w:t>人工保洁</w:t>
      </w:r>
      <w:bookmarkEnd w:id="44"/>
      <w:bookmarkEnd w:id="45"/>
      <w:bookmarkEnd w:id="46"/>
    </w:p>
    <w:p>
      <w:pPr>
        <w:pStyle w:val="15"/>
        <w:numPr>
          <w:ilvl w:val="0"/>
          <w:numId w:val="11"/>
        </w:numPr>
        <w:spacing w:after="0" w:line="360" w:lineRule="auto"/>
        <w:ind w:left="0" w:firstLine="480" w:firstLineChars="200"/>
        <w:rPr>
          <w:rFonts w:ascii="宋体" w:hAnsi="宋体"/>
          <w:sz w:val="24"/>
        </w:rPr>
      </w:pPr>
      <w:r>
        <w:rPr>
          <w:rFonts w:hint="eastAsia" w:ascii="宋体" w:hAnsi="宋体"/>
          <w:sz w:val="24"/>
        </w:rPr>
        <w:t>日班保洁时间：夏令4月-11月 6:00-11:00、 13:30-17:00；冬令：12月-次年3月  6:30-11:00、 13:00-16:30。</w:t>
      </w:r>
    </w:p>
    <w:p>
      <w:pPr>
        <w:pStyle w:val="15"/>
        <w:numPr>
          <w:ilvl w:val="0"/>
          <w:numId w:val="11"/>
        </w:numPr>
        <w:spacing w:after="0" w:line="360" w:lineRule="auto"/>
        <w:ind w:left="0" w:firstLine="480" w:firstLineChars="200"/>
        <w:rPr>
          <w:rFonts w:ascii="宋体" w:hAnsi="宋体"/>
          <w:sz w:val="24"/>
        </w:rPr>
      </w:pPr>
      <w:r>
        <w:rPr>
          <w:rFonts w:hint="eastAsia" w:ascii="宋体" w:hAnsi="宋体"/>
          <w:sz w:val="24"/>
        </w:rPr>
        <w:t>重要路段需增设晚班保洁，保洁时间16：30-21:00，重要路段包括陶庄社区大明路、雄鹰大道，汾湖社区汾湖中路。</w:t>
      </w:r>
    </w:p>
    <w:p>
      <w:pPr>
        <w:pStyle w:val="15"/>
        <w:numPr>
          <w:ilvl w:val="0"/>
          <w:numId w:val="11"/>
        </w:numPr>
        <w:spacing w:after="0" w:line="360" w:lineRule="auto"/>
        <w:ind w:left="0" w:firstLine="480" w:firstLineChars="200"/>
        <w:rPr>
          <w:rFonts w:ascii="宋体" w:hAnsi="宋体"/>
          <w:sz w:val="24"/>
        </w:rPr>
      </w:pPr>
      <w:r>
        <w:rPr>
          <w:rFonts w:hint="eastAsia" w:ascii="宋体" w:hAnsi="宋体"/>
          <w:sz w:val="24"/>
        </w:rPr>
        <w:t>保洁时段内8:00前确保普扫一遍，其余时间巡回保洁。</w:t>
      </w:r>
    </w:p>
    <w:p>
      <w:pPr>
        <w:pStyle w:val="15"/>
        <w:numPr>
          <w:ilvl w:val="0"/>
          <w:numId w:val="11"/>
        </w:numPr>
        <w:spacing w:after="0" w:line="360" w:lineRule="auto"/>
        <w:ind w:left="0" w:firstLine="480" w:firstLineChars="200"/>
        <w:rPr>
          <w:rFonts w:ascii="宋体" w:hAnsi="宋体"/>
          <w:sz w:val="24"/>
        </w:rPr>
      </w:pPr>
      <w:r>
        <w:rPr>
          <w:rFonts w:hint="eastAsia" w:ascii="宋体" w:hAnsi="宋体"/>
          <w:sz w:val="24"/>
        </w:rPr>
        <w:t>陶庄、汾玉陵园清明、冬至期间扫墓垃圾清运。</w:t>
      </w:r>
    </w:p>
    <w:p>
      <w:pPr>
        <w:pStyle w:val="15"/>
        <w:numPr>
          <w:ilvl w:val="0"/>
          <w:numId w:val="11"/>
        </w:numPr>
        <w:spacing w:after="0" w:line="360" w:lineRule="auto"/>
        <w:ind w:left="0" w:firstLine="480" w:firstLineChars="200"/>
        <w:rPr>
          <w:rFonts w:ascii="宋体" w:hAnsi="宋体"/>
          <w:sz w:val="24"/>
        </w:rPr>
      </w:pPr>
      <w:r>
        <w:rPr>
          <w:rFonts w:hint="eastAsia" w:ascii="宋体" w:hAnsi="宋体"/>
          <w:sz w:val="24"/>
        </w:rPr>
        <w:t>特殊季节的作业时间按发包方的联系单为准。</w:t>
      </w:r>
    </w:p>
    <w:p>
      <w:pPr>
        <w:pStyle w:val="15"/>
        <w:numPr>
          <w:ilvl w:val="0"/>
          <w:numId w:val="11"/>
        </w:numPr>
        <w:spacing w:after="0" w:line="360" w:lineRule="auto"/>
        <w:ind w:left="0" w:firstLine="480" w:firstLineChars="200"/>
        <w:rPr>
          <w:rFonts w:ascii="宋体" w:hAnsi="宋体"/>
          <w:sz w:val="24"/>
        </w:rPr>
      </w:pPr>
      <w:r>
        <w:rPr>
          <w:rFonts w:hint="eastAsia" w:ascii="宋体" w:hAnsi="宋体"/>
          <w:sz w:val="24"/>
        </w:rPr>
        <w:t>采购人有权根据实际情况更改保洁时间。</w:t>
      </w:r>
    </w:p>
    <w:p>
      <w:pPr>
        <w:pStyle w:val="99"/>
        <w:widowControl/>
        <w:numPr>
          <w:ilvl w:val="0"/>
          <w:numId w:val="10"/>
        </w:numPr>
        <w:adjustRightInd w:val="0"/>
        <w:snapToGrid w:val="0"/>
        <w:ind w:left="0" w:firstLine="564" w:firstLineChars="235"/>
        <w:jc w:val="left"/>
        <w:rPr>
          <w:rFonts w:ascii="宋体" w:hAnsi="宋体" w:cs="仿宋"/>
        </w:rPr>
      </w:pPr>
      <w:bookmarkStart w:id="47" w:name="_Toc513370326"/>
      <w:bookmarkStart w:id="48" w:name="_Toc513389189"/>
      <w:bookmarkStart w:id="49" w:name="_Toc513560133"/>
      <w:r>
        <w:rPr>
          <w:rFonts w:hint="eastAsia" w:ascii="宋体" w:hAnsi="宋体" w:cs="仿宋"/>
        </w:rPr>
        <w:t>机械化作业时间</w:t>
      </w:r>
      <w:bookmarkEnd w:id="47"/>
      <w:bookmarkEnd w:id="48"/>
      <w:bookmarkEnd w:id="49"/>
    </w:p>
    <w:p>
      <w:pPr>
        <w:pStyle w:val="15"/>
        <w:numPr>
          <w:ilvl w:val="1"/>
          <w:numId w:val="12"/>
        </w:numPr>
        <w:spacing w:after="0" w:line="360" w:lineRule="auto"/>
        <w:ind w:left="0" w:firstLine="567"/>
        <w:rPr>
          <w:rFonts w:ascii="宋体" w:hAnsi="宋体"/>
          <w:sz w:val="24"/>
        </w:rPr>
      </w:pPr>
      <w:r>
        <w:rPr>
          <w:rFonts w:hint="eastAsia" w:ascii="宋体" w:hAnsi="宋体"/>
          <w:sz w:val="24"/>
        </w:rPr>
        <w:t>彩砖冲洗车：每台班实际作业不低于3.5小时(实际作业时间指车辆在道路作业时间，加水时间除外，冬季温度低于4℃停止作业）。夏令：4月-11月 5：00开始作业，冬令：12月-次年3月 6：00开始作业。</w:t>
      </w:r>
    </w:p>
    <w:p>
      <w:pPr>
        <w:pStyle w:val="15"/>
        <w:numPr>
          <w:ilvl w:val="1"/>
          <w:numId w:val="12"/>
        </w:numPr>
        <w:spacing w:after="0" w:line="360" w:lineRule="auto"/>
        <w:ind w:left="0" w:firstLine="567"/>
        <w:rPr>
          <w:rFonts w:ascii="宋体" w:hAnsi="宋体"/>
          <w:sz w:val="24"/>
        </w:rPr>
      </w:pPr>
      <w:r>
        <w:rPr>
          <w:rFonts w:hint="eastAsia" w:ascii="宋体" w:hAnsi="宋体"/>
          <w:sz w:val="24"/>
        </w:rPr>
        <w:t>洒水车：每台班实际作业不低于3.5小时(实际作业时间指车辆在道路作业时间，加水时间除外，冬季温度低于4℃停止作业）。夏令：4月-11月 5：00开始作业，冬令：12月-次年3月 6：00开始作业。重要路段每天洒水不低于2遍，其他道路不低于1遍，道路清洗一月一遍。</w:t>
      </w:r>
    </w:p>
    <w:p>
      <w:pPr>
        <w:pStyle w:val="15"/>
        <w:numPr>
          <w:ilvl w:val="1"/>
          <w:numId w:val="12"/>
        </w:numPr>
        <w:spacing w:after="0" w:line="360" w:lineRule="auto"/>
        <w:ind w:left="0" w:firstLine="567"/>
        <w:rPr>
          <w:rFonts w:ascii="宋体" w:hAnsi="宋体"/>
          <w:sz w:val="24"/>
        </w:rPr>
      </w:pPr>
      <w:r>
        <w:rPr>
          <w:rFonts w:hint="eastAsia" w:ascii="宋体" w:hAnsi="宋体"/>
          <w:color w:val="000000"/>
          <w:sz w:val="24"/>
        </w:rPr>
        <w:t>扫地车：8小时作业，每台班实际作业不低于4小时(实际作业时间指车辆在道路作业时间，加水时间除外)。夏令：4月-11月 5：00开始作业，冬令：12月-次年3月 6：00开始作业。</w:t>
      </w:r>
      <w:r>
        <w:rPr>
          <w:rFonts w:hint="eastAsia" w:ascii="宋体" w:hAnsi="宋体"/>
          <w:sz w:val="24"/>
        </w:rPr>
        <w:t>落叶季节的机械化作业时间根据发包方要求，以满足实际作业要求为准。</w:t>
      </w:r>
    </w:p>
    <w:p>
      <w:pPr>
        <w:pStyle w:val="15"/>
        <w:numPr>
          <w:ilvl w:val="1"/>
          <w:numId w:val="12"/>
        </w:numPr>
        <w:spacing w:after="0" w:line="360" w:lineRule="auto"/>
        <w:ind w:left="0" w:firstLine="567"/>
        <w:rPr>
          <w:rFonts w:ascii="宋体" w:hAnsi="宋体"/>
          <w:sz w:val="24"/>
        </w:rPr>
      </w:pPr>
      <w:r>
        <w:rPr>
          <w:rFonts w:hint="eastAsia" w:ascii="宋体" w:hAnsi="宋体"/>
          <w:sz w:val="24"/>
        </w:rPr>
        <w:t>其他车辆：8小时作业，根据项目实际需要循环作业。</w:t>
      </w:r>
    </w:p>
    <w:p>
      <w:pPr>
        <w:pStyle w:val="15"/>
        <w:numPr>
          <w:ilvl w:val="1"/>
          <w:numId w:val="9"/>
        </w:numPr>
        <w:tabs>
          <w:tab w:val="left" w:pos="993"/>
        </w:tabs>
        <w:adjustRightInd w:val="0"/>
        <w:snapToGrid w:val="0"/>
        <w:spacing w:after="0" w:line="360" w:lineRule="auto"/>
        <w:ind w:left="0" w:firstLine="480" w:firstLineChars="200"/>
        <w:outlineLvl w:val="4"/>
        <w:rPr>
          <w:rFonts w:ascii="宋体" w:hAnsi="宋体"/>
          <w:sz w:val="24"/>
        </w:rPr>
      </w:pPr>
      <w:r>
        <w:rPr>
          <w:rFonts w:hint="eastAsia" w:ascii="宋体" w:hAnsi="宋体"/>
          <w:sz w:val="24"/>
        </w:rPr>
        <w:t>背街小巷、绿化带等公共区域保洁</w:t>
      </w:r>
    </w:p>
    <w:p>
      <w:pPr>
        <w:pStyle w:val="99"/>
        <w:numPr>
          <w:ilvl w:val="2"/>
          <w:numId w:val="13"/>
        </w:numPr>
        <w:ind w:left="0" w:firstLine="1134" w:firstLineChars="0"/>
        <w:rPr>
          <w:rFonts w:ascii="宋体" w:hAnsi="宋体"/>
          <w:szCs w:val="24"/>
        </w:rPr>
      </w:pPr>
      <w:r>
        <w:rPr>
          <w:rFonts w:hint="eastAsia" w:ascii="宋体" w:hAnsi="宋体"/>
          <w:szCs w:val="24"/>
        </w:rPr>
        <w:t>背街小巷、绿化带等公共区域保洁包含但不仅限于日常人工清扫保洁、卫生死角清理以及沿途两侧的店面、住户所产生的建筑装潢垃圾、各类废弃物等的清理和收集。(道路人行道以商铺外墙为界）。</w:t>
      </w:r>
    </w:p>
    <w:p>
      <w:pPr>
        <w:pStyle w:val="99"/>
        <w:numPr>
          <w:ilvl w:val="2"/>
          <w:numId w:val="13"/>
        </w:numPr>
        <w:ind w:left="0" w:firstLine="1134" w:firstLineChars="0"/>
        <w:rPr>
          <w:rFonts w:ascii="宋体" w:hAnsi="宋体"/>
          <w:szCs w:val="24"/>
        </w:rPr>
      </w:pPr>
      <w:r>
        <w:rPr>
          <w:rFonts w:hint="eastAsia" w:ascii="宋体" w:hAnsi="宋体"/>
          <w:szCs w:val="24"/>
        </w:rPr>
        <w:t>区域范围内视线所及的建（构）筑物、路面、各类设施与杆件等所有非流动物体的平面、立面</w:t>
      </w:r>
      <w:r>
        <w:rPr>
          <w:rFonts w:ascii="宋体" w:hAnsi="宋体"/>
          <w:szCs w:val="24"/>
        </w:rPr>
        <w:t>上</w:t>
      </w:r>
      <w:r>
        <w:rPr>
          <w:rFonts w:hint="eastAsia" w:ascii="宋体" w:hAnsi="宋体"/>
          <w:szCs w:val="24"/>
        </w:rPr>
        <w:t>、公厕内</w:t>
      </w:r>
      <w:r>
        <w:rPr>
          <w:rFonts w:ascii="宋体" w:hAnsi="宋体"/>
          <w:szCs w:val="24"/>
        </w:rPr>
        <w:t>乱张贴、刻画、乱涂写广告、宣传品、电话号码等</w:t>
      </w:r>
      <w:r>
        <w:rPr>
          <w:rFonts w:hint="eastAsia" w:ascii="宋体" w:hAnsi="宋体"/>
          <w:szCs w:val="24"/>
        </w:rPr>
        <w:t>各类</w:t>
      </w:r>
      <w:r>
        <w:rPr>
          <w:rFonts w:ascii="宋体" w:hAnsi="宋体"/>
          <w:szCs w:val="24"/>
        </w:rPr>
        <w:t>“牛皮癣”</w:t>
      </w:r>
      <w:r>
        <w:rPr>
          <w:rFonts w:hint="eastAsia" w:ascii="宋体" w:hAnsi="宋体"/>
          <w:szCs w:val="24"/>
        </w:rPr>
        <w:t>清理</w:t>
      </w:r>
      <w:r>
        <w:rPr>
          <w:rFonts w:ascii="宋体" w:hAnsi="宋体"/>
          <w:szCs w:val="24"/>
        </w:rPr>
        <w:t>。</w:t>
      </w:r>
    </w:p>
    <w:p>
      <w:pPr>
        <w:pStyle w:val="15"/>
        <w:numPr>
          <w:ilvl w:val="1"/>
          <w:numId w:val="9"/>
        </w:numPr>
        <w:tabs>
          <w:tab w:val="left" w:pos="993"/>
        </w:tabs>
        <w:adjustRightInd w:val="0"/>
        <w:snapToGrid w:val="0"/>
        <w:spacing w:after="0" w:line="360" w:lineRule="auto"/>
        <w:ind w:left="0" w:firstLine="480" w:firstLineChars="200"/>
        <w:outlineLvl w:val="4"/>
        <w:rPr>
          <w:rFonts w:ascii="宋体" w:hAnsi="宋体"/>
          <w:sz w:val="24"/>
        </w:rPr>
      </w:pPr>
      <w:r>
        <w:rPr>
          <w:rFonts w:hint="eastAsia" w:ascii="宋体" w:hAnsi="宋体"/>
          <w:sz w:val="24"/>
        </w:rPr>
        <w:t>公厕保洁</w:t>
      </w:r>
    </w:p>
    <w:p>
      <w:pPr>
        <w:pStyle w:val="99"/>
        <w:numPr>
          <w:ilvl w:val="1"/>
          <w:numId w:val="14"/>
        </w:numPr>
        <w:ind w:left="0" w:firstLine="480"/>
        <w:rPr>
          <w:rFonts w:ascii="宋体" w:hAnsi="宋体"/>
          <w:szCs w:val="24"/>
        </w:rPr>
      </w:pPr>
      <w:r>
        <w:rPr>
          <w:rFonts w:hint="eastAsia" w:ascii="宋体" w:hAnsi="宋体"/>
        </w:rPr>
        <w:t>实行巡回保洁冲洗</w:t>
      </w:r>
      <w:r>
        <w:rPr>
          <w:rFonts w:hint="eastAsia" w:ascii="宋体" w:hAnsi="宋体"/>
          <w:szCs w:val="24"/>
        </w:rPr>
        <w:t>，厕内保持“六面光”，做到无蛛网、无烟头、无纸屑、无杂物。厕所内外环境整洁，便槽畅通，无污迹、无尿碱、无便垢。</w:t>
      </w:r>
    </w:p>
    <w:p>
      <w:pPr>
        <w:pStyle w:val="99"/>
        <w:numPr>
          <w:ilvl w:val="1"/>
          <w:numId w:val="14"/>
        </w:numPr>
        <w:ind w:left="0" w:firstLine="480"/>
        <w:rPr>
          <w:rFonts w:ascii="宋体" w:hAnsi="宋体"/>
          <w:szCs w:val="24"/>
        </w:rPr>
      </w:pPr>
      <w:r>
        <w:rPr>
          <w:rFonts w:hint="eastAsia" w:ascii="宋体" w:hAnsi="宋体"/>
        </w:rPr>
        <w:t>定期消毒，定期用檀香、蚊香等除味除虫，每日放置樟脑丸除臭。</w:t>
      </w:r>
      <w:r>
        <w:rPr>
          <w:rFonts w:hint="eastAsia" w:ascii="宋体" w:hAnsi="宋体"/>
          <w:szCs w:val="24"/>
        </w:rPr>
        <w:t>4月份至11月份每天二次，保证无蚊蝇孳生。</w:t>
      </w:r>
    </w:p>
    <w:p>
      <w:pPr>
        <w:pStyle w:val="99"/>
        <w:numPr>
          <w:ilvl w:val="1"/>
          <w:numId w:val="14"/>
        </w:numPr>
        <w:ind w:left="0" w:firstLine="480"/>
        <w:rPr>
          <w:rFonts w:ascii="宋体" w:hAnsi="宋体"/>
          <w:szCs w:val="24"/>
        </w:rPr>
      </w:pPr>
      <w:r>
        <w:rPr>
          <w:rFonts w:hint="eastAsia" w:ascii="宋体" w:hAnsi="宋体"/>
          <w:szCs w:val="24"/>
        </w:rPr>
        <w:t xml:space="preserve">定期清理储粪池，盖完好，运输途中不得将粪水污物洒落在地面。 </w:t>
      </w:r>
    </w:p>
    <w:p>
      <w:pPr>
        <w:pStyle w:val="99"/>
        <w:numPr>
          <w:ilvl w:val="1"/>
          <w:numId w:val="14"/>
        </w:numPr>
        <w:ind w:left="0" w:firstLine="480"/>
        <w:rPr>
          <w:rFonts w:ascii="宋体" w:hAnsi="宋体"/>
          <w:szCs w:val="24"/>
        </w:rPr>
      </w:pPr>
      <w:r>
        <w:rPr>
          <w:rFonts w:hint="eastAsia" w:ascii="宋体" w:hAnsi="宋体"/>
          <w:szCs w:val="24"/>
        </w:rPr>
        <w:t>保洁工具摆放整齐。</w:t>
      </w:r>
    </w:p>
    <w:p>
      <w:pPr>
        <w:pStyle w:val="99"/>
        <w:numPr>
          <w:ilvl w:val="1"/>
          <w:numId w:val="14"/>
        </w:numPr>
        <w:ind w:left="0" w:firstLine="480"/>
        <w:rPr>
          <w:rFonts w:ascii="宋体" w:hAnsi="宋体"/>
          <w:szCs w:val="24"/>
        </w:rPr>
      </w:pPr>
      <w:r>
        <w:rPr>
          <w:rFonts w:hint="eastAsia" w:ascii="宋体" w:hAnsi="宋体"/>
          <w:szCs w:val="24"/>
        </w:rPr>
        <w:t>保证公厕内设备设施正常使用，如有水龙头、电灯、马桶、小便池等损坏需及时上报社区，由社区确认后进行及时修复，维修费由采购人承担。</w:t>
      </w:r>
    </w:p>
    <w:p>
      <w:pPr>
        <w:pStyle w:val="99"/>
        <w:numPr>
          <w:ilvl w:val="1"/>
          <w:numId w:val="14"/>
        </w:numPr>
        <w:ind w:left="0" w:firstLine="480"/>
        <w:rPr>
          <w:rFonts w:ascii="宋体" w:hAnsi="宋体"/>
          <w:szCs w:val="24"/>
        </w:rPr>
      </w:pPr>
      <w:r>
        <w:rPr>
          <w:rFonts w:hint="eastAsia" w:ascii="宋体" w:hAnsi="宋体"/>
          <w:szCs w:val="24"/>
        </w:rPr>
        <w:t>保洁区域范围内如发现有露天粪缸、粪桶、简易棚厕、直排厕所和旱厕，应立刻通报。</w:t>
      </w:r>
    </w:p>
    <w:p>
      <w:pPr>
        <w:pStyle w:val="15"/>
        <w:numPr>
          <w:ilvl w:val="1"/>
          <w:numId w:val="9"/>
        </w:numPr>
        <w:tabs>
          <w:tab w:val="left" w:pos="993"/>
        </w:tabs>
        <w:adjustRightInd w:val="0"/>
        <w:snapToGrid w:val="0"/>
        <w:spacing w:after="0" w:line="360" w:lineRule="auto"/>
        <w:ind w:left="0" w:firstLine="480" w:firstLineChars="200"/>
        <w:outlineLvl w:val="4"/>
        <w:rPr>
          <w:rFonts w:ascii="宋体" w:hAnsi="宋体"/>
          <w:sz w:val="24"/>
        </w:rPr>
      </w:pPr>
      <w:r>
        <w:rPr>
          <w:rFonts w:hint="eastAsia" w:ascii="宋体" w:hAnsi="宋体"/>
          <w:sz w:val="24"/>
        </w:rPr>
        <w:t>小区保洁</w:t>
      </w:r>
    </w:p>
    <w:p>
      <w:pPr>
        <w:pStyle w:val="99"/>
        <w:adjustRightInd w:val="0"/>
        <w:snapToGrid w:val="0"/>
        <w:ind w:left="420" w:firstLine="120" w:firstLineChars="50"/>
      </w:pPr>
      <w:r>
        <w:rPr>
          <w:rFonts w:hint="eastAsia"/>
        </w:rPr>
        <w:t>做好所有小区保洁、生活垃圾清运、大件垃圾清运、楼道乱堆放整治等保洁工作。</w:t>
      </w:r>
    </w:p>
    <w:p>
      <w:pPr>
        <w:pStyle w:val="15"/>
        <w:numPr>
          <w:ilvl w:val="1"/>
          <w:numId w:val="9"/>
        </w:numPr>
        <w:tabs>
          <w:tab w:val="left" w:pos="993"/>
        </w:tabs>
        <w:adjustRightInd w:val="0"/>
        <w:snapToGrid w:val="0"/>
        <w:spacing w:after="0" w:line="360" w:lineRule="auto"/>
        <w:ind w:left="0" w:firstLine="480" w:firstLineChars="200"/>
        <w:outlineLvl w:val="4"/>
        <w:rPr>
          <w:rFonts w:ascii="宋体" w:hAnsi="宋体"/>
          <w:sz w:val="24"/>
        </w:rPr>
      </w:pPr>
      <w:r>
        <w:rPr>
          <w:rFonts w:hint="eastAsia" w:ascii="宋体" w:hAnsi="宋体"/>
          <w:sz w:val="24"/>
        </w:rPr>
        <w:t>垃圾分类收集</w:t>
      </w:r>
    </w:p>
    <w:p>
      <w:pPr>
        <w:numPr>
          <w:ilvl w:val="0"/>
          <w:numId w:val="15"/>
        </w:numPr>
        <w:spacing w:line="360" w:lineRule="auto"/>
        <w:ind w:left="0" w:firstLine="480" w:firstLineChars="200"/>
        <w:rPr>
          <w:rFonts w:ascii="宋体" w:hAnsi="宋体" w:cs="宋体"/>
          <w:sz w:val="24"/>
        </w:rPr>
      </w:pPr>
      <w:r>
        <w:rPr>
          <w:rFonts w:hint="eastAsia" w:ascii="宋体" w:hAnsi="宋体" w:cs="宋体"/>
          <w:sz w:val="24"/>
        </w:rPr>
        <w:t>居民小区、机关单位、学校、农贸市场等其他公共场所</w:t>
      </w:r>
    </w:p>
    <w:p>
      <w:pPr>
        <w:spacing w:line="360" w:lineRule="auto"/>
        <w:ind w:firstLine="480" w:firstLineChars="200"/>
        <w:rPr>
          <w:rFonts w:ascii="宋体" w:hAnsi="宋体" w:cs="宋体"/>
          <w:sz w:val="24"/>
        </w:rPr>
      </w:pPr>
      <w:r>
        <w:rPr>
          <w:rFonts w:hint="eastAsia" w:ascii="宋体" w:hAnsi="宋体" w:cs="宋体"/>
          <w:sz w:val="24"/>
        </w:rPr>
        <w:t>生活垃圾分为易腐垃圾、其他垃圾、可回收物、有毒有害垃圾、大件垃圾、建筑垃圾。易腐垃圾采用专用密闭式翻桶车辆或桶换桶运输车辆收运；其他垃圾采用专用密闭式翻桶车辆收运。分类垃圾桶内可回收物采用专用密闭式翻桶车辆收运，智能回收设备中可回收物和楼道内有毒有害垃圾收纳袋中、有毒有害箱体内有毒有害垃圾由浙江裕峰环境服务股份有限公司负责收运。若浙江裕峰环境服务股份有限公司服务合同到期，此部分收运工作由中标保洁公司负责收运。大件垃圾、建筑垃圾每半个月进行清运一次。</w:t>
      </w:r>
    </w:p>
    <w:p>
      <w:pPr>
        <w:numPr>
          <w:ilvl w:val="0"/>
          <w:numId w:val="15"/>
        </w:numPr>
        <w:spacing w:line="360" w:lineRule="auto"/>
        <w:ind w:left="0" w:firstLine="480" w:firstLineChars="200"/>
        <w:rPr>
          <w:rFonts w:ascii="宋体" w:hAnsi="宋体" w:cs="宋体"/>
          <w:sz w:val="24"/>
        </w:rPr>
      </w:pPr>
      <w:r>
        <w:rPr>
          <w:rFonts w:hint="eastAsia" w:ascii="宋体" w:hAnsi="宋体" w:cs="宋体"/>
          <w:sz w:val="24"/>
        </w:rPr>
        <w:t>宾馆、饭店等餐饮单位</w:t>
      </w:r>
    </w:p>
    <w:p>
      <w:pPr>
        <w:spacing w:line="360" w:lineRule="auto"/>
        <w:ind w:firstLine="480" w:firstLineChars="200"/>
        <w:rPr>
          <w:rFonts w:ascii="宋体" w:hAnsi="宋体" w:cs="宋体"/>
          <w:sz w:val="24"/>
        </w:rPr>
      </w:pPr>
      <w:r>
        <w:rPr>
          <w:rFonts w:hint="eastAsia" w:ascii="宋体" w:hAnsi="宋体" w:cs="宋体"/>
          <w:sz w:val="24"/>
        </w:rPr>
        <w:t>生活垃圾分为易腐垃圾、其他垃圾、可回收物。易腐垃圾采用桶换桶运输车辆收运；其他垃圾、可回收物采用专用密闭式翻桶车辆收运或上门分类收集。</w:t>
      </w:r>
    </w:p>
    <w:p>
      <w:pPr>
        <w:pStyle w:val="99"/>
        <w:widowControl/>
        <w:numPr>
          <w:ilvl w:val="0"/>
          <w:numId w:val="16"/>
        </w:numPr>
        <w:tabs>
          <w:tab w:val="left" w:pos="709"/>
        </w:tabs>
        <w:adjustRightInd w:val="0"/>
        <w:snapToGrid w:val="0"/>
        <w:ind w:left="0" w:firstLine="420" w:firstLineChars="0"/>
        <w:jc w:val="left"/>
        <w:rPr>
          <w:rFonts w:ascii="宋体" w:hAnsi="宋体"/>
        </w:rPr>
      </w:pPr>
      <w:r>
        <w:rPr>
          <w:rFonts w:hint="eastAsia" w:ascii="宋体" w:hAnsi="宋体"/>
        </w:rPr>
        <w:t>易腐垃圾收集每天中午前至少一次，如遇夏季等特殊情况应适当增加收集频率，遇到分类错误的应及时进行指导，逐步提高分类准确性。</w:t>
      </w:r>
    </w:p>
    <w:p>
      <w:pPr>
        <w:pStyle w:val="99"/>
        <w:widowControl/>
        <w:numPr>
          <w:ilvl w:val="0"/>
          <w:numId w:val="16"/>
        </w:numPr>
        <w:tabs>
          <w:tab w:val="left" w:pos="709"/>
        </w:tabs>
        <w:adjustRightInd w:val="0"/>
        <w:snapToGrid w:val="0"/>
        <w:ind w:left="0" w:firstLine="420" w:firstLineChars="0"/>
        <w:jc w:val="left"/>
        <w:rPr>
          <w:rFonts w:ascii="宋体" w:hAnsi="宋体"/>
        </w:rPr>
      </w:pPr>
      <w:r>
        <w:rPr>
          <w:rFonts w:hint="eastAsia" w:ascii="宋体" w:hAnsi="宋体"/>
        </w:rPr>
        <w:t>垃圾收集必须为日产日清，当天垃圾当天运完，采用全密封式垃圾运输车运输，清运时应加盖密闭运输，遮盖严实，不得沿途洒落，不得跑冒滴漏，不得乱倾乱倒，不得私自焚烧。垃圾运输车辆定期清洗、保养，保持外观清洁。</w:t>
      </w:r>
    </w:p>
    <w:p>
      <w:pPr>
        <w:pStyle w:val="99"/>
        <w:widowControl/>
        <w:numPr>
          <w:ilvl w:val="0"/>
          <w:numId w:val="16"/>
        </w:numPr>
        <w:tabs>
          <w:tab w:val="left" w:pos="709"/>
        </w:tabs>
        <w:adjustRightInd w:val="0"/>
        <w:snapToGrid w:val="0"/>
        <w:ind w:left="0" w:firstLine="420" w:firstLineChars="0"/>
        <w:jc w:val="left"/>
        <w:rPr>
          <w:rFonts w:ascii="宋体" w:hAnsi="宋体"/>
        </w:rPr>
      </w:pPr>
      <w:r>
        <w:rPr>
          <w:rFonts w:hint="eastAsia" w:ascii="宋体" w:hAnsi="宋体"/>
        </w:rPr>
        <w:t>垃圾分类、处理：对收集的垃圾进行二次分类后处理。</w:t>
      </w:r>
    </w:p>
    <w:p>
      <w:pPr>
        <w:pStyle w:val="99"/>
        <w:widowControl/>
        <w:numPr>
          <w:ilvl w:val="0"/>
          <w:numId w:val="16"/>
        </w:numPr>
        <w:tabs>
          <w:tab w:val="left" w:pos="709"/>
        </w:tabs>
        <w:adjustRightInd w:val="0"/>
        <w:snapToGrid w:val="0"/>
        <w:ind w:left="0" w:firstLine="420" w:firstLineChars="0"/>
        <w:jc w:val="left"/>
        <w:rPr>
          <w:rFonts w:ascii="宋体" w:hAnsi="宋体"/>
        </w:rPr>
      </w:pPr>
      <w:r>
        <w:rPr>
          <w:rFonts w:hint="eastAsia" w:ascii="宋体" w:hAnsi="宋体"/>
        </w:rPr>
        <w:t>收集、运输人员必须着统一带反光标记的安全服装作业，做到遵章守纪讲安全，操作工具统一存放指定地点。</w:t>
      </w:r>
    </w:p>
    <w:p>
      <w:pPr>
        <w:numPr>
          <w:ilvl w:val="0"/>
          <w:numId w:val="15"/>
        </w:numPr>
        <w:spacing w:line="360" w:lineRule="auto"/>
        <w:ind w:left="0" w:firstLine="480" w:firstLineChars="200"/>
        <w:rPr>
          <w:rFonts w:ascii="宋体" w:hAnsi="宋体" w:cs="宋体"/>
          <w:sz w:val="24"/>
        </w:rPr>
      </w:pPr>
      <w:r>
        <w:rPr>
          <w:rFonts w:hint="eastAsia" w:ascii="宋体" w:hAnsi="宋体" w:cs="宋体"/>
          <w:sz w:val="24"/>
        </w:rPr>
        <w:t>招标范围内所有垃圾分类收集。</w:t>
      </w:r>
    </w:p>
    <w:p>
      <w:pPr>
        <w:pStyle w:val="15"/>
        <w:numPr>
          <w:ilvl w:val="1"/>
          <w:numId w:val="9"/>
        </w:numPr>
        <w:tabs>
          <w:tab w:val="left" w:pos="993"/>
        </w:tabs>
        <w:adjustRightInd w:val="0"/>
        <w:snapToGrid w:val="0"/>
        <w:spacing w:after="0" w:line="360" w:lineRule="auto"/>
        <w:ind w:left="0" w:firstLine="480" w:firstLineChars="200"/>
        <w:outlineLvl w:val="4"/>
        <w:rPr>
          <w:rFonts w:ascii="宋体" w:hAnsi="宋体"/>
          <w:sz w:val="24"/>
        </w:rPr>
      </w:pPr>
      <w:r>
        <w:rPr>
          <w:rFonts w:hint="eastAsia" w:ascii="宋体" w:hAnsi="宋体"/>
          <w:sz w:val="24"/>
        </w:rPr>
        <w:t>垃圾容器保洁</w:t>
      </w:r>
    </w:p>
    <w:p>
      <w:pPr>
        <w:pStyle w:val="99"/>
        <w:widowControl/>
        <w:numPr>
          <w:ilvl w:val="0"/>
          <w:numId w:val="17"/>
        </w:numPr>
        <w:tabs>
          <w:tab w:val="left" w:pos="709"/>
        </w:tabs>
        <w:adjustRightInd w:val="0"/>
        <w:snapToGrid w:val="0"/>
        <w:ind w:left="0" w:firstLine="480"/>
        <w:jc w:val="left"/>
        <w:rPr>
          <w:rFonts w:ascii="宋体" w:hAnsi="宋体"/>
        </w:rPr>
      </w:pPr>
      <w:r>
        <w:rPr>
          <w:rFonts w:hint="eastAsia" w:ascii="宋体" w:hAnsi="宋体"/>
        </w:rPr>
        <w:t>区域范围内垃圾容器（垃圾桶、果壳箱、收集房等）和设备设施的清理、清洗、消毒、报修等工作。</w:t>
      </w:r>
      <w:r>
        <w:rPr>
          <w:rFonts w:ascii="宋体" w:hAnsi="宋体"/>
        </w:rPr>
        <w:t xml:space="preserve"> </w:t>
      </w:r>
    </w:p>
    <w:p>
      <w:pPr>
        <w:pStyle w:val="99"/>
        <w:widowControl/>
        <w:numPr>
          <w:ilvl w:val="0"/>
          <w:numId w:val="17"/>
        </w:numPr>
        <w:tabs>
          <w:tab w:val="left" w:pos="709"/>
        </w:tabs>
        <w:adjustRightInd w:val="0"/>
        <w:snapToGrid w:val="0"/>
        <w:ind w:left="0" w:firstLine="480"/>
        <w:jc w:val="left"/>
        <w:rPr>
          <w:rFonts w:ascii="宋体" w:hAnsi="宋体"/>
        </w:rPr>
      </w:pPr>
      <w:r>
        <w:rPr>
          <w:rFonts w:hint="eastAsia" w:ascii="宋体" w:hAnsi="宋体"/>
        </w:rPr>
        <w:t>垃圾桶及果壳箱表面应光滑平整，不允许有波纹、划痕、黑点、杂质、气泡和裂纹。</w:t>
      </w:r>
    </w:p>
    <w:p>
      <w:pPr>
        <w:pStyle w:val="99"/>
        <w:widowControl/>
        <w:numPr>
          <w:ilvl w:val="0"/>
          <w:numId w:val="17"/>
        </w:numPr>
        <w:tabs>
          <w:tab w:val="left" w:pos="709"/>
        </w:tabs>
        <w:adjustRightInd w:val="0"/>
        <w:snapToGrid w:val="0"/>
        <w:ind w:left="0" w:firstLine="480"/>
        <w:jc w:val="left"/>
        <w:rPr>
          <w:rFonts w:ascii="宋体" w:hAnsi="宋体"/>
        </w:rPr>
      </w:pPr>
      <w:r>
        <w:rPr>
          <w:rFonts w:hint="eastAsia" w:ascii="宋体" w:hAnsi="宋体"/>
        </w:rPr>
        <w:t>发现垃圾容器破损应及时向采购人领用更换。</w:t>
      </w:r>
    </w:p>
    <w:p>
      <w:pPr>
        <w:pStyle w:val="99"/>
        <w:widowControl/>
        <w:numPr>
          <w:ilvl w:val="0"/>
          <w:numId w:val="17"/>
        </w:numPr>
        <w:tabs>
          <w:tab w:val="left" w:pos="709"/>
        </w:tabs>
        <w:adjustRightInd w:val="0"/>
        <w:snapToGrid w:val="0"/>
        <w:ind w:left="0" w:firstLine="480"/>
        <w:jc w:val="left"/>
        <w:rPr>
          <w:rFonts w:ascii="宋体" w:hAnsi="宋体"/>
        </w:rPr>
      </w:pPr>
      <w:r>
        <w:rPr>
          <w:rFonts w:hint="eastAsia" w:ascii="宋体" w:hAnsi="宋体"/>
        </w:rPr>
        <w:t>垃圾桶、果壳箱等环卫设施每日循环清洗，确保桶（箱）体干净。定期进行消毒，4至11月份增加消杀频率。进行消毒时，不得使用伪劣消杀药物，禁止野蛮操作。</w:t>
      </w:r>
    </w:p>
    <w:p>
      <w:pPr>
        <w:pStyle w:val="15"/>
        <w:numPr>
          <w:ilvl w:val="1"/>
          <w:numId w:val="9"/>
        </w:numPr>
        <w:tabs>
          <w:tab w:val="left" w:pos="993"/>
        </w:tabs>
        <w:adjustRightInd w:val="0"/>
        <w:snapToGrid w:val="0"/>
        <w:spacing w:after="0" w:line="360" w:lineRule="auto"/>
        <w:ind w:left="0" w:firstLine="480" w:firstLineChars="200"/>
        <w:outlineLvl w:val="4"/>
        <w:rPr>
          <w:rFonts w:ascii="宋体" w:hAnsi="宋体"/>
          <w:sz w:val="24"/>
        </w:rPr>
      </w:pPr>
      <w:r>
        <w:rPr>
          <w:rFonts w:hint="eastAsia" w:ascii="宋体" w:hAnsi="宋体"/>
          <w:sz w:val="24"/>
        </w:rPr>
        <w:t>河道保洁</w:t>
      </w:r>
    </w:p>
    <w:p>
      <w:pPr>
        <w:pStyle w:val="99"/>
        <w:numPr>
          <w:ilvl w:val="0"/>
          <w:numId w:val="18"/>
        </w:numPr>
        <w:adjustRightInd w:val="0"/>
        <w:snapToGrid w:val="0"/>
        <w:ind w:left="0" w:firstLine="993" w:firstLineChars="0"/>
        <w:rPr>
          <w:rFonts w:ascii="宋体" w:hAnsi="宋体"/>
          <w:szCs w:val="21"/>
        </w:rPr>
      </w:pPr>
      <w:r>
        <w:rPr>
          <w:rFonts w:hint="eastAsia" w:ascii="宋体" w:hAnsi="宋体"/>
          <w:szCs w:val="21"/>
        </w:rPr>
        <w:t>列入保洁范围的河道水面均实施全日制巡回保洁。每日8点前须完成一次普捞并进行一次巡查。</w:t>
      </w:r>
    </w:p>
    <w:p>
      <w:pPr>
        <w:pStyle w:val="99"/>
        <w:numPr>
          <w:ilvl w:val="0"/>
          <w:numId w:val="18"/>
        </w:numPr>
        <w:adjustRightInd w:val="0"/>
        <w:snapToGrid w:val="0"/>
        <w:ind w:left="0" w:firstLine="993" w:firstLineChars="0"/>
        <w:rPr>
          <w:rFonts w:ascii="宋体" w:hAnsi="宋体"/>
          <w:szCs w:val="21"/>
        </w:rPr>
      </w:pPr>
      <w:r>
        <w:rPr>
          <w:rFonts w:hint="eastAsia" w:ascii="宋体" w:hAnsi="宋体"/>
          <w:szCs w:val="21"/>
        </w:rPr>
        <w:t>河道每天打捞不少于八小时，对重点河段水面要全日制巡回保洁，原则上达到洁净即可，重大节日或上级部门有要求须增加打捞次数。</w:t>
      </w:r>
    </w:p>
    <w:p>
      <w:pPr>
        <w:pStyle w:val="99"/>
        <w:numPr>
          <w:ilvl w:val="0"/>
          <w:numId w:val="18"/>
        </w:numPr>
        <w:adjustRightInd w:val="0"/>
        <w:snapToGrid w:val="0"/>
        <w:ind w:left="0" w:firstLine="993" w:firstLineChars="0"/>
        <w:rPr>
          <w:rFonts w:ascii="宋体" w:hAnsi="宋体"/>
          <w:szCs w:val="21"/>
        </w:rPr>
      </w:pPr>
      <w:r>
        <w:rPr>
          <w:rFonts w:hint="eastAsia" w:ascii="宋体" w:hAnsi="宋体"/>
          <w:szCs w:val="21"/>
        </w:rPr>
        <w:t>水面保洁质量要求达到 “三无三净”。“三无”即：河面无漂浮物、岸边（河边）无暴露垃圾和水生植物（无绿萍、水葫芦、瘟草、杂草等）、河底（</w:t>
      </w:r>
      <w:r>
        <w:rPr>
          <w:rFonts w:hint="eastAsia" w:ascii="宋体" w:hAnsi="宋体" w:cs="宋体"/>
        </w:rPr>
        <w:t>水底</w:t>
      </w:r>
      <w:r>
        <w:rPr>
          <w:rFonts w:hint="eastAsia" w:ascii="宋体" w:hAnsi="宋体"/>
          <w:szCs w:val="21"/>
        </w:rPr>
        <w:t>）</w:t>
      </w:r>
      <w:r>
        <w:rPr>
          <w:rFonts w:hint="eastAsia" w:ascii="宋体" w:hAnsi="宋体" w:cs="宋体"/>
        </w:rPr>
        <w:t>无垃圾和大面积水生植物</w:t>
      </w:r>
      <w:r>
        <w:rPr>
          <w:rFonts w:hint="eastAsia" w:ascii="宋体" w:hAnsi="宋体"/>
          <w:szCs w:val="21"/>
        </w:rPr>
        <w:t>；“三净”即：水面干净、浅滩干净、堤岸干净。</w:t>
      </w:r>
    </w:p>
    <w:p>
      <w:pPr>
        <w:pStyle w:val="99"/>
        <w:numPr>
          <w:ilvl w:val="0"/>
          <w:numId w:val="18"/>
        </w:numPr>
        <w:adjustRightInd w:val="0"/>
        <w:snapToGrid w:val="0"/>
        <w:ind w:left="0" w:firstLine="993" w:firstLineChars="0"/>
        <w:rPr>
          <w:rFonts w:ascii="宋体" w:hAnsi="宋体"/>
          <w:szCs w:val="21"/>
        </w:rPr>
      </w:pPr>
      <w:r>
        <w:rPr>
          <w:rFonts w:hint="eastAsia" w:ascii="宋体" w:hAnsi="宋体"/>
          <w:szCs w:val="21"/>
        </w:rPr>
        <w:t>所有河道进、出口必须设置拦河栅，原有拦河栅必须修缮完好（设置点应尽量避开桥、道路两侧可视范围）。</w:t>
      </w:r>
    </w:p>
    <w:p>
      <w:pPr>
        <w:pStyle w:val="99"/>
        <w:numPr>
          <w:ilvl w:val="0"/>
          <w:numId w:val="18"/>
        </w:numPr>
        <w:adjustRightInd w:val="0"/>
        <w:snapToGrid w:val="0"/>
        <w:ind w:left="0" w:firstLine="993" w:firstLineChars="0"/>
        <w:rPr>
          <w:rFonts w:ascii="宋体" w:hAnsi="宋体"/>
          <w:szCs w:val="21"/>
        </w:rPr>
      </w:pPr>
      <w:r>
        <w:rPr>
          <w:rFonts w:hint="eastAsia" w:ascii="宋体" w:hAnsi="宋体"/>
          <w:szCs w:val="21"/>
        </w:rPr>
        <w:t>所有河道经常进行清障、清枝，保证河道两岸、浜底整洁，无死树枝、杂树等障碍物。捞后的垃圾、杂草、水生植物等杂物必须装运到垃圾中转站或填埋场进行无公害化处置。</w:t>
      </w:r>
    </w:p>
    <w:p>
      <w:pPr>
        <w:pStyle w:val="99"/>
        <w:numPr>
          <w:ilvl w:val="0"/>
          <w:numId w:val="18"/>
        </w:numPr>
        <w:adjustRightInd w:val="0"/>
        <w:snapToGrid w:val="0"/>
        <w:ind w:left="0" w:firstLine="993" w:firstLineChars="0"/>
        <w:rPr>
          <w:rFonts w:ascii="宋体" w:hAnsi="宋体"/>
          <w:szCs w:val="21"/>
        </w:rPr>
      </w:pPr>
      <w:r>
        <w:rPr>
          <w:rFonts w:hint="eastAsia" w:ascii="宋体" w:hAnsi="宋体"/>
          <w:szCs w:val="21"/>
        </w:rPr>
        <w:t>发现死亡动物及时清理并汇报有关部门；</w:t>
      </w:r>
    </w:p>
    <w:p>
      <w:pPr>
        <w:pStyle w:val="99"/>
        <w:numPr>
          <w:ilvl w:val="0"/>
          <w:numId w:val="18"/>
        </w:numPr>
        <w:adjustRightInd w:val="0"/>
        <w:snapToGrid w:val="0"/>
        <w:ind w:left="0" w:firstLine="993" w:firstLineChars="0"/>
        <w:rPr>
          <w:rFonts w:ascii="宋体" w:hAnsi="宋体"/>
          <w:szCs w:val="21"/>
        </w:rPr>
      </w:pPr>
      <w:r>
        <w:rPr>
          <w:rFonts w:hint="eastAsia" w:ascii="宋体" w:hAnsi="宋体"/>
          <w:szCs w:val="21"/>
        </w:rPr>
        <w:t>保持河道桥堍两侧5米内干净。</w:t>
      </w:r>
    </w:p>
    <w:p>
      <w:pPr>
        <w:pStyle w:val="99"/>
        <w:numPr>
          <w:ilvl w:val="0"/>
          <w:numId w:val="18"/>
        </w:numPr>
        <w:adjustRightInd w:val="0"/>
        <w:snapToGrid w:val="0"/>
        <w:ind w:left="0" w:firstLine="993" w:firstLineChars="0"/>
        <w:rPr>
          <w:rFonts w:ascii="宋体" w:hAnsi="宋体"/>
          <w:szCs w:val="21"/>
        </w:rPr>
      </w:pPr>
      <w:r>
        <w:rPr>
          <w:rFonts w:hint="eastAsia" w:ascii="宋体" w:hAnsi="宋体"/>
          <w:szCs w:val="21"/>
        </w:rPr>
        <w:t>保洁中发现水面有漂浮死亡动物应及时打捞并告知有关防疫部门进行处理；</w:t>
      </w:r>
    </w:p>
    <w:p>
      <w:pPr>
        <w:pStyle w:val="99"/>
        <w:numPr>
          <w:ilvl w:val="0"/>
          <w:numId w:val="18"/>
        </w:numPr>
        <w:adjustRightInd w:val="0"/>
        <w:snapToGrid w:val="0"/>
        <w:ind w:left="0" w:firstLine="993" w:firstLineChars="0"/>
        <w:rPr>
          <w:rFonts w:ascii="宋体" w:hAnsi="宋体"/>
          <w:szCs w:val="21"/>
        </w:rPr>
      </w:pPr>
      <w:r>
        <w:rPr>
          <w:rFonts w:hint="eastAsia" w:ascii="宋体" w:hAnsi="宋体"/>
          <w:szCs w:val="21"/>
        </w:rPr>
        <w:t>河道保洁中涉及航道，须满足港航的规范要求。</w:t>
      </w:r>
    </w:p>
    <w:p>
      <w:pPr>
        <w:pStyle w:val="99"/>
        <w:numPr>
          <w:ilvl w:val="0"/>
          <w:numId w:val="18"/>
        </w:numPr>
        <w:adjustRightInd w:val="0"/>
        <w:snapToGrid w:val="0"/>
        <w:ind w:left="0" w:firstLine="993" w:firstLineChars="0"/>
        <w:rPr>
          <w:rFonts w:ascii="宋体" w:hAnsi="宋体"/>
          <w:szCs w:val="21"/>
        </w:rPr>
      </w:pPr>
      <w:r>
        <w:rPr>
          <w:rFonts w:hint="eastAsia" w:ascii="宋体" w:hAnsi="宋体"/>
          <w:szCs w:val="21"/>
        </w:rPr>
        <w:t>接受市、县部门的考核、监督和上级交办的临时任务，要听从监督部门人员的监督与协调，听从安排做好河道保洁工作；</w:t>
      </w:r>
    </w:p>
    <w:p>
      <w:pPr>
        <w:pStyle w:val="15"/>
        <w:numPr>
          <w:ilvl w:val="1"/>
          <w:numId w:val="9"/>
        </w:numPr>
        <w:tabs>
          <w:tab w:val="left" w:pos="993"/>
        </w:tabs>
        <w:adjustRightInd w:val="0"/>
        <w:snapToGrid w:val="0"/>
        <w:spacing w:after="0" w:line="360" w:lineRule="auto"/>
        <w:ind w:left="0" w:firstLine="480" w:firstLineChars="200"/>
        <w:outlineLvl w:val="4"/>
        <w:rPr>
          <w:rFonts w:ascii="宋体" w:hAnsi="宋体"/>
          <w:sz w:val="24"/>
        </w:rPr>
      </w:pPr>
      <w:r>
        <w:rPr>
          <w:rFonts w:hint="eastAsia" w:ascii="宋体" w:hAnsi="宋体"/>
          <w:sz w:val="24"/>
        </w:rPr>
        <w:t>完成采购人布置的其他保洁任务</w:t>
      </w:r>
    </w:p>
    <w:p>
      <w:pPr>
        <w:pStyle w:val="99"/>
        <w:widowControl/>
        <w:numPr>
          <w:ilvl w:val="0"/>
          <w:numId w:val="8"/>
        </w:numPr>
        <w:tabs>
          <w:tab w:val="left" w:pos="567"/>
        </w:tabs>
        <w:adjustRightInd w:val="0"/>
        <w:snapToGrid w:val="0"/>
        <w:ind w:left="0" w:firstLine="420" w:firstLineChars="0"/>
        <w:jc w:val="left"/>
        <w:outlineLvl w:val="3"/>
        <w:rPr>
          <w:rFonts w:ascii="宋体" w:hAnsi="宋体" w:cs="仿宋"/>
          <w:b/>
          <w:szCs w:val="24"/>
        </w:rPr>
      </w:pPr>
      <w:bookmarkStart w:id="50" w:name="_Toc513370328"/>
      <w:bookmarkStart w:id="51" w:name="_Toc513389191"/>
      <w:bookmarkStart w:id="52" w:name="_Toc513560135"/>
      <w:bookmarkStart w:id="53" w:name="_Toc37183279"/>
      <w:r>
        <w:rPr>
          <w:rFonts w:hint="eastAsia" w:ascii="宋体" w:hAnsi="宋体" w:cs="仿宋"/>
          <w:b/>
          <w:szCs w:val="24"/>
        </w:rPr>
        <w:t>保洁质量</w:t>
      </w:r>
      <w:bookmarkEnd w:id="50"/>
      <w:bookmarkEnd w:id="51"/>
      <w:bookmarkEnd w:id="52"/>
      <w:bookmarkEnd w:id="53"/>
    </w:p>
    <w:p>
      <w:pPr>
        <w:adjustRightInd w:val="0"/>
        <w:snapToGrid w:val="0"/>
        <w:spacing w:line="360" w:lineRule="auto"/>
        <w:ind w:firstLine="480" w:firstLineChars="200"/>
        <w:jc w:val="left"/>
        <w:rPr>
          <w:rFonts w:ascii="宋体" w:hAnsi="宋体"/>
          <w:sz w:val="24"/>
        </w:rPr>
      </w:pPr>
      <w:r>
        <w:rPr>
          <w:rFonts w:hint="eastAsia" w:ascii="宋体" w:hAnsi="宋体"/>
          <w:sz w:val="24"/>
        </w:rPr>
        <w:t>按照城市道路清扫保洁质量与评价标准(CJJ\T126-2008)/中华人民共和国行业标准和浙江省《城市道路清扫保洁质量标准》（DB/1023-2005）、《陶庄镇集镇（含2个社区、中转站）保洁服务考核办法》进行作业并达标。</w:t>
      </w:r>
    </w:p>
    <w:p>
      <w:pPr>
        <w:pStyle w:val="99"/>
        <w:numPr>
          <w:ilvl w:val="0"/>
          <w:numId w:val="7"/>
        </w:numPr>
        <w:adjustRightInd w:val="0"/>
        <w:snapToGrid w:val="0"/>
        <w:ind w:left="0" w:firstLine="0" w:firstLineChars="0"/>
        <w:outlineLvl w:val="2"/>
        <w:rPr>
          <w:b/>
        </w:rPr>
      </w:pPr>
      <w:r>
        <w:rPr>
          <w:rFonts w:hint="eastAsia"/>
          <w:b/>
        </w:rPr>
        <w:t>陶庄镇集镇工业区(镇级道路)保洁</w:t>
      </w:r>
    </w:p>
    <w:p>
      <w:pPr>
        <w:pStyle w:val="99"/>
        <w:widowControl/>
        <w:numPr>
          <w:ilvl w:val="0"/>
          <w:numId w:val="19"/>
        </w:numPr>
        <w:tabs>
          <w:tab w:val="left" w:pos="567"/>
        </w:tabs>
        <w:adjustRightInd w:val="0"/>
        <w:snapToGrid w:val="0"/>
        <w:ind w:firstLineChars="0"/>
        <w:jc w:val="left"/>
        <w:outlineLvl w:val="3"/>
        <w:rPr>
          <w:rFonts w:ascii="宋体" w:hAnsi="宋体" w:cs="仿宋"/>
          <w:b/>
        </w:rPr>
      </w:pPr>
      <w:r>
        <w:rPr>
          <w:rFonts w:hint="eastAsia" w:ascii="宋体" w:hAnsi="宋体" w:cs="仿宋"/>
          <w:b/>
        </w:rPr>
        <w:t>工作范围</w:t>
      </w:r>
    </w:p>
    <w:p>
      <w:pPr>
        <w:spacing w:line="360" w:lineRule="auto"/>
        <w:ind w:firstLine="480" w:firstLineChars="200"/>
        <w:rPr>
          <w:rFonts w:ascii="宋体" w:hAnsi="宋体"/>
          <w:sz w:val="24"/>
        </w:rPr>
      </w:pPr>
      <w:r>
        <w:rPr>
          <w:rFonts w:hint="eastAsia" w:ascii="宋体" w:hAnsi="宋体"/>
          <w:sz w:val="24"/>
        </w:rPr>
        <w:t>包括工业园区、镇级道路（包含机动车道、非机动车道、人行道、路中路边绿化带）等其他公共场所的保洁，以及园区企业垃圾收运工作，具体数据详见采购文件第七章附件四招标范围情况表。</w:t>
      </w:r>
    </w:p>
    <w:p>
      <w:pPr>
        <w:pStyle w:val="99"/>
        <w:widowControl/>
        <w:numPr>
          <w:ilvl w:val="0"/>
          <w:numId w:val="19"/>
        </w:numPr>
        <w:tabs>
          <w:tab w:val="left" w:pos="567"/>
        </w:tabs>
        <w:adjustRightInd w:val="0"/>
        <w:snapToGrid w:val="0"/>
        <w:ind w:left="0" w:firstLine="420" w:firstLineChars="0"/>
        <w:jc w:val="left"/>
        <w:outlineLvl w:val="3"/>
        <w:rPr>
          <w:rFonts w:ascii="宋体" w:hAnsi="宋体" w:cs="仿宋"/>
          <w:b/>
        </w:rPr>
      </w:pPr>
      <w:r>
        <w:rPr>
          <w:rFonts w:hint="eastAsia" w:ascii="宋体" w:hAnsi="宋体" w:cs="仿宋"/>
          <w:b/>
        </w:rPr>
        <w:t>工作内容及要求</w:t>
      </w:r>
    </w:p>
    <w:p>
      <w:pPr>
        <w:pStyle w:val="15"/>
        <w:numPr>
          <w:ilvl w:val="0"/>
          <w:numId w:val="20"/>
        </w:numPr>
        <w:tabs>
          <w:tab w:val="left" w:pos="993"/>
        </w:tabs>
        <w:adjustRightInd w:val="0"/>
        <w:snapToGrid w:val="0"/>
        <w:spacing w:after="0" w:line="360" w:lineRule="auto"/>
        <w:ind w:left="0" w:firstLine="420"/>
        <w:outlineLvl w:val="4"/>
        <w:rPr>
          <w:rFonts w:ascii="宋体"/>
          <w:sz w:val="24"/>
        </w:rPr>
      </w:pPr>
      <w:r>
        <w:rPr>
          <w:rFonts w:hint="eastAsia" w:ascii="宋体" w:hAnsi="宋体"/>
          <w:sz w:val="24"/>
        </w:rPr>
        <w:t>道路（包含机动车道、非机动车道、人行道、路中路边绿化带）保洁</w:t>
      </w:r>
    </w:p>
    <w:p>
      <w:pPr>
        <w:pStyle w:val="99"/>
        <w:widowControl/>
        <w:numPr>
          <w:ilvl w:val="0"/>
          <w:numId w:val="21"/>
        </w:numPr>
        <w:adjustRightInd w:val="0"/>
        <w:snapToGrid w:val="0"/>
        <w:ind w:left="0" w:firstLine="420" w:firstLineChars="0"/>
        <w:jc w:val="left"/>
        <w:rPr>
          <w:rFonts w:ascii="宋体" w:hAnsi="宋体" w:cs="仿宋"/>
        </w:rPr>
      </w:pPr>
      <w:r>
        <w:rPr>
          <w:rFonts w:hint="eastAsia" w:ascii="宋体" w:hAnsi="宋体" w:cs="仿宋"/>
        </w:rPr>
        <w:t>人工保洁</w:t>
      </w:r>
    </w:p>
    <w:p>
      <w:pPr>
        <w:pStyle w:val="15"/>
        <w:numPr>
          <w:ilvl w:val="0"/>
          <w:numId w:val="22"/>
        </w:numPr>
        <w:spacing w:after="0" w:line="360" w:lineRule="auto"/>
        <w:ind w:left="0" w:firstLine="480" w:firstLineChars="200"/>
        <w:rPr>
          <w:rFonts w:ascii="宋体" w:hAnsi="宋体"/>
          <w:sz w:val="24"/>
        </w:rPr>
      </w:pPr>
      <w:r>
        <w:rPr>
          <w:rFonts w:hint="eastAsia" w:ascii="宋体" w:hAnsi="宋体"/>
          <w:sz w:val="24"/>
        </w:rPr>
        <w:t>日班保洁时间：夏令4月-11月 6:00-11:00、 13:30-17:00；冬令：12月-次年3月  6:30-11:00、 13:00-16:30。</w:t>
      </w:r>
    </w:p>
    <w:p>
      <w:pPr>
        <w:pStyle w:val="15"/>
        <w:numPr>
          <w:ilvl w:val="0"/>
          <w:numId w:val="22"/>
        </w:numPr>
        <w:spacing w:after="0" w:line="360" w:lineRule="auto"/>
        <w:ind w:left="0" w:firstLine="480" w:firstLineChars="200"/>
        <w:rPr>
          <w:rFonts w:ascii="宋体" w:hAnsi="宋体"/>
          <w:sz w:val="24"/>
        </w:rPr>
      </w:pPr>
      <w:r>
        <w:rPr>
          <w:rFonts w:hint="eastAsia" w:ascii="宋体" w:hAnsi="宋体"/>
          <w:sz w:val="24"/>
        </w:rPr>
        <w:t>保洁时段内8:00前确保普扫一遍，其余时间巡回保洁。</w:t>
      </w:r>
    </w:p>
    <w:p>
      <w:pPr>
        <w:pStyle w:val="15"/>
        <w:numPr>
          <w:ilvl w:val="0"/>
          <w:numId w:val="22"/>
        </w:numPr>
        <w:spacing w:after="0" w:line="360" w:lineRule="auto"/>
        <w:ind w:left="0" w:firstLine="480" w:firstLineChars="200"/>
        <w:rPr>
          <w:rFonts w:ascii="宋体" w:hAnsi="宋体"/>
          <w:sz w:val="24"/>
        </w:rPr>
      </w:pPr>
      <w:r>
        <w:rPr>
          <w:rFonts w:hint="eastAsia" w:ascii="宋体" w:hAnsi="宋体"/>
          <w:sz w:val="24"/>
        </w:rPr>
        <w:t>特殊季节的作业时间按发包方的联系单为准。</w:t>
      </w:r>
    </w:p>
    <w:p>
      <w:pPr>
        <w:pStyle w:val="15"/>
        <w:numPr>
          <w:ilvl w:val="0"/>
          <w:numId w:val="22"/>
        </w:numPr>
        <w:spacing w:after="0" w:line="360" w:lineRule="auto"/>
        <w:ind w:left="0" w:firstLine="480" w:firstLineChars="200"/>
        <w:rPr>
          <w:rFonts w:ascii="宋体" w:hAnsi="宋体"/>
          <w:sz w:val="24"/>
        </w:rPr>
      </w:pPr>
      <w:r>
        <w:rPr>
          <w:rFonts w:hint="eastAsia" w:ascii="宋体" w:hAnsi="宋体"/>
          <w:sz w:val="24"/>
        </w:rPr>
        <w:t>采购人有权根据实际情况更改保洁时间。</w:t>
      </w:r>
    </w:p>
    <w:p>
      <w:pPr>
        <w:pStyle w:val="99"/>
        <w:widowControl/>
        <w:numPr>
          <w:ilvl w:val="0"/>
          <w:numId w:val="21"/>
        </w:numPr>
        <w:adjustRightInd w:val="0"/>
        <w:snapToGrid w:val="0"/>
        <w:ind w:left="0" w:firstLine="564" w:firstLineChars="235"/>
        <w:jc w:val="left"/>
        <w:rPr>
          <w:rFonts w:ascii="宋体" w:hAnsi="宋体" w:cs="仿宋"/>
        </w:rPr>
      </w:pPr>
      <w:r>
        <w:rPr>
          <w:rFonts w:hint="eastAsia" w:ascii="宋体" w:hAnsi="宋体" w:cs="仿宋"/>
        </w:rPr>
        <w:t>机械化作业时间</w:t>
      </w:r>
    </w:p>
    <w:p>
      <w:pPr>
        <w:pStyle w:val="15"/>
        <w:numPr>
          <w:ilvl w:val="0"/>
          <w:numId w:val="23"/>
        </w:numPr>
        <w:spacing w:after="0" w:line="360" w:lineRule="auto"/>
        <w:ind w:left="0" w:firstLine="480" w:firstLineChars="200"/>
        <w:rPr>
          <w:rFonts w:ascii="宋体" w:hAnsi="宋体"/>
          <w:sz w:val="24"/>
        </w:rPr>
      </w:pPr>
      <w:r>
        <w:rPr>
          <w:rFonts w:hint="eastAsia" w:ascii="宋体" w:hAnsi="宋体"/>
          <w:sz w:val="24"/>
        </w:rPr>
        <w:t>彩砖冲洗车：每台班实际作业不低于3.5小时(实际作业时间指车辆在道路作业时间，加水时间除外，冬季温度低于4℃停止作业）。夏令：4月-11月 5：00开始作业，冬令：12月-次年3月 6：00开始作业。</w:t>
      </w:r>
    </w:p>
    <w:p>
      <w:pPr>
        <w:pStyle w:val="15"/>
        <w:numPr>
          <w:ilvl w:val="0"/>
          <w:numId w:val="23"/>
        </w:numPr>
        <w:spacing w:after="0" w:line="360" w:lineRule="auto"/>
        <w:ind w:left="0" w:firstLine="480" w:firstLineChars="200"/>
        <w:rPr>
          <w:rFonts w:ascii="宋体" w:hAnsi="宋体"/>
          <w:sz w:val="24"/>
        </w:rPr>
      </w:pPr>
      <w:r>
        <w:rPr>
          <w:rFonts w:hint="eastAsia" w:ascii="宋体" w:hAnsi="宋体"/>
          <w:sz w:val="24"/>
        </w:rPr>
        <w:t>洒水车：每台班实际作业不低于3.5小时(实际作业时间指车辆在道路作业时间，加水时间除外，冬季温度低于4℃停止作业）。夏令：4月-11月 5：00开始作业，冬令：12月-次年3月 6：00开始作业。重要路段每天洒水不低于2遍，其他道路不低于1遍，道路清洗一月一遍。</w:t>
      </w:r>
    </w:p>
    <w:p>
      <w:pPr>
        <w:pStyle w:val="15"/>
        <w:numPr>
          <w:ilvl w:val="0"/>
          <w:numId w:val="23"/>
        </w:numPr>
        <w:spacing w:after="0" w:line="360" w:lineRule="auto"/>
        <w:ind w:left="0" w:firstLine="480" w:firstLineChars="200"/>
        <w:rPr>
          <w:rFonts w:ascii="宋体" w:hAnsi="宋体"/>
          <w:sz w:val="24"/>
        </w:rPr>
      </w:pPr>
      <w:r>
        <w:rPr>
          <w:rFonts w:hint="eastAsia" w:ascii="宋体" w:hAnsi="宋体"/>
          <w:color w:val="000000"/>
          <w:sz w:val="24"/>
        </w:rPr>
        <w:t>扫地车：8小时作业，每台班实际作业不低于4小时(实际作业时间指车辆在道路作业时间，加水时间除外)。夏令：4月-11月 5：00开始作业，冬令：12月-次年3月 6：00开始作业。</w:t>
      </w:r>
      <w:r>
        <w:rPr>
          <w:rFonts w:hint="eastAsia" w:ascii="宋体" w:hAnsi="宋体"/>
          <w:sz w:val="24"/>
        </w:rPr>
        <w:t>落叶季节的机械化作业时间根据发包方要求，以满足实际作业要求为准。</w:t>
      </w:r>
    </w:p>
    <w:p>
      <w:pPr>
        <w:pStyle w:val="15"/>
        <w:numPr>
          <w:ilvl w:val="0"/>
          <w:numId w:val="23"/>
        </w:numPr>
        <w:spacing w:after="0" w:line="360" w:lineRule="auto"/>
        <w:ind w:left="0" w:firstLine="480" w:firstLineChars="200"/>
        <w:rPr>
          <w:rFonts w:ascii="宋体" w:hAnsi="宋体"/>
          <w:sz w:val="24"/>
        </w:rPr>
      </w:pPr>
      <w:r>
        <w:rPr>
          <w:rFonts w:hint="eastAsia" w:ascii="宋体" w:hAnsi="宋体"/>
          <w:sz w:val="24"/>
        </w:rPr>
        <w:t>其他车辆：8小时作业，根据项目实际需要循环作业。</w:t>
      </w:r>
    </w:p>
    <w:p>
      <w:pPr>
        <w:pStyle w:val="15"/>
        <w:numPr>
          <w:ilvl w:val="0"/>
          <w:numId w:val="20"/>
        </w:numPr>
        <w:tabs>
          <w:tab w:val="left" w:pos="993"/>
        </w:tabs>
        <w:adjustRightInd w:val="0"/>
        <w:snapToGrid w:val="0"/>
        <w:spacing w:after="0" w:line="360" w:lineRule="auto"/>
        <w:ind w:left="0" w:firstLine="480" w:firstLineChars="200"/>
        <w:outlineLvl w:val="4"/>
        <w:rPr>
          <w:rFonts w:ascii="宋体" w:hAnsi="宋体"/>
          <w:sz w:val="24"/>
        </w:rPr>
      </w:pPr>
      <w:r>
        <w:rPr>
          <w:rFonts w:hint="eastAsia" w:ascii="宋体" w:hAnsi="宋体"/>
          <w:sz w:val="24"/>
        </w:rPr>
        <w:t>公共区域保洁</w:t>
      </w:r>
    </w:p>
    <w:p>
      <w:pPr>
        <w:pStyle w:val="99"/>
        <w:numPr>
          <w:ilvl w:val="0"/>
          <w:numId w:val="24"/>
        </w:numPr>
        <w:tabs>
          <w:tab w:val="left" w:pos="993"/>
        </w:tabs>
        <w:ind w:left="0" w:firstLine="851" w:firstLineChars="0"/>
        <w:rPr>
          <w:rFonts w:ascii="宋体" w:hAnsi="宋体"/>
          <w:szCs w:val="24"/>
        </w:rPr>
      </w:pPr>
      <w:r>
        <w:rPr>
          <w:rFonts w:hint="eastAsia" w:ascii="宋体" w:hAnsi="宋体"/>
          <w:szCs w:val="24"/>
        </w:rPr>
        <w:t>背街小巷、绿化带等公共区域保洁包含但不仅限于日常人工清扫保洁、卫生死角清理以及沿途两侧的店面、住户所产生的建筑装潢垃圾、各类废弃物等的清理和收集。(道路人行道以商铺外墙为界）。</w:t>
      </w:r>
    </w:p>
    <w:p>
      <w:pPr>
        <w:pStyle w:val="99"/>
        <w:numPr>
          <w:ilvl w:val="0"/>
          <w:numId w:val="24"/>
        </w:numPr>
        <w:tabs>
          <w:tab w:val="left" w:pos="993"/>
        </w:tabs>
        <w:ind w:left="0" w:firstLine="851" w:firstLineChars="0"/>
        <w:rPr>
          <w:rFonts w:ascii="宋体" w:hAnsi="宋体"/>
          <w:szCs w:val="24"/>
        </w:rPr>
      </w:pPr>
      <w:r>
        <w:rPr>
          <w:rFonts w:hint="eastAsia" w:ascii="宋体" w:hAnsi="宋体"/>
          <w:szCs w:val="24"/>
        </w:rPr>
        <w:t>区域范围内视线所及的建（构）筑物、路面、各类设施与杆件等所有非流动物体的平面、立面</w:t>
      </w:r>
      <w:r>
        <w:rPr>
          <w:rFonts w:ascii="宋体" w:hAnsi="宋体"/>
          <w:szCs w:val="24"/>
        </w:rPr>
        <w:t>上</w:t>
      </w:r>
      <w:r>
        <w:rPr>
          <w:rFonts w:hint="eastAsia" w:ascii="宋体" w:hAnsi="宋体"/>
          <w:szCs w:val="24"/>
        </w:rPr>
        <w:t>、公厕内</w:t>
      </w:r>
      <w:r>
        <w:rPr>
          <w:rFonts w:ascii="宋体" w:hAnsi="宋体"/>
          <w:szCs w:val="24"/>
        </w:rPr>
        <w:t>乱张贴、刻画、乱涂写广告、宣传品、电话号码等</w:t>
      </w:r>
      <w:r>
        <w:rPr>
          <w:rFonts w:hint="eastAsia" w:ascii="宋体" w:hAnsi="宋体"/>
          <w:szCs w:val="24"/>
        </w:rPr>
        <w:t>各类</w:t>
      </w:r>
      <w:r>
        <w:rPr>
          <w:rFonts w:ascii="宋体" w:hAnsi="宋体"/>
          <w:szCs w:val="24"/>
        </w:rPr>
        <w:t>“牛皮癣”</w:t>
      </w:r>
      <w:r>
        <w:rPr>
          <w:rFonts w:hint="eastAsia" w:ascii="宋体" w:hAnsi="宋体"/>
          <w:szCs w:val="24"/>
        </w:rPr>
        <w:t>清理</w:t>
      </w:r>
      <w:r>
        <w:rPr>
          <w:rFonts w:ascii="宋体" w:hAnsi="宋体"/>
          <w:szCs w:val="24"/>
        </w:rPr>
        <w:t>。</w:t>
      </w:r>
    </w:p>
    <w:p>
      <w:pPr>
        <w:pStyle w:val="15"/>
        <w:numPr>
          <w:ilvl w:val="0"/>
          <w:numId w:val="20"/>
        </w:numPr>
        <w:tabs>
          <w:tab w:val="left" w:pos="993"/>
        </w:tabs>
        <w:adjustRightInd w:val="0"/>
        <w:snapToGrid w:val="0"/>
        <w:spacing w:after="0" w:line="360" w:lineRule="auto"/>
        <w:ind w:left="0" w:firstLine="480" w:firstLineChars="200"/>
        <w:outlineLvl w:val="4"/>
        <w:rPr>
          <w:rFonts w:ascii="宋体" w:hAnsi="宋体"/>
          <w:sz w:val="24"/>
        </w:rPr>
      </w:pPr>
      <w:r>
        <w:rPr>
          <w:rFonts w:hint="eastAsia" w:ascii="宋体" w:hAnsi="宋体"/>
          <w:sz w:val="24"/>
        </w:rPr>
        <w:t>垃圾分类收集</w:t>
      </w:r>
    </w:p>
    <w:p>
      <w:pPr>
        <w:numPr>
          <w:ilvl w:val="0"/>
          <w:numId w:val="25"/>
        </w:numPr>
        <w:spacing w:line="360" w:lineRule="auto"/>
        <w:ind w:left="0" w:firstLine="480" w:firstLineChars="200"/>
        <w:rPr>
          <w:rFonts w:ascii="宋体" w:hAnsi="宋体" w:cs="宋体"/>
          <w:sz w:val="24"/>
        </w:rPr>
      </w:pPr>
      <w:r>
        <w:rPr>
          <w:rFonts w:hint="eastAsia" w:ascii="宋体" w:hAnsi="宋体" w:cs="宋体"/>
          <w:sz w:val="24"/>
        </w:rPr>
        <w:t>企业</w:t>
      </w:r>
    </w:p>
    <w:p>
      <w:pPr>
        <w:spacing w:line="360" w:lineRule="auto"/>
        <w:ind w:firstLine="480" w:firstLineChars="200"/>
        <w:rPr>
          <w:rFonts w:ascii="宋体" w:hAnsi="宋体" w:cs="宋体"/>
          <w:sz w:val="24"/>
        </w:rPr>
      </w:pPr>
      <w:r>
        <w:rPr>
          <w:rFonts w:hint="eastAsia" w:ascii="宋体" w:hAnsi="宋体" w:cs="宋体"/>
          <w:sz w:val="24"/>
        </w:rPr>
        <w:t xml:space="preserve"> 生活垃圾分为易腐垃圾、其他垃圾、可回收物。易腐垃圾采用专用密闭式翻桶车辆或桶换桶运输车辆收运，现由浙江伟明环保股份有限公司负责收运，若该公司服务合同到期终止服务，则收运工作由中标保洁公司负责收运。其他垃圾采用专用密闭式翻桶车辆收运。可回收物采用专用密闭式翻桶车辆收运。</w:t>
      </w:r>
    </w:p>
    <w:p>
      <w:pPr>
        <w:numPr>
          <w:ilvl w:val="0"/>
          <w:numId w:val="25"/>
        </w:numPr>
        <w:spacing w:line="360" w:lineRule="auto"/>
        <w:ind w:left="0" w:firstLine="480" w:firstLineChars="200"/>
        <w:rPr>
          <w:rFonts w:ascii="宋体" w:hAnsi="宋体" w:cs="宋体"/>
          <w:sz w:val="24"/>
        </w:rPr>
      </w:pPr>
      <w:r>
        <w:rPr>
          <w:rFonts w:hint="eastAsia" w:ascii="宋体" w:hAnsi="宋体" w:cs="宋体"/>
          <w:sz w:val="24"/>
        </w:rPr>
        <w:t>招标范围内所有垃圾分类收集。</w:t>
      </w:r>
    </w:p>
    <w:p>
      <w:pPr>
        <w:pStyle w:val="15"/>
        <w:numPr>
          <w:ilvl w:val="0"/>
          <w:numId w:val="20"/>
        </w:numPr>
        <w:tabs>
          <w:tab w:val="left" w:pos="993"/>
        </w:tabs>
        <w:adjustRightInd w:val="0"/>
        <w:snapToGrid w:val="0"/>
        <w:spacing w:after="0" w:line="360" w:lineRule="auto"/>
        <w:ind w:left="0" w:firstLine="480" w:firstLineChars="200"/>
        <w:outlineLvl w:val="4"/>
        <w:rPr>
          <w:rFonts w:ascii="宋体" w:hAnsi="宋体"/>
          <w:sz w:val="24"/>
        </w:rPr>
      </w:pPr>
      <w:r>
        <w:rPr>
          <w:rFonts w:hint="eastAsia" w:ascii="宋体" w:hAnsi="宋体"/>
          <w:sz w:val="24"/>
        </w:rPr>
        <w:t>垃圾容器保洁</w:t>
      </w:r>
    </w:p>
    <w:p>
      <w:pPr>
        <w:pStyle w:val="99"/>
        <w:widowControl/>
        <w:numPr>
          <w:ilvl w:val="0"/>
          <w:numId w:val="26"/>
        </w:numPr>
        <w:tabs>
          <w:tab w:val="left" w:pos="709"/>
        </w:tabs>
        <w:adjustRightInd w:val="0"/>
        <w:snapToGrid w:val="0"/>
        <w:ind w:left="0" w:firstLine="480"/>
        <w:jc w:val="left"/>
        <w:rPr>
          <w:rFonts w:ascii="宋体" w:hAnsi="宋体"/>
        </w:rPr>
      </w:pPr>
      <w:r>
        <w:rPr>
          <w:rFonts w:hint="eastAsia" w:ascii="宋体" w:hAnsi="宋体"/>
        </w:rPr>
        <w:t>区域范围内垃圾容器（垃圾桶、果壳箱、收集房等）和设备设施的清理、清洗、消毒、报修等工作。</w:t>
      </w:r>
      <w:r>
        <w:rPr>
          <w:rFonts w:ascii="宋体" w:hAnsi="宋体"/>
        </w:rPr>
        <w:t xml:space="preserve"> </w:t>
      </w:r>
    </w:p>
    <w:p>
      <w:pPr>
        <w:pStyle w:val="99"/>
        <w:widowControl/>
        <w:numPr>
          <w:ilvl w:val="0"/>
          <w:numId w:val="26"/>
        </w:numPr>
        <w:tabs>
          <w:tab w:val="left" w:pos="709"/>
        </w:tabs>
        <w:adjustRightInd w:val="0"/>
        <w:snapToGrid w:val="0"/>
        <w:ind w:left="0" w:firstLine="480"/>
        <w:jc w:val="left"/>
        <w:rPr>
          <w:rFonts w:ascii="宋体" w:hAnsi="宋体"/>
        </w:rPr>
      </w:pPr>
      <w:r>
        <w:rPr>
          <w:rFonts w:hint="eastAsia" w:ascii="宋体" w:hAnsi="宋体"/>
        </w:rPr>
        <w:t>垃圾桶及果壳箱表面应光滑平整，不允许有波纹、划痕、黑点、杂质、气泡和裂纹。</w:t>
      </w:r>
    </w:p>
    <w:p>
      <w:pPr>
        <w:pStyle w:val="99"/>
        <w:widowControl/>
        <w:numPr>
          <w:ilvl w:val="0"/>
          <w:numId w:val="26"/>
        </w:numPr>
        <w:tabs>
          <w:tab w:val="left" w:pos="709"/>
        </w:tabs>
        <w:adjustRightInd w:val="0"/>
        <w:snapToGrid w:val="0"/>
        <w:ind w:left="0" w:firstLine="480"/>
        <w:jc w:val="left"/>
        <w:rPr>
          <w:rFonts w:ascii="宋体" w:hAnsi="宋体"/>
        </w:rPr>
      </w:pPr>
      <w:r>
        <w:rPr>
          <w:rFonts w:hint="eastAsia" w:ascii="宋体" w:hAnsi="宋体"/>
        </w:rPr>
        <w:t>发现垃圾容器破损应及时向采购人领用更换。</w:t>
      </w:r>
    </w:p>
    <w:p>
      <w:pPr>
        <w:pStyle w:val="99"/>
        <w:widowControl/>
        <w:numPr>
          <w:ilvl w:val="0"/>
          <w:numId w:val="26"/>
        </w:numPr>
        <w:tabs>
          <w:tab w:val="left" w:pos="709"/>
        </w:tabs>
        <w:adjustRightInd w:val="0"/>
        <w:snapToGrid w:val="0"/>
        <w:ind w:left="0" w:firstLine="480"/>
        <w:jc w:val="left"/>
        <w:rPr>
          <w:rFonts w:ascii="宋体" w:hAnsi="宋体"/>
        </w:rPr>
      </w:pPr>
      <w:r>
        <w:rPr>
          <w:rFonts w:hint="eastAsia" w:ascii="宋体" w:hAnsi="宋体"/>
        </w:rPr>
        <w:t>垃圾桶、果壳箱等环卫设施每日循环清洗，确保桶（箱）体干净。定期进行消毒，4至11月份增加消杀频率。进行消毒时，不得使用伪劣消杀药物，禁止野蛮操作。</w:t>
      </w:r>
    </w:p>
    <w:p>
      <w:pPr>
        <w:pStyle w:val="15"/>
        <w:numPr>
          <w:ilvl w:val="0"/>
          <w:numId w:val="20"/>
        </w:numPr>
        <w:tabs>
          <w:tab w:val="left" w:pos="993"/>
        </w:tabs>
        <w:adjustRightInd w:val="0"/>
        <w:snapToGrid w:val="0"/>
        <w:spacing w:after="0" w:line="360" w:lineRule="auto"/>
        <w:ind w:left="0" w:firstLine="480" w:firstLineChars="200"/>
        <w:outlineLvl w:val="4"/>
        <w:rPr>
          <w:rFonts w:ascii="宋体" w:hAnsi="宋体"/>
          <w:sz w:val="24"/>
        </w:rPr>
      </w:pPr>
      <w:r>
        <w:rPr>
          <w:rFonts w:hint="eastAsia" w:ascii="宋体" w:hAnsi="宋体"/>
          <w:sz w:val="24"/>
        </w:rPr>
        <w:t>完成采购人布置的其他保洁任务</w:t>
      </w:r>
    </w:p>
    <w:p>
      <w:pPr>
        <w:pStyle w:val="99"/>
        <w:widowControl/>
        <w:numPr>
          <w:ilvl w:val="0"/>
          <w:numId w:val="19"/>
        </w:numPr>
        <w:tabs>
          <w:tab w:val="left" w:pos="567"/>
        </w:tabs>
        <w:adjustRightInd w:val="0"/>
        <w:snapToGrid w:val="0"/>
        <w:ind w:left="0" w:firstLine="200" w:firstLineChars="0"/>
        <w:jc w:val="left"/>
        <w:outlineLvl w:val="3"/>
        <w:rPr>
          <w:rFonts w:ascii="宋体" w:hAnsi="宋体" w:cs="仿宋"/>
          <w:b/>
          <w:szCs w:val="24"/>
        </w:rPr>
      </w:pPr>
      <w:r>
        <w:rPr>
          <w:rFonts w:hint="eastAsia" w:ascii="宋体" w:hAnsi="宋体" w:cs="仿宋"/>
          <w:b/>
          <w:szCs w:val="24"/>
        </w:rPr>
        <w:t>保洁质量</w:t>
      </w:r>
    </w:p>
    <w:p>
      <w:pPr>
        <w:adjustRightInd w:val="0"/>
        <w:snapToGrid w:val="0"/>
        <w:spacing w:line="360" w:lineRule="auto"/>
        <w:ind w:firstLine="480" w:firstLineChars="200"/>
        <w:jc w:val="left"/>
        <w:rPr>
          <w:rFonts w:ascii="宋体" w:hAnsi="宋体"/>
          <w:sz w:val="24"/>
        </w:rPr>
      </w:pPr>
      <w:r>
        <w:rPr>
          <w:rFonts w:hint="eastAsia" w:ascii="宋体" w:hAnsi="宋体"/>
          <w:sz w:val="24"/>
        </w:rPr>
        <w:t>按照城市道路清扫保洁质量与评价标准(CJJ\T126-2008)/中华人民共和国行业标准和浙江省《城市道路清扫保洁质量标准》（DB/1023-2005）、《陶庄镇工业区（含镇级道路）保洁服务考核办法》进行作业并达标。</w:t>
      </w:r>
    </w:p>
    <w:p>
      <w:pPr>
        <w:adjustRightInd w:val="0"/>
        <w:snapToGrid w:val="0"/>
        <w:spacing w:line="360" w:lineRule="auto"/>
        <w:ind w:firstLine="480" w:firstLineChars="200"/>
        <w:jc w:val="left"/>
        <w:rPr>
          <w:rFonts w:ascii="宋体" w:hAnsi="宋体"/>
          <w:sz w:val="24"/>
        </w:rPr>
      </w:pPr>
    </w:p>
    <w:p>
      <w:pPr>
        <w:pStyle w:val="99"/>
        <w:numPr>
          <w:ilvl w:val="0"/>
          <w:numId w:val="7"/>
        </w:numPr>
        <w:ind w:left="0" w:firstLine="0" w:firstLineChars="0"/>
        <w:outlineLvl w:val="2"/>
        <w:rPr>
          <w:b/>
          <w:szCs w:val="24"/>
        </w:rPr>
      </w:pPr>
      <w:bookmarkStart w:id="54" w:name="_Toc40870185"/>
      <w:r>
        <w:rPr>
          <w:rFonts w:hint="eastAsia"/>
          <w:b/>
          <w:szCs w:val="24"/>
        </w:rPr>
        <w:t>中转站运作服务</w:t>
      </w:r>
      <w:bookmarkEnd w:id="54"/>
    </w:p>
    <w:p>
      <w:pPr>
        <w:pStyle w:val="99"/>
        <w:numPr>
          <w:ilvl w:val="0"/>
          <w:numId w:val="27"/>
        </w:numPr>
        <w:adjustRightInd w:val="0"/>
        <w:snapToGrid w:val="0"/>
        <w:ind w:left="567" w:firstLine="0" w:firstLineChars="0"/>
        <w:outlineLvl w:val="3"/>
        <w:rPr>
          <w:rFonts w:ascii="宋体" w:hAnsi="宋体"/>
          <w:b/>
          <w:szCs w:val="24"/>
        </w:rPr>
      </w:pPr>
      <w:bookmarkStart w:id="55" w:name="_Toc513714127"/>
      <w:bookmarkStart w:id="56" w:name="_Toc513389200"/>
      <w:bookmarkStart w:id="57" w:name="_Toc513560144"/>
      <w:bookmarkStart w:id="58" w:name="_Toc513370335"/>
      <w:r>
        <w:rPr>
          <w:rFonts w:hint="eastAsia" w:ascii="宋体" w:hAnsi="宋体"/>
          <w:b/>
          <w:szCs w:val="24"/>
        </w:rPr>
        <w:t>工作范围</w:t>
      </w:r>
    </w:p>
    <w:p>
      <w:pPr>
        <w:pStyle w:val="99"/>
        <w:adjustRightInd w:val="0"/>
        <w:snapToGrid w:val="0"/>
        <w:ind w:firstLine="480"/>
        <w:rPr>
          <w:rFonts w:ascii="宋体" w:hAnsi="宋体"/>
          <w:szCs w:val="24"/>
        </w:rPr>
      </w:pPr>
      <w:r>
        <w:rPr>
          <w:rFonts w:hint="eastAsia" w:ascii="宋体" w:hAnsi="宋体"/>
          <w:szCs w:val="24"/>
        </w:rPr>
        <w:t>陶庄镇中转站。</w:t>
      </w:r>
    </w:p>
    <w:p>
      <w:pPr>
        <w:pStyle w:val="99"/>
        <w:numPr>
          <w:ilvl w:val="0"/>
          <w:numId w:val="27"/>
        </w:numPr>
        <w:adjustRightInd w:val="0"/>
        <w:snapToGrid w:val="0"/>
        <w:ind w:left="567" w:firstLine="0" w:firstLineChars="0"/>
        <w:outlineLvl w:val="3"/>
        <w:rPr>
          <w:rFonts w:ascii="宋体" w:hAnsi="宋体"/>
          <w:b/>
          <w:szCs w:val="24"/>
        </w:rPr>
      </w:pPr>
      <w:r>
        <w:rPr>
          <w:rFonts w:hint="eastAsia" w:ascii="宋体" w:hAnsi="宋体"/>
          <w:b/>
          <w:szCs w:val="24"/>
        </w:rPr>
        <w:t>工作内容</w:t>
      </w:r>
      <w:bookmarkEnd w:id="55"/>
      <w:bookmarkEnd w:id="56"/>
      <w:bookmarkEnd w:id="57"/>
      <w:bookmarkEnd w:id="58"/>
      <w:r>
        <w:rPr>
          <w:rFonts w:hint="eastAsia" w:ascii="宋体" w:hAnsi="宋体"/>
          <w:b/>
          <w:szCs w:val="24"/>
        </w:rPr>
        <w:t>及要求</w:t>
      </w:r>
    </w:p>
    <w:p>
      <w:pPr>
        <w:pStyle w:val="99"/>
        <w:widowControl/>
        <w:numPr>
          <w:ilvl w:val="0"/>
          <w:numId w:val="28"/>
        </w:numPr>
        <w:tabs>
          <w:tab w:val="left" w:pos="709"/>
        </w:tabs>
        <w:adjustRightInd w:val="0"/>
        <w:snapToGrid w:val="0"/>
        <w:ind w:left="0" w:firstLine="480"/>
        <w:jc w:val="left"/>
        <w:rPr>
          <w:rFonts w:ascii="宋体" w:hAnsi="宋体"/>
        </w:rPr>
      </w:pPr>
      <w:r>
        <w:rPr>
          <w:rFonts w:hint="eastAsia" w:ascii="宋体" w:hAnsi="宋体"/>
        </w:rPr>
        <w:t>按照谁运营谁负责的原则，完成采购人交办的各项工作。落实安全生产、消防责任制等各项规章制度。相关工作制度要醒目上墙。</w:t>
      </w:r>
    </w:p>
    <w:p>
      <w:pPr>
        <w:pStyle w:val="99"/>
        <w:widowControl/>
        <w:numPr>
          <w:ilvl w:val="0"/>
          <w:numId w:val="28"/>
        </w:numPr>
        <w:tabs>
          <w:tab w:val="left" w:pos="709"/>
        </w:tabs>
        <w:adjustRightInd w:val="0"/>
        <w:snapToGrid w:val="0"/>
        <w:ind w:left="0" w:firstLine="480"/>
        <w:jc w:val="left"/>
        <w:rPr>
          <w:rFonts w:ascii="宋体" w:hAnsi="宋体"/>
        </w:rPr>
      </w:pPr>
      <w:r>
        <w:rPr>
          <w:rFonts w:hint="eastAsia" w:ascii="宋体" w:hAnsi="宋体"/>
        </w:rPr>
        <w:t>准时开门，工作人员及时到位，工作实行定人、定岗专人管理负责制。工作人员不得迟到、早退、脱岗。</w:t>
      </w:r>
    </w:p>
    <w:p>
      <w:pPr>
        <w:pStyle w:val="99"/>
        <w:widowControl/>
        <w:numPr>
          <w:ilvl w:val="0"/>
          <w:numId w:val="28"/>
        </w:numPr>
        <w:tabs>
          <w:tab w:val="left" w:pos="709"/>
        </w:tabs>
        <w:adjustRightInd w:val="0"/>
        <w:snapToGrid w:val="0"/>
        <w:ind w:left="0" w:firstLine="480"/>
        <w:jc w:val="left"/>
        <w:rPr>
          <w:rFonts w:ascii="宋体" w:hAnsi="宋体"/>
        </w:rPr>
      </w:pPr>
      <w:r>
        <w:rPr>
          <w:rFonts w:hint="eastAsia" w:ascii="宋体" w:hAnsi="宋体"/>
        </w:rPr>
        <w:t>工作人员对生产、设备、安全、卫生等工作全面负责，因操作不当引起的设备损坏，相关费用有中标供应商承担。</w:t>
      </w:r>
    </w:p>
    <w:p>
      <w:pPr>
        <w:pStyle w:val="99"/>
        <w:widowControl/>
        <w:numPr>
          <w:ilvl w:val="0"/>
          <w:numId w:val="28"/>
        </w:numPr>
        <w:tabs>
          <w:tab w:val="left" w:pos="709"/>
        </w:tabs>
        <w:adjustRightInd w:val="0"/>
        <w:snapToGrid w:val="0"/>
        <w:ind w:left="0" w:firstLine="480"/>
        <w:jc w:val="left"/>
        <w:rPr>
          <w:rFonts w:ascii="宋体" w:hAnsi="宋体"/>
        </w:rPr>
      </w:pPr>
      <w:r>
        <w:rPr>
          <w:rFonts w:hint="eastAsia" w:ascii="宋体" w:hAnsi="宋体"/>
        </w:rPr>
        <w:t>站点内严禁作业车辆私自拉线充电。</w:t>
      </w:r>
    </w:p>
    <w:p>
      <w:pPr>
        <w:pStyle w:val="99"/>
        <w:widowControl/>
        <w:numPr>
          <w:ilvl w:val="0"/>
          <w:numId w:val="28"/>
        </w:numPr>
        <w:tabs>
          <w:tab w:val="left" w:pos="709"/>
        </w:tabs>
        <w:adjustRightInd w:val="0"/>
        <w:snapToGrid w:val="0"/>
        <w:ind w:left="0" w:firstLine="480"/>
        <w:jc w:val="left"/>
        <w:rPr>
          <w:rFonts w:ascii="宋体" w:hAnsi="宋体"/>
        </w:rPr>
      </w:pPr>
      <w:r>
        <w:rPr>
          <w:rFonts w:hint="eastAsia" w:ascii="宋体" w:hAnsi="宋体"/>
        </w:rPr>
        <w:t>垃圾中转站实行全过程管理，做到倾倒有序，文明操作，作业过程中不得捡拾垃圾。及时清理地面，确保地面干净无垃圾、无污水。按要求及时、准确做好相关台账记录，每月汇总并上报。</w:t>
      </w:r>
    </w:p>
    <w:p>
      <w:pPr>
        <w:pStyle w:val="99"/>
        <w:widowControl/>
        <w:numPr>
          <w:ilvl w:val="0"/>
          <w:numId w:val="28"/>
        </w:numPr>
        <w:tabs>
          <w:tab w:val="left" w:pos="709"/>
        </w:tabs>
        <w:adjustRightInd w:val="0"/>
        <w:snapToGrid w:val="0"/>
        <w:ind w:left="0" w:firstLine="480"/>
        <w:jc w:val="left"/>
        <w:rPr>
          <w:rFonts w:ascii="宋体" w:hAnsi="宋体"/>
        </w:rPr>
      </w:pPr>
      <w:r>
        <w:rPr>
          <w:rFonts w:hint="eastAsia" w:ascii="宋体" w:hAnsi="宋体"/>
        </w:rPr>
        <w:t>严禁工业垃圾、建筑垃圾等不合规定的垃圾倾倒入压缩机。</w:t>
      </w:r>
    </w:p>
    <w:p>
      <w:pPr>
        <w:pStyle w:val="99"/>
        <w:widowControl/>
        <w:numPr>
          <w:ilvl w:val="0"/>
          <w:numId w:val="28"/>
        </w:numPr>
        <w:tabs>
          <w:tab w:val="left" w:pos="709"/>
        </w:tabs>
        <w:adjustRightInd w:val="0"/>
        <w:snapToGrid w:val="0"/>
        <w:ind w:left="0" w:firstLine="480"/>
        <w:jc w:val="left"/>
        <w:rPr>
          <w:rFonts w:ascii="宋体" w:hAnsi="宋体"/>
        </w:rPr>
      </w:pPr>
      <w:r>
        <w:rPr>
          <w:rFonts w:hint="eastAsia" w:ascii="宋体" w:hAnsi="宋体"/>
        </w:rPr>
        <w:t>中转站工作人员需严格把关进料，进料前需对易腐垃圾进行初步筛选，必要时未分类到位的易腐垃圾可拒收。按要求及时、准确做好相关台账记录，每月汇总并上报。</w:t>
      </w:r>
    </w:p>
    <w:p>
      <w:pPr>
        <w:pStyle w:val="99"/>
        <w:widowControl/>
        <w:numPr>
          <w:ilvl w:val="0"/>
          <w:numId w:val="28"/>
        </w:numPr>
        <w:tabs>
          <w:tab w:val="left" w:pos="709"/>
        </w:tabs>
        <w:adjustRightInd w:val="0"/>
        <w:snapToGrid w:val="0"/>
        <w:ind w:left="0" w:firstLine="480"/>
        <w:jc w:val="left"/>
        <w:rPr>
          <w:rFonts w:ascii="宋体" w:hAnsi="宋体"/>
        </w:rPr>
      </w:pPr>
      <w:r>
        <w:rPr>
          <w:rFonts w:hint="eastAsia" w:ascii="宋体" w:hAnsi="宋体"/>
        </w:rPr>
        <w:t>工作人员应具备设备的相关保养等技能，中标单位认真做好定期保养、检修等工作，并做好台账记录。</w:t>
      </w:r>
    </w:p>
    <w:p>
      <w:pPr>
        <w:pStyle w:val="99"/>
        <w:widowControl/>
        <w:numPr>
          <w:ilvl w:val="0"/>
          <w:numId w:val="28"/>
        </w:numPr>
        <w:tabs>
          <w:tab w:val="left" w:pos="709"/>
        </w:tabs>
        <w:adjustRightInd w:val="0"/>
        <w:snapToGrid w:val="0"/>
        <w:ind w:left="0" w:firstLine="480"/>
        <w:jc w:val="left"/>
        <w:rPr>
          <w:rFonts w:ascii="宋体" w:hAnsi="宋体"/>
        </w:rPr>
      </w:pPr>
      <w:r>
        <w:rPr>
          <w:rFonts w:hint="eastAsia" w:ascii="宋体" w:hAnsi="宋体"/>
        </w:rPr>
        <w:t>严格按照操作流程进行规范作业，中转站内</w:t>
      </w:r>
      <w:r>
        <w:rPr>
          <w:rFonts w:ascii="宋体" w:hAnsi="宋体"/>
        </w:rPr>
        <w:t>环卫设施</w:t>
      </w:r>
      <w:r>
        <w:rPr>
          <w:rFonts w:hint="eastAsia" w:ascii="宋体" w:hAnsi="宋体"/>
        </w:rPr>
        <w:t>定时清洗、消毒（每月不少于二次），消杀4至11月份每天一次。进行消毒时，不得使用伪劣消杀药物，禁止野蛮操作。</w:t>
      </w:r>
    </w:p>
    <w:p>
      <w:pPr>
        <w:pStyle w:val="99"/>
        <w:widowControl/>
        <w:numPr>
          <w:ilvl w:val="0"/>
          <w:numId w:val="28"/>
        </w:numPr>
        <w:tabs>
          <w:tab w:val="left" w:pos="709"/>
        </w:tabs>
        <w:adjustRightInd w:val="0"/>
        <w:snapToGrid w:val="0"/>
        <w:ind w:left="0" w:firstLine="480"/>
        <w:jc w:val="left"/>
        <w:rPr>
          <w:rFonts w:ascii="宋体" w:hAnsi="宋体"/>
        </w:rPr>
      </w:pPr>
      <w:r>
        <w:rPr>
          <w:rFonts w:hint="eastAsia" w:ascii="宋体" w:hAnsi="宋体"/>
        </w:rPr>
        <w:t>中转站内保持整洁，定时清洗、消杀，防止蚊蝇产生。中转站设施、设备不得擅自拆除，定期对设备、设施（如污水池等）进行维护、清理，保证正常使用。员工如因操作不当造成的设备损坏、运输过程中发生的安全事故等，所发生的一切费用均由中标供应商承担，与采购人无关。</w:t>
      </w:r>
    </w:p>
    <w:p>
      <w:pPr>
        <w:pStyle w:val="99"/>
        <w:widowControl/>
        <w:numPr>
          <w:ilvl w:val="0"/>
          <w:numId w:val="28"/>
        </w:numPr>
        <w:tabs>
          <w:tab w:val="left" w:pos="709"/>
        </w:tabs>
        <w:adjustRightInd w:val="0"/>
        <w:snapToGrid w:val="0"/>
        <w:ind w:left="0" w:firstLine="480"/>
        <w:jc w:val="left"/>
        <w:rPr>
          <w:rFonts w:ascii="宋体" w:hAnsi="宋体"/>
        </w:rPr>
      </w:pPr>
      <w:r>
        <w:rPr>
          <w:rFonts w:hint="eastAsia" w:ascii="宋体" w:hAnsi="宋体"/>
        </w:rPr>
        <w:t>服务期内所需水电费、润滑油脂、易损易耗件、垃圾处理药剂耗材及设备维修费用须经审批同意后由采购人支付。</w:t>
      </w:r>
    </w:p>
    <w:p>
      <w:pPr>
        <w:pStyle w:val="99"/>
        <w:widowControl/>
        <w:numPr>
          <w:ilvl w:val="0"/>
          <w:numId w:val="28"/>
        </w:numPr>
        <w:tabs>
          <w:tab w:val="left" w:pos="709"/>
        </w:tabs>
        <w:adjustRightInd w:val="0"/>
        <w:snapToGrid w:val="0"/>
        <w:ind w:left="0" w:firstLine="480"/>
        <w:jc w:val="left"/>
        <w:rPr>
          <w:rFonts w:ascii="宋体" w:hAnsi="宋体"/>
        </w:rPr>
      </w:pPr>
      <w:r>
        <w:rPr>
          <w:rFonts w:hint="eastAsia" w:ascii="宋体" w:hAnsi="宋体"/>
        </w:rPr>
        <w:t>质量要求按《陶庄镇集镇（含2个社区、中转站）保洁服务考核办法》。</w:t>
      </w:r>
    </w:p>
    <w:p>
      <w:pPr>
        <w:pStyle w:val="99"/>
        <w:numPr>
          <w:ilvl w:val="1"/>
          <w:numId w:val="6"/>
        </w:numPr>
        <w:ind w:left="0" w:firstLine="0" w:firstLineChars="0"/>
        <w:outlineLvl w:val="1"/>
        <w:rPr>
          <w:rFonts w:ascii="宋体" w:hAnsi="宋体" w:cs="仿宋"/>
          <w:b/>
          <w:sz w:val="28"/>
          <w:szCs w:val="28"/>
        </w:rPr>
      </w:pPr>
      <w:bookmarkStart w:id="59" w:name="_Toc40870186"/>
      <w:r>
        <w:rPr>
          <w:rFonts w:hint="eastAsia" w:ascii="宋体" w:hAnsi="宋体" w:cs="仿宋"/>
          <w:b/>
          <w:sz w:val="28"/>
          <w:szCs w:val="28"/>
        </w:rPr>
        <w:t>人员要求</w:t>
      </w:r>
      <w:bookmarkEnd w:id="59"/>
    </w:p>
    <w:p>
      <w:pPr>
        <w:pStyle w:val="99"/>
        <w:numPr>
          <w:ilvl w:val="0"/>
          <w:numId w:val="29"/>
        </w:numPr>
        <w:adjustRightInd w:val="0"/>
        <w:ind w:firstLineChars="0"/>
        <w:jc w:val="left"/>
        <w:rPr>
          <w:rFonts w:ascii="宋体" w:hAnsi="宋体"/>
        </w:rPr>
      </w:pPr>
      <w:r>
        <w:rPr>
          <w:rFonts w:hint="eastAsia" w:ascii="宋体" w:hAnsi="宋体"/>
        </w:rPr>
        <w:t>人员配备最低要求如下：</w:t>
      </w:r>
    </w:p>
    <w:tbl>
      <w:tblPr>
        <w:tblStyle w:val="41"/>
        <w:tblW w:w="8802" w:type="dxa"/>
        <w:tblInd w:w="95" w:type="dxa"/>
        <w:tblLayout w:type="autofit"/>
        <w:tblCellMar>
          <w:top w:w="0" w:type="dxa"/>
          <w:left w:w="108" w:type="dxa"/>
          <w:bottom w:w="0" w:type="dxa"/>
          <w:right w:w="108" w:type="dxa"/>
        </w:tblCellMar>
      </w:tblPr>
      <w:tblGrid>
        <w:gridCol w:w="960"/>
        <w:gridCol w:w="2940"/>
        <w:gridCol w:w="960"/>
        <w:gridCol w:w="3942"/>
      </w:tblGrid>
      <w:tr>
        <w:tblPrEx>
          <w:tblCellMar>
            <w:top w:w="0" w:type="dxa"/>
            <w:left w:w="108" w:type="dxa"/>
            <w:bottom w:w="0" w:type="dxa"/>
            <w:right w:w="108" w:type="dxa"/>
          </w:tblCellMar>
        </w:tblPrEx>
        <w:trPr>
          <w:trHeight w:val="1152"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29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岗位</w:t>
            </w:r>
          </w:p>
        </w:tc>
        <w:tc>
          <w:tcPr>
            <w:tcW w:w="9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39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备注</w:t>
            </w:r>
          </w:p>
        </w:tc>
      </w:tr>
      <w:tr>
        <w:tblPrEx>
          <w:tblCellMar>
            <w:top w:w="0" w:type="dxa"/>
            <w:left w:w="108" w:type="dxa"/>
            <w:bottom w:w="0" w:type="dxa"/>
            <w:right w:w="108" w:type="dxa"/>
          </w:tblCellMar>
        </w:tblPrEx>
        <w:trPr>
          <w:trHeight w:val="288" w:hRule="atLeast"/>
        </w:trPr>
        <w:tc>
          <w:tcPr>
            <w:tcW w:w="9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w:t>
            </w:r>
          </w:p>
        </w:tc>
        <w:tc>
          <w:tcPr>
            <w:tcW w:w="29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szCs w:val="22"/>
              </w:rPr>
            </w:pPr>
            <w:r>
              <w:rPr>
                <w:rFonts w:hint="eastAsia" w:ascii="宋体" w:hAnsi="宋体" w:cs="宋体"/>
                <w:kern w:val="0"/>
                <w:sz w:val="22"/>
                <w:szCs w:val="22"/>
              </w:rPr>
              <w:t>项目经理</w:t>
            </w: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w:t>
            </w:r>
          </w:p>
        </w:tc>
        <w:tc>
          <w:tcPr>
            <w:tcW w:w="3942"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　</w:t>
            </w:r>
          </w:p>
        </w:tc>
      </w:tr>
      <w:tr>
        <w:tblPrEx>
          <w:tblCellMar>
            <w:top w:w="0" w:type="dxa"/>
            <w:left w:w="108" w:type="dxa"/>
            <w:bottom w:w="0" w:type="dxa"/>
            <w:right w:w="108" w:type="dxa"/>
          </w:tblCellMar>
        </w:tblPrEx>
        <w:trPr>
          <w:trHeight w:val="288" w:hRule="atLeast"/>
        </w:trPr>
        <w:tc>
          <w:tcPr>
            <w:tcW w:w="9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w:t>
            </w:r>
          </w:p>
        </w:tc>
        <w:tc>
          <w:tcPr>
            <w:tcW w:w="29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szCs w:val="22"/>
              </w:rPr>
            </w:pPr>
            <w:r>
              <w:rPr>
                <w:rFonts w:hint="eastAsia" w:ascii="宋体" w:hAnsi="宋体" w:cs="宋体"/>
                <w:kern w:val="0"/>
                <w:sz w:val="22"/>
                <w:szCs w:val="22"/>
              </w:rPr>
              <w:t>组长</w:t>
            </w: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3</w:t>
            </w:r>
          </w:p>
        </w:tc>
        <w:tc>
          <w:tcPr>
            <w:tcW w:w="3942"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rFonts w:hint="eastAsia" w:ascii="宋体" w:hAnsi="宋体"/>
                <w:kern w:val="0"/>
                <w:sz w:val="22"/>
                <w:szCs w:val="22"/>
              </w:rPr>
              <w:t>陶庄社区</w:t>
            </w:r>
            <w:r>
              <w:rPr>
                <w:kern w:val="0"/>
                <w:sz w:val="22"/>
                <w:szCs w:val="22"/>
              </w:rPr>
              <w:t>2</w:t>
            </w:r>
            <w:r>
              <w:rPr>
                <w:rFonts w:hint="eastAsia" w:ascii="宋体" w:hAnsi="宋体"/>
                <w:kern w:val="0"/>
                <w:sz w:val="22"/>
                <w:szCs w:val="22"/>
              </w:rPr>
              <w:t>人、汾湖社区</w:t>
            </w:r>
            <w:r>
              <w:rPr>
                <w:kern w:val="0"/>
                <w:sz w:val="22"/>
                <w:szCs w:val="22"/>
              </w:rPr>
              <w:t>1</w:t>
            </w:r>
            <w:r>
              <w:rPr>
                <w:rFonts w:hint="eastAsia" w:ascii="宋体" w:hAnsi="宋体"/>
                <w:kern w:val="0"/>
                <w:sz w:val="22"/>
                <w:szCs w:val="22"/>
              </w:rPr>
              <w:t>人</w:t>
            </w:r>
          </w:p>
        </w:tc>
      </w:tr>
      <w:tr>
        <w:tblPrEx>
          <w:tblCellMar>
            <w:top w:w="0" w:type="dxa"/>
            <w:left w:w="108" w:type="dxa"/>
            <w:bottom w:w="0" w:type="dxa"/>
            <w:right w:w="108" w:type="dxa"/>
          </w:tblCellMar>
        </w:tblPrEx>
        <w:trPr>
          <w:trHeight w:val="576" w:hRule="atLeast"/>
        </w:trPr>
        <w:tc>
          <w:tcPr>
            <w:tcW w:w="9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3</w:t>
            </w:r>
          </w:p>
        </w:tc>
        <w:tc>
          <w:tcPr>
            <w:tcW w:w="29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szCs w:val="22"/>
              </w:rPr>
            </w:pPr>
            <w:r>
              <w:rPr>
                <w:rFonts w:hint="eastAsia" w:ascii="宋体" w:hAnsi="宋体" w:cs="宋体"/>
                <w:kern w:val="0"/>
                <w:sz w:val="22"/>
                <w:szCs w:val="22"/>
              </w:rPr>
              <w:t>城市道路、背街小巷、绿化带等公共区域人员</w:t>
            </w: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41</w:t>
            </w:r>
          </w:p>
        </w:tc>
        <w:tc>
          <w:tcPr>
            <w:tcW w:w="3942"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rFonts w:hint="eastAsia" w:ascii="宋体" w:hAnsi="宋体"/>
                <w:kern w:val="0"/>
                <w:sz w:val="22"/>
                <w:szCs w:val="22"/>
              </w:rPr>
              <w:t>陶庄社区</w:t>
            </w:r>
            <w:r>
              <w:rPr>
                <w:kern w:val="0"/>
                <w:sz w:val="22"/>
                <w:szCs w:val="22"/>
              </w:rPr>
              <w:t>26</w:t>
            </w:r>
            <w:r>
              <w:rPr>
                <w:rFonts w:hint="eastAsia" w:ascii="宋体" w:hAnsi="宋体"/>
                <w:kern w:val="0"/>
                <w:sz w:val="22"/>
                <w:szCs w:val="22"/>
              </w:rPr>
              <w:t>人、汾湖社区</w:t>
            </w:r>
            <w:r>
              <w:rPr>
                <w:kern w:val="0"/>
                <w:sz w:val="22"/>
                <w:szCs w:val="22"/>
              </w:rPr>
              <w:t>9</w:t>
            </w:r>
            <w:r>
              <w:rPr>
                <w:rFonts w:hint="eastAsia" w:ascii="宋体" w:hAnsi="宋体"/>
                <w:kern w:val="0"/>
                <w:sz w:val="22"/>
                <w:szCs w:val="22"/>
              </w:rPr>
              <w:t>人、工业园区</w:t>
            </w:r>
            <w:r>
              <w:rPr>
                <w:kern w:val="0"/>
                <w:sz w:val="22"/>
                <w:szCs w:val="22"/>
              </w:rPr>
              <w:t>6</w:t>
            </w:r>
            <w:r>
              <w:rPr>
                <w:rFonts w:hint="eastAsia" w:ascii="宋体" w:hAnsi="宋体"/>
                <w:kern w:val="0"/>
                <w:sz w:val="22"/>
                <w:szCs w:val="22"/>
              </w:rPr>
              <w:t>人</w:t>
            </w:r>
          </w:p>
        </w:tc>
      </w:tr>
      <w:tr>
        <w:tblPrEx>
          <w:tblCellMar>
            <w:top w:w="0" w:type="dxa"/>
            <w:left w:w="108" w:type="dxa"/>
            <w:bottom w:w="0" w:type="dxa"/>
            <w:right w:w="108" w:type="dxa"/>
          </w:tblCellMar>
        </w:tblPrEx>
        <w:trPr>
          <w:trHeight w:val="288" w:hRule="atLeast"/>
        </w:trPr>
        <w:tc>
          <w:tcPr>
            <w:tcW w:w="9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4</w:t>
            </w:r>
          </w:p>
        </w:tc>
        <w:tc>
          <w:tcPr>
            <w:tcW w:w="29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szCs w:val="22"/>
              </w:rPr>
            </w:pPr>
            <w:r>
              <w:rPr>
                <w:rFonts w:hint="eastAsia" w:ascii="宋体" w:hAnsi="宋体" w:cs="宋体"/>
                <w:kern w:val="0"/>
                <w:sz w:val="22"/>
                <w:szCs w:val="22"/>
              </w:rPr>
              <w:t>公厕保洁</w:t>
            </w: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5</w:t>
            </w:r>
          </w:p>
        </w:tc>
        <w:tc>
          <w:tcPr>
            <w:tcW w:w="3942"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rFonts w:hint="eastAsia" w:ascii="宋体" w:hAnsi="宋体"/>
                <w:kern w:val="0"/>
                <w:sz w:val="22"/>
                <w:szCs w:val="22"/>
              </w:rPr>
              <w:t>陶庄社区</w:t>
            </w:r>
            <w:r>
              <w:rPr>
                <w:kern w:val="0"/>
                <w:sz w:val="22"/>
                <w:szCs w:val="22"/>
              </w:rPr>
              <w:t>4</w:t>
            </w:r>
            <w:r>
              <w:rPr>
                <w:rFonts w:hint="eastAsia" w:ascii="宋体" w:hAnsi="宋体"/>
                <w:kern w:val="0"/>
                <w:sz w:val="22"/>
                <w:szCs w:val="22"/>
              </w:rPr>
              <w:t>人、汾湖社区</w:t>
            </w:r>
            <w:r>
              <w:rPr>
                <w:kern w:val="0"/>
                <w:sz w:val="22"/>
                <w:szCs w:val="22"/>
              </w:rPr>
              <w:t>1</w:t>
            </w:r>
            <w:r>
              <w:rPr>
                <w:rFonts w:hint="eastAsia" w:ascii="宋体" w:hAnsi="宋体"/>
                <w:kern w:val="0"/>
                <w:sz w:val="22"/>
                <w:szCs w:val="22"/>
              </w:rPr>
              <w:t>人</w:t>
            </w:r>
          </w:p>
        </w:tc>
      </w:tr>
      <w:tr>
        <w:tblPrEx>
          <w:tblCellMar>
            <w:top w:w="0" w:type="dxa"/>
            <w:left w:w="108" w:type="dxa"/>
            <w:bottom w:w="0" w:type="dxa"/>
            <w:right w:w="108" w:type="dxa"/>
          </w:tblCellMar>
        </w:tblPrEx>
        <w:trPr>
          <w:trHeight w:val="288" w:hRule="atLeast"/>
        </w:trPr>
        <w:tc>
          <w:tcPr>
            <w:tcW w:w="9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5</w:t>
            </w:r>
          </w:p>
        </w:tc>
        <w:tc>
          <w:tcPr>
            <w:tcW w:w="29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szCs w:val="22"/>
              </w:rPr>
            </w:pPr>
            <w:r>
              <w:rPr>
                <w:rFonts w:hint="eastAsia" w:ascii="宋体" w:hAnsi="宋体" w:cs="宋体"/>
                <w:kern w:val="0"/>
                <w:sz w:val="22"/>
                <w:szCs w:val="22"/>
              </w:rPr>
              <w:t>垃圾分类收集员</w:t>
            </w: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9</w:t>
            </w:r>
          </w:p>
        </w:tc>
        <w:tc>
          <w:tcPr>
            <w:tcW w:w="3942"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rFonts w:hint="eastAsia" w:ascii="宋体" w:hAnsi="宋体"/>
                <w:kern w:val="0"/>
                <w:sz w:val="22"/>
                <w:szCs w:val="22"/>
              </w:rPr>
              <w:t>陶庄社区</w:t>
            </w:r>
            <w:r>
              <w:rPr>
                <w:kern w:val="0"/>
                <w:sz w:val="22"/>
                <w:szCs w:val="22"/>
              </w:rPr>
              <w:t>7</w:t>
            </w:r>
            <w:r>
              <w:rPr>
                <w:rFonts w:hint="eastAsia" w:ascii="宋体" w:hAnsi="宋体"/>
                <w:kern w:val="0"/>
                <w:sz w:val="22"/>
                <w:szCs w:val="22"/>
              </w:rPr>
              <w:t>人、汾湖社区</w:t>
            </w:r>
            <w:r>
              <w:rPr>
                <w:kern w:val="0"/>
                <w:sz w:val="22"/>
                <w:szCs w:val="22"/>
              </w:rPr>
              <w:t>2</w:t>
            </w:r>
            <w:r>
              <w:rPr>
                <w:rFonts w:hint="eastAsia" w:ascii="宋体" w:hAnsi="宋体"/>
                <w:kern w:val="0"/>
                <w:sz w:val="22"/>
                <w:szCs w:val="22"/>
              </w:rPr>
              <w:t>人</w:t>
            </w:r>
          </w:p>
        </w:tc>
      </w:tr>
      <w:tr>
        <w:tblPrEx>
          <w:tblCellMar>
            <w:top w:w="0" w:type="dxa"/>
            <w:left w:w="108" w:type="dxa"/>
            <w:bottom w:w="0" w:type="dxa"/>
            <w:right w:w="108" w:type="dxa"/>
          </w:tblCellMar>
        </w:tblPrEx>
        <w:trPr>
          <w:trHeight w:val="288" w:hRule="atLeast"/>
        </w:trPr>
        <w:tc>
          <w:tcPr>
            <w:tcW w:w="9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6</w:t>
            </w:r>
          </w:p>
        </w:tc>
        <w:tc>
          <w:tcPr>
            <w:tcW w:w="29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szCs w:val="22"/>
              </w:rPr>
            </w:pPr>
            <w:r>
              <w:rPr>
                <w:rFonts w:hint="eastAsia" w:ascii="宋体" w:hAnsi="宋体" w:cs="宋体"/>
                <w:kern w:val="0"/>
                <w:sz w:val="22"/>
                <w:szCs w:val="22"/>
              </w:rPr>
              <w:t>餐厨垃圾清运</w:t>
            </w: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3</w:t>
            </w:r>
          </w:p>
        </w:tc>
        <w:tc>
          <w:tcPr>
            <w:tcW w:w="3942"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rFonts w:hint="eastAsia" w:ascii="宋体" w:hAnsi="宋体"/>
                <w:kern w:val="0"/>
                <w:sz w:val="22"/>
                <w:szCs w:val="22"/>
              </w:rPr>
              <w:t>陶庄社区</w:t>
            </w:r>
            <w:r>
              <w:rPr>
                <w:kern w:val="0"/>
                <w:sz w:val="22"/>
                <w:szCs w:val="22"/>
              </w:rPr>
              <w:t>2</w:t>
            </w:r>
            <w:r>
              <w:rPr>
                <w:rFonts w:hint="eastAsia" w:ascii="宋体" w:hAnsi="宋体"/>
                <w:kern w:val="0"/>
                <w:sz w:val="22"/>
                <w:szCs w:val="22"/>
              </w:rPr>
              <w:t>人、汾湖社区</w:t>
            </w:r>
            <w:r>
              <w:rPr>
                <w:kern w:val="0"/>
                <w:sz w:val="22"/>
                <w:szCs w:val="22"/>
              </w:rPr>
              <w:t>1</w:t>
            </w:r>
            <w:r>
              <w:rPr>
                <w:rFonts w:hint="eastAsia" w:ascii="宋体" w:hAnsi="宋体"/>
                <w:kern w:val="0"/>
                <w:sz w:val="22"/>
                <w:szCs w:val="22"/>
              </w:rPr>
              <w:t>人</w:t>
            </w:r>
          </w:p>
        </w:tc>
      </w:tr>
      <w:tr>
        <w:tblPrEx>
          <w:tblCellMar>
            <w:top w:w="0" w:type="dxa"/>
            <w:left w:w="108" w:type="dxa"/>
            <w:bottom w:w="0" w:type="dxa"/>
            <w:right w:w="108" w:type="dxa"/>
          </w:tblCellMar>
        </w:tblPrEx>
        <w:trPr>
          <w:trHeight w:val="288" w:hRule="atLeast"/>
        </w:trPr>
        <w:tc>
          <w:tcPr>
            <w:tcW w:w="9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7</w:t>
            </w:r>
          </w:p>
        </w:tc>
        <w:tc>
          <w:tcPr>
            <w:tcW w:w="29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szCs w:val="22"/>
              </w:rPr>
            </w:pPr>
            <w:r>
              <w:rPr>
                <w:rFonts w:hint="eastAsia" w:ascii="宋体" w:hAnsi="宋体" w:cs="宋体"/>
                <w:kern w:val="0"/>
                <w:sz w:val="22"/>
                <w:szCs w:val="22"/>
              </w:rPr>
              <w:t>河道保洁员</w:t>
            </w: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w:t>
            </w:r>
          </w:p>
        </w:tc>
        <w:tc>
          <w:tcPr>
            <w:tcW w:w="3942"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　</w:t>
            </w:r>
          </w:p>
        </w:tc>
      </w:tr>
      <w:tr>
        <w:tblPrEx>
          <w:tblCellMar>
            <w:top w:w="0" w:type="dxa"/>
            <w:left w:w="108" w:type="dxa"/>
            <w:bottom w:w="0" w:type="dxa"/>
            <w:right w:w="108" w:type="dxa"/>
          </w:tblCellMar>
        </w:tblPrEx>
        <w:trPr>
          <w:trHeight w:val="288" w:hRule="atLeast"/>
        </w:trPr>
        <w:tc>
          <w:tcPr>
            <w:tcW w:w="9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8</w:t>
            </w:r>
          </w:p>
        </w:tc>
        <w:tc>
          <w:tcPr>
            <w:tcW w:w="29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szCs w:val="22"/>
              </w:rPr>
            </w:pPr>
            <w:r>
              <w:rPr>
                <w:rFonts w:hint="eastAsia" w:ascii="宋体" w:hAnsi="宋体" w:cs="宋体"/>
                <w:kern w:val="0"/>
                <w:sz w:val="22"/>
                <w:szCs w:val="22"/>
              </w:rPr>
              <w:t>农贸市场内保洁</w:t>
            </w: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w:t>
            </w:r>
          </w:p>
        </w:tc>
        <w:tc>
          <w:tcPr>
            <w:tcW w:w="3942"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rFonts w:hint="eastAsia" w:ascii="宋体" w:hAnsi="宋体"/>
                <w:kern w:val="0"/>
                <w:sz w:val="22"/>
                <w:szCs w:val="22"/>
              </w:rPr>
              <w:t>汾湖社区1人</w:t>
            </w:r>
          </w:p>
        </w:tc>
      </w:tr>
      <w:tr>
        <w:tblPrEx>
          <w:tblCellMar>
            <w:top w:w="0" w:type="dxa"/>
            <w:left w:w="108" w:type="dxa"/>
            <w:bottom w:w="0" w:type="dxa"/>
            <w:right w:w="108" w:type="dxa"/>
          </w:tblCellMar>
        </w:tblPrEx>
        <w:trPr>
          <w:trHeight w:val="288" w:hRule="atLeast"/>
        </w:trPr>
        <w:tc>
          <w:tcPr>
            <w:tcW w:w="9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9</w:t>
            </w:r>
          </w:p>
        </w:tc>
        <w:tc>
          <w:tcPr>
            <w:tcW w:w="29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szCs w:val="22"/>
              </w:rPr>
            </w:pPr>
            <w:r>
              <w:rPr>
                <w:rFonts w:hint="eastAsia" w:ascii="宋体" w:hAnsi="宋体" w:cs="宋体"/>
                <w:kern w:val="0"/>
                <w:sz w:val="22"/>
                <w:szCs w:val="22"/>
              </w:rPr>
              <w:t>机动保洁人员</w:t>
            </w: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5</w:t>
            </w:r>
          </w:p>
        </w:tc>
        <w:tc>
          <w:tcPr>
            <w:tcW w:w="3942"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rFonts w:hint="eastAsia" w:ascii="宋体" w:hAnsi="宋体"/>
                <w:kern w:val="0"/>
                <w:sz w:val="22"/>
                <w:szCs w:val="22"/>
              </w:rPr>
              <w:t>陶庄社区</w:t>
            </w:r>
            <w:r>
              <w:rPr>
                <w:kern w:val="0"/>
                <w:sz w:val="22"/>
                <w:szCs w:val="22"/>
              </w:rPr>
              <w:t>3</w:t>
            </w:r>
            <w:r>
              <w:rPr>
                <w:rFonts w:hint="eastAsia" w:ascii="宋体" w:hAnsi="宋体"/>
                <w:kern w:val="0"/>
                <w:sz w:val="22"/>
                <w:szCs w:val="22"/>
              </w:rPr>
              <w:t>人、汾湖社区</w:t>
            </w:r>
            <w:r>
              <w:rPr>
                <w:kern w:val="0"/>
                <w:sz w:val="22"/>
                <w:szCs w:val="22"/>
              </w:rPr>
              <w:t>2</w:t>
            </w:r>
            <w:r>
              <w:rPr>
                <w:rFonts w:hint="eastAsia" w:ascii="宋体" w:hAnsi="宋体"/>
                <w:kern w:val="0"/>
                <w:sz w:val="22"/>
                <w:szCs w:val="22"/>
              </w:rPr>
              <w:t>人</w:t>
            </w:r>
          </w:p>
        </w:tc>
      </w:tr>
      <w:tr>
        <w:tblPrEx>
          <w:tblCellMar>
            <w:top w:w="0" w:type="dxa"/>
            <w:left w:w="108" w:type="dxa"/>
            <w:bottom w:w="0" w:type="dxa"/>
            <w:right w:w="108" w:type="dxa"/>
          </w:tblCellMar>
        </w:tblPrEx>
        <w:trPr>
          <w:trHeight w:val="576" w:hRule="atLeast"/>
        </w:trPr>
        <w:tc>
          <w:tcPr>
            <w:tcW w:w="9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10</w:t>
            </w:r>
          </w:p>
        </w:tc>
        <w:tc>
          <w:tcPr>
            <w:tcW w:w="29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szCs w:val="22"/>
              </w:rPr>
            </w:pPr>
            <w:r>
              <w:rPr>
                <w:rFonts w:hint="eastAsia" w:ascii="宋体" w:hAnsi="宋体" w:cs="宋体"/>
                <w:kern w:val="0"/>
                <w:sz w:val="22"/>
                <w:szCs w:val="22"/>
              </w:rPr>
              <w:t>驾驶员（彩砖冲洗车、扫地车、洒水车）</w:t>
            </w: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w:t>
            </w:r>
          </w:p>
        </w:tc>
        <w:tc>
          <w:tcPr>
            <w:tcW w:w="3942"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　</w:t>
            </w:r>
          </w:p>
        </w:tc>
      </w:tr>
      <w:tr>
        <w:tblPrEx>
          <w:tblCellMar>
            <w:top w:w="0" w:type="dxa"/>
            <w:left w:w="108" w:type="dxa"/>
            <w:bottom w:w="0" w:type="dxa"/>
            <w:right w:w="108" w:type="dxa"/>
          </w:tblCellMar>
        </w:tblPrEx>
        <w:trPr>
          <w:trHeight w:val="288" w:hRule="atLeast"/>
        </w:trPr>
        <w:tc>
          <w:tcPr>
            <w:tcW w:w="9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11</w:t>
            </w:r>
          </w:p>
        </w:tc>
        <w:tc>
          <w:tcPr>
            <w:tcW w:w="29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中转站运行人员</w:t>
            </w:r>
          </w:p>
        </w:tc>
        <w:tc>
          <w:tcPr>
            <w:tcW w:w="96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2"/>
                <w:szCs w:val="22"/>
              </w:rPr>
            </w:pPr>
            <w:r>
              <w:rPr>
                <w:kern w:val="0"/>
                <w:sz w:val="22"/>
                <w:szCs w:val="22"/>
              </w:rPr>
              <w:t>2</w:t>
            </w:r>
          </w:p>
        </w:tc>
        <w:tc>
          <w:tcPr>
            <w:tcW w:w="394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分拣、操作员、洗桶等</w:t>
            </w:r>
          </w:p>
        </w:tc>
      </w:tr>
      <w:tr>
        <w:tblPrEx>
          <w:tblCellMar>
            <w:top w:w="0" w:type="dxa"/>
            <w:left w:w="108" w:type="dxa"/>
            <w:bottom w:w="0" w:type="dxa"/>
            <w:right w:w="108" w:type="dxa"/>
          </w:tblCellMar>
        </w:tblPrEx>
        <w:trPr>
          <w:trHeight w:val="288" w:hRule="atLeast"/>
        </w:trPr>
        <w:tc>
          <w:tcPr>
            <w:tcW w:w="390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74</w:t>
            </w:r>
          </w:p>
        </w:tc>
        <w:tc>
          <w:tcPr>
            <w:tcW w:w="3942" w:type="dxa"/>
            <w:tcBorders>
              <w:top w:val="nil"/>
              <w:left w:val="nil"/>
              <w:bottom w:val="single" w:color="auto" w:sz="4" w:space="0"/>
              <w:right w:val="single" w:color="auto" w:sz="4" w:space="0"/>
            </w:tcBorders>
            <w:shd w:val="clear" w:color="auto" w:fill="auto"/>
            <w:noWrap w:val="0"/>
            <w:vAlign w:val="center"/>
          </w:tcPr>
          <w:p>
            <w:pPr>
              <w:widowControl/>
              <w:jc w:val="left"/>
              <w:rPr>
                <w:kern w:val="0"/>
                <w:sz w:val="22"/>
                <w:szCs w:val="22"/>
              </w:rPr>
            </w:pPr>
            <w:r>
              <w:rPr>
                <w:kern w:val="0"/>
                <w:sz w:val="22"/>
                <w:szCs w:val="22"/>
              </w:rPr>
              <w:t>　</w:t>
            </w:r>
          </w:p>
        </w:tc>
      </w:tr>
    </w:tbl>
    <w:p>
      <w:pPr>
        <w:adjustRightInd w:val="0"/>
        <w:snapToGrid w:val="0"/>
        <w:spacing w:line="360" w:lineRule="auto"/>
        <w:ind w:firstLine="420" w:firstLineChars="200"/>
        <w:textAlignment w:val="bottom"/>
        <w:rPr>
          <w:rFonts w:ascii="宋体" w:hAnsi="宋体"/>
          <w:color w:val="FF0000"/>
          <w:szCs w:val="21"/>
        </w:rPr>
      </w:pPr>
      <w:r>
        <w:rPr>
          <w:rFonts w:hint="eastAsia" w:ascii="宋体" w:hAnsi="宋体"/>
          <w:color w:val="FF0000"/>
          <w:szCs w:val="21"/>
        </w:rPr>
        <w:t>注：上表为本项目最低人数要求，各投标人应踏勘现场，并根据项目实际情况及招标要求充分考虑投入本项目的实际人数。中标后因投标人安排的人数无法完成相关工作内容而需要增加的费用，采购人不另行支付。</w:t>
      </w:r>
    </w:p>
    <w:p>
      <w:pPr>
        <w:pStyle w:val="99"/>
        <w:numPr>
          <w:ilvl w:val="0"/>
          <w:numId w:val="29"/>
        </w:numPr>
        <w:adjustRightInd w:val="0"/>
        <w:ind w:firstLineChars="0"/>
        <w:jc w:val="left"/>
        <w:rPr>
          <w:rFonts w:ascii="宋体" w:hAnsi="宋体"/>
        </w:rPr>
      </w:pPr>
      <w:r>
        <w:rPr>
          <w:rFonts w:hint="eastAsia" w:ascii="宋体" w:hAnsi="宋体"/>
        </w:rPr>
        <w:t>作业范围内涉及的现有人员(可不受年龄限制)原则上由中标供应商全部吸纳，设定过渡期为1个月，过渡期后中标供应商可根据工作要求及员工工作表现决定员工去留，所有作业人员必须按劳动合同法规定执行。</w:t>
      </w:r>
    </w:p>
    <w:p>
      <w:pPr>
        <w:pStyle w:val="99"/>
        <w:numPr>
          <w:ilvl w:val="0"/>
          <w:numId w:val="29"/>
        </w:numPr>
        <w:adjustRightInd w:val="0"/>
        <w:ind w:right="50" w:firstLineChars="0"/>
        <w:jc w:val="left"/>
        <w:rPr>
          <w:rFonts w:ascii="宋体" w:hAnsi="宋体"/>
          <w:szCs w:val="24"/>
        </w:rPr>
      </w:pPr>
      <w:r>
        <w:rPr>
          <w:rFonts w:hint="eastAsia" w:ascii="宋体" w:hAnsi="宋体" w:cs="宋体"/>
          <w:szCs w:val="21"/>
        </w:rPr>
        <w:t>项目经理、</w:t>
      </w:r>
      <w:r>
        <w:rPr>
          <w:rFonts w:hint="eastAsia" w:ascii="宋体" w:hAnsi="宋体"/>
          <w:szCs w:val="21"/>
        </w:rPr>
        <w:t>组长、驾驶员、</w:t>
      </w:r>
      <w:r>
        <w:rPr>
          <w:rFonts w:hint="eastAsia" w:ascii="宋体" w:hAnsi="宋体" w:cs="宋体"/>
          <w:szCs w:val="21"/>
        </w:rPr>
        <w:t>中转站运行人员年龄</w:t>
      </w:r>
      <w:r>
        <w:rPr>
          <w:rFonts w:hint="eastAsia" w:ascii="宋体" w:hAnsi="宋体"/>
        </w:rPr>
        <w:t>原则上不超过</w:t>
      </w:r>
      <w:r>
        <w:rPr>
          <w:rFonts w:hint="eastAsia" w:ascii="宋体" w:hAnsi="宋体" w:cs="宋体"/>
          <w:szCs w:val="21"/>
        </w:rPr>
        <w:t>55周岁，其他</w:t>
      </w:r>
      <w:r>
        <w:rPr>
          <w:rFonts w:hint="eastAsia" w:ascii="宋体" w:hAnsi="宋体"/>
        </w:rPr>
        <w:t>人员年龄不得超过65周岁。</w:t>
      </w:r>
    </w:p>
    <w:p>
      <w:pPr>
        <w:pStyle w:val="99"/>
        <w:numPr>
          <w:ilvl w:val="0"/>
          <w:numId w:val="29"/>
        </w:numPr>
        <w:adjustRightInd w:val="0"/>
        <w:ind w:firstLineChars="0"/>
        <w:jc w:val="left"/>
        <w:rPr>
          <w:rFonts w:ascii="宋体" w:hAnsi="宋体"/>
          <w:szCs w:val="24"/>
        </w:rPr>
      </w:pPr>
      <w:r>
        <w:rPr>
          <w:rFonts w:hint="eastAsia" w:ascii="宋体" w:hAnsi="宋体"/>
        </w:rPr>
        <w:t>中标供应商</w:t>
      </w:r>
      <w:r>
        <w:rPr>
          <w:rFonts w:ascii="宋体" w:hAnsi="宋体"/>
        </w:rPr>
        <w:t>必须对所聘职工负责，</w:t>
      </w:r>
      <w:r>
        <w:rPr>
          <w:rFonts w:hint="eastAsia" w:ascii="宋体" w:hAnsi="宋体"/>
        </w:rPr>
        <w:t>根据采购人要求建立农民工工资专户，每月15日前</w:t>
      </w:r>
      <w:r>
        <w:rPr>
          <w:rFonts w:ascii="宋体" w:hAnsi="宋体"/>
        </w:rPr>
        <w:t>按规定发放工资、福利等有关费用，不得无故克扣或拖延，否则，</w:t>
      </w:r>
      <w:r>
        <w:rPr>
          <w:rFonts w:hint="eastAsia" w:ascii="宋体" w:hAnsi="宋体"/>
        </w:rPr>
        <w:t>按规定没收质量保证金，以及追究由此带来</w:t>
      </w:r>
      <w:r>
        <w:rPr>
          <w:rFonts w:hint="eastAsia" w:ascii="宋体" w:hAnsi="宋体"/>
          <w:szCs w:val="24"/>
        </w:rPr>
        <w:t>的其他损失。</w:t>
      </w:r>
      <w:r>
        <w:rPr>
          <w:rFonts w:ascii="宋体" w:hAnsi="宋体"/>
          <w:szCs w:val="24"/>
        </w:rPr>
        <w:t>作业人员</w:t>
      </w:r>
      <w:r>
        <w:rPr>
          <w:rFonts w:hint="eastAsia" w:ascii="宋体" w:hAnsi="宋体"/>
          <w:szCs w:val="24"/>
        </w:rPr>
        <w:t>工资</w:t>
      </w:r>
      <w:r>
        <w:rPr>
          <w:rFonts w:ascii="宋体" w:hAnsi="宋体"/>
          <w:szCs w:val="24"/>
        </w:rPr>
        <w:t>应</w:t>
      </w:r>
      <w:r>
        <w:rPr>
          <w:rFonts w:hint="eastAsia" w:ascii="宋体" w:hAnsi="宋体"/>
          <w:szCs w:val="24"/>
        </w:rPr>
        <w:t>符合国家有关规定。</w:t>
      </w:r>
    </w:p>
    <w:p>
      <w:pPr>
        <w:pStyle w:val="99"/>
        <w:numPr>
          <w:ilvl w:val="0"/>
          <w:numId w:val="29"/>
        </w:numPr>
        <w:adjustRightInd w:val="0"/>
        <w:ind w:firstLineChars="0"/>
        <w:jc w:val="left"/>
        <w:rPr>
          <w:rFonts w:ascii="宋体" w:hAnsi="宋体"/>
          <w:szCs w:val="24"/>
        </w:rPr>
      </w:pPr>
      <w:r>
        <w:rPr>
          <w:rFonts w:hint="eastAsia" w:ascii="宋体" w:hAnsi="宋体"/>
          <w:szCs w:val="24"/>
        </w:rPr>
        <w:t>保洁人员需掌握垃圾分类知识，保洁公司新招录员工时需对员工进行垃圾分类知识测试，考试分数90分以上为录用条件之一。并对员工进行定期垃圾分类培训，连续两次考试未达到90分者，视为业务知识不合格，公司应当培训合格后再上岗。采购人每季度对工作人员进行垃圾分类知识抽查。</w:t>
      </w:r>
    </w:p>
    <w:p>
      <w:pPr>
        <w:pStyle w:val="99"/>
        <w:numPr>
          <w:ilvl w:val="0"/>
          <w:numId w:val="29"/>
        </w:numPr>
        <w:adjustRightInd w:val="0"/>
        <w:ind w:firstLineChars="0"/>
        <w:jc w:val="left"/>
        <w:rPr>
          <w:rFonts w:ascii="宋体" w:hAnsi="宋体"/>
          <w:szCs w:val="24"/>
        </w:rPr>
      </w:pPr>
      <w:r>
        <w:rPr>
          <w:rFonts w:hint="eastAsia" w:ascii="宋体" w:hAnsi="宋体"/>
        </w:rPr>
        <w:t>河道保洁人员须会游泳并熟悉水上作业和船只掌控技术。</w:t>
      </w:r>
    </w:p>
    <w:p>
      <w:pPr>
        <w:pStyle w:val="99"/>
        <w:numPr>
          <w:ilvl w:val="0"/>
          <w:numId w:val="29"/>
        </w:numPr>
        <w:adjustRightInd w:val="0"/>
        <w:ind w:firstLineChars="0"/>
        <w:jc w:val="left"/>
        <w:rPr>
          <w:rFonts w:ascii="宋体" w:hAnsi="宋体"/>
          <w:szCs w:val="24"/>
        </w:rPr>
      </w:pPr>
      <w:r>
        <w:rPr>
          <w:rFonts w:hint="eastAsia" w:ascii="宋体" w:hAnsi="宋体"/>
          <w:szCs w:val="24"/>
        </w:rPr>
        <w:t>洒水车等机械设备驾驶员须具备相应的驾驶证。</w:t>
      </w:r>
    </w:p>
    <w:p>
      <w:pPr>
        <w:numPr>
          <w:ilvl w:val="0"/>
          <w:numId w:val="29"/>
        </w:numPr>
        <w:autoSpaceDE w:val="0"/>
        <w:autoSpaceDN w:val="0"/>
        <w:adjustRightInd w:val="0"/>
        <w:spacing w:line="360" w:lineRule="auto"/>
        <w:rPr>
          <w:rFonts w:ascii="仿宋_GB2312" w:hAnsi="宋体"/>
          <w:sz w:val="24"/>
          <w:u w:val="single"/>
        </w:rPr>
      </w:pPr>
      <w:r>
        <w:rPr>
          <w:rFonts w:hint="eastAsia" w:ascii="宋体" w:hAnsi="宋体"/>
          <w:sz w:val="24"/>
        </w:rPr>
        <w:t>所有人员工作时间需按岗位着统一工作服，并有所属单位明显标志。</w:t>
      </w:r>
    </w:p>
    <w:p>
      <w:pPr>
        <w:pStyle w:val="99"/>
        <w:numPr>
          <w:ilvl w:val="0"/>
          <w:numId w:val="29"/>
        </w:numPr>
        <w:adjustRightInd w:val="0"/>
        <w:ind w:firstLineChars="0"/>
        <w:jc w:val="left"/>
        <w:rPr>
          <w:rFonts w:ascii="宋体" w:hAnsi="宋体"/>
        </w:rPr>
      </w:pPr>
      <w:r>
        <w:rPr>
          <w:rFonts w:hint="eastAsia" w:ascii="宋体" w:hAnsi="宋体"/>
          <w:szCs w:val="24"/>
        </w:rPr>
        <w:t>所有保洁人员按人力保洁配置要求，</w:t>
      </w:r>
      <w:r>
        <w:rPr>
          <w:rFonts w:ascii="宋体" w:hAnsi="宋体"/>
          <w:szCs w:val="24"/>
        </w:rPr>
        <w:t>实行“四定”管理法：即定人、定路段、定作业时间、定工作责任；现场管理员实行划片跟班</w:t>
      </w:r>
      <w:r>
        <w:rPr>
          <w:rFonts w:ascii="宋体" w:hAnsi="宋体"/>
        </w:rPr>
        <w:t>管理，严格遵守作业时间</w:t>
      </w:r>
      <w:r>
        <w:rPr>
          <w:rFonts w:hint="eastAsia" w:ascii="宋体" w:hAnsi="宋体"/>
        </w:rPr>
        <w:t>。</w:t>
      </w:r>
    </w:p>
    <w:p>
      <w:pPr>
        <w:pStyle w:val="99"/>
        <w:numPr>
          <w:ilvl w:val="0"/>
          <w:numId w:val="29"/>
        </w:numPr>
        <w:adjustRightInd w:val="0"/>
        <w:ind w:firstLineChars="0"/>
        <w:jc w:val="left"/>
        <w:rPr>
          <w:rFonts w:ascii="宋体" w:hAnsi="宋体"/>
        </w:rPr>
      </w:pPr>
      <w:r>
        <w:rPr>
          <w:rFonts w:hint="eastAsia" w:ascii="宋体" w:hAnsi="宋体"/>
        </w:rPr>
        <w:t>培训管理。加强保洁人员培训、考勤、考核，保洁人员每天考勤每月考核，管理员每季培训不少于1次，保洁人员每年培训不少于2次。</w:t>
      </w:r>
    </w:p>
    <w:p>
      <w:pPr>
        <w:numPr>
          <w:ilvl w:val="0"/>
          <w:numId w:val="29"/>
        </w:numPr>
        <w:tabs>
          <w:tab w:val="left" w:pos="851"/>
          <w:tab w:val="left" w:pos="993"/>
          <w:tab w:val="left" w:pos="1100"/>
        </w:tabs>
        <w:autoSpaceDE w:val="0"/>
        <w:autoSpaceDN w:val="0"/>
        <w:adjustRightInd w:val="0"/>
        <w:spacing w:line="360" w:lineRule="auto"/>
        <w:jc w:val="left"/>
        <w:rPr>
          <w:rFonts w:ascii="宋体" w:hAnsi="宋体"/>
          <w:sz w:val="24"/>
          <w:szCs w:val="22"/>
        </w:rPr>
      </w:pPr>
      <w:r>
        <w:rPr>
          <w:rFonts w:hint="eastAsia" w:ascii="宋体" w:hAnsi="宋体"/>
          <w:sz w:val="24"/>
        </w:rPr>
        <w:t>中标供应商招聘的服务人员要相对固定，中标供应商须为所有作业人员购买人身意外保险（意外伤害死亡赔偿最低不得低于40万，保险时间不得小于本项目服务期）。在合同签订后15天内将全部服务人员名册（包括姓名、身份证号码、手机号码、保险、具体工作位置等信息）报送采购人备案。经采购人审查同意后方可上岗。</w:t>
      </w:r>
    </w:p>
    <w:p>
      <w:pPr>
        <w:numPr>
          <w:ilvl w:val="0"/>
          <w:numId w:val="29"/>
        </w:numPr>
        <w:tabs>
          <w:tab w:val="left" w:pos="851"/>
          <w:tab w:val="left" w:pos="993"/>
          <w:tab w:val="left" w:pos="1100"/>
        </w:tabs>
        <w:autoSpaceDE w:val="0"/>
        <w:autoSpaceDN w:val="0"/>
        <w:adjustRightInd w:val="0"/>
        <w:spacing w:line="360" w:lineRule="auto"/>
        <w:jc w:val="left"/>
        <w:rPr>
          <w:rFonts w:ascii="宋体" w:hAnsi="宋体"/>
        </w:rPr>
      </w:pPr>
      <w:bookmarkStart w:id="60" w:name="_Hlk3496451"/>
      <w:r>
        <w:rPr>
          <w:rFonts w:hint="eastAsia" w:ascii="宋体" w:hAnsi="宋体"/>
          <w:sz w:val="24"/>
          <w:szCs w:val="22"/>
        </w:rPr>
        <w:t>遇害突发事件，中标供应商须按采购人要求相应加派工作人员进行支援服务。人员须身体健康，精力充沛，耐疲劳，无严重“器质性”病状（如严重心脏病）等对工作影响大的疾病，无心理异常和精神病倾向。支援服务费按相应人员投标报价另计，如支援人员无相应人员报价的，支援费由发包人与中标供应商协商后确定。</w:t>
      </w:r>
      <w:bookmarkEnd w:id="60"/>
    </w:p>
    <w:p>
      <w:pPr>
        <w:pStyle w:val="99"/>
        <w:numPr>
          <w:ilvl w:val="1"/>
          <w:numId w:val="6"/>
        </w:numPr>
        <w:ind w:left="0" w:firstLine="0" w:firstLineChars="0"/>
        <w:outlineLvl w:val="1"/>
        <w:rPr>
          <w:rFonts w:ascii="宋体" w:hAnsi="宋体" w:cs="仿宋"/>
          <w:b/>
          <w:sz w:val="28"/>
          <w:szCs w:val="28"/>
        </w:rPr>
      </w:pPr>
      <w:bookmarkStart w:id="61" w:name="_Toc40870187"/>
      <w:r>
        <w:rPr>
          <w:rFonts w:hint="eastAsia" w:ascii="宋体" w:hAnsi="宋体" w:cs="仿宋"/>
          <w:b/>
          <w:sz w:val="28"/>
          <w:szCs w:val="28"/>
        </w:rPr>
        <w:t>设备要求</w:t>
      </w:r>
      <w:bookmarkEnd w:id="61"/>
    </w:p>
    <w:p>
      <w:pPr>
        <w:numPr>
          <w:ilvl w:val="0"/>
          <w:numId w:val="30"/>
        </w:numPr>
        <w:tabs>
          <w:tab w:val="left" w:pos="851"/>
          <w:tab w:val="left" w:pos="993"/>
          <w:tab w:val="left" w:pos="1100"/>
        </w:tabs>
        <w:autoSpaceDE w:val="0"/>
        <w:autoSpaceDN w:val="0"/>
        <w:adjustRightInd w:val="0"/>
        <w:spacing w:line="360" w:lineRule="auto"/>
        <w:jc w:val="left"/>
        <w:rPr>
          <w:rFonts w:ascii="宋体" w:hAnsi="宋体"/>
          <w:sz w:val="24"/>
        </w:rPr>
      </w:pPr>
      <w:r>
        <w:rPr>
          <w:rFonts w:hint="eastAsia" w:ascii="宋体" w:hAnsi="宋体"/>
          <w:sz w:val="24"/>
        </w:rPr>
        <w:t>设备配备最低要求如下：</w:t>
      </w:r>
    </w:p>
    <w:tbl>
      <w:tblPr>
        <w:tblStyle w:val="41"/>
        <w:tblW w:w="8681" w:type="dxa"/>
        <w:tblInd w:w="95" w:type="dxa"/>
        <w:tblLayout w:type="autofit"/>
        <w:tblCellMar>
          <w:top w:w="0" w:type="dxa"/>
          <w:left w:w="108" w:type="dxa"/>
          <w:bottom w:w="0" w:type="dxa"/>
          <w:right w:w="108" w:type="dxa"/>
        </w:tblCellMar>
      </w:tblPr>
      <w:tblGrid>
        <w:gridCol w:w="1117"/>
        <w:gridCol w:w="2607"/>
        <w:gridCol w:w="1117"/>
        <w:gridCol w:w="1117"/>
        <w:gridCol w:w="2723"/>
      </w:tblGrid>
      <w:tr>
        <w:tblPrEx>
          <w:tblCellMar>
            <w:top w:w="0" w:type="dxa"/>
            <w:left w:w="108" w:type="dxa"/>
            <w:bottom w:w="0" w:type="dxa"/>
            <w:right w:w="108" w:type="dxa"/>
          </w:tblCellMar>
        </w:tblPrEx>
        <w:trPr>
          <w:trHeight w:val="330" w:hRule="atLeast"/>
          <w:tblHeader/>
        </w:trPr>
        <w:tc>
          <w:tcPr>
            <w:tcW w:w="11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260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设备名称</w:t>
            </w:r>
          </w:p>
        </w:tc>
        <w:tc>
          <w:tcPr>
            <w:tcW w:w="111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w:t>
            </w:r>
          </w:p>
        </w:tc>
        <w:tc>
          <w:tcPr>
            <w:tcW w:w="111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数量</w:t>
            </w:r>
          </w:p>
        </w:tc>
        <w:tc>
          <w:tcPr>
            <w:tcW w:w="27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CellMar>
            <w:top w:w="0" w:type="dxa"/>
            <w:left w:w="108" w:type="dxa"/>
            <w:bottom w:w="0" w:type="dxa"/>
            <w:right w:w="108" w:type="dxa"/>
          </w:tblCellMar>
        </w:tblPrEx>
        <w:trPr>
          <w:trHeight w:val="330" w:hRule="atLeast"/>
        </w:trPr>
        <w:tc>
          <w:tcPr>
            <w:tcW w:w="1117" w:type="dxa"/>
            <w:tcBorders>
              <w:top w:val="nil"/>
              <w:left w:val="single" w:color="auto" w:sz="4" w:space="0"/>
              <w:bottom w:val="single" w:color="auto" w:sz="4" w:space="0"/>
              <w:right w:val="single" w:color="auto" w:sz="4" w:space="0"/>
            </w:tcBorders>
            <w:shd w:val="clear" w:color="auto" w:fill="auto"/>
            <w:noWrap w:val="0"/>
            <w:vAlign w:val="center"/>
          </w:tcPr>
          <w:p>
            <w:pPr>
              <w:pStyle w:val="99"/>
              <w:widowControl/>
              <w:numPr>
                <w:ilvl w:val="0"/>
                <w:numId w:val="31"/>
              </w:numPr>
              <w:ind w:firstLineChars="0"/>
              <w:jc w:val="center"/>
              <w:rPr>
                <w:rFonts w:ascii="宋体" w:hAnsi="宋体" w:cs="宋体"/>
                <w:kern w:val="0"/>
                <w:sz w:val="20"/>
                <w:szCs w:val="20"/>
              </w:rPr>
            </w:pPr>
          </w:p>
        </w:tc>
        <w:tc>
          <w:tcPr>
            <w:tcW w:w="260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彩砖冲洗车</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辆</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27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827" w:hRule="atLeast"/>
        </w:trPr>
        <w:tc>
          <w:tcPr>
            <w:tcW w:w="1117" w:type="dxa"/>
            <w:tcBorders>
              <w:top w:val="nil"/>
              <w:left w:val="single" w:color="auto" w:sz="4" w:space="0"/>
              <w:bottom w:val="single" w:color="auto" w:sz="4" w:space="0"/>
              <w:right w:val="single" w:color="auto" w:sz="4" w:space="0"/>
            </w:tcBorders>
            <w:shd w:val="clear" w:color="auto" w:fill="auto"/>
            <w:noWrap w:val="0"/>
            <w:vAlign w:val="center"/>
          </w:tcPr>
          <w:p>
            <w:pPr>
              <w:pStyle w:val="99"/>
              <w:widowControl/>
              <w:numPr>
                <w:ilvl w:val="0"/>
                <w:numId w:val="31"/>
              </w:numPr>
              <w:ind w:firstLineChars="0"/>
              <w:jc w:val="center"/>
              <w:rPr>
                <w:rFonts w:ascii="宋体" w:hAnsi="宋体" w:cs="宋体"/>
                <w:kern w:val="0"/>
                <w:sz w:val="20"/>
                <w:szCs w:val="20"/>
              </w:rPr>
            </w:pPr>
          </w:p>
        </w:tc>
        <w:tc>
          <w:tcPr>
            <w:tcW w:w="260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3吨洒水车</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辆</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27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车辆由采购人免费提供,折旧费、保险费由采购人承担</w:t>
            </w:r>
          </w:p>
        </w:tc>
      </w:tr>
      <w:tr>
        <w:tblPrEx>
          <w:tblCellMar>
            <w:top w:w="0" w:type="dxa"/>
            <w:left w:w="108" w:type="dxa"/>
            <w:bottom w:w="0" w:type="dxa"/>
            <w:right w:w="108" w:type="dxa"/>
          </w:tblCellMar>
        </w:tblPrEx>
        <w:trPr>
          <w:trHeight w:val="330" w:hRule="atLeast"/>
        </w:trPr>
        <w:tc>
          <w:tcPr>
            <w:tcW w:w="1117" w:type="dxa"/>
            <w:tcBorders>
              <w:top w:val="nil"/>
              <w:left w:val="single" w:color="auto" w:sz="4" w:space="0"/>
              <w:bottom w:val="single" w:color="auto" w:sz="4" w:space="0"/>
              <w:right w:val="single" w:color="auto" w:sz="4" w:space="0"/>
            </w:tcBorders>
            <w:shd w:val="clear" w:color="auto" w:fill="auto"/>
            <w:noWrap w:val="0"/>
            <w:vAlign w:val="center"/>
          </w:tcPr>
          <w:p>
            <w:pPr>
              <w:pStyle w:val="99"/>
              <w:widowControl/>
              <w:numPr>
                <w:ilvl w:val="0"/>
                <w:numId w:val="31"/>
              </w:numPr>
              <w:ind w:firstLineChars="0"/>
              <w:jc w:val="center"/>
              <w:rPr>
                <w:rFonts w:ascii="宋体" w:hAnsi="宋体" w:cs="宋体"/>
                <w:kern w:val="0"/>
                <w:sz w:val="20"/>
                <w:szCs w:val="20"/>
              </w:rPr>
            </w:pPr>
          </w:p>
        </w:tc>
        <w:tc>
          <w:tcPr>
            <w:tcW w:w="260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3吨扫地车</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辆</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27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50" w:hRule="atLeast"/>
        </w:trPr>
        <w:tc>
          <w:tcPr>
            <w:tcW w:w="1117" w:type="dxa"/>
            <w:tcBorders>
              <w:top w:val="nil"/>
              <w:left w:val="single" w:color="auto" w:sz="4" w:space="0"/>
              <w:bottom w:val="single" w:color="auto" w:sz="4" w:space="0"/>
              <w:right w:val="single" w:color="auto" w:sz="4" w:space="0"/>
            </w:tcBorders>
            <w:shd w:val="clear" w:color="auto" w:fill="auto"/>
            <w:noWrap w:val="0"/>
            <w:vAlign w:val="center"/>
          </w:tcPr>
          <w:p>
            <w:pPr>
              <w:pStyle w:val="99"/>
              <w:widowControl/>
              <w:numPr>
                <w:ilvl w:val="0"/>
                <w:numId w:val="31"/>
              </w:numPr>
              <w:ind w:firstLineChars="0"/>
              <w:jc w:val="center"/>
              <w:rPr>
                <w:rFonts w:ascii="宋体" w:hAnsi="宋体" w:cs="宋体"/>
                <w:kern w:val="0"/>
                <w:sz w:val="20"/>
                <w:szCs w:val="20"/>
              </w:rPr>
            </w:pPr>
          </w:p>
        </w:tc>
        <w:tc>
          <w:tcPr>
            <w:tcW w:w="260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密闭式垃圾清运汽车（柴油）</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辆</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27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827" w:hRule="atLeast"/>
        </w:trPr>
        <w:tc>
          <w:tcPr>
            <w:tcW w:w="1117" w:type="dxa"/>
            <w:tcBorders>
              <w:top w:val="nil"/>
              <w:left w:val="single" w:color="auto" w:sz="4" w:space="0"/>
              <w:bottom w:val="single" w:color="auto" w:sz="4" w:space="0"/>
              <w:right w:val="single" w:color="auto" w:sz="4" w:space="0"/>
            </w:tcBorders>
            <w:shd w:val="clear" w:color="auto" w:fill="auto"/>
            <w:noWrap w:val="0"/>
            <w:vAlign w:val="center"/>
          </w:tcPr>
          <w:p>
            <w:pPr>
              <w:pStyle w:val="99"/>
              <w:widowControl/>
              <w:numPr>
                <w:ilvl w:val="0"/>
                <w:numId w:val="31"/>
              </w:numPr>
              <w:ind w:firstLineChars="0"/>
              <w:jc w:val="center"/>
              <w:rPr>
                <w:rFonts w:ascii="宋体" w:hAnsi="宋体" w:cs="宋体"/>
                <w:kern w:val="0"/>
                <w:sz w:val="20"/>
                <w:szCs w:val="20"/>
              </w:rPr>
            </w:pPr>
          </w:p>
        </w:tc>
        <w:tc>
          <w:tcPr>
            <w:tcW w:w="260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垃圾清运电动车（桶换桶8桶车）</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辆</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 </w:t>
            </w:r>
          </w:p>
        </w:tc>
        <w:tc>
          <w:tcPr>
            <w:tcW w:w="27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车辆由采购人免费提供,折旧费、保险费由采购人承担</w:t>
            </w:r>
          </w:p>
        </w:tc>
      </w:tr>
      <w:tr>
        <w:tblPrEx>
          <w:tblCellMar>
            <w:top w:w="0" w:type="dxa"/>
            <w:left w:w="108" w:type="dxa"/>
            <w:bottom w:w="0" w:type="dxa"/>
            <w:right w:w="108" w:type="dxa"/>
          </w:tblCellMar>
        </w:tblPrEx>
        <w:trPr>
          <w:trHeight w:val="827" w:hRule="atLeast"/>
        </w:trPr>
        <w:tc>
          <w:tcPr>
            <w:tcW w:w="1117" w:type="dxa"/>
            <w:tcBorders>
              <w:top w:val="nil"/>
              <w:left w:val="single" w:color="auto" w:sz="4" w:space="0"/>
              <w:bottom w:val="single" w:color="auto" w:sz="4" w:space="0"/>
              <w:right w:val="single" w:color="auto" w:sz="4" w:space="0"/>
            </w:tcBorders>
            <w:shd w:val="clear" w:color="auto" w:fill="auto"/>
            <w:noWrap w:val="0"/>
            <w:vAlign w:val="center"/>
          </w:tcPr>
          <w:p>
            <w:pPr>
              <w:pStyle w:val="99"/>
              <w:widowControl/>
              <w:numPr>
                <w:ilvl w:val="0"/>
                <w:numId w:val="31"/>
              </w:numPr>
              <w:ind w:firstLineChars="0"/>
              <w:jc w:val="center"/>
              <w:rPr>
                <w:rFonts w:ascii="宋体" w:hAnsi="宋体" w:cs="宋体"/>
                <w:kern w:val="0"/>
                <w:sz w:val="20"/>
                <w:szCs w:val="20"/>
              </w:rPr>
            </w:pPr>
          </w:p>
        </w:tc>
        <w:tc>
          <w:tcPr>
            <w:tcW w:w="260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垃圾清运电动车（桶换桶4桶车）</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辆</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27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330" w:hRule="atLeast"/>
        </w:trPr>
        <w:tc>
          <w:tcPr>
            <w:tcW w:w="1117" w:type="dxa"/>
            <w:tcBorders>
              <w:top w:val="nil"/>
              <w:left w:val="single" w:color="auto" w:sz="4" w:space="0"/>
              <w:bottom w:val="single" w:color="auto" w:sz="4" w:space="0"/>
              <w:right w:val="single" w:color="auto" w:sz="4" w:space="0"/>
            </w:tcBorders>
            <w:shd w:val="clear" w:color="auto" w:fill="auto"/>
            <w:noWrap w:val="0"/>
            <w:vAlign w:val="center"/>
          </w:tcPr>
          <w:p>
            <w:pPr>
              <w:pStyle w:val="99"/>
              <w:widowControl/>
              <w:numPr>
                <w:ilvl w:val="0"/>
                <w:numId w:val="31"/>
              </w:numPr>
              <w:ind w:firstLineChars="0"/>
              <w:jc w:val="center"/>
              <w:rPr>
                <w:rFonts w:ascii="宋体" w:hAnsi="宋体" w:cs="宋体"/>
                <w:kern w:val="0"/>
                <w:sz w:val="20"/>
                <w:szCs w:val="20"/>
              </w:rPr>
            </w:pPr>
          </w:p>
        </w:tc>
        <w:tc>
          <w:tcPr>
            <w:tcW w:w="260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小型密闭式电动收运车</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辆</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 </w:t>
            </w:r>
          </w:p>
        </w:tc>
        <w:tc>
          <w:tcPr>
            <w:tcW w:w="27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30" w:hRule="atLeast"/>
        </w:trPr>
        <w:tc>
          <w:tcPr>
            <w:tcW w:w="1117" w:type="dxa"/>
            <w:tcBorders>
              <w:top w:val="nil"/>
              <w:left w:val="single" w:color="auto" w:sz="4" w:space="0"/>
              <w:bottom w:val="single" w:color="auto" w:sz="4" w:space="0"/>
              <w:right w:val="single" w:color="auto" w:sz="4" w:space="0"/>
            </w:tcBorders>
            <w:shd w:val="clear" w:color="auto" w:fill="auto"/>
            <w:noWrap w:val="0"/>
            <w:vAlign w:val="center"/>
          </w:tcPr>
          <w:p>
            <w:pPr>
              <w:pStyle w:val="99"/>
              <w:widowControl/>
              <w:numPr>
                <w:ilvl w:val="0"/>
                <w:numId w:val="31"/>
              </w:numPr>
              <w:ind w:firstLineChars="0"/>
              <w:jc w:val="center"/>
              <w:rPr>
                <w:rFonts w:ascii="宋体" w:hAnsi="宋体" w:cs="宋体"/>
                <w:kern w:val="0"/>
                <w:sz w:val="20"/>
                <w:szCs w:val="20"/>
              </w:rPr>
            </w:pPr>
          </w:p>
        </w:tc>
        <w:tc>
          <w:tcPr>
            <w:tcW w:w="260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快速保洁电瓶车</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辆</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 </w:t>
            </w:r>
          </w:p>
        </w:tc>
        <w:tc>
          <w:tcPr>
            <w:tcW w:w="27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30" w:hRule="atLeast"/>
        </w:trPr>
        <w:tc>
          <w:tcPr>
            <w:tcW w:w="1117" w:type="dxa"/>
            <w:tcBorders>
              <w:top w:val="nil"/>
              <w:left w:val="single" w:color="auto" w:sz="4" w:space="0"/>
              <w:bottom w:val="single" w:color="auto" w:sz="4" w:space="0"/>
              <w:right w:val="single" w:color="auto" w:sz="4" w:space="0"/>
            </w:tcBorders>
            <w:shd w:val="clear" w:color="auto" w:fill="auto"/>
            <w:noWrap w:val="0"/>
            <w:vAlign w:val="center"/>
          </w:tcPr>
          <w:p>
            <w:pPr>
              <w:pStyle w:val="99"/>
              <w:widowControl/>
              <w:numPr>
                <w:ilvl w:val="0"/>
                <w:numId w:val="31"/>
              </w:numPr>
              <w:ind w:firstLineChars="0"/>
              <w:jc w:val="center"/>
              <w:rPr>
                <w:rFonts w:ascii="宋体" w:hAnsi="宋体" w:cs="宋体"/>
                <w:kern w:val="0"/>
                <w:sz w:val="20"/>
                <w:szCs w:val="20"/>
              </w:rPr>
            </w:pPr>
          </w:p>
        </w:tc>
        <w:tc>
          <w:tcPr>
            <w:tcW w:w="260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人力垃圾车</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辆</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 </w:t>
            </w:r>
          </w:p>
        </w:tc>
        <w:tc>
          <w:tcPr>
            <w:tcW w:w="27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30" w:hRule="atLeast"/>
        </w:trPr>
        <w:tc>
          <w:tcPr>
            <w:tcW w:w="1117" w:type="dxa"/>
            <w:tcBorders>
              <w:top w:val="nil"/>
              <w:left w:val="single" w:color="auto" w:sz="4" w:space="0"/>
              <w:bottom w:val="single" w:color="auto" w:sz="4" w:space="0"/>
              <w:right w:val="single" w:color="auto" w:sz="4" w:space="0"/>
            </w:tcBorders>
            <w:shd w:val="clear" w:color="auto" w:fill="auto"/>
            <w:noWrap w:val="0"/>
            <w:vAlign w:val="center"/>
          </w:tcPr>
          <w:p>
            <w:pPr>
              <w:pStyle w:val="99"/>
              <w:widowControl/>
              <w:numPr>
                <w:ilvl w:val="0"/>
                <w:numId w:val="31"/>
              </w:numPr>
              <w:ind w:firstLineChars="0"/>
              <w:jc w:val="center"/>
              <w:rPr>
                <w:rFonts w:ascii="宋体" w:hAnsi="宋体" w:cs="宋体"/>
                <w:kern w:val="0"/>
                <w:sz w:val="20"/>
                <w:szCs w:val="20"/>
              </w:rPr>
            </w:pPr>
          </w:p>
        </w:tc>
        <w:tc>
          <w:tcPr>
            <w:tcW w:w="260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无动力钢质铁皮船</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艘</w:t>
            </w:r>
          </w:p>
        </w:tc>
        <w:tc>
          <w:tcPr>
            <w:tcW w:w="11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 </w:t>
            </w:r>
          </w:p>
        </w:tc>
        <w:tc>
          <w:tcPr>
            <w:tcW w:w="272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bl>
    <w:p>
      <w:pPr>
        <w:adjustRightInd w:val="0"/>
        <w:snapToGrid w:val="0"/>
        <w:spacing w:line="360" w:lineRule="auto"/>
        <w:ind w:firstLine="420" w:firstLineChars="200"/>
        <w:textAlignment w:val="bottom"/>
        <w:rPr>
          <w:rFonts w:ascii="宋体" w:hAnsi="宋体"/>
          <w:color w:val="FF0000"/>
          <w:szCs w:val="21"/>
        </w:rPr>
      </w:pPr>
      <w:r>
        <w:rPr>
          <w:rFonts w:hint="eastAsia" w:ascii="宋体" w:hAnsi="宋体"/>
          <w:color w:val="FF0000"/>
          <w:szCs w:val="21"/>
        </w:rPr>
        <w:t>注：上表为本项目最低设备要求，各投标人应踏勘现场，并根据项目实际情况及招标要求充分考虑投入本项目的设备数量。中标后因投标人安排的设备数量无法完成相关工作内容而需要增加的费用，采购人不另行支付。</w:t>
      </w:r>
    </w:p>
    <w:p>
      <w:pPr>
        <w:numPr>
          <w:ilvl w:val="0"/>
          <w:numId w:val="30"/>
        </w:numPr>
        <w:tabs>
          <w:tab w:val="left" w:pos="851"/>
          <w:tab w:val="left" w:pos="993"/>
          <w:tab w:val="left" w:pos="1100"/>
        </w:tabs>
        <w:autoSpaceDE w:val="0"/>
        <w:autoSpaceDN w:val="0"/>
        <w:adjustRightInd w:val="0"/>
        <w:spacing w:line="360" w:lineRule="auto"/>
        <w:jc w:val="left"/>
        <w:rPr>
          <w:rFonts w:ascii="宋体" w:hAnsi="宋体"/>
          <w:sz w:val="24"/>
          <w:szCs w:val="22"/>
        </w:rPr>
      </w:pPr>
      <w:r>
        <w:rPr>
          <w:rFonts w:hint="eastAsia" w:ascii="宋体" w:hAnsi="宋体"/>
          <w:sz w:val="24"/>
          <w:szCs w:val="22"/>
        </w:rPr>
        <w:t>作业范围内涉及车辆（包含彩砖冲洗车</w:t>
      </w:r>
      <w:r>
        <w:rPr>
          <w:rFonts w:hint="eastAsia" w:ascii="宋体" w:hAnsi="宋体" w:cs="宋体"/>
          <w:kern w:val="0"/>
          <w:sz w:val="20"/>
          <w:szCs w:val="20"/>
        </w:rPr>
        <w:t>、</w:t>
      </w:r>
      <w:r>
        <w:rPr>
          <w:rFonts w:hint="eastAsia" w:ascii="宋体" w:hAnsi="宋体"/>
          <w:sz w:val="24"/>
          <w:szCs w:val="22"/>
        </w:rPr>
        <w:t>扫地车、洒水车、清运电动车、快速保洁车等），全部由中标供应商采购（供应），采购（供应）车辆需事先征求采购单位意见，经采购单位验收后方可投入使用。</w:t>
      </w:r>
    </w:p>
    <w:p>
      <w:pPr>
        <w:numPr>
          <w:ilvl w:val="0"/>
          <w:numId w:val="30"/>
        </w:numPr>
        <w:tabs>
          <w:tab w:val="left" w:pos="851"/>
          <w:tab w:val="left" w:pos="993"/>
          <w:tab w:val="left" w:pos="1100"/>
        </w:tabs>
        <w:autoSpaceDE w:val="0"/>
        <w:autoSpaceDN w:val="0"/>
        <w:adjustRightInd w:val="0"/>
        <w:spacing w:line="360" w:lineRule="auto"/>
        <w:jc w:val="left"/>
        <w:rPr>
          <w:rFonts w:ascii="宋体" w:hAnsi="宋体"/>
          <w:sz w:val="24"/>
          <w:szCs w:val="22"/>
        </w:rPr>
      </w:pPr>
      <w:r>
        <w:rPr>
          <w:rFonts w:hint="eastAsia" w:ascii="宋体" w:hAnsi="宋体"/>
          <w:sz w:val="24"/>
          <w:szCs w:val="22"/>
        </w:rPr>
        <w:t>中标供应商所购车辆必须在所在地注册，购买车辆保险。中标供应商必须对所有机动车自行办理车辆年检，保养、维修等工作，购买保险和缴纳规费（包含车船税、强制保险、商业保险、第三者责任险不低于100万）。</w:t>
      </w:r>
    </w:p>
    <w:p>
      <w:pPr>
        <w:numPr>
          <w:ilvl w:val="0"/>
          <w:numId w:val="30"/>
        </w:numPr>
        <w:tabs>
          <w:tab w:val="left" w:pos="851"/>
          <w:tab w:val="left" w:pos="993"/>
          <w:tab w:val="left" w:pos="1100"/>
        </w:tabs>
        <w:autoSpaceDE w:val="0"/>
        <w:autoSpaceDN w:val="0"/>
        <w:adjustRightInd w:val="0"/>
        <w:spacing w:line="360" w:lineRule="auto"/>
        <w:jc w:val="left"/>
        <w:rPr>
          <w:rFonts w:ascii="宋体" w:hAnsi="宋体"/>
          <w:sz w:val="24"/>
          <w:szCs w:val="22"/>
        </w:rPr>
      </w:pPr>
      <w:r>
        <w:rPr>
          <w:rFonts w:hint="eastAsia" w:ascii="宋体" w:hAnsi="宋体"/>
          <w:sz w:val="24"/>
          <w:szCs w:val="22"/>
        </w:rPr>
        <w:t>投标人投入本项目的所有设备均须证照齐全（允许租赁，如是租赁需提供租赁合同），所有投标人投入的设备在合同签订时购入年份均不得超过2年。</w:t>
      </w:r>
    </w:p>
    <w:p>
      <w:pPr>
        <w:numPr>
          <w:ilvl w:val="0"/>
          <w:numId w:val="30"/>
        </w:numPr>
        <w:tabs>
          <w:tab w:val="left" w:pos="851"/>
          <w:tab w:val="left" w:pos="993"/>
          <w:tab w:val="left" w:pos="1100"/>
        </w:tabs>
        <w:autoSpaceDE w:val="0"/>
        <w:autoSpaceDN w:val="0"/>
        <w:adjustRightInd w:val="0"/>
        <w:spacing w:line="360" w:lineRule="auto"/>
        <w:jc w:val="left"/>
        <w:rPr>
          <w:rFonts w:ascii="宋体" w:hAnsi="宋体"/>
          <w:sz w:val="24"/>
          <w:szCs w:val="22"/>
        </w:rPr>
      </w:pPr>
      <w:r>
        <w:rPr>
          <w:rFonts w:hint="eastAsia" w:ascii="宋体" w:hAnsi="宋体"/>
          <w:sz w:val="24"/>
          <w:szCs w:val="22"/>
        </w:rPr>
        <w:t>投入本项目的所有设备所发生的人工费、保险费、维修费、油费、维修配件费、车辆保养、违章和交通事故、人员意外伤亡等一切费用均由承包方承担；洒水车用水由采购人提供。</w:t>
      </w:r>
    </w:p>
    <w:p>
      <w:pPr>
        <w:numPr>
          <w:ilvl w:val="0"/>
          <w:numId w:val="30"/>
        </w:numPr>
        <w:tabs>
          <w:tab w:val="left" w:pos="851"/>
          <w:tab w:val="left" w:pos="993"/>
          <w:tab w:val="left" w:pos="1100"/>
        </w:tabs>
        <w:autoSpaceDE w:val="0"/>
        <w:autoSpaceDN w:val="0"/>
        <w:adjustRightInd w:val="0"/>
        <w:spacing w:line="360" w:lineRule="auto"/>
        <w:jc w:val="left"/>
        <w:rPr>
          <w:rFonts w:ascii="宋体" w:hAnsi="宋体"/>
          <w:sz w:val="24"/>
          <w:szCs w:val="22"/>
        </w:rPr>
      </w:pPr>
      <w:r>
        <w:rPr>
          <w:rFonts w:hint="eastAsia" w:ascii="宋体" w:hAnsi="宋体"/>
          <w:sz w:val="24"/>
          <w:szCs w:val="22"/>
        </w:rPr>
        <w:t>中标供应商投标文件中配置的现场管理人员和作业岗位，原则上不得作调整。中标供应商采用先进管理方式或改用机械化作业后，确实提高了作业效率及安全系数，可提出作业人数调整申请，经采购单位审核并书面同意后作适当调整。</w:t>
      </w:r>
    </w:p>
    <w:p>
      <w:pPr>
        <w:pStyle w:val="99"/>
        <w:numPr>
          <w:ilvl w:val="1"/>
          <w:numId w:val="6"/>
        </w:numPr>
        <w:ind w:left="0" w:firstLine="0" w:firstLineChars="0"/>
        <w:outlineLvl w:val="1"/>
        <w:rPr>
          <w:rFonts w:ascii="宋体" w:hAnsi="宋体" w:cs="仿宋"/>
          <w:b/>
          <w:sz w:val="28"/>
          <w:szCs w:val="28"/>
        </w:rPr>
      </w:pPr>
      <w:bookmarkStart w:id="62" w:name="_Toc40870188"/>
      <w:r>
        <w:rPr>
          <w:rFonts w:hint="eastAsia" w:ascii="宋体" w:hAnsi="宋体" w:cs="仿宋"/>
          <w:b/>
          <w:sz w:val="28"/>
          <w:szCs w:val="28"/>
        </w:rPr>
        <w:t>其他要求</w:t>
      </w:r>
      <w:bookmarkEnd w:id="62"/>
    </w:p>
    <w:p>
      <w:pPr>
        <w:pStyle w:val="99"/>
        <w:numPr>
          <w:ilvl w:val="0"/>
          <w:numId w:val="32"/>
        </w:numPr>
        <w:ind w:left="0" w:firstLine="420" w:firstLineChars="0"/>
        <w:rPr>
          <w:rFonts w:ascii="宋体" w:hAnsi="宋体"/>
          <w:szCs w:val="24"/>
        </w:rPr>
      </w:pPr>
      <w:r>
        <w:rPr>
          <w:rFonts w:hint="eastAsia" w:ascii="宋体" w:hAnsi="宋体"/>
          <w:szCs w:val="24"/>
        </w:rPr>
        <w:t>本项目所有人员、机械车辆、设备要求中标供应商在合同签订后15天内必须安排到位，如果不到位采购人将视其违约，可单方面解除合同。</w:t>
      </w:r>
    </w:p>
    <w:p>
      <w:pPr>
        <w:pStyle w:val="99"/>
        <w:numPr>
          <w:ilvl w:val="0"/>
          <w:numId w:val="32"/>
        </w:numPr>
        <w:ind w:left="0" w:firstLine="420" w:firstLineChars="0"/>
        <w:rPr>
          <w:rFonts w:ascii="宋体" w:hAnsi="宋体"/>
          <w:szCs w:val="24"/>
        </w:rPr>
      </w:pPr>
      <w:r>
        <w:rPr>
          <w:rFonts w:hint="eastAsia" w:ascii="宋体" w:hAnsi="宋体"/>
          <w:szCs w:val="24"/>
        </w:rPr>
        <w:t>如供应商投标文件中承诺的人员、机械车辆、设备与项目实际投入的不一致（包括采购意向合同车辆品牌、型号、参数及配置），采购人将视其违约，可单方面解除合同。</w:t>
      </w:r>
    </w:p>
    <w:p>
      <w:pPr>
        <w:pStyle w:val="99"/>
        <w:numPr>
          <w:ilvl w:val="0"/>
          <w:numId w:val="32"/>
        </w:numPr>
        <w:ind w:left="0" w:firstLine="420" w:firstLineChars="0"/>
        <w:rPr>
          <w:rFonts w:ascii="宋体" w:hAnsi="宋体"/>
          <w:szCs w:val="24"/>
        </w:rPr>
      </w:pPr>
      <w:r>
        <w:rPr>
          <w:rFonts w:hint="eastAsia" w:ascii="宋体" w:hAnsi="宋体"/>
          <w:szCs w:val="24"/>
        </w:rPr>
        <w:t>供应商一旦中标，签订合同后一周内必须在陶庄设立分公司、且须有固定的办公场所（向采购人提交办公场所房屋权属证明或合同期为二年以上（含）房屋租赁合同）。</w:t>
      </w:r>
    </w:p>
    <w:p>
      <w:pPr>
        <w:pStyle w:val="99"/>
        <w:numPr>
          <w:ilvl w:val="0"/>
          <w:numId w:val="32"/>
        </w:numPr>
        <w:ind w:left="0" w:firstLine="420" w:firstLineChars="0"/>
        <w:rPr>
          <w:rFonts w:ascii="宋体" w:hAnsi="宋体" w:cs="宋体"/>
          <w:szCs w:val="24"/>
          <w:shd w:val="clear" w:color="auto" w:fill="FFFFFF"/>
        </w:rPr>
      </w:pPr>
      <w:r>
        <w:rPr>
          <w:rFonts w:hint="eastAsia" w:ascii="宋体" w:hAnsi="宋体" w:cs="宋体"/>
          <w:szCs w:val="24"/>
          <w:shd w:val="clear" w:color="auto" w:fill="FFFFFF"/>
        </w:rPr>
        <w:t>完成本次招标内容需配备清卫工具及材料、保洁用清洁剂、洗涤剂、消毒液、除臭丸、生活垃圾袋、河道保洁救护工具等由中标供应商承担。</w:t>
      </w:r>
    </w:p>
    <w:p>
      <w:pPr>
        <w:pStyle w:val="99"/>
        <w:numPr>
          <w:ilvl w:val="0"/>
          <w:numId w:val="32"/>
        </w:numPr>
        <w:ind w:left="0" w:firstLine="420" w:firstLineChars="0"/>
        <w:rPr>
          <w:rFonts w:ascii="宋体" w:hAnsi="宋体" w:cs="宋体"/>
          <w:szCs w:val="24"/>
          <w:shd w:val="clear" w:color="auto" w:fill="FFFFFF"/>
        </w:rPr>
      </w:pPr>
      <w:r>
        <w:rPr>
          <w:rFonts w:hint="eastAsia" w:ascii="宋体" w:hAnsi="宋体" w:cs="宋体"/>
          <w:szCs w:val="24"/>
          <w:shd w:val="clear" w:color="auto" w:fill="FFFFFF"/>
        </w:rPr>
        <w:t>本项目所有设备及员工交通工具等充电均由中标供应商自行解决。</w:t>
      </w:r>
    </w:p>
    <w:p>
      <w:pPr>
        <w:pStyle w:val="99"/>
        <w:numPr>
          <w:ilvl w:val="1"/>
          <w:numId w:val="6"/>
        </w:numPr>
        <w:ind w:left="0" w:firstLine="0" w:firstLineChars="0"/>
        <w:outlineLvl w:val="1"/>
        <w:rPr>
          <w:rFonts w:ascii="宋体" w:hAnsi="宋体" w:cs="仿宋"/>
          <w:b/>
          <w:sz w:val="28"/>
          <w:szCs w:val="28"/>
        </w:rPr>
      </w:pPr>
      <w:bookmarkStart w:id="63" w:name="_Toc40870189"/>
      <w:r>
        <w:rPr>
          <w:rFonts w:hint="eastAsia" w:ascii="宋体" w:hAnsi="宋体" w:cs="仿宋"/>
          <w:b/>
          <w:sz w:val="28"/>
          <w:szCs w:val="28"/>
        </w:rPr>
        <w:t>合同价款的结算与支付</w:t>
      </w:r>
      <w:bookmarkEnd w:id="63"/>
    </w:p>
    <w:p>
      <w:pPr>
        <w:pStyle w:val="99"/>
        <w:numPr>
          <w:ilvl w:val="0"/>
          <w:numId w:val="33"/>
        </w:numPr>
        <w:ind w:left="0" w:firstLine="420" w:firstLineChars="0"/>
        <w:rPr>
          <w:rFonts w:ascii="宋体" w:hAnsi="宋体" w:cs="仿宋"/>
          <w:szCs w:val="24"/>
        </w:rPr>
      </w:pPr>
      <w:r>
        <w:rPr>
          <w:rFonts w:hint="eastAsia" w:ascii="宋体" w:hAnsi="宋体" w:cs="仿宋"/>
          <w:szCs w:val="24"/>
        </w:rPr>
        <w:t>合同价的结算</w:t>
      </w:r>
    </w:p>
    <w:p>
      <w:pPr>
        <w:pStyle w:val="99"/>
        <w:ind w:firstLine="480"/>
      </w:pPr>
      <w:bookmarkStart w:id="64" w:name="_Toc513560136"/>
      <w:bookmarkStart w:id="65" w:name="_Toc513389192"/>
      <w:r>
        <w:rPr>
          <w:rFonts w:hint="eastAsia"/>
        </w:rPr>
        <w:t>本项目合同价由</w:t>
      </w:r>
      <w:r>
        <w:rPr>
          <w:rFonts w:hint="eastAsia" w:ascii="宋体" w:hAnsi="宋体"/>
        </w:rPr>
        <w:t>陶庄集镇和工业园区保洁服务费</w:t>
      </w:r>
      <w:r>
        <w:rPr>
          <w:rFonts w:hint="eastAsia" w:ascii="宋体" w:hAnsi="宋体"/>
          <w:szCs w:val="24"/>
        </w:rPr>
        <w:t>、暂列金</w:t>
      </w:r>
      <w:r>
        <w:rPr>
          <w:rFonts w:hint="eastAsia"/>
        </w:rPr>
        <w:t>二部分组成，月服务费按以下方式结算：</w:t>
      </w:r>
    </w:p>
    <w:p>
      <w:pPr>
        <w:pStyle w:val="99"/>
        <w:numPr>
          <w:ilvl w:val="0"/>
          <w:numId w:val="34"/>
        </w:numPr>
        <w:ind w:left="0" w:firstLine="709" w:firstLineChars="0"/>
        <w:rPr>
          <w:rFonts w:ascii="宋体" w:hAnsi="宋体"/>
          <w:szCs w:val="24"/>
        </w:rPr>
      </w:pPr>
      <w:r>
        <w:rPr>
          <w:rFonts w:hint="eastAsia" w:ascii="宋体" w:hAnsi="宋体"/>
          <w:szCs w:val="24"/>
        </w:rPr>
        <w:t>月固定服务费=保洁服务费/24×65%</w:t>
      </w:r>
    </w:p>
    <w:p>
      <w:pPr>
        <w:pStyle w:val="99"/>
        <w:numPr>
          <w:ilvl w:val="0"/>
          <w:numId w:val="34"/>
        </w:numPr>
        <w:ind w:left="0" w:firstLine="709" w:firstLineChars="0"/>
        <w:rPr>
          <w:rFonts w:ascii="宋体" w:hAnsi="宋体"/>
          <w:szCs w:val="24"/>
        </w:rPr>
      </w:pPr>
      <w:r>
        <w:rPr>
          <w:rFonts w:hint="eastAsia" w:ascii="宋体" w:hAnsi="宋体"/>
          <w:szCs w:val="24"/>
        </w:rPr>
        <w:t>月考核服务费=保洁服务费/24×35%-月考核扣款（如有）</w:t>
      </w:r>
    </w:p>
    <w:p>
      <w:pPr>
        <w:pStyle w:val="99"/>
        <w:numPr>
          <w:ilvl w:val="0"/>
          <w:numId w:val="34"/>
        </w:numPr>
        <w:ind w:left="0" w:firstLine="709" w:firstLineChars="0"/>
        <w:rPr>
          <w:rFonts w:ascii="宋体" w:hAnsi="宋体"/>
          <w:szCs w:val="24"/>
        </w:rPr>
      </w:pPr>
      <w:r>
        <w:rPr>
          <w:rFonts w:hint="eastAsia" w:ascii="宋体" w:hAnsi="宋体"/>
          <w:szCs w:val="24"/>
        </w:rPr>
        <w:t>月其他服务费:在暂列金中支出，数量按实际发生数量计取，单价按以下方式计取：</w:t>
      </w:r>
    </w:p>
    <w:p>
      <w:pPr>
        <w:pStyle w:val="99"/>
        <w:numPr>
          <w:ilvl w:val="0"/>
          <w:numId w:val="35"/>
        </w:numPr>
        <w:ind w:firstLine="147" w:firstLineChars="0"/>
        <w:rPr>
          <w:rFonts w:ascii="宋体" w:hAnsi="宋体"/>
          <w:szCs w:val="24"/>
        </w:rPr>
      </w:pPr>
      <w:r>
        <w:rPr>
          <w:rFonts w:hint="eastAsia" w:ascii="宋体" w:hAnsi="宋体"/>
        </w:rPr>
        <w:t>吸粪费：按投标报价</w:t>
      </w:r>
    </w:p>
    <w:p>
      <w:pPr>
        <w:pStyle w:val="99"/>
        <w:numPr>
          <w:ilvl w:val="0"/>
          <w:numId w:val="35"/>
        </w:numPr>
        <w:ind w:firstLine="147" w:firstLineChars="0"/>
        <w:rPr>
          <w:rFonts w:ascii="宋体" w:hAnsi="宋体"/>
          <w:szCs w:val="24"/>
        </w:rPr>
      </w:pPr>
      <w:r>
        <w:rPr>
          <w:rFonts w:hint="eastAsia" w:ascii="宋体" w:hAnsi="宋体"/>
        </w:rPr>
        <w:t>支援服务费：按相应人员投标报价计取，如支援人员无相应人员报价的，支援费由发包人与中标供应商协商后确定。</w:t>
      </w:r>
    </w:p>
    <w:p>
      <w:pPr>
        <w:pStyle w:val="99"/>
        <w:numPr>
          <w:ilvl w:val="0"/>
          <w:numId w:val="35"/>
        </w:numPr>
        <w:ind w:firstLine="147" w:firstLineChars="0"/>
        <w:rPr>
          <w:rFonts w:ascii="宋体" w:hAnsi="宋体"/>
          <w:szCs w:val="24"/>
        </w:rPr>
      </w:pPr>
      <w:r>
        <w:rPr>
          <w:rFonts w:hint="eastAsia" w:ascii="宋体" w:hAnsi="宋体"/>
        </w:rPr>
        <w:t>无主垃圾清运费及其他：由发包人与中标供应商协商后确定。</w:t>
      </w:r>
    </w:p>
    <w:p>
      <w:pPr>
        <w:pStyle w:val="99"/>
        <w:numPr>
          <w:ilvl w:val="0"/>
          <w:numId w:val="33"/>
        </w:numPr>
        <w:ind w:left="0" w:firstLine="420" w:firstLineChars="0"/>
        <w:rPr>
          <w:rFonts w:ascii="宋体" w:hAnsi="宋体" w:cs="仿宋"/>
          <w:szCs w:val="24"/>
        </w:rPr>
      </w:pPr>
      <w:r>
        <w:rPr>
          <w:rFonts w:hint="eastAsia" w:ascii="宋体" w:hAnsi="宋体" w:cs="仿宋"/>
          <w:szCs w:val="24"/>
        </w:rPr>
        <w:t>合同价的支付</w:t>
      </w:r>
    </w:p>
    <w:bookmarkEnd w:id="64"/>
    <w:bookmarkEnd w:id="65"/>
    <w:p>
      <w:pPr>
        <w:pStyle w:val="99"/>
        <w:widowControl/>
        <w:tabs>
          <w:tab w:val="left" w:pos="993"/>
        </w:tabs>
        <w:adjustRightInd w:val="0"/>
        <w:snapToGrid w:val="0"/>
        <w:ind w:firstLine="480"/>
        <w:jc w:val="left"/>
        <w:rPr>
          <w:rFonts w:ascii="宋体" w:hAnsi="宋体"/>
        </w:rPr>
      </w:pPr>
      <w:r>
        <w:rPr>
          <w:rFonts w:hint="eastAsia" w:ascii="宋体" w:hAnsi="宋体"/>
        </w:rPr>
        <w:t>服务费按月计算，每二个月支付一次，每期支付价款=</w:t>
      </w:r>
      <w:r>
        <w:rPr>
          <w:rFonts w:hint="eastAsia" w:ascii="宋体" w:hAnsi="宋体"/>
          <w:szCs w:val="24"/>
        </w:rPr>
        <w:t>上2月固定服务费</w:t>
      </w:r>
      <w:r>
        <w:rPr>
          <w:rFonts w:hint="eastAsia" w:ascii="宋体" w:hAnsi="宋体"/>
        </w:rPr>
        <w:t>+</w:t>
      </w:r>
      <w:r>
        <w:rPr>
          <w:rFonts w:hint="eastAsia" w:ascii="宋体" w:hAnsi="宋体"/>
          <w:szCs w:val="24"/>
        </w:rPr>
        <w:t>上2月考核服务费</w:t>
      </w:r>
      <w:r>
        <w:rPr>
          <w:rFonts w:hint="eastAsia" w:ascii="宋体" w:hAnsi="宋体"/>
        </w:rPr>
        <w:t>+</w:t>
      </w:r>
      <w:r>
        <w:rPr>
          <w:rFonts w:hint="eastAsia" w:ascii="宋体" w:hAnsi="宋体"/>
          <w:szCs w:val="24"/>
        </w:rPr>
        <w:t>上2月</w:t>
      </w:r>
      <w:r>
        <w:rPr>
          <w:rFonts w:hint="eastAsia" w:ascii="宋体" w:hAnsi="宋体"/>
        </w:rPr>
        <w:t>其他服务费（吸粪费、支援服务费、无主垃圾清运费等）</w:t>
      </w:r>
    </w:p>
    <w:p>
      <w:pPr>
        <w:pStyle w:val="99"/>
        <w:widowControl/>
        <w:tabs>
          <w:tab w:val="left" w:pos="993"/>
        </w:tabs>
        <w:adjustRightInd w:val="0"/>
        <w:snapToGrid w:val="0"/>
        <w:ind w:firstLine="482"/>
        <w:jc w:val="left"/>
        <w:rPr>
          <w:rFonts w:ascii="宋体" w:hAnsi="宋体"/>
        </w:rPr>
      </w:pPr>
      <w:r>
        <w:rPr>
          <w:rFonts w:hint="eastAsia" w:ascii="宋体" w:hAnsi="宋体"/>
          <w:b/>
          <w:szCs w:val="24"/>
          <w:u w:val="single"/>
        </w:rPr>
        <w:t>注：承包人必须在每期服务费的使用时，保证支付民工工资，发包人有监督的权利。如实际承包人未及时支付民工工资，发包人有权直接从服务费中扣除该费用，用于直接支付民工工资。</w:t>
      </w:r>
    </w:p>
    <w:p>
      <w:pPr>
        <w:pStyle w:val="99"/>
        <w:numPr>
          <w:ilvl w:val="1"/>
          <w:numId w:val="6"/>
        </w:numPr>
        <w:ind w:left="0" w:firstLine="0" w:firstLineChars="0"/>
        <w:outlineLvl w:val="1"/>
        <w:rPr>
          <w:rFonts w:ascii="宋体" w:hAnsi="宋体" w:cs="仿宋"/>
          <w:b/>
          <w:sz w:val="28"/>
          <w:szCs w:val="28"/>
        </w:rPr>
      </w:pPr>
      <w:bookmarkStart w:id="66" w:name="_Toc40870190"/>
      <w:r>
        <w:rPr>
          <w:rFonts w:hint="eastAsia" w:ascii="宋体" w:hAnsi="宋体" w:cs="仿宋"/>
          <w:b/>
          <w:sz w:val="28"/>
          <w:szCs w:val="28"/>
        </w:rPr>
        <w:t>考核办法</w:t>
      </w:r>
      <w:bookmarkEnd w:id="66"/>
    </w:p>
    <w:p>
      <w:pPr>
        <w:widowControl/>
        <w:adjustRightInd w:val="0"/>
        <w:snapToGrid w:val="0"/>
        <w:spacing w:line="360" w:lineRule="auto"/>
        <w:ind w:firstLine="480" w:firstLineChars="200"/>
        <w:jc w:val="left"/>
        <w:rPr>
          <w:rFonts w:hint="eastAsia" w:ascii="宋体" w:hAnsi="宋体"/>
          <w:color w:val="000000"/>
          <w:sz w:val="24"/>
        </w:rPr>
      </w:pPr>
      <w:r>
        <w:rPr>
          <w:rFonts w:hint="eastAsia" w:ascii="宋体" w:hAnsi="宋体"/>
          <w:sz w:val="24"/>
        </w:rPr>
        <w:t>本项目集镇（含2个社区及中转站）保洁和工业区（含镇级公路）保洁分别进行考核，考核办法详见附件五、附件六。</w:t>
      </w:r>
    </w:p>
    <w:p>
      <w:pPr>
        <w:adjustRightInd w:val="0"/>
        <w:snapToGrid w:val="0"/>
        <w:spacing w:line="360" w:lineRule="auto"/>
        <w:ind w:firstLine="200"/>
        <w:jc w:val="center"/>
        <w:outlineLvl w:val="0"/>
        <w:rPr>
          <w:rFonts w:hint="eastAsia" w:ascii="宋体" w:hAnsi="宋体"/>
          <w:b/>
          <w:sz w:val="32"/>
          <w:szCs w:val="32"/>
        </w:rPr>
      </w:pPr>
      <w:r>
        <w:rPr>
          <w:rFonts w:ascii="宋体" w:hAnsi="宋体"/>
          <w:b/>
          <w:sz w:val="32"/>
          <w:szCs w:val="32"/>
        </w:rPr>
        <w:br w:type="page"/>
      </w:r>
      <w:r>
        <w:rPr>
          <w:rFonts w:hint="eastAsia" w:ascii="宋体" w:hAnsi="宋体"/>
          <w:b/>
          <w:sz w:val="32"/>
          <w:szCs w:val="32"/>
        </w:rPr>
        <w:t>第三章  投标人须知</w:t>
      </w:r>
      <w:bookmarkEnd w:id="38"/>
    </w:p>
    <w:p>
      <w:pPr>
        <w:snapToGrid w:val="0"/>
        <w:spacing w:line="400" w:lineRule="exact"/>
        <w:ind w:left="238"/>
        <w:jc w:val="center"/>
        <w:outlineLvl w:val="1"/>
        <w:rPr>
          <w:rFonts w:ascii="宋体" w:hAnsi="宋体"/>
          <w:b/>
          <w:sz w:val="24"/>
        </w:rPr>
      </w:pPr>
      <w:r>
        <w:rPr>
          <w:rFonts w:hint="eastAsia" w:ascii="宋体" w:hAnsi="宋体"/>
          <w:b/>
          <w:sz w:val="24"/>
        </w:rPr>
        <w:t>前附表</w:t>
      </w:r>
    </w:p>
    <w:tbl>
      <w:tblPr>
        <w:tblStyle w:val="41"/>
        <w:tblW w:w="92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9" w:hRule="atLeast"/>
          <w:tblHeader/>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sz w:val="24"/>
              </w:rPr>
            </w:pPr>
            <w:r>
              <w:rPr>
                <w:rFonts w:hint="eastAsia" w:ascii="宋体" w:hAnsi="宋体" w:cs="宋体"/>
                <w:sz w:val="24"/>
              </w:rPr>
              <w:t>序号</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ind w:firstLine="3000" w:firstLineChars="1250"/>
              <w:rPr>
                <w:rFonts w:hint="eastAsia" w:ascii="宋体" w:hAnsi="宋体" w:cs="宋体"/>
                <w:sz w:val="24"/>
              </w:rPr>
            </w:pPr>
            <w:r>
              <w:rPr>
                <w:rFonts w:hint="eastAsia" w:ascii="宋体" w:hAnsi="宋体" w:cs="宋体"/>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pStyle w:val="21"/>
              <w:snapToGrid w:val="0"/>
              <w:spacing w:before="120" w:beforeLines="0" w:after="120" w:afterLines="0" w:line="240" w:lineRule="auto"/>
              <w:rPr>
                <w:rFonts w:hint="eastAsia" w:hAnsi="宋体" w:cs="宋体"/>
              </w:rPr>
            </w:pPr>
            <w:r>
              <w:rPr>
                <w:rFonts w:hint="eastAsia" w:hAnsi="宋体" w:cs="宋体"/>
              </w:rPr>
              <w:t>项目名称：陶庄镇集镇（工业区）保洁服务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sz w:val="24"/>
              </w:rPr>
              <w:t>采购内容：详见第一章公开招标公告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宋体" w:hAnsi="宋体"/>
                <w:sz w:val="24"/>
              </w:rPr>
            </w:pPr>
            <w:r>
              <w:rPr>
                <w:rFonts w:hint="eastAsia" w:ascii="宋体" w:hAnsi="宋体"/>
                <w:sz w:val="24"/>
              </w:rPr>
              <w:t>投标报价及费用：</w:t>
            </w:r>
          </w:p>
          <w:p>
            <w:pPr>
              <w:numPr>
                <w:ilvl w:val="0"/>
                <w:numId w:val="37"/>
              </w:numPr>
              <w:adjustRightInd w:val="0"/>
              <w:snapToGrid w:val="0"/>
              <w:ind w:left="0" w:firstLine="0"/>
              <w:jc w:val="left"/>
              <w:rPr>
                <w:rFonts w:ascii="宋体" w:hAnsi="宋体"/>
                <w:sz w:val="24"/>
              </w:rPr>
            </w:pPr>
            <w:r>
              <w:rPr>
                <w:rFonts w:hint="eastAsia" w:ascii="宋体" w:hAnsi="宋体"/>
                <w:sz w:val="24"/>
              </w:rPr>
              <w:t>本项目投标应以人民币报价；</w:t>
            </w:r>
          </w:p>
          <w:p>
            <w:pPr>
              <w:numPr>
                <w:ilvl w:val="0"/>
                <w:numId w:val="37"/>
              </w:numPr>
              <w:adjustRightInd w:val="0"/>
              <w:snapToGrid w:val="0"/>
              <w:ind w:left="0" w:firstLine="0"/>
              <w:jc w:val="left"/>
              <w:rPr>
                <w:rFonts w:ascii="宋体" w:hAnsi="宋体"/>
                <w:sz w:val="24"/>
              </w:rPr>
            </w:pPr>
            <w:r>
              <w:rPr>
                <w:rFonts w:hint="eastAsia" w:ascii="宋体" w:hAnsi="宋体"/>
                <w:sz w:val="24"/>
              </w:rPr>
              <w:t>不论投标结果如何，投标人均应自行承担所有与投标有关的全部费用；</w:t>
            </w:r>
          </w:p>
          <w:p>
            <w:pPr>
              <w:numPr>
                <w:ilvl w:val="0"/>
                <w:numId w:val="37"/>
              </w:numPr>
              <w:adjustRightInd w:val="0"/>
              <w:snapToGrid w:val="0"/>
              <w:ind w:left="0" w:firstLine="0"/>
              <w:jc w:val="left"/>
              <w:rPr>
                <w:rFonts w:ascii="宋体" w:hAnsi="宋体"/>
                <w:sz w:val="24"/>
              </w:rPr>
            </w:pPr>
            <w:r>
              <w:rPr>
                <w:rFonts w:hint="eastAsia" w:ascii="宋体" w:hAnsi="宋体"/>
                <w:sz w:val="24"/>
              </w:rPr>
              <w:t>投标报价是履行合同的最终价格，投标人只能有一个报价，投标报价应</w:t>
            </w:r>
            <w:r>
              <w:rPr>
                <w:rFonts w:hint="eastAsia" w:ascii="宋体" w:hAnsi="宋体"/>
                <w:color w:val="FF0000"/>
                <w:sz w:val="24"/>
              </w:rPr>
              <w:t>包括完成本次招标内容所需的一切人员工资、奖金、保险、专用设备及工具、材料、服装、管理费、税费、利润、代理服务费等全部费用</w:t>
            </w:r>
            <w:r>
              <w:rPr>
                <w:rFonts w:hint="eastAsia" w:ascii="宋体" w:hAnsi="宋体"/>
                <w:sz w:val="24"/>
              </w:rPr>
              <w:t>。</w:t>
            </w:r>
          </w:p>
          <w:p>
            <w:pPr>
              <w:numPr>
                <w:ilvl w:val="0"/>
                <w:numId w:val="37"/>
              </w:numPr>
              <w:adjustRightInd w:val="0"/>
              <w:snapToGrid w:val="0"/>
              <w:ind w:left="0" w:firstLine="0"/>
              <w:jc w:val="left"/>
              <w:rPr>
                <w:rFonts w:hint="eastAsia" w:ascii="宋体" w:hAnsi="宋体"/>
                <w:sz w:val="24"/>
              </w:rPr>
            </w:pPr>
            <w:r>
              <w:rPr>
                <w:rFonts w:hint="eastAsia" w:ascii="宋体" w:hAnsi="宋体"/>
                <w:sz w:val="24"/>
              </w:rPr>
              <w:t>投标报价采用</w:t>
            </w:r>
            <w:r>
              <w:rPr>
                <w:rFonts w:hint="eastAsia" w:ascii="宋体" w:hAnsi="宋体"/>
                <w:color w:val="FF0000"/>
                <w:sz w:val="24"/>
                <w:u w:val="single"/>
              </w:rPr>
              <w:t>总价固定</w:t>
            </w:r>
            <w:r>
              <w:rPr>
                <w:rFonts w:hint="eastAsia" w:ascii="宋体" w:hAnsi="宋体"/>
                <w:sz w:val="24"/>
              </w:rPr>
              <w:t>方式进行编制。即投标人所填写的总价在合同实施期间不因市场因素而变动投标人发生差错遗漏的费用均不再调整。</w:t>
            </w:r>
          </w:p>
          <w:p>
            <w:pPr>
              <w:numPr>
                <w:ilvl w:val="0"/>
                <w:numId w:val="37"/>
              </w:numPr>
              <w:adjustRightInd w:val="0"/>
              <w:snapToGrid w:val="0"/>
              <w:ind w:left="0" w:firstLine="0"/>
              <w:jc w:val="left"/>
            </w:pPr>
            <w:r>
              <w:rPr>
                <w:rFonts w:hint="eastAsia" w:ascii="宋体" w:hAnsi="宋体"/>
                <w:color w:val="FF0000"/>
                <w:sz w:val="24"/>
              </w:rPr>
              <w:t>本项目为服务招标，招标代理服务费按国家计委（计价格[2002]1980号）文件收费标准下浮25%计取（约4.5万元），由中标供应商在领取中标通知书时支付给招标代理机构。</w:t>
            </w:r>
            <w:r>
              <w:rPr>
                <w:rFonts w:ascii="宋体" w:hAnsi="宋体"/>
                <w:color w:val="FF0000"/>
                <w:sz w:val="24"/>
              </w:rPr>
              <w:t>服务费不在投标报价中单列，由各投标人自行考虑在投标报价中</w:t>
            </w:r>
            <w:r>
              <w:rPr>
                <w:rFonts w:hint="eastAsia" w:ascii="宋体" w:hAnsi="宋体"/>
                <w:color w:val="FF0000"/>
                <w:sz w:val="24"/>
              </w:rPr>
              <w:t>，结算时不得以此理由向采购人提出索赔（招标代理服务费收费标准详见采购文件第七章附件）。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sz w:val="24"/>
              </w:rPr>
            </w:pPr>
            <w:r>
              <w:rPr>
                <w:rFonts w:hint="eastAsia" w:ascii="宋体" w:hAnsi="宋体"/>
                <w:sz w:val="24"/>
              </w:rPr>
              <w:t>投标保证金：</w:t>
            </w:r>
            <w:r>
              <w:rPr>
                <w:rFonts w:hint="eastAsia" w:ascii="宋体" w:hAnsi="宋体" w:cs="宋体"/>
                <w:b/>
                <w:kern w:val="0"/>
                <w:sz w:val="24"/>
              </w:rPr>
              <w:t>无（不需要缴纳）</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sz w:val="24"/>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4"/>
              </w:rPr>
            </w:pPr>
            <w:r>
              <w:rPr>
                <w:rFonts w:hint="eastAsia" w:ascii="宋体" w:hAnsi="宋体" w:cs="宋体"/>
                <w:color w:val="000000"/>
                <w:sz w:val="24"/>
              </w:rPr>
              <w:t>投标文件份数：本项目实行网上投标，投标人应准备以下投标文件：</w:t>
            </w:r>
          </w:p>
          <w:p>
            <w:pPr>
              <w:numPr>
                <w:ilvl w:val="0"/>
                <w:numId w:val="38"/>
              </w:numPr>
              <w:rPr>
                <w:rFonts w:hint="eastAsia" w:ascii="宋体" w:hAnsi="宋体" w:cs="宋体"/>
                <w:color w:val="FF0000"/>
                <w:sz w:val="24"/>
              </w:rPr>
            </w:pPr>
            <w:r>
              <w:rPr>
                <w:rFonts w:hint="eastAsia" w:ascii="宋体" w:hAnsi="宋体" w:cs="宋体"/>
                <w:color w:val="FF0000"/>
                <w:sz w:val="24"/>
              </w:rPr>
              <w:t>投标人于“政采云”上提供电子投标文件。</w:t>
            </w:r>
          </w:p>
          <w:p>
            <w:pPr>
              <w:widowControl/>
              <w:numPr>
                <w:ilvl w:val="0"/>
                <w:numId w:val="38"/>
              </w:numPr>
              <w:shd w:val="clear" w:color="auto" w:fill="FFFFFF"/>
              <w:adjustRightInd w:val="0"/>
              <w:snapToGrid w:val="0"/>
              <w:jc w:val="left"/>
              <w:rPr>
                <w:rFonts w:hint="eastAsia"/>
                <w:color w:val="0000FF"/>
              </w:rPr>
            </w:pPr>
            <w:r>
              <w:rPr>
                <w:rFonts w:hint="eastAsia" w:ascii="宋体" w:hAnsi="宋体" w:cs="宋体"/>
                <w:bCs/>
                <w:color w:val="0000FF"/>
                <w:sz w:val="24"/>
              </w:rPr>
              <w:t>中标通知书发出前，中标人须向招标人（招标代理机构）提供纸质</w:t>
            </w:r>
            <w:r>
              <w:rPr>
                <w:rFonts w:hint="eastAsia" w:ascii="宋体" w:hAnsi="宋体"/>
                <w:color w:val="0000FF"/>
                <w:sz w:val="24"/>
              </w:rPr>
              <w:t>资信商务及技术文件、报价文件正本各 1 份；副本各2份。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0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b/>
                <w:bCs/>
                <w:sz w:val="24"/>
              </w:rPr>
              <w:t>上传电子投标文件时间</w:t>
            </w:r>
            <w:r>
              <w:rPr>
                <w:rFonts w:hint="eastAsia" w:ascii="宋体" w:hAnsi="宋体" w:cs="宋体"/>
                <w:sz w:val="24"/>
              </w:rPr>
              <w:t>：</w:t>
            </w:r>
            <w:r>
              <w:rPr>
                <w:rFonts w:hint="eastAsia" w:ascii="宋体" w:hAnsi="宋体" w:cs="宋体"/>
                <w:color w:val="FF0000"/>
                <w:sz w:val="24"/>
              </w:rPr>
              <w:t>2020年8月13日上午9：30时</w:t>
            </w:r>
            <w:r>
              <w:rPr>
                <w:rFonts w:hint="eastAsia" w:ascii="宋体" w:hAnsi="宋体" w:cs="宋体"/>
                <w:sz w:val="24"/>
              </w:rPr>
              <w:t>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0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r>
              <w:rPr>
                <w:rFonts w:hint="eastAsia" w:ascii="宋体" w:hAnsi="宋体" w:cs="宋体"/>
                <w:sz w:val="24"/>
              </w:rPr>
              <w:t>开标地点：</w:t>
            </w:r>
            <w:r>
              <w:rPr>
                <w:rFonts w:hint="eastAsia" w:ascii="宋体" w:hAnsi="宋体" w:cs="宋体"/>
                <w:color w:val="FF0000"/>
                <w:sz w:val="24"/>
              </w:rPr>
              <w:t>嘉兴市华信工程咨询有限公司会议室（嘉善县罗星街道人民大道1018号时代广场14楼1418室）</w:t>
            </w:r>
            <w:r>
              <w:rPr>
                <w:rFonts w:hint="eastAsia" w:ascii="宋体" w:hAnsi="宋体" w:cs="宋体"/>
                <w:sz w:val="24"/>
              </w:rPr>
              <w:t>。</w:t>
            </w:r>
          </w:p>
          <w:p>
            <w:pPr>
              <w:snapToGrid w:val="0"/>
              <w:jc w:val="left"/>
              <w:rPr>
                <w:rFonts w:hint="eastAsia" w:ascii="宋体" w:hAnsi="宋体" w:cs="宋体"/>
                <w:b/>
                <w:bCs/>
                <w:sz w:val="24"/>
              </w:rPr>
            </w:pPr>
            <w:r>
              <w:rPr>
                <w:rFonts w:hint="eastAsia" w:ascii="宋体" w:hAnsi="宋体"/>
                <w:b/>
                <w:sz w:val="24"/>
              </w:rPr>
              <w:t>供应商无需到开标现场，只需准时在线参加。开标时间后半小时内</w:t>
            </w:r>
            <w:r>
              <w:rPr>
                <w:rFonts w:ascii="宋体" w:hAnsi="宋体"/>
                <w:b/>
                <w:sz w:val="24"/>
              </w:rPr>
              <w:t>供应商</w:t>
            </w:r>
            <w:r>
              <w:rPr>
                <w:rFonts w:hint="eastAsia" w:ascii="宋体" w:hAnsi="宋体"/>
                <w:b/>
                <w:sz w:val="24"/>
              </w:rPr>
              <w:t>应</w:t>
            </w:r>
            <w:r>
              <w:rPr>
                <w:rFonts w:ascii="宋体" w:hAnsi="宋体"/>
                <w:b/>
                <w:sz w:val="24"/>
              </w:rPr>
              <w:t>登录“</w:t>
            </w:r>
            <w:r>
              <w:rPr>
                <w:rFonts w:hint="eastAsia" w:ascii="宋体" w:hAnsi="宋体"/>
                <w:b/>
                <w:sz w:val="24"/>
              </w:rPr>
              <w:t>政采云</w:t>
            </w:r>
            <w:r>
              <w:rPr>
                <w:rFonts w:ascii="宋体" w:hAnsi="宋体"/>
                <w:b/>
                <w:sz w:val="24"/>
              </w:rPr>
              <w:t>”</w:t>
            </w:r>
            <w:r>
              <w:rPr>
                <w:rFonts w:hint="eastAsia" w:ascii="宋体" w:hAnsi="宋体"/>
                <w:b/>
                <w:sz w:val="24"/>
              </w:rPr>
              <w:t>平台</w:t>
            </w:r>
            <w:r>
              <w:rPr>
                <w:rFonts w:ascii="宋体" w:hAnsi="宋体"/>
                <w:b/>
                <w:sz w:val="24"/>
              </w:rPr>
              <w:t>，用“</w:t>
            </w:r>
            <w:r>
              <w:rPr>
                <w:rFonts w:hint="eastAsia" w:ascii="宋体" w:hAnsi="宋体"/>
                <w:b/>
                <w:sz w:val="24"/>
              </w:rPr>
              <w:t>项目采购-开标评标</w:t>
            </w:r>
            <w:r>
              <w:rPr>
                <w:rFonts w:ascii="宋体" w:hAnsi="宋体"/>
                <w:b/>
                <w:sz w:val="24"/>
              </w:rPr>
              <w:t>”功能</w:t>
            </w:r>
            <w:r>
              <w:rPr>
                <w:rFonts w:hint="eastAsia" w:ascii="宋体" w:hAnsi="宋体"/>
                <w:b/>
                <w:sz w:val="24"/>
              </w:rPr>
              <w:t>进行解密投标文件</w:t>
            </w:r>
            <w:r>
              <w:rPr>
                <w:rFonts w:ascii="宋体" w:hAnsi="宋体"/>
                <w:b/>
                <w:sz w:val="24"/>
              </w:rPr>
              <w:t>。</w:t>
            </w:r>
            <w:r>
              <w:rPr>
                <w:rFonts w:hint="eastAsia" w:ascii="宋体" w:hAnsi="宋体"/>
                <w:b/>
                <w:sz w:val="24"/>
              </w:rPr>
              <w:t>若供应商在</w:t>
            </w:r>
            <w:r>
              <w:rPr>
                <w:rFonts w:hint="eastAsia" w:hAnsi="宋体"/>
                <w:b/>
                <w:sz w:val="24"/>
              </w:rPr>
              <w:t>开标时间后半小时内</w:t>
            </w:r>
            <w:r>
              <w:rPr>
                <w:rFonts w:hint="eastAsia" w:ascii="宋体" w:hAnsi="宋体"/>
                <w:b/>
                <w:color w:val="FF0000"/>
                <w:sz w:val="24"/>
              </w:rPr>
              <w:t>无法解密或解密失败，将导致投标无效或失败</w:t>
            </w:r>
            <w:r>
              <w:rPr>
                <w:rFonts w:hint="eastAsia" w:ascii="宋体" w:hAnsi="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8"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sz w:val="24"/>
              </w:rPr>
              <w:t>现场演示：无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26"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sz w:val="24"/>
              </w:rPr>
            </w:pPr>
            <w:r>
              <w:rPr>
                <w:rFonts w:hint="eastAsia" w:ascii="宋体" w:hAnsi="宋体" w:cs="宋体"/>
                <w:sz w:val="24"/>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sz w:val="24"/>
              </w:rPr>
              <w:t>评标结果公告：评标结束后2个工作日内，评标结果公告于浙江省政府采购网(http://zfcg.czt.zj.gov.cn/)和</w:t>
            </w:r>
            <w:r>
              <w:rPr>
                <w:rFonts w:hint="eastAsia" w:ascii="宋体" w:hAnsi="宋体" w:cs="宋体"/>
                <w:sz w:val="24"/>
              </w:rPr>
              <w:fldChar w:fldCharType="begin"/>
            </w:r>
            <w:r>
              <w:rPr>
                <w:rFonts w:hint="eastAsia" w:ascii="宋体" w:hAnsi="宋体" w:cs="宋体"/>
                <w:sz w:val="24"/>
              </w:rPr>
              <w:instrText xml:space="preserve"> HYPERLINK "http://www.sxztb.gov.cn" </w:instrText>
            </w:r>
            <w:r>
              <w:rPr>
                <w:rFonts w:hint="eastAsia" w:ascii="宋体" w:hAnsi="宋体" w:cs="宋体"/>
                <w:sz w:val="24"/>
              </w:rPr>
              <w:fldChar w:fldCharType="separate"/>
            </w:r>
            <w:r>
              <w:rPr>
                <w:rFonts w:hint="eastAsia" w:ascii="宋体" w:hAnsi="宋体" w:cs="宋体"/>
                <w:sz w:val="24"/>
              </w:rPr>
              <w:fldChar w:fldCharType="end"/>
            </w:r>
            <w:r>
              <w:rPr>
                <w:rFonts w:hint="eastAsia" w:ascii="宋体" w:hAnsi="宋体" w:cs="宋体"/>
                <w:sz w:val="24"/>
              </w:rPr>
              <w:t>嘉善县公共资源交易网（</w:t>
            </w:r>
            <w:r>
              <w:rPr>
                <w:rFonts w:hint="eastAsia" w:ascii="宋体" w:hAnsi="宋体" w:cs="宋体"/>
                <w:sz w:val="24"/>
              </w:rPr>
              <w:fldChar w:fldCharType="begin"/>
            </w:r>
            <w:r>
              <w:rPr>
                <w:rFonts w:hint="eastAsia" w:ascii="宋体" w:hAnsi="宋体" w:cs="宋体"/>
                <w:sz w:val="24"/>
              </w:rPr>
              <w:instrText xml:space="preserve"> HYPERLINK "http://www.jszbw.com" </w:instrText>
            </w:r>
            <w:r>
              <w:rPr>
                <w:rFonts w:hint="eastAsia" w:ascii="宋体" w:hAnsi="宋体" w:cs="宋体"/>
                <w:sz w:val="24"/>
              </w:rPr>
              <w:fldChar w:fldCharType="separate"/>
            </w:r>
            <w:r>
              <w:rPr>
                <w:rFonts w:hint="eastAsia" w:ascii="宋体" w:hAnsi="宋体" w:cs="宋体"/>
                <w:sz w:val="24"/>
              </w:rPr>
              <w:t>http://js.jxzbtb.cn</w:t>
            </w:r>
            <w:r>
              <w:rPr>
                <w:rFonts w:hint="eastAsia" w:ascii="宋体" w:hAnsi="宋体" w:cs="宋体"/>
                <w:sz w:val="24"/>
              </w:rPr>
              <w:fldChar w:fldCharType="end"/>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8"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sz w:val="24"/>
              </w:rPr>
              <w:t>中标公告及中标通知书：中标公告发布于上述媒体，中标公告期限为1个工作日。在公告中标结果的同时，招标代理机构向中标人发出中标通知书。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sz w:val="24"/>
              </w:rPr>
              <w:t>履约保证金:</w:t>
            </w:r>
            <w:r>
              <w:rPr>
                <w:rFonts w:hint="eastAsia" w:ascii="宋体" w:hAnsi="宋体"/>
                <w:sz w:val="24"/>
              </w:rPr>
              <w:t xml:space="preserve"> 项目实施前中标人须向采购人交纳合同金额的5%作为履约保证金，待合同履约完毕后一周内无息</w:t>
            </w:r>
            <w:r>
              <w:rPr>
                <w:rFonts w:ascii="宋体" w:hAnsi="宋体"/>
                <w:sz w:val="24"/>
              </w:rPr>
              <w:t>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68"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sz w:val="24"/>
              </w:rPr>
              <w:t>签订合同时间：中标通知书发出后15日内。建议采购人在对采购结果质疑期（自采购结果公告之日起七个工作日）后与中标人签订政府采购合同。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64"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sz w:val="24"/>
              </w:rPr>
              <w:t>合同公告：本项目政府采购合同将于签订之日起2个工作日内发布于上述媒体，但政府采购合同中涉及国家秘密、商业秘密的内容除外。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b/>
                <w:bCs/>
                <w:sz w:val="24"/>
              </w:rPr>
            </w:pPr>
            <w:r>
              <w:rPr>
                <w:rFonts w:hint="eastAsia" w:ascii="宋体" w:hAnsi="宋体"/>
                <w:sz w:val="24"/>
              </w:rPr>
              <w:t>本项目预算金额（最高限价）：</w:t>
            </w:r>
            <w:r>
              <w:rPr>
                <w:rFonts w:hint="eastAsia" w:ascii="宋体" w:hAnsi="宋体"/>
                <w:color w:val="FF0000"/>
                <w:sz w:val="24"/>
              </w:rPr>
              <w:t>819万元</w:t>
            </w:r>
            <w:r>
              <w:rPr>
                <w:rFonts w:hint="eastAsia" w:ascii="宋体" w:hAnsi="宋体"/>
                <w:sz w:val="24"/>
              </w:rPr>
              <w:t>，超最高限价的投标文件无效。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4"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sz w:val="24"/>
              </w:rPr>
              <w:t>付款方式：详见商务要求表，采购资金按照财政支付的相关规定执行。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sz w:val="24"/>
              </w:rPr>
            </w:pPr>
            <w:r>
              <w:rPr>
                <w:rFonts w:hint="eastAsia" w:ascii="宋体" w:hAnsi="宋体" w:cs="宋体"/>
                <w:sz w:val="24"/>
              </w:rPr>
              <w:t>投标文件有效期：</w:t>
            </w:r>
            <w:r>
              <w:rPr>
                <w:rFonts w:hint="eastAsia" w:ascii="宋体" w:hAnsi="宋体" w:cs="宋体"/>
                <w:sz w:val="24"/>
                <w:u w:val="single"/>
              </w:rPr>
              <w:t>90</w:t>
            </w:r>
            <w:r>
              <w:rPr>
                <w:rFonts w:hint="eastAsia" w:ascii="宋体" w:hAnsi="宋体" w:cs="宋体"/>
                <w:sz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textAlignment w:val="bottom"/>
              <w:rPr>
                <w:rFonts w:hint="eastAsia" w:ascii="宋体" w:hAnsi="宋体" w:cs="宋体"/>
                <w:sz w:val="24"/>
              </w:rPr>
            </w:pPr>
            <w:r>
              <w:rPr>
                <w:rFonts w:hint="eastAsia" w:ascii="宋体" w:hAnsi="宋体" w:cs="宋体"/>
                <w:sz w:val="24"/>
              </w:rPr>
              <w:t>报名、注册及招标文件的获取：</w:t>
            </w:r>
            <w:r>
              <w:rPr>
                <w:rFonts w:hint="eastAsia" w:ascii="宋体" w:hAnsi="宋体" w:cs="宋体"/>
                <w:bCs/>
                <w:sz w:val="24"/>
              </w:rPr>
              <w:t>详见第一章公开招标公告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39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sz w:val="24"/>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36"/>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sz w:val="24"/>
              </w:rPr>
            </w:pPr>
            <w:r>
              <w:rPr>
                <w:rFonts w:hint="eastAsia" w:ascii="宋体" w:hAnsi="宋体" w:cs="宋体"/>
                <w:sz w:val="24"/>
              </w:rPr>
              <w:t>解释：本招标文件的解释权属于采购人和嘉兴市华信工程咨询有限公司。</w:t>
            </w:r>
          </w:p>
        </w:tc>
      </w:tr>
    </w:tbl>
    <w:p>
      <w:pPr>
        <w:pStyle w:val="21"/>
        <w:snapToGrid w:val="0"/>
        <w:spacing w:before="120" w:beforeLines="0" w:after="120" w:afterLines="0" w:line="360" w:lineRule="auto"/>
        <w:jc w:val="center"/>
        <w:rPr>
          <w:rFonts w:hAnsi="宋体"/>
          <w:b/>
          <w:sz w:val="32"/>
          <w:szCs w:val="32"/>
        </w:rPr>
      </w:pPr>
    </w:p>
    <w:p>
      <w:pPr>
        <w:pStyle w:val="21"/>
        <w:snapToGrid w:val="0"/>
        <w:spacing w:before="120" w:beforeLines="0" w:after="120" w:afterLines="0" w:line="360" w:lineRule="auto"/>
        <w:jc w:val="center"/>
        <w:outlineLvl w:val="1"/>
        <w:rPr>
          <w:rFonts w:hint="eastAsia" w:hAnsi="宋体"/>
          <w:b/>
          <w:sz w:val="32"/>
          <w:szCs w:val="32"/>
        </w:rPr>
      </w:pPr>
      <w:r>
        <w:rPr>
          <w:rFonts w:hAnsi="宋体"/>
          <w:b/>
          <w:sz w:val="32"/>
          <w:szCs w:val="32"/>
        </w:rPr>
        <w:br w:type="page"/>
      </w:r>
      <w:r>
        <w:rPr>
          <w:rFonts w:hint="eastAsia" w:hAnsi="宋体"/>
          <w:b/>
          <w:sz w:val="32"/>
          <w:szCs w:val="32"/>
        </w:rPr>
        <w:t>一、总  则</w:t>
      </w:r>
    </w:p>
    <w:p>
      <w:pPr>
        <w:snapToGrid w:val="0"/>
        <w:spacing w:line="360" w:lineRule="auto"/>
        <w:ind w:firstLine="482" w:firstLineChars="200"/>
        <w:jc w:val="left"/>
        <w:outlineLvl w:val="1"/>
        <w:rPr>
          <w:rFonts w:ascii="宋体" w:hAnsi="宋体"/>
          <w:b/>
          <w:sz w:val="24"/>
        </w:rPr>
      </w:pPr>
      <w:r>
        <w:rPr>
          <w:rFonts w:hint="eastAsia" w:ascii="宋体" w:hAnsi="宋体"/>
          <w:b/>
          <w:sz w:val="24"/>
        </w:rPr>
        <w:t>（一）</w:t>
      </w:r>
      <w:r>
        <w:rPr>
          <w:rFonts w:ascii="宋体" w:hAnsi="宋体"/>
          <w:b/>
          <w:sz w:val="24"/>
        </w:rPr>
        <w:t xml:space="preserve"> 适用范围</w:t>
      </w:r>
    </w:p>
    <w:p>
      <w:pPr>
        <w:snapToGrid w:val="0"/>
        <w:spacing w:line="360" w:lineRule="auto"/>
        <w:ind w:firstLine="480" w:firstLineChars="200"/>
        <w:jc w:val="left"/>
        <w:rPr>
          <w:rFonts w:ascii="宋体" w:hAnsi="宋体"/>
          <w:sz w:val="24"/>
        </w:rPr>
      </w:pPr>
      <w:r>
        <w:rPr>
          <w:rFonts w:hint="eastAsia" w:ascii="宋体" w:hAnsi="宋体"/>
          <w:sz w:val="24"/>
        </w:rPr>
        <w:t>本招标文件适用于该项目的招标、投标、评标、定标、验收、合同履约、付款等行为（法律、法规另有规定的，从其规定）。</w:t>
      </w:r>
    </w:p>
    <w:p>
      <w:pPr>
        <w:snapToGrid w:val="0"/>
        <w:spacing w:line="360" w:lineRule="auto"/>
        <w:ind w:firstLine="482" w:firstLineChars="200"/>
        <w:jc w:val="left"/>
        <w:outlineLvl w:val="1"/>
        <w:rPr>
          <w:rFonts w:ascii="宋体" w:hAnsi="宋体"/>
          <w:b/>
          <w:sz w:val="24"/>
        </w:rPr>
      </w:pPr>
      <w:r>
        <w:rPr>
          <w:rFonts w:hint="eastAsia" w:ascii="宋体" w:hAnsi="宋体"/>
          <w:b/>
          <w:sz w:val="24"/>
        </w:rPr>
        <w:t>（二）定义</w:t>
      </w:r>
    </w:p>
    <w:p>
      <w:pPr>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招标采购人系指组织本次招标的</w:t>
      </w:r>
      <w:r>
        <w:rPr>
          <w:rFonts w:hint="eastAsia" w:ascii="宋体" w:hAnsi="宋体"/>
          <w:sz w:val="24"/>
        </w:rPr>
        <w:t>嘉兴市华信工程咨询有限公司（“招标人”）</w:t>
      </w:r>
      <w:r>
        <w:rPr>
          <w:rFonts w:ascii="宋体" w:hAnsi="宋体"/>
          <w:sz w:val="24"/>
        </w:rPr>
        <w:t>和采购</w:t>
      </w:r>
      <w:r>
        <w:rPr>
          <w:rFonts w:hint="eastAsia" w:ascii="宋体" w:hAnsi="宋体"/>
          <w:sz w:val="24"/>
        </w:rPr>
        <w:t>人</w:t>
      </w:r>
      <w:r>
        <w:rPr>
          <w:rFonts w:ascii="宋体" w:hAnsi="宋体"/>
          <w:sz w:val="24"/>
        </w:rPr>
        <w:t>。</w:t>
      </w:r>
    </w:p>
    <w:p>
      <w:pPr>
        <w:snapToGrid w:val="0"/>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w:t>
      </w:r>
      <w:r>
        <w:rPr>
          <w:rFonts w:ascii="宋体" w:hAnsi="宋体"/>
          <w:sz w:val="24"/>
        </w:rPr>
        <w:t>投标人”系指向招标方提交投标文件的单位或个人。</w:t>
      </w:r>
    </w:p>
    <w:p>
      <w:pPr>
        <w:snapToGrid w:val="0"/>
        <w:spacing w:line="360" w:lineRule="auto"/>
        <w:ind w:firstLine="480" w:firstLineChars="200"/>
        <w:jc w:val="left"/>
        <w:rPr>
          <w:rFonts w:ascii="宋体" w:hAnsi="宋体"/>
          <w:sz w:val="24"/>
        </w:rPr>
      </w:pPr>
      <w:r>
        <w:rPr>
          <w:rFonts w:ascii="宋体" w:hAnsi="宋体"/>
          <w:sz w:val="24"/>
        </w:rPr>
        <w:t>3</w:t>
      </w:r>
      <w:r>
        <w:rPr>
          <w:rFonts w:hint="eastAsia" w:ascii="宋体" w:hAnsi="宋体"/>
          <w:sz w:val="24"/>
        </w:rPr>
        <w:t>.</w:t>
      </w:r>
      <w:r>
        <w:rPr>
          <w:rFonts w:ascii="宋体" w:hAnsi="宋体"/>
          <w:sz w:val="24"/>
        </w:rPr>
        <w:t>“产品”系指供方按招标文件规定，须向采购人提供的一切设备、保险、税金、备品备件、工具、手册及其它有关技术资料和材料。</w:t>
      </w:r>
    </w:p>
    <w:p>
      <w:pPr>
        <w:snapToGrid w:val="0"/>
        <w:spacing w:line="360" w:lineRule="auto"/>
        <w:ind w:firstLine="480" w:firstLineChars="200"/>
        <w:jc w:val="left"/>
        <w:rPr>
          <w:rFonts w:ascii="宋体" w:hAnsi="宋体"/>
          <w:sz w:val="24"/>
        </w:rPr>
      </w:pPr>
      <w:r>
        <w:rPr>
          <w:rFonts w:ascii="宋体" w:hAnsi="宋体"/>
          <w:sz w:val="24"/>
        </w:rPr>
        <w:t>4</w:t>
      </w:r>
      <w:r>
        <w:rPr>
          <w:rFonts w:hint="eastAsia" w:ascii="宋体" w:hAnsi="宋体"/>
          <w:sz w:val="24"/>
        </w:rPr>
        <w:t>.</w:t>
      </w:r>
      <w:r>
        <w:rPr>
          <w:rFonts w:ascii="宋体" w:hAnsi="宋体"/>
          <w:sz w:val="24"/>
        </w:rPr>
        <w:t>“服务”系指招标文件规定投标人须承担的安装、调试、技术协助、校准、培训、技术指导以及其他类似的义务。</w:t>
      </w:r>
    </w:p>
    <w:p>
      <w:pPr>
        <w:snapToGrid w:val="0"/>
        <w:spacing w:line="360" w:lineRule="auto"/>
        <w:ind w:firstLine="480" w:firstLineChars="200"/>
        <w:jc w:val="left"/>
        <w:rPr>
          <w:rFonts w:ascii="宋体" w:hAnsi="宋体"/>
          <w:sz w:val="24"/>
        </w:rPr>
      </w:pPr>
      <w:r>
        <w:rPr>
          <w:rFonts w:ascii="宋体" w:hAnsi="宋体"/>
          <w:sz w:val="24"/>
        </w:rPr>
        <w:t>5</w:t>
      </w:r>
      <w:r>
        <w:rPr>
          <w:rFonts w:hint="eastAsia" w:ascii="宋体" w:hAnsi="宋体"/>
          <w:sz w:val="24"/>
        </w:rPr>
        <w:t>.</w:t>
      </w:r>
      <w:r>
        <w:rPr>
          <w:rFonts w:ascii="宋体" w:hAnsi="宋体"/>
          <w:sz w:val="24"/>
        </w:rPr>
        <w:t>“项目”系指投标人按招标文件规定向采购人提供的产品和服务。</w:t>
      </w:r>
    </w:p>
    <w:p>
      <w:pPr>
        <w:snapToGrid w:val="0"/>
        <w:spacing w:line="360" w:lineRule="auto"/>
        <w:ind w:firstLine="480" w:firstLineChars="200"/>
        <w:jc w:val="left"/>
        <w:rPr>
          <w:rFonts w:ascii="宋体" w:hAnsi="宋体"/>
          <w:sz w:val="24"/>
        </w:rPr>
      </w:pPr>
      <w:r>
        <w:rPr>
          <w:rFonts w:ascii="宋体" w:hAnsi="宋体"/>
          <w:sz w:val="24"/>
        </w:rPr>
        <w:t>6</w:t>
      </w:r>
      <w:r>
        <w:rPr>
          <w:rFonts w:hint="eastAsia" w:ascii="宋体" w:hAnsi="宋体"/>
          <w:sz w:val="24"/>
        </w:rPr>
        <w:t>.</w:t>
      </w:r>
      <w:r>
        <w:rPr>
          <w:rFonts w:ascii="宋体" w:hAnsi="宋体"/>
          <w:sz w:val="24"/>
        </w:rPr>
        <w:t>“书面形式”包括信函、传真、电报等。</w:t>
      </w:r>
    </w:p>
    <w:p>
      <w:pPr>
        <w:snapToGrid w:val="0"/>
        <w:spacing w:line="360" w:lineRule="auto"/>
        <w:ind w:firstLine="480" w:firstLineChars="200"/>
        <w:jc w:val="left"/>
        <w:rPr>
          <w:rFonts w:ascii="宋体" w:hAnsi="宋体"/>
          <w:sz w:val="24"/>
        </w:rPr>
      </w:pPr>
      <w:r>
        <w:rPr>
          <w:rFonts w:ascii="宋体" w:hAnsi="宋体"/>
          <w:sz w:val="24"/>
        </w:rPr>
        <w:t>7</w:t>
      </w:r>
      <w:r>
        <w:rPr>
          <w:rFonts w:hint="eastAsia" w:ascii="宋体" w:hAnsi="宋体"/>
          <w:sz w:val="24"/>
        </w:rPr>
        <w:t>.</w:t>
      </w:r>
      <w:r>
        <w:rPr>
          <w:rFonts w:ascii="宋体" w:hAnsi="宋体"/>
          <w:sz w:val="24"/>
        </w:rPr>
        <w:t>“▲”系指实质性要求条款</w:t>
      </w:r>
      <w:r>
        <w:rPr>
          <w:rFonts w:hint="eastAsia" w:ascii="宋体" w:hAnsi="宋体"/>
          <w:sz w:val="24"/>
        </w:rPr>
        <w:t>，不满足实行性要求条款的投标文件无效。“★”系指核心产品。</w:t>
      </w:r>
    </w:p>
    <w:p>
      <w:pPr>
        <w:snapToGrid w:val="0"/>
        <w:spacing w:line="360" w:lineRule="auto"/>
        <w:ind w:firstLine="482" w:firstLineChars="200"/>
        <w:jc w:val="left"/>
        <w:outlineLvl w:val="1"/>
        <w:rPr>
          <w:rFonts w:ascii="宋体" w:hAnsi="宋体"/>
          <w:b/>
          <w:sz w:val="24"/>
        </w:rPr>
      </w:pPr>
      <w:r>
        <w:rPr>
          <w:rFonts w:hint="eastAsia" w:ascii="宋体" w:hAnsi="宋体"/>
          <w:b/>
          <w:sz w:val="24"/>
        </w:rPr>
        <w:t>（三）招标方式</w:t>
      </w:r>
    </w:p>
    <w:p>
      <w:pPr>
        <w:snapToGrid w:val="0"/>
        <w:spacing w:line="360" w:lineRule="auto"/>
        <w:ind w:firstLine="480" w:firstLineChars="200"/>
        <w:jc w:val="left"/>
        <w:rPr>
          <w:rFonts w:ascii="宋体" w:hAnsi="宋体"/>
          <w:sz w:val="24"/>
        </w:rPr>
      </w:pPr>
      <w:r>
        <w:rPr>
          <w:rFonts w:ascii="宋体" w:hAnsi="宋体"/>
          <w:sz w:val="24"/>
        </w:rPr>
        <w:t>本次招标采用</w:t>
      </w:r>
      <w:r>
        <w:rPr>
          <w:rFonts w:ascii="宋体" w:hAnsi="宋体"/>
          <w:color w:val="FF0000"/>
          <w:sz w:val="24"/>
        </w:rPr>
        <w:t>公开招标</w:t>
      </w:r>
      <w:r>
        <w:rPr>
          <w:rFonts w:ascii="宋体" w:hAnsi="宋体"/>
          <w:sz w:val="24"/>
        </w:rPr>
        <w:t>方式进行。</w:t>
      </w:r>
    </w:p>
    <w:p>
      <w:pPr>
        <w:snapToGrid w:val="0"/>
        <w:spacing w:line="360" w:lineRule="auto"/>
        <w:ind w:firstLine="482" w:firstLineChars="200"/>
        <w:jc w:val="left"/>
        <w:outlineLvl w:val="1"/>
        <w:rPr>
          <w:rFonts w:ascii="宋体" w:hAnsi="宋体"/>
          <w:b/>
          <w:sz w:val="24"/>
        </w:rPr>
      </w:pPr>
      <w:r>
        <w:rPr>
          <w:rFonts w:hint="eastAsia" w:ascii="宋体" w:hAnsi="宋体"/>
          <w:b/>
          <w:sz w:val="24"/>
        </w:rPr>
        <w:t>（四）投标委托</w:t>
      </w:r>
    </w:p>
    <w:p>
      <w:pPr>
        <w:adjustRightInd w:val="0"/>
        <w:snapToGrid w:val="0"/>
        <w:spacing w:line="360" w:lineRule="auto"/>
        <w:ind w:firstLine="480" w:firstLineChars="200"/>
        <w:jc w:val="left"/>
        <w:rPr>
          <w:rFonts w:hAnsi="宋体"/>
          <w:color w:val="FF0000"/>
          <w:sz w:val="24"/>
        </w:rPr>
      </w:pPr>
      <w:r>
        <w:rPr>
          <w:rFonts w:hint="eastAsia" w:hAnsi="宋体"/>
          <w:color w:val="FF0000"/>
          <w:sz w:val="24"/>
        </w:rPr>
        <w:t>投标文件中</w:t>
      </w:r>
      <w:r>
        <w:rPr>
          <w:rFonts w:hAnsi="宋体"/>
          <w:color w:val="FF0000"/>
          <w:sz w:val="24"/>
        </w:rPr>
        <w:t>须有</w:t>
      </w:r>
      <w:r>
        <w:rPr>
          <w:rFonts w:ascii="宋体" w:hAnsi="宋体"/>
          <w:color w:val="FF0000"/>
          <w:sz w:val="24"/>
        </w:rPr>
        <w:t>法定代表人授权委托书</w:t>
      </w:r>
      <w:r>
        <w:rPr>
          <w:rFonts w:hint="eastAsia" w:ascii="宋体" w:hAnsi="宋体"/>
          <w:color w:val="FF0000"/>
          <w:sz w:val="24"/>
        </w:rPr>
        <w:t>（或法定代表人身份证明书）</w:t>
      </w:r>
      <w:r>
        <w:rPr>
          <w:rFonts w:hAnsi="宋体"/>
          <w:color w:val="FF0000"/>
          <w:sz w:val="24"/>
        </w:rPr>
        <w:t>（正本用原件，副本用复印件，格式</w:t>
      </w:r>
      <w:r>
        <w:rPr>
          <w:rFonts w:hint="eastAsia" w:hAnsi="宋体"/>
          <w:color w:val="FF0000"/>
          <w:sz w:val="24"/>
        </w:rPr>
        <w:t>详</w:t>
      </w:r>
      <w:r>
        <w:rPr>
          <w:rFonts w:hAnsi="宋体"/>
          <w:color w:val="FF0000"/>
          <w:sz w:val="24"/>
        </w:rPr>
        <w:t>见第</w:t>
      </w:r>
      <w:r>
        <w:rPr>
          <w:rFonts w:hint="eastAsia" w:hAnsi="宋体"/>
          <w:color w:val="FF0000"/>
          <w:sz w:val="24"/>
        </w:rPr>
        <w:t>六章</w:t>
      </w:r>
      <w:r>
        <w:rPr>
          <w:rFonts w:hAnsi="宋体"/>
          <w:color w:val="FF0000"/>
          <w:sz w:val="24"/>
        </w:rPr>
        <w:t>）。</w:t>
      </w:r>
    </w:p>
    <w:p>
      <w:pPr>
        <w:snapToGrid w:val="0"/>
        <w:spacing w:line="360" w:lineRule="auto"/>
        <w:ind w:firstLine="482" w:firstLineChars="200"/>
        <w:jc w:val="left"/>
        <w:outlineLvl w:val="1"/>
        <w:rPr>
          <w:rFonts w:ascii="宋体" w:hAnsi="宋体"/>
          <w:b/>
          <w:sz w:val="24"/>
        </w:rPr>
      </w:pPr>
      <w:r>
        <w:rPr>
          <w:rFonts w:hint="eastAsia" w:ascii="宋体" w:hAnsi="宋体"/>
          <w:b/>
          <w:sz w:val="24"/>
        </w:rPr>
        <w:t>（五）投标费用</w:t>
      </w:r>
    </w:p>
    <w:p>
      <w:pPr>
        <w:snapToGrid w:val="0"/>
        <w:spacing w:line="360" w:lineRule="auto"/>
        <w:ind w:firstLine="480" w:firstLineChars="200"/>
        <w:jc w:val="left"/>
        <w:rPr>
          <w:rFonts w:ascii="宋体" w:hAnsi="宋体"/>
          <w:sz w:val="24"/>
        </w:rPr>
      </w:pPr>
      <w:r>
        <w:rPr>
          <w:rFonts w:hint="eastAsia" w:ascii="宋体" w:hAnsi="宋体"/>
          <w:sz w:val="24"/>
        </w:rPr>
        <w:t>不论投标结果如何，投标人均应自行承担所有与投标有关的全部费用（招标文件有相反规定除外）。</w:t>
      </w:r>
    </w:p>
    <w:p>
      <w:pPr>
        <w:snapToGrid w:val="0"/>
        <w:spacing w:line="360" w:lineRule="auto"/>
        <w:ind w:firstLine="482" w:firstLineChars="200"/>
        <w:jc w:val="left"/>
        <w:outlineLvl w:val="1"/>
        <w:rPr>
          <w:rFonts w:ascii="宋体" w:hAnsi="宋体"/>
          <w:b/>
          <w:sz w:val="24"/>
        </w:rPr>
      </w:pPr>
      <w:r>
        <w:rPr>
          <w:rFonts w:hint="eastAsia" w:ascii="宋体" w:hAnsi="宋体"/>
          <w:b/>
          <w:sz w:val="24"/>
        </w:rPr>
        <w:t>（六）联合体投标</w:t>
      </w:r>
    </w:p>
    <w:p>
      <w:pPr>
        <w:snapToGrid w:val="0"/>
        <w:spacing w:line="360" w:lineRule="auto"/>
        <w:ind w:firstLine="482" w:firstLineChars="200"/>
        <w:jc w:val="left"/>
        <w:rPr>
          <w:rFonts w:hint="eastAsia" w:ascii="宋体" w:hAnsi="宋体" w:cs="Arial"/>
          <w:b/>
          <w:bCs/>
          <w:sz w:val="24"/>
        </w:rPr>
      </w:pPr>
      <w:r>
        <w:rPr>
          <w:rFonts w:hint="eastAsia" w:ascii="宋体" w:hAnsi="宋体" w:cs="Arial"/>
          <w:b/>
          <w:bCs/>
          <w:sz w:val="24"/>
        </w:rPr>
        <w:t>本项目不接受联合体投标。</w:t>
      </w:r>
    </w:p>
    <w:p>
      <w:pPr>
        <w:snapToGrid w:val="0"/>
        <w:spacing w:line="360" w:lineRule="auto"/>
        <w:ind w:firstLine="482" w:firstLineChars="200"/>
        <w:jc w:val="left"/>
        <w:outlineLvl w:val="1"/>
        <w:rPr>
          <w:rFonts w:ascii="宋体" w:hAnsi="宋体"/>
          <w:b/>
          <w:sz w:val="24"/>
        </w:rPr>
      </w:pPr>
      <w:r>
        <w:rPr>
          <w:rFonts w:hint="eastAsia" w:ascii="宋体" w:hAnsi="宋体"/>
          <w:b/>
          <w:sz w:val="24"/>
        </w:rPr>
        <w:t>（七）转包与分包</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本项目不允许转包</w:t>
      </w:r>
      <w:r>
        <w:rPr>
          <w:rFonts w:hint="eastAsia" w:ascii="宋体" w:hAnsi="宋体" w:cs="宋体"/>
          <w:kern w:val="0"/>
          <w:sz w:val="24"/>
        </w:rPr>
        <w:t>与分包</w:t>
      </w:r>
      <w:r>
        <w:rPr>
          <w:rFonts w:ascii="宋体" w:hAnsi="宋体" w:cs="宋体"/>
          <w:kern w:val="0"/>
          <w:sz w:val="24"/>
        </w:rPr>
        <w:t>。</w:t>
      </w:r>
    </w:p>
    <w:p>
      <w:pPr>
        <w:snapToGrid w:val="0"/>
        <w:spacing w:line="360" w:lineRule="auto"/>
        <w:ind w:firstLine="482" w:firstLineChars="200"/>
        <w:jc w:val="left"/>
        <w:outlineLvl w:val="1"/>
        <w:rPr>
          <w:rFonts w:hint="eastAsia" w:ascii="宋体" w:hAnsi="宋体"/>
          <w:b/>
          <w:sz w:val="24"/>
        </w:rPr>
      </w:pPr>
      <w:r>
        <w:rPr>
          <w:rFonts w:hint="eastAsia" w:ascii="宋体" w:hAnsi="宋体"/>
          <w:b/>
          <w:sz w:val="24"/>
        </w:rPr>
        <w:t>（八）是否允许采购进口产品</w:t>
      </w:r>
    </w:p>
    <w:p>
      <w:pPr>
        <w:snapToGrid w:val="0"/>
        <w:spacing w:line="360" w:lineRule="auto"/>
        <w:ind w:firstLine="480" w:firstLineChars="200"/>
        <w:rPr>
          <w:rFonts w:ascii="宋体" w:hAnsi="宋体" w:cs="宋体"/>
          <w:kern w:val="0"/>
          <w:sz w:val="24"/>
        </w:rPr>
      </w:pPr>
      <w:r>
        <w:rPr>
          <w:rFonts w:ascii="宋体" w:hAnsi="宋体" w:cs="宋体"/>
          <w:kern w:val="0"/>
          <w:sz w:val="24"/>
        </w:rPr>
        <w:t>本项目不允</w:t>
      </w:r>
      <w:r>
        <w:rPr>
          <w:rFonts w:hint="eastAsia" w:ascii="宋体" w:hAnsi="宋体" w:cs="宋体"/>
          <w:kern w:val="0"/>
          <w:sz w:val="24"/>
        </w:rPr>
        <w:t>采购进口产品</w:t>
      </w:r>
      <w:r>
        <w:rPr>
          <w:rFonts w:ascii="宋体" w:hAnsi="宋体" w:cs="宋体"/>
          <w:kern w:val="0"/>
          <w:sz w:val="24"/>
        </w:rPr>
        <w:t>。</w:t>
      </w:r>
    </w:p>
    <w:p>
      <w:pPr>
        <w:snapToGrid w:val="0"/>
        <w:spacing w:line="360" w:lineRule="auto"/>
        <w:ind w:firstLine="482" w:firstLineChars="200"/>
        <w:jc w:val="left"/>
        <w:outlineLvl w:val="1"/>
        <w:rPr>
          <w:rFonts w:hint="eastAsia" w:ascii="宋体" w:hAnsi="宋体"/>
          <w:b/>
          <w:sz w:val="24"/>
        </w:rPr>
      </w:pPr>
      <w:r>
        <w:rPr>
          <w:rFonts w:hint="eastAsia" w:ascii="宋体" w:hAnsi="宋体"/>
          <w:b/>
          <w:sz w:val="24"/>
        </w:rPr>
        <w:t>（九）特别说明</w:t>
      </w:r>
    </w:p>
    <w:p>
      <w:pPr>
        <w:pStyle w:val="21"/>
        <w:snapToGrid w:val="0"/>
        <w:spacing w:before="0" w:beforeLines="0" w:after="0" w:afterLines="0" w:line="360" w:lineRule="auto"/>
        <w:ind w:firstLine="480" w:firstLineChars="200"/>
        <w:rPr>
          <w:rFonts w:hAnsi="宋体"/>
        </w:rPr>
      </w:pPr>
      <w:r>
        <w:rPr>
          <w:rFonts w:hint="eastAsia" w:hAnsi="宋体"/>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21"/>
        <w:snapToGrid w:val="0"/>
        <w:spacing w:before="0" w:beforeLines="0" w:after="0" w:afterLines="0" w:line="360" w:lineRule="auto"/>
        <w:ind w:firstLine="480" w:firstLineChars="200"/>
        <w:rPr>
          <w:rFonts w:hAnsi="宋体"/>
        </w:rPr>
      </w:pPr>
      <w:r>
        <w:rPr>
          <w:rFonts w:hint="eastAsia" w:hAnsi="宋体"/>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1"/>
        <w:snapToGrid w:val="0"/>
        <w:spacing w:before="0" w:beforeLines="0" w:after="0" w:afterLines="0" w:line="360" w:lineRule="auto"/>
        <w:ind w:firstLine="480" w:firstLineChars="200"/>
        <w:rPr>
          <w:rFonts w:hAnsi="宋体"/>
        </w:rPr>
      </w:pPr>
      <w:r>
        <w:rPr>
          <w:rFonts w:hint="eastAsia" w:hAnsi="宋体"/>
        </w:rPr>
        <w:t>非单一产品采购项目，采购人应当根据采购项目技术构成、产品价格比重等合理确定核心产品，并在招标文件中载明。多家投标人提供的核心产品品牌相同的，按前两款规定处理。</w:t>
      </w:r>
    </w:p>
    <w:p>
      <w:pPr>
        <w:pStyle w:val="21"/>
        <w:snapToGrid w:val="0"/>
        <w:spacing w:before="0" w:beforeLines="0" w:after="0" w:afterLines="0" w:line="360" w:lineRule="auto"/>
        <w:ind w:firstLine="480" w:firstLineChars="200"/>
        <w:rPr>
          <w:rFonts w:hAnsi="宋体"/>
        </w:rPr>
      </w:pPr>
      <w:r>
        <w:rPr>
          <w:rFonts w:hint="eastAsia" w:hAnsi="宋体"/>
        </w:rPr>
        <w:t>2.</w:t>
      </w:r>
      <w:r>
        <w:rPr>
          <w:rFonts w:hAnsi="宋体"/>
        </w:rPr>
        <w:t>投标人投标所使用的资格、信誉、荣誉、业绩与企业认证必须为本法人所拥有。投标人投标所使用的采购项目实施人员必须为本法人员工。</w:t>
      </w:r>
    </w:p>
    <w:p>
      <w:pPr>
        <w:pStyle w:val="21"/>
        <w:snapToGrid w:val="0"/>
        <w:spacing w:before="0" w:beforeLines="0" w:after="0" w:afterLines="0" w:line="360" w:lineRule="auto"/>
        <w:ind w:firstLine="480" w:firstLineChars="200"/>
        <w:rPr>
          <w:rFonts w:hAnsi="宋体"/>
        </w:rPr>
      </w:pPr>
      <w:r>
        <w:rPr>
          <w:rFonts w:hint="eastAsia" w:hAnsi="宋体"/>
        </w:rPr>
        <w:t>3.</w:t>
      </w:r>
      <w:r>
        <w:rPr>
          <w:rFonts w:hAnsi="宋体"/>
        </w:rPr>
        <w:t>投标人应仔细阅读招标文件的所有内容，按照招标文件的要求提交投标文件，并对所提供的全部资料的真实性承担法律责任。</w:t>
      </w:r>
    </w:p>
    <w:p>
      <w:pPr>
        <w:pStyle w:val="21"/>
        <w:snapToGrid w:val="0"/>
        <w:spacing w:before="0" w:beforeLines="0" w:after="0" w:afterLines="0" w:line="360" w:lineRule="auto"/>
        <w:ind w:firstLine="482" w:firstLineChars="200"/>
        <w:outlineLvl w:val="1"/>
        <w:rPr>
          <w:rFonts w:hAnsi="宋体"/>
          <w:b/>
          <w:bCs/>
        </w:rPr>
      </w:pPr>
      <w:r>
        <w:rPr>
          <w:rFonts w:hAnsi="宋体"/>
          <w:b/>
          <w:bCs/>
        </w:rPr>
        <w:t>（</w:t>
      </w:r>
      <w:r>
        <w:rPr>
          <w:rFonts w:hint="eastAsia" w:hAnsi="宋体"/>
          <w:b/>
          <w:bCs/>
        </w:rPr>
        <w:t>十</w:t>
      </w:r>
      <w:r>
        <w:rPr>
          <w:rFonts w:hAnsi="宋体"/>
          <w:b/>
          <w:bCs/>
        </w:rPr>
        <w:t>）质疑和投诉</w:t>
      </w:r>
    </w:p>
    <w:p>
      <w:pPr>
        <w:pStyle w:val="21"/>
        <w:snapToGrid w:val="0"/>
        <w:spacing w:before="0" w:beforeLines="0" w:after="0" w:afterLines="0" w:line="360" w:lineRule="auto"/>
        <w:ind w:firstLine="480" w:firstLineChars="200"/>
        <w:rPr>
          <w:rFonts w:hAnsi="宋体"/>
          <w:bCs/>
        </w:rPr>
      </w:pPr>
      <w:r>
        <w:rPr>
          <w:rFonts w:hAnsi="宋体"/>
          <w:bCs/>
        </w:rPr>
        <w:t>1</w:t>
      </w:r>
      <w:r>
        <w:rPr>
          <w:rFonts w:hint="eastAsia" w:hAnsi="宋体"/>
          <w:bCs/>
        </w:rPr>
        <w:t>.</w:t>
      </w:r>
      <w:r>
        <w:rPr>
          <w:rFonts w:hAnsi="宋体"/>
          <w:bCs/>
        </w:rPr>
        <w:t>投标人认为招标文件、招标过程</w:t>
      </w:r>
      <w:r>
        <w:rPr>
          <w:rFonts w:hint="eastAsia" w:hAnsi="宋体"/>
          <w:bCs/>
        </w:rPr>
        <w:t>或</w:t>
      </w:r>
      <w:r>
        <w:rPr>
          <w:rFonts w:hAnsi="宋体"/>
          <w:bCs/>
        </w:rPr>
        <w:t>中标结果使自己的合法权益受到损害的，应当在知道或者应知其权益受到损害之日起七个工作日内，以书面形式向采购人、</w:t>
      </w:r>
      <w:r>
        <w:rPr>
          <w:rFonts w:hint="eastAsia" w:hAnsi="宋体"/>
          <w:bCs/>
          <w:color w:val="FF0000"/>
        </w:rPr>
        <w:t>招标代理机构</w:t>
      </w:r>
      <w:r>
        <w:rPr>
          <w:rFonts w:hAnsi="宋体"/>
          <w:bCs/>
        </w:rPr>
        <w:t>提出质疑。</w:t>
      </w:r>
      <w:r>
        <w:rPr>
          <w:rFonts w:hAnsi="宋体"/>
        </w:rPr>
        <w:t>投标人对招标采购人的质疑答复不满意或者招标采购人未在规定时间内作出答复的，可以在答复期满后十五个工作日内向同级采购监管部门投诉。</w:t>
      </w:r>
    </w:p>
    <w:p>
      <w:pPr>
        <w:pStyle w:val="21"/>
        <w:snapToGrid w:val="0"/>
        <w:spacing w:before="0" w:beforeLines="0" w:after="0" w:afterLines="0" w:line="360" w:lineRule="auto"/>
        <w:ind w:firstLine="480" w:firstLineChars="200"/>
        <w:rPr>
          <w:rFonts w:hAnsi="宋体"/>
          <w:bCs/>
        </w:rPr>
      </w:pPr>
      <w:r>
        <w:rPr>
          <w:rFonts w:hAnsi="宋体"/>
          <w:bCs/>
        </w:rPr>
        <w:t>2</w:t>
      </w:r>
      <w:r>
        <w:rPr>
          <w:rFonts w:hint="eastAsia" w:hAnsi="宋体"/>
          <w:bCs/>
        </w:rPr>
        <w:t>.</w:t>
      </w:r>
      <w:r>
        <w:rPr>
          <w:rFonts w:hAnsi="宋体"/>
          <w:bCs/>
        </w:rPr>
        <w:t>质疑、投诉应当采用书面形式，质疑书、投诉书均应明确阐述招标文件、招标过程</w:t>
      </w:r>
      <w:r>
        <w:rPr>
          <w:rFonts w:hint="eastAsia" w:hAnsi="宋体"/>
          <w:bCs/>
        </w:rPr>
        <w:t>或</w:t>
      </w:r>
      <w:r>
        <w:rPr>
          <w:rFonts w:hAnsi="宋体"/>
          <w:bCs/>
        </w:rPr>
        <w:t>中标结果中使自己合法权益受到损害的实质性内容，提供相关事实、依据和证据及其来源或线索，便于有关单位调查、答复和处理</w:t>
      </w:r>
      <w:r>
        <w:rPr>
          <w:rFonts w:hint="eastAsia" w:hAnsi="宋体"/>
          <w:bCs/>
        </w:rPr>
        <w:t>。</w:t>
      </w:r>
    </w:p>
    <w:p>
      <w:pPr>
        <w:pStyle w:val="21"/>
        <w:snapToGrid w:val="0"/>
        <w:spacing w:before="120" w:beforeLines="0" w:after="120" w:afterLines="0" w:line="360" w:lineRule="auto"/>
        <w:jc w:val="center"/>
        <w:outlineLvl w:val="1"/>
        <w:rPr>
          <w:rFonts w:hAnsi="宋体"/>
          <w:b/>
          <w:sz w:val="32"/>
          <w:szCs w:val="32"/>
        </w:rPr>
      </w:pPr>
      <w:bookmarkStart w:id="67" w:name="_Toc406402943"/>
      <w:bookmarkStart w:id="68" w:name="_Toc406402987"/>
      <w:r>
        <w:rPr>
          <w:rFonts w:hAnsi="宋体"/>
          <w:b/>
          <w:sz w:val="32"/>
          <w:szCs w:val="32"/>
        </w:rPr>
        <w:t>二</w:t>
      </w:r>
      <w:r>
        <w:rPr>
          <w:rFonts w:hint="eastAsia" w:hAnsi="宋体"/>
          <w:b/>
          <w:sz w:val="32"/>
          <w:szCs w:val="32"/>
        </w:rPr>
        <w:t>、</w:t>
      </w:r>
      <w:r>
        <w:rPr>
          <w:rFonts w:hAnsi="宋体"/>
          <w:b/>
          <w:sz w:val="32"/>
          <w:szCs w:val="32"/>
        </w:rPr>
        <w:t>招标文件</w:t>
      </w:r>
      <w:bookmarkEnd w:id="67"/>
      <w:bookmarkEnd w:id="68"/>
    </w:p>
    <w:p>
      <w:pPr>
        <w:pStyle w:val="21"/>
        <w:snapToGrid w:val="0"/>
        <w:spacing w:before="0" w:beforeLines="0" w:after="0" w:afterLines="0" w:line="360" w:lineRule="auto"/>
        <w:ind w:firstLine="482" w:firstLineChars="200"/>
        <w:outlineLvl w:val="1"/>
        <w:rPr>
          <w:rFonts w:hint="eastAsia" w:hAnsi="宋体"/>
          <w:b/>
          <w:bCs/>
        </w:rPr>
      </w:pPr>
      <w:r>
        <w:rPr>
          <w:rFonts w:hint="eastAsia" w:hAnsi="宋体"/>
          <w:b/>
          <w:bCs/>
        </w:rPr>
        <w:t>（一）招标文件的构成。</w:t>
      </w:r>
    </w:p>
    <w:p>
      <w:pPr>
        <w:pStyle w:val="21"/>
        <w:snapToGrid w:val="0"/>
        <w:spacing w:before="0" w:beforeLines="0" w:after="0" w:afterLines="0" w:line="360" w:lineRule="auto"/>
        <w:ind w:firstLine="482" w:firstLineChars="200"/>
        <w:rPr>
          <w:rFonts w:hAnsi="宋体"/>
          <w:b/>
          <w:bCs/>
        </w:rPr>
      </w:pPr>
      <w:r>
        <w:rPr>
          <w:rFonts w:hint="eastAsia" w:hAnsi="宋体"/>
          <w:b/>
          <w:bCs/>
        </w:rPr>
        <w:t>本招标文件由以下部份组成：</w:t>
      </w:r>
    </w:p>
    <w:p>
      <w:pPr>
        <w:numPr>
          <w:ilvl w:val="3"/>
          <w:numId w:val="39"/>
        </w:numPr>
        <w:snapToGrid w:val="0"/>
        <w:spacing w:line="360" w:lineRule="auto"/>
        <w:ind w:left="0" w:firstLine="480" w:firstLineChars="200"/>
        <w:jc w:val="left"/>
        <w:rPr>
          <w:rFonts w:ascii="宋体" w:hAnsi="宋体"/>
          <w:sz w:val="24"/>
        </w:rPr>
      </w:pPr>
      <w:r>
        <w:rPr>
          <w:rFonts w:ascii="宋体" w:hAnsi="宋体"/>
          <w:sz w:val="24"/>
        </w:rPr>
        <w:t>招标公告</w:t>
      </w:r>
    </w:p>
    <w:p>
      <w:pPr>
        <w:numPr>
          <w:ilvl w:val="3"/>
          <w:numId w:val="39"/>
        </w:numPr>
        <w:snapToGrid w:val="0"/>
        <w:spacing w:line="360" w:lineRule="auto"/>
        <w:ind w:left="0" w:firstLine="480" w:firstLineChars="200"/>
        <w:jc w:val="left"/>
        <w:rPr>
          <w:rFonts w:ascii="宋体" w:hAnsi="宋体"/>
          <w:sz w:val="24"/>
        </w:rPr>
      </w:pPr>
      <w:r>
        <w:rPr>
          <w:rFonts w:ascii="宋体" w:hAnsi="宋体"/>
          <w:sz w:val="24"/>
        </w:rPr>
        <w:t>招标需求</w:t>
      </w:r>
    </w:p>
    <w:p>
      <w:pPr>
        <w:numPr>
          <w:ilvl w:val="3"/>
          <w:numId w:val="39"/>
        </w:numPr>
        <w:snapToGrid w:val="0"/>
        <w:spacing w:line="360" w:lineRule="auto"/>
        <w:ind w:left="0" w:firstLine="480" w:firstLineChars="200"/>
        <w:jc w:val="left"/>
        <w:rPr>
          <w:rFonts w:ascii="宋体" w:hAnsi="宋体"/>
          <w:sz w:val="24"/>
        </w:rPr>
      </w:pPr>
      <w:r>
        <w:rPr>
          <w:rFonts w:ascii="宋体" w:hAnsi="宋体"/>
          <w:sz w:val="24"/>
        </w:rPr>
        <w:t>投标人须知</w:t>
      </w:r>
    </w:p>
    <w:p>
      <w:pPr>
        <w:numPr>
          <w:ilvl w:val="3"/>
          <w:numId w:val="39"/>
        </w:numPr>
        <w:snapToGrid w:val="0"/>
        <w:spacing w:line="360" w:lineRule="auto"/>
        <w:ind w:left="0" w:firstLine="480" w:firstLineChars="200"/>
        <w:jc w:val="left"/>
        <w:rPr>
          <w:rFonts w:ascii="宋体" w:hAnsi="宋体"/>
          <w:sz w:val="24"/>
        </w:rPr>
      </w:pPr>
      <w:r>
        <w:rPr>
          <w:rFonts w:ascii="宋体" w:hAnsi="宋体"/>
          <w:sz w:val="24"/>
        </w:rPr>
        <w:t>评标办法及标准</w:t>
      </w:r>
    </w:p>
    <w:p>
      <w:pPr>
        <w:numPr>
          <w:ilvl w:val="3"/>
          <w:numId w:val="39"/>
        </w:numPr>
        <w:snapToGrid w:val="0"/>
        <w:spacing w:line="360" w:lineRule="auto"/>
        <w:ind w:left="0" w:firstLine="480" w:firstLineChars="200"/>
        <w:jc w:val="left"/>
        <w:rPr>
          <w:rFonts w:ascii="宋体" w:hAnsi="宋体"/>
          <w:sz w:val="24"/>
        </w:rPr>
      </w:pPr>
      <w:r>
        <w:rPr>
          <w:rFonts w:ascii="宋体" w:hAnsi="宋体"/>
          <w:sz w:val="24"/>
        </w:rPr>
        <w:t>合同主要条款</w:t>
      </w:r>
    </w:p>
    <w:p>
      <w:pPr>
        <w:numPr>
          <w:ilvl w:val="3"/>
          <w:numId w:val="39"/>
        </w:numPr>
        <w:snapToGrid w:val="0"/>
        <w:spacing w:line="360" w:lineRule="auto"/>
        <w:ind w:left="0" w:firstLine="480" w:firstLineChars="200"/>
        <w:jc w:val="left"/>
        <w:rPr>
          <w:rFonts w:hint="eastAsia" w:ascii="宋体" w:hAnsi="宋体"/>
          <w:sz w:val="24"/>
        </w:rPr>
      </w:pPr>
      <w:r>
        <w:rPr>
          <w:rFonts w:ascii="宋体" w:hAnsi="宋体"/>
          <w:sz w:val="24"/>
        </w:rPr>
        <w:t>投标文件格式</w:t>
      </w:r>
    </w:p>
    <w:p>
      <w:pPr>
        <w:pStyle w:val="59"/>
        <w:numPr>
          <w:ilvl w:val="3"/>
          <w:numId w:val="39"/>
        </w:numPr>
        <w:adjustRightInd w:val="0"/>
        <w:snapToGrid w:val="0"/>
        <w:ind w:left="0" w:firstLine="480"/>
        <w:jc w:val="left"/>
        <w:rPr>
          <w:rFonts w:ascii="宋体" w:hAnsi="宋体"/>
        </w:rPr>
      </w:pPr>
      <w:r>
        <w:rPr>
          <w:rFonts w:hint="eastAsia" w:ascii="宋体" w:hAnsi="宋体"/>
        </w:rPr>
        <w:t>附件</w:t>
      </w:r>
    </w:p>
    <w:p>
      <w:pPr>
        <w:pStyle w:val="59"/>
        <w:numPr>
          <w:ilvl w:val="3"/>
          <w:numId w:val="39"/>
        </w:numPr>
        <w:adjustRightInd w:val="0"/>
        <w:snapToGrid w:val="0"/>
        <w:ind w:left="0" w:firstLine="480"/>
        <w:jc w:val="left"/>
        <w:rPr>
          <w:rFonts w:hint="eastAsia" w:ascii="宋体" w:hAnsi="宋体"/>
        </w:rPr>
      </w:pPr>
      <w:r>
        <w:rPr>
          <w:rFonts w:hint="eastAsia" w:ascii="宋体" w:hAnsi="宋体"/>
        </w:rPr>
        <w:t>本项目</w:t>
      </w:r>
      <w:r>
        <w:rPr>
          <w:rFonts w:ascii="宋体" w:hAnsi="宋体"/>
        </w:rPr>
        <w:t>招标文件</w:t>
      </w:r>
      <w:r>
        <w:rPr>
          <w:rFonts w:hint="eastAsia" w:ascii="宋体" w:hAnsi="宋体"/>
        </w:rPr>
        <w:t>的</w:t>
      </w:r>
      <w:r>
        <w:rPr>
          <w:rFonts w:ascii="宋体" w:hAnsi="宋体"/>
        </w:rPr>
        <w:t>澄清、答复、修改、补充的内容</w:t>
      </w:r>
    </w:p>
    <w:p>
      <w:pPr>
        <w:pStyle w:val="21"/>
        <w:snapToGrid w:val="0"/>
        <w:spacing w:before="0" w:beforeLines="0" w:after="0" w:afterLines="0" w:line="360" w:lineRule="auto"/>
        <w:ind w:firstLine="482" w:firstLineChars="200"/>
        <w:outlineLvl w:val="1"/>
        <w:rPr>
          <w:rFonts w:hAnsi="宋体"/>
          <w:b/>
          <w:bCs/>
        </w:rPr>
      </w:pPr>
      <w:r>
        <w:rPr>
          <w:rFonts w:hint="eastAsia" w:hAnsi="宋体"/>
          <w:b/>
          <w:bCs/>
        </w:rPr>
        <w:t>（二）投标人的风险</w:t>
      </w:r>
    </w:p>
    <w:p>
      <w:pPr>
        <w:pStyle w:val="32"/>
        <w:spacing w:line="360" w:lineRule="auto"/>
        <w:rPr>
          <w:rFonts w:ascii="宋体" w:eastAsia="宋体"/>
          <w:color w:val="auto"/>
        </w:rPr>
      </w:pPr>
      <w:r>
        <w:rPr>
          <w:rFonts w:hint="eastAsia" w:ascii="宋体" w:eastAsia="宋体"/>
          <w:color w:val="auto"/>
        </w:rPr>
        <w:t>投标人没有按照招标文件要求提供全部资料，或者投标人没有对招标文件在各方面作出实质性响应是投标人的风险，并可能导致其投标为无效标。</w:t>
      </w:r>
    </w:p>
    <w:p>
      <w:pPr>
        <w:pStyle w:val="21"/>
        <w:snapToGrid w:val="0"/>
        <w:spacing w:before="0" w:beforeLines="0" w:after="0" w:afterLines="0" w:line="360" w:lineRule="auto"/>
        <w:ind w:firstLine="482" w:firstLineChars="200"/>
        <w:outlineLvl w:val="1"/>
        <w:rPr>
          <w:rFonts w:hAnsi="宋体"/>
          <w:b/>
          <w:bCs/>
        </w:rPr>
      </w:pPr>
      <w:r>
        <w:rPr>
          <w:rFonts w:hint="eastAsia" w:hAnsi="宋体"/>
          <w:b/>
          <w:bCs/>
        </w:rPr>
        <w:t>（三）招标文件的澄清与修改</w:t>
      </w:r>
      <w:r>
        <w:rPr>
          <w:rFonts w:hAnsi="宋体"/>
          <w:b/>
          <w:bCs/>
        </w:rPr>
        <w:t xml:space="preserve"> </w:t>
      </w:r>
    </w:p>
    <w:p>
      <w:pPr>
        <w:pStyle w:val="21"/>
        <w:snapToGrid w:val="0"/>
        <w:spacing w:before="0" w:beforeLines="0" w:after="0" w:afterLines="0" w:line="360" w:lineRule="auto"/>
        <w:ind w:firstLine="480" w:firstLineChars="200"/>
        <w:rPr>
          <w:rFonts w:hAnsi="宋体"/>
        </w:rPr>
      </w:pPr>
      <w:r>
        <w:rPr>
          <w:rFonts w:hAnsi="宋体"/>
        </w:rPr>
        <w:t>1</w:t>
      </w:r>
      <w:r>
        <w:rPr>
          <w:rFonts w:hint="eastAsia" w:hAnsi="宋体"/>
        </w:rPr>
        <w:t>.</w:t>
      </w:r>
      <w:r>
        <w:rPr>
          <w:rFonts w:hAnsi="宋体"/>
          <w:bCs/>
        </w:rPr>
        <w:t>投标人应认真阅读本招标文件，发现其中有误或有不合理要求的，</w:t>
      </w:r>
      <w:r>
        <w:rPr>
          <w:rFonts w:hint="eastAsia" w:hAnsi="宋体"/>
          <w:bCs/>
        </w:rPr>
        <w:t>可</w:t>
      </w:r>
      <w:r>
        <w:rPr>
          <w:rFonts w:hAnsi="宋体"/>
          <w:bCs/>
        </w:rPr>
        <w:t>要求招标采购人澄清</w:t>
      </w:r>
      <w:r>
        <w:rPr>
          <w:rFonts w:hAnsi="宋体"/>
        </w:rPr>
        <w:t>。</w:t>
      </w:r>
      <w:r>
        <w:rPr>
          <w:rFonts w:hint="eastAsia" w:hAnsi="宋体"/>
        </w:rPr>
        <w:t>招标采购人</w:t>
      </w:r>
      <w:r>
        <w:rPr>
          <w:rFonts w:hAnsi="宋体"/>
        </w:rPr>
        <w:t>对已发出的招标文件进行必要澄清</w:t>
      </w:r>
      <w:r>
        <w:rPr>
          <w:rFonts w:hint="eastAsia" w:hAnsi="宋体"/>
        </w:rPr>
        <w:t>或者</w:t>
      </w:r>
      <w:r>
        <w:rPr>
          <w:rFonts w:hAnsi="宋体"/>
        </w:rPr>
        <w:t>修改的，应当在招标文件要求提交投标文件截止</w:t>
      </w:r>
      <w:r>
        <w:rPr>
          <w:rFonts w:hint="eastAsia" w:hAnsi="宋体"/>
        </w:rPr>
        <w:t>十</w:t>
      </w:r>
      <w:r>
        <w:rPr>
          <w:rFonts w:hAnsi="宋体"/>
        </w:rPr>
        <w:t>五日前，在财政部门指定的政府采购信息发布媒体上发布更正公告，并以书面形式通知所有招标文件</w:t>
      </w:r>
      <w:r>
        <w:rPr>
          <w:rFonts w:hint="eastAsia" w:hAnsi="宋体"/>
        </w:rPr>
        <w:t>获取</w:t>
      </w:r>
      <w:r>
        <w:rPr>
          <w:rFonts w:hAnsi="宋体"/>
        </w:rPr>
        <w:t>人。</w:t>
      </w:r>
    </w:p>
    <w:p>
      <w:pPr>
        <w:pStyle w:val="21"/>
        <w:snapToGrid w:val="0"/>
        <w:spacing w:before="0" w:beforeLines="0" w:after="0" w:afterLines="0" w:line="360" w:lineRule="auto"/>
        <w:ind w:firstLine="480" w:firstLineChars="200"/>
        <w:rPr>
          <w:rFonts w:hAnsi="宋体"/>
        </w:rPr>
      </w:pPr>
      <w:r>
        <w:rPr>
          <w:rFonts w:hAnsi="宋体"/>
        </w:rPr>
        <w:t>2</w:t>
      </w:r>
      <w:r>
        <w:rPr>
          <w:rFonts w:hint="eastAsia" w:hAnsi="宋体"/>
        </w:rPr>
        <w:t>.</w:t>
      </w:r>
      <w:r>
        <w:rPr>
          <w:rFonts w:hAnsi="宋体"/>
        </w:rPr>
        <w:t>招标文件澄清</w:t>
      </w:r>
      <w:r>
        <w:rPr>
          <w:rFonts w:hint="eastAsia" w:hAnsi="宋体"/>
        </w:rPr>
        <w:t>或者</w:t>
      </w:r>
      <w:r>
        <w:rPr>
          <w:rFonts w:hAnsi="宋体"/>
        </w:rPr>
        <w:t>修改的内容为招标文件的组成部分。当招标文件与澄清</w:t>
      </w:r>
      <w:r>
        <w:rPr>
          <w:rFonts w:hint="eastAsia" w:hAnsi="宋体"/>
        </w:rPr>
        <w:t>或者</w:t>
      </w:r>
      <w:r>
        <w:rPr>
          <w:rFonts w:hAnsi="宋体"/>
        </w:rPr>
        <w:t>修改就同一内容的表述不一致时，以最后发出的书面文件为准。</w:t>
      </w:r>
    </w:p>
    <w:p>
      <w:pPr>
        <w:pStyle w:val="21"/>
        <w:snapToGrid w:val="0"/>
        <w:spacing w:before="0" w:beforeLines="0" w:after="0" w:afterLines="0" w:line="360" w:lineRule="auto"/>
        <w:ind w:firstLine="480" w:firstLineChars="200"/>
        <w:rPr>
          <w:rFonts w:hint="eastAsia" w:hAnsi="宋体"/>
        </w:rPr>
      </w:pPr>
      <w:r>
        <w:rPr>
          <w:rFonts w:hint="eastAsia" w:hAnsi="宋体"/>
        </w:rPr>
        <w:t>3.对</w:t>
      </w:r>
      <w:r>
        <w:rPr>
          <w:rFonts w:hAnsi="宋体"/>
        </w:rPr>
        <w:t>招标文件的澄清、答复、修改或补充都应该通过</w:t>
      </w:r>
      <w:r>
        <w:rPr>
          <w:rFonts w:hint="eastAsia" w:hAnsi="宋体"/>
          <w:color w:val="FF0000"/>
        </w:rPr>
        <w:t>招标代理机构</w:t>
      </w:r>
      <w:r>
        <w:rPr>
          <w:rFonts w:hAnsi="宋体"/>
        </w:rPr>
        <w:t>以法定形式发布，采购人非通过本机构，不得擅自澄清、答复、修改或补充招标文件。</w:t>
      </w:r>
    </w:p>
    <w:p>
      <w:pPr>
        <w:pStyle w:val="21"/>
        <w:snapToGrid w:val="0"/>
        <w:spacing w:before="0" w:beforeLines="0" w:after="0" w:afterLines="0" w:line="360" w:lineRule="auto"/>
        <w:ind w:firstLine="480" w:firstLineChars="200"/>
        <w:rPr>
          <w:rFonts w:hint="eastAsia" w:hAnsi="宋体"/>
        </w:rPr>
      </w:pPr>
    </w:p>
    <w:p>
      <w:pPr>
        <w:pStyle w:val="21"/>
        <w:snapToGrid w:val="0"/>
        <w:spacing w:before="120" w:beforeLines="0" w:after="120" w:afterLines="0" w:line="360" w:lineRule="auto"/>
        <w:jc w:val="center"/>
        <w:outlineLvl w:val="1"/>
        <w:rPr>
          <w:rFonts w:hint="eastAsia" w:hAnsi="宋体"/>
          <w:b/>
          <w:sz w:val="32"/>
          <w:szCs w:val="32"/>
        </w:rPr>
      </w:pPr>
      <w:r>
        <w:rPr>
          <w:rFonts w:hAnsi="宋体"/>
          <w:b/>
          <w:sz w:val="32"/>
          <w:szCs w:val="32"/>
        </w:rPr>
        <w:t>三、投标文件的编制</w:t>
      </w:r>
    </w:p>
    <w:p>
      <w:pPr>
        <w:pStyle w:val="21"/>
        <w:snapToGrid w:val="0"/>
        <w:spacing w:before="0" w:beforeLines="0" w:after="0" w:afterLines="0" w:line="360" w:lineRule="auto"/>
        <w:ind w:firstLine="482" w:firstLineChars="200"/>
        <w:rPr>
          <w:rFonts w:hint="eastAsia" w:hAnsi="宋体"/>
          <w:b/>
        </w:rPr>
      </w:pPr>
      <w:r>
        <w:rPr>
          <w:rFonts w:hint="eastAsia" w:hAnsi="宋体"/>
          <w:b/>
        </w:rPr>
        <w:t>本项目所涉投标文件格式请详见第六章，未给出的格式请自拟。资信商务及技术文件中不得出现报价，否则投标文件将被视为无效。</w:t>
      </w:r>
    </w:p>
    <w:p>
      <w:pPr>
        <w:adjustRightInd w:val="0"/>
        <w:snapToGrid w:val="0"/>
        <w:spacing w:line="360" w:lineRule="auto"/>
        <w:ind w:firstLine="482" w:firstLineChars="200"/>
        <w:rPr>
          <w:rFonts w:hint="eastAsia" w:hAnsi="宋体"/>
          <w:b/>
          <w:sz w:val="24"/>
        </w:rPr>
      </w:pPr>
      <w:r>
        <w:rPr>
          <w:rFonts w:hint="eastAsia"/>
          <w:b/>
          <w:sz w:val="24"/>
        </w:rPr>
        <w:t>在电子投标文件中所有需要加盖公章的均采用CA签章。</w:t>
      </w:r>
    </w:p>
    <w:p>
      <w:pPr>
        <w:pStyle w:val="21"/>
        <w:snapToGrid w:val="0"/>
        <w:spacing w:before="0" w:beforeLines="0" w:after="0" w:afterLines="0" w:line="360" w:lineRule="auto"/>
        <w:ind w:firstLine="482" w:firstLineChars="200"/>
        <w:outlineLvl w:val="1"/>
        <w:rPr>
          <w:rFonts w:hint="eastAsia" w:hAnsi="宋体"/>
          <w:b/>
          <w:bCs/>
        </w:rPr>
      </w:pPr>
      <w:bookmarkStart w:id="69" w:name="_Toc406402944"/>
      <w:bookmarkStart w:id="70" w:name="_Toc406402988"/>
      <w:r>
        <w:rPr>
          <w:rFonts w:hint="eastAsia" w:hAnsi="宋体"/>
          <w:b/>
          <w:bCs/>
        </w:rPr>
        <w:t>（一）投标文件的组成</w:t>
      </w:r>
      <w:bookmarkEnd w:id="69"/>
      <w:bookmarkEnd w:id="70"/>
    </w:p>
    <w:p>
      <w:pPr>
        <w:adjustRightInd w:val="0"/>
        <w:snapToGrid w:val="0"/>
        <w:spacing w:line="360" w:lineRule="auto"/>
        <w:ind w:firstLine="480" w:firstLineChars="200"/>
        <w:jc w:val="left"/>
        <w:rPr>
          <w:rFonts w:ascii="宋体" w:hAnsi="宋体"/>
          <w:color w:val="FF0000"/>
          <w:sz w:val="24"/>
        </w:rPr>
      </w:pPr>
      <w:bookmarkStart w:id="71" w:name="_Toc406402945"/>
      <w:bookmarkStart w:id="72" w:name="_Toc406402989"/>
      <w:r>
        <w:rPr>
          <w:rFonts w:hint="eastAsia" w:ascii="宋体" w:hAnsi="宋体"/>
          <w:color w:val="FF0000"/>
          <w:sz w:val="24"/>
        </w:rPr>
        <w:t>投标文件由资信商务及技术文件、报价文件两部份组成。</w:t>
      </w:r>
    </w:p>
    <w:p>
      <w:pPr>
        <w:numPr>
          <w:ilvl w:val="0"/>
          <w:numId w:val="40"/>
        </w:numPr>
        <w:adjustRightInd w:val="0"/>
        <w:snapToGrid w:val="0"/>
        <w:spacing w:line="360" w:lineRule="auto"/>
        <w:ind w:left="0" w:firstLine="482" w:firstLineChars="200"/>
        <w:jc w:val="left"/>
        <w:rPr>
          <w:rFonts w:ascii="宋体" w:hAnsi="宋体"/>
          <w:b/>
          <w:color w:val="FF0000"/>
          <w:sz w:val="24"/>
        </w:rPr>
      </w:pPr>
      <w:r>
        <w:rPr>
          <w:rFonts w:hint="eastAsia" w:ascii="宋体" w:hAnsi="宋体"/>
          <w:b/>
          <w:color w:val="FF0000"/>
          <w:sz w:val="24"/>
        </w:rPr>
        <w:t>资信商务及技术文件</w:t>
      </w:r>
    </w:p>
    <w:p>
      <w:pPr>
        <w:numPr>
          <w:ilvl w:val="0"/>
          <w:numId w:val="41"/>
        </w:numPr>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资信商务及技术自评表</w:t>
      </w:r>
    </w:p>
    <w:p>
      <w:pPr>
        <w:numPr>
          <w:ilvl w:val="0"/>
          <w:numId w:val="41"/>
        </w:numPr>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资格文件要求的证明材料</w:t>
      </w:r>
    </w:p>
    <w:p>
      <w:pPr>
        <w:numPr>
          <w:ilvl w:val="0"/>
          <w:numId w:val="41"/>
        </w:numPr>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投标声明书</w:t>
      </w:r>
    </w:p>
    <w:p>
      <w:pPr>
        <w:numPr>
          <w:ilvl w:val="0"/>
          <w:numId w:val="41"/>
        </w:numPr>
        <w:adjustRightInd w:val="0"/>
        <w:snapToGrid w:val="0"/>
        <w:spacing w:line="360" w:lineRule="auto"/>
        <w:ind w:left="0" w:firstLine="480" w:firstLineChars="200"/>
        <w:jc w:val="left"/>
        <w:rPr>
          <w:rFonts w:ascii="宋体" w:hAnsi="宋体"/>
          <w:color w:val="FF0000"/>
          <w:sz w:val="24"/>
        </w:rPr>
      </w:pPr>
      <w:r>
        <w:rPr>
          <w:rFonts w:ascii="宋体" w:hAnsi="宋体"/>
          <w:color w:val="FF0000"/>
          <w:sz w:val="24"/>
        </w:rPr>
        <w:t>法定代表人授权委托书</w:t>
      </w:r>
      <w:r>
        <w:rPr>
          <w:rFonts w:hint="eastAsia" w:ascii="宋体" w:hAnsi="宋体"/>
          <w:color w:val="FF0000"/>
          <w:sz w:val="24"/>
        </w:rPr>
        <w:t>（或法定代表人身份证明书）</w:t>
      </w:r>
    </w:p>
    <w:p>
      <w:pPr>
        <w:numPr>
          <w:ilvl w:val="0"/>
          <w:numId w:val="41"/>
        </w:numPr>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诚信承诺书</w:t>
      </w:r>
    </w:p>
    <w:p>
      <w:pPr>
        <w:numPr>
          <w:ilvl w:val="0"/>
          <w:numId w:val="41"/>
        </w:numPr>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投标人情况介绍</w:t>
      </w:r>
    </w:p>
    <w:p>
      <w:pPr>
        <w:numPr>
          <w:ilvl w:val="0"/>
          <w:numId w:val="41"/>
        </w:numPr>
        <w:adjustRightInd w:val="0"/>
        <w:snapToGrid w:val="0"/>
        <w:spacing w:line="360" w:lineRule="auto"/>
        <w:ind w:left="0" w:firstLine="480" w:firstLineChars="200"/>
        <w:jc w:val="left"/>
        <w:rPr>
          <w:rFonts w:hint="eastAsia" w:ascii="宋体" w:hAnsi="宋体"/>
          <w:color w:val="FF0000"/>
          <w:sz w:val="24"/>
        </w:rPr>
      </w:pPr>
      <w:r>
        <w:rPr>
          <w:rFonts w:hint="eastAsia" w:ascii="宋体" w:hAnsi="宋体"/>
          <w:color w:val="FF0000"/>
          <w:sz w:val="24"/>
        </w:rPr>
        <w:t>投标人实力（包括但不仅限于评标办法中涉及的内容）</w:t>
      </w:r>
    </w:p>
    <w:p>
      <w:pPr>
        <w:numPr>
          <w:ilvl w:val="0"/>
          <w:numId w:val="41"/>
        </w:numPr>
        <w:tabs>
          <w:tab w:val="left" w:pos="284"/>
          <w:tab w:val="left" w:pos="851"/>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同类业绩一览表</w:t>
      </w:r>
    </w:p>
    <w:p>
      <w:pPr>
        <w:numPr>
          <w:ilvl w:val="0"/>
          <w:numId w:val="41"/>
        </w:numPr>
        <w:tabs>
          <w:tab w:val="left" w:pos="284"/>
          <w:tab w:val="left" w:pos="851"/>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工作方案（包括但不仅限于评标办法中涉及的内容）</w:t>
      </w:r>
    </w:p>
    <w:p>
      <w:pPr>
        <w:numPr>
          <w:ilvl w:val="0"/>
          <w:numId w:val="41"/>
        </w:numPr>
        <w:tabs>
          <w:tab w:val="left" w:pos="284"/>
          <w:tab w:val="left" w:pos="851"/>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日常作业计划（包括但不仅限于评标办法中涉及的内容）</w:t>
      </w:r>
    </w:p>
    <w:p>
      <w:pPr>
        <w:numPr>
          <w:ilvl w:val="0"/>
          <w:numId w:val="41"/>
        </w:numPr>
        <w:tabs>
          <w:tab w:val="left" w:pos="284"/>
          <w:tab w:val="left" w:pos="851"/>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安全生产方案（包括但不仅限于评标办法中涉及的内容）</w:t>
      </w:r>
    </w:p>
    <w:p>
      <w:pPr>
        <w:numPr>
          <w:ilvl w:val="0"/>
          <w:numId w:val="41"/>
        </w:numPr>
        <w:tabs>
          <w:tab w:val="left" w:pos="284"/>
          <w:tab w:val="left" w:pos="851"/>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质量管理方案（包括但不仅限于评标办法中涉及的内容）</w:t>
      </w:r>
    </w:p>
    <w:p>
      <w:pPr>
        <w:numPr>
          <w:ilvl w:val="0"/>
          <w:numId w:val="41"/>
        </w:numPr>
        <w:tabs>
          <w:tab w:val="left" w:pos="284"/>
          <w:tab w:val="left" w:pos="851"/>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拟投入本项目设备一览表</w:t>
      </w:r>
    </w:p>
    <w:p>
      <w:pPr>
        <w:numPr>
          <w:ilvl w:val="0"/>
          <w:numId w:val="41"/>
        </w:numPr>
        <w:tabs>
          <w:tab w:val="left" w:pos="284"/>
          <w:tab w:val="left" w:pos="851"/>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拟投入本项目人员一览表</w:t>
      </w:r>
    </w:p>
    <w:p>
      <w:pPr>
        <w:numPr>
          <w:ilvl w:val="0"/>
          <w:numId w:val="41"/>
        </w:numPr>
        <w:tabs>
          <w:tab w:val="left" w:pos="284"/>
          <w:tab w:val="left" w:pos="851"/>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承诺函</w:t>
      </w:r>
    </w:p>
    <w:p>
      <w:pPr>
        <w:numPr>
          <w:ilvl w:val="0"/>
          <w:numId w:val="41"/>
        </w:numPr>
        <w:tabs>
          <w:tab w:val="left" w:pos="284"/>
          <w:tab w:val="left" w:pos="851"/>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投标人需要说明的其他内容（未尽事宜可按评分细则部分制作）</w:t>
      </w:r>
    </w:p>
    <w:p>
      <w:pPr>
        <w:numPr>
          <w:ilvl w:val="0"/>
          <w:numId w:val="40"/>
        </w:numPr>
        <w:adjustRightInd w:val="0"/>
        <w:snapToGrid w:val="0"/>
        <w:spacing w:line="360" w:lineRule="auto"/>
        <w:ind w:left="0" w:firstLine="482" w:firstLineChars="200"/>
        <w:jc w:val="left"/>
        <w:rPr>
          <w:rFonts w:ascii="宋体" w:hAnsi="宋体"/>
          <w:b/>
          <w:color w:val="FF0000"/>
          <w:sz w:val="24"/>
        </w:rPr>
      </w:pPr>
      <w:r>
        <w:rPr>
          <w:rFonts w:hint="eastAsia" w:ascii="宋体" w:hAnsi="宋体"/>
          <w:b/>
          <w:color w:val="FF0000"/>
          <w:sz w:val="24"/>
        </w:rPr>
        <w:t>报价文件</w:t>
      </w:r>
    </w:p>
    <w:p>
      <w:pPr>
        <w:numPr>
          <w:ilvl w:val="0"/>
          <w:numId w:val="42"/>
        </w:numPr>
        <w:tabs>
          <w:tab w:val="left" w:pos="851"/>
          <w:tab w:val="left" w:pos="1134"/>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 xml:space="preserve">投标函； </w:t>
      </w:r>
    </w:p>
    <w:p>
      <w:pPr>
        <w:numPr>
          <w:ilvl w:val="0"/>
          <w:numId w:val="42"/>
        </w:numPr>
        <w:tabs>
          <w:tab w:val="left" w:pos="851"/>
          <w:tab w:val="left" w:pos="1134"/>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 xml:space="preserve">开标一览表； </w:t>
      </w:r>
    </w:p>
    <w:p>
      <w:pPr>
        <w:numPr>
          <w:ilvl w:val="0"/>
          <w:numId w:val="42"/>
        </w:numPr>
        <w:tabs>
          <w:tab w:val="left" w:pos="851"/>
          <w:tab w:val="left" w:pos="1134"/>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小微企业证明材料（仅限小微企业提供，证明材料要求详见评标办法）</w:t>
      </w:r>
    </w:p>
    <w:p>
      <w:pPr>
        <w:numPr>
          <w:ilvl w:val="0"/>
          <w:numId w:val="42"/>
        </w:numPr>
        <w:tabs>
          <w:tab w:val="left" w:pos="851"/>
          <w:tab w:val="left" w:pos="1134"/>
        </w:tabs>
        <w:adjustRightInd w:val="0"/>
        <w:snapToGrid w:val="0"/>
        <w:spacing w:line="360" w:lineRule="auto"/>
        <w:ind w:left="0" w:firstLine="480" w:firstLineChars="200"/>
        <w:jc w:val="left"/>
        <w:rPr>
          <w:rFonts w:hint="eastAsia" w:ascii="宋体" w:hAnsi="宋体"/>
          <w:color w:val="FF0000"/>
          <w:sz w:val="24"/>
        </w:rPr>
      </w:pPr>
      <w:r>
        <w:rPr>
          <w:rFonts w:hint="eastAsia" w:ascii="宋体" w:hAnsi="宋体"/>
          <w:color w:val="FF0000"/>
          <w:sz w:val="24"/>
        </w:rPr>
        <w:t>投标人针对报价需要说明的其他文件和说明。</w:t>
      </w:r>
    </w:p>
    <w:bookmarkEnd w:id="71"/>
    <w:bookmarkEnd w:id="72"/>
    <w:p>
      <w:pPr>
        <w:pStyle w:val="21"/>
        <w:snapToGrid w:val="0"/>
        <w:spacing w:before="0" w:beforeLines="0" w:after="0" w:afterLines="0" w:line="360" w:lineRule="auto"/>
        <w:ind w:firstLine="482" w:firstLineChars="200"/>
        <w:outlineLvl w:val="1"/>
        <w:rPr>
          <w:rFonts w:hAnsi="宋体"/>
          <w:b/>
          <w:bCs/>
        </w:rPr>
      </w:pPr>
      <w:bookmarkStart w:id="73" w:name="_Toc385854146"/>
      <w:bookmarkStart w:id="74" w:name="_Toc406402946"/>
      <w:bookmarkStart w:id="75" w:name="_Toc402963084"/>
      <w:bookmarkStart w:id="76" w:name="_Toc385854100"/>
      <w:bookmarkStart w:id="77" w:name="_Toc406402990"/>
      <w:bookmarkStart w:id="78" w:name="_Toc402963117"/>
      <w:r>
        <w:rPr>
          <w:rFonts w:hint="eastAsia" w:hAnsi="宋体"/>
          <w:b/>
          <w:bCs/>
        </w:rPr>
        <w:t>（二）投标文件的语言及计量</w:t>
      </w:r>
      <w:bookmarkEnd w:id="73"/>
      <w:bookmarkEnd w:id="74"/>
      <w:bookmarkEnd w:id="75"/>
      <w:bookmarkEnd w:id="76"/>
      <w:bookmarkEnd w:id="77"/>
      <w:bookmarkEnd w:id="78"/>
    </w:p>
    <w:p>
      <w:pPr>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w:t>
      </w:r>
      <w:r>
        <w:rPr>
          <w:rFonts w:ascii="宋体" w:hAnsi="宋体"/>
          <w:sz w:val="24"/>
        </w:rPr>
        <w:t>投标计量单位，招标文件已有明确规定的，使用招标文件规定的计量单位；招标文件没有规定的，应采用中华人民共和国法定计量单位（货币单位：人民币元），否则视同未响应。</w:t>
      </w:r>
    </w:p>
    <w:p>
      <w:pPr>
        <w:pStyle w:val="21"/>
        <w:snapToGrid w:val="0"/>
        <w:spacing w:before="0" w:beforeLines="0" w:after="0" w:afterLines="0" w:line="360" w:lineRule="auto"/>
        <w:ind w:firstLine="482" w:firstLineChars="200"/>
        <w:outlineLvl w:val="1"/>
        <w:rPr>
          <w:rFonts w:hAnsi="宋体"/>
          <w:b/>
          <w:bCs/>
        </w:rPr>
      </w:pPr>
      <w:bookmarkStart w:id="79" w:name="_Toc385854101"/>
      <w:bookmarkStart w:id="80" w:name="_Toc402963118"/>
      <w:bookmarkStart w:id="81" w:name="_Toc385854147"/>
      <w:bookmarkStart w:id="82" w:name="_Toc406402991"/>
      <w:bookmarkStart w:id="83" w:name="_Toc402963085"/>
      <w:bookmarkStart w:id="84" w:name="_Toc406402947"/>
      <w:r>
        <w:rPr>
          <w:rFonts w:hint="eastAsia" w:hAnsi="宋体"/>
          <w:b/>
          <w:bCs/>
        </w:rPr>
        <w:t>（三）投标报价</w:t>
      </w:r>
      <w:bookmarkEnd w:id="79"/>
      <w:bookmarkEnd w:id="80"/>
      <w:bookmarkEnd w:id="81"/>
      <w:bookmarkEnd w:id="82"/>
      <w:bookmarkEnd w:id="83"/>
      <w:bookmarkEnd w:id="84"/>
    </w:p>
    <w:p>
      <w:pPr>
        <w:pStyle w:val="21"/>
        <w:numPr>
          <w:ilvl w:val="3"/>
          <w:numId w:val="43"/>
        </w:numPr>
        <w:adjustRightInd w:val="0"/>
        <w:snapToGrid w:val="0"/>
        <w:spacing w:before="0" w:beforeLines="0" w:after="0" w:afterLines="0" w:line="360" w:lineRule="auto"/>
        <w:ind w:left="0" w:firstLine="480" w:firstLineChars="200"/>
        <w:jc w:val="left"/>
        <w:rPr>
          <w:rFonts w:hAnsi="宋体"/>
        </w:rPr>
      </w:pPr>
      <w:r>
        <w:rPr>
          <w:rFonts w:hAnsi="宋体"/>
        </w:rPr>
        <w:t>投标报价应按招标文件中相关附表格式填写。</w:t>
      </w:r>
    </w:p>
    <w:p>
      <w:pPr>
        <w:pStyle w:val="21"/>
        <w:numPr>
          <w:ilvl w:val="3"/>
          <w:numId w:val="43"/>
        </w:numPr>
        <w:adjustRightInd w:val="0"/>
        <w:snapToGrid w:val="0"/>
        <w:spacing w:before="0" w:beforeLines="0" w:after="0" w:afterLines="0" w:line="360" w:lineRule="auto"/>
        <w:ind w:left="0" w:firstLine="480" w:firstLineChars="200"/>
        <w:jc w:val="left"/>
        <w:rPr>
          <w:rFonts w:hAnsi="宋体"/>
        </w:rPr>
      </w:pPr>
      <w:r>
        <w:rPr>
          <w:rFonts w:hint="eastAsia" w:hAnsi="宋体"/>
        </w:rPr>
        <w:t>投标报价及费用详见第三章投标人须知前附表。</w:t>
      </w:r>
    </w:p>
    <w:p>
      <w:pPr>
        <w:pStyle w:val="21"/>
        <w:snapToGrid w:val="0"/>
        <w:spacing w:before="0" w:beforeLines="0" w:after="0" w:afterLines="0" w:line="360" w:lineRule="auto"/>
        <w:ind w:firstLine="482" w:firstLineChars="200"/>
        <w:outlineLvl w:val="1"/>
        <w:rPr>
          <w:rFonts w:hAnsi="宋体"/>
          <w:b/>
          <w:bCs/>
        </w:rPr>
      </w:pPr>
      <w:r>
        <w:rPr>
          <w:rFonts w:hint="eastAsia" w:hAnsi="宋体"/>
          <w:b/>
          <w:bCs/>
        </w:rPr>
        <w:t>（四）投标文件的有效期</w:t>
      </w:r>
    </w:p>
    <w:p>
      <w:pPr>
        <w:pStyle w:val="8"/>
        <w:widowControl w:val="0"/>
        <w:tabs>
          <w:tab w:val="left" w:pos="4500"/>
          <w:tab w:val="clear" w:pos="454"/>
        </w:tabs>
        <w:snapToGrid w:val="0"/>
        <w:spacing w:after="0" w:afterLines="0" w:line="360" w:lineRule="auto"/>
        <w:ind w:left="0" w:firstLine="480" w:firstLineChars="200"/>
        <w:rPr>
          <w:rFonts w:ascii="宋体" w:hAnsi="宋体"/>
          <w:color w:val="000000"/>
          <w:szCs w:val="24"/>
        </w:rPr>
      </w:pPr>
      <w:r>
        <w:rPr>
          <w:rFonts w:ascii="宋体" w:hAnsi="宋体"/>
          <w:color w:val="000000"/>
          <w:szCs w:val="24"/>
        </w:rPr>
        <w:t>1</w:t>
      </w:r>
      <w:r>
        <w:rPr>
          <w:rFonts w:hint="eastAsia" w:ascii="宋体" w:hAnsi="宋体"/>
          <w:color w:val="000000"/>
          <w:szCs w:val="24"/>
        </w:rPr>
        <w:t>.</w:t>
      </w:r>
      <w:r>
        <w:rPr>
          <w:rFonts w:ascii="宋体" w:hAnsi="宋体"/>
          <w:color w:val="000000"/>
          <w:szCs w:val="24"/>
        </w:rPr>
        <w:t>自投标截止日起</w:t>
      </w:r>
      <w:r>
        <w:rPr>
          <w:rFonts w:hint="eastAsia" w:ascii="宋体" w:hAnsi="宋体"/>
          <w:color w:val="000000"/>
          <w:szCs w:val="24"/>
          <w:u w:val="single"/>
        </w:rPr>
        <w:t>90</w:t>
      </w:r>
      <w:r>
        <w:rPr>
          <w:rFonts w:ascii="宋体" w:hAnsi="宋体"/>
          <w:color w:val="000000"/>
          <w:szCs w:val="24"/>
        </w:rPr>
        <w:t>天投标</w:t>
      </w:r>
      <w:r>
        <w:rPr>
          <w:rFonts w:hint="eastAsia" w:ascii="宋体" w:hAnsi="宋体"/>
          <w:color w:val="000000"/>
          <w:szCs w:val="24"/>
        </w:rPr>
        <w:t>文件</w:t>
      </w:r>
      <w:r>
        <w:rPr>
          <w:rFonts w:ascii="宋体" w:hAnsi="宋体"/>
          <w:color w:val="000000"/>
          <w:szCs w:val="24"/>
        </w:rPr>
        <w:t>应保持有效。有效期</w:t>
      </w:r>
      <w:r>
        <w:rPr>
          <w:rFonts w:hint="eastAsia" w:ascii="宋体" w:hAnsi="宋体"/>
          <w:color w:val="000000"/>
          <w:szCs w:val="24"/>
        </w:rPr>
        <w:t>不足</w:t>
      </w:r>
      <w:r>
        <w:rPr>
          <w:rFonts w:ascii="宋体" w:hAnsi="宋体"/>
          <w:color w:val="000000"/>
          <w:szCs w:val="24"/>
        </w:rPr>
        <w:t>的投标</w:t>
      </w:r>
      <w:r>
        <w:rPr>
          <w:rFonts w:hint="eastAsia" w:ascii="宋体" w:hAnsi="宋体"/>
          <w:color w:val="000000"/>
          <w:szCs w:val="24"/>
        </w:rPr>
        <w:t>文件</w:t>
      </w:r>
      <w:r>
        <w:rPr>
          <w:rFonts w:ascii="宋体" w:hAnsi="宋体"/>
          <w:color w:val="000000"/>
          <w:szCs w:val="24"/>
        </w:rPr>
        <w:t>将被拒绝。</w:t>
      </w:r>
    </w:p>
    <w:p>
      <w:pPr>
        <w:pStyle w:val="8"/>
        <w:widowControl w:val="0"/>
        <w:tabs>
          <w:tab w:val="clear" w:pos="454"/>
        </w:tabs>
        <w:snapToGrid w:val="0"/>
        <w:spacing w:after="0" w:afterLines="0" w:line="360" w:lineRule="auto"/>
        <w:ind w:left="0" w:firstLine="480" w:firstLineChars="200"/>
        <w:rPr>
          <w:rFonts w:ascii="宋体" w:hAnsi="宋体"/>
          <w:color w:val="000000"/>
          <w:szCs w:val="24"/>
        </w:rPr>
      </w:pPr>
      <w:r>
        <w:rPr>
          <w:rFonts w:ascii="宋体" w:hAnsi="宋体"/>
          <w:color w:val="000000"/>
          <w:szCs w:val="24"/>
        </w:rPr>
        <w:t>2</w:t>
      </w:r>
      <w:r>
        <w:rPr>
          <w:rFonts w:hint="eastAsia" w:ascii="宋体" w:hAnsi="宋体"/>
          <w:color w:val="000000"/>
          <w:szCs w:val="24"/>
        </w:rPr>
        <w:t>.</w:t>
      </w:r>
      <w:r>
        <w:rPr>
          <w:rFonts w:ascii="宋体" w:hAnsi="宋体"/>
          <w:color w:val="000000"/>
          <w:szCs w:val="24"/>
        </w:rPr>
        <w:t>在特殊情况下，招标人可与投标人协商延长投标书的有效期，这种要求和答复均以书面形式进行。</w:t>
      </w:r>
    </w:p>
    <w:p>
      <w:pPr>
        <w:snapToGrid w:val="0"/>
        <w:spacing w:line="360" w:lineRule="auto"/>
        <w:ind w:firstLine="480" w:firstLineChars="200"/>
        <w:jc w:val="left"/>
        <w:rPr>
          <w:rFonts w:ascii="宋体" w:hAnsi="宋体"/>
          <w:b/>
          <w:color w:val="000000"/>
          <w:sz w:val="24"/>
        </w:rPr>
      </w:pPr>
      <w:bookmarkStart w:id="85" w:name="_Toc402963120"/>
      <w:bookmarkStart w:id="86" w:name="_Toc385854103"/>
      <w:bookmarkStart w:id="87" w:name="_Toc385854149"/>
      <w:bookmarkStart w:id="88" w:name="_Toc402963087"/>
      <w:bookmarkStart w:id="89" w:name="_Toc406402949"/>
      <w:bookmarkStart w:id="90" w:name="_Toc406402993"/>
      <w:r>
        <w:rPr>
          <w:rFonts w:hint="eastAsia" w:ascii="宋体" w:hAnsi="宋体"/>
          <w:color w:val="000000"/>
          <w:sz w:val="24"/>
        </w:rPr>
        <w:t>3.</w:t>
      </w:r>
      <w:r>
        <w:rPr>
          <w:rFonts w:ascii="宋体" w:hAnsi="宋体"/>
          <w:color w:val="000000"/>
          <w:sz w:val="24"/>
        </w:rPr>
        <w:t>中标人的投标文件自开标之日起至合同履行完毕止均应保持有效。</w:t>
      </w:r>
      <w:bookmarkEnd w:id="85"/>
      <w:bookmarkEnd w:id="86"/>
      <w:bookmarkEnd w:id="87"/>
      <w:bookmarkEnd w:id="88"/>
      <w:bookmarkEnd w:id="89"/>
      <w:bookmarkEnd w:id="90"/>
    </w:p>
    <w:p>
      <w:pPr>
        <w:pStyle w:val="21"/>
        <w:snapToGrid w:val="0"/>
        <w:spacing w:before="0" w:beforeLines="0" w:after="0" w:afterLines="0" w:line="360" w:lineRule="auto"/>
        <w:ind w:firstLine="482" w:firstLineChars="200"/>
        <w:outlineLvl w:val="1"/>
        <w:rPr>
          <w:rFonts w:hAnsi="宋体"/>
          <w:b/>
          <w:bCs/>
        </w:rPr>
      </w:pPr>
      <w:bookmarkStart w:id="91" w:name="_Toc406402994"/>
      <w:bookmarkStart w:id="92" w:name="_Toc385854104"/>
      <w:bookmarkStart w:id="93" w:name="_Toc402963121"/>
      <w:bookmarkStart w:id="94" w:name="_Toc406402950"/>
      <w:bookmarkStart w:id="95" w:name="_Toc385854150"/>
      <w:bookmarkStart w:id="96" w:name="_Toc402963088"/>
      <w:bookmarkStart w:id="97" w:name="_Toc385854105"/>
      <w:bookmarkStart w:id="98" w:name="_Toc402963089"/>
      <w:bookmarkStart w:id="99" w:name="_Toc406402951"/>
      <w:bookmarkStart w:id="100" w:name="_Toc385854151"/>
      <w:bookmarkStart w:id="101" w:name="_Toc406402995"/>
      <w:bookmarkStart w:id="102" w:name="_Toc402963122"/>
      <w:r>
        <w:rPr>
          <w:rFonts w:hint="eastAsia" w:hAnsi="宋体"/>
          <w:b/>
          <w:bCs/>
        </w:rPr>
        <w:t>（五）投标保证金</w:t>
      </w:r>
      <w:bookmarkEnd w:id="91"/>
      <w:bookmarkEnd w:id="92"/>
      <w:bookmarkEnd w:id="93"/>
      <w:bookmarkEnd w:id="94"/>
      <w:bookmarkEnd w:id="95"/>
      <w:bookmarkEnd w:id="96"/>
    </w:p>
    <w:p>
      <w:pPr>
        <w:adjustRightInd w:val="0"/>
        <w:snapToGrid w:val="0"/>
        <w:spacing w:line="360" w:lineRule="auto"/>
        <w:ind w:firstLine="482" w:firstLineChars="200"/>
        <w:jc w:val="left"/>
        <w:rPr>
          <w:rFonts w:ascii="宋体" w:hAnsi="宋体" w:cs="宋体"/>
          <w:b/>
          <w:kern w:val="0"/>
          <w:sz w:val="24"/>
        </w:rPr>
      </w:pPr>
      <w:r>
        <w:rPr>
          <w:rFonts w:hint="eastAsia" w:ascii="宋体" w:hAnsi="宋体" w:cs="宋体"/>
          <w:b/>
          <w:kern w:val="0"/>
          <w:sz w:val="24"/>
        </w:rPr>
        <w:t>无（不需要缴纳）</w:t>
      </w:r>
    </w:p>
    <w:p>
      <w:pPr>
        <w:pStyle w:val="21"/>
        <w:snapToGrid w:val="0"/>
        <w:spacing w:before="0" w:beforeLines="0" w:after="0" w:afterLines="0" w:line="360" w:lineRule="auto"/>
        <w:ind w:firstLine="482" w:firstLineChars="200"/>
        <w:outlineLvl w:val="1"/>
        <w:rPr>
          <w:rFonts w:hint="eastAsia" w:hAnsi="宋体"/>
          <w:b/>
          <w:bCs/>
        </w:rPr>
      </w:pPr>
      <w:r>
        <w:rPr>
          <w:rFonts w:hint="eastAsia" w:hAnsi="宋体"/>
          <w:b/>
          <w:bCs/>
        </w:rPr>
        <w:t>（六）投标文件的</w:t>
      </w:r>
      <w:bookmarkEnd w:id="97"/>
      <w:bookmarkEnd w:id="98"/>
      <w:bookmarkEnd w:id="99"/>
      <w:bookmarkEnd w:id="100"/>
      <w:bookmarkEnd w:id="101"/>
      <w:bookmarkEnd w:id="102"/>
      <w:r>
        <w:rPr>
          <w:rFonts w:hint="eastAsia" w:hAnsi="宋体"/>
          <w:b/>
          <w:bCs/>
        </w:rPr>
        <w:t>递交</w:t>
      </w:r>
    </w:p>
    <w:p>
      <w:pPr>
        <w:numPr>
          <w:ilvl w:val="0"/>
          <w:numId w:val="44"/>
        </w:numPr>
        <w:snapToGrid w:val="0"/>
        <w:spacing w:line="360" w:lineRule="auto"/>
        <w:jc w:val="left"/>
        <w:rPr>
          <w:rFonts w:ascii="宋体" w:hAnsi="宋体"/>
          <w:b/>
          <w:color w:val="000000"/>
          <w:kern w:val="0"/>
          <w:sz w:val="24"/>
        </w:rPr>
      </w:pPr>
      <w:r>
        <w:rPr>
          <w:rFonts w:hint="eastAsia" w:ascii="宋体" w:hAnsi="宋体"/>
          <w:b/>
          <w:color w:val="000000"/>
          <w:kern w:val="0"/>
          <w:sz w:val="24"/>
        </w:rPr>
        <w:t>电子加密标书</w:t>
      </w:r>
    </w:p>
    <w:p>
      <w:pPr>
        <w:snapToGrid w:val="0"/>
        <w:spacing w:line="360" w:lineRule="auto"/>
        <w:ind w:firstLine="480" w:firstLineChars="200"/>
        <w:jc w:val="left"/>
        <w:rPr>
          <w:rFonts w:hint="eastAsia" w:ascii="宋体" w:hAnsi="宋体"/>
          <w:color w:val="000000"/>
          <w:kern w:val="0"/>
          <w:sz w:val="24"/>
        </w:rPr>
      </w:pPr>
      <w:r>
        <w:rPr>
          <w:rFonts w:hint="eastAsia" w:ascii="宋体" w:hAnsi="宋体"/>
          <w:color w:val="000000"/>
          <w:kern w:val="0"/>
          <w:sz w:val="24"/>
        </w:rPr>
        <w:t>电子投标文件按政采云平台供应商电子招投标操作指南（网址：</w:t>
      </w:r>
      <w:r>
        <w:rPr>
          <w:rFonts w:hint="eastAsia" w:ascii="宋体" w:hAnsi="宋体"/>
          <w:color w:val="000000"/>
          <w:kern w:val="0"/>
          <w:sz w:val="24"/>
        </w:rPr>
        <w:fldChar w:fldCharType="begin"/>
      </w:r>
      <w:r>
        <w:rPr>
          <w:rFonts w:hint="eastAsia" w:ascii="宋体" w:hAnsi="宋体"/>
          <w:color w:val="000000"/>
          <w:kern w:val="0"/>
          <w:sz w:val="24"/>
        </w:rPr>
        <w:instrText xml:space="preserve"> HYPERLINK "https://help.zcygov.cn/web/site_2/2018/12-28/2573.html）及本招标文件规定的格式和顺序编制电子投标文件并进行关联定位。" </w:instrText>
      </w:r>
      <w:r>
        <w:rPr>
          <w:rFonts w:hint="eastAsia" w:ascii="宋体" w:hAnsi="宋体"/>
          <w:color w:val="000000"/>
          <w:kern w:val="0"/>
          <w:sz w:val="24"/>
        </w:rPr>
        <w:fldChar w:fldCharType="separate"/>
      </w:r>
      <w:r>
        <w:rPr>
          <w:rStyle w:val="48"/>
          <w:rFonts w:hint="eastAsia" w:ascii="宋体" w:hAnsi="宋体"/>
          <w:color w:val="000000"/>
          <w:kern w:val="0"/>
          <w:sz w:val="24"/>
        </w:rPr>
        <w:t>https://help.zcygov.cn/web/site_2/2018/12-28/2573.html）及本招标文件规定的格式和顺序编制电子投标文件并进行关联定位。</w:t>
      </w:r>
      <w:r>
        <w:rPr>
          <w:rFonts w:hint="eastAsia" w:ascii="宋体" w:hAnsi="宋体"/>
          <w:color w:val="000000"/>
          <w:kern w:val="0"/>
          <w:sz w:val="24"/>
        </w:rPr>
        <w:fldChar w:fldCharType="end"/>
      </w:r>
    </w:p>
    <w:p>
      <w:pPr>
        <w:numPr>
          <w:ilvl w:val="0"/>
          <w:numId w:val="45"/>
        </w:numPr>
        <w:tabs>
          <w:tab w:val="left" w:pos="1134"/>
        </w:tabs>
        <w:adjustRightInd w:val="0"/>
        <w:snapToGrid w:val="0"/>
        <w:spacing w:line="360" w:lineRule="auto"/>
        <w:ind w:left="0" w:firstLine="426"/>
        <w:rPr>
          <w:rFonts w:hint="eastAsia" w:ascii="新宋体" w:hAnsi="新宋体" w:eastAsia="新宋体" w:cs="Courier New"/>
          <w:sz w:val="24"/>
        </w:rPr>
      </w:pPr>
      <w:r>
        <w:rPr>
          <w:rFonts w:hint="eastAsia" w:ascii="新宋体" w:hAnsi="新宋体" w:eastAsia="新宋体" w:cs="Courier New"/>
          <w:bCs/>
          <w:sz w:val="24"/>
        </w:rPr>
        <w:t>投</w:t>
      </w:r>
      <w:r>
        <w:rPr>
          <w:rFonts w:hint="eastAsia" w:ascii="新宋体" w:hAnsi="新宋体" w:eastAsia="新宋体" w:cs="Courier New"/>
          <w:sz w:val="24"/>
        </w:rPr>
        <w:t>标人应于</w:t>
      </w:r>
      <w:r>
        <w:rPr>
          <w:rFonts w:ascii="新宋体" w:hAnsi="新宋体" w:eastAsia="新宋体" w:cs="Courier New"/>
          <w:sz w:val="24"/>
        </w:rPr>
        <w:t>2020年8月13日上午9：30时</w:t>
      </w:r>
      <w:r>
        <w:rPr>
          <w:rFonts w:hint="eastAsia" w:ascii="新宋体" w:hAnsi="新宋体" w:eastAsia="新宋体" w:cs="Courier New"/>
          <w:sz w:val="24"/>
        </w:rPr>
        <w:t>前在“政采云”上自行加密上传电子投标文件，</w:t>
      </w:r>
      <w:r>
        <w:rPr>
          <w:rFonts w:ascii="新宋体" w:hAnsi="新宋体" w:eastAsia="新宋体" w:cs="Courier New"/>
          <w:sz w:val="24"/>
        </w:rPr>
        <w:t>逾期</w:t>
      </w:r>
      <w:r>
        <w:rPr>
          <w:rFonts w:hint="eastAsia" w:ascii="新宋体" w:hAnsi="新宋体" w:eastAsia="新宋体" w:cs="Courier New"/>
          <w:sz w:val="24"/>
        </w:rPr>
        <w:t>上传</w:t>
      </w:r>
      <w:r>
        <w:rPr>
          <w:rFonts w:ascii="新宋体" w:hAnsi="新宋体" w:eastAsia="新宋体" w:cs="Courier New"/>
          <w:sz w:val="24"/>
        </w:rPr>
        <w:t>或未按要求</w:t>
      </w:r>
      <w:r>
        <w:rPr>
          <w:rFonts w:hint="eastAsia" w:ascii="新宋体" w:hAnsi="新宋体" w:eastAsia="新宋体" w:cs="Courier New"/>
          <w:sz w:val="24"/>
        </w:rPr>
        <w:t>上传</w:t>
      </w:r>
      <w:r>
        <w:rPr>
          <w:rFonts w:ascii="新宋体" w:hAnsi="新宋体" w:eastAsia="新宋体" w:cs="Courier New"/>
          <w:sz w:val="24"/>
        </w:rPr>
        <w:t>的投标文件将予以拒收。</w:t>
      </w:r>
    </w:p>
    <w:p>
      <w:pPr>
        <w:numPr>
          <w:ilvl w:val="0"/>
          <w:numId w:val="45"/>
        </w:numPr>
        <w:tabs>
          <w:tab w:val="left" w:pos="1134"/>
        </w:tabs>
        <w:adjustRightInd w:val="0"/>
        <w:snapToGrid w:val="0"/>
        <w:spacing w:line="360" w:lineRule="auto"/>
        <w:ind w:left="0" w:firstLine="426"/>
        <w:rPr>
          <w:rFonts w:hint="eastAsia" w:ascii="新宋体" w:hAnsi="新宋体" w:eastAsia="新宋体" w:cs="Courier New"/>
          <w:sz w:val="24"/>
        </w:rPr>
      </w:pPr>
      <w:r>
        <w:rPr>
          <w:rFonts w:hint="eastAsia" w:ascii="新宋体" w:hAnsi="新宋体" w:eastAsia="新宋体" w:cs="Courier New"/>
          <w:sz w:val="24"/>
        </w:rPr>
        <w:t>代理机构在规定的投标截止时间以后“政采云平台”将不接收投标文件。</w:t>
      </w:r>
    </w:p>
    <w:p>
      <w:pPr>
        <w:numPr>
          <w:ilvl w:val="0"/>
          <w:numId w:val="44"/>
        </w:numPr>
        <w:snapToGrid w:val="0"/>
        <w:spacing w:line="360" w:lineRule="auto"/>
        <w:ind w:left="0" w:firstLine="420"/>
        <w:jc w:val="left"/>
        <w:rPr>
          <w:rFonts w:hint="eastAsia" w:ascii="新宋体" w:hAnsi="新宋体" w:eastAsia="新宋体" w:cs="Courier New"/>
          <w:sz w:val="24"/>
        </w:rPr>
      </w:pPr>
      <w:r>
        <w:rPr>
          <w:rFonts w:hint="eastAsia" w:ascii="新宋体" w:hAnsi="新宋体" w:eastAsia="新宋体" w:cs="Courier New"/>
          <w:sz w:val="24"/>
        </w:rPr>
        <w:t>投标人在提交投标文件以后，在规定的投标截止时间之前，可以撤回已上传的投标文件修改内容。</w:t>
      </w:r>
    </w:p>
    <w:p>
      <w:pPr>
        <w:numPr>
          <w:ilvl w:val="0"/>
          <w:numId w:val="44"/>
        </w:numPr>
        <w:snapToGrid w:val="0"/>
        <w:spacing w:line="360" w:lineRule="auto"/>
        <w:ind w:left="0" w:firstLine="420"/>
        <w:jc w:val="left"/>
        <w:rPr>
          <w:rFonts w:hint="eastAsia" w:ascii="宋体" w:hAnsi="宋体"/>
          <w:bCs/>
          <w:color w:val="000000"/>
          <w:sz w:val="24"/>
        </w:rPr>
      </w:pPr>
      <w:r>
        <w:rPr>
          <w:rFonts w:hint="eastAsia" w:ascii="宋体" w:hAnsi="宋体"/>
          <w:bCs/>
          <w:color w:val="000000"/>
          <w:sz w:val="24"/>
        </w:rPr>
        <w:t>在投标截止时间之后，投标人不得对其投标做任何修改。</w:t>
      </w:r>
    </w:p>
    <w:p>
      <w:pPr>
        <w:numPr>
          <w:ilvl w:val="0"/>
          <w:numId w:val="44"/>
        </w:numPr>
        <w:snapToGrid w:val="0"/>
        <w:spacing w:line="360" w:lineRule="auto"/>
        <w:ind w:left="0" w:firstLine="420"/>
        <w:jc w:val="left"/>
        <w:rPr>
          <w:rFonts w:hint="eastAsia" w:ascii="新宋体" w:hAnsi="新宋体" w:eastAsia="新宋体" w:cs="Courier New"/>
          <w:sz w:val="24"/>
        </w:rPr>
      </w:pPr>
      <w:r>
        <w:rPr>
          <w:rFonts w:hint="eastAsia" w:ascii="宋体" w:hAnsi="宋体"/>
          <w:bCs/>
          <w:color w:val="000000"/>
          <w:sz w:val="24"/>
        </w:rPr>
        <w:t>从投标截止时间至投标人在投标书格式中确定的投标有效期期满这段时间内，投标人不得撤回其</w:t>
      </w:r>
      <w:r>
        <w:rPr>
          <w:rFonts w:hint="eastAsia" w:ascii="新宋体" w:hAnsi="新宋体" w:eastAsia="新宋体" w:cs="Courier New"/>
          <w:sz w:val="24"/>
        </w:rPr>
        <w:t>投标。</w:t>
      </w:r>
    </w:p>
    <w:p>
      <w:pPr>
        <w:pStyle w:val="21"/>
        <w:snapToGrid w:val="0"/>
        <w:spacing w:before="0" w:beforeLines="0" w:after="0" w:afterLines="0" w:line="360" w:lineRule="auto"/>
        <w:ind w:firstLine="482" w:firstLineChars="200"/>
        <w:outlineLvl w:val="1"/>
        <w:rPr>
          <w:rFonts w:hint="eastAsia" w:hAnsi="宋体"/>
          <w:b/>
          <w:bCs/>
        </w:rPr>
      </w:pPr>
      <w:r>
        <w:rPr>
          <w:rFonts w:hint="eastAsia" w:hAnsi="宋体"/>
          <w:b/>
          <w:bCs/>
        </w:rPr>
        <w:t>（七）投标无效的情形</w:t>
      </w:r>
    </w:p>
    <w:p>
      <w:pPr>
        <w:snapToGrid w:val="0"/>
        <w:spacing w:line="360" w:lineRule="auto"/>
        <w:ind w:firstLine="480" w:firstLineChars="200"/>
        <w:rPr>
          <w:rFonts w:ascii="宋体" w:hAnsi="宋体"/>
          <w:bCs/>
          <w:color w:val="000000"/>
          <w:sz w:val="24"/>
        </w:rPr>
      </w:pPr>
      <w:r>
        <w:rPr>
          <w:rFonts w:hint="eastAsia" w:ascii="宋体" w:hAnsi="宋体"/>
          <w:bCs/>
          <w:color w:val="000000"/>
          <w:sz w:val="24"/>
        </w:rPr>
        <w:t>实质上没有响应招标文件要求的投标将被视为无效投标。投标人修改、补正投标文件后，不影响评标委员会对其投标文件所作的评价和评分结果。</w:t>
      </w:r>
    </w:p>
    <w:p>
      <w:pPr>
        <w:snapToGrid w:val="0"/>
        <w:spacing w:line="360" w:lineRule="auto"/>
        <w:ind w:firstLine="482" w:firstLineChars="200"/>
        <w:rPr>
          <w:rFonts w:ascii="宋体" w:hAnsi="宋体"/>
          <w:b/>
          <w:color w:val="000000"/>
          <w:sz w:val="24"/>
        </w:rPr>
      </w:pPr>
      <w:r>
        <w:rPr>
          <w:rFonts w:ascii="宋体" w:hAnsi="宋体"/>
          <w:b/>
          <w:color w:val="000000"/>
          <w:sz w:val="24"/>
        </w:rPr>
        <w:t>1</w:t>
      </w:r>
      <w:r>
        <w:rPr>
          <w:rFonts w:hint="eastAsia" w:ascii="宋体" w:hAnsi="宋体"/>
          <w:b/>
          <w:color w:val="000000"/>
          <w:sz w:val="24"/>
        </w:rPr>
        <w:t>.</w:t>
      </w:r>
      <w:r>
        <w:rPr>
          <w:rFonts w:ascii="宋体" w:hAnsi="宋体"/>
          <w:b/>
          <w:color w:val="000000"/>
          <w:sz w:val="24"/>
        </w:rPr>
        <w:t xml:space="preserve"> 电子投标文件</w:t>
      </w:r>
      <w:r>
        <w:rPr>
          <w:rFonts w:hint="eastAsia" w:ascii="宋体" w:hAnsi="宋体"/>
          <w:b/>
          <w:color w:val="000000"/>
          <w:sz w:val="24"/>
        </w:rPr>
        <w:t>在 开标时间后半小时内无法解密或解密失败</w:t>
      </w:r>
      <w:r>
        <w:rPr>
          <w:rFonts w:ascii="宋体" w:hAnsi="宋体"/>
          <w:b/>
          <w:color w:val="000000"/>
          <w:sz w:val="24"/>
        </w:rPr>
        <w:t>的</w:t>
      </w:r>
      <w:r>
        <w:rPr>
          <w:rFonts w:hint="eastAsia" w:ascii="宋体" w:hAnsi="宋体"/>
          <w:b/>
          <w:color w:val="000000"/>
          <w:sz w:val="24"/>
        </w:rPr>
        <w:t>。</w:t>
      </w:r>
    </w:p>
    <w:p>
      <w:pPr>
        <w:snapToGrid w:val="0"/>
        <w:spacing w:line="360" w:lineRule="auto"/>
        <w:ind w:firstLine="482" w:firstLineChars="200"/>
        <w:rPr>
          <w:rFonts w:hint="eastAsia" w:ascii="宋体" w:hAnsi="宋体"/>
          <w:b/>
          <w:color w:val="000000"/>
          <w:sz w:val="24"/>
        </w:rPr>
      </w:pPr>
      <w:r>
        <w:rPr>
          <w:rFonts w:ascii="宋体" w:hAnsi="宋体"/>
          <w:b/>
          <w:color w:val="000000"/>
          <w:sz w:val="24"/>
        </w:rPr>
        <w:t>2.</w:t>
      </w:r>
      <w:r>
        <w:rPr>
          <w:rFonts w:hint="eastAsia" w:ascii="宋体" w:hAnsi="宋体"/>
          <w:b/>
          <w:color w:val="000000"/>
          <w:sz w:val="24"/>
        </w:rPr>
        <w:t>没有通过资格审查的，</w:t>
      </w:r>
      <w:r>
        <w:rPr>
          <w:rFonts w:ascii="宋体" w:hAnsi="宋体"/>
          <w:b/>
          <w:color w:val="000000"/>
          <w:sz w:val="24"/>
        </w:rPr>
        <w:t>投标文件将被视为无效。</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3.</w:t>
      </w:r>
      <w:r>
        <w:rPr>
          <w:rFonts w:ascii="宋体" w:hAnsi="宋体"/>
          <w:b/>
          <w:bCs/>
          <w:color w:val="000000"/>
          <w:sz w:val="24"/>
        </w:rPr>
        <w:t>在符合性审查和商务评审时，如发现下列情形之一的，投标文件将被视为无效：</w:t>
      </w:r>
    </w:p>
    <w:p>
      <w:pPr>
        <w:snapToGrid w:val="0"/>
        <w:spacing w:line="360" w:lineRule="auto"/>
        <w:ind w:firstLine="480" w:firstLineChars="200"/>
        <w:rPr>
          <w:rFonts w:ascii="宋体" w:hAnsi="宋体"/>
          <w:color w:val="000000"/>
          <w:sz w:val="24"/>
        </w:rPr>
      </w:pPr>
      <w:r>
        <w:rPr>
          <w:rFonts w:hint="eastAsia" w:ascii="宋体" w:hAnsi="宋体"/>
          <w:bCs/>
          <w:color w:val="000000"/>
          <w:sz w:val="24"/>
        </w:rPr>
        <w:t>（1</w:t>
      </w:r>
      <w:r>
        <w:rPr>
          <w:rFonts w:ascii="宋体" w:hAnsi="宋体"/>
          <w:bCs/>
          <w:color w:val="000000"/>
          <w:sz w:val="24"/>
        </w:rPr>
        <w:t>）</w:t>
      </w:r>
      <w:r>
        <w:rPr>
          <w:rFonts w:ascii="宋体" w:hAnsi="宋体"/>
          <w:color w:val="000000"/>
          <w:sz w:val="24"/>
        </w:rPr>
        <w:t>电子投标文件未按规定要求提供电子签章的</w:t>
      </w:r>
      <w:r>
        <w:rPr>
          <w:rFonts w:hint="eastAsia" w:ascii="宋体" w:hAnsi="宋体"/>
          <w:color w:val="000000"/>
          <w:sz w:val="24"/>
        </w:rPr>
        <w:t>；</w:t>
      </w:r>
    </w:p>
    <w:p>
      <w:pPr>
        <w:snapToGrid w:val="0"/>
        <w:spacing w:line="360" w:lineRule="auto"/>
        <w:ind w:firstLine="480" w:firstLineChars="200"/>
        <w:rPr>
          <w:rFonts w:hint="eastAsia" w:ascii="宋体" w:hAnsi="宋体"/>
          <w:bCs/>
          <w:color w:val="000000"/>
          <w:sz w:val="24"/>
        </w:rPr>
      </w:pPr>
      <w:r>
        <w:rPr>
          <w:rFonts w:hint="eastAsia" w:ascii="宋体" w:hAnsi="宋体"/>
          <w:color w:val="000000"/>
          <w:sz w:val="24"/>
        </w:rPr>
        <w:t>（2）</w:t>
      </w:r>
      <w:r>
        <w:rPr>
          <w:rFonts w:hint="eastAsia" w:ascii="宋体" w:hAnsi="宋体"/>
          <w:bCs/>
          <w:color w:val="000000"/>
          <w:sz w:val="24"/>
        </w:rPr>
        <w:t>在资信商务技术文件中出现报价的；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资格证明文件不全的，或者不符合招标文件标明的资格要求的</w:t>
      </w:r>
      <w:r>
        <w:rPr>
          <w:rFonts w:hint="eastAsia" w:ascii="宋体" w:hAnsi="宋体"/>
          <w:color w:val="000000"/>
          <w:sz w:val="24"/>
        </w:rPr>
        <w:t>；</w:t>
      </w:r>
    </w:p>
    <w:p>
      <w:pPr>
        <w:snapToGrid w:val="0"/>
        <w:spacing w:line="360" w:lineRule="auto"/>
        <w:ind w:firstLine="480" w:firstLineChars="200"/>
        <w:rPr>
          <w:rFonts w:ascii="宋体" w:hAnsi="宋体"/>
          <w:bCs/>
          <w:color w:val="000000"/>
          <w:kern w:val="0"/>
          <w:sz w:val="24"/>
        </w:rPr>
      </w:pPr>
      <w:r>
        <w:rPr>
          <w:rFonts w:hint="eastAsia" w:ascii="宋体" w:hAnsi="宋体"/>
          <w:color w:val="000000"/>
          <w:sz w:val="24"/>
        </w:rPr>
        <w:t>（4</w:t>
      </w:r>
      <w:r>
        <w:rPr>
          <w:rFonts w:ascii="宋体" w:hAnsi="宋体"/>
          <w:color w:val="000000"/>
          <w:sz w:val="24"/>
        </w:rPr>
        <w:t>）投标文件无法定代表人签字</w:t>
      </w:r>
      <w:r>
        <w:rPr>
          <w:rFonts w:hint="eastAsia" w:ascii="宋体" w:hAnsi="宋体"/>
          <w:color w:val="000000"/>
          <w:sz w:val="24"/>
        </w:rPr>
        <w:t>（或盖章）</w:t>
      </w:r>
      <w:r>
        <w:rPr>
          <w:rFonts w:ascii="宋体" w:hAnsi="宋体"/>
          <w:color w:val="000000"/>
          <w:sz w:val="24"/>
        </w:rPr>
        <w:t>,或未</w:t>
      </w:r>
      <w:r>
        <w:rPr>
          <w:rFonts w:hint="eastAsia" w:ascii="宋体" w:hAnsi="宋体"/>
          <w:bCs/>
          <w:color w:val="000000"/>
          <w:kern w:val="0"/>
          <w:sz w:val="24"/>
        </w:rPr>
        <w:t>提供法定代表人授权委托书、投标声明书或者填写项目不齐全的；</w:t>
      </w:r>
    </w:p>
    <w:p>
      <w:pPr>
        <w:snapToGrid w:val="0"/>
        <w:spacing w:line="360" w:lineRule="auto"/>
        <w:ind w:firstLine="480" w:firstLineChars="200"/>
        <w:rPr>
          <w:rFonts w:ascii="宋体" w:hAnsi="宋体"/>
          <w:color w:val="000000"/>
          <w:sz w:val="24"/>
        </w:rPr>
      </w:pPr>
      <w:r>
        <w:rPr>
          <w:rFonts w:hAnsi="宋体"/>
          <w:color w:val="000000"/>
          <w:sz w:val="24"/>
        </w:rPr>
        <w:t>（</w:t>
      </w:r>
      <w:r>
        <w:rPr>
          <w:rFonts w:hint="eastAsia" w:hAnsi="宋体"/>
          <w:snapToGrid w:val="0"/>
          <w:color w:val="000000"/>
          <w:sz w:val="24"/>
        </w:rPr>
        <w:t>5</w:t>
      </w:r>
      <w:r>
        <w:rPr>
          <w:rFonts w:hAnsi="宋体"/>
          <w:snapToGrid w:val="0"/>
          <w:color w:val="000000"/>
          <w:sz w:val="24"/>
        </w:rPr>
        <w:t>）</w:t>
      </w:r>
      <w:r>
        <w:rPr>
          <w:rFonts w:hint="eastAsia" w:ascii="宋体" w:hAnsi="宋体"/>
          <w:color w:val="000000"/>
          <w:sz w:val="24"/>
        </w:rPr>
        <w:t>投标代表人未能出具身份证明或与法定代表人授权委托人身份不符的；</w:t>
      </w:r>
      <w:r>
        <w:rPr>
          <w:rFonts w:ascii="宋体" w:hAnsi="宋体"/>
          <w:color w:val="000000"/>
          <w:sz w:val="24"/>
        </w:rPr>
        <w:t xml:space="preserve"> </w:t>
      </w:r>
    </w:p>
    <w:p>
      <w:pPr>
        <w:pStyle w:val="16"/>
        <w:snapToGrid w:val="0"/>
        <w:spacing w:line="360" w:lineRule="auto"/>
        <w:ind w:firstLine="464" w:firstLineChars="200"/>
        <w:rPr>
          <w:rFonts w:hAnsi="宋体"/>
          <w:snapToGrid w:val="0"/>
          <w:color w:val="000000"/>
          <w:sz w:val="24"/>
          <w:szCs w:val="24"/>
        </w:rPr>
      </w:pPr>
      <w:r>
        <w:rPr>
          <w:rFonts w:hAnsi="宋体"/>
          <w:color w:val="000000"/>
          <w:sz w:val="24"/>
          <w:szCs w:val="24"/>
        </w:rPr>
        <w:t>（</w:t>
      </w:r>
      <w:r>
        <w:rPr>
          <w:rFonts w:hint="eastAsia" w:hAnsi="宋体"/>
          <w:color w:val="000000"/>
          <w:sz w:val="24"/>
          <w:szCs w:val="24"/>
        </w:rPr>
        <w:t>6</w:t>
      </w:r>
      <w:r>
        <w:rPr>
          <w:rFonts w:hAnsi="宋体"/>
          <w:color w:val="000000"/>
          <w:sz w:val="24"/>
          <w:szCs w:val="24"/>
        </w:rPr>
        <w:t>）投标文件格式不规范、项目不齐全或者内容虚假的；</w:t>
      </w:r>
    </w:p>
    <w:p>
      <w:pPr>
        <w:pStyle w:val="16"/>
        <w:snapToGrid w:val="0"/>
        <w:spacing w:line="360" w:lineRule="auto"/>
        <w:ind w:firstLine="464" w:firstLineChars="200"/>
        <w:rPr>
          <w:rFonts w:hAnsi="宋体"/>
          <w:snapToGrid w:val="0"/>
          <w:color w:val="000000"/>
          <w:sz w:val="24"/>
          <w:szCs w:val="24"/>
        </w:rPr>
      </w:pPr>
      <w:r>
        <w:rPr>
          <w:rFonts w:hAnsi="宋体"/>
          <w:color w:val="000000"/>
          <w:sz w:val="24"/>
          <w:szCs w:val="24"/>
        </w:rPr>
        <w:t>（</w:t>
      </w:r>
      <w:r>
        <w:rPr>
          <w:rFonts w:hint="eastAsia" w:hAnsi="宋体"/>
          <w:snapToGrid w:val="0"/>
          <w:color w:val="000000"/>
          <w:sz w:val="24"/>
          <w:szCs w:val="24"/>
        </w:rPr>
        <w:t>7</w:t>
      </w:r>
      <w:r>
        <w:rPr>
          <w:rFonts w:hAnsi="宋体"/>
          <w:snapToGrid w:val="0"/>
          <w:color w:val="000000"/>
          <w:sz w:val="24"/>
          <w:szCs w:val="24"/>
        </w:rPr>
        <w:t>）</w:t>
      </w:r>
      <w:r>
        <w:rPr>
          <w:rFonts w:hAnsi="宋体"/>
          <w:color w:val="000000"/>
          <w:sz w:val="24"/>
          <w:szCs w:val="24"/>
        </w:rPr>
        <w:t>投标文件的实质性内容未使用中文表述、意思表述不明确、前后矛盾或者使用计量单位不符合招标文件要求的（经评标委员会认定</w:t>
      </w:r>
      <w:r>
        <w:rPr>
          <w:rFonts w:hint="eastAsia" w:hAnsi="宋体"/>
          <w:color w:val="000000"/>
          <w:sz w:val="24"/>
          <w:szCs w:val="24"/>
        </w:rPr>
        <w:t>并</w:t>
      </w:r>
      <w:r>
        <w:rPr>
          <w:rFonts w:hAnsi="宋体"/>
          <w:color w:val="000000"/>
          <w:sz w:val="24"/>
          <w:szCs w:val="24"/>
        </w:rPr>
        <w:t>允许其当场更正的笔误除外）</w:t>
      </w:r>
      <w:r>
        <w:rPr>
          <w:rFonts w:hint="eastAsia" w:hAnsi="宋体"/>
          <w:color w:val="000000"/>
          <w:sz w:val="24"/>
          <w:szCs w:val="24"/>
        </w:rPr>
        <w:t>；</w:t>
      </w:r>
    </w:p>
    <w:p>
      <w:pPr>
        <w:pStyle w:val="16"/>
        <w:snapToGrid w:val="0"/>
        <w:spacing w:line="360" w:lineRule="auto"/>
        <w:ind w:firstLine="464" w:firstLineChars="200"/>
        <w:rPr>
          <w:rFonts w:hAnsi="宋体"/>
          <w:snapToGrid w:val="0"/>
          <w:color w:val="000000"/>
          <w:sz w:val="24"/>
          <w:szCs w:val="24"/>
        </w:rPr>
      </w:pPr>
      <w:r>
        <w:rPr>
          <w:rFonts w:hAnsi="宋体"/>
          <w:color w:val="000000"/>
          <w:sz w:val="24"/>
          <w:szCs w:val="24"/>
        </w:rPr>
        <w:t>（</w:t>
      </w:r>
      <w:r>
        <w:rPr>
          <w:rFonts w:hint="eastAsia" w:hAnsi="宋体"/>
          <w:color w:val="000000"/>
          <w:sz w:val="24"/>
          <w:szCs w:val="24"/>
        </w:rPr>
        <w:t>8</w:t>
      </w:r>
      <w:r>
        <w:rPr>
          <w:rFonts w:hAnsi="宋体"/>
          <w:color w:val="000000"/>
          <w:sz w:val="24"/>
          <w:szCs w:val="24"/>
        </w:rPr>
        <w:t>）</w:t>
      </w:r>
      <w:r>
        <w:rPr>
          <w:rFonts w:hAnsi="宋体"/>
          <w:snapToGrid w:val="0"/>
          <w:color w:val="000000"/>
          <w:sz w:val="24"/>
          <w:szCs w:val="24"/>
        </w:rPr>
        <w:t>投标有效期、交货时间、质保期等商务条款不能满足招标文件要求的；</w:t>
      </w:r>
    </w:p>
    <w:p>
      <w:pPr>
        <w:pStyle w:val="16"/>
        <w:snapToGrid w:val="0"/>
        <w:spacing w:line="360" w:lineRule="auto"/>
        <w:ind w:firstLine="464" w:firstLineChars="200"/>
        <w:rPr>
          <w:rFonts w:hint="eastAsia" w:hAnsi="宋体"/>
          <w:color w:val="000000"/>
          <w:sz w:val="24"/>
          <w:szCs w:val="24"/>
        </w:rPr>
      </w:pPr>
      <w:r>
        <w:rPr>
          <w:rFonts w:hint="eastAsia" w:hAnsi="宋体"/>
          <w:color w:val="000000"/>
          <w:sz w:val="24"/>
          <w:szCs w:val="24"/>
        </w:rPr>
        <w:t>（9）未实质性</w:t>
      </w:r>
      <w:r>
        <w:rPr>
          <w:rFonts w:hAnsi="宋体"/>
          <w:color w:val="000000"/>
          <w:sz w:val="24"/>
          <w:szCs w:val="24"/>
        </w:rPr>
        <w:t>响应招标文件要求或者投标文件有招标方不能接受的附加条件的</w:t>
      </w:r>
      <w:r>
        <w:rPr>
          <w:rFonts w:hint="eastAsia" w:hAnsi="宋体"/>
          <w:color w:val="000000"/>
          <w:sz w:val="24"/>
          <w:szCs w:val="24"/>
        </w:rPr>
        <w:t>；</w:t>
      </w:r>
    </w:p>
    <w:p>
      <w:pPr>
        <w:pStyle w:val="16"/>
        <w:snapToGrid w:val="0"/>
        <w:spacing w:line="360" w:lineRule="auto"/>
        <w:ind w:firstLine="464" w:firstLineChars="200"/>
        <w:rPr>
          <w:rFonts w:hAnsi="宋体"/>
          <w:color w:val="000000"/>
          <w:sz w:val="24"/>
          <w:szCs w:val="24"/>
        </w:rPr>
      </w:pPr>
      <w:r>
        <w:rPr>
          <w:rFonts w:hint="eastAsia" w:hAnsi="宋体"/>
          <w:color w:val="000000"/>
          <w:sz w:val="24"/>
          <w:szCs w:val="24"/>
        </w:rPr>
        <w:t>（10）不符合本招标文件中的实质性要求条款。</w:t>
      </w:r>
    </w:p>
    <w:p>
      <w:pPr>
        <w:pStyle w:val="16"/>
        <w:snapToGrid w:val="0"/>
        <w:spacing w:line="360" w:lineRule="auto"/>
        <w:ind w:firstLine="466" w:firstLineChars="200"/>
        <w:rPr>
          <w:rFonts w:hAnsi="宋体"/>
          <w:b/>
          <w:bCs/>
          <w:color w:val="000000"/>
          <w:sz w:val="24"/>
          <w:szCs w:val="24"/>
        </w:rPr>
      </w:pPr>
      <w:r>
        <w:rPr>
          <w:rFonts w:hint="eastAsia" w:hAnsi="宋体"/>
          <w:b/>
          <w:bCs/>
          <w:color w:val="000000"/>
          <w:sz w:val="24"/>
          <w:szCs w:val="24"/>
        </w:rPr>
        <w:t>4.</w:t>
      </w:r>
      <w:r>
        <w:rPr>
          <w:rFonts w:hAnsi="宋体"/>
          <w:b/>
          <w:bCs/>
          <w:color w:val="000000"/>
          <w:sz w:val="24"/>
          <w:szCs w:val="24"/>
        </w:rPr>
        <w:t>在技术评审时，如发现下列情形之一的，投标文件将被视为无效：</w:t>
      </w:r>
    </w:p>
    <w:p>
      <w:pPr>
        <w:pStyle w:val="16"/>
        <w:snapToGrid w:val="0"/>
        <w:spacing w:line="360" w:lineRule="auto"/>
        <w:ind w:firstLine="464" w:firstLineChars="200"/>
        <w:rPr>
          <w:rFonts w:hAnsi="宋体"/>
          <w:color w:val="000000"/>
          <w:sz w:val="24"/>
          <w:szCs w:val="24"/>
        </w:rPr>
      </w:pPr>
      <w:r>
        <w:rPr>
          <w:rFonts w:hAnsi="宋体"/>
          <w:color w:val="000000"/>
          <w:sz w:val="24"/>
          <w:szCs w:val="24"/>
        </w:rPr>
        <w:t>（1）未提供或未如实提供投标货物的技术参数，或者投标文件标明的响应或偏离与事实不符或虚假投标的；</w:t>
      </w:r>
    </w:p>
    <w:p>
      <w:pPr>
        <w:pStyle w:val="16"/>
        <w:snapToGrid w:val="0"/>
        <w:spacing w:line="360" w:lineRule="auto"/>
        <w:ind w:firstLine="464" w:firstLineChars="200"/>
        <w:rPr>
          <w:rFonts w:hint="eastAsia" w:hAnsi="宋体"/>
          <w:color w:val="000000"/>
          <w:sz w:val="24"/>
          <w:szCs w:val="24"/>
        </w:rPr>
      </w:pPr>
      <w:r>
        <w:rPr>
          <w:rFonts w:hAnsi="宋体"/>
          <w:color w:val="000000"/>
          <w:sz w:val="24"/>
          <w:szCs w:val="24"/>
        </w:rPr>
        <w:t>（2）</w:t>
      </w:r>
      <w:r>
        <w:rPr>
          <w:rFonts w:hAnsi="宋体"/>
          <w:snapToGrid w:val="0"/>
          <w:color w:val="000000"/>
          <w:sz w:val="24"/>
          <w:szCs w:val="24"/>
        </w:rPr>
        <w:t>明显不符合招标文件</w:t>
      </w:r>
      <w:r>
        <w:rPr>
          <w:rFonts w:hint="eastAsia" w:hAnsi="宋体"/>
          <w:snapToGrid w:val="0"/>
          <w:color w:val="000000"/>
          <w:sz w:val="24"/>
          <w:szCs w:val="24"/>
        </w:rPr>
        <w:t>要求</w:t>
      </w:r>
      <w:r>
        <w:rPr>
          <w:rFonts w:hAnsi="宋体"/>
          <w:snapToGrid w:val="0"/>
          <w:color w:val="000000"/>
          <w:sz w:val="24"/>
          <w:szCs w:val="24"/>
        </w:rPr>
        <w:t>的规格型号、质量标准，或者</w:t>
      </w:r>
      <w:r>
        <w:rPr>
          <w:rFonts w:hint="eastAsia" w:hAnsi="宋体"/>
          <w:snapToGrid w:val="0"/>
          <w:color w:val="000000"/>
          <w:sz w:val="24"/>
          <w:szCs w:val="24"/>
        </w:rPr>
        <w:t>与</w:t>
      </w:r>
      <w:r>
        <w:rPr>
          <w:rFonts w:hAnsi="宋体"/>
          <w:color w:val="000000"/>
          <w:sz w:val="24"/>
          <w:szCs w:val="24"/>
        </w:rPr>
        <w:t>招标文件中标“▲”的技术指标、主要功能项目发生实质性偏离的；</w:t>
      </w:r>
    </w:p>
    <w:p>
      <w:pPr>
        <w:pStyle w:val="16"/>
        <w:snapToGrid w:val="0"/>
        <w:spacing w:line="360" w:lineRule="auto"/>
        <w:ind w:firstLine="464" w:firstLineChars="200"/>
        <w:rPr>
          <w:rFonts w:hAnsi="宋体"/>
          <w:color w:val="000000"/>
          <w:sz w:val="24"/>
          <w:szCs w:val="24"/>
        </w:rPr>
      </w:pPr>
      <w:r>
        <w:rPr>
          <w:rFonts w:hAnsi="宋体"/>
          <w:snapToGrid w:val="0"/>
          <w:color w:val="000000"/>
          <w:sz w:val="24"/>
          <w:szCs w:val="24"/>
        </w:rPr>
        <w:t>（</w:t>
      </w:r>
      <w:r>
        <w:rPr>
          <w:rFonts w:hint="eastAsia" w:hAnsi="宋体"/>
          <w:snapToGrid w:val="0"/>
          <w:color w:val="000000"/>
          <w:sz w:val="24"/>
          <w:szCs w:val="24"/>
        </w:rPr>
        <w:t>3</w:t>
      </w:r>
      <w:r>
        <w:rPr>
          <w:rFonts w:hAnsi="宋体"/>
          <w:snapToGrid w:val="0"/>
          <w:color w:val="000000"/>
          <w:sz w:val="24"/>
          <w:szCs w:val="24"/>
        </w:rPr>
        <w:t>）</w:t>
      </w:r>
      <w:r>
        <w:rPr>
          <w:rFonts w:hAnsi="宋体"/>
          <w:color w:val="000000"/>
          <w:sz w:val="24"/>
          <w:szCs w:val="24"/>
        </w:rPr>
        <w:t>投标技术方案不明确，存在一个或一个以上备选（替代）投标方案的；</w:t>
      </w:r>
    </w:p>
    <w:p>
      <w:pPr>
        <w:pStyle w:val="16"/>
        <w:snapToGrid w:val="0"/>
        <w:spacing w:line="360" w:lineRule="auto"/>
        <w:ind w:firstLine="466" w:firstLineChars="200"/>
        <w:rPr>
          <w:rFonts w:hAnsi="宋体"/>
          <w:b/>
          <w:bCs/>
          <w:color w:val="000000"/>
          <w:sz w:val="24"/>
          <w:szCs w:val="24"/>
        </w:rPr>
      </w:pPr>
      <w:r>
        <w:rPr>
          <w:rFonts w:hint="eastAsia" w:hAnsi="宋体"/>
          <w:b/>
          <w:bCs/>
          <w:color w:val="000000"/>
          <w:sz w:val="24"/>
          <w:szCs w:val="24"/>
        </w:rPr>
        <w:t>5.</w:t>
      </w:r>
      <w:r>
        <w:rPr>
          <w:rFonts w:hAnsi="宋体"/>
          <w:b/>
          <w:bCs/>
          <w:color w:val="000000"/>
          <w:sz w:val="24"/>
          <w:szCs w:val="24"/>
        </w:rPr>
        <w:t>在报价评审时，如发现下列情形之一的，投标文件将被视为无效：</w:t>
      </w:r>
    </w:p>
    <w:p>
      <w:pPr>
        <w:pStyle w:val="16"/>
        <w:snapToGrid w:val="0"/>
        <w:spacing w:line="360" w:lineRule="auto"/>
        <w:ind w:firstLine="464" w:firstLineChars="200"/>
        <w:rPr>
          <w:rFonts w:hAnsi="宋体"/>
          <w:color w:val="000000"/>
          <w:sz w:val="24"/>
          <w:szCs w:val="24"/>
        </w:rPr>
      </w:pPr>
      <w:r>
        <w:rPr>
          <w:rFonts w:hAnsi="宋体"/>
          <w:color w:val="000000"/>
          <w:sz w:val="24"/>
          <w:szCs w:val="24"/>
        </w:rPr>
        <w:t>（1）未采用人民币报价或者未按照招标文件标明的币种报价的；</w:t>
      </w:r>
    </w:p>
    <w:p>
      <w:pPr>
        <w:pStyle w:val="16"/>
        <w:snapToGrid w:val="0"/>
        <w:spacing w:line="360" w:lineRule="auto"/>
        <w:ind w:firstLine="464" w:firstLineChars="200"/>
        <w:rPr>
          <w:rFonts w:hAnsi="宋体"/>
          <w:color w:val="000000"/>
          <w:sz w:val="24"/>
          <w:szCs w:val="24"/>
        </w:rPr>
      </w:pPr>
      <w:r>
        <w:rPr>
          <w:rFonts w:hAnsi="宋体"/>
          <w:color w:val="000000"/>
          <w:sz w:val="24"/>
          <w:szCs w:val="24"/>
        </w:rPr>
        <w:t>（2）报价超出最高限价</w:t>
      </w:r>
      <w:r>
        <w:rPr>
          <w:rFonts w:hint="eastAsia" w:hAnsi="宋体"/>
          <w:color w:val="000000"/>
          <w:sz w:val="24"/>
          <w:szCs w:val="24"/>
        </w:rPr>
        <w:t>；</w:t>
      </w:r>
    </w:p>
    <w:p>
      <w:pPr>
        <w:pStyle w:val="16"/>
        <w:snapToGrid w:val="0"/>
        <w:spacing w:line="360" w:lineRule="auto"/>
        <w:ind w:firstLine="464" w:firstLineChars="200"/>
        <w:rPr>
          <w:rFonts w:hAnsi="宋体"/>
          <w:color w:val="000000"/>
          <w:sz w:val="24"/>
          <w:szCs w:val="24"/>
        </w:rPr>
      </w:pPr>
      <w:r>
        <w:rPr>
          <w:rFonts w:hint="eastAsia" w:hAnsi="宋体"/>
          <w:color w:val="000000"/>
          <w:sz w:val="24"/>
          <w:szCs w:val="24"/>
        </w:rPr>
        <w:t xml:space="preserve">（3）投标报价具有选择性，或者开标价格与投标文件承诺的优惠（折扣）价格不一致的。                                                                                            </w:t>
      </w:r>
    </w:p>
    <w:p>
      <w:pPr>
        <w:pStyle w:val="16"/>
        <w:snapToGrid w:val="0"/>
        <w:spacing w:line="360" w:lineRule="auto"/>
        <w:ind w:firstLine="466" w:firstLineChars="200"/>
        <w:rPr>
          <w:rFonts w:hint="eastAsia" w:hAnsi="宋体"/>
          <w:b/>
          <w:color w:val="000000"/>
          <w:sz w:val="24"/>
          <w:szCs w:val="24"/>
        </w:rPr>
      </w:pPr>
      <w:r>
        <w:rPr>
          <w:rFonts w:hint="eastAsia" w:hAnsi="宋体"/>
          <w:b/>
          <w:color w:val="000000"/>
          <w:sz w:val="24"/>
          <w:szCs w:val="24"/>
        </w:rPr>
        <w:t>6.</w:t>
      </w:r>
      <w:r>
        <w:rPr>
          <w:rFonts w:hAnsi="宋体"/>
          <w:b/>
          <w:color w:val="000000"/>
          <w:sz w:val="24"/>
          <w:szCs w:val="24"/>
        </w:rPr>
        <w:t>被拒绝的投标文件为无效。</w:t>
      </w:r>
    </w:p>
    <w:p>
      <w:pPr>
        <w:pStyle w:val="16"/>
        <w:snapToGrid w:val="0"/>
        <w:spacing w:line="480" w:lineRule="exact"/>
        <w:ind w:firstLine="457" w:firstLineChars="196"/>
        <w:rPr>
          <w:rFonts w:hAnsi="宋体"/>
          <w:b/>
          <w:snapToGrid w:val="0"/>
          <w:color w:val="000000"/>
          <w:sz w:val="24"/>
          <w:szCs w:val="24"/>
        </w:rPr>
      </w:pPr>
    </w:p>
    <w:p>
      <w:pPr>
        <w:pStyle w:val="21"/>
        <w:snapToGrid w:val="0"/>
        <w:spacing w:before="120" w:beforeLines="0" w:after="120" w:afterLines="0" w:line="360" w:lineRule="auto"/>
        <w:jc w:val="center"/>
        <w:outlineLvl w:val="1"/>
        <w:rPr>
          <w:rFonts w:hAnsi="宋体"/>
          <w:b/>
          <w:sz w:val="32"/>
          <w:szCs w:val="32"/>
        </w:rPr>
      </w:pPr>
      <w:r>
        <w:rPr>
          <w:rFonts w:hint="eastAsia" w:hAnsi="宋体"/>
          <w:b/>
          <w:sz w:val="32"/>
          <w:szCs w:val="32"/>
        </w:rPr>
        <w:t>四、开标</w:t>
      </w:r>
    </w:p>
    <w:p>
      <w:pPr>
        <w:pStyle w:val="16"/>
        <w:snapToGrid w:val="0"/>
        <w:spacing w:line="360" w:lineRule="auto"/>
        <w:ind w:firstLine="454" w:firstLineChars="196"/>
        <w:rPr>
          <w:rFonts w:hAnsi="宋体"/>
          <w:color w:val="000000"/>
          <w:sz w:val="24"/>
          <w:szCs w:val="24"/>
        </w:rPr>
      </w:pPr>
      <w:r>
        <w:rPr>
          <w:rFonts w:hint="eastAsia" w:hAnsi="宋体"/>
          <w:color w:val="000000"/>
          <w:sz w:val="24"/>
          <w:szCs w:val="24"/>
        </w:rPr>
        <w:t>1、本项目实行电子开评标，投标人无需前往开评标现场，只需在规定时间内在“政采云”平台上上传电子投标文件和准时在线上参加开标。</w:t>
      </w:r>
    </w:p>
    <w:p>
      <w:pPr>
        <w:pStyle w:val="16"/>
        <w:snapToGrid w:val="0"/>
        <w:spacing w:line="360" w:lineRule="auto"/>
        <w:ind w:firstLine="454" w:firstLineChars="196"/>
        <w:rPr>
          <w:rFonts w:hAnsi="宋体"/>
          <w:color w:val="000000"/>
          <w:sz w:val="24"/>
          <w:szCs w:val="24"/>
        </w:rPr>
      </w:pPr>
      <w:r>
        <w:rPr>
          <w:rFonts w:hAnsi="宋体"/>
          <w:color w:val="000000"/>
          <w:sz w:val="24"/>
          <w:szCs w:val="24"/>
        </w:rPr>
        <w:t>2</w:t>
      </w:r>
      <w:r>
        <w:rPr>
          <w:rFonts w:hint="eastAsia" w:hAnsi="宋体"/>
          <w:color w:val="000000"/>
          <w:sz w:val="24"/>
          <w:szCs w:val="24"/>
        </w:rPr>
        <w:t>、电子开评标及评审程序</w:t>
      </w:r>
    </w:p>
    <w:p>
      <w:pPr>
        <w:pStyle w:val="16"/>
        <w:snapToGrid w:val="0"/>
        <w:spacing w:line="360" w:lineRule="auto"/>
        <w:ind w:firstLine="454" w:firstLineChars="196"/>
        <w:rPr>
          <w:rFonts w:hAnsi="宋体"/>
          <w:color w:val="000000"/>
          <w:sz w:val="24"/>
          <w:szCs w:val="24"/>
        </w:rPr>
      </w:pPr>
      <w:r>
        <w:rPr>
          <w:rFonts w:hint="eastAsia" w:hAnsi="宋体"/>
          <w:color w:val="000000"/>
          <w:sz w:val="24"/>
          <w:szCs w:val="24"/>
        </w:rPr>
        <w:t>2.1</w:t>
      </w:r>
      <w:r>
        <w:rPr>
          <w:rFonts w:hAnsi="宋体"/>
          <w:color w:val="000000"/>
          <w:sz w:val="24"/>
          <w:szCs w:val="24"/>
        </w:rPr>
        <w:t>投标截止时间后</w:t>
      </w:r>
      <w:r>
        <w:rPr>
          <w:rFonts w:hint="eastAsia" w:hAnsi="宋体"/>
          <w:color w:val="000000"/>
          <w:sz w:val="24"/>
          <w:szCs w:val="24"/>
        </w:rPr>
        <w:t>的半小时内</w:t>
      </w:r>
      <w:r>
        <w:rPr>
          <w:rFonts w:hAnsi="宋体"/>
          <w:color w:val="000000"/>
          <w:sz w:val="24"/>
          <w:szCs w:val="24"/>
        </w:rPr>
        <w:t>，</w:t>
      </w:r>
      <w:r>
        <w:rPr>
          <w:rFonts w:hint="eastAsia" w:hAnsi="宋体"/>
          <w:color w:val="000000"/>
          <w:sz w:val="24"/>
          <w:szCs w:val="24"/>
        </w:rPr>
        <w:t>由各投标人自行</w:t>
      </w:r>
      <w:r>
        <w:rPr>
          <w:rFonts w:hAnsi="宋体"/>
          <w:color w:val="000000"/>
          <w:sz w:val="24"/>
          <w:szCs w:val="24"/>
        </w:rPr>
        <w:t>对</w:t>
      </w:r>
      <w:r>
        <w:rPr>
          <w:rFonts w:hint="eastAsia" w:hAnsi="宋体"/>
          <w:color w:val="000000"/>
          <w:sz w:val="24"/>
          <w:szCs w:val="24"/>
        </w:rPr>
        <w:t>电子</w:t>
      </w:r>
      <w:r>
        <w:rPr>
          <w:rFonts w:hAnsi="宋体"/>
          <w:color w:val="000000"/>
          <w:sz w:val="24"/>
          <w:szCs w:val="24"/>
        </w:rPr>
        <w:t>投标文件进行解密</w:t>
      </w:r>
      <w:r>
        <w:rPr>
          <w:rFonts w:hint="eastAsia" w:hAnsi="宋体"/>
          <w:color w:val="000000"/>
          <w:sz w:val="24"/>
          <w:szCs w:val="24"/>
        </w:rPr>
        <w:t xml:space="preserve">（请各投标人务必在规定时间内完成电子投标文件的解密工作，在电子开评标期间，投标人（授权代表）需确保在各自所在的区域具备上网的技术条件并保持网络及联系方式畅通）； </w:t>
      </w:r>
    </w:p>
    <w:p>
      <w:pPr>
        <w:pStyle w:val="16"/>
        <w:snapToGrid w:val="0"/>
        <w:spacing w:line="360" w:lineRule="auto"/>
        <w:ind w:firstLine="454" w:firstLineChars="196"/>
        <w:rPr>
          <w:rFonts w:hAnsi="宋体"/>
          <w:color w:val="000000"/>
          <w:sz w:val="24"/>
          <w:szCs w:val="24"/>
        </w:rPr>
      </w:pPr>
      <w:r>
        <w:rPr>
          <w:rFonts w:hint="eastAsia" w:hAnsi="宋体"/>
          <w:color w:val="000000"/>
          <w:sz w:val="24"/>
          <w:szCs w:val="24"/>
        </w:rPr>
        <w:t>2.2.采购人或代理机构对投标人的资格审查文件和评标委员会对投标人的资信商务及技术响应文件进行评审；</w:t>
      </w:r>
    </w:p>
    <w:p>
      <w:pPr>
        <w:pStyle w:val="16"/>
        <w:snapToGrid w:val="0"/>
        <w:spacing w:line="360" w:lineRule="auto"/>
        <w:ind w:firstLine="454" w:firstLineChars="196"/>
        <w:rPr>
          <w:rFonts w:hAnsi="宋体"/>
          <w:color w:val="FF0000"/>
          <w:sz w:val="24"/>
          <w:szCs w:val="24"/>
        </w:rPr>
      </w:pPr>
      <w:r>
        <w:rPr>
          <w:rFonts w:hint="eastAsia" w:hAnsi="宋体"/>
          <w:color w:val="000000"/>
          <w:sz w:val="24"/>
          <w:szCs w:val="24"/>
        </w:rPr>
        <w:t>2.3</w:t>
      </w:r>
      <w:r>
        <w:rPr>
          <w:rFonts w:hint="eastAsia" w:hAnsi="宋体"/>
          <w:color w:val="FF0000"/>
          <w:sz w:val="24"/>
          <w:szCs w:val="24"/>
        </w:rPr>
        <w:t>评标委员会完成资信和技术分的评审后开启报价文件，并对报价文件进行评审；</w:t>
      </w:r>
    </w:p>
    <w:p>
      <w:pPr>
        <w:pStyle w:val="16"/>
        <w:snapToGrid w:val="0"/>
        <w:spacing w:line="360" w:lineRule="auto"/>
        <w:ind w:firstLine="454" w:firstLineChars="196"/>
        <w:rPr>
          <w:rFonts w:hAnsi="宋体"/>
          <w:color w:val="000000"/>
          <w:sz w:val="24"/>
          <w:szCs w:val="24"/>
        </w:rPr>
      </w:pPr>
      <w:r>
        <w:rPr>
          <w:rFonts w:hint="eastAsia" w:hAnsi="宋体"/>
          <w:color w:val="000000"/>
          <w:sz w:val="24"/>
          <w:szCs w:val="24"/>
        </w:rPr>
        <w:t>2.4在系统上公布评审结果。</w:t>
      </w:r>
    </w:p>
    <w:p>
      <w:pPr>
        <w:pStyle w:val="21"/>
        <w:snapToGrid w:val="0"/>
        <w:spacing w:before="120" w:beforeLines="0" w:after="120" w:afterLines="0" w:line="360" w:lineRule="auto"/>
        <w:jc w:val="center"/>
        <w:outlineLvl w:val="1"/>
        <w:rPr>
          <w:rFonts w:hAnsi="宋体"/>
          <w:b/>
          <w:sz w:val="32"/>
          <w:szCs w:val="32"/>
        </w:rPr>
      </w:pPr>
      <w:r>
        <w:rPr>
          <w:rFonts w:hint="eastAsia" w:hAnsi="宋体"/>
          <w:b/>
          <w:sz w:val="32"/>
          <w:szCs w:val="32"/>
        </w:rPr>
        <w:t>五、评标</w:t>
      </w:r>
    </w:p>
    <w:p>
      <w:pPr>
        <w:pStyle w:val="21"/>
        <w:snapToGrid w:val="0"/>
        <w:spacing w:before="0" w:beforeLines="0" w:after="0" w:afterLines="0" w:line="360" w:lineRule="auto"/>
        <w:ind w:left="720" w:leftChars="228" w:hanging="241" w:hangingChars="100"/>
        <w:rPr>
          <w:rFonts w:hAnsi="宋体"/>
          <w:b/>
        </w:rPr>
      </w:pPr>
      <w:r>
        <w:rPr>
          <w:rFonts w:hAnsi="宋体"/>
          <w:b/>
        </w:rPr>
        <w:t>（一）组建评标委员会</w:t>
      </w:r>
    </w:p>
    <w:p>
      <w:pPr>
        <w:pStyle w:val="21"/>
        <w:snapToGrid w:val="0"/>
        <w:spacing w:before="0" w:beforeLines="0" w:after="0" w:afterLines="0" w:line="360" w:lineRule="auto"/>
        <w:ind w:firstLine="480" w:firstLineChars="200"/>
        <w:rPr>
          <w:rFonts w:hint="eastAsia" w:hAnsi="宋体"/>
        </w:rPr>
      </w:pPr>
      <w:r>
        <w:rPr>
          <w:rFonts w:hint="eastAsia" w:hAnsi="宋体" w:cs="宋体"/>
          <w:kern w:val="0"/>
        </w:rPr>
        <w:t>评标委员会由采购人代表和评审专家组成，</w:t>
      </w:r>
      <w:r>
        <w:rPr>
          <w:rFonts w:hAnsi="宋体"/>
        </w:rPr>
        <w:t>共</w:t>
      </w:r>
      <w:r>
        <w:rPr>
          <w:rFonts w:hAnsi="宋体"/>
          <w:u w:val="single"/>
        </w:rPr>
        <w:t xml:space="preserve"> 5 </w:t>
      </w:r>
      <w:r>
        <w:rPr>
          <w:rFonts w:hAnsi="宋体"/>
        </w:rPr>
        <w:t>人。</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评标委员会负责具体评标事务，并独立履行下列职责：</w:t>
      </w:r>
    </w:p>
    <w:p>
      <w:pPr>
        <w:widowControl/>
        <w:shd w:val="clear" w:color="auto" w:fill="FFFFFF"/>
        <w:spacing w:line="360" w:lineRule="auto"/>
        <w:ind w:firstLine="480" w:firstLineChars="200"/>
        <w:jc w:val="left"/>
        <w:rPr>
          <w:rFonts w:hint="eastAsia" w:ascii="宋体" w:hAnsi="宋体" w:cs="宋体"/>
          <w:kern w:val="0"/>
          <w:sz w:val="24"/>
        </w:rPr>
      </w:pPr>
      <w:r>
        <w:rPr>
          <w:rFonts w:hint="eastAsia" w:ascii="宋体" w:hAnsi="宋体" w:cs="宋体"/>
          <w:kern w:val="0"/>
          <w:sz w:val="24"/>
        </w:rPr>
        <w:t>1、审查、评价投标文件是否符合招标文件的商务、技术等实质性要求；</w:t>
      </w:r>
    </w:p>
    <w:p>
      <w:pPr>
        <w:widowControl/>
        <w:shd w:val="clear" w:color="auto" w:fill="FFFFFF"/>
        <w:spacing w:line="360" w:lineRule="auto"/>
        <w:ind w:firstLine="480" w:firstLineChars="200"/>
        <w:jc w:val="left"/>
        <w:rPr>
          <w:rFonts w:hint="eastAsia" w:ascii="宋体" w:hAnsi="宋体" w:cs="宋体"/>
          <w:kern w:val="0"/>
          <w:sz w:val="24"/>
        </w:rPr>
      </w:pPr>
      <w:r>
        <w:rPr>
          <w:rFonts w:hint="eastAsia" w:ascii="宋体" w:hAnsi="宋体" w:cs="宋体"/>
          <w:kern w:val="0"/>
          <w:sz w:val="24"/>
        </w:rPr>
        <w:t>2、要求投标人对投标文件有关事项作出澄清或者说明；</w:t>
      </w:r>
    </w:p>
    <w:p>
      <w:pPr>
        <w:widowControl/>
        <w:shd w:val="clear" w:color="auto" w:fill="FFFFFF"/>
        <w:spacing w:line="360" w:lineRule="auto"/>
        <w:ind w:firstLine="480" w:firstLineChars="200"/>
        <w:jc w:val="left"/>
        <w:rPr>
          <w:rFonts w:hint="eastAsia" w:ascii="宋体" w:hAnsi="宋体" w:cs="宋体"/>
          <w:kern w:val="0"/>
          <w:sz w:val="24"/>
        </w:rPr>
      </w:pPr>
      <w:r>
        <w:rPr>
          <w:rFonts w:hint="eastAsia" w:ascii="宋体" w:hAnsi="宋体" w:cs="宋体"/>
          <w:kern w:val="0"/>
          <w:sz w:val="24"/>
        </w:rPr>
        <w:t>3、对投标文件进行比较和评价；</w:t>
      </w:r>
    </w:p>
    <w:p>
      <w:pPr>
        <w:widowControl/>
        <w:shd w:val="clear" w:color="auto" w:fill="FFFFFF"/>
        <w:spacing w:line="360" w:lineRule="auto"/>
        <w:ind w:firstLine="480" w:firstLineChars="200"/>
        <w:jc w:val="left"/>
        <w:rPr>
          <w:rFonts w:hint="eastAsia" w:ascii="宋体" w:hAnsi="宋体" w:cs="宋体"/>
          <w:kern w:val="0"/>
          <w:sz w:val="24"/>
        </w:rPr>
      </w:pPr>
      <w:r>
        <w:rPr>
          <w:rFonts w:hint="eastAsia" w:ascii="宋体" w:hAnsi="宋体" w:cs="宋体"/>
          <w:kern w:val="0"/>
          <w:sz w:val="24"/>
        </w:rPr>
        <w:t>4、确定中标候选人名单，以及根据采购人委托直接确定中标人；</w:t>
      </w:r>
    </w:p>
    <w:p>
      <w:pPr>
        <w:widowControl/>
        <w:shd w:val="clear" w:color="auto" w:fill="FFFFFF"/>
        <w:spacing w:line="360" w:lineRule="auto"/>
        <w:ind w:firstLine="480" w:firstLineChars="200"/>
        <w:jc w:val="left"/>
        <w:rPr>
          <w:rFonts w:hint="eastAsia" w:ascii="宋体" w:hAnsi="宋体" w:cs="宋体"/>
          <w:kern w:val="0"/>
          <w:sz w:val="24"/>
        </w:rPr>
      </w:pPr>
      <w:r>
        <w:rPr>
          <w:rFonts w:hint="eastAsia" w:ascii="宋体" w:hAnsi="宋体" w:cs="宋体"/>
          <w:kern w:val="0"/>
          <w:sz w:val="24"/>
        </w:rPr>
        <w:t>5、向采购人、</w:t>
      </w:r>
      <w:r>
        <w:rPr>
          <w:rFonts w:hint="eastAsia" w:ascii="宋体" w:hAnsi="宋体" w:cs="宋体"/>
          <w:color w:val="FF0000"/>
          <w:kern w:val="0"/>
          <w:sz w:val="24"/>
        </w:rPr>
        <w:t>招标代理机构</w:t>
      </w:r>
      <w:r>
        <w:rPr>
          <w:rFonts w:hint="eastAsia" w:ascii="宋体" w:hAnsi="宋体" w:cs="宋体"/>
          <w:kern w:val="0"/>
          <w:sz w:val="24"/>
        </w:rPr>
        <w:t>或者有关部门报告评标中发现的违法行为。</w:t>
      </w:r>
    </w:p>
    <w:p>
      <w:pPr>
        <w:widowControl/>
        <w:shd w:val="clear" w:color="auto" w:fill="FFFFFF"/>
        <w:spacing w:line="360" w:lineRule="auto"/>
        <w:ind w:firstLine="482" w:firstLineChars="200"/>
        <w:jc w:val="left"/>
        <w:rPr>
          <w:rFonts w:hint="eastAsia" w:ascii="宋体" w:hAnsi="宋体" w:cs="宋体"/>
          <w:b/>
          <w:kern w:val="0"/>
          <w:sz w:val="24"/>
          <w:u w:val="single"/>
        </w:rPr>
      </w:pPr>
      <w:r>
        <w:rPr>
          <w:rFonts w:hint="eastAsia" w:ascii="宋体" w:hAnsi="宋体" w:cs="宋体"/>
          <w:b/>
          <w:kern w:val="0"/>
          <w:sz w:val="24"/>
          <w:u w:val="single"/>
        </w:rPr>
        <w:t>除采购人代表、评标现场组织人员外，采购人的其他工作人员以及与评标工作无关的人员不得进入评标现场。</w:t>
      </w:r>
    </w:p>
    <w:p>
      <w:pPr>
        <w:pStyle w:val="21"/>
        <w:snapToGrid w:val="0"/>
        <w:spacing w:before="0" w:beforeLines="0" w:after="0" w:afterLines="0" w:line="360" w:lineRule="auto"/>
        <w:ind w:left="720" w:leftChars="228" w:hanging="241" w:hangingChars="100"/>
        <w:rPr>
          <w:rFonts w:hAnsi="宋体"/>
          <w:b/>
        </w:rPr>
      </w:pPr>
      <w:r>
        <w:rPr>
          <w:rFonts w:hAnsi="宋体"/>
          <w:b/>
        </w:rPr>
        <w:t>（二）评标的方式</w:t>
      </w:r>
    </w:p>
    <w:p>
      <w:pPr>
        <w:pStyle w:val="21"/>
        <w:snapToGrid w:val="0"/>
        <w:spacing w:before="0" w:beforeLines="0" w:after="0" w:afterLines="0" w:line="360" w:lineRule="auto"/>
        <w:ind w:left="719" w:leftChars="228" w:hanging="240" w:hangingChars="100"/>
        <w:rPr>
          <w:rFonts w:hAnsi="宋体"/>
        </w:rPr>
      </w:pPr>
      <w:r>
        <w:rPr>
          <w:rFonts w:hAnsi="宋体"/>
        </w:rPr>
        <w:t>本项目采用不公开方式评标，评标的依据为招标文件和投标文件。</w:t>
      </w:r>
    </w:p>
    <w:p>
      <w:pPr>
        <w:pStyle w:val="21"/>
        <w:snapToGrid w:val="0"/>
        <w:spacing w:before="0" w:beforeLines="0" w:after="0" w:afterLines="0" w:line="360" w:lineRule="auto"/>
        <w:ind w:left="720" w:leftChars="228" w:hanging="241" w:hangingChars="100"/>
        <w:rPr>
          <w:rFonts w:hint="eastAsia" w:hAnsi="宋体"/>
          <w:b/>
          <w:bCs/>
        </w:rPr>
      </w:pPr>
      <w:r>
        <w:rPr>
          <w:rFonts w:hAnsi="宋体"/>
          <w:b/>
        </w:rPr>
        <w:t>（三）</w:t>
      </w:r>
      <w:r>
        <w:rPr>
          <w:rFonts w:hAnsi="宋体"/>
          <w:b/>
          <w:bCs/>
        </w:rPr>
        <w:t>评标程序</w:t>
      </w:r>
    </w:p>
    <w:p>
      <w:pPr>
        <w:pStyle w:val="21"/>
        <w:snapToGrid w:val="0"/>
        <w:spacing w:before="0" w:beforeLines="0" w:after="0" w:afterLines="0" w:line="360" w:lineRule="auto"/>
        <w:ind w:firstLine="480" w:firstLineChars="200"/>
        <w:rPr>
          <w:rFonts w:hint="eastAsia" w:hAnsi="宋体"/>
          <w:bCs/>
        </w:rPr>
      </w:pPr>
      <w:r>
        <w:rPr>
          <w:rFonts w:hint="eastAsia" w:hAnsi="宋体"/>
          <w:bCs/>
        </w:rPr>
        <w:t>采购人可以在评标前说明项目背景和采购需求，说明内容不得含有歧视性、倾向性意见，不得超出招标文件所述范围。说明应当提交书面材料，并随采购文件一并存档。</w:t>
      </w:r>
    </w:p>
    <w:p>
      <w:pPr>
        <w:snapToGrid w:val="0"/>
        <w:spacing w:line="360" w:lineRule="auto"/>
        <w:ind w:firstLine="472" w:firstLineChars="196"/>
        <w:rPr>
          <w:rFonts w:ascii="宋体" w:hAnsi="宋体"/>
          <w:b/>
          <w:bCs/>
          <w:sz w:val="24"/>
        </w:rPr>
      </w:pPr>
      <w:r>
        <w:rPr>
          <w:rFonts w:ascii="宋体" w:hAnsi="宋体"/>
          <w:b/>
          <w:bCs/>
          <w:sz w:val="24"/>
        </w:rPr>
        <w:t>1</w:t>
      </w:r>
      <w:r>
        <w:rPr>
          <w:rFonts w:hint="eastAsia" w:ascii="宋体" w:hAnsi="宋体"/>
          <w:b/>
          <w:bCs/>
          <w:sz w:val="24"/>
        </w:rPr>
        <w:t>.</w:t>
      </w:r>
      <w:r>
        <w:rPr>
          <w:rFonts w:ascii="宋体" w:hAnsi="宋体"/>
          <w:b/>
          <w:bCs/>
          <w:sz w:val="24"/>
        </w:rPr>
        <w:t>形式审查</w:t>
      </w:r>
    </w:p>
    <w:p>
      <w:pPr>
        <w:snapToGrid w:val="0"/>
        <w:spacing w:line="360" w:lineRule="auto"/>
        <w:ind w:firstLine="480" w:firstLineChars="200"/>
        <w:rPr>
          <w:rFonts w:hint="eastAsia" w:ascii="宋体" w:hAnsi="宋体"/>
          <w:bCs/>
          <w:sz w:val="24"/>
        </w:rPr>
      </w:pPr>
      <w:r>
        <w:rPr>
          <w:rFonts w:ascii="宋体" w:hAnsi="宋体"/>
          <w:bCs/>
          <w:sz w:val="24"/>
        </w:rPr>
        <w:t>形式审查</w:t>
      </w:r>
      <w:r>
        <w:rPr>
          <w:rFonts w:hint="eastAsia" w:ascii="宋体" w:hAnsi="宋体"/>
          <w:bCs/>
          <w:sz w:val="24"/>
        </w:rPr>
        <w:t>包括资格审查（除符合性审查以外的关于投标人资格条件等内容）和符合性审查，即对投标人的资格</w:t>
      </w:r>
      <w:r>
        <w:rPr>
          <w:rFonts w:ascii="宋体" w:hAnsi="宋体"/>
          <w:bCs/>
          <w:sz w:val="24"/>
        </w:rPr>
        <w:t>和投标文件的完整性、合法性等进行审查。</w:t>
      </w:r>
      <w:r>
        <w:rPr>
          <w:rFonts w:hint="eastAsia" w:ascii="宋体" w:hAnsi="宋体"/>
          <w:bCs/>
          <w:sz w:val="24"/>
        </w:rPr>
        <w:t>投标文件形式审查未通过的投标人，其投标文件将不再评审。</w:t>
      </w:r>
    </w:p>
    <w:p>
      <w:pPr>
        <w:numPr>
          <w:ilvl w:val="0"/>
          <w:numId w:val="46"/>
        </w:numPr>
        <w:snapToGrid w:val="0"/>
        <w:spacing w:line="360" w:lineRule="auto"/>
        <w:ind w:firstLine="482" w:firstLineChars="200"/>
        <w:rPr>
          <w:rFonts w:ascii="宋体" w:hAnsi="宋体"/>
          <w:b/>
          <w:bCs/>
          <w:sz w:val="24"/>
        </w:rPr>
      </w:pPr>
      <w:r>
        <w:rPr>
          <w:rFonts w:ascii="宋体" w:hAnsi="宋体"/>
          <w:b/>
          <w:bCs/>
          <w:sz w:val="24"/>
        </w:rPr>
        <w:t>实质审查与比较</w:t>
      </w:r>
    </w:p>
    <w:p>
      <w:pPr>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1）评标委员会审查投标文件的实质性内容是否符合招标文件的实质性要求。</w:t>
      </w:r>
    </w:p>
    <w:p>
      <w:pPr>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2）评标委员会将根据投标人的投标文件进行审查、核对,如有疑问,将对投标人进行询标,投标人要向评标委员会澄清有关问题并答复。</w:t>
      </w:r>
    </w:p>
    <w:p>
      <w:pPr>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3）各投标人的</w:t>
      </w:r>
      <w:r>
        <w:rPr>
          <w:rFonts w:hint="eastAsia" w:ascii="宋体" w:hAnsi="宋体"/>
          <w:sz w:val="24"/>
        </w:rPr>
        <w:t>资信商务及技术分按照评标委员会成员的独立评分结果汇后的算术平均分计算</w:t>
      </w:r>
      <w:r>
        <w:rPr>
          <w:rFonts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嘉兴市华信工程咨询有限公司工作人员协助</w:t>
      </w:r>
      <w:r>
        <w:rPr>
          <w:rFonts w:ascii="宋体" w:hAnsi="宋体"/>
          <w:sz w:val="24"/>
        </w:rPr>
        <w:t>评标委员会根据</w:t>
      </w:r>
      <w:r>
        <w:rPr>
          <w:rFonts w:hint="eastAsia" w:ascii="宋体" w:hAnsi="宋体"/>
          <w:sz w:val="24"/>
        </w:rPr>
        <w:t>本项目的评分标准操作政采云系统，由系统</w:t>
      </w:r>
      <w:r>
        <w:rPr>
          <w:rFonts w:ascii="宋体" w:hAnsi="宋体"/>
          <w:sz w:val="24"/>
        </w:rPr>
        <w:t>计算各投标人的商务报价得分</w:t>
      </w:r>
      <w:r>
        <w:rPr>
          <w:rFonts w:hint="eastAsia" w:ascii="宋体" w:hAnsi="宋体"/>
          <w:sz w:val="24"/>
        </w:rPr>
        <w:t>。</w:t>
      </w:r>
    </w:p>
    <w:p>
      <w:pPr>
        <w:pStyle w:val="21"/>
        <w:snapToGrid w:val="0"/>
        <w:spacing w:before="0" w:beforeLines="0" w:after="0" w:afterLines="0" w:line="360" w:lineRule="auto"/>
        <w:ind w:left="719" w:leftChars="228" w:hanging="240" w:hangingChars="100"/>
        <w:rPr>
          <w:rFonts w:hint="eastAsia" w:hAnsi="宋体"/>
        </w:rPr>
      </w:pPr>
      <w:r>
        <w:rPr>
          <w:rFonts w:hint="eastAsia" w:hAnsi="宋体"/>
        </w:rPr>
        <w:t>（</w:t>
      </w:r>
      <w:r>
        <w:rPr>
          <w:rFonts w:hAnsi="宋体"/>
        </w:rPr>
        <w:t>5）评标委员会完成评标后,评委对各部分得分汇总,</w:t>
      </w:r>
      <w:r>
        <w:rPr>
          <w:rFonts w:hint="eastAsia" w:hAnsi="宋体"/>
        </w:rPr>
        <w:t>计算</w:t>
      </w:r>
      <w:r>
        <w:rPr>
          <w:rFonts w:hAnsi="宋体"/>
        </w:rPr>
        <w:t>出本项目</w:t>
      </w:r>
      <w:r>
        <w:rPr>
          <w:rFonts w:hint="eastAsia" w:hAnsi="宋体"/>
        </w:rPr>
        <w:t>最终得</w:t>
      </w:r>
    </w:p>
    <w:p>
      <w:pPr>
        <w:pStyle w:val="21"/>
        <w:snapToGrid w:val="0"/>
        <w:spacing w:before="0" w:beforeLines="0" w:after="0" w:afterLines="0" w:line="360" w:lineRule="auto"/>
        <w:rPr>
          <w:rFonts w:hAnsi="宋体"/>
        </w:rPr>
      </w:pPr>
      <w:r>
        <w:rPr>
          <w:rFonts w:hint="eastAsia" w:hAnsi="宋体"/>
        </w:rPr>
        <w:t>分、性价比、评标价等</w:t>
      </w:r>
      <w:r>
        <w:rPr>
          <w:rFonts w:hAnsi="宋体"/>
        </w:rPr>
        <w:t>。评标委员会按评标原则推荐中标候选人同时起草评标报告。</w:t>
      </w:r>
    </w:p>
    <w:p>
      <w:pPr>
        <w:pStyle w:val="21"/>
        <w:snapToGrid w:val="0"/>
        <w:spacing w:before="0" w:beforeLines="0" w:after="0" w:afterLines="0" w:line="360" w:lineRule="auto"/>
        <w:ind w:left="720" w:leftChars="228" w:hanging="241" w:hangingChars="100"/>
        <w:rPr>
          <w:rFonts w:hAnsi="宋体"/>
          <w:b/>
        </w:rPr>
      </w:pPr>
      <w:r>
        <w:rPr>
          <w:rFonts w:hAnsi="宋体"/>
          <w:b/>
        </w:rPr>
        <w:t>（</w:t>
      </w:r>
      <w:r>
        <w:rPr>
          <w:rFonts w:hint="eastAsia" w:hAnsi="宋体"/>
          <w:b/>
        </w:rPr>
        <w:t>四</w:t>
      </w:r>
      <w:r>
        <w:rPr>
          <w:rFonts w:hAnsi="宋体"/>
          <w:b/>
        </w:rPr>
        <w:t>）错误修正</w:t>
      </w:r>
    </w:p>
    <w:p>
      <w:pPr>
        <w:pStyle w:val="21"/>
        <w:snapToGrid w:val="0"/>
        <w:spacing w:before="0" w:beforeLines="0" w:after="0" w:afterLines="0" w:line="360" w:lineRule="auto"/>
        <w:ind w:left="719" w:leftChars="228" w:hanging="240" w:hangingChars="100"/>
        <w:rPr>
          <w:rFonts w:hAnsi="宋体"/>
        </w:rPr>
      </w:pPr>
      <w:r>
        <w:rPr>
          <w:rFonts w:hAnsi="宋体"/>
        </w:rPr>
        <w:t>投标文件如果出现计算或表达上的错误，修正错误的原则如下：</w:t>
      </w:r>
    </w:p>
    <w:p>
      <w:pPr>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.开标一览表总价与投标报价明细表汇总数不一致的，</w:t>
      </w:r>
      <w:r>
        <w:rPr>
          <w:rFonts w:hint="eastAsia" w:ascii="宋体" w:hAnsi="宋体" w:cs="Arial"/>
          <w:kern w:val="0"/>
          <w:sz w:val="24"/>
        </w:rPr>
        <w:t>以开标一览表为准；</w:t>
      </w:r>
    </w:p>
    <w:p>
      <w:pPr>
        <w:pStyle w:val="21"/>
        <w:snapToGrid w:val="0"/>
        <w:spacing w:before="0" w:beforeLines="0" w:after="0" w:afterLines="0" w:line="360" w:lineRule="auto"/>
        <w:ind w:firstLine="480" w:firstLineChars="200"/>
        <w:rPr>
          <w:rFonts w:hAnsi="宋体"/>
        </w:rPr>
      </w:pPr>
      <w:r>
        <w:rPr>
          <w:rFonts w:hAnsi="宋体"/>
        </w:rPr>
        <w:t>2</w:t>
      </w:r>
      <w:r>
        <w:rPr>
          <w:rFonts w:hint="eastAsia" w:hAnsi="宋体"/>
        </w:rPr>
        <w:t>.</w:t>
      </w:r>
      <w:r>
        <w:rPr>
          <w:rFonts w:hAnsi="宋体"/>
        </w:rPr>
        <w:t>投标文件的大写金额和小写金额不一致的，以大写金额为准；</w:t>
      </w:r>
    </w:p>
    <w:p>
      <w:pPr>
        <w:pStyle w:val="21"/>
        <w:snapToGrid w:val="0"/>
        <w:spacing w:before="0" w:beforeLines="0" w:after="0" w:afterLines="0" w:line="360" w:lineRule="auto"/>
        <w:ind w:firstLine="480" w:firstLineChars="200"/>
        <w:rPr>
          <w:rFonts w:hAnsi="宋体"/>
        </w:rPr>
      </w:pPr>
      <w:r>
        <w:rPr>
          <w:rFonts w:hAnsi="宋体"/>
        </w:rPr>
        <w:t>3</w:t>
      </w:r>
      <w:r>
        <w:rPr>
          <w:rFonts w:hint="eastAsia" w:hAnsi="宋体"/>
        </w:rPr>
        <w:t>.</w:t>
      </w:r>
      <w:r>
        <w:rPr>
          <w:rFonts w:hAnsi="宋体"/>
        </w:rPr>
        <w:t>总价金额与按单价汇总金额不一致的，以单价金额计算结果为准；</w:t>
      </w:r>
    </w:p>
    <w:p>
      <w:pPr>
        <w:pStyle w:val="21"/>
        <w:snapToGrid w:val="0"/>
        <w:spacing w:before="0" w:beforeLines="0" w:after="0" w:afterLines="0" w:line="360" w:lineRule="auto"/>
        <w:ind w:firstLine="480" w:firstLineChars="200"/>
        <w:rPr>
          <w:rFonts w:hAnsi="宋体"/>
        </w:rPr>
      </w:pPr>
      <w:r>
        <w:rPr>
          <w:rFonts w:hAnsi="宋体"/>
        </w:rPr>
        <w:t>4</w:t>
      </w:r>
      <w:r>
        <w:rPr>
          <w:rFonts w:hint="eastAsia" w:hAnsi="宋体"/>
        </w:rPr>
        <w:t>.</w:t>
      </w:r>
      <w:r>
        <w:rPr>
          <w:rFonts w:hAnsi="宋体"/>
        </w:rPr>
        <w:t>对不同文字文本投标文件的解释发生异议的，以中文文本为准。</w:t>
      </w:r>
    </w:p>
    <w:p>
      <w:pPr>
        <w:pStyle w:val="21"/>
        <w:spacing w:before="0" w:beforeLines="0" w:after="0" w:afterLines="0" w:line="360" w:lineRule="auto"/>
        <w:ind w:firstLine="482"/>
        <w:rPr>
          <w:rFonts w:hAnsi="宋体"/>
          <w:b/>
          <w:color w:val="000000"/>
        </w:rPr>
      </w:pPr>
      <w:r>
        <w:rPr>
          <w:rFonts w:hint="eastAsia" w:hAnsi="宋体"/>
          <w:b/>
          <w:color w:val="000000"/>
        </w:rPr>
        <w:t>5.客户端填写的报价与以pdf格式上传文件中的报价不一致的，应以pdf格式上传文件中的报价为准。</w:t>
      </w:r>
    </w:p>
    <w:p>
      <w:pPr>
        <w:pStyle w:val="21"/>
        <w:spacing w:before="0" w:beforeLines="0" w:after="0" w:afterLines="0" w:line="360" w:lineRule="auto"/>
        <w:ind w:firstLine="482"/>
        <w:rPr>
          <w:rFonts w:hAnsi="宋体"/>
          <w:color w:val="000000"/>
        </w:rPr>
      </w:pPr>
      <w:r>
        <w:rPr>
          <w:rFonts w:hint="eastAsia" w:hAnsi="宋体"/>
          <w:color w:val="000000"/>
        </w:rPr>
        <w:t>6.按上述修正错误的原则及方法调整或修正投标文件的投标报价，投标人同意后，调整后的投标报价对投标人起约束作用。如果投标人不接受修正后的报价，则其投标将被拒绝并且其投标保证金也将被没收，并不影响评标工作。</w:t>
      </w:r>
    </w:p>
    <w:p>
      <w:pPr>
        <w:pStyle w:val="21"/>
        <w:spacing w:before="0" w:beforeLines="0" w:after="0" w:afterLines="0" w:line="360" w:lineRule="auto"/>
        <w:ind w:firstLine="482"/>
        <w:rPr>
          <w:rFonts w:hAnsi="宋体"/>
          <w:color w:val="000000"/>
        </w:rPr>
      </w:pPr>
      <w:r>
        <w:rPr>
          <w:rFonts w:hint="eastAsia" w:hAnsi="宋体"/>
          <w:b/>
          <w:color w:val="000000"/>
        </w:rPr>
        <w:t>7.</w:t>
      </w:r>
      <w:r>
        <w:rPr>
          <w:rFonts w:hint="eastAsia" w:hAnsi="宋体"/>
          <w:color w:val="000000"/>
        </w:rPr>
        <w:t>招标文件其它地方有特别规定的，从其规定。</w:t>
      </w:r>
    </w:p>
    <w:p>
      <w:pPr>
        <w:snapToGrid w:val="0"/>
        <w:spacing w:line="360" w:lineRule="auto"/>
        <w:ind w:firstLine="482" w:firstLineChars="200"/>
        <w:rPr>
          <w:rFonts w:hint="eastAsia" w:ascii="宋体" w:hAnsi="宋体"/>
          <w:b/>
          <w:sz w:val="24"/>
        </w:rPr>
      </w:pPr>
      <w:r>
        <w:rPr>
          <w:rFonts w:hint="eastAsia" w:ascii="宋体" w:hAnsi="宋体"/>
          <w:b/>
          <w:sz w:val="24"/>
        </w:rPr>
        <w:t>（五）澄清问题的形式</w:t>
      </w:r>
    </w:p>
    <w:p>
      <w:pPr>
        <w:spacing w:line="360" w:lineRule="auto"/>
        <w:ind w:firstLine="480" w:firstLineChars="200"/>
        <w:rPr>
          <w:rFonts w:hint="eastAsia" w:ascii="宋体" w:hAnsi="宋体"/>
          <w:sz w:val="24"/>
        </w:rPr>
      </w:pPr>
      <w:r>
        <w:rPr>
          <w:rFonts w:hint="eastAsia" w:ascii="宋体" w:hAnsi="宋体"/>
          <w:sz w:val="24"/>
        </w:rPr>
        <w:t>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四）条规定，凡属于评标小组在评标中发现的计算错误并进行核实的修改不在此列。</w:t>
      </w:r>
    </w:p>
    <w:p>
      <w:pPr>
        <w:pStyle w:val="21"/>
        <w:tabs>
          <w:tab w:val="left" w:pos="0"/>
        </w:tabs>
        <w:spacing w:before="0" w:beforeLines="0" w:after="0" w:afterLines="0" w:line="360" w:lineRule="auto"/>
        <w:ind w:firstLine="480" w:firstLineChars="200"/>
        <w:rPr>
          <w:rFonts w:hint="eastAsia" w:hAnsi="宋体"/>
        </w:rPr>
      </w:pPr>
      <w:r>
        <w:rPr>
          <w:rFonts w:hint="eastAsia" w:hAnsi="宋体"/>
        </w:rPr>
        <w:t>2、如果投标人代表拒绝按评标委员会要求在“政采云”平台作出在线回复且无其他有效回复方式的，评标委员会可以对其作出无效标处理。</w:t>
      </w:r>
    </w:p>
    <w:p>
      <w:pPr>
        <w:pStyle w:val="21"/>
        <w:tabs>
          <w:tab w:val="left" w:pos="630"/>
        </w:tabs>
        <w:snapToGrid w:val="0"/>
        <w:spacing w:before="0" w:beforeLines="0" w:after="0" w:afterLines="0" w:line="360" w:lineRule="auto"/>
        <w:ind w:firstLine="241" w:firstLineChars="100"/>
        <w:rPr>
          <w:rFonts w:hAnsi="宋体"/>
          <w:b/>
        </w:rPr>
      </w:pPr>
      <w:r>
        <w:rPr>
          <w:rFonts w:hAnsi="宋体"/>
          <w:b/>
        </w:rPr>
        <w:t>（六）评标原则和评标办法</w:t>
      </w:r>
    </w:p>
    <w:p>
      <w:pPr>
        <w:pStyle w:val="21"/>
        <w:snapToGrid w:val="0"/>
        <w:spacing w:before="0" w:beforeLines="0" w:after="0" w:afterLines="0" w:line="360" w:lineRule="auto"/>
        <w:ind w:firstLine="480" w:firstLineChars="200"/>
        <w:rPr>
          <w:rFonts w:hAnsi="宋体"/>
        </w:rPr>
      </w:pPr>
      <w:r>
        <w:rPr>
          <w:rFonts w:hAnsi="宋体"/>
        </w:rPr>
        <w:t>1</w:t>
      </w:r>
      <w:r>
        <w:rPr>
          <w:rFonts w:hint="eastAsia" w:hAnsi="宋体"/>
        </w:rPr>
        <w:t>.</w:t>
      </w:r>
      <w:r>
        <w:rPr>
          <w:rFonts w:hAnsi="宋体"/>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1"/>
        <w:snapToGrid w:val="0"/>
        <w:spacing w:before="0" w:beforeLines="0" w:after="0" w:afterLines="0" w:line="360" w:lineRule="auto"/>
        <w:ind w:firstLine="480" w:firstLineChars="200"/>
        <w:rPr>
          <w:rFonts w:hAnsi="宋体"/>
        </w:rPr>
      </w:pPr>
      <w:r>
        <w:rPr>
          <w:rFonts w:hAnsi="宋体"/>
        </w:rPr>
        <w:t>2</w:t>
      </w:r>
      <w:r>
        <w:rPr>
          <w:rFonts w:hint="eastAsia" w:hAnsi="宋体"/>
        </w:rPr>
        <w:t>.</w:t>
      </w:r>
      <w:r>
        <w:rPr>
          <w:rFonts w:hAnsi="宋体"/>
        </w:rPr>
        <w:t>评标办法。本项目评标办法是</w:t>
      </w:r>
      <w:r>
        <w:rPr>
          <w:rFonts w:hint="eastAsia" w:hAnsi="宋体"/>
        </w:rPr>
        <w:t xml:space="preserve"> 综合评标法</w:t>
      </w:r>
      <w:r>
        <w:rPr>
          <w:rFonts w:hAnsi="宋体"/>
        </w:rPr>
        <w:t xml:space="preserve"> ，具体评标内容及评分标准等详见《第四章：评标办法及评分标准》。</w:t>
      </w:r>
    </w:p>
    <w:p>
      <w:pPr>
        <w:pStyle w:val="21"/>
        <w:snapToGrid w:val="0"/>
        <w:spacing w:before="0" w:beforeLines="0" w:after="0" w:afterLines="0" w:line="360" w:lineRule="auto"/>
        <w:ind w:firstLine="472" w:firstLineChars="196"/>
        <w:rPr>
          <w:rFonts w:hAnsi="宋体"/>
          <w:b/>
        </w:rPr>
      </w:pPr>
      <w:r>
        <w:rPr>
          <w:rFonts w:hAnsi="宋体"/>
          <w:b/>
        </w:rPr>
        <w:t>（七）评标过程的监控</w:t>
      </w:r>
    </w:p>
    <w:p>
      <w:pPr>
        <w:pStyle w:val="21"/>
        <w:snapToGrid w:val="0"/>
        <w:spacing w:before="0" w:beforeLines="0" w:after="0" w:afterLines="0" w:line="360" w:lineRule="auto"/>
        <w:ind w:firstLine="480" w:firstLineChars="200"/>
        <w:rPr>
          <w:rFonts w:hint="eastAsia" w:hAnsi="宋体"/>
        </w:rPr>
      </w:pPr>
      <w:r>
        <w:rPr>
          <w:rFonts w:hAnsi="宋体"/>
        </w:rPr>
        <w:t>本项目评标过程实行全程录音、录像监控</w:t>
      </w:r>
      <w:r>
        <w:rPr>
          <w:rFonts w:hint="eastAsia" w:hAnsi="宋体"/>
        </w:rPr>
        <w:t>，嘉兴市华信工程咨询有限公司监督人员</w:t>
      </w:r>
      <w:r>
        <w:rPr>
          <w:rFonts w:hAnsi="宋体"/>
        </w:rPr>
        <w:t>进行现场监督</w:t>
      </w:r>
      <w:r>
        <w:rPr>
          <w:rFonts w:hint="eastAsia" w:hAnsi="宋体"/>
        </w:rPr>
        <w:t>，且由采购单位人员现场公证。</w:t>
      </w:r>
      <w:r>
        <w:rPr>
          <w:rFonts w:hAnsi="宋体"/>
        </w:rPr>
        <w:t>投标人在评标过程中所进行的</w:t>
      </w:r>
      <w:r>
        <w:rPr>
          <w:rFonts w:hint="eastAsia" w:hAnsi="宋体"/>
        </w:rPr>
        <w:t>试</w:t>
      </w:r>
      <w:r>
        <w:rPr>
          <w:rFonts w:hAnsi="宋体"/>
        </w:rPr>
        <w:t>图影响评标结果的不公正活动，可能导致其投标被拒绝。</w:t>
      </w:r>
    </w:p>
    <w:p>
      <w:pPr>
        <w:pStyle w:val="21"/>
        <w:snapToGrid w:val="0"/>
        <w:spacing w:before="0" w:beforeLines="0" w:after="0" w:afterLines="0" w:line="480" w:lineRule="exact"/>
        <w:ind w:firstLine="480" w:firstLineChars="200"/>
        <w:rPr>
          <w:rFonts w:hAnsi="宋体"/>
        </w:rPr>
      </w:pPr>
    </w:p>
    <w:p>
      <w:pPr>
        <w:pStyle w:val="21"/>
        <w:snapToGrid w:val="0"/>
        <w:spacing w:before="120" w:beforeLines="0" w:after="120" w:afterLines="0" w:line="360" w:lineRule="auto"/>
        <w:jc w:val="center"/>
        <w:outlineLvl w:val="1"/>
        <w:rPr>
          <w:rFonts w:hAnsi="宋体"/>
          <w:b/>
          <w:sz w:val="32"/>
          <w:szCs w:val="32"/>
        </w:rPr>
      </w:pPr>
      <w:r>
        <w:rPr>
          <w:rFonts w:hint="eastAsia" w:hAnsi="宋体"/>
          <w:b/>
          <w:sz w:val="32"/>
          <w:szCs w:val="32"/>
        </w:rPr>
        <w:t>六、定标</w:t>
      </w:r>
    </w:p>
    <w:p>
      <w:pPr>
        <w:pStyle w:val="21"/>
        <w:snapToGrid w:val="0"/>
        <w:spacing w:before="0" w:beforeLines="0" w:after="0" w:afterLines="0" w:line="480" w:lineRule="exact"/>
        <w:ind w:firstLine="472" w:firstLineChars="196"/>
        <w:rPr>
          <w:rFonts w:hAnsi="宋体"/>
          <w:b/>
          <w:bCs/>
        </w:rPr>
      </w:pPr>
      <w:r>
        <w:rPr>
          <w:rFonts w:hint="eastAsia" w:hAnsi="宋体"/>
          <w:b/>
          <w:bCs/>
        </w:rPr>
        <w:t>（一）确定中标人。本项目由采购人确定中标人。</w:t>
      </w:r>
    </w:p>
    <w:p>
      <w:pPr>
        <w:snapToGrid w:val="0"/>
        <w:spacing w:line="480" w:lineRule="exact"/>
        <w:ind w:firstLine="480" w:firstLineChars="200"/>
        <w:rPr>
          <w:rFonts w:ascii="宋体" w:hAnsi="宋体"/>
          <w:sz w:val="24"/>
        </w:rPr>
      </w:pPr>
      <w:r>
        <w:rPr>
          <w:rFonts w:ascii="宋体" w:hAnsi="宋体"/>
          <w:sz w:val="24"/>
        </w:rPr>
        <w:t>1</w:t>
      </w:r>
      <w:r>
        <w:rPr>
          <w:rFonts w:hint="eastAsia" w:ascii="宋体" w:hAnsi="宋体"/>
          <w:sz w:val="24"/>
        </w:rPr>
        <w:t>.嘉兴市华信工程咨询有限公司</w:t>
      </w:r>
      <w:r>
        <w:rPr>
          <w:rFonts w:ascii="宋体" w:hAnsi="宋体"/>
          <w:sz w:val="24"/>
        </w:rPr>
        <w:t>在评标结束后2个工作日内将评标报告交采购人确认，同时在发布招标公告的网站上对评标结果进行</w:t>
      </w:r>
      <w:r>
        <w:rPr>
          <w:rFonts w:hint="eastAsia" w:ascii="宋体" w:hAnsi="宋体"/>
          <w:sz w:val="24"/>
        </w:rPr>
        <w:t>公告</w:t>
      </w:r>
      <w:r>
        <w:rPr>
          <w:rFonts w:ascii="宋体" w:hAnsi="宋体"/>
          <w:sz w:val="24"/>
        </w:rPr>
        <w:t>。</w:t>
      </w:r>
    </w:p>
    <w:p>
      <w:pPr>
        <w:snapToGrid w:val="0"/>
        <w:spacing w:line="480" w:lineRule="exact"/>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投标人对评标结果无异议的，采购人应在收到评标报告后5个工作日内对评标结果进行确认。如有投标人对评标结果提出质疑的，采购人可在质疑处理完毕后确定中标人。</w:t>
      </w:r>
    </w:p>
    <w:p>
      <w:pPr>
        <w:snapToGrid w:val="0"/>
        <w:spacing w:line="480" w:lineRule="exact"/>
        <w:ind w:firstLine="480" w:firstLineChars="200"/>
        <w:rPr>
          <w:rFonts w:hint="eastAsia" w:ascii="宋体" w:hAnsi="宋体"/>
          <w:sz w:val="24"/>
        </w:rPr>
      </w:pPr>
      <w:r>
        <w:rPr>
          <w:rFonts w:hint="eastAsia" w:ascii="宋体" w:hAnsi="宋体"/>
          <w:sz w:val="24"/>
        </w:rPr>
        <w:t>3. 在公告中标结果的同时，</w:t>
      </w:r>
      <w:r>
        <w:rPr>
          <w:rFonts w:hint="eastAsia" w:ascii="宋体" w:hAnsi="宋体"/>
          <w:color w:val="FF0000"/>
          <w:sz w:val="24"/>
        </w:rPr>
        <w:t>招标代理机构</w:t>
      </w:r>
      <w:r>
        <w:rPr>
          <w:rFonts w:hint="eastAsia" w:ascii="宋体" w:hAnsi="宋体"/>
          <w:sz w:val="24"/>
        </w:rPr>
        <w:t>向中标人发出中标通知书。</w:t>
      </w:r>
    </w:p>
    <w:p>
      <w:pPr>
        <w:rPr>
          <w:rFonts w:hint="eastAsia"/>
          <w:sz w:val="24"/>
        </w:rPr>
      </w:pPr>
    </w:p>
    <w:p>
      <w:pPr>
        <w:pStyle w:val="21"/>
        <w:snapToGrid w:val="0"/>
        <w:spacing w:before="120" w:beforeLines="0" w:after="120" w:afterLines="0" w:line="360" w:lineRule="auto"/>
        <w:jc w:val="center"/>
        <w:outlineLvl w:val="1"/>
        <w:rPr>
          <w:rFonts w:hAnsi="宋体"/>
          <w:b/>
          <w:sz w:val="32"/>
          <w:szCs w:val="32"/>
        </w:rPr>
      </w:pPr>
      <w:r>
        <w:rPr>
          <w:rFonts w:hint="eastAsia" w:hAnsi="宋体"/>
          <w:b/>
          <w:sz w:val="32"/>
          <w:szCs w:val="32"/>
        </w:rPr>
        <w:t>七、合同授予</w:t>
      </w:r>
    </w:p>
    <w:p>
      <w:pPr>
        <w:snapToGrid w:val="0"/>
        <w:spacing w:line="360" w:lineRule="auto"/>
        <w:ind w:firstLine="472" w:firstLineChars="196"/>
        <w:rPr>
          <w:rFonts w:ascii="宋体" w:hAnsi="宋体"/>
          <w:b/>
          <w:bCs/>
          <w:color w:val="000000"/>
          <w:sz w:val="24"/>
        </w:rPr>
      </w:pPr>
      <w:r>
        <w:rPr>
          <w:rFonts w:hint="eastAsia" w:ascii="宋体" w:hAnsi="宋体"/>
          <w:b/>
          <w:bCs/>
          <w:color w:val="000000"/>
          <w:sz w:val="24"/>
        </w:rPr>
        <w:t>（一）签订合同</w:t>
      </w:r>
    </w:p>
    <w:p>
      <w:pPr>
        <w:snapToGri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.采购人与</w:t>
      </w:r>
      <w:r>
        <w:rPr>
          <w:rFonts w:ascii="宋体" w:hAnsi="宋体"/>
          <w:color w:val="000000"/>
          <w:sz w:val="24"/>
        </w:rPr>
        <w:t>中标人应</w:t>
      </w:r>
      <w:r>
        <w:rPr>
          <w:rFonts w:hint="eastAsia" w:ascii="宋体" w:hAnsi="宋体"/>
          <w:color w:val="000000"/>
          <w:sz w:val="24"/>
        </w:rPr>
        <w:t>当在《</w:t>
      </w:r>
      <w:r>
        <w:rPr>
          <w:rFonts w:ascii="宋体" w:hAnsi="宋体"/>
          <w:color w:val="000000"/>
          <w:sz w:val="24"/>
        </w:rPr>
        <w:t>中标通知书</w:t>
      </w:r>
      <w:r>
        <w:rPr>
          <w:rFonts w:hint="eastAsia" w:ascii="宋体" w:hAnsi="宋体"/>
          <w:color w:val="000000"/>
          <w:sz w:val="24"/>
        </w:rPr>
        <w:t>》发出之日起</w:t>
      </w:r>
      <w:r>
        <w:rPr>
          <w:rFonts w:hint="eastAsia" w:ascii="宋体" w:hAnsi="宋体"/>
          <w:color w:val="FF0000"/>
          <w:sz w:val="24"/>
        </w:rPr>
        <w:t>15日</w:t>
      </w:r>
      <w:r>
        <w:rPr>
          <w:rFonts w:hint="eastAsia" w:ascii="宋体" w:hAnsi="宋体"/>
          <w:color w:val="000000"/>
          <w:sz w:val="24"/>
        </w:rPr>
        <w:t>内签订政府采购合同。同时，</w:t>
      </w:r>
      <w:r>
        <w:rPr>
          <w:rFonts w:hint="eastAsia" w:ascii="宋体" w:hAnsi="宋体"/>
          <w:color w:val="FF0000"/>
          <w:sz w:val="24"/>
        </w:rPr>
        <w:t>招标代理机构</w:t>
      </w:r>
      <w:r>
        <w:rPr>
          <w:rFonts w:hint="eastAsia" w:ascii="宋体" w:hAnsi="宋体"/>
          <w:color w:val="000000"/>
          <w:sz w:val="24"/>
        </w:rPr>
        <w:t>对合同内容进行审查，如发现与采购结果和投标承诺内容不一致的，将予以纠正。</w:t>
      </w:r>
    </w:p>
    <w:p>
      <w:pPr>
        <w:snapToGri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color w:val="000000"/>
          <w:sz w:val="24"/>
        </w:rPr>
        <w:t>中标人拖延、拒签合同的,将被扣罚投标保证金并取消中标资格。</w:t>
      </w:r>
    </w:p>
    <w:p>
      <w:pPr>
        <w:pStyle w:val="21"/>
        <w:snapToGrid w:val="0"/>
        <w:spacing w:before="0" w:beforeLines="0" w:after="0" w:afterLines="0" w:line="360" w:lineRule="auto"/>
        <w:ind w:firstLine="472" w:firstLineChars="196"/>
        <w:rPr>
          <w:rFonts w:hAnsi="宋体"/>
          <w:b/>
          <w:color w:val="000000"/>
        </w:rPr>
      </w:pPr>
      <w:r>
        <w:rPr>
          <w:rFonts w:hAnsi="宋体"/>
          <w:b/>
          <w:color w:val="000000"/>
        </w:rPr>
        <w:t>（二）履约保证金</w:t>
      </w:r>
    </w:p>
    <w:p>
      <w:pPr>
        <w:snapToGrid w:val="0"/>
        <w:spacing w:line="360" w:lineRule="auto"/>
        <w:jc w:val="left"/>
        <w:rPr>
          <w:rFonts w:hint="eastAsia" w:ascii="宋体" w:hAnsi="宋体"/>
          <w:sz w:val="24"/>
        </w:rPr>
      </w:pPr>
      <w:r>
        <w:rPr>
          <w:rFonts w:hint="eastAsia" w:ascii="宋体" w:hAnsi="宋体"/>
          <w:sz w:val="24"/>
        </w:rPr>
        <w:t xml:space="preserve">    项目实施前中标人须向采购人交纳合同金额的5%作为履约保证金，待合同履约完毕后一周内无息</w:t>
      </w:r>
      <w:r>
        <w:rPr>
          <w:rFonts w:ascii="宋体" w:hAnsi="宋体"/>
          <w:sz w:val="24"/>
        </w:rPr>
        <w:t>退还。</w:t>
      </w:r>
    </w:p>
    <w:p>
      <w:pPr>
        <w:snapToGrid w:val="0"/>
        <w:spacing w:line="360" w:lineRule="auto"/>
        <w:jc w:val="center"/>
        <w:outlineLvl w:val="0"/>
        <w:rPr>
          <w:rFonts w:hint="eastAsia"/>
          <w:b/>
          <w:bCs/>
          <w:kern w:val="44"/>
          <w:sz w:val="32"/>
          <w:szCs w:val="44"/>
        </w:rPr>
      </w:pPr>
      <w:r>
        <w:rPr>
          <w:color w:val="000000"/>
        </w:rPr>
        <w:br w:type="page"/>
      </w:r>
      <w:bookmarkStart w:id="103" w:name="_Toc34478580"/>
      <w:r>
        <w:rPr>
          <w:rFonts w:hint="eastAsia" w:ascii="宋体" w:hAnsi="宋体"/>
          <w:b/>
          <w:sz w:val="32"/>
          <w:szCs w:val="32"/>
        </w:rPr>
        <w:t>第四章 评标办法及评分标准</w:t>
      </w:r>
      <w:bookmarkEnd w:id="103"/>
    </w:p>
    <w:p>
      <w:pPr>
        <w:spacing w:line="360" w:lineRule="auto"/>
        <w:ind w:firstLine="420"/>
        <w:rPr>
          <w:rFonts w:hint="eastAsia" w:ascii="宋体" w:hAnsi="宋体"/>
          <w:sz w:val="24"/>
        </w:rPr>
      </w:pPr>
    </w:p>
    <w:p>
      <w:pPr>
        <w:spacing w:line="360" w:lineRule="auto"/>
        <w:ind w:firstLine="420"/>
        <w:rPr>
          <w:rFonts w:hint="eastAsia" w:ascii="宋体" w:hAnsi="宋体"/>
          <w:sz w:val="24"/>
        </w:rPr>
      </w:pPr>
      <w:r>
        <w:rPr>
          <w:rFonts w:hint="eastAsia" w:ascii="宋体" w:hAnsi="宋体"/>
          <w:sz w:val="24"/>
        </w:rPr>
        <w:t>为公正、公平、科学地选择中标人，根据《中华人民共和国政府采购法》等有关法律法规的规定，并结合本项目的实际，制定本办法。</w:t>
      </w:r>
    </w:p>
    <w:p>
      <w:pPr>
        <w:pStyle w:val="21"/>
        <w:snapToGrid w:val="0"/>
        <w:spacing w:before="0" w:beforeLines="0" w:after="0" w:afterLines="0" w:line="360" w:lineRule="auto"/>
        <w:rPr>
          <w:rFonts w:hint="eastAsia" w:hAnsi="宋体"/>
          <w:color w:val="0000FF"/>
        </w:rPr>
      </w:pPr>
      <w:r>
        <w:rPr>
          <w:rFonts w:hint="eastAsia" w:hAnsi="宋体"/>
        </w:rPr>
        <w:t xml:space="preserve">    本办法适用于陶庄镇集镇（工业区）保洁服务政府采购项目的评标。</w:t>
      </w:r>
    </w:p>
    <w:p>
      <w:pPr>
        <w:spacing w:line="360" w:lineRule="auto"/>
        <w:rPr>
          <w:rFonts w:hint="eastAsia" w:ascii="宋体" w:hAnsi="宋体"/>
          <w:b/>
          <w:sz w:val="24"/>
        </w:rPr>
      </w:pPr>
      <w:r>
        <w:rPr>
          <w:rFonts w:hint="eastAsia" w:ascii="宋体" w:hAnsi="宋体"/>
          <w:b/>
          <w:sz w:val="24"/>
        </w:rPr>
        <w:t>一 、总则</w:t>
      </w:r>
    </w:p>
    <w:p>
      <w:pPr>
        <w:numPr>
          <w:ilvl w:val="0"/>
          <w:numId w:val="47"/>
        </w:numPr>
        <w:adjustRightInd w:val="0"/>
        <w:snapToGrid w:val="0"/>
        <w:spacing w:line="360" w:lineRule="auto"/>
        <w:ind w:left="0" w:firstLine="480" w:firstLineChars="200"/>
        <w:rPr>
          <w:rFonts w:ascii="宋体" w:hAnsi="宋体"/>
          <w:sz w:val="24"/>
        </w:rPr>
      </w:pPr>
      <w:r>
        <w:rPr>
          <w:rFonts w:hint="eastAsia" w:ascii="宋体" w:hAnsi="宋体"/>
          <w:sz w:val="24"/>
        </w:rPr>
        <w:t>本次评标采用综合评分法，合格投标人的评标得分为各项目汇总得分，中标候选资格按评标得分由高到低顺序对前三名进行排列，评标得分相同的，按投标报价由低到高顺序排列；评标得分及投标报价均相同的，按技术得分由高到低顺序排列，仍不能分出前后的，以投标签到先后顺序确定中标人。排名第一的投标人为中标候选人，排名第二的投标人为候补中标候选人，其他投标人中标候选资格依此类推。</w:t>
      </w:r>
      <w:r>
        <w:rPr>
          <w:rFonts w:hint="eastAsia" w:ascii="宋体" w:hAnsi="宋体"/>
          <w:b/>
          <w:sz w:val="24"/>
        </w:rPr>
        <w:t>中标人拒绝与采购人签订合同的，采购人可以按照评审报告推荐的候补中标候选人名单顺序，确定下一候选人为中标人，也可以重新开展政府采购活动</w:t>
      </w:r>
      <w:r>
        <w:rPr>
          <w:rFonts w:hint="eastAsia" w:ascii="宋体" w:hAnsi="宋体"/>
          <w:sz w:val="24"/>
        </w:rPr>
        <w:t>。评分过程中采用四舍五入法，并保留小数2位。</w:t>
      </w:r>
    </w:p>
    <w:p>
      <w:pPr>
        <w:adjustRightInd w:val="0"/>
        <w:snapToGrid w:val="0"/>
        <w:spacing w:line="360" w:lineRule="auto"/>
        <w:ind w:firstLine="480" w:firstLineChars="200"/>
        <w:rPr>
          <w:rFonts w:ascii="宋体" w:hAnsi="宋体"/>
          <w:sz w:val="24"/>
        </w:rPr>
      </w:pPr>
      <w:r>
        <w:rPr>
          <w:rFonts w:hint="eastAsia" w:ascii="宋体" w:hAnsi="宋体"/>
          <w:sz w:val="24"/>
        </w:rPr>
        <w:t>投标人评标综合得分=技术分+资信商务及其他分+价格分</w:t>
      </w:r>
    </w:p>
    <w:p>
      <w:pPr>
        <w:adjustRightInd w:val="0"/>
        <w:snapToGrid w:val="0"/>
        <w:spacing w:line="360" w:lineRule="auto"/>
        <w:rPr>
          <w:rFonts w:ascii="宋体" w:hAnsi="宋体"/>
          <w:b/>
          <w:sz w:val="24"/>
        </w:rPr>
      </w:pPr>
      <w:r>
        <w:rPr>
          <w:rFonts w:hint="eastAsia" w:ascii="宋体" w:hAnsi="宋体"/>
          <w:b/>
          <w:sz w:val="24"/>
        </w:rPr>
        <w:t>二</w:t>
      </w:r>
      <w:r>
        <w:rPr>
          <w:rFonts w:ascii="宋体" w:hAnsi="宋体"/>
          <w:b/>
          <w:sz w:val="24"/>
        </w:rPr>
        <w:t xml:space="preserve"> </w:t>
      </w:r>
      <w:r>
        <w:rPr>
          <w:rFonts w:hint="eastAsia" w:ascii="宋体" w:hAnsi="宋体"/>
          <w:b/>
          <w:sz w:val="24"/>
        </w:rPr>
        <w:t>、评标内容及程序</w:t>
      </w:r>
    </w:p>
    <w:p>
      <w:pPr>
        <w:numPr>
          <w:ilvl w:val="3"/>
          <w:numId w:val="48"/>
        </w:numPr>
        <w:tabs>
          <w:tab w:val="left" w:pos="1134"/>
        </w:tabs>
        <w:adjustRightInd w:val="0"/>
        <w:snapToGrid w:val="0"/>
        <w:spacing w:line="360" w:lineRule="auto"/>
        <w:ind w:left="0" w:firstLine="420"/>
        <w:rPr>
          <w:rFonts w:ascii="宋体" w:hAnsi="宋体"/>
          <w:sz w:val="24"/>
        </w:rPr>
      </w:pPr>
      <w:r>
        <w:rPr>
          <w:rFonts w:hint="eastAsia" w:ascii="宋体" w:hAnsi="宋体"/>
          <w:sz w:val="24"/>
        </w:rPr>
        <w:t>由采购人或招标代理机构对投标人的资格进行审查，审查内容详见采购文件第六章附表“</w:t>
      </w:r>
      <w:r>
        <w:rPr>
          <w:rFonts w:ascii="宋体" w:hAnsi="宋体"/>
          <w:sz w:val="24"/>
        </w:rPr>
        <w:t>资格文件要求的证明材料</w:t>
      </w:r>
      <w:r>
        <w:rPr>
          <w:rFonts w:hint="eastAsia" w:ascii="宋体" w:hAnsi="宋体"/>
          <w:sz w:val="24"/>
        </w:rPr>
        <w:t>”。未按要求提供相应资料或不满足要求的，则认定其资格审查没有通过，不再进行评标。</w:t>
      </w:r>
    </w:p>
    <w:p>
      <w:pPr>
        <w:numPr>
          <w:ilvl w:val="3"/>
          <w:numId w:val="48"/>
        </w:numPr>
        <w:tabs>
          <w:tab w:val="left" w:pos="1134"/>
        </w:tabs>
        <w:adjustRightInd w:val="0"/>
        <w:snapToGrid w:val="0"/>
        <w:spacing w:line="360" w:lineRule="auto"/>
        <w:ind w:left="0" w:firstLine="420"/>
        <w:rPr>
          <w:rFonts w:hAnsi="宋体"/>
          <w:b/>
          <w:bCs/>
          <w:sz w:val="24"/>
        </w:rPr>
      </w:pPr>
      <w:r>
        <w:rPr>
          <w:rFonts w:hint="eastAsia" w:ascii="宋体" w:hAnsi="宋体"/>
          <w:bCs/>
          <w:sz w:val="24"/>
        </w:rPr>
        <w:t>资信商务及技术文件</w:t>
      </w:r>
      <w:r>
        <w:rPr>
          <w:rFonts w:ascii="宋体" w:hAnsi="宋体"/>
          <w:bCs/>
          <w:sz w:val="24"/>
        </w:rPr>
        <w:t>符合性审查，如发现下列情形之一的，投标文件将被视为无效：</w:t>
      </w:r>
    </w:p>
    <w:p>
      <w:pPr>
        <w:numPr>
          <w:ilvl w:val="0"/>
          <w:numId w:val="49"/>
        </w:numPr>
        <w:tabs>
          <w:tab w:val="left" w:pos="993"/>
        </w:tabs>
        <w:adjustRightInd w:val="0"/>
        <w:snapToGrid w:val="0"/>
        <w:spacing w:line="360" w:lineRule="auto"/>
        <w:rPr>
          <w:rFonts w:ascii="仿宋_GB2312"/>
          <w:sz w:val="24"/>
        </w:rPr>
      </w:pPr>
      <w:r>
        <w:rPr>
          <w:rFonts w:hint="eastAsia" w:ascii="宋体" w:hAnsi="宋体"/>
          <w:bCs/>
          <w:sz w:val="24"/>
        </w:rPr>
        <w:t>在资信商务及技术文件中出现报价的；</w:t>
      </w:r>
    </w:p>
    <w:p>
      <w:pPr>
        <w:numPr>
          <w:ilvl w:val="0"/>
          <w:numId w:val="49"/>
        </w:numPr>
        <w:tabs>
          <w:tab w:val="left" w:pos="993"/>
        </w:tabs>
        <w:adjustRightInd w:val="0"/>
        <w:snapToGrid w:val="0"/>
        <w:spacing w:line="360" w:lineRule="auto"/>
        <w:rPr>
          <w:rFonts w:ascii="仿宋_GB2312"/>
          <w:sz w:val="24"/>
        </w:rPr>
      </w:pPr>
      <w:r>
        <w:rPr>
          <w:rFonts w:hint="eastAsia" w:ascii="仿宋_GB2312"/>
          <w:sz w:val="24"/>
        </w:rPr>
        <w:t>投标文件的盖章、签字等不符合采购文件相关规定要求；</w:t>
      </w:r>
    </w:p>
    <w:p>
      <w:pPr>
        <w:numPr>
          <w:ilvl w:val="0"/>
          <w:numId w:val="49"/>
        </w:numPr>
        <w:tabs>
          <w:tab w:val="left" w:pos="993"/>
        </w:tabs>
        <w:adjustRightInd w:val="0"/>
        <w:snapToGrid w:val="0"/>
        <w:spacing w:line="360" w:lineRule="auto"/>
        <w:rPr>
          <w:rFonts w:ascii="仿宋_GB2312"/>
          <w:sz w:val="24"/>
        </w:rPr>
      </w:pPr>
      <w:r>
        <w:rPr>
          <w:rFonts w:hint="eastAsia" w:ascii="宋体" w:hAnsi="宋体"/>
          <w:sz w:val="24"/>
        </w:rPr>
        <w:t>投标文件未按照采购文件规定的格式填写或关键字迹模糊，无法辨认的；</w:t>
      </w:r>
    </w:p>
    <w:p>
      <w:pPr>
        <w:numPr>
          <w:ilvl w:val="0"/>
          <w:numId w:val="49"/>
        </w:numPr>
        <w:tabs>
          <w:tab w:val="left" w:pos="993"/>
        </w:tabs>
        <w:adjustRightInd w:val="0"/>
        <w:snapToGrid w:val="0"/>
        <w:spacing w:line="360" w:lineRule="auto"/>
        <w:rPr>
          <w:rFonts w:ascii="宋体" w:hAnsi="宋体"/>
          <w:sz w:val="24"/>
        </w:rPr>
      </w:pPr>
      <w:r>
        <w:rPr>
          <w:rFonts w:hint="eastAsia" w:ascii="宋体" w:hAnsi="宋体"/>
          <w:sz w:val="24"/>
        </w:rPr>
        <w:t>发现投标文件有以他人名义投标、串通投标等嫌疑的（须评标委员会成员一致同意）；</w:t>
      </w:r>
    </w:p>
    <w:p>
      <w:pPr>
        <w:numPr>
          <w:ilvl w:val="0"/>
          <w:numId w:val="49"/>
        </w:numPr>
        <w:tabs>
          <w:tab w:val="left" w:pos="993"/>
        </w:tabs>
        <w:adjustRightInd w:val="0"/>
        <w:snapToGrid w:val="0"/>
        <w:spacing w:line="360" w:lineRule="auto"/>
        <w:rPr>
          <w:rFonts w:ascii="宋体" w:hAnsi="宋体"/>
          <w:sz w:val="24"/>
        </w:rPr>
      </w:pPr>
      <w:r>
        <w:rPr>
          <w:rFonts w:hint="eastAsia" w:ascii="宋体" w:hAnsi="宋体"/>
          <w:sz w:val="24"/>
        </w:rPr>
        <w:t>不符合法律法规规定或未满足采购文件实质性要求的其他事项。</w:t>
      </w:r>
    </w:p>
    <w:p>
      <w:pPr>
        <w:numPr>
          <w:ilvl w:val="3"/>
          <w:numId w:val="48"/>
        </w:numPr>
        <w:tabs>
          <w:tab w:val="left" w:pos="1134"/>
        </w:tabs>
        <w:adjustRightInd w:val="0"/>
        <w:snapToGrid w:val="0"/>
        <w:spacing w:line="360" w:lineRule="auto"/>
        <w:ind w:left="0" w:firstLine="420"/>
        <w:rPr>
          <w:rFonts w:hint="eastAsia" w:ascii="宋体" w:hAnsi="宋体"/>
          <w:b/>
          <w:bCs/>
          <w:sz w:val="24"/>
        </w:rPr>
      </w:pPr>
      <w:r>
        <w:rPr>
          <w:rFonts w:hint="eastAsia" w:ascii="宋体" w:hAnsi="宋体"/>
          <w:b/>
          <w:bCs/>
          <w:sz w:val="24"/>
        </w:rPr>
        <w:t>资信商务、技术及其他分</w:t>
      </w:r>
      <w:r>
        <w:rPr>
          <w:rFonts w:ascii="宋体" w:hAnsi="宋体"/>
          <w:b/>
          <w:bCs/>
          <w:sz w:val="24"/>
        </w:rPr>
        <w:t>（</w:t>
      </w:r>
      <w:r>
        <w:rPr>
          <w:rFonts w:hint="eastAsia" w:ascii="宋体" w:hAnsi="宋体"/>
          <w:b/>
          <w:bCs/>
          <w:sz w:val="24"/>
        </w:rPr>
        <w:t>80分）</w:t>
      </w:r>
    </w:p>
    <w:p/>
    <w:tbl>
      <w:tblPr>
        <w:tblStyle w:val="41"/>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310"/>
        <w:gridCol w:w="6456"/>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5" w:hRule="atLeast"/>
          <w:tblHeader/>
          <w:jc w:val="center"/>
        </w:trPr>
        <w:tc>
          <w:tcPr>
            <w:tcW w:w="2151" w:type="dxa"/>
            <w:gridSpan w:val="2"/>
            <w:noWrap w:val="0"/>
            <w:vAlign w:val="center"/>
          </w:tcPr>
          <w:p>
            <w:pPr>
              <w:pStyle w:val="21"/>
              <w:adjustRightInd w:val="0"/>
              <w:snapToGrid w:val="0"/>
              <w:spacing w:before="0" w:beforeLines="0" w:after="0" w:afterLines="0" w:line="240" w:lineRule="auto"/>
              <w:jc w:val="center"/>
              <w:rPr>
                <w:rFonts w:hAnsi="宋体" w:cs="宋体"/>
                <w:sz w:val="21"/>
                <w:szCs w:val="21"/>
              </w:rPr>
            </w:pPr>
            <w:r>
              <w:rPr>
                <w:rFonts w:hint="eastAsia" w:hAnsi="宋体" w:cs="宋体"/>
                <w:sz w:val="21"/>
                <w:szCs w:val="21"/>
              </w:rPr>
              <w:t>评分因素</w:t>
            </w:r>
          </w:p>
        </w:tc>
        <w:tc>
          <w:tcPr>
            <w:tcW w:w="6456" w:type="dxa"/>
            <w:noWrap w:val="0"/>
            <w:vAlign w:val="center"/>
          </w:tcPr>
          <w:p>
            <w:pPr>
              <w:pStyle w:val="21"/>
              <w:adjustRightInd w:val="0"/>
              <w:snapToGrid w:val="0"/>
              <w:spacing w:before="0" w:beforeLines="0" w:after="0" w:afterLines="0" w:line="240" w:lineRule="auto"/>
              <w:jc w:val="center"/>
              <w:rPr>
                <w:rFonts w:hAnsi="宋体" w:cs="宋体"/>
                <w:sz w:val="21"/>
                <w:szCs w:val="21"/>
              </w:rPr>
            </w:pPr>
            <w:r>
              <w:rPr>
                <w:rFonts w:hint="eastAsia" w:hAnsi="宋体" w:cs="宋体"/>
                <w:sz w:val="21"/>
                <w:szCs w:val="21"/>
              </w:rPr>
              <w:t>评分细则</w:t>
            </w:r>
          </w:p>
        </w:tc>
        <w:tc>
          <w:tcPr>
            <w:tcW w:w="759" w:type="dxa"/>
            <w:noWrap w:val="0"/>
            <w:vAlign w:val="center"/>
          </w:tcPr>
          <w:p>
            <w:pPr>
              <w:pStyle w:val="21"/>
              <w:adjustRightInd w:val="0"/>
              <w:snapToGrid w:val="0"/>
              <w:spacing w:before="0" w:beforeLines="0" w:after="0" w:afterLines="0" w:line="240" w:lineRule="auto"/>
              <w:jc w:val="center"/>
              <w:rPr>
                <w:rFonts w:hAnsi="宋体" w:cs="宋体"/>
                <w:sz w:val="21"/>
                <w:szCs w:val="21"/>
              </w:rPr>
            </w:pPr>
            <w:r>
              <w:rPr>
                <w:rFonts w:hint="eastAsia" w:hAnsi="宋体" w:cs="宋体"/>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0" w:hRule="atLeast"/>
          <w:jc w:val="center"/>
        </w:trPr>
        <w:tc>
          <w:tcPr>
            <w:tcW w:w="841" w:type="dxa"/>
            <w:vMerge w:val="restart"/>
            <w:noWrap w:val="0"/>
            <w:vAlign w:val="center"/>
          </w:tcPr>
          <w:p>
            <w:pPr>
              <w:widowControl/>
              <w:adjustRightInd w:val="0"/>
              <w:snapToGrid w:val="0"/>
              <w:jc w:val="center"/>
              <w:rPr>
                <w:rFonts w:ascii="宋体" w:hAnsi="宋体" w:cs="宋体"/>
                <w:bCs/>
                <w:szCs w:val="21"/>
              </w:rPr>
            </w:pPr>
            <w:r>
              <w:rPr>
                <w:rFonts w:hint="eastAsia" w:ascii="宋体" w:hAnsi="宋体" w:cs="宋体"/>
                <w:bCs/>
                <w:szCs w:val="21"/>
              </w:rPr>
              <w:t>资信</w:t>
            </w:r>
            <w:r>
              <w:rPr>
                <w:rFonts w:hint="eastAsia" w:ascii="宋体" w:hAnsi="宋体" w:cs="宋体"/>
                <w:szCs w:val="21"/>
              </w:rPr>
              <w:t>商务</w:t>
            </w:r>
          </w:p>
          <w:p>
            <w:pPr>
              <w:widowControl/>
              <w:adjustRightInd w:val="0"/>
              <w:snapToGrid w:val="0"/>
              <w:jc w:val="center"/>
              <w:rPr>
                <w:rFonts w:ascii="宋体" w:hAnsi="宋体" w:cs="宋体"/>
                <w:kern w:val="0"/>
                <w:szCs w:val="21"/>
              </w:rPr>
            </w:pPr>
            <w:r>
              <w:rPr>
                <w:rFonts w:hint="eastAsia" w:ascii="宋体" w:hAnsi="宋体" w:cs="宋体"/>
                <w:szCs w:val="21"/>
              </w:rPr>
              <w:t>16分</w:t>
            </w:r>
          </w:p>
        </w:tc>
        <w:tc>
          <w:tcPr>
            <w:tcW w:w="1310" w:type="dxa"/>
            <w:vMerge w:val="restart"/>
            <w:noWrap w:val="0"/>
            <w:vAlign w:val="center"/>
          </w:tcPr>
          <w:p>
            <w:pPr>
              <w:adjustRightInd w:val="0"/>
              <w:snapToGrid w:val="0"/>
              <w:jc w:val="center"/>
              <w:rPr>
                <w:rFonts w:hint="eastAsia" w:ascii="宋体" w:hAnsi="宋体" w:cs="宋体"/>
                <w:szCs w:val="21"/>
              </w:rPr>
            </w:pPr>
            <w:r>
              <w:rPr>
                <w:rFonts w:hint="eastAsia" w:ascii="宋体" w:hAnsi="宋体" w:cs="宋体"/>
                <w:szCs w:val="21"/>
              </w:rPr>
              <w:t>投标人</w:t>
            </w:r>
          </w:p>
          <w:p>
            <w:pPr>
              <w:adjustRightInd w:val="0"/>
              <w:snapToGrid w:val="0"/>
              <w:jc w:val="center"/>
              <w:rPr>
                <w:rFonts w:hint="eastAsia" w:ascii="宋体" w:hAnsi="宋体" w:cs="宋体"/>
                <w:szCs w:val="21"/>
              </w:rPr>
            </w:pPr>
            <w:r>
              <w:rPr>
                <w:rFonts w:hint="eastAsia" w:ascii="宋体" w:hAnsi="宋体" w:cs="宋体"/>
                <w:szCs w:val="21"/>
              </w:rPr>
              <w:t>实力</w:t>
            </w:r>
          </w:p>
          <w:p>
            <w:pPr>
              <w:pStyle w:val="2"/>
              <w:adjustRightInd w:val="0"/>
              <w:snapToGrid w:val="0"/>
              <w:spacing w:before="0" w:after="0" w:line="240" w:lineRule="auto"/>
              <w:jc w:val="center"/>
              <w:rPr>
                <w:sz w:val="21"/>
                <w:szCs w:val="21"/>
                <w:lang w:val="en-US" w:eastAsia="zh-CN"/>
              </w:rPr>
            </w:pPr>
            <w:r>
              <w:rPr>
                <w:rFonts w:hint="eastAsia" w:ascii="宋体" w:hAnsi="宋体" w:eastAsia="宋体" w:cs="宋体"/>
                <w:b w:val="0"/>
                <w:sz w:val="21"/>
                <w:szCs w:val="21"/>
                <w:lang w:val="en-US" w:eastAsia="zh-CN"/>
              </w:rPr>
              <w:t>（7分）</w:t>
            </w:r>
          </w:p>
        </w:tc>
        <w:tc>
          <w:tcPr>
            <w:tcW w:w="6456" w:type="dxa"/>
            <w:noWrap w:val="0"/>
            <w:vAlign w:val="center"/>
          </w:tcPr>
          <w:p>
            <w:pPr>
              <w:adjustRightInd w:val="0"/>
              <w:snapToGrid w:val="0"/>
              <w:rPr>
                <w:rFonts w:ascii="宋体" w:hAnsi="宋体"/>
                <w:color w:val="FF0000"/>
                <w:szCs w:val="21"/>
                <w:lang w:bidi="ar"/>
              </w:rPr>
            </w:pPr>
            <w:r>
              <w:rPr>
                <w:rFonts w:hint="eastAsia" w:ascii="宋体" w:hAnsi="宋体" w:cs="宋体"/>
                <w:kern w:val="0"/>
                <w:szCs w:val="21"/>
              </w:rPr>
              <w:t>投标人取得质量管理体系认证证书、环境管理体系认证证书、职业健康安全管理体系认证证书，并在认证有效期内的，每个证书得1分,本项最多得3分。</w:t>
            </w:r>
            <w:r>
              <w:rPr>
                <w:rFonts w:hint="eastAsia" w:ascii="宋体" w:hAnsi="宋体"/>
                <w:color w:val="FF0000"/>
                <w:szCs w:val="21"/>
              </w:rPr>
              <w:t>（相关证书复印件提供在资信商务及技术文件中）</w:t>
            </w:r>
          </w:p>
        </w:tc>
        <w:tc>
          <w:tcPr>
            <w:tcW w:w="759" w:type="dxa"/>
            <w:noWrap w:val="0"/>
            <w:vAlign w:val="center"/>
          </w:tcPr>
          <w:p>
            <w:pPr>
              <w:adjustRightInd w:val="0"/>
              <w:snapToGrid w:val="0"/>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0" w:hRule="atLeast"/>
          <w:jc w:val="center"/>
        </w:trPr>
        <w:tc>
          <w:tcPr>
            <w:tcW w:w="841" w:type="dxa"/>
            <w:vMerge w:val="continue"/>
            <w:noWrap w:val="0"/>
            <w:vAlign w:val="center"/>
          </w:tcPr>
          <w:p>
            <w:pPr>
              <w:widowControl/>
              <w:adjustRightInd w:val="0"/>
              <w:snapToGrid w:val="0"/>
              <w:jc w:val="center"/>
              <w:rPr>
                <w:rFonts w:hint="eastAsia" w:ascii="宋体" w:hAnsi="宋体" w:cs="宋体"/>
                <w:bCs/>
                <w:szCs w:val="21"/>
              </w:rPr>
            </w:pPr>
          </w:p>
        </w:tc>
        <w:tc>
          <w:tcPr>
            <w:tcW w:w="1310" w:type="dxa"/>
            <w:vMerge w:val="continue"/>
            <w:noWrap w:val="0"/>
            <w:vAlign w:val="center"/>
          </w:tcPr>
          <w:p>
            <w:pPr>
              <w:adjustRightInd w:val="0"/>
              <w:snapToGrid w:val="0"/>
              <w:jc w:val="center"/>
              <w:rPr>
                <w:rFonts w:hint="eastAsia" w:ascii="宋体" w:hAnsi="宋体" w:cs="宋体"/>
                <w:szCs w:val="21"/>
              </w:rPr>
            </w:pPr>
          </w:p>
        </w:tc>
        <w:tc>
          <w:tcPr>
            <w:tcW w:w="6456" w:type="dxa"/>
            <w:noWrap w:val="0"/>
            <w:vAlign w:val="center"/>
          </w:tcPr>
          <w:p>
            <w:pPr>
              <w:adjustRightInd w:val="0"/>
              <w:snapToGrid w:val="0"/>
              <w:rPr>
                <w:rFonts w:ascii="宋体" w:hAnsi="宋体"/>
                <w:szCs w:val="21"/>
              </w:rPr>
            </w:pPr>
            <w:r>
              <w:rPr>
                <w:rFonts w:hint="eastAsia" w:ascii="宋体" w:hAnsi="宋体"/>
                <w:szCs w:val="21"/>
              </w:rPr>
              <w:t>投标人近三年（</w:t>
            </w:r>
            <w:r>
              <w:rPr>
                <w:rFonts w:hint="eastAsia" w:ascii="宋体" w:hAnsi="宋体" w:cs="宋体"/>
                <w:szCs w:val="21"/>
              </w:rPr>
              <w:t>自投标截止日起往前追溯3年</w:t>
            </w:r>
            <w:r>
              <w:rPr>
                <w:rFonts w:hint="eastAsia" w:ascii="宋体" w:hAnsi="宋体"/>
                <w:szCs w:val="21"/>
              </w:rPr>
              <w:t>，以证书或文件颁发日期为准）获得县级（含）以上人民政府颁发的荣誉称号的，每个得2分，最高得4分</w:t>
            </w:r>
            <w:r>
              <w:rPr>
                <w:rFonts w:ascii="宋体" w:hAnsi="宋体"/>
                <w:szCs w:val="21"/>
              </w:rPr>
              <w:t>。</w:t>
            </w:r>
          </w:p>
          <w:p>
            <w:pPr>
              <w:adjustRightInd w:val="0"/>
              <w:snapToGrid w:val="0"/>
              <w:rPr>
                <w:rFonts w:ascii="宋体" w:hAnsi="宋体"/>
                <w:color w:val="FF0000"/>
                <w:szCs w:val="21"/>
              </w:rPr>
            </w:pPr>
            <w:r>
              <w:rPr>
                <w:rFonts w:hint="eastAsia" w:ascii="宋体" w:hAnsi="宋体"/>
                <w:color w:val="FF0000"/>
                <w:szCs w:val="21"/>
              </w:rPr>
              <w:t>（</w:t>
            </w:r>
            <w:r>
              <w:rPr>
                <w:rFonts w:hint="eastAsia" w:ascii="宋体" w:hAnsi="宋体" w:cs="宋体"/>
                <w:color w:val="FF0000"/>
                <w:kern w:val="0"/>
                <w:szCs w:val="21"/>
              </w:rPr>
              <w:t>相关</w:t>
            </w:r>
            <w:r>
              <w:rPr>
                <w:rFonts w:hint="eastAsia" w:ascii="宋体" w:hAnsi="宋体"/>
                <w:color w:val="FF0000"/>
                <w:szCs w:val="21"/>
              </w:rPr>
              <w:t>荣誉称号</w:t>
            </w:r>
            <w:r>
              <w:rPr>
                <w:rFonts w:hint="eastAsia" w:ascii="宋体" w:hAnsi="宋体" w:cs="宋体"/>
                <w:color w:val="FF0000"/>
                <w:kern w:val="0"/>
                <w:szCs w:val="21"/>
              </w:rPr>
              <w:t>证书</w:t>
            </w:r>
            <w:r>
              <w:rPr>
                <w:rFonts w:hint="eastAsia" w:ascii="宋体" w:hAnsi="宋体"/>
                <w:color w:val="FF0000"/>
                <w:szCs w:val="21"/>
              </w:rPr>
              <w:t>或文件（不包括奖杯、奖牌等无公章的证明材料）</w:t>
            </w:r>
            <w:r>
              <w:rPr>
                <w:rFonts w:hint="eastAsia" w:ascii="宋体" w:hAnsi="宋体" w:cs="宋体"/>
                <w:color w:val="FF0000"/>
                <w:kern w:val="0"/>
                <w:szCs w:val="21"/>
              </w:rPr>
              <w:t>复印件提供在资信商务及技术文件中。）</w:t>
            </w:r>
          </w:p>
        </w:tc>
        <w:tc>
          <w:tcPr>
            <w:tcW w:w="759" w:type="dxa"/>
            <w:noWrap w:val="0"/>
            <w:vAlign w:val="center"/>
          </w:tcPr>
          <w:p>
            <w:pPr>
              <w:widowControl/>
              <w:adjustRightInd w:val="0"/>
              <w:snapToGrid w:val="0"/>
              <w:jc w:val="cente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0" w:hRule="atLeast"/>
          <w:jc w:val="center"/>
        </w:trPr>
        <w:tc>
          <w:tcPr>
            <w:tcW w:w="841" w:type="dxa"/>
            <w:vMerge w:val="continue"/>
            <w:noWrap w:val="0"/>
            <w:vAlign w:val="center"/>
          </w:tcPr>
          <w:p>
            <w:pPr>
              <w:widowControl/>
              <w:adjustRightInd w:val="0"/>
              <w:snapToGrid w:val="0"/>
              <w:jc w:val="center"/>
              <w:rPr>
                <w:rFonts w:hint="eastAsia" w:ascii="宋体" w:hAnsi="宋体" w:cs="宋体"/>
                <w:bCs/>
                <w:szCs w:val="21"/>
              </w:rPr>
            </w:pPr>
          </w:p>
        </w:tc>
        <w:tc>
          <w:tcPr>
            <w:tcW w:w="1310" w:type="dxa"/>
            <w:noWrap w:val="0"/>
            <w:vAlign w:val="center"/>
          </w:tcPr>
          <w:p>
            <w:pPr>
              <w:adjustRightInd w:val="0"/>
              <w:snapToGrid w:val="0"/>
              <w:outlineLvl w:val="3"/>
              <w:rPr>
                <w:rFonts w:ascii="宋体" w:hAnsi="宋体"/>
                <w:szCs w:val="21"/>
              </w:rPr>
            </w:pPr>
            <w:r>
              <w:rPr>
                <w:rFonts w:hint="eastAsia" w:ascii="宋体" w:hAnsi="宋体"/>
                <w:szCs w:val="21"/>
              </w:rPr>
              <w:t>本地化服务</w:t>
            </w:r>
          </w:p>
          <w:p>
            <w:pPr>
              <w:adjustRightInd w:val="0"/>
              <w:snapToGrid w:val="0"/>
              <w:outlineLvl w:val="3"/>
              <w:rPr>
                <w:rFonts w:ascii="宋体" w:hAnsi="宋体"/>
                <w:szCs w:val="21"/>
              </w:rPr>
            </w:pPr>
            <w:r>
              <w:rPr>
                <w:rFonts w:hint="eastAsia" w:ascii="宋体" w:hAnsi="宋体"/>
                <w:szCs w:val="21"/>
              </w:rPr>
              <w:t>（3分）</w:t>
            </w:r>
          </w:p>
        </w:tc>
        <w:tc>
          <w:tcPr>
            <w:tcW w:w="6456" w:type="dxa"/>
            <w:noWrap w:val="0"/>
            <w:vAlign w:val="center"/>
          </w:tcPr>
          <w:p>
            <w:pPr>
              <w:adjustRightInd w:val="0"/>
              <w:snapToGrid w:val="0"/>
              <w:rPr>
                <w:rFonts w:ascii="宋体" w:hAnsi="宋体"/>
                <w:szCs w:val="21"/>
              </w:rPr>
            </w:pPr>
            <w:r>
              <w:rPr>
                <w:rFonts w:hint="eastAsia" w:ascii="宋体" w:hAnsi="宋体"/>
                <w:szCs w:val="21"/>
              </w:rPr>
              <w:t>投标人注册地在嘉善县内或已在嘉善县内依法注册设有分支机构的得3分；投标人注册地在嘉善县外嘉兴市内或已在嘉善县外嘉兴市内依法注册设有分支机构的得2分；投标人注册地在嘉兴市外浙江省内或已在嘉兴市外浙江省内依法注册设有分支机构的得1分；否则不得分。</w:t>
            </w:r>
            <w:r>
              <w:rPr>
                <w:rFonts w:hint="eastAsia" w:ascii="宋体" w:hAnsi="宋体" w:cs="宋体"/>
                <w:color w:val="FF0000"/>
                <w:kern w:val="0"/>
                <w:szCs w:val="21"/>
              </w:rPr>
              <w:t>（注册地以营业执照地址为准，相关复印件提供在投标文件中)</w:t>
            </w:r>
          </w:p>
        </w:tc>
        <w:tc>
          <w:tcPr>
            <w:tcW w:w="759" w:type="dxa"/>
            <w:noWrap w:val="0"/>
            <w:vAlign w:val="center"/>
          </w:tcPr>
          <w:p>
            <w:pPr>
              <w:adjustRightInd w:val="0"/>
              <w:snapToGrid w:val="0"/>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8" w:hRule="atLeast"/>
          <w:jc w:val="center"/>
        </w:trPr>
        <w:tc>
          <w:tcPr>
            <w:tcW w:w="841" w:type="dxa"/>
            <w:vMerge w:val="continue"/>
            <w:noWrap w:val="0"/>
            <w:vAlign w:val="center"/>
          </w:tcPr>
          <w:p>
            <w:pPr>
              <w:widowControl/>
              <w:adjustRightInd w:val="0"/>
              <w:snapToGrid w:val="0"/>
              <w:jc w:val="center"/>
              <w:rPr>
                <w:rFonts w:hint="eastAsia" w:ascii="宋体" w:hAnsi="宋体" w:cs="宋体"/>
                <w:bCs/>
                <w:szCs w:val="21"/>
              </w:rPr>
            </w:pPr>
          </w:p>
        </w:tc>
        <w:tc>
          <w:tcPr>
            <w:tcW w:w="1310" w:type="dxa"/>
            <w:noWrap w:val="0"/>
            <w:vAlign w:val="center"/>
          </w:tcPr>
          <w:p>
            <w:pPr>
              <w:pStyle w:val="16"/>
              <w:adjustRightInd w:val="0"/>
              <w:snapToGrid w:val="0"/>
              <w:spacing w:line="240" w:lineRule="auto"/>
              <w:ind w:firstLine="0"/>
              <w:jc w:val="center"/>
              <w:rPr>
                <w:rFonts w:hint="eastAsia" w:hAnsi="宋体"/>
                <w:spacing w:val="0"/>
                <w:sz w:val="21"/>
                <w:szCs w:val="21"/>
                <w:lang w:eastAsia="zh-CN"/>
              </w:rPr>
            </w:pPr>
            <w:r>
              <w:rPr>
                <w:rFonts w:hint="eastAsia" w:hAnsi="宋体"/>
                <w:spacing w:val="0"/>
                <w:sz w:val="21"/>
                <w:szCs w:val="21"/>
              </w:rPr>
              <w:t>同类业绩</w:t>
            </w:r>
          </w:p>
          <w:p>
            <w:pPr>
              <w:pStyle w:val="16"/>
              <w:adjustRightInd w:val="0"/>
              <w:snapToGrid w:val="0"/>
              <w:spacing w:line="240" w:lineRule="auto"/>
              <w:ind w:firstLine="0"/>
              <w:jc w:val="center"/>
              <w:rPr>
                <w:rFonts w:hAnsi="宋体"/>
                <w:sz w:val="21"/>
                <w:szCs w:val="21"/>
              </w:rPr>
            </w:pPr>
            <w:r>
              <w:rPr>
                <w:rFonts w:hint="eastAsia" w:hAnsi="宋体"/>
                <w:spacing w:val="0"/>
                <w:sz w:val="21"/>
                <w:szCs w:val="21"/>
              </w:rPr>
              <w:t>（6</w:t>
            </w:r>
            <w:r>
              <w:rPr>
                <w:rFonts w:hint="eastAsia" w:hAnsi="宋体"/>
                <w:spacing w:val="0"/>
                <w:sz w:val="21"/>
                <w:szCs w:val="21"/>
                <w:lang w:eastAsia="zh-CN"/>
              </w:rPr>
              <w:t>分</w:t>
            </w:r>
            <w:r>
              <w:rPr>
                <w:rFonts w:hint="eastAsia" w:hAnsi="宋体"/>
                <w:spacing w:val="0"/>
                <w:sz w:val="21"/>
                <w:szCs w:val="21"/>
              </w:rPr>
              <w:t>）</w:t>
            </w:r>
          </w:p>
        </w:tc>
        <w:tc>
          <w:tcPr>
            <w:tcW w:w="6456" w:type="dxa"/>
            <w:noWrap w:val="0"/>
            <w:vAlign w:val="center"/>
          </w:tcPr>
          <w:p>
            <w:pPr>
              <w:adjustRightInd w:val="0"/>
              <w:snapToGrid w:val="0"/>
              <w:rPr>
                <w:rFonts w:ascii="宋体" w:hAnsi="宋体"/>
                <w:szCs w:val="21"/>
              </w:rPr>
            </w:pPr>
            <w:r>
              <w:rPr>
                <w:rFonts w:hint="eastAsia" w:ascii="宋体" w:hAnsi="宋体" w:cs="Arial"/>
                <w:kern w:val="0"/>
                <w:szCs w:val="21"/>
              </w:rPr>
              <w:t>近三年（自投标截止之日起向前追溯三年，</w:t>
            </w:r>
            <w:r>
              <w:rPr>
                <w:rFonts w:hint="eastAsia" w:ascii="宋体" w:hAnsi="宋体" w:cs="宋体"/>
                <w:kern w:val="0"/>
                <w:szCs w:val="21"/>
              </w:rPr>
              <w:t>以合同签订时间为准</w:t>
            </w:r>
            <w:r>
              <w:rPr>
                <w:rFonts w:hint="eastAsia" w:ascii="宋体" w:hAnsi="宋体" w:cs="Arial"/>
                <w:kern w:val="0"/>
                <w:szCs w:val="21"/>
              </w:rPr>
              <w:t>）投标人承接的</w:t>
            </w:r>
            <w:r>
              <w:rPr>
                <w:rFonts w:hint="eastAsia" w:ascii="宋体" w:hAnsi="宋体"/>
                <w:szCs w:val="21"/>
              </w:rPr>
              <w:t>250万元及以上垃圾清运（或道路保洁）业绩的</w:t>
            </w:r>
            <w:r>
              <w:rPr>
                <w:rFonts w:hint="eastAsia" w:ascii="宋体" w:hAnsi="宋体" w:cs="Arial"/>
                <w:kern w:val="0"/>
                <w:szCs w:val="21"/>
              </w:rPr>
              <w:t>，每个项目得3分；本项目</w:t>
            </w:r>
            <w:r>
              <w:rPr>
                <w:rFonts w:hint="eastAsia" w:ascii="宋体" w:hAnsi="宋体"/>
                <w:szCs w:val="21"/>
              </w:rPr>
              <w:t>最多得6分。</w:t>
            </w:r>
          </w:p>
          <w:p>
            <w:pPr>
              <w:adjustRightInd w:val="0"/>
              <w:snapToGrid w:val="0"/>
              <w:rPr>
                <w:rFonts w:ascii="宋体" w:hAnsi="宋体"/>
                <w:szCs w:val="21"/>
              </w:rPr>
            </w:pPr>
            <w:r>
              <w:rPr>
                <w:rFonts w:hint="eastAsia" w:ascii="宋体" w:hAnsi="宋体" w:cs="宋体"/>
                <w:kern w:val="0"/>
                <w:szCs w:val="21"/>
              </w:rPr>
              <w:t>（</w:t>
            </w:r>
            <w:r>
              <w:rPr>
                <w:rFonts w:hint="eastAsia" w:ascii="宋体" w:hAnsi="宋体" w:cs="宋体"/>
                <w:color w:val="FF0000"/>
                <w:kern w:val="0"/>
                <w:szCs w:val="21"/>
              </w:rPr>
              <w:t>相关项目合同及履约证明复印件提供在资信商务及技术文件中）</w:t>
            </w:r>
            <w:r>
              <w:rPr>
                <w:rFonts w:hint="eastAsia" w:ascii="宋体" w:hAnsi="宋体" w:cs="宋体"/>
                <w:kern w:val="0"/>
                <w:szCs w:val="21"/>
              </w:rPr>
              <w:t>。</w:t>
            </w:r>
          </w:p>
        </w:tc>
        <w:tc>
          <w:tcPr>
            <w:tcW w:w="759" w:type="dxa"/>
            <w:noWrap w:val="0"/>
            <w:vAlign w:val="center"/>
          </w:tcPr>
          <w:p>
            <w:pPr>
              <w:widowControl/>
              <w:adjustRightInd w:val="0"/>
              <w:snapToGrid w:val="0"/>
              <w:jc w:val="center"/>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4" w:hRule="atLeast"/>
          <w:jc w:val="center"/>
        </w:trPr>
        <w:tc>
          <w:tcPr>
            <w:tcW w:w="841" w:type="dxa"/>
            <w:vMerge w:val="restart"/>
            <w:noWrap w:val="0"/>
            <w:vAlign w:val="center"/>
          </w:tcPr>
          <w:p>
            <w:pPr>
              <w:adjustRightInd w:val="0"/>
              <w:snapToGrid w:val="0"/>
              <w:jc w:val="center"/>
              <w:rPr>
                <w:rFonts w:ascii="宋体" w:hAnsi="宋体" w:cs="宋体"/>
                <w:kern w:val="0"/>
                <w:szCs w:val="21"/>
              </w:rPr>
            </w:pPr>
            <w:r>
              <w:rPr>
                <w:rFonts w:hint="eastAsia" w:ascii="宋体" w:hAnsi="宋体" w:cs="宋体"/>
                <w:kern w:val="0"/>
                <w:szCs w:val="21"/>
              </w:rPr>
              <w:t>技术62分</w:t>
            </w:r>
          </w:p>
        </w:tc>
        <w:tc>
          <w:tcPr>
            <w:tcW w:w="1310" w:type="dxa"/>
            <w:noWrap w:val="0"/>
            <w:vAlign w:val="center"/>
          </w:tcPr>
          <w:p>
            <w:pPr>
              <w:adjustRightInd w:val="0"/>
              <w:snapToGrid w:val="0"/>
              <w:jc w:val="center"/>
              <w:rPr>
                <w:rFonts w:ascii="宋体" w:hAnsi="宋体" w:cs="宋体"/>
                <w:kern w:val="0"/>
                <w:szCs w:val="21"/>
              </w:rPr>
            </w:pPr>
            <w:r>
              <w:rPr>
                <w:rFonts w:hint="eastAsia" w:ascii="宋体" w:hAnsi="宋体" w:cs="宋体"/>
                <w:kern w:val="0"/>
                <w:szCs w:val="21"/>
              </w:rPr>
              <w:t>工作方案</w:t>
            </w:r>
          </w:p>
          <w:p>
            <w:pPr>
              <w:pStyle w:val="21"/>
              <w:adjustRightInd w:val="0"/>
              <w:snapToGrid w:val="0"/>
              <w:spacing w:before="0" w:beforeLines="0" w:after="0" w:afterLines="0" w:line="240" w:lineRule="auto"/>
              <w:jc w:val="center"/>
              <w:rPr>
                <w:rFonts w:hAnsi="宋体"/>
                <w:sz w:val="21"/>
                <w:szCs w:val="21"/>
              </w:rPr>
            </w:pPr>
            <w:r>
              <w:rPr>
                <w:rFonts w:hint="eastAsia" w:hAnsi="宋体"/>
                <w:szCs w:val="21"/>
              </w:rPr>
              <w:t>（10分）</w:t>
            </w:r>
          </w:p>
        </w:tc>
        <w:tc>
          <w:tcPr>
            <w:tcW w:w="6456" w:type="dxa"/>
            <w:noWrap w:val="0"/>
            <w:vAlign w:val="center"/>
          </w:tcPr>
          <w:p>
            <w:pPr>
              <w:adjustRightInd w:val="0"/>
              <w:snapToGrid w:val="0"/>
              <w:rPr>
                <w:rFonts w:hint="eastAsia" w:ascii="宋体" w:hAnsi="宋体"/>
                <w:bCs/>
                <w:szCs w:val="21"/>
              </w:rPr>
            </w:pPr>
            <w:r>
              <w:rPr>
                <w:rFonts w:hint="eastAsia" w:ascii="宋体" w:hAnsi="宋体"/>
                <w:szCs w:val="21"/>
              </w:rPr>
              <w:t>根据本项目的特点，工作重点、难点，拟定项目总体目标、应对措施等</w:t>
            </w:r>
            <w:r>
              <w:rPr>
                <w:rFonts w:hint="eastAsia" w:ascii="宋体" w:hAnsi="宋体"/>
                <w:bCs/>
                <w:szCs w:val="21"/>
              </w:rPr>
              <w:t>工作方案。</w:t>
            </w:r>
          </w:p>
          <w:p>
            <w:pPr>
              <w:adjustRightInd w:val="0"/>
              <w:snapToGrid w:val="0"/>
              <w:rPr>
                <w:rFonts w:hint="eastAsia" w:ascii="宋体" w:hAnsi="宋体"/>
                <w:bCs/>
                <w:szCs w:val="21"/>
              </w:rPr>
            </w:pPr>
            <w:r>
              <w:rPr>
                <w:rFonts w:hint="eastAsia" w:ascii="宋体" w:hAnsi="宋体"/>
                <w:bCs/>
                <w:szCs w:val="21"/>
              </w:rPr>
              <w:t>方案与项目相符，且考虑全面可行的，得8-10分；</w:t>
            </w:r>
          </w:p>
          <w:p>
            <w:pPr>
              <w:adjustRightInd w:val="0"/>
              <w:snapToGrid w:val="0"/>
              <w:rPr>
                <w:rFonts w:hint="eastAsia" w:ascii="宋体" w:hAnsi="宋体"/>
                <w:bCs/>
                <w:szCs w:val="21"/>
              </w:rPr>
            </w:pPr>
            <w:r>
              <w:rPr>
                <w:rFonts w:hint="eastAsia" w:ascii="宋体" w:hAnsi="宋体"/>
                <w:bCs/>
                <w:szCs w:val="21"/>
              </w:rPr>
              <w:t>方案与项目较相符，且考虑全面可行的，得6-8分；</w:t>
            </w:r>
          </w:p>
          <w:p>
            <w:pPr>
              <w:adjustRightInd w:val="0"/>
              <w:snapToGrid w:val="0"/>
              <w:rPr>
                <w:rFonts w:hint="eastAsia" w:ascii="宋体" w:hAnsi="宋体"/>
                <w:bCs/>
                <w:szCs w:val="21"/>
              </w:rPr>
            </w:pPr>
            <w:r>
              <w:rPr>
                <w:rFonts w:hint="eastAsia" w:ascii="宋体" w:hAnsi="宋体"/>
                <w:bCs/>
                <w:szCs w:val="21"/>
              </w:rPr>
              <w:t>方案与项目不太相符，但部份可行的，得4-6分；</w:t>
            </w:r>
          </w:p>
          <w:p>
            <w:pPr>
              <w:adjustRightInd w:val="0"/>
              <w:snapToGrid w:val="0"/>
              <w:rPr>
                <w:rFonts w:ascii="宋体" w:hAnsi="宋体"/>
                <w:bCs/>
                <w:szCs w:val="21"/>
              </w:rPr>
            </w:pPr>
            <w:r>
              <w:rPr>
                <w:rFonts w:hint="eastAsia" w:ascii="宋体" w:hAnsi="宋体"/>
                <w:bCs/>
                <w:szCs w:val="21"/>
              </w:rPr>
              <w:t>无方案或方案与项目不符或不可行的，不得分。</w:t>
            </w:r>
          </w:p>
        </w:tc>
        <w:tc>
          <w:tcPr>
            <w:tcW w:w="759" w:type="dxa"/>
            <w:noWrap w:val="0"/>
            <w:vAlign w:val="center"/>
          </w:tcPr>
          <w:p>
            <w:pPr>
              <w:widowControl/>
              <w:adjustRightInd w:val="0"/>
              <w:snapToGrid w:val="0"/>
              <w:jc w:val="cente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2" w:hRule="atLeast"/>
          <w:jc w:val="center"/>
        </w:trPr>
        <w:tc>
          <w:tcPr>
            <w:tcW w:w="841" w:type="dxa"/>
            <w:vMerge w:val="continue"/>
            <w:noWrap w:val="0"/>
            <w:vAlign w:val="center"/>
          </w:tcPr>
          <w:p>
            <w:pPr>
              <w:adjustRightInd w:val="0"/>
              <w:snapToGrid w:val="0"/>
              <w:jc w:val="center"/>
              <w:rPr>
                <w:rFonts w:ascii="宋体" w:hAnsi="宋体" w:cs="宋体"/>
                <w:kern w:val="0"/>
                <w:szCs w:val="21"/>
              </w:rPr>
            </w:pPr>
          </w:p>
        </w:tc>
        <w:tc>
          <w:tcPr>
            <w:tcW w:w="1310" w:type="dxa"/>
            <w:noWrap w:val="0"/>
            <w:vAlign w:val="center"/>
          </w:tcPr>
          <w:p>
            <w:pPr>
              <w:adjustRightInd w:val="0"/>
              <w:snapToGrid w:val="0"/>
              <w:jc w:val="center"/>
              <w:rPr>
                <w:rFonts w:ascii="宋体" w:hAnsi="宋体"/>
                <w:szCs w:val="21"/>
              </w:rPr>
            </w:pPr>
            <w:r>
              <w:rPr>
                <w:rFonts w:hint="eastAsia" w:ascii="宋体" w:hAnsi="宋体"/>
                <w:szCs w:val="21"/>
              </w:rPr>
              <w:t>日常作业计划（18分）</w:t>
            </w:r>
          </w:p>
        </w:tc>
        <w:tc>
          <w:tcPr>
            <w:tcW w:w="6456" w:type="dxa"/>
            <w:noWrap w:val="0"/>
            <w:vAlign w:val="center"/>
          </w:tcPr>
          <w:p>
            <w:r>
              <w:rPr>
                <w:rFonts w:hint="eastAsia"/>
              </w:rPr>
              <w:t>日常作业计划（包括城市道路保洁、背街小巷绿化带等公共区域保洁、公厕保洁、小区保洁、垃圾分类收运、垃圾容器保洁、河道保洁等）</w:t>
            </w:r>
          </w:p>
          <w:p>
            <w:pPr>
              <w:rPr>
                <w:rFonts w:ascii="宋体" w:hAnsi="宋体"/>
                <w:szCs w:val="21"/>
              </w:rPr>
            </w:pPr>
            <w:r>
              <w:rPr>
                <w:rFonts w:hint="eastAsia" w:ascii="宋体" w:hAnsi="宋体"/>
                <w:szCs w:val="21"/>
              </w:rPr>
              <w:t>具有详细分工、工作时间、人员安排等内容齐全，考虑全面且可行的，得15-18分；</w:t>
            </w:r>
          </w:p>
          <w:p>
            <w:pPr>
              <w:rPr>
                <w:rFonts w:ascii="宋体" w:hAnsi="宋体"/>
                <w:szCs w:val="21"/>
              </w:rPr>
            </w:pPr>
            <w:r>
              <w:rPr>
                <w:rFonts w:hint="eastAsia" w:ascii="宋体" w:hAnsi="宋体"/>
                <w:szCs w:val="21"/>
              </w:rPr>
              <w:t>分工、工作时间、人员安排等内容较齐全，考虑较全面但可行的，得12-15分；</w:t>
            </w:r>
          </w:p>
          <w:p>
            <w:pPr>
              <w:rPr>
                <w:rFonts w:ascii="宋体" w:hAnsi="宋体"/>
                <w:szCs w:val="21"/>
              </w:rPr>
            </w:pPr>
            <w:r>
              <w:rPr>
                <w:rFonts w:hint="eastAsia" w:ascii="宋体" w:hAnsi="宋体"/>
                <w:szCs w:val="21"/>
              </w:rPr>
              <w:t>分工、工作时间、人员安排等内容不齐全，或考虑不全面但可行的，得9-12分；</w:t>
            </w:r>
          </w:p>
          <w:p>
            <w:pPr>
              <w:rPr>
                <w:rFonts w:ascii="宋体" w:hAnsi="宋体"/>
                <w:szCs w:val="21"/>
              </w:rPr>
            </w:pPr>
            <w:r>
              <w:rPr>
                <w:rFonts w:hint="eastAsia" w:ascii="宋体" w:hAnsi="宋体"/>
                <w:bCs/>
                <w:szCs w:val="21"/>
              </w:rPr>
              <w:t>无方案或方案与项目不符或不可行的，不得分。</w:t>
            </w:r>
          </w:p>
        </w:tc>
        <w:tc>
          <w:tcPr>
            <w:tcW w:w="759" w:type="dxa"/>
            <w:noWrap w:val="0"/>
            <w:vAlign w:val="center"/>
          </w:tcPr>
          <w:p>
            <w:pPr>
              <w:widowControl/>
              <w:adjustRightInd w:val="0"/>
              <w:snapToGrid w:val="0"/>
              <w:jc w:val="center"/>
              <w:rPr>
                <w:rFonts w:ascii="宋体" w:hAnsi="宋体"/>
                <w:szCs w:val="21"/>
              </w:rPr>
            </w:pPr>
            <w:r>
              <w:rPr>
                <w:rFonts w:hint="eastAsia" w:ascii="宋体" w:hAnsi="宋体"/>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2" w:hRule="atLeast"/>
          <w:jc w:val="center"/>
        </w:trPr>
        <w:tc>
          <w:tcPr>
            <w:tcW w:w="841" w:type="dxa"/>
            <w:vMerge w:val="continue"/>
            <w:noWrap w:val="0"/>
            <w:vAlign w:val="center"/>
          </w:tcPr>
          <w:p>
            <w:pPr>
              <w:adjustRightInd w:val="0"/>
              <w:snapToGrid w:val="0"/>
              <w:jc w:val="center"/>
              <w:rPr>
                <w:rFonts w:ascii="宋体" w:hAnsi="宋体" w:cs="宋体"/>
                <w:kern w:val="0"/>
                <w:szCs w:val="21"/>
              </w:rPr>
            </w:pPr>
          </w:p>
        </w:tc>
        <w:tc>
          <w:tcPr>
            <w:tcW w:w="1310" w:type="dxa"/>
            <w:noWrap w:val="0"/>
            <w:vAlign w:val="center"/>
          </w:tcPr>
          <w:p>
            <w:pPr>
              <w:adjustRightInd w:val="0"/>
              <w:snapToGrid w:val="0"/>
              <w:jc w:val="center"/>
              <w:rPr>
                <w:rFonts w:ascii="宋体" w:hAnsi="宋体"/>
                <w:szCs w:val="21"/>
              </w:rPr>
            </w:pPr>
            <w:r>
              <w:rPr>
                <w:rFonts w:hint="eastAsia" w:ascii="宋体" w:hAnsi="宋体"/>
                <w:szCs w:val="21"/>
              </w:rPr>
              <w:t>安全生</w:t>
            </w:r>
          </w:p>
          <w:p>
            <w:pPr>
              <w:adjustRightInd w:val="0"/>
              <w:snapToGrid w:val="0"/>
              <w:jc w:val="center"/>
              <w:rPr>
                <w:rFonts w:ascii="宋体" w:hAnsi="宋体"/>
                <w:szCs w:val="21"/>
              </w:rPr>
            </w:pPr>
            <w:r>
              <w:rPr>
                <w:rFonts w:hint="eastAsia" w:ascii="宋体" w:hAnsi="宋体"/>
                <w:szCs w:val="21"/>
              </w:rPr>
              <w:t>产方案</w:t>
            </w:r>
          </w:p>
          <w:p>
            <w:pPr>
              <w:pStyle w:val="21"/>
              <w:adjustRightInd w:val="0"/>
              <w:snapToGrid w:val="0"/>
              <w:spacing w:beforeLines="0" w:afterLines="0" w:line="240" w:lineRule="auto"/>
              <w:jc w:val="center"/>
              <w:rPr>
                <w:rFonts w:hAnsi="宋体"/>
                <w:sz w:val="21"/>
                <w:szCs w:val="21"/>
              </w:rPr>
            </w:pPr>
            <w:r>
              <w:rPr>
                <w:rFonts w:hint="eastAsia" w:hAnsi="宋体"/>
                <w:sz w:val="21"/>
                <w:szCs w:val="21"/>
              </w:rPr>
              <w:t>（10分）</w:t>
            </w:r>
          </w:p>
        </w:tc>
        <w:tc>
          <w:tcPr>
            <w:tcW w:w="6456" w:type="dxa"/>
            <w:noWrap w:val="0"/>
            <w:vAlign w:val="center"/>
          </w:tcPr>
          <w:p>
            <w:pPr>
              <w:adjustRightInd w:val="0"/>
              <w:snapToGrid w:val="0"/>
              <w:rPr>
                <w:rFonts w:hint="eastAsia" w:ascii="宋体" w:hAnsi="宋体"/>
                <w:szCs w:val="21"/>
              </w:rPr>
            </w:pPr>
            <w:r>
              <w:rPr>
                <w:rFonts w:hint="eastAsia" w:ascii="宋体" w:hAnsi="宋体"/>
                <w:szCs w:val="21"/>
              </w:rPr>
              <w:t>根据项目特点及招标要求拟定安全生产方案。</w:t>
            </w:r>
          </w:p>
          <w:p>
            <w:pPr>
              <w:adjustRightInd w:val="0"/>
              <w:snapToGrid w:val="0"/>
              <w:rPr>
                <w:rFonts w:hint="eastAsia" w:ascii="宋体" w:hAnsi="宋体"/>
                <w:bCs/>
                <w:szCs w:val="21"/>
              </w:rPr>
            </w:pPr>
            <w:r>
              <w:rPr>
                <w:rFonts w:hint="eastAsia" w:ascii="宋体" w:hAnsi="宋体"/>
                <w:bCs/>
                <w:szCs w:val="21"/>
              </w:rPr>
              <w:t>方案与项目相符，且考虑全面可行的，得8-10分；</w:t>
            </w:r>
          </w:p>
          <w:p>
            <w:pPr>
              <w:adjustRightInd w:val="0"/>
              <w:snapToGrid w:val="0"/>
              <w:rPr>
                <w:rFonts w:hint="eastAsia" w:ascii="宋体" w:hAnsi="宋体"/>
                <w:bCs/>
                <w:szCs w:val="21"/>
              </w:rPr>
            </w:pPr>
            <w:r>
              <w:rPr>
                <w:rFonts w:hint="eastAsia" w:ascii="宋体" w:hAnsi="宋体"/>
                <w:bCs/>
                <w:szCs w:val="21"/>
              </w:rPr>
              <w:t>方案与项目较相符，且考虑全面可行的，得6-8分；</w:t>
            </w:r>
          </w:p>
          <w:p>
            <w:pPr>
              <w:adjustRightInd w:val="0"/>
              <w:snapToGrid w:val="0"/>
              <w:rPr>
                <w:rFonts w:hint="eastAsia" w:ascii="宋体" w:hAnsi="宋体"/>
                <w:bCs/>
                <w:szCs w:val="21"/>
              </w:rPr>
            </w:pPr>
            <w:r>
              <w:rPr>
                <w:rFonts w:hint="eastAsia" w:ascii="宋体" w:hAnsi="宋体"/>
                <w:bCs/>
                <w:szCs w:val="21"/>
              </w:rPr>
              <w:t>方案与项目不太相符，但部份可行的，得4-6分；</w:t>
            </w:r>
          </w:p>
          <w:p>
            <w:pPr>
              <w:jc w:val="left"/>
              <w:rPr>
                <w:rFonts w:ascii="宋体" w:hAnsi="宋体"/>
                <w:szCs w:val="21"/>
              </w:rPr>
            </w:pPr>
            <w:r>
              <w:rPr>
                <w:rFonts w:hint="eastAsia" w:ascii="宋体" w:hAnsi="宋体"/>
                <w:bCs/>
                <w:szCs w:val="21"/>
              </w:rPr>
              <w:t>无方案或方案与项目不符或不可行的，不得分。</w:t>
            </w:r>
          </w:p>
        </w:tc>
        <w:tc>
          <w:tcPr>
            <w:tcW w:w="759" w:type="dxa"/>
            <w:noWrap w:val="0"/>
            <w:vAlign w:val="center"/>
          </w:tcPr>
          <w:p>
            <w:pPr>
              <w:widowControl/>
              <w:adjustRightInd w:val="0"/>
              <w:snapToGrid w:val="0"/>
              <w:jc w:val="cente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2" w:hRule="atLeast"/>
          <w:jc w:val="center"/>
        </w:trPr>
        <w:tc>
          <w:tcPr>
            <w:tcW w:w="841" w:type="dxa"/>
            <w:vMerge w:val="continue"/>
            <w:noWrap w:val="0"/>
            <w:vAlign w:val="center"/>
          </w:tcPr>
          <w:p>
            <w:pPr>
              <w:adjustRightInd w:val="0"/>
              <w:snapToGrid w:val="0"/>
              <w:jc w:val="center"/>
              <w:rPr>
                <w:rFonts w:ascii="宋体" w:hAnsi="宋体" w:cs="宋体"/>
                <w:kern w:val="0"/>
                <w:szCs w:val="21"/>
              </w:rPr>
            </w:pPr>
          </w:p>
        </w:tc>
        <w:tc>
          <w:tcPr>
            <w:tcW w:w="1310" w:type="dxa"/>
            <w:noWrap w:val="0"/>
            <w:vAlign w:val="center"/>
          </w:tcPr>
          <w:p>
            <w:pPr>
              <w:adjustRightInd w:val="0"/>
              <w:snapToGrid w:val="0"/>
              <w:jc w:val="center"/>
              <w:rPr>
                <w:rFonts w:ascii="宋体" w:hAnsi="宋体"/>
                <w:szCs w:val="21"/>
              </w:rPr>
            </w:pPr>
            <w:r>
              <w:rPr>
                <w:rFonts w:hint="eastAsia" w:ascii="宋体" w:hAnsi="宋体"/>
                <w:szCs w:val="21"/>
              </w:rPr>
              <w:t>质量管</w:t>
            </w:r>
          </w:p>
          <w:p>
            <w:pPr>
              <w:adjustRightInd w:val="0"/>
              <w:snapToGrid w:val="0"/>
              <w:jc w:val="center"/>
              <w:rPr>
                <w:rFonts w:ascii="宋体" w:hAnsi="宋体"/>
                <w:szCs w:val="21"/>
              </w:rPr>
            </w:pPr>
            <w:r>
              <w:rPr>
                <w:rFonts w:hint="eastAsia" w:ascii="宋体" w:hAnsi="宋体"/>
                <w:szCs w:val="21"/>
              </w:rPr>
              <w:t>理方案</w:t>
            </w:r>
          </w:p>
          <w:p>
            <w:pPr>
              <w:adjustRightInd w:val="0"/>
              <w:snapToGrid w:val="0"/>
              <w:jc w:val="center"/>
              <w:rPr>
                <w:rFonts w:ascii="宋体" w:hAnsi="宋体"/>
                <w:szCs w:val="21"/>
              </w:rPr>
            </w:pPr>
            <w:r>
              <w:rPr>
                <w:rFonts w:hint="eastAsia" w:ascii="宋体" w:hAnsi="宋体"/>
                <w:szCs w:val="21"/>
              </w:rPr>
              <w:t>（10分）</w:t>
            </w:r>
          </w:p>
        </w:tc>
        <w:tc>
          <w:tcPr>
            <w:tcW w:w="6456" w:type="dxa"/>
            <w:noWrap w:val="0"/>
            <w:vAlign w:val="center"/>
          </w:tcPr>
          <w:p>
            <w:pPr>
              <w:adjustRightInd w:val="0"/>
              <w:snapToGrid w:val="0"/>
              <w:rPr>
                <w:rFonts w:hint="eastAsia" w:ascii="宋体" w:hAnsi="宋体"/>
                <w:szCs w:val="21"/>
              </w:rPr>
            </w:pPr>
            <w:r>
              <w:rPr>
                <w:rFonts w:hint="eastAsia" w:ascii="宋体" w:hAnsi="宋体"/>
                <w:szCs w:val="21"/>
              </w:rPr>
              <w:t>根据项目特点及招标要求拟定质量管理方案。</w:t>
            </w:r>
          </w:p>
          <w:p>
            <w:pPr>
              <w:adjustRightInd w:val="0"/>
              <w:snapToGrid w:val="0"/>
              <w:rPr>
                <w:rFonts w:hint="eastAsia" w:ascii="宋体" w:hAnsi="宋体"/>
                <w:bCs/>
                <w:szCs w:val="21"/>
              </w:rPr>
            </w:pPr>
            <w:r>
              <w:rPr>
                <w:rFonts w:hint="eastAsia" w:ascii="宋体" w:hAnsi="宋体"/>
                <w:bCs/>
                <w:szCs w:val="21"/>
              </w:rPr>
              <w:t>方案与项目相符，且考虑全面可行的，得8-10分；</w:t>
            </w:r>
          </w:p>
          <w:p>
            <w:pPr>
              <w:adjustRightInd w:val="0"/>
              <w:snapToGrid w:val="0"/>
              <w:rPr>
                <w:rFonts w:hint="eastAsia" w:ascii="宋体" w:hAnsi="宋体"/>
                <w:bCs/>
                <w:szCs w:val="21"/>
              </w:rPr>
            </w:pPr>
            <w:r>
              <w:rPr>
                <w:rFonts w:hint="eastAsia" w:ascii="宋体" w:hAnsi="宋体"/>
                <w:bCs/>
                <w:szCs w:val="21"/>
              </w:rPr>
              <w:t>方案与项目较相符，且考虑全面可行的，得6-8分；</w:t>
            </w:r>
          </w:p>
          <w:p>
            <w:pPr>
              <w:adjustRightInd w:val="0"/>
              <w:snapToGrid w:val="0"/>
              <w:rPr>
                <w:rFonts w:hint="eastAsia" w:ascii="宋体" w:hAnsi="宋体"/>
                <w:bCs/>
                <w:szCs w:val="21"/>
              </w:rPr>
            </w:pPr>
            <w:r>
              <w:rPr>
                <w:rFonts w:hint="eastAsia" w:ascii="宋体" w:hAnsi="宋体"/>
                <w:bCs/>
                <w:szCs w:val="21"/>
              </w:rPr>
              <w:t>方案与项目不太相符，但部份可行的，得4-6分；</w:t>
            </w:r>
          </w:p>
          <w:p>
            <w:pPr>
              <w:adjustRightInd w:val="0"/>
              <w:snapToGrid w:val="0"/>
              <w:jc w:val="left"/>
              <w:rPr>
                <w:rFonts w:ascii="宋体" w:hAnsi="宋体"/>
                <w:szCs w:val="21"/>
              </w:rPr>
            </w:pPr>
            <w:r>
              <w:rPr>
                <w:rFonts w:hint="eastAsia" w:ascii="宋体" w:hAnsi="宋体"/>
                <w:bCs/>
                <w:szCs w:val="21"/>
              </w:rPr>
              <w:t>无方案或方案与项目不符或不可行的，不得分。</w:t>
            </w:r>
          </w:p>
        </w:tc>
        <w:tc>
          <w:tcPr>
            <w:tcW w:w="759" w:type="dxa"/>
            <w:noWrap w:val="0"/>
            <w:vAlign w:val="center"/>
          </w:tcPr>
          <w:p>
            <w:pPr>
              <w:widowControl/>
              <w:adjustRightInd w:val="0"/>
              <w:snapToGrid w:val="0"/>
              <w:jc w:val="cente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2" w:hRule="atLeast"/>
          <w:jc w:val="center"/>
        </w:trPr>
        <w:tc>
          <w:tcPr>
            <w:tcW w:w="841" w:type="dxa"/>
            <w:vMerge w:val="continue"/>
            <w:noWrap w:val="0"/>
            <w:vAlign w:val="center"/>
          </w:tcPr>
          <w:p>
            <w:pPr>
              <w:adjustRightInd w:val="0"/>
              <w:snapToGrid w:val="0"/>
              <w:jc w:val="center"/>
              <w:rPr>
                <w:rFonts w:ascii="宋体" w:hAnsi="宋体" w:cs="宋体"/>
                <w:kern w:val="0"/>
                <w:szCs w:val="21"/>
              </w:rPr>
            </w:pPr>
          </w:p>
        </w:tc>
        <w:tc>
          <w:tcPr>
            <w:tcW w:w="1310" w:type="dxa"/>
            <w:noWrap w:val="0"/>
            <w:vAlign w:val="center"/>
          </w:tcPr>
          <w:p>
            <w:pPr>
              <w:pStyle w:val="21"/>
              <w:adjustRightInd w:val="0"/>
              <w:snapToGrid w:val="0"/>
              <w:spacing w:beforeLines="0" w:afterLines="0" w:line="240" w:lineRule="auto"/>
              <w:jc w:val="center"/>
              <w:rPr>
                <w:rFonts w:hAnsi="宋体"/>
                <w:sz w:val="21"/>
                <w:szCs w:val="21"/>
              </w:rPr>
            </w:pPr>
            <w:r>
              <w:rPr>
                <w:rFonts w:hint="eastAsia" w:hAnsi="宋体"/>
                <w:sz w:val="21"/>
                <w:szCs w:val="21"/>
              </w:rPr>
              <w:t>拟投入本项目设备</w:t>
            </w:r>
          </w:p>
          <w:p>
            <w:pPr>
              <w:pStyle w:val="21"/>
              <w:adjustRightInd w:val="0"/>
              <w:snapToGrid w:val="0"/>
              <w:spacing w:beforeLines="0" w:afterLines="0" w:line="240" w:lineRule="auto"/>
              <w:jc w:val="center"/>
              <w:rPr>
                <w:rFonts w:hAnsi="宋体"/>
                <w:sz w:val="21"/>
                <w:szCs w:val="21"/>
              </w:rPr>
            </w:pPr>
            <w:r>
              <w:rPr>
                <w:rFonts w:hint="eastAsia" w:hAnsi="宋体"/>
                <w:sz w:val="21"/>
                <w:szCs w:val="21"/>
              </w:rPr>
              <w:t>（10分</w:t>
            </w:r>
          </w:p>
        </w:tc>
        <w:tc>
          <w:tcPr>
            <w:tcW w:w="6456" w:type="dxa"/>
            <w:noWrap w:val="0"/>
            <w:vAlign w:val="center"/>
          </w:tcPr>
          <w:p>
            <w:pPr>
              <w:rPr>
                <w:rFonts w:ascii="宋体" w:hAnsi="宋体"/>
                <w:szCs w:val="21"/>
              </w:rPr>
            </w:pPr>
            <w:r>
              <w:rPr>
                <w:rFonts w:hint="eastAsia" w:ascii="宋体" w:hAnsi="宋体"/>
                <w:szCs w:val="21"/>
              </w:rPr>
              <w:t>投标人拟投入本项目的作业设备满足招标要求，且在投标时已全部配备的，根据已配备设备的参数、新旧等得7-10分；</w:t>
            </w:r>
          </w:p>
          <w:p>
            <w:pPr>
              <w:rPr>
                <w:rFonts w:ascii="宋体" w:hAnsi="宋体"/>
                <w:szCs w:val="21"/>
              </w:rPr>
            </w:pPr>
            <w:r>
              <w:rPr>
                <w:rFonts w:hint="eastAsia" w:ascii="宋体" w:hAnsi="宋体"/>
                <w:szCs w:val="21"/>
              </w:rPr>
              <w:t>部份配备的，根据已配备设备的参数、新旧等得4-7分；</w:t>
            </w:r>
          </w:p>
          <w:p>
            <w:pPr>
              <w:rPr>
                <w:rFonts w:ascii="宋体" w:hAnsi="宋体"/>
                <w:szCs w:val="21"/>
              </w:rPr>
            </w:pPr>
            <w:r>
              <w:rPr>
                <w:rFonts w:hint="eastAsia" w:ascii="宋体" w:hAnsi="宋体"/>
                <w:szCs w:val="21"/>
              </w:rPr>
              <w:t>投标时无相关作业车辆需中标后配备的不得分。</w:t>
            </w:r>
          </w:p>
          <w:p>
            <w:pPr>
              <w:rPr>
                <w:rFonts w:ascii="宋体" w:hAnsi="宋体"/>
                <w:color w:val="FF0000"/>
                <w:szCs w:val="21"/>
              </w:rPr>
            </w:pPr>
            <w:r>
              <w:rPr>
                <w:rFonts w:hint="eastAsia" w:ascii="宋体" w:hAnsi="宋体"/>
                <w:color w:val="FF0000"/>
                <w:szCs w:val="21"/>
              </w:rPr>
              <w:t>车辆配备情况需包括车辆品牌、型号、数量等详细描述，并提供自有或租赁证明或车辆采购意向合同复印件，没有不得分。</w:t>
            </w:r>
          </w:p>
        </w:tc>
        <w:tc>
          <w:tcPr>
            <w:tcW w:w="759" w:type="dxa"/>
            <w:noWrap w:val="0"/>
            <w:vAlign w:val="center"/>
          </w:tcPr>
          <w:p>
            <w:pPr>
              <w:widowControl/>
              <w:adjustRightInd w:val="0"/>
              <w:snapToGrid w:val="0"/>
              <w:jc w:val="cente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2" w:hRule="atLeast"/>
          <w:jc w:val="center"/>
        </w:trPr>
        <w:tc>
          <w:tcPr>
            <w:tcW w:w="841" w:type="dxa"/>
            <w:vMerge w:val="continue"/>
            <w:noWrap w:val="0"/>
            <w:vAlign w:val="center"/>
          </w:tcPr>
          <w:p>
            <w:pPr>
              <w:adjustRightInd w:val="0"/>
              <w:snapToGrid w:val="0"/>
              <w:jc w:val="center"/>
              <w:rPr>
                <w:rFonts w:ascii="宋体" w:hAnsi="宋体" w:cs="宋体"/>
                <w:kern w:val="0"/>
                <w:szCs w:val="21"/>
              </w:rPr>
            </w:pPr>
          </w:p>
        </w:tc>
        <w:tc>
          <w:tcPr>
            <w:tcW w:w="1310" w:type="dxa"/>
            <w:noWrap w:val="0"/>
            <w:vAlign w:val="center"/>
          </w:tcPr>
          <w:p>
            <w:pPr>
              <w:jc w:val="center"/>
              <w:rPr>
                <w:rFonts w:ascii="宋体" w:hAnsi="宋体" w:cs="宋体"/>
                <w:szCs w:val="21"/>
              </w:rPr>
            </w:pPr>
            <w:r>
              <w:rPr>
                <w:rFonts w:hint="eastAsia" w:ascii="宋体" w:hAnsi="宋体" w:cs="宋体"/>
                <w:szCs w:val="21"/>
              </w:rPr>
              <w:t>拟投入项目人员</w:t>
            </w:r>
          </w:p>
          <w:p>
            <w:pPr>
              <w:adjustRightInd w:val="0"/>
              <w:snapToGrid w:val="0"/>
              <w:jc w:val="center"/>
              <w:rPr>
                <w:rFonts w:ascii="宋体" w:hAnsi="宋体"/>
                <w:szCs w:val="21"/>
              </w:rPr>
            </w:pPr>
            <w:r>
              <w:rPr>
                <w:rFonts w:hint="eastAsia" w:ascii="宋体" w:hAnsi="宋体" w:cs="宋体"/>
                <w:szCs w:val="21"/>
              </w:rPr>
              <w:t>（4分）</w:t>
            </w:r>
          </w:p>
        </w:tc>
        <w:tc>
          <w:tcPr>
            <w:tcW w:w="6456" w:type="dxa"/>
            <w:noWrap w:val="0"/>
            <w:vAlign w:val="center"/>
          </w:tcPr>
          <w:p>
            <w:pPr>
              <w:rPr>
                <w:rFonts w:ascii="宋体" w:hAnsi="宋体" w:cs="宋体"/>
                <w:szCs w:val="21"/>
              </w:rPr>
            </w:pPr>
            <w:r>
              <w:rPr>
                <w:rFonts w:hint="eastAsia" w:ascii="宋体" w:hAnsi="宋体" w:cs="宋体"/>
                <w:szCs w:val="21"/>
              </w:rPr>
              <w:t>根据投标人投入本项目的现有人员的资格、年龄、证书等综合评价（0-4分），</w:t>
            </w:r>
            <w:r>
              <w:rPr>
                <w:rFonts w:hint="eastAsia" w:ascii="宋体" w:hAnsi="宋体" w:cs="宋体"/>
                <w:color w:val="FF0000"/>
                <w:kern w:val="0"/>
                <w:szCs w:val="21"/>
              </w:rPr>
              <w:t>（相关人员证书复印件、开标</w:t>
            </w:r>
            <w:r>
              <w:rPr>
                <w:rFonts w:hint="eastAsia" w:ascii="宋体" w:hAnsi="宋体"/>
                <w:color w:val="FF0000"/>
                <w:szCs w:val="21"/>
              </w:rPr>
              <w:t>截止期前半年内任何一个月投标人或其分支机构为其缴纳的社保证明材</w:t>
            </w:r>
            <w:r>
              <w:rPr>
                <w:rFonts w:hint="eastAsia" w:ascii="宋体" w:hAnsi="宋体" w:cs="宋体"/>
                <w:color w:val="FF0000"/>
                <w:kern w:val="0"/>
                <w:szCs w:val="21"/>
              </w:rPr>
              <w:t>料复印件(社保部门盖章的参保证明复印件，或者经由社保系统自助拉取的参保证明）提供在资信商务及技术文件中，没有不得分。）</w:t>
            </w:r>
          </w:p>
        </w:tc>
        <w:tc>
          <w:tcPr>
            <w:tcW w:w="759" w:type="dxa"/>
            <w:noWrap w:val="0"/>
            <w:vAlign w:val="center"/>
          </w:tcPr>
          <w:p>
            <w:pPr>
              <w:adjustRightInd w:val="0"/>
              <w:snapToGrid w:val="0"/>
              <w:ind w:left="105" w:leftChars="50"/>
              <w:jc w:val="center"/>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8" w:hRule="atLeast"/>
          <w:jc w:val="center"/>
        </w:trPr>
        <w:tc>
          <w:tcPr>
            <w:tcW w:w="841" w:type="dxa"/>
            <w:noWrap w:val="0"/>
            <w:vAlign w:val="center"/>
          </w:tcPr>
          <w:p>
            <w:pPr>
              <w:adjustRightInd w:val="0"/>
              <w:snapToGrid w:val="0"/>
              <w:jc w:val="center"/>
              <w:rPr>
                <w:rFonts w:ascii="宋体" w:hAnsi="宋体" w:cs="宋体"/>
                <w:kern w:val="0"/>
                <w:szCs w:val="21"/>
              </w:rPr>
            </w:pPr>
            <w:r>
              <w:rPr>
                <w:rFonts w:hint="eastAsia" w:ascii="宋体" w:hAnsi="宋体" w:cs="宋体"/>
                <w:kern w:val="0"/>
                <w:szCs w:val="21"/>
              </w:rPr>
              <w:t>其他</w:t>
            </w:r>
          </w:p>
          <w:p>
            <w:pPr>
              <w:adjustRightInd w:val="0"/>
              <w:snapToGrid w:val="0"/>
              <w:jc w:val="center"/>
              <w:rPr>
                <w:rFonts w:ascii="宋体" w:hAnsi="宋体" w:cs="宋体"/>
                <w:kern w:val="0"/>
                <w:szCs w:val="21"/>
              </w:rPr>
            </w:pPr>
            <w:r>
              <w:rPr>
                <w:rFonts w:hint="eastAsia" w:ascii="宋体" w:hAnsi="宋体" w:cs="宋体"/>
                <w:kern w:val="0"/>
                <w:szCs w:val="21"/>
              </w:rPr>
              <w:t>2分</w:t>
            </w:r>
          </w:p>
        </w:tc>
        <w:tc>
          <w:tcPr>
            <w:tcW w:w="1310" w:type="dxa"/>
            <w:noWrap w:val="0"/>
            <w:vAlign w:val="center"/>
          </w:tcPr>
          <w:p>
            <w:pPr>
              <w:adjustRightInd w:val="0"/>
              <w:snapToGrid w:val="0"/>
              <w:jc w:val="center"/>
              <w:rPr>
                <w:rFonts w:ascii="宋体" w:hAnsi="宋体" w:cs="宋体"/>
                <w:kern w:val="0"/>
                <w:szCs w:val="21"/>
              </w:rPr>
            </w:pPr>
            <w:r>
              <w:rPr>
                <w:rFonts w:hint="eastAsia" w:ascii="宋体" w:hAnsi="宋体" w:cs="宋体"/>
                <w:kern w:val="0"/>
                <w:szCs w:val="21"/>
              </w:rPr>
              <w:t>标书质量</w:t>
            </w:r>
          </w:p>
          <w:p>
            <w:pPr>
              <w:adjustRightInd w:val="0"/>
              <w:snapToGrid w:val="0"/>
              <w:jc w:val="center"/>
              <w:rPr>
                <w:rFonts w:ascii="宋体" w:hAnsi="宋体" w:cs="宋体"/>
                <w:kern w:val="0"/>
                <w:szCs w:val="21"/>
              </w:rPr>
            </w:pPr>
            <w:r>
              <w:rPr>
                <w:rFonts w:hint="eastAsia" w:ascii="宋体" w:hAnsi="宋体" w:cs="宋体"/>
                <w:kern w:val="0"/>
                <w:szCs w:val="21"/>
              </w:rPr>
              <w:t>（2分）</w:t>
            </w:r>
          </w:p>
        </w:tc>
        <w:tc>
          <w:tcPr>
            <w:tcW w:w="6456" w:type="dxa"/>
            <w:noWrap w:val="0"/>
            <w:vAlign w:val="center"/>
          </w:tcPr>
          <w:p>
            <w:pPr>
              <w:adjustRightInd w:val="0"/>
              <w:snapToGrid w:val="0"/>
              <w:rPr>
                <w:rFonts w:ascii="宋体" w:hAnsi="宋体" w:cs="宋体"/>
                <w:kern w:val="0"/>
                <w:szCs w:val="21"/>
              </w:rPr>
            </w:pPr>
            <w:r>
              <w:rPr>
                <w:rFonts w:hint="eastAsia" w:ascii="宋体" w:hAnsi="宋体" w:cs="宋体"/>
                <w:kern w:val="0"/>
                <w:szCs w:val="21"/>
              </w:rPr>
              <w:t>根据投标文件编制完整、格式规范、内容齐全、表述准确、条理清晰、内容前后矛盾、页码错误等情况酌情打分。</w:t>
            </w:r>
          </w:p>
        </w:tc>
        <w:tc>
          <w:tcPr>
            <w:tcW w:w="759" w:type="dxa"/>
            <w:noWrap w:val="0"/>
            <w:vAlign w:val="center"/>
          </w:tcPr>
          <w:p>
            <w:pPr>
              <w:widowControl/>
              <w:adjustRightInd w:val="0"/>
              <w:snapToGrid w:val="0"/>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4" w:hRule="atLeast"/>
          <w:jc w:val="center"/>
        </w:trPr>
        <w:tc>
          <w:tcPr>
            <w:tcW w:w="8607" w:type="dxa"/>
            <w:gridSpan w:val="3"/>
            <w:noWrap w:val="0"/>
            <w:vAlign w:val="center"/>
          </w:tcPr>
          <w:p>
            <w:pPr>
              <w:adjustRightInd w:val="0"/>
              <w:snapToGrid w:val="0"/>
              <w:jc w:val="center"/>
              <w:rPr>
                <w:rFonts w:ascii="宋体" w:hAnsi="宋体" w:cs="宋体"/>
                <w:kern w:val="0"/>
                <w:szCs w:val="21"/>
              </w:rPr>
            </w:pPr>
            <w:r>
              <w:rPr>
                <w:rFonts w:hint="eastAsia" w:ascii="宋体" w:hAnsi="宋体" w:cs="宋体"/>
                <w:kern w:val="0"/>
                <w:szCs w:val="21"/>
              </w:rPr>
              <w:t>合  计</w:t>
            </w:r>
          </w:p>
        </w:tc>
        <w:tc>
          <w:tcPr>
            <w:tcW w:w="759" w:type="dxa"/>
            <w:noWrap w:val="0"/>
            <w:vAlign w:val="center"/>
          </w:tcPr>
          <w:p>
            <w:pPr>
              <w:widowControl/>
              <w:adjustRightInd w:val="0"/>
              <w:snapToGrid w:val="0"/>
              <w:jc w:val="center"/>
              <w:rPr>
                <w:rFonts w:ascii="宋体" w:hAnsi="宋体" w:cs="宋体"/>
                <w:szCs w:val="21"/>
              </w:rPr>
            </w:pPr>
            <w:r>
              <w:rPr>
                <w:rFonts w:hint="eastAsia" w:ascii="宋体" w:hAnsi="宋体" w:cs="宋体"/>
                <w:szCs w:val="21"/>
              </w:rPr>
              <w:t>80</w:t>
            </w:r>
          </w:p>
        </w:tc>
      </w:tr>
    </w:tbl>
    <w:p>
      <w:pPr>
        <w:adjustRightInd w:val="0"/>
        <w:snapToGrid w:val="0"/>
        <w:spacing w:line="360" w:lineRule="auto"/>
        <w:rPr>
          <w:szCs w:val="21"/>
        </w:rPr>
      </w:pPr>
      <w:r>
        <w:rPr>
          <w:rFonts w:hint="eastAsia"/>
          <w:szCs w:val="21"/>
        </w:rPr>
        <w:t>注：1.资信商务分由评标委员会统一打分。若商务和技术标中未附上述资料或资料模糊不清无法辨认的，按相应评分内容不得分处理。</w:t>
      </w:r>
    </w:p>
    <w:p>
      <w:pPr>
        <w:adjustRightInd w:val="0"/>
        <w:snapToGrid w:val="0"/>
        <w:spacing w:line="360" w:lineRule="auto"/>
        <w:ind w:firstLine="420" w:firstLineChars="200"/>
        <w:rPr>
          <w:rFonts w:hint="eastAsia"/>
          <w:szCs w:val="21"/>
        </w:rPr>
      </w:pPr>
      <w:r>
        <w:rPr>
          <w:rFonts w:hint="eastAsia"/>
          <w:szCs w:val="21"/>
        </w:rPr>
        <w:t>2.技术分、标书制作分由评标委员会成员按分值标准各自独立打分（缺项得零分），并记名。分值汇总时，单项分值为各评委分值的算术平均值，小数点后按四舍五入保留两位。</w:t>
      </w:r>
    </w:p>
    <w:p>
      <w:pPr>
        <w:numPr>
          <w:ilvl w:val="3"/>
          <w:numId w:val="48"/>
        </w:numPr>
        <w:tabs>
          <w:tab w:val="left" w:pos="1134"/>
        </w:tabs>
        <w:adjustRightInd w:val="0"/>
        <w:snapToGrid w:val="0"/>
        <w:spacing w:line="360" w:lineRule="auto"/>
        <w:ind w:left="0" w:firstLine="420"/>
        <w:rPr>
          <w:rFonts w:ascii="宋体" w:hAnsi="宋体"/>
          <w:b/>
          <w:bCs/>
          <w:sz w:val="24"/>
        </w:rPr>
      </w:pPr>
      <w:r>
        <w:rPr>
          <w:rFonts w:hint="eastAsia" w:ascii="宋体" w:hAnsi="宋体"/>
          <w:b/>
          <w:bCs/>
          <w:sz w:val="24"/>
        </w:rPr>
        <w:t>报价文件</w:t>
      </w:r>
      <w:r>
        <w:rPr>
          <w:rFonts w:ascii="宋体" w:hAnsi="宋体"/>
          <w:b/>
          <w:bCs/>
          <w:sz w:val="24"/>
        </w:rPr>
        <w:t>符合性检查</w:t>
      </w:r>
      <w:r>
        <w:rPr>
          <w:rFonts w:hint="eastAsia" w:ascii="宋体" w:hAnsi="宋体"/>
          <w:b/>
          <w:bCs/>
          <w:sz w:val="24"/>
        </w:rPr>
        <w:t>，报价文件有</w:t>
      </w:r>
      <w:r>
        <w:rPr>
          <w:rFonts w:ascii="宋体" w:hAnsi="宋体"/>
          <w:b/>
          <w:bCs/>
          <w:sz w:val="24"/>
        </w:rPr>
        <w:t>下列情况之一的，按照无效投标处理</w:t>
      </w:r>
      <w:r>
        <w:rPr>
          <w:rFonts w:hint="eastAsia" w:ascii="宋体" w:hAnsi="宋体"/>
          <w:b/>
          <w:bCs/>
          <w:sz w:val="24"/>
        </w:rPr>
        <w:t>：</w:t>
      </w:r>
    </w:p>
    <w:p>
      <w:pPr>
        <w:numPr>
          <w:ilvl w:val="0"/>
          <w:numId w:val="50"/>
        </w:numPr>
        <w:adjustRightInd w:val="0"/>
        <w:snapToGrid w:val="0"/>
        <w:spacing w:line="360" w:lineRule="auto"/>
        <w:ind w:firstLine="147"/>
        <w:rPr>
          <w:rFonts w:ascii="宋体" w:hAnsi="宋体"/>
          <w:sz w:val="24"/>
        </w:rPr>
      </w:pPr>
      <w:r>
        <w:rPr>
          <w:rFonts w:ascii="宋体" w:hAnsi="宋体"/>
          <w:sz w:val="24"/>
        </w:rPr>
        <w:t>未按照采购文件规定要求密封、签署、盖章的；</w:t>
      </w:r>
    </w:p>
    <w:p>
      <w:pPr>
        <w:numPr>
          <w:ilvl w:val="0"/>
          <w:numId w:val="50"/>
        </w:numPr>
        <w:adjustRightInd w:val="0"/>
        <w:snapToGrid w:val="0"/>
        <w:spacing w:line="360" w:lineRule="auto"/>
        <w:ind w:firstLine="147"/>
        <w:rPr>
          <w:rFonts w:ascii="宋体" w:hAnsi="宋体"/>
          <w:sz w:val="24"/>
        </w:rPr>
      </w:pPr>
      <w:r>
        <w:rPr>
          <w:rFonts w:hint="eastAsia" w:ascii="宋体" w:hAnsi="宋体"/>
          <w:sz w:val="24"/>
        </w:rPr>
        <w:t>未按照采购文件规定的格式填写或关键字迹模糊，无法辨认或随意增减采购项目的。</w:t>
      </w:r>
    </w:p>
    <w:p>
      <w:pPr>
        <w:numPr>
          <w:ilvl w:val="0"/>
          <w:numId w:val="50"/>
        </w:numPr>
        <w:adjustRightInd w:val="0"/>
        <w:snapToGrid w:val="0"/>
        <w:spacing w:line="360" w:lineRule="auto"/>
        <w:ind w:firstLine="147"/>
        <w:rPr>
          <w:rFonts w:ascii="宋体" w:hAnsi="宋体"/>
          <w:sz w:val="24"/>
        </w:rPr>
      </w:pPr>
      <w:r>
        <w:rPr>
          <w:rFonts w:hint="eastAsia" w:ascii="宋体" w:hAnsi="宋体"/>
          <w:sz w:val="24"/>
        </w:rPr>
        <w:t>同一份投标文件中如有两个或两个以上报价，且未书面声明最终报价的；</w:t>
      </w:r>
    </w:p>
    <w:p>
      <w:pPr>
        <w:numPr>
          <w:ilvl w:val="0"/>
          <w:numId w:val="50"/>
        </w:numPr>
        <w:adjustRightInd w:val="0"/>
        <w:snapToGrid w:val="0"/>
        <w:spacing w:line="360" w:lineRule="auto"/>
        <w:ind w:firstLine="147"/>
        <w:rPr>
          <w:rFonts w:ascii="宋体" w:hAnsi="宋体"/>
          <w:sz w:val="24"/>
        </w:rPr>
      </w:pPr>
      <w:r>
        <w:rPr>
          <w:rFonts w:ascii="宋体" w:hAnsi="宋体"/>
          <w:sz w:val="24"/>
        </w:rPr>
        <w:t>存在串标、抬标或弄虚作假情况的</w:t>
      </w:r>
      <w:r>
        <w:rPr>
          <w:rFonts w:hint="eastAsia" w:ascii="宋体" w:hAnsi="宋体"/>
          <w:sz w:val="24"/>
        </w:rPr>
        <w:t>。</w:t>
      </w:r>
    </w:p>
    <w:p>
      <w:pPr>
        <w:numPr>
          <w:ilvl w:val="0"/>
          <w:numId w:val="50"/>
        </w:numPr>
        <w:adjustRightInd w:val="0"/>
        <w:snapToGrid w:val="0"/>
        <w:spacing w:line="360" w:lineRule="auto"/>
        <w:ind w:firstLine="147"/>
        <w:rPr>
          <w:rFonts w:ascii="宋体" w:hAnsi="宋体"/>
          <w:sz w:val="24"/>
        </w:rPr>
      </w:pPr>
      <w:r>
        <w:rPr>
          <w:rFonts w:ascii="宋体" w:hAnsi="宋体"/>
          <w:sz w:val="24"/>
        </w:rPr>
        <w:t>不符合法律、法规和采购文件中规定的其他实质性要求的。</w:t>
      </w:r>
    </w:p>
    <w:p>
      <w:pPr>
        <w:numPr>
          <w:ilvl w:val="3"/>
          <w:numId w:val="48"/>
        </w:numPr>
        <w:tabs>
          <w:tab w:val="left" w:pos="1134"/>
        </w:tabs>
        <w:adjustRightInd w:val="0"/>
        <w:snapToGrid w:val="0"/>
        <w:spacing w:line="360" w:lineRule="auto"/>
        <w:ind w:left="0" w:firstLine="420"/>
        <w:rPr>
          <w:rFonts w:ascii="宋体" w:hAnsi="宋体"/>
          <w:b/>
          <w:bCs/>
          <w:sz w:val="24"/>
        </w:rPr>
      </w:pPr>
      <w:r>
        <w:rPr>
          <w:rFonts w:ascii="宋体" w:hAnsi="宋体"/>
          <w:b/>
          <w:bCs/>
          <w:sz w:val="24"/>
        </w:rPr>
        <w:t>价格分（</w:t>
      </w:r>
      <w:r>
        <w:rPr>
          <w:rFonts w:hint="eastAsia" w:ascii="宋体" w:hAnsi="宋体"/>
          <w:b/>
          <w:bCs/>
          <w:sz w:val="24"/>
        </w:rPr>
        <w:t>20分）</w:t>
      </w:r>
    </w:p>
    <w:p>
      <w:pPr>
        <w:pStyle w:val="59"/>
        <w:numPr>
          <w:ilvl w:val="0"/>
          <w:numId w:val="51"/>
        </w:numPr>
        <w:snapToGrid w:val="0"/>
        <w:ind w:left="0" w:firstLine="420" w:firstLineChars="0"/>
        <w:jc w:val="left"/>
        <w:rPr>
          <w:rFonts w:hAnsi="宋体"/>
          <w:bCs/>
          <w:szCs w:val="24"/>
        </w:rPr>
      </w:pPr>
      <w:bookmarkStart w:id="104" w:name="_Toc34478581"/>
      <w:r>
        <w:rPr>
          <w:rFonts w:hint="eastAsia" w:hAnsi="宋体"/>
          <w:bCs/>
          <w:szCs w:val="24"/>
        </w:rPr>
        <w:t>价格分采用低价优先法计算，即满足招标文件要求且投标价格最低的投标报价为评标基准价，其他投标人的价格分按照下列公式计算：</w:t>
      </w:r>
    </w:p>
    <w:p>
      <w:pPr>
        <w:pStyle w:val="59"/>
        <w:snapToGrid w:val="0"/>
        <w:ind w:left="420" w:firstLine="0" w:firstLineChars="0"/>
        <w:jc w:val="left"/>
        <w:rPr>
          <w:rFonts w:ascii="宋体" w:hAnsi="宋体"/>
          <w:color w:val="FF0000"/>
          <w:szCs w:val="24"/>
          <w:lang w:eastAsia="zh-CN"/>
        </w:rPr>
      </w:pPr>
      <w:r>
        <w:rPr>
          <w:rFonts w:hint="eastAsia" w:ascii="宋体" w:hAnsi="宋体"/>
          <w:color w:val="FF0000"/>
          <w:szCs w:val="24"/>
          <w:lang w:eastAsia="zh-CN"/>
        </w:rPr>
        <w:t>本次招标</w:t>
      </w:r>
      <w:r>
        <w:rPr>
          <w:rFonts w:hint="eastAsia" w:ascii="宋体" w:hAnsi="宋体"/>
          <w:color w:val="FF0000"/>
          <w:szCs w:val="24"/>
        </w:rPr>
        <w:t>价格分由投标</w:t>
      </w:r>
      <w:r>
        <w:rPr>
          <w:rFonts w:hint="eastAsia" w:ascii="宋体" w:hAnsi="宋体"/>
          <w:color w:val="FF0000"/>
          <w:szCs w:val="24"/>
          <w:lang w:eastAsia="zh-CN"/>
        </w:rPr>
        <w:t>总</w:t>
      </w:r>
      <w:r>
        <w:rPr>
          <w:rFonts w:hint="eastAsia" w:ascii="宋体" w:hAnsi="宋体"/>
          <w:color w:val="FF0000"/>
          <w:szCs w:val="24"/>
        </w:rPr>
        <w:t>报价分、其他服务费价格分二部分组</w:t>
      </w:r>
      <w:r>
        <w:rPr>
          <w:rFonts w:hint="eastAsia" w:ascii="宋体" w:hAnsi="宋体"/>
          <w:color w:val="FF0000"/>
          <w:szCs w:val="24"/>
          <w:lang w:eastAsia="zh-CN"/>
        </w:rPr>
        <w:t>成</w:t>
      </w:r>
    </w:p>
    <w:p>
      <w:pPr>
        <w:adjustRightInd w:val="0"/>
        <w:snapToGrid w:val="0"/>
        <w:spacing w:line="360" w:lineRule="auto"/>
        <w:ind w:firstLine="480" w:firstLineChars="200"/>
        <w:rPr>
          <w:rFonts w:ascii="宋体" w:hAnsi="宋体"/>
          <w:color w:val="FF0000"/>
          <w:sz w:val="24"/>
        </w:rPr>
      </w:pPr>
      <w:r>
        <w:rPr>
          <w:rFonts w:hint="eastAsia" w:ascii="宋体" w:hAnsi="宋体"/>
          <w:color w:val="FF0000"/>
          <w:sz w:val="24"/>
        </w:rPr>
        <w:t>投标总报价分=（评标基准价/投标报价）×18%×100</w:t>
      </w:r>
    </w:p>
    <w:p>
      <w:pPr>
        <w:adjustRightInd w:val="0"/>
        <w:snapToGrid w:val="0"/>
        <w:spacing w:line="360" w:lineRule="auto"/>
        <w:ind w:firstLine="480" w:firstLineChars="200"/>
        <w:rPr>
          <w:rFonts w:ascii="宋体" w:hAnsi="宋体"/>
          <w:color w:val="FF0000"/>
          <w:sz w:val="24"/>
        </w:rPr>
      </w:pPr>
      <w:r>
        <w:rPr>
          <w:rFonts w:hint="eastAsia" w:ascii="宋体" w:hAnsi="宋体"/>
          <w:color w:val="FF0000"/>
          <w:sz w:val="24"/>
        </w:rPr>
        <w:t>其他服务费价格分=（评标基准价/投标报价）×2%×100</w:t>
      </w:r>
    </w:p>
    <w:p>
      <w:pPr>
        <w:pStyle w:val="59"/>
        <w:numPr>
          <w:ilvl w:val="0"/>
          <w:numId w:val="51"/>
        </w:numPr>
        <w:snapToGrid w:val="0"/>
        <w:ind w:left="0" w:firstLine="420" w:firstLineChars="0"/>
        <w:jc w:val="left"/>
        <w:rPr>
          <w:rFonts w:ascii="仿宋" w:hAnsi="仿宋" w:eastAsia="仿宋" w:cs="宋体"/>
          <w:bCs/>
          <w:szCs w:val="21"/>
        </w:rPr>
      </w:pPr>
      <w:r>
        <w:rPr>
          <w:rFonts w:hint="eastAsia" w:ascii="宋体" w:hAnsi="宋体"/>
        </w:rPr>
        <w:t>根据财库〔2011〕181号的相关规定，在评审时对小型和微型企业的投标</w:t>
      </w:r>
      <w:r>
        <w:rPr>
          <w:rFonts w:hint="eastAsia" w:ascii="宋体" w:hAnsi="宋体"/>
          <w:b/>
          <w:bCs/>
        </w:rPr>
        <w:t>报价给予6%的扣除</w:t>
      </w:r>
      <w:r>
        <w:rPr>
          <w:rFonts w:hint="eastAsia" w:ascii="宋体" w:hAnsi="宋体"/>
        </w:rPr>
        <w:t>，取扣除后的价格作为最终投标报价（此最终投标报价仅作为价格分计算）。小型、微型企业应当符合以下条件并在报价文件中提供相关证明材料，否则均不给予价格扣除：</w:t>
      </w:r>
    </w:p>
    <w:p>
      <w:pPr>
        <w:pStyle w:val="59"/>
        <w:numPr>
          <w:ilvl w:val="0"/>
          <w:numId w:val="52"/>
        </w:numPr>
        <w:snapToGrid w:val="0"/>
        <w:ind w:left="0" w:firstLine="420" w:firstLineChars="0"/>
        <w:jc w:val="left"/>
        <w:rPr>
          <w:rFonts w:ascii="仿宋" w:hAnsi="仿宋" w:eastAsia="仿宋" w:cs="宋体"/>
          <w:bCs/>
          <w:szCs w:val="21"/>
        </w:rPr>
      </w:pPr>
      <w:r>
        <w:rPr>
          <w:rFonts w:hint="eastAsia" w:ascii="宋体" w:hAnsi="宋体"/>
        </w:rPr>
        <w:t>属于小型和微型企业的，必须同时提供《小微企业声明函》及带有时间的网页证明（采购公告发布后页面查询结果并加盖单位公章，</w:t>
      </w:r>
      <w:r>
        <w:rPr>
          <w:rFonts w:ascii="宋体" w:hAnsi="宋体"/>
        </w:rPr>
        <w:t>查询网址： http://xwqy.gsxt.gov.cn/</w:t>
      </w:r>
      <w:r>
        <w:rPr>
          <w:rFonts w:hint="eastAsia" w:ascii="宋体" w:hAnsi="宋体"/>
        </w:rPr>
        <w:t>）；</w:t>
      </w:r>
    </w:p>
    <w:p>
      <w:pPr>
        <w:pStyle w:val="59"/>
        <w:numPr>
          <w:ilvl w:val="0"/>
          <w:numId w:val="52"/>
        </w:numPr>
        <w:snapToGrid w:val="0"/>
        <w:ind w:left="0" w:firstLine="420" w:firstLineChars="0"/>
        <w:jc w:val="left"/>
        <w:rPr>
          <w:rFonts w:ascii="宋体" w:hAnsi="宋体"/>
        </w:rPr>
      </w:pPr>
      <w:r>
        <w:rPr>
          <w:rFonts w:hint="eastAsia" w:ascii="宋体" w:hAnsi="宋体"/>
        </w:rPr>
        <w:t>符合《关于促进残疾人就业政府采购政策的通知》（财库〔2017〕141号）规定的条件并提供《残疾人福利性单位声明函》的残疾人福利性单位视同小型、微型企业；</w:t>
      </w:r>
    </w:p>
    <w:p>
      <w:pPr>
        <w:pStyle w:val="59"/>
        <w:numPr>
          <w:ilvl w:val="0"/>
          <w:numId w:val="52"/>
        </w:numPr>
        <w:snapToGrid w:val="0"/>
        <w:ind w:left="0" w:firstLine="420" w:firstLineChars="0"/>
        <w:jc w:val="left"/>
        <w:rPr>
          <w:rFonts w:hint="eastAsia" w:ascii="宋体" w:hAnsi="宋体"/>
        </w:rPr>
      </w:pPr>
      <w:r>
        <w:rPr>
          <w:rFonts w:hint="eastAsia" w:ascii="宋体" w:hAnsi="宋体"/>
        </w:rPr>
        <w:t>符合《关于政府采购支持监狱企业发展有关问题的通知》（财库[2014]68号）规定的监狱企业提供由省级以上监狱管理局、戒毒管理局（含新疆生产建设兵团）出具的属于监狱企业证明文件的，视同为小型、微型企业。</w:t>
      </w:r>
    </w:p>
    <w:p>
      <w:pPr>
        <w:pStyle w:val="59"/>
        <w:numPr>
          <w:ilvl w:val="0"/>
          <w:numId w:val="51"/>
        </w:numPr>
        <w:snapToGrid w:val="0"/>
        <w:ind w:left="0" w:firstLine="420" w:firstLineChars="0"/>
        <w:jc w:val="left"/>
        <w:rPr>
          <w:rFonts w:hint="eastAsia" w:ascii="宋体" w:hAnsi="宋体"/>
        </w:rPr>
      </w:pPr>
      <w:r>
        <w:rPr>
          <w:rFonts w:hint="eastAsia" w:ascii="宋体" w:hAnsi="宋体"/>
        </w:rPr>
        <w:t>投标人的投标报价超过采购人设定的最高限价</w:t>
      </w:r>
      <w:r>
        <w:rPr>
          <w:rFonts w:hint="eastAsia" w:ascii="宋体" w:hAnsi="宋体"/>
          <w:color w:val="FF0000"/>
        </w:rPr>
        <w:t>(本项目最高限价</w:t>
      </w:r>
      <w:r>
        <w:rPr>
          <w:rFonts w:hint="eastAsia" w:ascii="宋体" w:hAnsi="宋体"/>
          <w:color w:val="FF0000"/>
          <w:lang w:eastAsia="zh-CN"/>
        </w:rPr>
        <w:t>为819</w:t>
      </w:r>
      <w:r>
        <w:rPr>
          <w:rFonts w:hint="eastAsia" w:ascii="宋体" w:hAnsi="宋体"/>
          <w:color w:val="FF0000"/>
        </w:rPr>
        <w:t>万元）</w:t>
      </w:r>
      <w:r>
        <w:rPr>
          <w:rFonts w:hint="eastAsia" w:ascii="宋体" w:hAnsi="宋体"/>
          <w:lang w:eastAsia="zh-CN"/>
        </w:rPr>
        <w:t>的</w:t>
      </w:r>
      <w:r>
        <w:rPr>
          <w:rFonts w:hint="eastAsia" w:ascii="宋体" w:hAnsi="宋体"/>
        </w:rPr>
        <w:t>，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9"/>
        <w:snapToGrid w:val="0"/>
        <w:ind w:left="420" w:firstLine="0" w:firstLineChars="0"/>
        <w:jc w:val="left"/>
        <w:rPr>
          <w:rFonts w:ascii="宋体" w:hAnsi="宋体"/>
        </w:rPr>
      </w:pPr>
    </w:p>
    <w:p>
      <w:pPr>
        <w:snapToGrid w:val="0"/>
        <w:spacing w:line="360" w:lineRule="auto"/>
        <w:jc w:val="center"/>
        <w:outlineLvl w:val="0"/>
        <w:rPr>
          <w:rFonts w:ascii="宋体" w:hAnsi="宋体" w:cs="Arial"/>
          <w:b/>
          <w:szCs w:val="21"/>
        </w:rPr>
      </w:pPr>
      <w:r>
        <w:rPr>
          <w:rFonts w:ascii="宋体" w:hAnsi="宋体"/>
          <w:b/>
          <w:sz w:val="32"/>
          <w:szCs w:val="32"/>
        </w:rPr>
        <w:br w:type="page"/>
      </w:r>
      <w:r>
        <w:rPr>
          <w:rFonts w:hint="eastAsia" w:ascii="宋体" w:hAnsi="宋体"/>
          <w:b/>
          <w:sz w:val="32"/>
          <w:szCs w:val="32"/>
        </w:rPr>
        <w:t>第五章  嘉善县政府采购合同（指引）</w:t>
      </w:r>
      <w:bookmarkEnd w:id="104"/>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Arial"/>
          <w:kern w:val="0"/>
          <w:sz w:val="28"/>
          <w:szCs w:val="28"/>
        </w:rPr>
      </w:pPr>
      <w:r>
        <w:rPr>
          <w:rFonts w:hint="eastAsia" w:ascii="宋体" w:hAnsi="宋体" w:cs="Arial"/>
          <w:kern w:val="0"/>
          <w:sz w:val="28"/>
          <w:szCs w:val="28"/>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rPr>
      </w:pPr>
      <w:r>
        <w:rPr>
          <w:rFonts w:hint="eastAsia" w:ascii="宋体" w:hAnsi="宋体" w:cs="Arial"/>
          <w:kern w:val="0"/>
          <w:sz w:val="24"/>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rPr>
      </w:pPr>
      <w:r>
        <w:rPr>
          <w:rFonts w:hint="eastAsia" w:ascii="宋体" w:hAnsi="宋体" w:cs="Arial"/>
          <w:kern w:val="0"/>
          <w:sz w:val="24"/>
        </w:rPr>
        <w:t>政府采购计划（预算）确认书编号：</w:t>
      </w:r>
      <w:r>
        <w:rPr>
          <w:rFonts w:hint="eastAsia" w:ascii="宋体" w:hAnsi="宋体"/>
          <w:color w:val="FF0000"/>
          <w:sz w:val="24"/>
          <w:u w:val="single"/>
        </w:rPr>
        <w:t>善财采确临[2020]3861号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u w:val="single"/>
        </w:rPr>
      </w:pPr>
      <w:r>
        <w:rPr>
          <w:rFonts w:hint="eastAsia" w:ascii="宋体" w:hAnsi="宋体" w:cs="Arial"/>
          <w:kern w:val="0"/>
          <w:sz w:val="24"/>
        </w:rPr>
        <w:t>预算金额：</w:t>
      </w:r>
      <w:r>
        <w:rPr>
          <w:rFonts w:hint="eastAsia" w:ascii="宋体" w:hAnsi="宋体" w:cs="Arial"/>
          <w:kern w:val="0"/>
          <w:sz w:val="24"/>
          <w:u w:val="single"/>
        </w:rPr>
        <w:t xml:space="preserve">  819万元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rPr>
      </w:pPr>
      <w:r>
        <w:rPr>
          <w:rFonts w:hint="eastAsia" w:ascii="宋体" w:hAnsi="宋体" w:cs="Arial"/>
          <w:kern w:val="0"/>
          <w:sz w:val="24"/>
        </w:rPr>
        <w:t>采购人（以下称甲方）：</w:t>
      </w:r>
      <w:r>
        <w:rPr>
          <w:rFonts w:ascii="宋体" w:hAnsi="宋体" w:cs="Arial"/>
          <w:kern w:val="0"/>
          <w:sz w:val="24"/>
          <w:u w:val="single"/>
        </w:rPr>
        <w:t>嘉善县陶庄镇人民政府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
        <w:rPr>
          <w:rFonts w:hint="eastAsia" w:ascii="宋体" w:hAnsi="宋体" w:cs="Arial"/>
          <w:kern w:val="0"/>
          <w:sz w:val="24"/>
        </w:rPr>
        <w:t>供应商（以下称乙方）：</w:t>
      </w:r>
      <w:r>
        <w:rPr>
          <w:rFonts w:hint="eastAsia" w:ascii="宋体" w:hAnsi="宋体" w:cs="Arial"/>
          <w:kern w:val="0"/>
          <w:sz w:val="24"/>
          <w:u w:val="single"/>
        </w:rPr>
        <w:t xml:space="preserve">                          </w:t>
      </w:r>
      <w:r>
        <w:rPr>
          <w:rFonts w:hint="eastAsia" w:ascii="宋体" w:hAnsi="宋体" w:cs="Arial"/>
          <w:kern w:val="0"/>
          <w:sz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rPr>
      </w:pPr>
      <w:r>
        <w:rPr>
          <w:rFonts w:hint="eastAsia" w:ascii="宋体" w:hAnsi="宋体" w:cs="Arial"/>
          <w:kern w:val="0"/>
          <w:sz w:val="24"/>
        </w:rPr>
        <w:t>采购代理机构：嘉兴市华信工程咨询有限公司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rPr>
      </w:pPr>
      <w:r>
        <w:rPr>
          <w:rFonts w:hint="eastAsia" w:ascii="宋体" w:hAnsi="宋体" w:cs="Arial"/>
          <w:kern w:val="0"/>
          <w:sz w:val="24"/>
        </w:rPr>
        <w:t>采购方式：</w:t>
      </w:r>
      <w:r>
        <w:rPr>
          <w:rFonts w:hint="eastAsia" w:ascii="宋体" w:hAnsi="宋体" w:cs="Arial"/>
          <w:kern w:val="0"/>
          <w:sz w:val="24"/>
          <w:u w:val="single"/>
        </w:rPr>
        <w:t>公开招标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rPr>
      </w:pPr>
      <w:r>
        <w:rPr>
          <w:rFonts w:hint="eastAsia" w:ascii="宋体" w:hAnsi="宋体" w:cs="Arial"/>
          <w:kern w:val="0"/>
          <w:sz w:val="24"/>
        </w:rPr>
        <w:t>采购文件编号：</w:t>
      </w:r>
      <w:r>
        <w:rPr>
          <w:rFonts w:ascii="宋体" w:hAnsi="宋体" w:cs="Arial"/>
          <w:kern w:val="0"/>
          <w:sz w:val="24"/>
          <w:u w:val="single"/>
        </w:rPr>
        <w:t>JSHX2020111（G）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根据《中华人民共和国政府采购法》、《中华人民共和国合同法》等法律法规的规定，甲乙双方按照</w:t>
      </w:r>
      <w:r>
        <w:rPr>
          <w:rFonts w:hint="eastAsia" w:ascii="宋体" w:hAnsi="宋体" w:cs="Arial"/>
          <w:kern w:val="0"/>
          <w:sz w:val="24"/>
          <w:u w:val="single"/>
        </w:rPr>
        <w:t xml:space="preserve"> </w:t>
      </w:r>
      <w:r>
        <w:rPr>
          <w:rFonts w:hint="eastAsia" w:ascii="宋体" w:hAnsi="宋体"/>
          <w:color w:val="FF0000"/>
          <w:sz w:val="24"/>
          <w:u w:val="single"/>
        </w:rPr>
        <w:t xml:space="preserve">陶庄镇集镇（工业区）保洁服务 </w:t>
      </w:r>
      <w:r>
        <w:rPr>
          <w:rFonts w:hint="eastAsia" w:ascii="宋体" w:hAnsi="宋体" w:cs="Arial"/>
          <w:kern w:val="0"/>
          <w:sz w:val="24"/>
        </w:rPr>
        <w:t>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ascii="宋体" w:hAnsi="宋体" w:cs="Arial"/>
          <w:b/>
          <w:kern w:val="0"/>
          <w:sz w:val="24"/>
        </w:rPr>
      </w:pPr>
      <w:r>
        <w:rPr>
          <w:rFonts w:hint="eastAsia" w:ascii="宋体" w:hAnsi="宋体" w:cs="Arial"/>
          <w:b/>
          <w:kern w:val="0"/>
          <w:sz w:val="24"/>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（2）采购文件与投标文件（或采购响应文件）；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ascii="宋体" w:hAnsi="宋体" w:cs="Arial"/>
          <w:b/>
          <w:kern w:val="0"/>
          <w:sz w:val="24"/>
        </w:rPr>
      </w:pPr>
      <w:r>
        <w:rPr>
          <w:rFonts w:hint="eastAsia" w:ascii="宋体" w:hAnsi="宋体" w:cs="Arial"/>
          <w:b/>
          <w:kern w:val="0"/>
          <w:sz w:val="24"/>
        </w:rPr>
        <w:t>第二条 合同标的与相关属性</w:t>
      </w:r>
    </w:p>
    <w:p>
      <w:pPr>
        <w:adjustRightInd w:val="0"/>
        <w:snapToGrid w:val="0"/>
        <w:spacing w:line="360" w:lineRule="auto"/>
        <w:ind w:firstLine="480" w:firstLineChars="200"/>
        <w:rPr>
          <w:rFonts w:hint="eastAsia" w:ascii="宋体" w:hAnsi="宋体"/>
          <w:sz w:val="24"/>
        </w:rPr>
      </w:pPr>
      <w:r>
        <w:rPr>
          <w:rFonts w:hint="eastAsia" w:ascii="宋体" w:hAnsi="宋体" w:cs="Arial"/>
          <w:kern w:val="0"/>
          <w:sz w:val="24"/>
        </w:rPr>
        <w:t>1、本次采购的内容：</w:t>
      </w:r>
      <w:r>
        <w:rPr>
          <w:rFonts w:hint="eastAsia" w:ascii="宋体" w:hAnsi="宋体"/>
          <w:color w:val="FF0000"/>
          <w:sz w:val="24"/>
          <w:u w:val="single"/>
        </w:rPr>
        <w:t>陶庄镇集镇（陶庄社区、汾湖社区）和工业区等采购人管辖范围内的所有保洁服务、中转站运作服务。</w:t>
      </w:r>
    </w:p>
    <w:p>
      <w:pPr>
        <w:adjustRightInd w:val="0"/>
        <w:snapToGrid w:val="0"/>
        <w:spacing w:line="360" w:lineRule="auto"/>
        <w:ind w:firstLine="480" w:firstLineChars="200"/>
        <w:rPr>
          <w:rFonts w:ascii="宋体" w:hAnsi="宋体" w:cs="Arial"/>
          <w:kern w:val="0"/>
          <w:sz w:val="24"/>
        </w:rPr>
      </w:pPr>
      <w:r>
        <w:rPr>
          <w:rFonts w:hint="eastAsia" w:ascii="宋体" w:hAnsi="宋体" w:cs="Arial"/>
          <w:kern w:val="0"/>
          <w:sz w:val="24"/>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3、本合同项下产品属于（可多选）：□环保 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ascii="宋体" w:hAnsi="宋体" w:cs="Arial"/>
          <w:b/>
          <w:kern w:val="0"/>
          <w:sz w:val="24"/>
        </w:rPr>
      </w:pPr>
      <w:r>
        <w:rPr>
          <w:rFonts w:hint="eastAsia" w:ascii="宋体" w:hAnsi="宋体" w:cs="Arial"/>
          <w:b/>
          <w:kern w:val="0"/>
          <w:sz w:val="24"/>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1、本合同项下总价款为人民币（大写）</w:t>
      </w:r>
      <w:r>
        <w:rPr>
          <w:rFonts w:hint="eastAsia" w:ascii="宋体" w:hAnsi="宋体" w:cs="Arial"/>
          <w:kern w:val="0"/>
          <w:sz w:val="24"/>
          <w:u w:val="single"/>
        </w:rPr>
        <w:t xml:space="preserve">                    </w:t>
      </w:r>
      <w:r>
        <w:rPr>
          <w:rFonts w:hint="eastAsia" w:ascii="宋体" w:hAnsi="宋体" w:cs="Arial"/>
          <w:kern w:val="0"/>
          <w:sz w:val="24"/>
        </w:rPr>
        <w:t>，分项价款见“价格清单”（如有）”。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2、本合同总价款含所有税费(</w:t>
      </w:r>
      <w:r>
        <w:rPr>
          <w:rFonts w:hint="eastAsia" w:ascii="宋体" w:hAnsi="宋体"/>
          <w:sz w:val="24"/>
        </w:rPr>
        <w:t>包括完成本次招标内容所需的一切人员工资、奖金、保险、专用设备及工具、材料、服装、管理费、税费、利润、代理服务费等全部费用</w:t>
      </w:r>
      <w:r>
        <w:rPr>
          <w:rFonts w:hint="eastAsia" w:ascii="宋体" w:hAnsi="宋体" w:cs="Arial"/>
          <w:kern w:val="0"/>
          <w:sz w:val="24"/>
        </w:rPr>
        <w:t>。)</w:t>
      </w:r>
    </w:p>
    <w:p>
      <w:pPr>
        <w:widowControl/>
        <w:adjustRightInd w:val="0"/>
        <w:snapToGrid w:val="0"/>
        <w:spacing w:line="360" w:lineRule="auto"/>
        <w:ind w:left="479" w:leftChars="228"/>
        <w:jc w:val="left"/>
        <w:rPr>
          <w:rFonts w:ascii="宋体" w:hAnsi="宋体" w:cs="宋体"/>
          <w:kern w:val="0"/>
          <w:sz w:val="24"/>
        </w:rPr>
      </w:pPr>
      <w:r>
        <w:rPr>
          <w:rFonts w:hint="eastAsia" w:ascii="宋体" w:hAnsi="宋体" w:cs="宋体"/>
          <w:kern w:val="0"/>
          <w:sz w:val="24"/>
        </w:rPr>
        <w:t>3、本项目资金来源性质为</w:t>
      </w:r>
      <w:r>
        <w:rPr>
          <w:rFonts w:hint="eastAsia" w:ascii="宋体" w:hAnsi="宋体" w:cs="宋体"/>
          <w:kern w:val="0"/>
          <w:sz w:val="24"/>
          <w:u w:val="single"/>
        </w:rPr>
        <w:t xml:space="preserve">   其他资金  </w:t>
      </w:r>
      <w:r>
        <w:rPr>
          <w:rFonts w:hint="eastAsia" w:ascii="宋体" w:hAnsi="宋体" w:cs="宋体"/>
          <w:kern w:val="0"/>
          <w:sz w:val="24"/>
        </w:rPr>
        <w:t>。</w:t>
      </w:r>
    </w:p>
    <w:p>
      <w:pPr>
        <w:widowControl/>
        <w:adjustRightInd w:val="0"/>
        <w:snapToGrid w:val="0"/>
        <w:spacing w:line="360" w:lineRule="auto"/>
        <w:ind w:left="479" w:leftChars="228"/>
        <w:jc w:val="left"/>
        <w:rPr>
          <w:rFonts w:ascii="宋体" w:hAnsi="宋体" w:cs="Arial"/>
          <w:kern w:val="0"/>
          <w:sz w:val="24"/>
        </w:rPr>
      </w:pPr>
      <w:r>
        <w:rPr>
          <w:rFonts w:hint="eastAsia" w:ascii="宋体" w:hAnsi="宋体" w:cs="Arial"/>
          <w:kern w:val="0"/>
          <w:sz w:val="24"/>
        </w:rPr>
        <w:t>4、本合同付款方式为以下第</w:t>
      </w:r>
      <w:r>
        <w:rPr>
          <w:rFonts w:hint="eastAsia" w:ascii="宋体" w:hAnsi="宋体" w:cs="Arial"/>
          <w:kern w:val="0"/>
          <w:sz w:val="24"/>
          <w:u w:val="single"/>
        </w:rPr>
        <w:t xml:space="preserve">      （2）     </w:t>
      </w:r>
      <w:r>
        <w:rPr>
          <w:rFonts w:hint="eastAsia" w:ascii="宋体" w:hAnsi="宋体" w:cs="Arial"/>
          <w:kern w:val="0"/>
          <w:sz w:val="24"/>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（1）授权支付，付款程序为</w:t>
      </w:r>
      <w:r>
        <w:rPr>
          <w:rFonts w:hint="eastAsia" w:ascii="宋体" w:hAnsi="宋体" w:cs="Arial"/>
          <w:kern w:val="0"/>
          <w:sz w:val="24"/>
          <w:u w:val="single"/>
        </w:rPr>
        <w:t xml:space="preserve">  采购人根据年初预算申请生成用款计划，再在支付管理系统中发起直接支付申请，财政核算（支付)中心凭确认书、合同、验收单、发票进行审核支付  </w:t>
      </w:r>
      <w:r>
        <w:rPr>
          <w:rFonts w:hint="eastAsia" w:ascii="宋体" w:hAnsi="宋体" w:cs="Arial"/>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（2）其他支付。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5、本合同项下的采购资金付款进度按采购文件支付：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u w:val="single"/>
        </w:rPr>
        <w:t xml:space="preserve">                                                               </w:t>
      </w:r>
      <w:r>
        <w:rPr>
          <w:rFonts w:hint="eastAsia" w:ascii="宋体" w:hAnsi="宋体" w:cs="Arial"/>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若收取了履约保证金，则不应重复设置尾款支付条件。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ascii="宋体" w:hAnsi="宋体" w:cs="Arial"/>
          <w:b/>
          <w:kern w:val="0"/>
          <w:sz w:val="24"/>
        </w:rPr>
      </w:pPr>
      <w:r>
        <w:rPr>
          <w:rFonts w:hint="eastAsia" w:ascii="宋体" w:hAnsi="宋体" w:cs="Arial"/>
          <w:b/>
          <w:kern w:val="0"/>
          <w:sz w:val="24"/>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b/>
          <w:kern w:val="0"/>
          <w:sz w:val="24"/>
        </w:rPr>
      </w:pPr>
      <w:r>
        <w:rPr>
          <w:rFonts w:hint="eastAsia" w:ascii="宋体" w:hAnsi="宋体" w:cs="Arial"/>
          <w:kern w:val="0"/>
          <w:sz w:val="24"/>
        </w:rPr>
        <w:t>按以下第</w:t>
      </w:r>
      <w:r>
        <w:rPr>
          <w:rFonts w:hint="eastAsia" w:ascii="宋体" w:hAnsi="宋体" w:cs="Arial"/>
          <w:kern w:val="0"/>
          <w:sz w:val="24"/>
          <w:u w:val="single"/>
        </w:rPr>
        <w:t xml:space="preserve">  </w:t>
      </w:r>
      <w:r>
        <w:rPr>
          <w:rFonts w:hint="eastAsia" w:ascii="宋体" w:hAnsi="宋体" w:cs="Arial"/>
          <w:color w:val="0000FF"/>
          <w:kern w:val="0"/>
          <w:sz w:val="24"/>
          <w:u w:val="single"/>
        </w:rPr>
        <w:t xml:space="preserve"> </w:t>
      </w:r>
      <w:r>
        <w:rPr>
          <w:rFonts w:ascii="宋体" w:hAnsi="宋体" w:cs="Arial"/>
          <w:color w:val="0000FF"/>
          <w:kern w:val="0"/>
          <w:sz w:val="24"/>
          <w:u w:val="single"/>
        </w:rPr>
        <w:t>2</w:t>
      </w:r>
      <w:r>
        <w:rPr>
          <w:rFonts w:hint="eastAsia" w:ascii="宋体" w:hAnsi="宋体" w:cs="Arial"/>
          <w:kern w:val="0"/>
          <w:sz w:val="24"/>
          <w:u w:val="single"/>
        </w:rPr>
        <w:t xml:space="preserve">   </w:t>
      </w:r>
      <w:r>
        <w:rPr>
          <w:rFonts w:hint="eastAsia" w:ascii="宋体" w:hAnsi="宋体" w:cs="Arial"/>
          <w:kern w:val="0"/>
          <w:sz w:val="24"/>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1、本项目设置履约保证金，乙方应于</w:t>
      </w:r>
      <w:r>
        <w:rPr>
          <w:rFonts w:hint="eastAsia" w:ascii="宋体" w:hAnsi="宋体" w:cs="Arial"/>
          <w:kern w:val="0"/>
          <w:sz w:val="24"/>
          <w:u w:val="single"/>
        </w:rPr>
        <w:t xml:space="preserve">  项目实施前   </w:t>
      </w:r>
      <w:r>
        <w:rPr>
          <w:rFonts w:hint="eastAsia" w:ascii="宋体" w:hAnsi="宋体" w:cs="Arial"/>
          <w:kern w:val="0"/>
          <w:sz w:val="24"/>
        </w:rPr>
        <w:t>（时间）向甲方提交履约保证金</w:t>
      </w:r>
      <w:r>
        <w:rPr>
          <w:rFonts w:hint="eastAsia" w:ascii="宋体" w:hAnsi="宋体" w:cs="Arial"/>
          <w:kern w:val="0"/>
          <w:sz w:val="24"/>
          <w:u w:val="single"/>
        </w:rPr>
        <w:t xml:space="preserve">  （合同价的5%）       </w:t>
      </w:r>
      <w:r>
        <w:rPr>
          <w:rFonts w:hint="eastAsia" w:ascii="宋体" w:hAnsi="宋体" w:cs="Arial"/>
          <w:kern w:val="0"/>
          <w:sz w:val="24"/>
        </w:rPr>
        <w:t>元。履约保证金</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olor w:val="FF0000"/>
          <w:sz w:val="24"/>
          <w:u w:val="single"/>
        </w:rPr>
        <w:t>待合同履约完毕后一周内无息</w:t>
      </w:r>
      <w:r>
        <w:rPr>
          <w:rFonts w:ascii="宋体" w:hAnsi="宋体" w:cs="宋体"/>
          <w:sz w:val="24"/>
          <w:u w:val="single"/>
        </w:rPr>
        <w:t xml:space="preserve">   </w:t>
      </w:r>
      <w:r>
        <w:rPr>
          <w:rFonts w:hint="eastAsia" w:ascii="宋体" w:hAnsi="宋体" w:cs="Arial"/>
          <w:kern w:val="0"/>
          <w:sz w:val="24"/>
        </w:rPr>
        <w:t>（时间）退还乙方。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b/>
          <w:kern w:val="0"/>
          <w:sz w:val="24"/>
        </w:rPr>
      </w:pPr>
      <w:r>
        <w:rPr>
          <w:rFonts w:hint="eastAsia" w:ascii="宋体" w:hAnsi="宋体" w:cs="Arial"/>
          <w:kern w:val="0"/>
          <w:sz w:val="24"/>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ascii="宋体" w:hAnsi="宋体" w:cs="Arial"/>
          <w:b/>
          <w:kern w:val="0"/>
          <w:sz w:val="24"/>
        </w:rPr>
      </w:pPr>
      <w:r>
        <w:rPr>
          <w:rFonts w:hint="eastAsia" w:ascii="宋体" w:hAnsi="宋体" w:cs="Arial"/>
          <w:b/>
          <w:kern w:val="0"/>
          <w:sz w:val="24"/>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ascii="宋体" w:hAnsi="宋体" w:cs="Arial"/>
          <w:b/>
          <w:kern w:val="0"/>
          <w:sz w:val="24"/>
        </w:rPr>
      </w:pPr>
      <w:r>
        <w:rPr>
          <w:rFonts w:hint="eastAsia" w:ascii="宋体" w:hAnsi="宋体" w:cs="Arial"/>
          <w:b/>
          <w:kern w:val="0"/>
          <w:sz w:val="24"/>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本项目不允许转让与分包。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ascii="宋体" w:hAnsi="宋体" w:cs="Arial"/>
          <w:b/>
          <w:kern w:val="0"/>
          <w:sz w:val="24"/>
        </w:rPr>
      </w:pPr>
      <w:r>
        <w:rPr>
          <w:rFonts w:hint="eastAsia" w:ascii="宋体" w:hAnsi="宋体" w:cs="Arial"/>
          <w:b/>
          <w:kern w:val="0"/>
          <w:sz w:val="24"/>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因履行本合同引起的或与本合同有关的争议，甲、乙双方应首先通过友好协商解决，如果协商不能解决争议，则采取以下第</w:t>
      </w:r>
      <w:r>
        <w:rPr>
          <w:rFonts w:hint="eastAsia" w:ascii="宋体" w:hAnsi="宋体" w:cs="Arial"/>
          <w:kern w:val="0"/>
          <w:sz w:val="24"/>
          <w:u w:val="single"/>
        </w:rPr>
        <w:t xml:space="preserve">    1     </w:t>
      </w:r>
      <w:r>
        <w:rPr>
          <w:rFonts w:hint="eastAsia" w:ascii="宋体" w:hAnsi="宋体" w:cs="Arial"/>
          <w:kern w:val="0"/>
          <w:sz w:val="24"/>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（2）向</w:t>
      </w:r>
      <w:r>
        <w:rPr>
          <w:rFonts w:hint="eastAsia" w:ascii="宋体" w:hAnsi="宋体" w:cs="Arial"/>
          <w:kern w:val="0"/>
          <w:sz w:val="24"/>
          <w:u w:val="single"/>
        </w:rPr>
        <w:t xml:space="preserve">   /     </w:t>
      </w:r>
      <w:r>
        <w:rPr>
          <w:rFonts w:hint="eastAsia" w:ascii="宋体" w:hAnsi="宋体" w:cs="Arial"/>
          <w:kern w:val="0"/>
          <w:sz w:val="24"/>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ascii="宋体" w:hAnsi="宋体" w:cs="Arial"/>
          <w:b/>
          <w:kern w:val="0"/>
          <w:sz w:val="24"/>
        </w:rPr>
      </w:pPr>
      <w:r>
        <w:rPr>
          <w:rFonts w:hint="eastAsia" w:ascii="宋体" w:hAnsi="宋体" w:cs="Arial"/>
          <w:b/>
          <w:kern w:val="0"/>
          <w:sz w:val="24"/>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本合同一式</w:t>
      </w:r>
      <w:r>
        <w:rPr>
          <w:rFonts w:hint="eastAsia" w:ascii="宋体" w:hAnsi="宋体" w:cs="Arial"/>
          <w:kern w:val="0"/>
          <w:sz w:val="24"/>
          <w:u w:val="single"/>
        </w:rPr>
        <w:t xml:space="preserve">  六  </w:t>
      </w:r>
      <w:r>
        <w:rPr>
          <w:rFonts w:hint="eastAsia" w:ascii="宋体" w:hAnsi="宋体" w:cs="Arial"/>
          <w:kern w:val="0"/>
          <w:sz w:val="24"/>
        </w:rPr>
        <w:t>份，甲乙双方各执</w:t>
      </w:r>
      <w:r>
        <w:rPr>
          <w:rFonts w:hint="eastAsia" w:ascii="宋体" w:hAnsi="宋体" w:cs="Arial"/>
          <w:kern w:val="0"/>
          <w:sz w:val="24"/>
          <w:u w:val="single"/>
        </w:rPr>
        <w:t xml:space="preserve">  二  </w:t>
      </w:r>
      <w:r>
        <w:rPr>
          <w:rFonts w:hint="eastAsia" w:ascii="宋体" w:hAnsi="宋体" w:cs="Arial"/>
          <w:kern w:val="0"/>
          <w:sz w:val="24"/>
        </w:rPr>
        <w:t>份，1份报送政府采购监督管理部门备案，其余</w:t>
      </w:r>
      <w:r>
        <w:rPr>
          <w:rFonts w:hint="eastAsia" w:ascii="宋体" w:hAnsi="宋体"/>
          <w:sz w:val="24"/>
          <w:u w:val="single"/>
        </w:rPr>
        <w:t xml:space="preserve">  招标代理机构一份</w:t>
      </w:r>
      <w:r>
        <w:rPr>
          <w:rFonts w:hint="eastAsia" w:ascii="宋体" w:hAnsi="宋体" w:cs="Arial"/>
          <w:kern w:val="0"/>
          <w:sz w:val="24"/>
          <w:u w:val="single"/>
        </w:rPr>
        <w:t xml:space="preserve">  </w:t>
      </w:r>
      <w:r>
        <w:rPr>
          <w:rFonts w:hint="eastAsia" w:ascii="宋体" w:hAnsi="宋体" w:cs="Arial"/>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Arial"/>
          <w:kern w:val="0"/>
          <w:sz w:val="24"/>
        </w:rPr>
      </w:pPr>
      <w:r>
        <w:rPr>
          <w:rFonts w:hint="eastAsia" w:ascii="宋体" w:hAnsi="宋体" w:cs="Arial"/>
          <w:kern w:val="0"/>
          <w:sz w:val="24"/>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Arial"/>
          <w:kern w:val="0"/>
          <w:sz w:val="24"/>
        </w:rPr>
      </w:pPr>
      <w:r>
        <w:rPr>
          <w:rFonts w:hint="eastAsia" w:ascii="宋体" w:hAnsi="宋体" w:cs="Arial"/>
          <w:kern w:val="0"/>
          <w:sz w:val="24"/>
        </w:rPr>
        <w:t>二、特殊专用条款部分</w:t>
      </w:r>
    </w:p>
    <w:p>
      <w:pPr>
        <w:pStyle w:val="15"/>
        <w:spacing w:after="0" w:line="470" w:lineRule="exact"/>
        <w:ind w:firstLine="480" w:firstLineChars="200"/>
        <w:rPr>
          <w:rFonts w:hAnsi="宋体" w:cs="Arial"/>
          <w:kern w:val="0"/>
          <w:u w:val="single"/>
        </w:rPr>
      </w:pPr>
      <w:r>
        <w:rPr>
          <w:rFonts w:hint="eastAsia" w:hAnsi="宋体" w:cs="Arial"/>
          <w:kern w:val="0"/>
          <w:sz w:val="24"/>
          <w:u w:val="single"/>
        </w:rPr>
        <w:t xml:space="preserve">详见采购文件第二章招标需求                                </w:t>
      </w:r>
      <w:r>
        <w:rPr>
          <w:rFonts w:hint="eastAsia" w:hAnsi="宋体" w:cs="Arial"/>
          <w:kern w:val="0"/>
          <w:u w:val="single"/>
        </w:rPr>
        <w:t xml:space="preserve">     </w:t>
      </w:r>
    </w:p>
    <w:tbl>
      <w:tblPr>
        <w:tblStyle w:val="41"/>
        <w:tblW w:w="9596" w:type="dxa"/>
        <w:tblInd w:w="0" w:type="dxa"/>
        <w:tblLayout w:type="fixed"/>
        <w:tblCellMar>
          <w:top w:w="0" w:type="dxa"/>
          <w:left w:w="108" w:type="dxa"/>
          <w:bottom w:w="0" w:type="dxa"/>
          <w:right w:w="108" w:type="dxa"/>
        </w:tblCellMar>
      </w:tblPr>
      <w:tblGrid>
        <w:gridCol w:w="4798"/>
        <w:gridCol w:w="4798"/>
      </w:tblGrid>
      <w:tr>
        <w:tblPrEx>
          <w:tblCellMar>
            <w:top w:w="0" w:type="dxa"/>
            <w:left w:w="108" w:type="dxa"/>
            <w:bottom w:w="0" w:type="dxa"/>
            <w:right w:w="108" w:type="dxa"/>
          </w:tblCellMar>
        </w:tblPrEx>
        <w:trPr>
          <w:wBefore w:w="0" w:type="dxa"/>
          <w:wAfter w:w="0" w:type="dxa"/>
          <w:trHeight w:val="152" w:hRule="atLeast"/>
        </w:trPr>
        <w:tc>
          <w:tcPr>
            <w:tcW w:w="4798" w:type="dxa"/>
            <w:noWrap w:val="0"/>
            <w:vAlign w:val="top"/>
          </w:tcPr>
          <w:p>
            <w:pPr>
              <w:adjustRightInd w:val="0"/>
              <w:snapToGrid w:val="0"/>
              <w:spacing w:line="480" w:lineRule="auto"/>
              <w:ind w:firstLine="482"/>
              <w:rPr>
                <w:rFonts w:hint="eastAsia" w:ascii="宋体" w:hAnsi="宋体"/>
                <w:sz w:val="24"/>
              </w:rPr>
            </w:pPr>
          </w:p>
          <w:p>
            <w:pPr>
              <w:pStyle w:val="2"/>
              <w:rPr>
                <w:rFonts w:hint="eastAsia"/>
                <w:lang w:val="en-US" w:eastAsia="zh-CN"/>
              </w:rPr>
            </w:pPr>
          </w:p>
          <w:p/>
          <w:p>
            <w:pPr>
              <w:adjustRightInd w:val="0"/>
              <w:snapToGrid w:val="0"/>
              <w:spacing w:line="480" w:lineRule="auto"/>
              <w:ind w:firstLine="482"/>
              <w:rPr>
                <w:rFonts w:ascii="宋体" w:hAnsi="宋体"/>
                <w:sz w:val="24"/>
              </w:rPr>
            </w:pPr>
            <w:r>
              <w:rPr>
                <w:rFonts w:hint="eastAsia" w:ascii="宋体" w:hAnsi="宋体"/>
                <w:sz w:val="24"/>
              </w:rPr>
              <w:t>采购人（需方公章）</w:t>
            </w:r>
          </w:p>
        </w:tc>
        <w:tc>
          <w:tcPr>
            <w:tcW w:w="4798" w:type="dxa"/>
            <w:noWrap w:val="0"/>
            <w:vAlign w:val="top"/>
          </w:tcPr>
          <w:p>
            <w:pPr>
              <w:adjustRightInd w:val="0"/>
              <w:snapToGrid w:val="0"/>
              <w:spacing w:line="480" w:lineRule="auto"/>
              <w:ind w:firstLine="482"/>
              <w:rPr>
                <w:rFonts w:ascii="宋体" w:hAnsi="宋体"/>
                <w:sz w:val="24"/>
              </w:rPr>
            </w:pPr>
          </w:p>
          <w:p>
            <w:pPr>
              <w:adjustRightInd w:val="0"/>
              <w:snapToGrid w:val="0"/>
              <w:spacing w:line="480" w:lineRule="auto"/>
              <w:ind w:firstLine="482"/>
              <w:rPr>
                <w:rFonts w:ascii="宋体" w:hAnsi="宋体"/>
                <w:sz w:val="24"/>
              </w:rPr>
            </w:pPr>
            <w:r>
              <w:rPr>
                <w:rFonts w:ascii="宋体" w:hAnsi="宋体"/>
                <w:sz w:val="24"/>
              </w:rPr>
              <w:t>供</w:t>
            </w:r>
            <w:r>
              <w:rPr>
                <w:rFonts w:hint="eastAsia" w:ascii="宋体" w:hAnsi="宋体"/>
                <w:sz w:val="24"/>
              </w:rPr>
              <w:t>应</w:t>
            </w:r>
            <w:r>
              <w:rPr>
                <w:rFonts w:ascii="宋体" w:hAnsi="宋体"/>
                <w:sz w:val="24"/>
              </w:rPr>
              <w:t>商（</w:t>
            </w:r>
            <w:r>
              <w:rPr>
                <w:rFonts w:hint="eastAsia" w:ascii="宋体" w:hAnsi="宋体"/>
                <w:sz w:val="24"/>
              </w:rPr>
              <w:t>供方公</w:t>
            </w:r>
            <w:r>
              <w:rPr>
                <w:rFonts w:ascii="宋体" w:hAnsi="宋体"/>
                <w:sz w:val="24"/>
              </w:rPr>
              <w:t>章）：</w:t>
            </w:r>
          </w:p>
        </w:tc>
      </w:tr>
      <w:tr>
        <w:tblPrEx>
          <w:tblCellMar>
            <w:top w:w="0" w:type="dxa"/>
            <w:left w:w="108" w:type="dxa"/>
            <w:bottom w:w="0" w:type="dxa"/>
            <w:right w:w="108" w:type="dxa"/>
          </w:tblCellMar>
        </w:tblPrEx>
        <w:trPr>
          <w:wBefore w:w="0" w:type="dxa"/>
          <w:wAfter w:w="0" w:type="dxa"/>
          <w:trHeight w:val="152" w:hRule="atLeast"/>
        </w:trPr>
        <w:tc>
          <w:tcPr>
            <w:tcW w:w="4798" w:type="dxa"/>
            <w:noWrap w:val="0"/>
            <w:vAlign w:val="top"/>
          </w:tcPr>
          <w:p>
            <w:pPr>
              <w:adjustRightInd w:val="0"/>
              <w:snapToGrid w:val="0"/>
              <w:spacing w:line="480" w:lineRule="auto"/>
              <w:ind w:firstLine="482"/>
              <w:rPr>
                <w:rFonts w:ascii="宋体" w:hAnsi="宋体"/>
                <w:sz w:val="24"/>
              </w:rPr>
            </w:pPr>
            <w:r>
              <w:rPr>
                <w:rFonts w:hint="eastAsia" w:ascii="宋体" w:hAnsi="宋体"/>
                <w:sz w:val="24"/>
              </w:rPr>
              <w:t>法定代表人或授权代表人（签字）：</w:t>
            </w:r>
          </w:p>
        </w:tc>
        <w:tc>
          <w:tcPr>
            <w:tcW w:w="4798" w:type="dxa"/>
            <w:noWrap w:val="0"/>
            <w:vAlign w:val="top"/>
          </w:tcPr>
          <w:p>
            <w:pPr>
              <w:adjustRightInd w:val="0"/>
              <w:snapToGrid w:val="0"/>
              <w:spacing w:line="480" w:lineRule="auto"/>
              <w:ind w:firstLine="482"/>
              <w:rPr>
                <w:rFonts w:ascii="宋体" w:hAnsi="宋体"/>
                <w:sz w:val="24"/>
              </w:rPr>
            </w:pPr>
            <w:r>
              <w:rPr>
                <w:rFonts w:hint="eastAsia" w:ascii="宋体" w:hAnsi="宋体"/>
                <w:sz w:val="24"/>
              </w:rPr>
              <w:t>法定代表人或授权代表人（签字）：</w:t>
            </w:r>
          </w:p>
        </w:tc>
      </w:tr>
      <w:tr>
        <w:tblPrEx>
          <w:tblCellMar>
            <w:top w:w="0" w:type="dxa"/>
            <w:left w:w="108" w:type="dxa"/>
            <w:bottom w:w="0" w:type="dxa"/>
            <w:right w:w="108" w:type="dxa"/>
          </w:tblCellMar>
        </w:tblPrEx>
        <w:trPr>
          <w:wBefore w:w="0" w:type="dxa"/>
          <w:wAfter w:w="0" w:type="dxa"/>
          <w:trHeight w:val="152" w:hRule="atLeast"/>
        </w:trPr>
        <w:tc>
          <w:tcPr>
            <w:tcW w:w="4798" w:type="dxa"/>
            <w:noWrap w:val="0"/>
            <w:vAlign w:val="top"/>
          </w:tcPr>
          <w:p>
            <w:pPr>
              <w:adjustRightInd w:val="0"/>
              <w:snapToGrid w:val="0"/>
              <w:spacing w:line="480" w:lineRule="auto"/>
              <w:ind w:firstLine="482"/>
              <w:rPr>
                <w:rFonts w:ascii="宋体" w:hAnsi="宋体"/>
                <w:sz w:val="24"/>
              </w:rPr>
            </w:pPr>
            <w:r>
              <w:rPr>
                <w:rFonts w:hint="eastAsia" w:ascii="宋体" w:hAnsi="宋体"/>
                <w:sz w:val="24"/>
              </w:rPr>
              <w:t>电话：</w:t>
            </w:r>
          </w:p>
        </w:tc>
        <w:tc>
          <w:tcPr>
            <w:tcW w:w="4798" w:type="dxa"/>
            <w:noWrap w:val="0"/>
            <w:vAlign w:val="top"/>
          </w:tcPr>
          <w:p>
            <w:pPr>
              <w:adjustRightInd w:val="0"/>
              <w:snapToGrid w:val="0"/>
              <w:spacing w:line="480" w:lineRule="auto"/>
              <w:ind w:firstLine="482"/>
              <w:rPr>
                <w:rFonts w:ascii="宋体" w:hAnsi="宋体"/>
                <w:sz w:val="24"/>
              </w:rPr>
            </w:pPr>
            <w:r>
              <w:rPr>
                <w:rFonts w:hint="eastAsia" w:ascii="宋体" w:hAnsi="宋体"/>
                <w:sz w:val="24"/>
              </w:rPr>
              <w:t>开户银行：</w:t>
            </w:r>
          </w:p>
        </w:tc>
      </w:tr>
      <w:tr>
        <w:tblPrEx>
          <w:tblCellMar>
            <w:top w:w="0" w:type="dxa"/>
            <w:left w:w="108" w:type="dxa"/>
            <w:bottom w:w="0" w:type="dxa"/>
            <w:right w:w="108" w:type="dxa"/>
          </w:tblCellMar>
        </w:tblPrEx>
        <w:trPr>
          <w:wBefore w:w="0" w:type="dxa"/>
          <w:wAfter w:w="0" w:type="dxa"/>
          <w:trHeight w:val="152" w:hRule="atLeast"/>
        </w:trPr>
        <w:tc>
          <w:tcPr>
            <w:tcW w:w="4798" w:type="dxa"/>
            <w:noWrap w:val="0"/>
            <w:vAlign w:val="top"/>
          </w:tcPr>
          <w:p>
            <w:pPr>
              <w:adjustRightInd w:val="0"/>
              <w:snapToGrid w:val="0"/>
              <w:spacing w:line="480" w:lineRule="auto"/>
              <w:ind w:firstLine="480"/>
              <w:rPr>
                <w:rFonts w:ascii="宋体" w:hAnsi="宋体"/>
                <w:sz w:val="24"/>
              </w:rPr>
            </w:pPr>
          </w:p>
        </w:tc>
        <w:tc>
          <w:tcPr>
            <w:tcW w:w="4798" w:type="dxa"/>
            <w:noWrap w:val="0"/>
            <w:vAlign w:val="top"/>
          </w:tcPr>
          <w:p>
            <w:pPr>
              <w:adjustRightInd w:val="0"/>
              <w:snapToGrid w:val="0"/>
              <w:spacing w:line="480" w:lineRule="auto"/>
              <w:ind w:firstLine="482"/>
              <w:rPr>
                <w:rFonts w:ascii="宋体" w:hAnsi="宋体"/>
                <w:sz w:val="24"/>
              </w:rPr>
            </w:pPr>
            <w:r>
              <w:rPr>
                <w:rFonts w:hint="eastAsia" w:ascii="宋体" w:hAnsi="宋体"/>
                <w:sz w:val="24"/>
              </w:rPr>
              <w:t>帐号：</w:t>
            </w:r>
          </w:p>
        </w:tc>
      </w:tr>
      <w:tr>
        <w:tblPrEx>
          <w:tblCellMar>
            <w:top w:w="0" w:type="dxa"/>
            <w:left w:w="108" w:type="dxa"/>
            <w:bottom w:w="0" w:type="dxa"/>
            <w:right w:w="108" w:type="dxa"/>
          </w:tblCellMar>
        </w:tblPrEx>
        <w:trPr>
          <w:wBefore w:w="0" w:type="dxa"/>
          <w:wAfter w:w="0" w:type="dxa"/>
          <w:trHeight w:val="157" w:hRule="atLeast"/>
        </w:trPr>
        <w:tc>
          <w:tcPr>
            <w:tcW w:w="4798" w:type="dxa"/>
            <w:noWrap w:val="0"/>
            <w:vAlign w:val="top"/>
          </w:tcPr>
          <w:p>
            <w:pPr>
              <w:adjustRightInd w:val="0"/>
              <w:snapToGrid w:val="0"/>
              <w:spacing w:line="480" w:lineRule="auto"/>
              <w:ind w:firstLine="480"/>
              <w:rPr>
                <w:rFonts w:ascii="宋体" w:hAnsi="宋体"/>
                <w:sz w:val="24"/>
              </w:rPr>
            </w:pPr>
          </w:p>
        </w:tc>
        <w:tc>
          <w:tcPr>
            <w:tcW w:w="4798" w:type="dxa"/>
            <w:noWrap w:val="0"/>
            <w:vAlign w:val="top"/>
          </w:tcPr>
          <w:p>
            <w:pPr>
              <w:adjustRightInd w:val="0"/>
              <w:snapToGrid w:val="0"/>
              <w:spacing w:line="480" w:lineRule="auto"/>
              <w:ind w:firstLine="482"/>
              <w:rPr>
                <w:rFonts w:ascii="宋体" w:hAnsi="宋体"/>
                <w:sz w:val="24"/>
              </w:rPr>
            </w:pPr>
            <w:r>
              <w:rPr>
                <w:rFonts w:hint="eastAsia" w:ascii="宋体" w:hAnsi="宋体"/>
                <w:sz w:val="24"/>
              </w:rPr>
              <w:t>电话：</w:t>
            </w:r>
          </w:p>
        </w:tc>
      </w:tr>
    </w:tbl>
    <w:p>
      <w:pPr>
        <w:spacing w:line="360" w:lineRule="auto"/>
        <w:ind w:left="420"/>
        <w:jc w:val="right"/>
        <w:rPr>
          <w:sz w:val="24"/>
        </w:rPr>
      </w:pPr>
      <w:r>
        <w:rPr>
          <w:rFonts w:hint="eastAsia"/>
          <w:sz w:val="24"/>
        </w:rPr>
        <w:t>合同签订日期：</w:t>
      </w:r>
      <w:r>
        <w:rPr>
          <w:sz w:val="24"/>
        </w:rPr>
        <w:t xml:space="preserve">  年    月   日</w:t>
      </w:r>
    </w:p>
    <w:p>
      <w:pPr>
        <w:spacing w:line="360" w:lineRule="auto"/>
        <w:ind w:firstLine="5760" w:firstLineChars="2400"/>
        <w:rPr>
          <w:rFonts w:ascii="宋体" w:hAnsi="宋体" w:cs="Arial"/>
          <w:kern w:val="0"/>
          <w:sz w:val="24"/>
        </w:rPr>
      </w:pPr>
      <w:r>
        <w:rPr>
          <w:rFonts w:hint="eastAsia"/>
          <w:sz w:val="24"/>
        </w:rPr>
        <w:t>签约地点：</w:t>
      </w:r>
      <w:r>
        <w:rPr>
          <w:rFonts w:hint="eastAsia" w:ascii="仿宋_GB2312" w:hAnsi="宋体" w:eastAsia="仿宋_GB2312"/>
          <w:sz w:val="24"/>
        </w:rPr>
        <w:t xml:space="preserve">      </w:t>
      </w:r>
    </w:p>
    <w:p>
      <w:pPr>
        <w:pStyle w:val="21"/>
        <w:adjustRightInd w:val="0"/>
        <w:spacing w:before="120" w:after="120" w:line="420" w:lineRule="exact"/>
        <w:rPr>
          <w:rFonts w:hint="eastAsia" w:hAnsi="宋体"/>
          <w:bCs/>
          <w:color w:val="000000"/>
        </w:rPr>
        <w:sectPr>
          <w:headerReference r:id="rId7" w:type="default"/>
          <w:footerReference r:id="rId8" w:type="default"/>
          <w:pgSz w:w="11906" w:h="16838"/>
          <w:pgMar w:top="1418" w:right="1418" w:bottom="1418" w:left="1418" w:header="851" w:footer="851" w:gutter="0"/>
          <w:pgNumType w:start="1"/>
          <w:cols w:space="720" w:num="1"/>
          <w:docGrid w:linePitch="312" w:charSpace="0"/>
        </w:sectPr>
      </w:pPr>
    </w:p>
    <w:p>
      <w:pPr>
        <w:pStyle w:val="3"/>
        <w:rPr>
          <w:rFonts w:hint="eastAsia"/>
        </w:rPr>
      </w:pPr>
      <w:bookmarkStart w:id="105" w:name="_Toc34478582"/>
      <w:r>
        <w:rPr>
          <w:rFonts w:hint="eastAsia"/>
        </w:rPr>
        <w:t>第六章　投标文件格式</w:t>
      </w:r>
      <w:bookmarkEnd w:id="105"/>
    </w:p>
    <w:p>
      <w:pPr>
        <w:snapToGrid w:val="0"/>
        <w:spacing w:before="156" w:beforeLines="50" w:after="50"/>
        <w:jc w:val="center"/>
        <w:outlineLvl w:val="1"/>
        <w:rPr>
          <w:rFonts w:hint="eastAsia" w:ascii="宋体" w:hAnsi="宋体"/>
          <w:b/>
          <w:bCs/>
          <w:sz w:val="24"/>
        </w:rPr>
      </w:pPr>
      <w:bookmarkStart w:id="106" w:name="_Toc381081902"/>
      <w:r>
        <w:rPr>
          <w:rFonts w:hint="eastAsia" w:ascii="宋体" w:hAnsi="宋体"/>
          <w:b/>
          <w:bCs/>
          <w:sz w:val="24"/>
        </w:rPr>
        <w:t>一、投标文件外包装、封面格式</w:t>
      </w:r>
      <w:bookmarkEnd w:id="106"/>
    </w:p>
    <w:p>
      <w:pPr>
        <w:snapToGrid w:val="0"/>
        <w:spacing w:before="156" w:beforeLines="50" w:after="50"/>
        <w:jc w:val="center"/>
        <w:rPr>
          <w:rFonts w:ascii="宋体" w:hAnsi="宋体"/>
          <w:b/>
          <w:bCs/>
          <w:sz w:val="24"/>
          <w:szCs w:val="20"/>
        </w:rPr>
      </w:pPr>
    </w:p>
    <w:p>
      <w:pPr>
        <w:numPr>
          <w:ilvl w:val="0"/>
          <w:numId w:val="53"/>
        </w:numPr>
        <w:snapToGrid w:val="0"/>
        <w:spacing w:before="156" w:beforeLines="50" w:after="50"/>
        <w:rPr>
          <w:rFonts w:hint="eastAsia" w:ascii="宋体" w:hAnsi="宋体"/>
          <w:b/>
          <w:sz w:val="24"/>
        </w:rPr>
      </w:pPr>
      <w:r>
        <w:rPr>
          <w:rFonts w:hint="eastAsia" w:ascii="宋体" w:hAnsi="宋体"/>
          <w:b/>
          <w:sz w:val="24"/>
        </w:rPr>
        <w:t>资信商务及技术文件封面格式：</w:t>
      </w:r>
      <w:r>
        <w:rPr>
          <w:rFonts w:ascii="宋体" w:hAnsi="宋体"/>
          <w:b/>
          <w:sz w:val="24"/>
        </w:rPr>
        <w:t xml:space="preserve"> </w:t>
      </w:r>
    </w:p>
    <w:p/>
    <w:p>
      <w:pPr>
        <w:snapToGrid w:val="0"/>
        <w:spacing w:line="360" w:lineRule="auto"/>
        <w:rPr>
          <w:rFonts w:hint="eastAsia" w:ascii="宋体" w:hAnsi="宋体"/>
          <w:b/>
          <w:bCs/>
        </w:rPr>
      </w:pPr>
      <w:r>
        <w:rPr>
          <w:rFonts w:ascii="宋体" w:hAnsi="宋体"/>
          <w:sz w:val="24"/>
        </w:rPr>
        <w:t xml:space="preserve">                                                    </w:t>
      </w:r>
    </w:p>
    <w:p>
      <w:pPr>
        <w:snapToGrid w:val="0"/>
        <w:spacing w:line="360" w:lineRule="auto"/>
        <w:jc w:val="center"/>
        <w:rPr>
          <w:rFonts w:ascii="宋体" w:hAnsi="宋体"/>
          <w:b/>
          <w:bCs/>
          <w:sz w:val="32"/>
          <w:szCs w:val="32"/>
        </w:rPr>
      </w:pPr>
      <w:r>
        <w:rPr>
          <w:rFonts w:hint="eastAsia" w:ascii="宋体" w:hAnsi="宋体"/>
          <w:b/>
          <w:bCs/>
          <w:sz w:val="32"/>
          <w:szCs w:val="32"/>
        </w:rPr>
        <w:t>资信商务及</w:t>
      </w:r>
      <w:r>
        <w:rPr>
          <w:rFonts w:hint="eastAsia" w:ascii="宋体" w:hAnsi="宋体"/>
          <w:b/>
          <w:sz w:val="32"/>
          <w:szCs w:val="32"/>
        </w:rPr>
        <w:t>技术文件</w:t>
      </w:r>
    </w:p>
    <w:p>
      <w:pPr>
        <w:snapToGrid w:val="0"/>
        <w:spacing w:line="360" w:lineRule="auto"/>
        <w:rPr>
          <w:rFonts w:ascii="宋体" w:hAnsi="宋体"/>
          <w:bCs/>
          <w:sz w:val="24"/>
          <w:szCs w:val="20"/>
        </w:rPr>
      </w:pPr>
    </w:p>
    <w:p>
      <w:pPr>
        <w:snapToGrid w:val="0"/>
        <w:spacing w:line="360" w:lineRule="auto"/>
        <w:ind w:firstLine="1068" w:firstLineChars="445"/>
        <w:rPr>
          <w:rFonts w:ascii="宋体" w:hAnsi="宋体"/>
          <w:bCs/>
          <w:sz w:val="24"/>
          <w:szCs w:val="20"/>
        </w:rPr>
      </w:pPr>
      <w:r>
        <w:rPr>
          <w:rFonts w:hint="eastAsia" w:ascii="宋体" w:hAnsi="宋体"/>
          <w:bCs/>
          <w:sz w:val="24"/>
        </w:rPr>
        <w:t>项目名称：</w:t>
      </w:r>
    </w:p>
    <w:p>
      <w:pPr>
        <w:snapToGrid w:val="0"/>
        <w:spacing w:line="360" w:lineRule="auto"/>
        <w:ind w:firstLine="1068" w:firstLineChars="445"/>
        <w:rPr>
          <w:rFonts w:hint="eastAsia" w:ascii="宋体" w:hAnsi="宋体"/>
          <w:bCs/>
          <w:sz w:val="24"/>
        </w:rPr>
      </w:pPr>
      <w:r>
        <w:rPr>
          <w:rFonts w:hint="eastAsia" w:ascii="宋体" w:hAnsi="宋体"/>
          <w:bCs/>
          <w:sz w:val="24"/>
        </w:rPr>
        <w:t>项目编号：</w:t>
      </w:r>
      <w:r>
        <w:rPr>
          <w:rFonts w:ascii="宋体" w:hAnsi="宋体"/>
          <w:bCs/>
          <w:sz w:val="24"/>
        </w:rPr>
        <w:t xml:space="preserve"> </w:t>
      </w:r>
    </w:p>
    <w:p>
      <w:pPr>
        <w:pStyle w:val="9"/>
        <w:snapToGrid w:val="0"/>
        <w:spacing w:line="360" w:lineRule="auto"/>
        <w:ind w:firstLine="1068" w:firstLineChars="445"/>
        <w:rPr>
          <w:rFonts w:ascii="宋体" w:hAnsi="宋体"/>
          <w:bCs/>
          <w:sz w:val="24"/>
        </w:rPr>
      </w:pPr>
      <w:r>
        <w:rPr>
          <w:rFonts w:hint="eastAsia" w:ascii="宋体" w:hAnsi="宋体"/>
          <w:bCs/>
          <w:sz w:val="24"/>
        </w:rPr>
        <w:t>投标人名称：</w:t>
      </w:r>
    </w:p>
    <w:p>
      <w:pPr>
        <w:pStyle w:val="9"/>
        <w:snapToGrid w:val="0"/>
        <w:spacing w:line="360" w:lineRule="auto"/>
        <w:ind w:firstLine="1068" w:firstLineChars="445"/>
        <w:rPr>
          <w:rFonts w:ascii="宋体" w:hAnsi="宋体"/>
          <w:bCs/>
          <w:sz w:val="24"/>
        </w:rPr>
      </w:pPr>
      <w:r>
        <w:rPr>
          <w:rFonts w:hint="eastAsia" w:ascii="宋体" w:hAnsi="宋体"/>
          <w:bCs/>
          <w:sz w:val="24"/>
        </w:rPr>
        <w:t>投标人地址：</w:t>
      </w:r>
    </w:p>
    <w:p>
      <w:pPr>
        <w:snapToGrid w:val="0"/>
        <w:spacing w:line="360" w:lineRule="auto"/>
        <w:ind w:firstLine="4080" w:firstLineChars="1700"/>
        <w:rPr>
          <w:rFonts w:ascii="宋体" w:hAnsi="宋体"/>
          <w:sz w:val="24"/>
          <w:szCs w:val="20"/>
        </w:rPr>
      </w:pPr>
    </w:p>
    <w:p>
      <w:pPr>
        <w:snapToGrid w:val="0"/>
        <w:spacing w:line="360" w:lineRule="auto"/>
        <w:ind w:firstLine="645"/>
        <w:jc w:val="center"/>
        <w:rPr>
          <w:rFonts w:hint="eastAsia"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rPr>
          <w:rFonts w:hint="eastAsia"/>
        </w:rPr>
      </w:pPr>
    </w:p>
    <w:p>
      <w:pPr>
        <w:spacing w:line="360" w:lineRule="auto"/>
        <w:rPr>
          <w:rFonts w:hint="eastAsia"/>
        </w:rPr>
      </w:pPr>
    </w:p>
    <w:p>
      <w:pPr>
        <w:snapToGrid w:val="0"/>
        <w:spacing w:line="360" w:lineRule="auto"/>
        <w:ind w:firstLine="645"/>
        <w:jc w:val="center"/>
        <w:rPr>
          <w:rFonts w:hint="eastAsia" w:ascii="宋体" w:hAnsi="宋体"/>
          <w:sz w:val="24"/>
        </w:rPr>
      </w:pPr>
    </w:p>
    <w:p>
      <w:pPr>
        <w:numPr>
          <w:ilvl w:val="0"/>
          <w:numId w:val="53"/>
        </w:numPr>
        <w:snapToGrid w:val="0"/>
        <w:spacing w:before="156" w:beforeLines="50" w:after="50"/>
        <w:rPr>
          <w:rFonts w:ascii="宋体" w:hAnsi="宋体"/>
          <w:sz w:val="24"/>
          <w:szCs w:val="20"/>
        </w:rPr>
      </w:pPr>
      <w:r>
        <w:rPr>
          <w:rFonts w:hint="eastAsia" w:ascii="宋体" w:hAnsi="宋体"/>
          <w:b/>
          <w:sz w:val="24"/>
        </w:rPr>
        <w:t>报价文件封面格式：</w:t>
      </w:r>
      <w:r>
        <w:rPr>
          <w:rFonts w:ascii="宋体" w:hAnsi="宋体"/>
          <w:b/>
          <w:sz w:val="24"/>
        </w:rPr>
        <w:t xml:space="preserve"> </w:t>
      </w:r>
    </w:p>
    <w:p>
      <w:pPr>
        <w:snapToGrid w:val="0"/>
        <w:spacing w:line="360" w:lineRule="auto"/>
        <w:rPr>
          <w:rFonts w:hint="eastAsia" w:ascii="宋体" w:hAnsi="宋体"/>
          <w:b/>
          <w:bCs/>
        </w:rPr>
      </w:pPr>
      <w:r>
        <w:rPr>
          <w:rFonts w:ascii="宋体" w:hAnsi="宋体"/>
          <w:sz w:val="24"/>
        </w:rPr>
        <w:t xml:space="preserve">                                                   </w:t>
      </w:r>
    </w:p>
    <w:p>
      <w:pPr>
        <w:snapToGrid w:val="0"/>
        <w:spacing w:line="360" w:lineRule="auto"/>
        <w:jc w:val="center"/>
        <w:rPr>
          <w:rFonts w:ascii="宋体" w:hAnsi="宋体"/>
          <w:b/>
          <w:bCs/>
          <w:sz w:val="32"/>
          <w:szCs w:val="32"/>
        </w:rPr>
      </w:pPr>
      <w:r>
        <w:rPr>
          <w:rFonts w:hint="eastAsia" w:ascii="宋体" w:hAnsi="宋体"/>
          <w:b/>
          <w:bCs/>
          <w:sz w:val="32"/>
          <w:szCs w:val="32"/>
        </w:rPr>
        <w:t>报  价</w:t>
      </w:r>
      <w:r>
        <w:rPr>
          <w:rFonts w:ascii="宋体" w:hAnsi="宋体"/>
          <w:b/>
          <w:bCs/>
          <w:sz w:val="32"/>
          <w:szCs w:val="32"/>
        </w:rPr>
        <w:t xml:space="preserve"> </w:t>
      </w:r>
      <w:r>
        <w:rPr>
          <w:rFonts w:hint="eastAsia" w:ascii="宋体" w:hAnsi="宋体"/>
          <w:b/>
          <w:bCs/>
          <w:sz w:val="32"/>
          <w:szCs w:val="32"/>
        </w:rPr>
        <w:t>文</w:t>
      </w:r>
      <w:r>
        <w:rPr>
          <w:rFonts w:ascii="宋体" w:hAnsi="宋体"/>
          <w:b/>
          <w:bCs/>
          <w:sz w:val="32"/>
          <w:szCs w:val="32"/>
        </w:rPr>
        <w:t xml:space="preserve"> </w:t>
      </w:r>
      <w:r>
        <w:rPr>
          <w:rFonts w:hint="eastAsia" w:ascii="宋体" w:hAnsi="宋体"/>
          <w:b/>
          <w:bCs/>
          <w:sz w:val="32"/>
          <w:szCs w:val="32"/>
        </w:rPr>
        <w:t>件</w:t>
      </w:r>
    </w:p>
    <w:p>
      <w:pPr>
        <w:snapToGrid w:val="0"/>
        <w:spacing w:line="360" w:lineRule="auto"/>
        <w:ind w:firstLine="1068" w:firstLineChars="445"/>
        <w:rPr>
          <w:rFonts w:ascii="宋体" w:hAnsi="宋体"/>
          <w:bCs/>
          <w:sz w:val="24"/>
          <w:szCs w:val="20"/>
        </w:rPr>
      </w:pPr>
      <w:r>
        <w:rPr>
          <w:rFonts w:hint="eastAsia" w:ascii="宋体" w:hAnsi="宋体"/>
          <w:bCs/>
          <w:sz w:val="24"/>
        </w:rPr>
        <w:t>项目名称：</w:t>
      </w:r>
    </w:p>
    <w:p>
      <w:pPr>
        <w:snapToGrid w:val="0"/>
        <w:spacing w:line="360" w:lineRule="auto"/>
        <w:ind w:firstLine="1068" w:firstLineChars="445"/>
        <w:rPr>
          <w:rFonts w:hint="eastAsia" w:ascii="宋体" w:hAnsi="宋体"/>
          <w:bCs/>
          <w:sz w:val="24"/>
        </w:rPr>
      </w:pPr>
      <w:r>
        <w:rPr>
          <w:rFonts w:hint="eastAsia" w:ascii="宋体" w:hAnsi="宋体"/>
          <w:bCs/>
          <w:sz w:val="24"/>
        </w:rPr>
        <w:t>项目编号：</w:t>
      </w:r>
      <w:r>
        <w:rPr>
          <w:rFonts w:ascii="宋体" w:hAnsi="宋体"/>
          <w:bCs/>
          <w:sz w:val="24"/>
        </w:rPr>
        <w:t xml:space="preserve"> </w:t>
      </w:r>
    </w:p>
    <w:p>
      <w:pPr>
        <w:pStyle w:val="9"/>
        <w:snapToGrid w:val="0"/>
        <w:spacing w:line="360" w:lineRule="auto"/>
        <w:ind w:firstLine="1068" w:firstLineChars="445"/>
        <w:rPr>
          <w:rFonts w:ascii="宋体" w:hAnsi="宋体"/>
          <w:bCs/>
          <w:sz w:val="24"/>
        </w:rPr>
      </w:pPr>
      <w:r>
        <w:rPr>
          <w:rFonts w:hint="eastAsia" w:ascii="宋体" w:hAnsi="宋体"/>
          <w:bCs/>
          <w:sz w:val="24"/>
        </w:rPr>
        <w:t>投标人名称：</w:t>
      </w:r>
    </w:p>
    <w:p>
      <w:pPr>
        <w:pStyle w:val="9"/>
        <w:snapToGrid w:val="0"/>
        <w:spacing w:line="360" w:lineRule="auto"/>
        <w:ind w:firstLine="1068" w:firstLineChars="445"/>
        <w:rPr>
          <w:rFonts w:ascii="宋体" w:hAnsi="宋体"/>
          <w:bCs/>
          <w:sz w:val="24"/>
        </w:rPr>
      </w:pPr>
      <w:r>
        <w:rPr>
          <w:rFonts w:hint="eastAsia" w:ascii="宋体" w:hAnsi="宋体"/>
          <w:bCs/>
          <w:sz w:val="24"/>
        </w:rPr>
        <w:t>投标人地址：</w:t>
      </w:r>
    </w:p>
    <w:p>
      <w:pPr>
        <w:snapToGrid w:val="0"/>
        <w:spacing w:line="360" w:lineRule="auto"/>
        <w:ind w:firstLine="645"/>
        <w:jc w:val="center"/>
        <w:rPr>
          <w:rFonts w:ascii="宋体" w:hAnsi="宋体"/>
          <w:sz w:val="24"/>
        </w:rPr>
      </w:pPr>
      <w:r>
        <w:rPr>
          <w:rFonts w:ascii="宋体" w:hAnsi="宋体"/>
          <w:sz w:val="24"/>
        </w:rPr>
        <w:t xml:space="preserve">                        </w:t>
      </w:r>
      <w:r>
        <w:rPr>
          <w:rFonts w:hint="eastAsia" w:ascii="宋体" w:hAnsi="宋体"/>
          <w:sz w:val="24"/>
        </w:rPr>
        <w:t xml:space="preserve">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napToGrid w:val="0"/>
        <w:spacing w:before="156" w:beforeLines="50" w:after="50"/>
        <w:jc w:val="center"/>
        <w:outlineLvl w:val="1"/>
        <w:rPr>
          <w:rFonts w:ascii="宋体" w:hAnsi="宋体"/>
          <w:b/>
          <w:bCs/>
          <w:sz w:val="28"/>
          <w:szCs w:val="28"/>
        </w:rPr>
      </w:pPr>
      <w:r>
        <w:br w:type="page"/>
      </w:r>
      <w:r>
        <w:rPr>
          <w:rFonts w:hint="eastAsia" w:ascii="宋体" w:hAnsi="宋体"/>
          <w:b/>
          <w:bCs/>
          <w:sz w:val="28"/>
          <w:szCs w:val="28"/>
        </w:rPr>
        <w:t>二、投标文件附件（附表）格式</w:t>
      </w:r>
    </w:p>
    <w:p>
      <w:pPr>
        <w:rPr>
          <w:rFonts w:hint="eastAsia"/>
        </w:rPr>
      </w:pPr>
    </w:p>
    <w:p>
      <w:pPr>
        <w:pStyle w:val="59"/>
        <w:numPr>
          <w:ilvl w:val="0"/>
          <w:numId w:val="54"/>
        </w:numPr>
        <w:snapToGrid w:val="0"/>
        <w:ind w:firstLineChars="0"/>
        <w:rPr>
          <w:rFonts w:ascii="宋体" w:hAnsi="宋体"/>
        </w:rPr>
      </w:pPr>
      <w:r>
        <w:rPr>
          <w:rFonts w:hint="eastAsia" w:ascii="宋体" w:hAnsi="宋体"/>
          <w:b/>
        </w:rPr>
        <w:t>资信商务及技术文件、报价文件目录</w:t>
      </w:r>
      <w:r>
        <w:rPr>
          <w:rFonts w:hint="eastAsia" w:ascii="宋体" w:hAnsi="宋体"/>
          <w:b/>
          <w:bCs/>
        </w:rPr>
        <w:t>（请按照“第三章投标人须知，</w:t>
      </w:r>
      <w:r>
        <w:rPr>
          <w:rFonts w:ascii="宋体" w:hAnsi="宋体"/>
          <w:b/>
          <w:bCs/>
        </w:rPr>
        <w:t>三、投标文件的编制</w:t>
      </w:r>
      <w:r>
        <w:rPr>
          <w:rFonts w:hint="eastAsia" w:ascii="宋体" w:hAnsi="宋体"/>
          <w:b/>
          <w:bCs/>
        </w:rPr>
        <w:t>”的顺序，结合评标办法自行编制目录）</w:t>
      </w:r>
    </w:p>
    <w:p>
      <w:pPr>
        <w:snapToGrid w:val="0"/>
        <w:spacing w:line="360" w:lineRule="auto"/>
        <w:rPr>
          <w:rFonts w:ascii="宋体" w:hAnsi="宋体"/>
          <w:b/>
          <w:bCs/>
          <w:sz w:val="24"/>
        </w:rPr>
      </w:pPr>
      <w:r>
        <w:rPr>
          <w:rFonts w:hint="eastAsia" w:ascii="宋体" w:hAnsi="宋体"/>
          <w:b/>
          <w:bCs/>
          <w:sz w:val="24"/>
        </w:rPr>
        <w:t>例如：</w:t>
      </w:r>
    </w:p>
    <w:p>
      <w:pPr>
        <w:snapToGrid w:val="0"/>
        <w:spacing w:line="360" w:lineRule="auto"/>
        <w:rPr>
          <w:rFonts w:ascii="宋体" w:hAnsi="宋体"/>
          <w:b/>
          <w:bCs/>
          <w:sz w:val="24"/>
        </w:rPr>
      </w:pPr>
      <w:r>
        <w:rPr>
          <w:rFonts w:hint="eastAsia" w:ascii="宋体" w:hAnsi="宋体"/>
          <w:b/>
          <w:bCs/>
          <w:sz w:val="24"/>
        </w:rPr>
        <w:t>资信商务及技术文件：</w:t>
      </w:r>
    </w:p>
    <w:p>
      <w:pPr>
        <w:numPr>
          <w:ilvl w:val="0"/>
          <w:numId w:val="55"/>
        </w:numPr>
        <w:adjustRightInd w:val="0"/>
        <w:snapToGrid w:val="0"/>
        <w:spacing w:line="360" w:lineRule="auto"/>
        <w:rPr>
          <w:rFonts w:ascii="宋体" w:hAnsi="宋体"/>
          <w:sz w:val="24"/>
        </w:rPr>
      </w:pPr>
      <w:r>
        <w:rPr>
          <w:rFonts w:hint="eastAsia" w:ascii="宋体" w:hAnsi="宋体"/>
          <w:sz w:val="24"/>
        </w:rPr>
        <w:t>资信商务及技术自评表——————————————————（页码）</w:t>
      </w:r>
    </w:p>
    <w:p>
      <w:pPr>
        <w:numPr>
          <w:ilvl w:val="0"/>
          <w:numId w:val="55"/>
        </w:numPr>
        <w:adjustRightInd w:val="0"/>
        <w:snapToGrid w:val="0"/>
        <w:spacing w:line="360" w:lineRule="auto"/>
        <w:rPr>
          <w:rFonts w:ascii="宋体" w:hAnsi="宋体"/>
          <w:sz w:val="24"/>
        </w:rPr>
      </w:pPr>
      <w:r>
        <w:rPr>
          <w:rFonts w:ascii="宋体" w:hAnsi="宋体"/>
          <w:sz w:val="24"/>
        </w:rPr>
        <w:t>资格文件要求的证明材料</w:t>
      </w:r>
      <w:r>
        <w:rPr>
          <w:rFonts w:hint="eastAsia" w:ascii="宋体" w:hAnsi="宋体"/>
          <w:sz w:val="24"/>
        </w:rPr>
        <w:t>—————————————————（页码）</w:t>
      </w:r>
    </w:p>
    <w:p>
      <w:pPr>
        <w:numPr>
          <w:ilvl w:val="0"/>
          <w:numId w:val="55"/>
        </w:numPr>
        <w:adjustRightInd w:val="0"/>
        <w:snapToGrid w:val="0"/>
        <w:spacing w:line="360" w:lineRule="auto"/>
        <w:rPr>
          <w:rFonts w:ascii="宋体" w:hAnsi="宋体"/>
          <w:sz w:val="24"/>
        </w:rPr>
      </w:pPr>
      <w:r>
        <w:rPr>
          <w:rFonts w:hint="eastAsia" w:ascii="宋体" w:hAnsi="宋体"/>
          <w:sz w:val="24"/>
        </w:rPr>
        <w:t>投标声明书———————————————————————（页码）</w:t>
      </w:r>
    </w:p>
    <w:p>
      <w:pPr>
        <w:numPr>
          <w:ilvl w:val="0"/>
          <w:numId w:val="55"/>
        </w:numPr>
        <w:adjustRightInd w:val="0"/>
        <w:snapToGrid w:val="0"/>
        <w:spacing w:line="360" w:lineRule="auto"/>
        <w:jc w:val="left"/>
        <w:rPr>
          <w:rFonts w:ascii="宋体" w:hAnsi="宋体"/>
          <w:sz w:val="24"/>
        </w:rPr>
      </w:pPr>
      <w:r>
        <w:rPr>
          <w:rFonts w:ascii="宋体" w:hAnsi="宋体"/>
          <w:sz w:val="24"/>
        </w:rPr>
        <w:t>法定代表人授权委托书</w:t>
      </w:r>
      <w:r>
        <w:rPr>
          <w:rFonts w:hint="eastAsia" w:ascii="宋体" w:hAnsi="宋体"/>
          <w:sz w:val="24"/>
        </w:rPr>
        <w:t>（或法定代表人身份证明书）—————（页码）</w:t>
      </w:r>
    </w:p>
    <w:p>
      <w:pPr>
        <w:snapToGrid w:val="0"/>
        <w:spacing w:before="156" w:beforeLines="50" w:after="50"/>
        <w:rPr>
          <w:rFonts w:ascii="宋体" w:hAnsi="宋体"/>
          <w:sz w:val="24"/>
          <w:szCs w:val="20"/>
        </w:rPr>
      </w:pPr>
    </w:p>
    <w:p>
      <w:pPr>
        <w:widowControl/>
        <w:jc w:val="left"/>
        <w:rPr>
          <w:rFonts w:ascii="宋体" w:hAnsi="宋体"/>
          <w:sz w:val="24"/>
          <w:szCs w:val="20"/>
        </w:rPr>
      </w:pPr>
    </w:p>
    <w:p>
      <w:pPr>
        <w:pStyle w:val="59"/>
        <w:numPr>
          <w:ilvl w:val="0"/>
          <w:numId w:val="54"/>
        </w:numPr>
        <w:snapToGrid w:val="0"/>
        <w:ind w:firstLineChars="0"/>
        <w:rPr>
          <w:rFonts w:ascii="宋体" w:hAnsi="宋体"/>
        </w:rPr>
      </w:pPr>
      <w:r>
        <w:rPr>
          <w:rFonts w:ascii="宋体" w:hAnsi="宋体"/>
          <w:b/>
          <w:bCs/>
        </w:rPr>
        <w:br w:type="page"/>
      </w:r>
      <w:r>
        <w:rPr>
          <w:rFonts w:hint="eastAsia" w:ascii="宋体" w:hAnsi="宋体"/>
          <w:b/>
          <w:bCs/>
        </w:rPr>
        <w:t>资信商务及技术自评表</w:t>
      </w:r>
    </w:p>
    <w:p>
      <w:pPr>
        <w:autoSpaceDE w:val="0"/>
        <w:autoSpaceDN w:val="0"/>
        <w:adjustRightInd w:val="0"/>
        <w:spacing w:line="360" w:lineRule="auto"/>
        <w:jc w:val="center"/>
        <w:rPr>
          <w:rFonts w:ascii="黑体" w:hAnsi="宋体" w:eastAsia="黑体" w:cs="宋体"/>
          <w:b/>
          <w:bCs/>
          <w:kern w:val="0"/>
          <w:sz w:val="32"/>
          <w:szCs w:val="32"/>
        </w:rPr>
      </w:pPr>
      <w:r>
        <w:rPr>
          <w:rFonts w:hint="eastAsia"/>
          <w:b/>
          <w:sz w:val="24"/>
        </w:rPr>
        <w:t>资信商务及技术自评表</w:t>
      </w:r>
    </w:p>
    <w:p>
      <w:pPr>
        <w:spacing w:line="360" w:lineRule="auto"/>
        <w:rPr>
          <w:rFonts w:ascii="宋体" w:hAnsi="宋体" w:cs="宋体"/>
          <w:kern w:val="0"/>
          <w:sz w:val="24"/>
        </w:rPr>
      </w:pPr>
      <w:r>
        <w:rPr>
          <w:rFonts w:hint="eastAsia" w:ascii="宋体" w:hAnsi="宋体" w:cs="宋体"/>
          <w:kern w:val="0"/>
          <w:sz w:val="24"/>
        </w:rPr>
        <w:t xml:space="preserve">项目名称：                          </w:t>
      </w:r>
    </w:p>
    <w:p>
      <w:pPr>
        <w:spacing w:line="360" w:lineRule="auto"/>
        <w:rPr>
          <w:rFonts w:ascii="宋体" w:hAnsi="宋体" w:cs="宋体"/>
          <w:kern w:val="0"/>
          <w:sz w:val="20"/>
          <w:szCs w:val="20"/>
        </w:rPr>
      </w:pPr>
      <w:r>
        <w:rPr>
          <w:rFonts w:hint="eastAsia" w:ascii="宋体" w:hAnsi="宋体" w:cs="宋体"/>
          <w:kern w:val="0"/>
          <w:sz w:val="24"/>
        </w:rPr>
        <w:t>投标人名称：</w:t>
      </w:r>
    </w:p>
    <w:tbl>
      <w:tblPr>
        <w:tblStyle w:val="41"/>
        <w:tblW w:w="9313" w:type="dxa"/>
        <w:jc w:val="center"/>
        <w:tblLayout w:type="fixed"/>
        <w:tblCellMar>
          <w:top w:w="0" w:type="dxa"/>
          <w:left w:w="108" w:type="dxa"/>
          <w:bottom w:w="0" w:type="dxa"/>
          <w:right w:w="108" w:type="dxa"/>
        </w:tblCellMar>
      </w:tblPr>
      <w:tblGrid>
        <w:gridCol w:w="2321"/>
        <w:gridCol w:w="395"/>
        <w:gridCol w:w="507"/>
        <w:gridCol w:w="1471"/>
        <w:gridCol w:w="209"/>
        <w:gridCol w:w="1640"/>
        <w:gridCol w:w="433"/>
        <w:gridCol w:w="1065"/>
        <w:gridCol w:w="1272"/>
      </w:tblGrid>
      <w:tr>
        <w:tblPrEx>
          <w:tblCellMar>
            <w:top w:w="0" w:type="dxa"/>
            <w:left w:w="108" w:type="dxa"/>
            <w:bottom w:w="0" w:type="dxa"/>
            <w:right w:w="108" w:type="dxa"/>
          </w:tblCellMar>
        </w:tblPrEx>
        <w:trPr>
          <w:wBefore w:w="0" w:type="dxa"/>
          <w:trHeight w:val="520" w:hRule="atLeast"/>
          <w:jc w:val="center"/>
        </w:trPr>
        <w:tc>
          <w:tcPr>
            <w:tcW w:w="9312"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szCs w:val="21"/>
              </w:rPr>
              <w:t>投标人实力（0-7分）</w:t>
            </w:r>
          </w:p>
        </w:tc>
      </w:tr>
      <w:tr>
        <w:tblPrEx>
          <w:tblCellMar>
            <w:top w:w="0" w:type="dxa"/>
            <w:left w:w="108" w:type="dxa"/>
            <w:bottom w:w="0" w:type="dxa"/>
            <w:right w:w="108" w:type="dxa"/>
          </w:tblCellMar>
        </w:tblPrEx>
        <w:trPr>
          <w:wBefore w:w="0" w:type="dxa"/>
          <w:trHeight w:val="520"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证书名称</w:t>
            </w:r>
          </w:p>
        </w:tc>
        <w:tc>
          <w:tcPr>
            <w:tcW w:w="237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有效时间</w:t>
            </w:r>
          </w:p>
        </w:tc>
        <w:tc>
          <w:tcPr>
            <w:tcW w:w="2282"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bCs/>
                <w:kern w:val="0"/>
                <w:sz w:val="20"/>
                <w:szCs w:val="20"/>
              </w:rPr>
            </w:pPr>
            <w:r>
              <w:rPr>
                <w:rFonts w:hint="eastAsia" w:ascii="宋体" w:hAnsi="宋体" w:cs="宋体"/>
                <w:bCs/>
                <w:kern w:val="0"/>
                <w:sz w:val="20"/>
                <w:szCs w:val="20"/>
              </w:rPr>
              <w:t>得分</w:t>
            </w:r>
          </w:p>
        </w:tc>
        <w:tc>
          <w:tcPr>
            <w:tcW w:w="233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页码</w:t>
            </w:r>
          </w:p>
        </w:tc>
      </w:tr>
      <w:tr>
        <w:tblPrEx>
          <w:tblCellMar>
            <w:top w:w="0" w:type="dxa"/>
            <w:left w:w="108" w:type="dxa"/>
            <w:bottom w:w="0" w:type="dxa"/>
            <w:right w:w="108" w:type="dxa"/>
          </w:tblCellMar>
        </w:tblPrEx>
        <w:trPr>
          <w:wBefore w:w="0" w:type="dxa"/>
          <w:trHeight w:val="520"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237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2282"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0"/>
                <w:szCs w:val="20"/>
              </w:rPr>
            </w:pPr>
          </w:p>
        </w:tc>
        <w:tc>
          <w:tcPr>
            <w:tcW w:w="233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trHeight w:val="520"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237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2282"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0"/>
                <w:szCs w:val="20"/>
              </w:rPr>
            </w:pPr>
          </w:p>
        </w:tc>
        <w:tc>
          <w:tcPr>
            <w:tcW w:w="233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trHeight w:val="520"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237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2282"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0"/>
                <w:szCs w:val="20"/>
              </w:rPr>
            </w:pPr>
          </w:p>
        </w:tc>
        <w:tc>
          <w:tcPr>
            <w:tcW w:w="233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trHeight w:val="520"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237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2282"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0"/>
                <w:szCs w:val="20"/>
              </w:rPr>
            </w:pPr>
          </w:p>
        </w:tc>
        <w:tc>
          <w:tcPr>
            <w:tcW w:w="233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trHeight w:val="520"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237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2282"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0"/>
                <w:szCs w:val="20"/>
              </w:rPr>
            </w:pPr>
          </w:p>
        </w:tc>
        <w:tc>
          <w:tcPr>
            <w:tcW w:w="233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520" w:hRule="atLeast"/>
          <w:jc w:val="center"/>
        </w:trPr>
        <w:tc>
          <w:tcPr>
            <w:tcW w:w="469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小计</w:t>
            </w:r>
          </w:p>
        </w:tc>
        <w:tc>
          <w:tcPr>
            <w:tcW w:w="2282"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0"/>
                <w:szCs w:val="20"/>
              </w:rPr>
            </w:pPr>
          </w:p>
        </w:tc>
        <w:tc>
          <w:tcPr>
            <w:tcW w:w="233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trHeight w:val="520" w:hRule="atLeast"/>
          <w:jc w:val="center"/>
        </w:trPr>
        <w:tc>
          <w:tcPr>
            <w:tcW w:w="9312"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szCs w:val="21"/>
              </w:rPr>
              <w:t>本地化服务（0-3分）</w:t>
            </w:r>
          </w:p>
        </w:tc>
      </w:tr>
      <w:tr>
        <w:tblPrEx>
          <w:tblCellMar>
            <w:top w:w="0" w:type="dxa"/>
            <w:left w:w="108" w:type="dxa"/>
            <w:bottom w:w="0" w:type="dxa"/>
            <w:right w:w="108" w:type="dxa"/>
          </w:tblCellMar>
        </w:tblPrEx>
        <w:trPr>
          <w:wBefore w:w="0" w:type="dxa"/>
          <w:wAfter w:w="0" w:type="dxa"/>
          <w:trHeight w:val="520" w:hRule="atLeast"/>
          <w:jc w:val="center"/>
        </w:trPr>
        <w:tc>
          <w:tcPr>
            <w:tcW w:w="469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投标人或分支机构注册地</w:t>
            </w:r>
          </w:p>
        </w:tc>
        <w:tc>
          <w:tcPr>
            <w:tcW w:w="228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得分</w:t>
            </w:r>
          </w:p>
        </w:tc>
        <w:tc>
          <w:tcPr>
            <w:tcW w:w="233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页码</w:t>
            </w:r>
          </w:p>
        </w:tc>
      </w:tr>
      <w:tr>
        <w:tblPrEx>
          <w:tblCellMar>
            <w:top w:w="0" w:type="dxa"/>
            <w:left w:w="108" w:type="dxa"/>
            <w:bottom w:w="0" w:type="dxa"/>
            <w:right w:w="108" w:type="dxa"/>
          </w:tblCellMar>
        </w:tblPrEx>
        <w:trPr>
          <w:wBefore w:w="0" w:type="dxa"/>
          <w:wAfter w:w="0" w:type="dxa"/>
          <w:trHeight w:val="520" w:hRule="atLeast"/>
          <w:jc w:val="center"/>
        </w:trPr>
        <w:tc>
          <w:tcPr>
            <w:tcW w:w="469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0"/>
                <w:szCs w:val="20"/>
              </w:rPr>
            </w:pPr>
          </w:p>
        </w:tc>
        <w:tc>
          <w:tcPr>
            <w:tcW w:w="2282"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0"/>
                <w:szCs w:val="20"/>
              </w:rPr>
            </w:pPr>
          </w:p>
        </w:tc>
        <w:tc>
          <w:tcPr>
            <w:tcW w:w="233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trHeight w:val="520" w:hRule="atLeast"/>
          <w:jc w:val="center"/>
        </w:trPr>
        <w:tc>
          <w:tcPr>
            <w:tcW w:w="9312"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0"/>
                <w:szCs w:val="20"/>
              </w:rPr>
            </w:pPr>
            <w:r>
              <w:rPr>
                <w:rFonts w:hint="eastAsia" w:ascii="宋体" w:hAnsi="宋体" w:cs="宋体"/>
                <w:b/>
                <w:szCs w:val="21"/>
              </w:rPr>
              <w:t>同类业绩（0-6</w:t>
            </w:r>
            <w:r>
              <w:rPr>
                <w:rFonts w:hint="eastAsia" w:ascii="宋体" w:hAnsi="宋体" w:cs="宋体"/>
                <w:b/>
                <w:kern w:val="0"/>
                <w:szCs w:val="21"/>
              </w:rPr>
              <w:t>分）</w:t>
            </w:r>
          </w:p>
        </w:tc>
      </w:tr>
      <w:tr>
        <w:tblPrEx>
          <w:tblCellMar>
            <w:top w:w="0" w:type="dxa"/>
            <w:left w:w="108" w:type="dxa"/>
            <w:bottom w:w="0" w:type="dxa"/>
            <w:right w:w="108" w:type="dxa"/>
          </w:tblCellMar>
        </w:tblPrEx>
        <w:trPr>
          <w:wBefore w:w="0" w:type="dxa"/>
          <w:wAfter w:w="0" w:type="dxa"/>
          <w:trHeight w:val="520" w:hRule="atLeast"/>
          <w:jc w:val="center"/>
        </w:trPr>
        <w:tc>
          <w:tcPr>
            <w:tcW w:w="322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项目名称</w:t>
            </w:r>
          </w:p>
        </w:tc>
        <w:tc>
          <w:tcPr>
            <w:tcW w:w="16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合同金额/万元</w:t>
            </w:r>
          </w:p>
        </w:tc>
        <w:tc>
          <w:tcPr>
            <w:tcW w:w="16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szCs w:val="21"/>
              </w:rPr>
              <w:t>合同签订时间</w:t>
            </w:r>
          </w:p>
        </w:tc>
        <w:tc>
          <w:tcPr>
            <w:tcW w:w="14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得分</w:t>
            </w:r>
          </w:p>
        </w:tc>
        <w:tc>
          <w:tcPr>
            <w:tcW w:w="1272"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页码</w:t>
            </w:r>
          </w:p>
        </w:tc>
      </w:tr>
      <w:tr>
        <w:tblPrEx>
          <w:tblCellMar>
            <w:top w:w="0" w:type="dxa"/>
            <w:left w:w="108" w:type="dxa"/>
            <w:bottom w:w="0" w:type="dxa"/>
            <w:right w:w="108" w:type="dxa"/>
          </w:tblCellMar>
        </w:tblPrEx>
        <w:trPr>
          <w:wBefore w:w="0" w:type="dxa"/>
          <w:wAfter w:w="0" w:type="dxa"/>
          <w:trHeight w:val="520" w:hRule="atLeast"/>
          <w:jc w:val="center"/>
        </w:trPr>
        <w:tc>
          <w:tcPr>
            <w:tcW w:w="322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6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6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7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520" w:hRule="atLeast"/>
          <w:jc w:val="center"/>
        </w:trPr>
        <w:tc>
          <w:tcPr>
            <w:tcW w:w="322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6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6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127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520" w:hRule="atLeast"/>
          <w:jc w:val="center"/>
        </w:trPr>
        <w:tc>
          <w:tcPr>
            <w:tcW w:w="322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6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6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127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520" w:hRule="atLeast"/>
          <w:jc w:val="center"/>
        </w:trPr>
        <w:tc>
          <w:tcPr>
            <w:tcW w:w="322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6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6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127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trHeight w:val="520" w:hRule="atLeast"/>
          <w:jc w:val="center"/>
        </w:trPr>
        <w:tc>
          <w:tcPr>
            <w:tcW w:w="6542"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b/>
                <w:bCs/>
                <w:kern w:val="0"/>
                <w:sz w:val="20"/>
                <w:szCs w:val="20"/>
              </w:rPr>
              <w:t>小计</w:t>
            </w:r>
          </w:p>
        </w:tc>
        <w:tc>
          <w:tcPr>
            <w:tcW w:w="14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127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520" w:hRule="atLeast"/>
          <w:jc w:val="center"/>
        </w:trPr>
        <w:tc>
          <w:tcPr>
            <w:tcW w:w="271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0"/>
                <w:szCs w:val="20"/>
              </w:rPr>
            </w:pPr>
            <w:r>
              <w:rPr>
                <w:rFonts w:hint="eastAsia" w:ascii="宋体" w:hAnsi="宋体" w:cs="宋体"/>
                <w:b/>
                <w:kern w:val="0"/>
                <w:sz w:val="20"/>
                <w:szCs w:val="20"/>
              </w:rPr>
              <w:t>得分合计</w:t>
            </w:r>
          </w:p>
        </w:tc>
        <w:tc>
          <w:tcPr>
            <w:tcW w:w="6597"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r>
    </w:tbl>
    <w:p>
      <w:pPr>
        <w:rPr>
          <w:rFonts w:ascii="宋体" w:hAnsi="宋体"/>
          <w:b/>
          <w:bCs/>
          <w:sz w:val="24"/>
          <w:szCs w:val="22"/>
        </w:rPr>
      </w:pPr>
      <w:r>
        <w:rPr>
          <w:rFonts w:hint="eastAsia" w:ascii="宋体" w:hAnsi="宋体" w:cs="宋体"/>
          <w:kern w:val="0"/>
          <w:sz w:val="20"/>
          <w:szCs w:val="20"/>
        </w:rPr>
        <w:t>注：以上得分需按评标细则要求在投标文件中提供相应证明材料复印件，否则不得分。</w:t>
      </w:r>
      <w:r>
        <w:rPr>
          <w:rFonts w:ascii="宋体" w:hAnsi="宋体"/>
          <w:b/>
          <w:bCs/>
        </w:rPr>
        <w:br w:type="page"/>
      </w:r>
    </w:p>
    <w:p>
      <w:pPr>
        <w:pStyle w:val="59"/>
        <w:numPr>
          <w:ilvl w:val="0"/>
          <w:numId w:val="54"/>
        </w:numPr>
        <w:snapToGrid w:val="0"/>
        <w:ind w:firstLineChars="0"/>
        <w:rPr>
          <w:rFonts w:ascii="宋体" w:hAnsi="宋体"/>
          <w:b/>
          <w:bCs/>
        </w:rPr>
      </w:pPr>
      <w:r>
        <w:rPr>
          <w:rFonts w:hint="eastAsia" w:ascii="宋体" w:hAnsi="宋体"/>
          <w:b/>
          <w:bCs/>
        </w:rPr>
        <w:t>资格文件要求的证明材料格式</w:t>
      </w:r>
    </w:p>
    <w:p>
      <w:pPr>
        <w:pStyle w:val="59"/>
        <w:snapToGrid w:val="0"/>
        <w:ind w:left="420" w:firstLine="0" w:firstLineChars="0"/>
        <w:jc w:val="center"/>
        <w:rPr>
          <w:rFonts w:hint="eastAsia" w:ascii="宋体" w:hAnsi="宋体"/>
          <w:b/>
          <w:bCs/>
          <w:sz w:val="28"/>
          <w:szCs w:val="28"/>
          <w:lang w:eastAsia="zh-CN"/>
        </w:rPr>
      </w:pPr>
      <w:bookmarkStart w:id="107" w:name="_Toc219619166"/>
    </w:p>
    <w:p>
      <w:pPr>
        <w:pStyle w:val="59"/>
        <w:snapToGrid w:val="0"/>
        <w:ind w:left="420" w:firstLine="0" w:firstLineChars="0"/>
        <w:jc w:val="center"/>
        <w:rPr>
          <w:rFonts w:ascii="宋体" w:hAnsi="宋体"/>
          <w:b/>
          <w:bCs/>
          <w:sz w:val="28"/>
          <w:szCs w:val="28"/>
        </w:rPr>
      </w:pPr>
      <w:r>
        <w:rPr>
          <w:rFonts w:hint="eastAsia" w:ascii="宋体" w:hAnsi="宋体"/>
          <w:b/>
          <w:bCs/>
          <w:sz w:val="28"/>
          <w:szCs w:val="28"/>
        </w:rPr>
        <w:t>资格文件要求的证明材料</w:t>
      </w:r>
    </w:p>
    <w:tbl>
      <w:tblPr>
        <w:tblStyle w:val="41"/>
        <w:tblpPr w:leftFromText="180" w:rightFromText="180" w:vertAnchor="page" w:horzAnchor="margin" w:tblpXSpec="center" w:tblpY="3571"/>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6139"/>
        <w:gridCol w:w="983"/>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4" w:hRule="atLeast"/>
        </w:trPr>
        <w:tc>
          <w:tcPr>
            <w:tcW w:w="575" w:type="dxa"/>
            <w:noWrap w:val="0"/>
            <w:vAlign w:val="top"/>
          </w:tcPr>
          <w:p>
            <w:pPr>
              <w:jc w:val="center"/>
              <w:rPr>
                <w:b/>
                <w:bCs/>
                <w:sz w:val="24"/>
              </w:rPr>
            </w:pPr>
            <w:r>
              <w:rPr>
                <w:rFonts w:hint="eastAsia"/>
                <w:b/>
                <w:bCs/>
                <w:sz w:val="24"/>
              </w:rPr>
              <w:t>序</w:t>
            </w:r>
          </w:p>
          <w:p>
            <w:pPr>
              <w:jc w:val="center"/>
              <w:rPr>
                <w:b/>
                <w:bCs/>
                <w:sz w:val="24"/>
              </w:rPr>
            </w:pPr>
            <w:r>
              <w:rPr>
                <w:rFonts w:hint="eastAsia"/>
                <w:b/>
                <w:bCs/>
                <w:sz w:val="24"/>
              </w:rPr>
              <w:t>号</w:t>
            </w:r>
          </w:p>
        </w:tc>
        <w:tc>
          <w:tcPr>
            <w:tcW w:w="6139" w:type="dxa"/>
            <w:noWrap w:val="0"/>
            <w:vAlign w:val="center"/>
          </w:tcPr>
          <w:p>
            <w:pPr>
              <w:ind w:left="-351" w:leftChars="-167" w:firstLine="352" w:firstLineChars="146"/>
              <w:jc w:val="center"/>
              <w:rPr>
                <w:b/>
                <w:bCs/>
                <w:sz w:val="24"/>
              </w:rPr>
            </w:pPr>
            <w:r>
              <w:rPr>
                <w:rFonts w:hint="eastAsia"/>
                <w:b/>
                <w:bCs/>
                <w:sz w:val="24"/>
              </w:rPr>
              <w:t>证明材料</w:t>
            </w:r>
          </w:p>
        </w:tc>
        <w:tc>
          <w:tcPr>
            <w:tcW w:w="983" w:type="dxa"/>
            <w:noWrap w:val="0"/>
            <w:vAlign w:val="center"/>
          </w:tcPr>
          <w:p>
            <w:pPr>
              <w:jc w:val="center"/>
              <w:rPr>
                <w:b/>
                <w:bCs/>
                <w:sz w:val="24"/>
              </w:rPr>
            </w:pPr>
            <w:r>
              <w:rPr>
                <w:rFonts w:hint="eastAsia"/>
                <w:b/>
                <w:bCs/>
                <w:sz w:val="24"/>
              </w:rPr>
              <w:t>所在 页码</w:t>
            </w:r>
          </w:p>
        </w:tc>
        <w:tc>
          <w:tcPr>
            <w:tcW w:w="1058" w:type="dxa"/>
            <w:noWrap w:val="0"/>
            <w:vAlign w:val="center"/>
          </w:tcPr>
          <w:p>
            <w:pPr>
              <w:ind w:left="-351" w:leftChars="-167" w:firstLine="352" w:firstLineChars="146"/>
              <w:jc w:val="center"/>
              <w:rPr>
                <w:b/>
                <w:bCs/>
                <w:sz w:val="24"/>
              </w:rPr>
            </w:pPr>
            <w:r>
              <w:rPr>
                <w:rFonts w:hint="eastAsia"/>
                <w:b/>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7" w:hRule="atLeast"/>
        </w:trPr>
        <w:tc>
          <w:tcPr>
            <w:tcW w:w="575" w:type="dxa"/>
            <w:noWrap w:val="0"/>
            <w:vAlign w:val="center"/>
          </w:tcPr>
          <w:p>
            <w:pPr>
              <w:pStyle w:val="59"/>
              <w:numPr>
                <w:ilvl w:val="0"/>
                <w:numId w:val="56"/>
              </w:numPr>
              <w:ind w:left="0" w:firstLine="113" w:firstLineChars="0"/>
              <w:jc w:val="center"/>
              <w:rPr>
                <w:rFonts w:ascii="宋体" w:hAnsi="宋体" w:cs="宋体"/>
                <w:lang w:val="en-US" w:eastAsia="zh-CN"/>
              </w:rPr>
            </w:pPr>
          </w:p>
        </w:tc>
        <w:tc>
          <w:tcPr>
            <w:tcW w:w="6139" w:type="dxa"/>
            <w:noWrap w:val="0"/>
            <w:vAlign w:val="center"/>
          </w:tcPr>
          <w:p>
            <w:pPr>
              <w:ind w:left="105" w:leftChars="50" w:right="105" w:rightChars="50"/>
              <w:jc w:val="left"/>
              <w:rPr>
                <w:rFonts w:ascii="宋体" w:hAnsi="宋体" w:cs="宋体"/>
                <w:sz w:val="24"/>
              </w:rPr>
            </w:pPr>
            <w:r>
              <w:rPr>
                <w:rFonts w:hint="eastAsia" w:ascii="宋体" w:hAnsi="宋体"/>
                <w:sz w:val="24"/>
              </w:rPr>
              <w:t>企业</w:t>
            </w:r>
            <w:r>
              <w:rPr>
                <w:rFonts w:ascii="宋体" w:hAnsi="宋体"/>
                <w:sz w:val="24"/>
              </w:rPr>
              <w:t>营业执照</w:t>
            </w:r>
            <w:r>
              <w:rPr>
                <w:rFonts w:hint="eastAsia" w:ascii="宋体" w:hAnsi="宋体"/>
                <w:sz w:val="24"/>
              </w:rPr>
              <w:t>（或事业单位法人证书）</w:t>
            </w:r>
            <w:r>
              <w:rPr>
                <w:rFonts w:hint="eastAsia" w:ascii="宋体" w:hAnsi="宋体" w:cs="宋体"/>
                <w:sz w:val="24"/>
              </w:rPr>
              <w:t>及法定代表人身份证</w:t>
            </w:r>
            <w:r>
              <w:rPr>
                <w:rFonts w:hint="eastAsia" w:ascii="宋体" w:hAnsi="宋体"/>
                <w:sz w:val="24"/>
              </w:rPr>
              <w:t>复印件</w:t>
            </w:r>
          </w:p>
        </w:tc>
        <w:tc>
          <w:tcPr>
            <w:tcW w:w="983" w:type="dxa"/>
            <w:noWrap w:val="0"/>
            <w:vAlign w:val="center"/>
          </w:tcPr>
          <w:p>
            <w:pPr>
              <w:ind w:left="-351" w:leftChars="-167" w:firstLine="350" w:firstLineChars="146"/>
              <w:jc w:val="center"/>
              <w:rPr>
                <w:rFonts w:ascii="宋体" w:hAnsi="宋体" w:cs="宋体"/>
                <w:sz w:val="24"/>
              </w:rPr>
            </w:pPr>
          </w:p>
        </w:tc>
        <w:tc>
          <w:tcPr>
            <w:tcW w:w="1058" w:type="dxa"/>
            <w:noWrap w:val="0"/>
            <w:vAlign w:val="center"/>
          </w:tcPr>
          <w:p>
            <w:pPr>
              <w:ind w:left="-351" w:leftChars="-167" w:firstLine="350" w:firstLineChars="146"/>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3" w:hRule="atLeast"/>
        </w:trPr>
        <w:tc>
          <w:tcPr>
            <w:tcW w:w="575" w:type="dxa"/>
            <w:noWrap w:val="0"/>
            <w:vAlign w:val="center"/>
          </w:tcPr>
          <w:p>
            <w:pPr>
              <w:pStyle w:val="59"/>
              <w:numPr>
                <w:ilvl w:val="0"/>
                <w:numId w:val="56"/>
              </w:numPr>
              <w:ind w:left="0" w:firstLine="113" w:firstLineChars="0"/>
              <w:jc w:val="center"/>
              <w:rPr>
                <w:rFonts w:ascii="宋体" w:hAnsi="宋体" w:cs="宋体"/>
                <w:lang w:val="en-US" w:eastAsia="zh-CN"/>
              </w:rPr>
            </w:pPr>
          </w:p>
        </w:tc>
        <w:tc>
          <w:tcPr>
            <w:tcW w:w="6139" w:type="dxa"/>
            <w:noWrap w:val="0"/>
            <w:vAlign w:val="center"/>
          </w:tcPr>
          <w:p>
            <w:pPr>
              <w:ind w:left="105" w:leftChars="50" w:right="105" w:rightChars="50"/>
              <w:jc w:val="left"/>
              <w:rPr>
                <w:rFonts w:ascii="宋体" w:hAnsi="宋体" w:cs="宋体"/>
                <w:sz w:val="24"/>
              </w:rPr>
            </w:pPr>
            <w:r>
              <w:rPr>
                <w:rFonts w:hint="eastAsia" w:ascii="宋体" w:hAnsi="宋体" w:cs="宋体"/>
                <w:sz w:val="24"/>
              </w:rPr>
              <w:t>2019年的财务报告</w:t>
            </w:r>
            <w:r>
              <w:rPr>
                <w:rFonts w:hint="eastAsia" w:ascii="宋体" w:hAnsi="宋体" w:cs="宋体"/>
                <w:b/>
                <w:bCs/>
                <w:sz w:val="24"/>
              </w:rPr>
              <w:t>或</w:t>
            </w:r>
            <w:r>
              <w:rPr>
                <w:rFonts w:hint="eastAsia" w:ascii="宋体" w:hAnsi="宋体" w:cs="宋体"/>
                <w:sz w:val="24"/>
              </w:rPr>
              <w:t>投标截止期前半年内任意一个月的资产负债表及利润表</w:t>
            </w:r>
            <w:r>
              <w:rPr>
                <w:rFonts w:hint="eastAsia" w:ascii="宋体" w:hAnsi="宋体"/>
                <w:sz w:val="24"/>
              </w:rPr>
              <w:t>复印件</w:t>
            </w:r>
            <w:r>
              <w:rPr>
                <w:rFonts w:ascii="宋体" w:hAnsi="宋体"/>
                <w:sz w:val="24"/>
              </w:rPr>
              <w:t>（开业不满一</w:t>
            </w:r>
            <w:r>
              <w:rPr>
                <w:rFonts w:hint="eastAsia" w:ascii="宋体" w:hAnsi="宋体"/>
                <w:sz w:val="24"/>
              </w:rPr>
              <w:t>个季度</w:t>
            </w:r>
            <w:r>
              <w:rPr>
                <w:rFonts w:ascii="宋体" w:hAnsi="宋体"/>
                <w:sz w:val="24"/>
              </w:rPr>
              <w:t>的投标人应出具验资报告）</w:t>
            </w:r>
          </w:p>
        </w:tc>
        <w:tc>
          <w:tcPr>
            <w:tcW w:w="983" w:type="dxa"/>
            <w:noWrap w:val="0"/>
            <w:vAlign w:val="center"/>
          </w:tcPr>
          <w:p>
            <w:pPr>
              <w:ind w:left="-351" w:leftChars="-167" w:firstLine="350" w:firstLineChars="146"/>
              <w:jc w:val="center"/>
              <w:rPr>
                <w:rFonts w:ascii="宋体" w:hAnsi="宋体" w:cs="宋体"/>
                <w:sz w:val="24"/>
              </w:rPr>
            </w:pPr>
          </w:p>
        </w:tc>
        <w:tc>
          <w:tcPr>
            <w:tcW w:w="1058" w:type="dxa"/>
            <w:noWrap w:val="0"/>
            <w:vAlign w:val="center"/>
          </w:tcPr>
          <w:p>
            <w:pPr>
              <w:ind w:left="-351" w:leftChars="-167" w:firstLine="350" w:firstLineChars="146"/>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4" w:hRule="atLeast"/>
        </w:trPr>
        <w:tc>
          <w:tcPr>
            <w:tcW w:w="575" w:type="dxa"/>
            <w:noWrap w:val="0"/>
            <w:vAlign w:val="center"/>
          </w:tcPr>
          <w:p>
            <w:pPr>
              <w:pStyle w:val="59"/>
              <w:numPr>
                <w:ilvl w:val="0"/>
                <w:numId w:val="56"/>
              </w:numPr>
              <w:ind w:left="0" w:firstLine="113" w:firstLineChars="0"/>
              <w:jc w:val="center"/>
              <w:rPr>
                <w:rFonts w:ascii="宋体" w:hAnsi="宋体" w:cs="宋体"/>
                <w:lang w:val="en-US" w:eastAsia="zh-CN"/>
              </w:rPr>
            </w:pPr>
          </w:p>
        </w:tc>
        <w:tc>
          <w:tcPr>
            <w:tcW w:w="6139" w:type="dxa"/>
            <w:noWrap w:val="0"/>
            <w:vAlign w:val="center"/>
          </w:tcPr>
          <w:p>
            <w:pPr>
              <w:ind w:left="105" w:leftChars="50" w:right="105" w:rightChars="50"/>
              <w:jc w:val="left"/>
              <w:rPr>
                <w:rFonts w:ascii="宋体" w:hAnsi="宋体" w:cs="宋体"/>
                <w:sz w:val="24"/>
              </w:rPr>
            </w:pPr>
            <w:r>
              <w:rPr>
                <w:rFonts w:hint="eastAsia" w:ascii="宋体" w:hAnsi="宋体" w:cs="宋体"/>
                <w:sz w:val="24"/>
              </w:rPr>
              <w:t>投标截止期前半年内任意一个月的税收缴纳证明</w:t>
            </w:r>
          </w:p>
          <w:p>
            <w:pPr>
              <w:ind w:left="105" w:leftChars="50" w:right="105" w:rightChars="50"/>
              <w:jc w:val="left"/>
              <w:rPr>
                <w:rFonts w:ascii="宋体" w:hAnsi="宋体" w:cs="宋体"/>
                <w:sz w:val="24"/>
              </w:rPr>
            </w:pPr>
            <w:r>
              <w:rPr>
                <w:rFonts w:hint="eastAsia" w:ascii="宋体" w:hAnsi="宋体" w:cs="宋体"/>
                <w:sz w:val="24"/>
              </w:rPr>
              <w:t>(税费凭证复印件或完税证明或依法免缴税费的证明或银行出具缴费凭证)</w:t>
            </w:r>
          </w:p>
        </w:tc>
        <w:tc>
          <w:tcPr>
            <w:tcW w:w="983" w:type="dxa"/>
            <w:noWrap w:val="0"/>
            <w:vAlign w:val="center"/>
          </w:tcPr>
          <w:p>
            <w:pPr>
              <w:ind w:left="-351" w:leftChars="-167" w:firstLine="350" w:firstLineChars="146"/>
              <w:jc w:val="center"/>
              <w:rPr>
                <w:rFonts w:ascii="宋体" w:hAnsi="宋体" w:cs="宋体"/>
                <w:sz w:val="24"/>
              </w:rPr>
            </w:pPr>
          </w:p>
        </w:tc>
        <w:tc>
          <w:tcPr>
            <w:tcW w:w="1058" w:type="dxa"/>
            <w:noWrap w:val="0"/>
            <w:vAlign w:val="center"/>
          </w:tcPr>
          <w:p>
            <w:pPr>
              <w:ind w:left="-351" w:leftChars="-167" w:firstLine="350" w:firstLineChars="146"/>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1" w:hRule="atLeast"/>
        </w:trPr>
        <w:tc>
          <w:tcPr>
            <w:tcW w:w="575" w:type="dxa"/>
            <w:noWrap w:val="0"/>
            <w:vAlign w:val="center"/>
          </w:tcPr>
          <w:p>
            <w:pPr>
              <w:pStyle w:val="59"/>
              <w:numPr>
                <w:ilvl w:val="0"/>
                <w:numId w:val="56"/>
              </w:numPr>
              <w:ind w:left="0" w:firstLine="113" w:firstLineChars="0"/>
              <w:jc w:val="center"/>
              <w:rPr>
                <w:rFonts w:ascii="宋体" w:hAnsi="宋体" w:cs="宋体"/>
                <w:lang w:val="en-US" w:eastAsia="zh-CN"/>
              </w:rPr>
            </w:pPr>
          </w:p>
        </w:tc>
        <w:tc>
          <w:tcPr>
            <w:tcW w:w="6139" w:type="dxa"/>
            <w:noWrap w:val="0"/>
            <w:vAlign w:val="center"/>
          </w:tcPr>
          <w:p>
            <w:pPr>
              <w:ind w:left="105" w:leftChars="50" w:right="105" w:rightChars="50"/>
              <w:jc w:val="left"/>
              <w:rPr>
                <w:rFonts w:ascii="宋体" w:hAnsi="宋体" w:cs="宋体"/>
                <w:sz w:val="24"/>
              </w:rPr>
            </w:pPr>
            <w:r>
              <w:rPr>
                <w:rFonts w:hint="eastAsia" w:ascii="宋体" w:hAnsi="宋体" w:cs="宋体"/>
                <w:sz w:val="24"/>
              </w:rPr>
              <w:t>投标截止期前半年内任意一个月的社会保障缴纳证明</w:t>
            </w:r>
          </w:p>
          <w:p>
            <w:pPr>
              <w:ind w:left="105" w:leftChars="50" w:right="105" w:rightChars="50"/>
              <w:jc w:val="left"/>
              <w:rPr>
                <w:rFonts w:ascii="宋体" w:hAnsi="宋体" w:cs="宋体"/>
                <w:sz w:val="24"/>
              </w:rPr>
            </w:pPr>
            <w:r>
              <w:rPr>
                <w:rFonts w:hint="eastAsia" w:ascii="宋体" w:hAnsi="宋体" w:cs="宋体"/>
                <w:sz w:val="24"/>
              </w:rPr>
              <w:t>(社会保险缴纳证明或银行出具缴费凭证)</w:t>
            </w:r>
          </w:p>
        </w:tc>
        <w:tc>
          <w:tcPr>
            <w:tcW w:w="983" w:type="dxa"/>
            <w:noWrap w:val="0"/>
            <w:vAlign w:val="center"/>
          </w:tcPr>
          <w:p>
            <w:pPr>
              <w:ind w:left="-351" w:leftChars="-167" w:firstLine="350" w:firstLineChars="146"/>
              <w:jc w:val="center"/>
              <w:rPr>
                <w:rFonts w:ascii="宋体" w:hAnsi="宋体" w:cs="宋体"/>
                <w:sz w:val="24"/>
              </w:rPr>
            </w:pPr>
          </w:p>
        </w:tc>
        <w:tc>
          <w:tcPr>
            <w:tcW w:w="1058" w:type="dxa"/>
            <w:noWrap w:val="0"/>
            <w:vAlign w:val="center"/>
          </w:tcPr>
          <w:p>
            <w:pPr>
              <w:ind w:left="-351" w:leftChars="-167" w:firstLine="350" w:firstLineChars="146"/>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1" w:hRule="atLeast"/>
        </w:trPr>
        <w:tc>
          <w:tcPr>
            <w:tcW w:w="575" w:type="dxa"/>
            <w:noWrap w:val="0"/>
            <w:vAlign w:val="center"/>
          </w:tcPr>
          <w:p>
            <w:pPr>
              <w:pStyle w:val="59"/>
              <w:numPr>
                <w:ilvl w:val="0"/>
                <w:numId w:val="56"/>
              </w:numPr>
              <w:ind w:left="0" w:firstLine="113" w:firstLineChars="0"/>
              <w:jc w:val="center"/>
              <w:rPr>
                <w:rFonts w:ascii="宋体" w:hAnsi="宋体" w:cs="宋体"/>
                <w:lang w:val="en-US" w:eastAsia="zh-CN"/>
              </w:rPr>
            </w:pPr>
          </w:p>
        </w:tc>
        <w:tc>
          <w:tcPr>
            <w:tcW w:w="6139" w:type="dxa"/>
            <w:noWrap w:val="0"/>
            <w:vAlign w:val="center"/>
          </w:tcPr>
          <w:p>
            <w:pPr>
              <w:ind w:left="105" w:leftChars="50" w:right="105" w:rightChars="50"/>
              <w:jc w:val="left"/>
              <w:rPr>
                <w:rFonts w:ascii="宋体" w:hAnsi="宋体" w:cs="宋体"/>
                <w:sz w:val="24"/>
              </w:rPr>
            </w:pPr>
            <w:r>
              <w:rPr>
                <w:rFonts w:hint="eastAsia" w:ascii="宋体" w:hAnsi="宋体" w:cs="宋体"/>
                <w:color w:val="000000"/>
                <w:sz w:val="24"/>
              </w:rPr>
              <w:t>符合浙财采监【2013】24号《关于规范政府采购供应商资格设定及资格审查的通知》第六条规定,且未被</w:t>
            </w:r>
            <w:r>
              <w:rPr>
                <w:rFonts w:hint="eastAsia" w:ascii="宋体" w:hAnsi="宋体" w:cs="宋体"/>
                <w:b/>
                <w:bCs/>
                <w:color w:val="000000"/>
                <w:sz w:val="24"/>
              </w:rPr>
              <w:t>“信用中国”（www.creditchina.gov.cn）</w:t>
            </w:r>
            <w:r>
              <w:rPr>
                <w:rFonts w:hint="eastAsia" w:ascii="宋体" w:hAnsi="宋体" w:cs="宋体"/>
                <w:color w:val="000000"/>
                <w:sz w:val="24"/>
              </w:rPr>
              <w:t>、</w:t>
            </w:r>
            <w:r>
              <w:rPr>
                <w:rFonts w:hint="eastAsia" w:ascii="宋体" w:hAnsi="宋体" w:cs="宋体"/>
                <w:b/>
                <w:bCs/>
                <w:color w:val="000000"/>
                <w:sz w:val="24"/>
              </w:rPr>
              <w:t>中国政府采购网（www.ccgp.gov.cn/search/cr/）</w:t>
            </w:r>
            <w:r>
              <w:rPr>
                <w:rFonts w:hint="eastAsia" w:ascii="宋体" w:hAnsi="宋体" w:cs="宋体"/>
                <w:color w:val="000000"/>
                <w:sz w:val="24"/>
              </w:rPr>
              <w:t>列入失信被执行人、重大税收违法案件当事人名单、政府采购严重违法失信行为记录名单。</w:t>
            </w:r>
          </w:p>
        </w:tc>
        <w:tc>
          <w:tcPr>
            <w:tcW w:w="983" w:type="dxa"/>
            <w:noWrap w:val="0"/>
            <w:vAlign w:val="center"/>
          </w:tcPr>
          <w:p>
            <w:pPr>
              <w:jc w:val="center"/>
              <w:rPr>
                <w:rFonts w:ascii="宋体" w:hAnsi="宋体" w:cs="宋体"/>
                <w:sz w:val="24"/>
              </w:rPr>
            </w:pPr>
            <w:r>
              <w:rPr>
                <w:rFonts w:hint="eastAsia" w:ascii="宋体" w:hAnsi="宋体" w:cs="宋体"/>
                <w:sz w:val="24"/>
              </w:rPr>
              <w:t>投标人可不提供相关证明材料</w:t>
            </w:r>
          </w:p>
        </w:tc>
        <w:tc>
          <w:tcPr>
            <w:tcW w:w="1058" w:type="dxa"/>
            <w:noWrap w:val="0"/>
            <w:vAlign w:val="center"/>
          </w:tcPr>
          <w:p>
            <w:pPr>
              <w:jc w:val="center"/>
              <w:rPr>
                <w:rFonts w:ascii="宋体" w:hAnsi="宋体" w:cs="宋体"/>
                <w:sz w:val="24"/>
              </w:rPr>
            </w:pPr>
            <w:r>
              <w:rPr>
                <w:rFonts w:hint="eastAsia" w:ascii="宋体" w:hAnsi="宋体" w:cs="宋体"/>
                <w:sz w:val="24"/>
              </w:rPr>
              <w:t>以开标当日网页查询记录为准</w:t>
            </w:r>
          </w:p>
        </w:tc>
      </w:tr>
    </w:tbl>
    <w:p>
      <w:pPr>
        <w:widowControl/>
        <w:jc w:val="left"/>
        <w:rPr>
          <w:rFonts w:ascii="宋体" w:hAnsi="宋体"/>
          <w:b/>
          <w:sz w:val="24"/>
          <w:szCs w:val="22"/>
        </w:rPr>
      </w:pPr>
      <w:r>
        <w:rPr>
          <w:rFonts w:ascii="宋体" w:hAnsi="宋体"/>
          <w:b/>
        </w:rPr>
        <w:br w:type="page"/>
      </w:r>
    </w:p>
    <w:p>
      <w:pPr>
        <w:pStyle w:val="59"/>
        <w:numPr>
          <w:ilvl w:val="0"/>
          <w:numId w:val="54"/>
        </w:numPr>
        <w:snapToGrid w:val="0"/>
        <w:ind w:firstLineChars="0"/>
        <w:rPr>
          <w:rFonts w:ascii="宋体" w:hAnsi="宋体"/>
          <w:b/>
        </w:rPr>
      </w:pPr>
      <w:r>
        <w:rPr>
          <w:rFonts w:hint="eastAsia" w:ascii="宋体" w:hAnsi="宋体"/>
          <w:b/>
        </w:rPr>
        <w:t>投标声明书</w:t>
      </w:r>
      <w:r>
        <w:rPr>
          <w:rFonts w:hint="eastAsia" w:ascii="宋体" w:hAnsi="宋体"/>
          <w:b/>
          <w:bCs/>
        </w:rPr>
        <w:t>格式</w:t>
      </w:r>
    </w:p>
    <w:p>
      <w:pPr>
        <w:snapToGrid w:val="0"/>
        <w:spacing w:before="156" w:beforeLines="50" w:after="50"/>
        <w:jc w:val="center"/>
        <w:rPr>
          <w:rFonts w:ascii="宋体" w:hAnsi="宋体"/>
          <w:b/>
          <w:sz w:val="32"/>
          <w:szCs w:val="32"/>
        </w:rPr>
      </w:pPr>
      <w:r>
        <w:rPr>
          <w:rFonts w:hint="eastAsia" w:ascii="宋体" w:hAnsi="宋体"/>
          <w:b/>
          <w:sz w:val="32"/>
          <w:szCs w:val="32"/>
        </w:rPr>
        <w:t>投标声明书</w:t>
      </w:r>
    </w:p>
    <w:p>
      <w:pPr>
        <w:snapToGrid w:val="0"/>
        <w:spacing w:before="156" w:beforeLines="50" w:after="50" w:line="400" w:lineRule="exact"/>
        <w:rPr>
          <w:rFonts w:ascii="宋体" w:hAnsi="宋体"/>
          <w:sz w:val="24"/>
          <w:szCs w:val="20"/>
          <w:u w:val="single"/>
        </w:rPr>
      </w:pPr>
      <w:r>
        <w:rPr>
          <w:rFonts w:hint="eastAsia" w:ascii="宋体" w:hAnsi="宋体"/>
          <w:sz w:val="24"/>
        </w:rPr>
        <w:t>致：</w:t>
      </w:r>
      <w:r>
        <w:rPr>
          <w:rFonts w:hint="eastAsia" w:hAnsi="宋体"/>
          <w:sz w:val="24"/>
          <w:u w:val="single"/>
        </w:rPr>
        <w:t>嘉善县陶庄镇人民政府</w:t>
      </w:r>
    </w:p>
    <w:p>
      <w:pPr>
        <w:wordWrap w:val="0"/>
        <w:snapToGrid w:val="0"/>
        <w:spacing w:before="187" w:beforeLines="60" w:after="60" w:line="360" w:lineRule="auto"/>
        <w:ind w:firstLine="720" w:firstLineChars="300"/>
        <w:rPr>
          <w:rFonts w:ascii="宋体" w:hAnsi="宋体"/>
          <w:sz w:val="24"/>
        </w:rPr>
      </w:pPr>
      <w:r>
        <w:rPr>
          <w:rFonts w:hint="eastAsia" w:ascii="宋体" w:hAnsi="宋体"/>
          <w:sz w:val="24"/>
          <w:u w:val="single"/>
        </w:rPr>
        <w:t xml:space="preserve">           </w:t>
      </w:r>
      <w:r>
        <w:rPr>
          <w:rFonts w:hint="eastAsia" w:ascii="宋体" w:hAnsi="宋体"/>
          <w:sz w:val="24"/>
        </w:rPr>
        <w:t>（投标人名称）系中华人民共和国合法企业，经营地址</w:t>
      </w:r>
      <w:r>
        <w:rPr>
          <w:rFonts w:ascii="宋体" w:hAnsi="宋体"/>
          <w:sz w:val="24"/>
          <w:u w:val="single"/>
        </w:rPr>
        <w:t xml:space="preserve">                               </w:t>
      </w:r>
      <w:r>
        <w:rPr>
          <w:rFonts w:hint="eastAsia" w:ascii="宋体" w:hAnsi="宋体"/>
          <w:sz w:val="24"/>
        </w:rPr>
        <w:t>。</w:t>
      </w:r>
    </w:p>
    <w:p>
      <w:pPr>
        <w:snapToGrid w:val="0"/>
        <w:spacing w:before="156" w:beforeLines="50" w:after="50" w:line="360" w:lineRule="auto"/>
        <w:ind w:firstLine="645"/>
        <w:rPr>
          <w:rFonts w:ascii="宋体" w:hAnsi="宋体"/>
          <w:sz w:val="24"/>
        </w:rPr>
      </w:pPr>
      <w:r>
        <w:rPr>
          <w:rFonts w:hint="eastAsia" w:ascii="宋体" w:hAnsi="宋体"/>
          <w:sz w:val="24"/>
        </w:rPr>
        <w:t>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（投标人名称）的法定代表人，我方愿意参加贵方组织的</w:t>
      </w:r>
      <w:r>
        <w:rPr>
          <w:rFonts w:hint="eastAsia" w:ascii="宋体" w:hAnsi="宋体"/>
          <w:sz w:val="24"/>
          <w:u w:val="single"/>
        </w:rPr>
        <w:t xml:space="preserve">                    采购项目</w:t>
      </w:r>
      <w:r>
        <w:rPr>
          <w:rFonts w:hint="eastAsia" w:ascii="宋体" w:hAnsi="宋体"/>
          <w:sz w:val="24"/>
        </w:rPr>
        <w:t>的投标，为便于贵方公正、择优地确定中标人及其投标产品和服务，我方就本次投标有关事项郑重声明如下：</w:t>
      </w:r>
    </w:p>
    <w:p>
      <w:pPr>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我方向贵方提交的所有投标文件、资料都是准确的和真实的。</w:t>
      </w:r>
    </w:p>
    <w:p>
      <w:pPr>
        <w:snapToGrid w:val="0"/>
        <w:spacing w:before="156" w:beforeLines="50" w:line="360" w:lineRule="auto"/>
        <w:ind w:firstLine="480" w:firstLineChars="200"/>
        <w:rPr>
          <w:rFonts w:ascii="宋体" w:hAnsi="宋体"/>
          <w:sz w:val="24"/>
        </w:rPr>
      </w:pPr>
      <w:r>
        <w:rPr>
          <w:rFonts w:ascii="宋体" w:hAnsi="宋体"/>
          <w:sz w:val="24"/>
        </w:rPr>
        <w:t>2.</w:t>
      </w:r>
      <w:r>
        <w:rPr>
          <w:rFonts w:hint="eastAsia" w:ascii="宋体" w:hAnsi="宋体"/>
          <w:sz w:val="24"/>
        </w:rPr>
        <w:t>我方不是采购人的附属机构；在获知本项目采购信息后，与采购人聘请的为此项目提供咨询服务的公司及其附属机构没有任何联系。</w:t>
      </w:r>
    </w:p>
    <w:p>
      <w:pPr>
        <w:snapToGrid w:val="0"/>
        <w:spacing w:before="156" w:beforeLines="50" w:line="360" w:lineRule="auto"/>
        <w:ind w:firstLine="480" w:firstLineChars="200"/>
        <w:rPr>
          <w:rFonts w:hAnsi="宋体"/>
          <w:sz w:val="24"/>
        </w:rPr>
      </w:pPr>
      <w:r>
        <w:rPr>
          <w:rFonts w:ascii="宋体" w:hAnsi="宋体"/>
          <w:sz w:val="24"/>
        </w:rPr>
        <w:t>3.</w:t>
      </w:r>
      <w:r>
        <w:rPr>
          <w:rFonts w:hint="eastAsia" w:hAnsi="宋体"/>
          <w:sz w:val="24"/>
        </w:rPr>
        <w:t>我方及由本人担任法定代表人的其他机构最近三年内被通报或者被处罚的违法行为有：（若有，请如实填写；若无，请作出“参加政府采购活动前三年内，在经营活动中没有重大违法记录”的承诺）</w:t>
      </w:r>
    </w:p>
    <w:p>
      <w:pPr>
        <w:snapToGrid w:val="0"/>
        <w:spacing w:before="156" w:beforeLines="50" w:line="360" w:lineRule="auto"/>
        <w:ind w:firstLine="480" w:firstLineChars="200"/>
        <w:rPr>
          <w:rFonts w:ascii="宋体" w:hAnsi="宋体"/>
          <w:sz w:val="24"/>
          <w:u w:val="single"/>
        </w:rPr>
      </w:pPr>
      <w:r>
        <w:rPr>
          <w:rFonts w:hint="eastAsia" w:ascii="宋体" w:hAnsi="宋体"/>
          <w:sz w:val="24"/>
          <w:u w:val="single"/>
        </w:rPr>
        <w:t>　　　　　　　　　　　　　　　　　　　　　　　　　　　</w:t>
      </w:r>
    </w:p>
    <w:p>
      <w:pPr>
        <w:snapToGrid w:val="0"/>
        <w:spacing w:line="360" w:lineRule="auto"/>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以上事项如有虚假或隐瞒，我方愿意承担一切后果，并不再寻求任何旨在减轻或免除法律责任的辩解。</w:t>
      </w:r>
    </w:p>
    <w:p>
      <w:pPr>
        <w:pStyle w:val="18"/>
        <w:tabs>
          <w:tab w:val="left" w:pos="939"/>
        </w:tabs>
        <w:snapToGrid w:val="0"/>
        <w:spacing w:line="400" w:lineRule="exact"/>
        <w:ind w:left="773" w:leftChars="150" w:hanging="458" w:hangingChars="191"/>
        <w:rPr>
          <w:rFonts w:ascii="宋体" w:hAnsi="宋体"/>
          <w:sz w:val="24"/>
        </w:rPr>
      </w:pPr>
    </w:p>
    <w:p>
      <w:pPr>
        <w:snapToGrid w:val="0"/>
        <w:spacing w:before="156" w:beforeLines="50" w:line="400" w:lineRule="exact"/>
        <w:ind w:firstLine="200"/>
        <w:rPr>
          <w:rFonts w:ascii="宋体" w:hAnsi="宋体"/>
          <w:sz w:val="24"/>
          <w:szCs w:val="20"/>
          <w:u w:val="single"/>
        </w:rPr>
      </w:pPr>
      <w:r>
        <w:rPr>
          <w:rFonts w:hint="eastAsia" w:ascii="宋体" w:hAnsi="宋体"/>
          <w:sz w:val="24"/>
        </w:rPr>
        <w:t>法定代表人或被授权人签字（或盖章）：</w:t>
      </w:r>
      <w:r>
        <w:rPr>
          <w:rFonts w:ascii="宋体" w:hAnsi="宋体"/>
          <w:sz w:val="24"/>
          <w:u w:val="single"/>
        </w:rPr>
        <w:t xml:space="preserve">             </w:t>
      </w:r>
    </w:p>
    <w:p>
      <w:pPr>
        <w:snapToGrid w:val="0"/>
        <w:spacing w:before="156" w:beforeLines="50" w:after="50" w:line="400" w:lineRule="exact"/>
        <w:ind w:firstLine="240" w:firstLineChars="100"/>
        <w:rPr>
          <w:rFonts w:ascii="宋体" w:hAnsi="宋体"/>
          <w:sz w:val="24"/>
        </w:rPr>
      </w:pPr>
      <w:r>
        <w:rPr>
          <w:rFonts w:hint="eastAsia" w:ascii="宋体" w:hAnsi="宋体"/>
          <w:bCs/>
          <w:sz w:val="24"/>
        </w:rPr>
        <w:t>投标人（盖章）</w:t>
      </w:r>
      <w:r>
        <w:rPr>
          <w:rFonts w:hint="eastAsia" w:ascii="宋体" w:hAnsi="宋体"/>
          <w:sz w:val="24"/>
        </w:rPr>
        <w:t>：</w:t>
      </w:r>
      <w:r>
        <w:rPr>
          <w:rFonts w:ascii="宋体" w:hAnsi="宋体"/>
          <w:sz w:val="24"/>
          <w:u w:val="single"/>
        </w:rPr>
        <w:t xml:space="preserve">               </w:t>
      </w:r>
      <w:r>
        <w:rPr>
          <w:rFonts w:ascii="宋体" w:hAnsi="宋体"/>
          <w:sz w:val="24"/>
        </w:rPr>
        <w:t xml:space="preserve">                      </w:t>
      </w:r>
    </w:p>
    <w:p>
      <w:pPr>
        <w:snapToGrid w:val="0"/>
        <w:spacing w:before="156" w:beforeLines="50" w:after="50" w:line="400" w:lineRule="exact"/>
        <w:ind w:firstLine="240" w:firstLineChars="100"/>
        <w:rPr>
          <w:rFonts w:ascii="宋体" w:hAnsi="宋体"/>
          <w:sz w:val="24"/>
        </w:rPr>
      </w:pPr>
    </w:p>
    <w:p>
      <w:pPr>
        <w:pStyle w:val="98"/>
        <w:spacing w:line="360" w:lineRule="auto"/>
        <w:jc w:val="right"/>
        <w:rPr>
          <w:rFonts w:hAnsi="宋体" w:eastAsia="宋体"/>
          <w:sz w:val="24"/>
          <w:szCs w:val="24"/>
        </w:rPr>
      </w:pPr>
      <w:r>
        <w:rPr>
          <w:rFonts w:hint="eastAsia" w:hAnsi="宋体" w:eastAsia="宋体"/>
          <w:sz w:val="24"/>
          <w:szCs w:val="24"/>
        </w:rPr>
        <w:t>年</w:t>
      </w:r>
      <w:r>
        <w:rPr>
          <w:rFonts w:hAnsi="宋体" w:eastAsia="宋体"/>
          <w:sz w:val="24"/>
          <w:szCs w:val="24"/>
        </w:rPr>
        <w:t xml:space="preserve">    </w:t>
      </w:r>
      <w:r>
        <w:rPr>
          <w:rFonts w:hint="eastAsia" w:hAnsi="宋体" w:eastAsia="宋体"/>
          <w:sz w:val="24"/>
          <w:szCs w:val="24"/>
        </w:rPr>
        <w:t>月</w:t>
      </w:r>
      <w:r>
        <w:rPr>
          <w:rFonts w:hAnsi="宋体" w:eastAsia="宋体"/>
          <w:sz w:val="24"/>
          <w:szCs w:val="24"/>
        </w:rPr>
        <w:t xml:space="preserve">    </w:t>
      </w:r>
      <w:r>
        <w:rPr>
          <w:rFonts w:hint="eastAsia" w:hAnsi="宋体" w:eastAsia="宋体"/>
          <w:sz w:val="24"/>
          <w:szCs w:val="24"/>
        </w:rPr>
        <w:t>日</w:t>
      </w:r>
    </w:p>
    <w:p>
      <w:pPr>
        <w:pStyle w:val="59"/>
        <w:numPr>
          <w:ilvl w:val="0"/>
          <w:numId w:val="54"/>
        </w:numPr>
        <w:snapToGrid w:val="0"/>
        <w:ind w:firstLineChars="0"/>
        <w:rPr>
          <w:rFonts w:ascii="宋体" w:hAnsi="宋体"/>
          <w:b/>
        </w:rPr>
      </w:pPr>
      <w:r>
        <w:rPr>
          <w:rFonts w:ascii="宋体" w:hAnsi="宋体"/>
          <w:b/>
        </w:rPr>
        <w:br w:type="page"/>
      </w:r>
      <w:r>
        <w:rPr>
          <w:rFonts w:hint="eastAsia" w:ascii="宋体" w:hAnsi="宋体"/>
          <w:b/>
        </w:rPr>
        <w:t>法定代表人授权委托书</w:t>
      </w:r>
      <w:r>
        <w:rPr>
          <w:rFonts w:hint="eastAsia" w:ascii="宋体" w:hAnsi="宋体"/>
          <w:b/>
          <w:bCs/>
        </w:rPr>
        <w:t>格式</w:t>
      </w:r>
    </w:p>
    <w:p>
      <w:pPr>
        <w:snapToGrid w:val="0"/>
        <w:spacing w:before="156" w:beforeLines="50" w:after="50" w:line="360" w:lineRule="auto"/>
        <w:jc w:val="center"/>
        <w:rPr>
          <w:rFonts w:ascii="宋体" w:hAnsi="宋体"/>
          <w:b/>
          <w:sz w:val="32"/>
          <w:szCs w:val="32"/>
        </w:rPr>
      </w:pPr>
      <w:r>
        <w:rPr>
          <w:rFonts w:hint="eastAsia" w:ascii="宋体" w:hAnsi="宋体"/>
          <w:b/>
          <w:sz w:val="32"/>
          <w:szCs w:val="32"/>
        </w:rPr>
        <w:t>法定代表人授权委托书</w:t>
      </w:r>
    </w:p>
    <w:p>
      <w:pPr>
        <w:snapToGrid w:val="0"/>
        <w:spacing w:before="156" w:beforeLines="50" w:after="50" w:line="360" w:lineRule="auto"/>
        <w:rPr>
          <w:rFonts w:ascii="宋体" w:hAnsi="宋体"/>
          <w:b/>
          <w:bCs/>
          <w:sz w:val="24"/>
          <w:szCs w:val="20"/>
        </w:rPr>
      </w:pPr>
      <w:r>
        <w:rPr>
          <w:rFonts w:hint="eastAsia" w:ascii="宋体" w:hAnsi="宋体"/>
          <w:bCs/>
          <w:sz w:val="24"/>
        </w:rPr>
        <w:t>致:嘉善县陶庄镇人民政府</w:t>
      </w:r>
    </w:p>
    <w:p>
      <w:pPr>
        <w:snapToGrid w:val="0"/>
        <w:spacing w:before="156" w:beforeLines="50" w:after="50" w:line="360" w:lineRule="auto"/>
        <w:ind w:firstLine="720" w:firstLineChars="300"/>
        <w:rPr>
          <w:rFonts w:ascii="宋体" w:hAnsi="宋体"/>
          <w:sz w:val="24"/>
          <w:szCs w:val="20"/>
        </w:rPr>
      </w:pPr>
      <w:r>
        <w:rPr>
          <w:rFonts w:hint="eastAsia" w:ascii="宋体" w:hAnsi="宋体"/>
          <w:sz w:val="24"/>
        </w:rPr>
        <w:t>我</w:t>
      </w:r>
      <w:r>
        <w:rPr>
          <w:rFonts w:ascii="宋体" w:hAnsi="宋体"/>
          <w:sz w:val="24"/>
        </w:rPr>
        <w:t>_</w:t>
      </w:r>
      <w:r>
        <w:rPr>
          <w:rFonts w:hint="eastAsia" w:ascii="宋体" w:hAnsi="宋体"/>
          <w:sz w:val="24"/>
          <w:u w:val="single"/>
        </w:rPr>
        <w:t xml:space="preserve">           </w:t>
      </w:r>
      <w:r>
        <w:rPr>
          <w:rFonts w:hint="eastAsia" w:ascii="宋体" w:hAnsi="宋体"/>
          <w:sz w:val="24"/>
        </w:rPr>
        <w:t>（姓名）系</w:t>
      </w:r>
      <w:r>
        <w:rPr>
          <w:rFonts w:ascii="宋体" w:hAnsi="宋体"/>
          <w:sz w:val="24"/>
        </w:rPr>
        <w:t>_</w:t>
      </w:r>
      <w:r>
        <w:rPr>
          <w:rFonts w:hint="eastAsia" w:ascii="宋体" w:hAnsi="宋体"/>
          <w:sz w:val="24"/>
          <w:u w:val="single"/>
        </w:rPr>
        <w:t xml:space="preserve">            </w:t>
      </w:r>
      <w:r>
        <w:rPr>
          <w:rFonts w:hint="eastAsia" w:ascii="宋体" w:hAnsi="宋体"/>
          <w:sz w:val="24"/>
        </w:rPr>
        <w:t xml:space="preserve"> （投标人名称）的法定代表人，现授权委托</w:t>
      </w:r>
      <w:r>
        <w:rPr>
          <w:rFonts w:ascii="宋体" w:hAnsi="宋体"/>
          <w:sz w:val="24"/>
          <w:u w:val="single"/>
        </w:rPr>
        <w:t xml:space="preserve">             </w:t>
      </w:r>
      <w:r>
        <w:rPr>
          <w:rFonts w:hint="eastAsia" w:ascii="宋体" w:hAnsi="宋体"/>
          <w:sz w:val="24"/>
        </w:rPr>
        <w:t>（姓名）以我方的名义参加</w:t>
      </w:r>
      <w:r>
        <w:rPr>
          <w:rFonts w:hint="eastAsia" w:ascii="宋体" w:hAnsi="宋体"/>
          <w:sz w:val="24"/>
          <w:u w:val="single"/>
        </w:rPr>
        <w:t xml:space="preserve">           政府采购项目</w:t>
      </w:r>
      <w:r>
        <w:rPr>
          <w:rFonts w:hint="eastAsia" w:ascii="宋体" w:hAnsi="宋体"/>
          <w:sz w:val="24"/>
        </w:rPr>
        <w:t>的投标活动，并代表我方全权办理针对上述项目的投标、开标、评标、签约等具体事务和签署相关文件。</w:t>
      </w:r>
    </w:p>
    <w:p>
      <w:pPr>
        <w:snapToGrid w:val="0"/>
        <w:spacing w:before="156" w:beforeLines="50" w:after="50" w:line="360" w:lineRule="auto"/>
        <w:rPr>
          <w:rFonts w:ascii="宋体" w:hAnsi="宋体"/>
          <w:sz w:val="24"/>
          <w:szCs w:val="20"/>
        </w:rPr>
      </w:pPr>
      <w:r>
        <w:rPr>
          <w:rFonts w:ascii="宋体" w:hAnsi="宋体"/>
          <w:sz w:val="24"/>
        </w:rPr>
        <w:t xml:space="preserve">    </w:t>
      </w:r>
      <w:r>
        <w:rPr>
          <w:rFonts w:hint="eastAsia" w:ascii="宋体" w:hAnsi="宋体"/>
          <w:sz w:val="24"/>
        </w:rPr>
        <w:t>我方对被授权人的签字事项负全部责任。</w:t>
      </w:r>
    </w:p>
    <w:p>
      <w:pPr>
        <w:snapToGrid w:val="0"/>
        <w:spacing w:before="156" w:beforeLines="50" w:after="50" w:line="360" w:lineRule="auto"/>
        <w:ind w:firstLine="48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before="156" w:beforeLines="50" w:after="50" w:line="360" w:lineRule="auto"/>
        <w:ind w:firstLine="480"/>
        <w:rPr>
          <w:rFonts w:ascii="宋体" w:hAnsi="宋体"/>
          <w:sz w:val="24"/>
          <w:szCs w:val="20"/>
        </w:rPr>
      </w:pPr>
      <w:r>
        <w:rPr>
          <w:rFonts w:hint="eastAsia" w:ascii="宋体" w:hAnsi="宋体"/>
          <w:sz w:val="24"/>
        </w:rPr>
        <w:t>被授权人无转委托权，特此委托。</w:t>
      </w:r>
    </w:p>
    <w:p>
      <w:pPr>
        <w:snapToGrid w:val="0"/>
        <w:spacing w:before="156" w:beforeLines="50" w:after="50" w:line="360" w:lineRule="auto"/>
        <w:rPr>
          <w:rFonts w:ascii="宋体" w:hAnsi="宋体"/>
          <w:sz w:val="24"/>
          <w:szCs w:val="20"/>
        </w:rPr>
      </w:pPr>
    </w:p>
    <w:p>
      <w:pPr>
        <w:snapToGrid w:val="0"/>
        <w:spacing w:before="156" w:beforeLines="50" w:after="50" w:line="360" w:lineRule="auto"/>
        <w:rPr>
          <w:rFonts w:ascii="宋体" w:hAnsi="宋体"/>
          <w:sz w:val="24"/>
          <w:szCs w:val="20"/>
          <w:u w:val="single"/>
        </w:rPr>
      </w:pPr>
      <w:r>
        <w:rPr>
          <w:rFonts w:hint="eastAsia" w:ascii="宋体" w:hAnsi="宋体"/>
          <w:sz w:val="24"/>
        </w:rPr>
        <w:t>法定代表人签字（或盖章）：</w:t>
      </w:r>
      <w:r>
        <w:rPr>
          <w:rFonts w:ascii="宋体" w:hAnsi="宋体"/>
          <w:sz w:val="24"/>
          <w:u w:val="single"/>
        </w:rPr>
        <w:t xml:space="preserve">          </w:t>
      </w:r>
      <w:r>
        <w:rPr>
          <w:rFonts w:ascii="宋体" w:hAnsi="宋体"/>
          <w:sz w:val="24"/>
        </w:rPr>
        <w:t xml:space="preserve">  </w:t>
      </w:r>
      <w:r>
        <w:rPr>
          <w:rFonts w:hint="eastAsia" w:ascii="宋体" w:hAnsi="宋体"/>
          <w:sz w:val="24"/>
        </w:rPr>
        <w:t>被授权人签字（或盖章）：</w:t>
      </w:r>
      <w:r>
        <w:rPr>
          <w:rFonts w:ascii="宋体" w:hAnsi="宋体"/>
          <w:sz w:val="24"/>
          <w:u w:val="single"/>
        </w:rPr>
        <w:t xml:space="preserve">          </w:t>
      </w:r>
    </w:p>
    <w:p>
      <w:pPr>
        <w:snapToGrid w:val="0"/>
        <w:spacing w:before="156" w:beforeLines="50" w:after="50" w:line="360" w:lineRule="auto"/>
        <w:ind w:firstLine="960" w:firstLineChars="400"/>
        <w:rPr>
          <w:rFonts w:ascii="宋体" w:hAnsi="宋体"/>
          <w:sz w:val="24"/>
          <w:u w:val="single"/>
        </w:rPr>
      </w:pPr>
      <w:r>
        <w:rPr>
          <w:rFonts w:hint="eastAsia" w:ascii="宋体" w:hAnsi="宋体"/>
          <w:sz w:val="24"/>
        </w:rPr>
        <w:t>职务：</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napToGrid w:val="0"/>
        <w:spacing w:before="156" w:beforeLines="50" w:after="50" w:line="360" w:lineRule="auto"/>
        <w:rPr>
          <w:rFonts w:ascii="宋体" w:hAnsi="宋体"/>
          <w:sz w:val="24"/>
          <w:szCs w:val="20"/>
        </w:rPr>
      </w:pPr>
    </w:p>
    <w:p>
      <w:pPr>
        <w:snapToGrid w:val="0"/>
        <w:spacing w:before="156" w:beforeLines="50" w:after="50" w:line="360" w:lineRule="auto"/>
        <w:rPr>
          <w:rFonts w:ascii="宋体" w:hAnsi="宋体"/>
          <w:sz w:val="24"/>
        </w:rPr>
      </w:pPr>
      <w:r>
        <w:rPr>
          <w:rFonts w:hint="eastAsia" w:ascii="宋体" w:hAnsi="宋体"/>
          <w:sz w:val="24"/>
        </w:rPr>
        <w:t>法定代表人身份证粘贴处（正反面）       被授权人身份证粘贴处（正反面）</w:t>
      </w:r>
    </w:p>
    <w:p>
      <w:pPr>
        <w:snapToGrid w:val="0"/>
        <w:spacing w:before="156" w:beforeLines="50" w:after="50" w:line="360" w:lineRule="auto"/>
        <w:rPr>
          <w:rFonts w:ascii="宋体" w:hAnsi="宋体"/>
          <w:sz w:val="24"/>
        </w:rPr>
      </w:pPr>
    </w:p>
    <w:p>
      <w:pPr>
        <w:snapToGrid w:val="0"/>
        <w:spacing w:before="156" w:beforeLines="50" w:after="50" w:line="360" w:lineRule="auto"/>
        <w:rPr>
          <w:rFonts w:ascii="宋体" w:hAnsi="宋体"/>
          <w:sz w:val="24"/>
        </w:rPr>
      </w:pPr>
      <w:r>
        <w:rPr>
          <w:rFonts w:hint="eastAsia" w:ascii="宋体" w:hAnsi="宋体"/>
          <w:bCs/>
          <w:sz w:val="24"/>
        </w:rPr>
        <w:t>投标人（盖章）</w:t>
      </w:r>
      <w:r>
        <w:rPr>
          <w:rFonts w:hint="eastAsia" w:ascii="宋体" w:hAnsi="宋体"/>
          <w:sz w:val="24"/>
        </w:rPr>
        <w:t>：</w:t>
      </w:r>
    </w:p>
    <w:p>
      <w:pPr>
        <w:snapToGrid w:val="0"/>
        <w:spacing w:before="156" w:beforeLines="50" w:after="50"/>
        <w:jc w:val="right"/>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98"/>
        <w:spacing w:line="360" w:lineRule="auto"/>
        <w:rPr>
          <w:rFonts w:hAnsi="宋体"/>
          <w:sz w:val="24"/>
        </w:rPr>
      </w:pPr>
    </w:p>
    <w:p>
      <w:pPr>
        <w:snapToGrid w:val="0"/>
        <w:spacing w:before="156" w:beforeLines="50" w:after="50" w:line="360" w:lineRule="auto"/>
        <w:rPr>
          <w:rFonts w:ascii="宋体" w:hAnsi="宋体"/>
          <w:sz w:val="24"/>
        </w:rPr>
      </w:pPr>
      <w:r>
        <w:rPr>
          <w:rFonts w:hint="eastAsia" w:hAnsi="宋体"/>
          <w:b/>
          <w:sz w:val="28"/>
          <w:szCs w:val="28"/>
        </w:rPr>
        <w:t>注：此表请放一页，如要放2页及以上请在每页上都加盖公章。</w:t>
      </w:r>
    </w:p>
    <w:p>
      <w:pPr>
        <w:pStyle w:val="99"/>
        <w:numPr>
          <w:ilvl w:val="0"/>
          <w:numId w:val="54"/>
        </w:numPr>
        <w:snapToGrid w:val="0"/>
        <w:ind w:firstLineChars="0"/>
        <w:rPr>
          <w:rFonts w:ascii="宋体" w:hAnsi="宋体"/>
          <w:b/>
        </w:rPr>
      </w:pPr>
      <w:r>
        <w:rPr>
          <w:rFonts w:ascii="宋体" w:hAnsi="宋体"/>
        </w:rPr>
        <w:br w:type="page"/>
      </w:r>
      <w:r>
        <w:rPr>
          <w:rFonts w:hint="eastAsia" w:ascii="宋体" w:hAnsi="宋体"/>
          <w:b/>
        </w:rPr>
        <w:t>法定代表人身份证明书</w:t>
      </w:r>
      <w:r>
        <w:rPr>
          <w:rFonts w:hint="eastAsia" w:ascii="宋体" w:hAnsi="宋体"/>
          <w:b/>
          <w:bCs/>
        </w:rPr>
        <w:t>格式</w:t>
      </w:r>
    </w:p>
    <w:p>
      <w:pPr>
        <w:spacing w:line="380" w:lineRule="exact"/>
        <w:jc w:val="left"/>
        <w:rPr>
          <w:rFonts w:ascii="宋体" w:hAnsi="宋体"/>
          <w:b/>
          <w:sz w:val="36"/>
          <w:szCs w:val="36"/>
        </w:rPr>
      </w:pPr>
    </w:p>
    <w:p>
      <w:pPr>
        <w:spacing w:line="380" w:lineRule="exact"/>
        <w:jc w:val="center"/>
        <w:rPr>
          <w:rFonts w:ascii="宋体" w:hAnsi="宋体"/>
          <w:b/>
          <w:sz w:val="36"/>
          <w:szCs w:val="36"/>
        </w:rPr>
      </w:pPr>
      <w:r>
        <w:rPr>
          <w:rFonts w:ascii="宋体" w:hAnsi="宋体"/>
          <w:b/>
          <w:sz w:val="36"/>
          <w:szCs w:val="36"/>
        </w:rPr>
        <w:t>法定代表人</w:t>
      </w:r>
      <w:r>
        <w:rPr>
          <w:rFonts w:hint="eastAsia" w:ascii="宋体" w:hAnsi="宋体"/>
          <w:b/>
          <w:sz w:val="36"/>
          <w:szCs w:val="36"/>
        </w:rPr>
        <w:t>身份</w:t>
      </w:r>
      <w:r>
        <w:rPr>
          <w:rFonts w:ascii="宋体" w:hAnsi="宋体"/>
          <w:b/>
          <w:sz w:val="36"/>
          <w:szCs w:val="36"/>
        </w:rPr>
        <w:t>证明书</w:t>
      </w:r>
    </w:p>
    <w:p>
      <w:pPr>
        <w:spacing w:line="500" w:lineRule="exact"/>
        <w:jc w:val="center"/>
        <w:rPr>
          <w:rFonts w:ascii="Calibri" w:hAnsi="Calibri" w:cs="Arial"/>
          <w:bCs/>
          <w:sz w:val="28"/>
        </w:rPr>
      </w:pPr>
    </w:p>
    <w:p>
      <w:pPr>
        <w:spacing w:line="480" w:lineRule="auto"/>
        <w:ind w:firstLine="480" w:firstLineChars="200"/>
        <w:rPr>
          <w:rFonts w:ascii="Calibri" w:hAnsi="Calibri" w:cs="Arial"/>
          <w:sz w:val="24"/>
        </w:rPr>
      </w:pPr>
      <w:r>
        <w:rPr>
          <w:rFonts w:ascii="Calibri" w:hAnsi="Calibri" w:cs="Arial"/>
          <w:sz w:val="24"/>
        </w:rPr>
        <w:t>投标人名称：</w:t>
      </w:r>
      <w:r>
        <w:rPr>
          <w:rFonts w:ascii="Calibri" w:hAnsi="Calibri" w:cs="Arial"/>
          <w:sz w:val="24"/>
          <w:u w:val="single"/>
        </w:rPr>
        <w:t xml:space="preserve">                                </w:t>
      </w:r>
      <w:r>
        <w:rPr>
          <w:rFonts w:ascii="Calibri" w:hAnsi="Calibri" w:cs="Arial"/>
          <w:sz w:val="24"/>
        </w:rPr>
        <w:t xml:space="preserve"> </w:t>
      </w:r>
    </w:p>
    <w:p>
      <w:pPr>
        <w:spacing w:line="480" w:lineRule="auto"/>
        <w:ind w:firstLine="480" w:firstLineChars="200"/>
        <w:rPr>
          <w:rFonts w:ascii="Calibri" w:hAnsi="Calibri" w:cs="Arial"/>
          <w:sz w:val="24"/>
        </w:rPr>
      </w:pPr>
      <w:r>
        <w:rPr>
          <w:rFonts w:ascii="Calibri" w:hAnsi="Calibri" w:cs="Arial"/>
          <w:sz w:val="24"/>
        </w:rPr>
        <w:t>单位性质：</w:t>
      </w:r>
      <w:r>
        <w:rPr>
          <w:rFonts w:ascii="Calibri" w:hAnsi="Calibri" w:cs="Arial"/>
          <w:sz w:val="24"/>
          <w:u w:val="single"/>
        </w:rPr>
        <w:t xml:space="preserve">                                  </w:t>
      </w:r>
      <w:r>
        <w:rPr>
          <w:rFonts w:ascii="Calibri" w:hAnsi="Calibri" w:cs="Arial"/>
          <w:sz w:val="24"/>
        </w:rPr>
        <w:t xml:space="preserve"> </w:t>
      </w:r>
    </w:p>
    <w:p>
      <w:pPr>
        <w:spacing w:line="480" w:lineRule="auto"/>
        <w:ind w:firstLine="480" w:firstLineChars="200"/>
        <w:rPr>
          <w:rFonts w:ascii="Calibri" w:hAnsi="Calibri" w:cs="Arial"/>
          <w:sz w:val="24"/>
        </w:rPr>
      </w:pPr>
      <w:r>
        <w:rPr>
          <w:rFonts w:ascii="Calibri" w:hAnsi="Calibri" w:cs="Arial"/>
          <w:sz w:val="24"/>
        </w:rPr>
        <w:t>地址：</w:t>
      </w:r>
      <w:r>
        <w:rPr>
          <w:rFonts w:ascii="Calibri" w:hAnsi="Calibri" w:cs="Arial"/>
          <w:sz w:val="24"/>
          <w:u w:val="single"/>
        </w:rPr>
        <w:t xml:space="preserve">                                     </w:t>
      </w:r>
      <w:r>
        <w:rPr>
          <w:rFonts w:ascii="Calibri" w:hAnsi="Calibri" w:cs="Arial"/>
          <w:sz w:val="24"/>
        </w:rPr>
        <w:t xml:space="preserve"> </w:t>
      </w:r>
    </w:p>
    <w:p>
      <w:pPr>
        <w:spacing w:line="480" w:lineRule="auto"/>
        <w:ind w:firstLine="480" w:firstLineChars="200"/>
        <w:rPr>
          <w:rFonts w:ascii="Calibri" w:hAnsi="Calibri" w:cs="Arial"/>
          <w:sz w:val="24"/>
        </w:rPr>
      </w:pPr>
      <w:r>
        <w:rPr>
          <w:rFonts w:ascii="Calibri" w:hAnsi="Calibri" w:cs="Arial"/>
          <w:sz w:val="24"/>
        </w:rPr>
        <w:t>成立时间：</w:t>
      </w:r>
      <w:r>
        <w:rPr>
          <w:rFonts w:ascii="Calibri" w:hAnsi="Calibri" w:cs="Arial"/>
          <w:sz w:val="24"/>
          <w:u w:val="single"/>
        </w:rPr>
        <w:t xml:space="preserve">        </w:t>
      </w:r>
      <w:r>
        <w:rPr>
          <w:rFonts w:ascii="Calibri" w:hAnsi="Calibri" w:cs="Arial"/>
          <w:sz w:val="24"/>
        </w:rPr>
        <w:t>年</w:t>
      </w:r>
      <w:r>
        <w:rPr>
          <w:rFonts w:ascii="Calibri" w:hAnsi="Calibri" w:cs="Arial"/>
          <w:sz w:val="24"/>
          <w:u w:val="single"/>
        </w:rPr>
        <w:t xml:space="preserve">    </w:t>
      </w:r>
      <w:r>
        <w:rPr>
          <w:rFonts w:ascii="Calibri" w:hAnsi="Calibri" w:cs="Arial"/>
          <w:sz w:val="24"/>
        </w:rPr>
        <w:t>月</w:t>
      </w:r>
      <w:r>
        <w:rPr>
          <w:rFonts w:ascii="Calibri" w:hAnsi="Calibri" w:cs="Arial"/>
          <w:sz w:val="24"/>
          <w:u w:val="single"/>
        </w:rPr>
        <w:t xml:space="preserve">    </w:t>
      </w:r>
      <w:r>
        <w:rPr>
          <w:rFonts w:ascii="Calibri" w:hAnsi="Calibri" w:cs="Arial"/>
          <w:sz w:val="24"/>
        </w:rPr>
        <w:t>日</w:t>
      </w:r>
    </w:p>
    <w:p>
      <w:pPr>
        <w:spacing w:line="480" w:lineRule="auto"/>
        <w:ind w:firstLine="480" w:firstLineChars="200"/>
        <w:rPr>
          <w:rFonts w:ascii="Calibri" w:hAnsi="Calibri" w:cs="Arial"/>
          <w:sz w:val="24"/>
        </w:rPr>
      </w:pPr>
      <w:r>
        <w:rPr>
          <w:rFonts w:ascii="Calibri" w:hAnsi="Calibri" w:cs="Arial"/>
          <w:sz w:val="24"/>
        </w:rPr>
        <w:t>经营期限：</w:t>
      </w:r>
      <w:r>
        <w:rPr>
          <w:rFonts w:ascii="Calibri" w:hAnsi="Calibri" w:cs="Arial"/>
          <w:sz w:val="24"/>
          <w:u w:val="single"/>
        </w:rPr>
        <w:t xml:space="preserve">                                </w:t>
      </w:r>
      <w:r>
        <w:rPr>
          <w:rFonts w:ascii="Calibri" w:hAnsi="Calibri" w:cs="Arial"/>
          <w:sz w:val="24"/>
        </w:rPr>
        <w:t xml:space="preserve"> </w:t>
      </w:r>
    </w:p>
    <w:p>
      <w:pPr>
        <w:spacing w:line="480" w:lineRule="auto"/>
        <w:ind w:firstLine="480" w:firstLineChars="200"/>
        <w:rPr>
          <w:rFonts w:ascii="Calibri" w:hAnsi="Calibri" w:cs="Arial"/>
          <w:sz w:val="24"/>
        </w:rPr>
      </w:pPr>
      <w:r>
        <w:rPr>
          <w:rFonts w:ascii="Calibri" w:hAnsi="Calibri" w:cs="Arial"/>
          <w:sz w:val="24"/>
        </w:rPr>
        <w:t>姓名：</w:t>
      </w:r>
      <w:r>
        <w:rPr>
          <w:rFonts w:ascii="Calibri" w:hAnsi="Calibri" w:cs="Arial"/>
          <w:sz w:val="24"/>
          <w:u w:val="single"/>
        </w:rPr>
        <w:t xml:space="preserve">   </w:t>
      </w:r>
      <w:r>
        <w:rPr>
          <w:rFonts w:hint="eastAsia" w:ascii="Calibri" w:hAnsi="Calibri" w:cs="Arial"/>
          <w:sz w:val="24"/>
          <w:u w:val="single"/>
        </w:rPr>
        <w:t xml:space="preserve">  （</w:t>
      </w:r>
      <w:r>
        <w:rPr>
          <w:rFonts w:hint="eastAsia" w:ascii="Calibri" w:hAnsi="Calibri" w:cs="Arial"/>
          <w:sz w:val="24"/>
        </w:rPr>
        <w:t>身份证号：</w:t>
      </w:r>
      <w:r>
        <w:rPr>
          <w:rFonts w:hint="eastAsia" w:ascii="Calibri" w:hAnsi="Calibri" w:cs="Arial"/>
          <w:sz w:val="24"/>
          <w:u w:val="single"/>
        </w:rPr>
        <w:t xml:space="preserve">           </w:t>
      </w:r>
      <w:r>
        <w:rPr>
          <w:rFonts w:ascii="Calibri" w:hAnsi="Calibri" w:cs="Arial"/>
          <w:sz w:val="24"/>
        </w:rPr>
        <w:t>年龄：</w:t>
      </w:r>
      <w:r>
        <w:rPr>
          <w:rFonts w:ascii="Calibri" w:hAnsi="Calibri" w:cs="Arial"/>
          <w:sz w:val="24"/>
          <w:u w:val="single"/>
        </w:rPr>
        <w:t xml:space="preserve">    </w:t>
      </w:r>
      <w:r>
        <w:rPr>
          <w:rFonts w:hint="eastAsia" w:ascii="Calibri" w:hAnsi="Calibri" w:cs="Arial"/>
          <w:sz w:val="24"/>
        </w:rPr>
        <w:t>）</w:t>
      </w:r>
      <w:r>
        <w:rPr>
          <w:rFonts w:ascii="Calibri" w:hAnsi="Calibri" w:cs="Arial"/>
          <w:sz w:val="24"/>
        </w:rPr>
        <w:t>系</w:t>
      </w:r>
      <w:r>
        <w:rPr>
          <w:rFonts w:ascii="Calibri" w:hAnsi="Calibri" w:cs="Arial"/>
          <w:sz w:val="24"/>
          <w:u w:val="single"/>
        </w:rPr>
        <w:t xml:space="preserve">            </w:t>
      </w:r>
      <w:r>
        <w:rPr>
          <w:rFonts w:ascii="Calibri" w:hAnsi="Calibri" w:cs="Arial"/>
          <w:sz w:val="24"/>
        </w:rPr>
        <w:t>（投标人名称）的法定代表人。</w:t>
      </w:r>
    </w:p>
    <w:p>
      <w:pPr>
        <w:spacing w:line="480" w:lineRule="auto"/>
        <w:ind w:firstLine="960" w:firstLineChars="400"/>
        <w:rPr>
          <w:rFonts w:ascii="Calibri" w:hAnsi="Calibri" w:cs="Arial"/>
          <w:sz w:val="24"/>
        </w:rPr>
      </w:pPr>
      <w:r>
        <w:rPr>
          <w:rFonts w:ascii="Calibri" w:hAnsi="Calibri" w:cs="Arial"/>
          <w:sz w:val="24"/>
        </w:rPr>
        <w:t>特此证明。</w:t>
      </w:r>
    </w:p>
    <w:p>
      <w:pPr>
        <w:spacing w:line="480" w:lineRule="auto"/>
        <w:ind w:firstLine="480" w:firstLineChars="200"/>
        <w:rPr>
          <w:rFonts w:ascii="Calibri" w:hAnsi="Calibri" w:cs="Arial"/>
          <w:sz w:val="24"/>
        </w:rPr>
      </w:pPr>
    </w:p>
    <w:p>
      <w:pPr>
        <w:spacing w:line="480" w:lineRule="auto"/>
        <w:ind w:firstLine="480" w:firstLineChars="200"/>
        <w:rPr>
          <w:rFonts w:ascii="Calibri" w:hAnsi="Calibri" w:cs="Arial"/>
          <w:sz w:val="24"/>
        </w:rPr>
      </w:pPr>
    </w:p>
    <w:p>
      <w:pPr>
        <w:pStyle w:val="21"/>
        <w:spacing w:line="400" w:lineRule="atLeast"/>
        <w:ind w:left="420" w:leftChars="200" w:firstLine="480"/>
        <w:rPr>
          <w:rFonts w:ascii="Calibri" w:hAnsi="Calibri" w:cs="Arial"/>
        </w:rPr>
      </w:pPr>
      <w:r>
        <w:rPr>
          <w:rFonts w:hint="eastAsia" w:hAnsi="宋体"/>
          <w:bCs/>
        </w:rPr>
        <w:t>投标人（盖章）</w:t>
      </w:r>
      <w:r>
        <w:rPr>
          <w:rFonts w:ascii="Calibri" w:hAnsi="Calibri" w:cs="Arial"/>
        </w:rPr>
        <w:t>：</w:t>
      </w:r>
      <w:r>
        <w:rPr>
          <w:rFonts w:ascii="Calibri" w:hAnsi="Calibri" w:cs="Arial"/>
        </w:rPr>
        <w:cr/>
      </w:r>
    </w:p>
    <w:p>
      <w:pPr>
        <w:pStyle w:val="21"/>
        <w:spacing w:line="400" w:lineRule="atLeast"/>
        <w:ind w:firstLine="840" w:firstLineChars="350"/>
        <w:rPr>
          <w:rFonts w:ascii="Calibri" w:hAnsi="Calibri" w:cs="Arial"/>
        </w:rPr>
      </w:pPr>
      <w:r>
        <w:rPr>
          <w:rFonts w:ascii="Calibri" w:hAnsi="Calibri" w:cs="Arial"/>
        </w:rPr>
        <w:t>日    期：</w:t>
      </w:r>
    </w:p>
    <w:p>
      <w:pPr>
        <w:spacing w:line="380" w:lineRule="exact"/>
        <w:rPr>
          <w:rFonts w:ascii="宋体" w:hAnsi="宋体"/>
          <w:sz w:val="32"/>
          <w:szCs w:val="32"/>
        </w:rPr>
      </w:pPr>
    </w:p>
    <w:p>
      <w:pPr>
        <w:spacing w:line="380" w:lineRule="exact"/>
        <w:rPr>
          <w:rFonts w:ascii="宋体" w:hAnsi="宋体"/>
          <w:sz w:val="24"/>
        </w:rPr>
      </w:pPr>
    </w:p>
    <w:p>
      <w:pPr>
        <w:spacing w:line="380" w:lineRule="exact"/>
        <w:rPr>
          <w:rFonts w:ascii="宋体" w:hAnsi="宋体"/>
          <w:sz w:val="24"/>
        </w:rPr>
      </w:pPr>
    </w:p>
    <w:p>
      <w:pPr>
        <w:pStyle w:val="93"/>
        <w:ind w:firstLine="360"/>
        <w:rPr>
          <w:b w:val="0"/>
        </w:rPr>
      </w:pPr>
      <w:r>
        <w:rPr>
          <w:rFonts w:hint="eastAsia"/>
          <w:b w:val="0"/>
        </w:rPr>
        <w:t>附：法定代表人身份证双面复印件</w:t>
      </w:r>
    </w:p>
    <w:p>
      <w:pPr>
        <w:pStyle w:val="93"/>
        <w:ind w:firstLine="360"/>
        <w:rPr>
          <w:b w:val="0"/>
        </w:rPr>
      </w:pPr>
    </w:p>
    <w:p>
      <w:pPr>
        <w:snapToGrid w:val="0"/>
        <w:spacing w:before="156" w:beforeLines="50" w:after="50" w:line="360" w:lineRule="auto"/>
        <w:rPr>
          <w:rFonts w:ascii="宋体" w:hAnsi="宋体"/>
          <w:sz w:val="24"/>
        </w:rPr>
      </w:pPr>
      <w:r>
        <w:rPr>
          <w:rFonts w:hint="eastAsia" w:hAnsi="宋体"/>
          <w:b/>
          <w:sz w:val="28"/>
          <w:szCs w:val="28"/>
        </w:rPr>
        <w:t>注：此表请放一页，如要放2页及以上请在每页上都加盖公章。</w:t>
      </w:r>
    </w:p>
    <w:p>
      <w:pPr>
        <w:snapToGrid w:val="0"/>
        <w:spacing w:before="156" w:beforeLines="50" w:after="50"/>
        <w:jc w:val="left"/>
        <w:rPr>
          <w:rFonts w:ascii="宋体" w:hAnsi="宋体"/>
          <w:sz w:val="24"/>
        </w:rPr>
      </w:pPr>
      <w:r>
        <w:rPr>
          <w:b/>
        </w:rPr>
        <w:br w:type="page"/>
      </w:r>
    </w:p>
    <w:p>
      <w:pPr>
        <w:pStyle w:val="59"/>
        <w:numPr>
          <w:ilvl w:val="0"/>
          <w:numId w:val="54"/>
        </w:numPr>
        <w:snapToGrid w:val="0"/>
        <w:ind w:firstLineChars="0"/>
        <w:rPr>
          <w:rFonts w:ascii="宋体" w:hAnsi="宋体"/>
          <w:b/>
        </w:rPr>
      </w:pPr>
      <w:r>
        <w:rPr>
          <w:rFonts w:hint="eastAsia" w:ascii="宋体" w:hAnsi="宋体"/>
          <w:b/>
        </w:rPr>
        <w:t>诚信承诺书格式</w:t>
      </w:r>
    </w:p>
    <w:p>
      <w:pPr>
        <w:spacing w:line="360" w:lineRule="auto"/>
        <w:jc w:val="center"/>
        <w:rPr>
          <w:rFonts w:ascii="宋体" w:hAnsi="宋体"/>
          <w:b/>
          <w:sz w:val="24"/>
        </w:rPr>
      </w:pPr>
      <w:r>
        <w:rPr>
          <w:rFonts w:hint="eastAsia" w:ascii="宋体" w:hAnsi="宋体"/>
          <w:b/>
          <w:sz w:val="24"/>
        </w:rPr>
        <w:t>诚信承诺书</w:t>
      </w:r>
    </w:p>
    <w:p>
      <w:pPr>
        <w:spacing w:line="360" w:lineRule="auto"/>
        <w:rPr>
          <w:rFonts w:ascii="宋体" w:hAnsi="宋体"/>
          <w:sz w:val="24"/>
        </w:rPr>
      </w:pPr>
      <w:r>
        <w:rPr>
          <w:rFonts w:hint="eastAsia" w:ascii="宋体" w:hAnsi="宋体"/>
          <w:sz w:val="24"/>
          <w:u w:val="single"/>
        </w:rPr>
        <w:t xml:space="preserve">（采购人或招标组织机构）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我方在参加贵单位的＿＿＿＿＿＿＿＿＿＿政府采购项目的招投标活动中，郑重承诺如下：</w:t>
      </w:r>
    </w:p>
    <w:p>
      <w:pPr>
        <w:numPr>
          <w:ilvl w:val="0"/>
          <w:numId w:val="57"/>
        </w:numPr>
        <w:spacing w:line="360" w:lineRule="auto"/>
        <w:rPr>
          <w:rFonts w:ascii="宋体" w:hAnsi="宋体"/>
          <w:sz w:val="24"/>
        </w:rPr>
      </w:pPr>
      <w:r>
        <w:rPr>
          <w:rFonts w:hint="eastAsia" w:ascii="宋体" w:hAnsi="宋体"/>
          <w:sz w:val="24"/>
        </w:rPr>
        <w:t>我方申报的所有资料都是真实、准确、完整的；</w:t>
      </w:r>
    </w:p>
    <w:p>
      <w:pPr>
        <w:numPr>
          <w:ilvl w:val="0"/>
          <w:numId w:val="57"/>
        </w:numPr>
        <w:spacing w:line="360" w:lineRule="auto"/>
        <w:rPr>
          <w:rFonts w:ascii="宋体" w:hAnsi="宋体"/>
          <w:sz w:val="24"/>
        </w:rPr>
      </w:pPr>
      <w:r>
        <w:rPr>
          <w:rFonts w:hint="eastAsia" w:ascii="宋体" w:hAnsi="宋体"/>
          <w:sz w:val="24"/>
        </w:rPr>
        <w:t>我方无资质挂靠情形，保证不参与串标、围标及抬标；</w:t>
      </w:r>
    </w:p>
    <w:p>
      <w:pPr>
        <w:numPr>
          <w:ilvl w:val="0"/>
          <w:numId w:val="57"/>
        </w:numPr>
        <w:spacing w:line="360" w:lineRule="auto"/>
        <w:rPr>
          <w:rFonts w:ascii="宋体" w:hAnsi="宋体"/>
          <w:sz w:val="24"/>
        </w:rPr>
      </w:pPr>
      <w:r>
        <w:rPr>
          <w:rFonts w:hint="eastAsia" w:ascii="宋体" w:hAnsi="宋体"/>
          <w:sz w:val="24"/>
        </w:rPr>
        <w:t>我方未处于被各级行政主管部门做出停止市场行为处罚的期限内；</w:t>
      </w:r>
    </w:p>
    <w:p>
      <w:pPr>
        <w:numPr>
          <w:ilvl w:val="0"/>
          <w:numId w:val="57"/>
        </w:numPr>
        <w:spacing w:line="360" w:lineRule="auto"/>
        <w:rPr>
          <w:rFonts w:ascii="宋体" w:hAnsi="宋体"/>
          <w:sz w:val="24"/>
        </w:rPr>
      </w:pPr>
      <w:r>
        <w:rPr>
          <w:rFonts w:hint="eastAsia" w:ascii="宋体" w:hAnsi="宋体"/>
          <w:sz w:val="24"/>
        </w:rPr>
        <w:t>我方参加本项目政府采购活动前3年内在经营活动中没有重大违法记录；</w:t>
      </w:r>
    </w:p>
    <w:p>
      <w:pPr>
        <w:numPr>
          <w:ilvl w:val="0"/>
          <w:numId w:val="57"/>
        </w:numPr>
        <w:spacing w:line="360" w:lineRule="auto"/>
        <w:rPr>
          <w:rFonts w:ascii="宋体" w:hAnsi="宋体"/>
          <w:sz w:val="24"/>
        </w:rPr>
      </w:pPr>
      <w:r>
        <w:rPr>
          <w:rFonts w:hint="eastAsia" w:ascii="宋体" w:hAnsi="宋体"/>
          <w:sz w:val="24"/>
        </w:rPr>
        <w:t>我方法人代表、主要负责人所在的公司在近三年内没有违法违规行为；</w:t>
      </w:r>
    </w:p>
    <w:p>
      <w:pPr>
        <w:numPr>
          <w:ilvl w:val="0"/>
          <w:numId w:val="57"/>
        </w:numPr>
        <w:spacing w:line="360" w:lineRule="auto"/>
        <w:rPr>
          <w:rFonts w:ascii="宋体" w:hAnsi="宋体"/>
          <w:sz w:val="24"/>
        </w:rPr>
      </w:pPr>
      <w:r>
        <w:rPr>
          <w:rFonts w:hint="eastAsia" w:ascii="宋体" w:hAnsi="宋体"/>
          <w:sz w:val="24"/>
        </w:rPr>
        <w:t>若我方中标，将严格按照规定及时与采购人签订合同；</w:t>
      </w:r>
    </w:p>
    <w:p>
      <w:pPr>
        <w:numPr>
          <w:ilvl w:val="0"/>
          <w:numId w:val="57"/>
        </w:numPr>
        <w:spacing w:line="360" w:lineRule="auto"/>
        <w:rPr>
          <w:rFonts w:ascii="宋体" w:hAnsi="宋体"/>
          <w:sz w:val="24"/>
        </w:rPr>
      </w:pPr>
      <w:r>
        <w:rPr>
          <w:rFonts w:hint="eastAsia" w:ascii="宋体" w:hAnsi="宋体"/>
          <w:sz w:val="24"/>
        </w:rPr>
        <w:t>若我方中标，将严格按照招标文件要求及投标文件承诺的报价、质量、服务期、投标方案、项目负责人等内容组织实施；</w:t>
      </w:r>
    </w:p>
    <w:p>
      <w:pPr>
        <w:spacing w:line="360" w:lineRule="auto"/>
        <w:ind w:firstLine="480" w:firstLineChars="200"/>
        <w:rPr>
          <w:rFonts w:ascii="宋体" w:hAnsi="宋体"/>
          <w:sz w:val="24"/>
        </w:rPr>
      </w:pPr>
      <w:r>
        <w:rPr>
          <w:rFonts w:hint="eastAsia" w:ascii="宋体" w:hAnsi="宋体"/>
          <w:sz w:val="24"/>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ascii="宋体" w:hAnsi="宋体"/>
          <w:sz w:val="24"/>
        </w:rPr>
      </w:pPr>
      <w:r>
        <w:rPr>
          <w:rFonts w:hint="eastAsia" w:ascii="宋体" w:hAnsi="宋体"/>
          <w:sz w:val="24"/>
        </w:rPr>
        <w:t>特此承诺。</w:t>
      </w:r>
    </w:p>
    <w:p>
      <w:pPr>
        <w:spacing w:line="360" w:lineRule="auto"/>
        <w:ind w:firstLine="480" w:firstLineChars="200"/>
        <w:rPr>
          <w:rFonts w:ascii="宋体" w:hAnsi="宋体"/>
          <w:sz w:val="24"/>
        </w:rPr>
      </w:pPr>
      <w:r>
        <w:rPr>
          <w:rFonts w:hint="eastAsia" w:ascii="宋体" w:hAnsi="宋体"/>
          <w:bCs/>
          <w:sz w:val="24"/>
        </w:rPr>
        <w:t>投标人（盖章）</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 xml:space="preserve">投标人代表（签名）：＿＿＿＿＿＿＿＿＿＿＿＿＿＿＿      </w:t>
      </w:r>
    </w:p>
    <w:p>
      <w:pPr>
        <w:spacing w:line="360" w:lineRule="auto"/>
        <w:ind w:firstLine="480" w:firstLineChars="200"/>
        <w:rPr>
          <w:rFonts w:ascii="宋体" w:hAnsi="宋体"/>
          <w:sz w:val="24"/>
        </w:rPr>
      </w:pPr>
    </w:p>
    <w:p>
      <w:pPr>
        <w:spacing w:line="360" w:lineRule="auto"/>
        <w:ind w:firstLine="3120" w:firstLineChars="1300"/>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年＿＿月＿＿日</w:t>
      </w:r>
    </w:p>
    <w:p>
      <w:pPr>
        <w:pStyle w:val="98"/>
        <w:spacing w:line="360" w:lineRule="auto"/>
        <w:rPr>
          <w:rFonts w:hAnsi="宋体"/>
          <w:sz w:val="24"/>
        </w:rPr>
      </w:pPr>
    </w:p>
    <w:p>
      <w:pPr>
        <w:pStyle w:val="98"/>
        <w:spacing w:line="360" w:lineRule="auto"/>
        <w:rPr>
          <w:rFonts w:hAnsi="宋体"/>
          <w:sz w:val="24"/>
        </w:rPr>
      </w:pPr>
    </w:p>
    <w:p>
      <w:pPr>
        <w:pStyle w:val="98"/>
        <w:spacing w:line="360" w:lineRule="auto"/>
        <w:rPr>
          <w:rFonts w:hAnsi="宋体"/>
          <w:sz w:val="24"/>
        </w:rPr>
      </w:pPr>
    </w:p>
    <w:p>
      <w:pPr>
        <w:pStyle w:val="98"/>
        <w:spacing w:line="360" w:lineRule="auto"/>
        <w:rPr>
          <w:rFonts w:hAnsi="宋体"/>
          <w:sz w:val="24"/>
        </w:rPr>
      </w:pPr>
    </w:p>
    <w:p>
      <w:pPr>
        <w:pStyle w:val="59"/>
        <w:snapToGrid w:val="0"/>
        <w:ind w:left="420" w:firstLine="0" w:firstLineChars="0"/>
        <w:rPr>
          <w:rFonts w:hAnsi="宋体"/>
          <w:b/>
        </w:rPr>
      </w:pPr>
      <w:r>
        <w:rPr>
          <w:rFonts w:ascii="宋体" w:hAnsi="宋体"/>
          <w:b/>
        </w:rPr>
        <w:br w:type="page"/>
      </w:r>
    </w:p>
    <w:p>
      <w:pPr>
        <w:pStyle w:val="59"/>
        <w:numPr>
          <w:ilvl w:val="0"/>
          <w:numId w:val="54"/>
        </w:numPr>
        <w:snapToGrid w:val="0"/>
        <w:ind w:firstLineChars="0"/>
        <w:rPr>
          <w:rFonts w:hAnsi="宋体"/>
          <w:b/>
        </w:rPr>
      </w:pPr>
      <w:r>
        <w:rPr>
          <w:rFonts w:hint="eastAsia" w:hAnsi="宋体"/>
          <w:b/>
        </w:rPr>
        <w:t>同类业绩一览表格式</w:t>
      </w:r>
    </w:p>
    <w:p>
      <w:pPr>
        <w:pStyle w:val="110"/>
        <w:spacing w:line="360" w:lineRule="auto"/>
        <w:jc w:val="center"/>
        <w:rPr>
          <w:rFonts w:hAnsi="宋体" w:eastAsia="宋体"/>
          <w:b/>
          <w:sz w:val="24"/>
          <w:szCs w:val="24"/>
        </w:rPr>
      </w:pPr>
      <w:r>
        <w:rPr>
          <w:rFonts w:hint="eastAsia" w:hAnsi="宋体" w:eastAsia="宋体"/>
          <w:b/>
          <w:sz w:val="24"/>
          <w:szCs w:val="24"/>
        </w:rPr>
        <w:t>同类业绩一览表</w:t>
      </w:r>
    </w:p>
    <w:tbl>
      <w:tblPr>
        <w:tblStyle w:val="41"/>
        <w:tblW w:w="10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43"/>
        <w:gridCol w:w="2565"/>
        <w:gridCol w:w="1311"/>
        <w:gridCol w:w="1298"/>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3" w:hRule="atLeast"/>
          <w:jc w:val="center"/>
        </w:trPr>
        <w:tc>
          <w:tcPr>
            <w:tcW w:w="631" w:type="dxa"/>
            <w:noWrap w:val="0"/>
            <w:vAlign w:val="center"/>
          </w:tcPr>
          <w:p>
            <w:pPr>
              <w:jc w:val="center"/>
              <w:rPr>
                <w:rFonts w:ascii="宋体" w:hAnsi="宋体"/>
                <w:b/>
                <w:szCs w:val="21"/>
              </w:rPr>
            </w:pPr>
            <w:r>
              <w:rPr>
                <w:rFonts w:hint="eastAsia" w:ascii="宋体" w:hAnsi="宋体"/>
                <w:b/>
                <w:szCs w:val="21"/>
              </w:rPr>
              <w:t>序号</w:t>
            </w:r>
          </w:p>
        </w:tc>
        <w:tc>
          <w:tcPr>
            <w:tcW w:w="2943" w:type="dxa"/>
            <w:noWrap w:val="0"/>
            <w:vAlign w:val="center"/>
          </w:tcPr>
          <w:p>
            <w:pPr>
              <w:jc w:val="center"/>
              <w:rPr>
                <w:rFonts w:ascii="宋体" w:hAnsi="宋体"/>
                <w:b/>
                <w:szCs w:val="21"/>
              </w:rPr>
            </w:pPr>
            <w:r>
              <w:rPr>
                <w:rFonts w:hint="eastAsia" w:ascii="宋体" w:hAnsi="宋体"/>
                <w:b/>
                <w:szCs w:val="21"/>
              </w:rPr>
              <w:t>采购人名称</w:t>
            </w:r>
          </w:p>
        </w:tc>
        <w:tc>
          <w:tcPr>
            <w:tcW w:w="2565" w:type="dxa"/>
            <w:noWrap w:val="0"/>
            <w:vAlign w:val="center"/>
          </w:tcPr>
          <w:p>
            <w:pPr>
              <w:tabs>
                <w:tab w:val="left" w:pos="6252"/>
              </w:tabs>
              <w:jc w:val="center"/>
              <w:rPr>
                <w:rFonts w:ascii="宋体" w:hAnsi="宋体"/>
                <w:b/>
                <w:szCs w:val="21"/>
              </w:rPr>
            </w:pPr>
            <w:r>
              <w:rPr>
                <w:rFonts w:hint="eastAsia" w:ascii="宋体" w:hAnsi="宋体"/>
                <w:b/>
                <w:szCs w:val="21"/>
              </w:rPr>
              <w:t>项目名称</w:t>
            </w:r>
          </w:p>
        </w:tc>
        <w:tc>
          <w:tcPr>
            <w:tcW w:w="1311" w:type="dxa"/>
            <w:noWrap w:val="0"/>
            <w:vAlign w:val="center"/>
          </w:tcPr>
          <w:p>
            <w:pPr>
              <w:tabs>
                <w:tab w:val="left" w:pos="6252"/>
              </w:tabs>
              <w:jc w:val="center"/>
              <w:rPr>
                <w:rFonts w:ascii="宋体" w:hAnsi="宋体"/>
                <w:b/>
                <w:szCs w:val="21"/>
              </w:rPr>
            </w:pPr>
            <w:r>
              <w:rPr>
                <w:rFonts w:hint="eastAsia" w:ascii="宋体" w:hAnsi="宋体"/>
                <w:b/>
                <w:szCs w:val="21"/>
              </w:rPr>
              <w:t>合同金额</w:t>
            </w:r>
          </w:p>
          <w:p>
            <w:pPr>
              <w:tabs>
                <w:tab w:val="left" w:pos="6252"/>
              </w:tabs>
              <w:jc w:val="center"/>
              <w:rPr>
                <w:rFonts w:ascii="宋体" w:hAnsi="宋体"/>
                <w:b/>
                <w:szCs w:val="21"/>
              </w:rPr>
            </w:pPr>
            <w:r>
              <w:rPr>
                <w:rFonts w:hint="eastAsia" w:ascii="宋体" w:hAnsi="宋体"/>
                <w:b/>
                <w:szCs w:val="21"/>
              </w:rPr>
              <w:t>（万元）</w:t>
            </w:r>
          </w:p>
        </w:tc>
        <w:tc>
          <w:tcPr>
            <w:tcW w:w="1298" w:type="dxa"/>
            <w:noWrap w:val="0"/>
            <w:vAlign w:val="center"/>
          </w:tcPr>
          <w:p>
            <w:pPr>
              <w:tabs>
                <w:tab w:val="left" w:pos="6252"/>
              </w:tabs>
              <w:jc w:val="center"/>
              <w:rPr>
                <w:rFonts w:ascii="宋体" w:hAnsi="宋体"/>
                <w:b/>
                <w:szCs w:val="21"/>
              </w:rPr>
            </w:pPr>
            <w:r>
              <w:rPr>
                <w:rFonts w:hint="eastAsia"/>
                <w:b/>
              </w:rPr>
              <w:t>合同签订时间</w:t>
            </w:r>
          </w:p>
        </w:tc>
        <w:tc>
          <w:tcPr>
            <w:tcW w:w="1298" w:type="dxa"/>
            <w:noWrap w:val="0"/>
            <w:vAlign w:val="center"/>
          </w:tcPr>
          <w:p>
            <w:pPr>
              <w:tabs>
                <w:tab w:val="left" w:pos="6252"/>
              </w:tabs>
              <w:jc w:val="center"/>
              <w:rPr>
                <w:rFonts w:hint="eastAsia"/>
                <w:b/>
              </w:rPr>
            </w:pPr>
            <w:r>
              <w:rPr>
                <w:rFonts w:hint="eastAsia"/>
                <w:b/>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6" w:hRule="atLeast"/>
          <w:jc w:val="center"/>
        </w:trPr>
        <w:tc>
          <w:tcPr>
            <w:tcW w:w="631" w:type="dxa"/>
            <w:noWrap w:val="0"/>
            <w:vAlign w:val="center"/>
          </w:tcPr>
          <w:p>
            <w:pPr>
              <w:jc w:val="center"/>
              <w:rPr>
                <w:rFonts w:ascii="宋体" w:hAnsi="宋体"/>
                <w:szCs w:val="21"/>
              </w:rPr>
            </w:pPr>
            <w:r>
              <w:rPr>
                <w:rFonts w:hint="eastAsia" w:ascii="宋体" w:hAnsi="宋体"/>
                <w:szCs w:val="21"/>
              </w:rPr>
              <w:t>1</w:t>
            </w:r>
          </w:p>
        </w:tc>
        <w:tc>
          <w:tcPr>
            <w:tcW w:w="2943" w:type="dxa"/>
            <w:noWrap w:val="0"/>
            <w:vAlign w:val="center"/>
          </w:tcPr>
          <w:p>
            <w:pPr>
              <w:jc w:val="center"/>
              <w:rPr>
                <w:rFonts w:ascii="宋体" w:hAnsi="宋体"/>
                <w:szCs w:val="21"/>
              </w:rPr>
            </w:pPr>
          </w:p>
        </w:tc>
        <w:tc>
          <w:tcPr>
            <w:tcW w:w="2565" w:type="dxa"/>
            <w:noWrap w:val="0"/>
            <w:vAlign w:val="top"/>
          </w:tcPr>
          <w:p>
            <w:pPr>
              <w:jc w:val="center"/>
              <w:rPr>
                <w:rFonts w:ascii="宋体" w:hAnsi="宋体"/>
                <w:szCs w:val="21"/>
              </w:rPr>
            </w:pPr>
          </w:p>
        </w:tc>
        <w:tc>
          <w:tcPr>
            <w:tcW w:w="1311" w:type="dxa"/>
            <w:noWrap w:val="0"/>
            <w:vAlign w:val="center"/>
          </w:tcPr>
          <w:p>
            <w:pPr>
              <w:jc w:val="center"/>
              <w:rPr>
                <w:rFonts w:ascii="宋体" w:hAnsi="宋体"/>
                <w:szCs w:val="21"/>
              </w:rPr>
            </w:pPr>
          </w:p>
        </w:tc>
        <w:tc>
          <w:tcPr>
            <w:tcW w:w="1298" w:type="dxa"/>
            <w:noWrap w:val="0"/>
            <w:vAlign w:val="center"/>
          </w:tcPr>
          <w:p>
            <w:pPr>
              <w:jc w:val="center"/>
              <w:rPr>
                <w:rFonts w:ascii="宋体" w:hAnsi="宋体"/>
                <w:szCs w:val="21"/>
              </w:rPr>
            </w:pPr>
          </w:p>
        </w:tc>
        <w:tc>
          <w:tcPr>
            <w:tcW w:w="1298"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3" w:hRule="atLeast"/>
          <w:jc w:val="center"/>
        </w:trPr>
        <w:tc>
          <w:tcPr>
            <w:tcW w:w="631" w:type="dxa"/>
            <w:noWrap w:val="0"/>
            <w:vAlign w:val="center"/>
          </w:tcPr>
          <w:p>
            <w:pPr>
              <w:jc w:val="center"/>
              <w:rPr>
                <w:rFonts w:ascii="宋体" w:hAnsi="宋体"/>
                <w:szCs w:val="21"/>
              </w:rPr>
            </w:pPr>
            <w:r>
              <w:rPr>
                <w:rFonts w:hint="eastAsia" w:ascii="宋体" w:hAnsi="宋体"/>
                <w:szCs w:val="21"/>
              </w:rPr>
              <w:t>2</w:t>
            </w:r>
          </w:p>
        </w:tc>
        <w:tc>
          <w:tcPr>
            <w:tcW w:w="2943" w:type="dxa"/>
            <w:noWrap w:val="0"/>
            <w:vAlign w:val="center"/>
          </w:tcPr>
          <w:p>
            <w:pPr>
              <w:jc w:val="center"/>
              <w:rPr>
                <w:rFonts w:ascii="宋体" w:hAnsi="宋体"/>
                <w:szCs w:val="21"/>
              </w:rPr>
            </w:pPr>
          </w:p>
        </w:tc>
        <w:tc>
          <w:tcPr>
            <w:tcW w:w="2565" w:type="dxa"/>
            <w:noWrap w:val="0"/>
            <w:vAlign w:val="top"/>
          </w:tcPr>
          <w:p>
            <w:pPr>
              <w:jc w:val="center"/>
              <w:rPr>
                <w:rFonts w:ascii="宋体" w:hAnsi="宋体"/>
                <w:szCs w:val="21"/>
              </w:rPr>
            </w:pPr>
          </w:p>
        </w:tc>
        <w:tc>
          <w:tcPr>
            <w:tcW w:w="1311" w:type="dxa"/>
            <w:noWrap w:val="0"/>
            <w:vAlign w:val="center"/>
          </w:tcPr>
          <w:p>
            <w:pPr>
              <w:jc w:val="center"/>
              <w:rPr>
                <w:rFonts w:ascii="宋体" w:hAnsi="宋体"/>
                <w:szCs w:val="21"/>
              </w:rPr>
            </w:pPr>
          </w:p>
        </w:tc>
        <w:tc>
          <w:tcPr>
            <w:tcW w:w="1298" w:type="dxa"/>
            <w:noWrap w:val="0"/>
            <w:vAlign w:val="center"/>
          </w:tcPr>
          <w:p>
            <w:pPr>
              <w:jc w:val="center"/>
              <w:rPr>
                <w:rFonts w:ascii="宋体" w:hAnsi="宋体"/>
                <w:szCs w:val="21"/>
              </w:rPr>
            </w:pPr>
          </w:p>
        </w:tc>
        <w:tc>
          <w:tcPr>
            <w:tcW w:w="1298"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jc w:val="center"/>
        </w:trPr>
        <w:tc>
          <w:tcPr>
            <w:tcW w:w="631" w:type="dxa"/>
            <w:noWrap w:val="0"/>
            <w:vAlign w:val="center"/>
          </w:tcPr>
          <w:p>
            <w:pPr>
              <w:jc w:val="center"/>
              <w:rPr>
                <w:rFonts w:ascii="宋体" w:hAnsi="宋体"/>
                <w:szCs w:val="21"/>
              </w:rPr>
            </w:pPr>
            <w:r>
              <w:rPr>
                <w:rFonts w:hint="eastAsia" w:ascii="宋体" w:hAnsi="宋体"/>
                <w:szCs w:val="21"/>
              </w:rPr>
              <w:t>3</w:t>
            </w:r>
          </w:p>
        </w:tc>
        <w:tc>
          <w:tcPr>
            <w:tcW w:w="2943" w:type="dxa"/>
            <w:noWrap w:val="0"/>
            <w:vAlign w:val="center"/>
          </w:tcPr>
          <w:p>
            <w:pPr>
              <w:jc w:val="center"/>
              <w:rPr>
                <w:rFonts w:ascii="宋体" w:hAnsi="宋体"/>
                <w:szCs w:val="21"/>
              </w:rPr>
            </w:pPr>
          </w:p>
        </w:tc>
        <w:tc>
          <w:tcPr>
            <w:tcW w:w="2565" w:type="dxa"/>
            <w:noWrap w:val="0"/>
            <w:vAlign w:val="top"/>
          </w:tcPr>
          <w:p>
            <w:pPr>
              <w:jc w:val="center"/>
              <w:rPr>
                <w:rFonts w:ascii="宋体" w:hAnsi="宋体"/>
                <w:szCs w:val="21"/>
              </w:rPr>
            </w:pPr>
          </w:p>
        </w:tc>
        <w:tc>
          <w:tcPr>
            <w:tcW w:w="1311" w:type="dxa"/>
            <w:noWrap w:val="0"/>
            <w:vAlign w:val="center"/>
          </w:tcPr>
          <w:p>
            <w:pPr>
              <w:jc w:val="center"/>
              <w:rPr>
                <w:rFonts w:ascii="宋体" w:hAnsi="宋体"/>
                <w:szCs w:val="21"/>
              </w:rPr>
            </w:pPr>
          </w:p>
        </w:tc>
        <w:tc>
          <w:tcPr>
            <w:tcW w:w="1298" w:type="dxa"/>
            <w:noWrap w:val="0"/>
            <w:vAlign w:val="center"/>
          </w:tcPr>
          <w:p>
            <w:pPr>
              <w:jc w:val="center"/>
              <w:rPr>
                <w:rFonts w:ascii="宋体" w:hAnsi="宋体"/>
                <w:szCs w:val="21"/>
              </w:rPr>
            </w:pPr>
          </w:p>
        </w:tc>
        <w:tc>
          <w:tcPr>
            <w:tcW w:w="1298"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jc w:val="center"/>
        </w:trPr>
        <w:tc>
          <w:tcPr>
            <w:tcW w:w="631" w:type="dxa"/>
            <w:noWrap w:val="0"/>
            <w:vAlign w:val="center"/>
          </w:tcPr>
          <w:p>
            <w:pPr>
              <w:jc w:val="center"/>
              <w:rPr>
                <w:rFonts w:ascii="宋体" w:hAnsi="宋体"/>
                <w:szCs w:val="21"/>
              </w:rPr>
            </w:pPr>
            <w:r>
              <w:rPr>
                <w:rFonts w:hint="eastAsia" w:ascii="宋体" w:hAnsi="宋体"/>
                <w:szCs w:val="21"/>
              </w:rPr>
              <w:t>4</w:t>
            </w:r>
          </w:p>
        </w:tc>
        <w:tc>
          <w:tcPr>
            <w:tcW w:w="2943" w:type="dxa"/>
            <w:noWrap w:val="0"/>
            <w:vAlign w:val="center"/>
          </w:tcPr>
          <w:p>
            <w:pPr>
              <w:jc w:val="center"/>
              <w:rPr>
                <w:rFonts w:ascii="宋体" w:hAnsi="宋体"/>
                <w:szCs w:val="21"/>
              </w:rPr>
            </w:pPr>
          </w:p>
        </w:tc>
        <w:tc>
          <w:tcPr>
            <w:tcW w:w="2565" w:type="dxa"/>
            <w:noWrap w:val="0"/>
            <w:vAlign w:val="top"/>
          </w:tcPr>
          <w:p>
            <w:pPr>
              <w:jc w:val="center"/>
              <w:rPr>
                <w:rFonts w:ascii="宋体" w:hAnsi="宋体"/>
                <w:szCs w:val="21"/>
              </w:rPr>
            </w:pPr>
          </w:p>
        </w:tc>
        <w:tc>
          <w:tcPr>
            <w:tcW w:w="1311" w:type="dxa"/>
            <w:noWrap w:val="0"/>
            <w:vAlign w:val="center"/>
          </w:tcPr>
          <w:p>
            <w:pPr>
              <w:jc w:val="center"/>
              <w:rPr>
                <w:rFonts w:ascii="宋体" w:hAnsi="宋体"/>
                <w:szCs w:val="21"/>
              </w:rPr>
            </w:pPr>
          </w:p>
        </w:tc>
        <w:tc>
          <w:tcPr>
            <w:tcW w:w="1298" w:type="dxa"/>
            <w:noWrap w:val="0"/>
            <w:vAlign w:val="center"/>
          </w:tcPr>
          <w:p>
            <w:pPr>
              <w:jc w:val="center"/>
              <w:rPr>
                <w:rFonts w:ascii="宋体" w:hAnsi="宋体"/>
                <w:szCs w:val="21"/>
              </w:rPr>
            </w:pPr>
          </w:p>
        </w:tc>
        <w:tc>
          <w:tcPr>
            <w:tcW w:w="1298"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jc w:val="center"/>
        </w:trPr>
        <w:tc>
          <w:tcPr>
            <w:tcW w:w="631" w:type="dxa"/>
            <w:noWrap w:val="0"/>
            <w:vAlign w:val="center"/>
          </w:tcPr>
          <w:p>
            <w:pPr>
              <w:jc w:val="center"/>
              <w:rPr>
                <w:rFonts w:ascii="宋体" w:hAnsi="宋体"/>
                <w:szCs w:val="21"/>
              </w:rPr>
            </w:pPr>
            <w:r>
              <w:rPr>
                <w:rFonts w:hint="eastAsia" w:ascii="宋体" w:hAnsi="宋体"/>
                <w:szCs w:val="21"/>
              </w:rPr>
              <w:t>5</w:t>
            </w:r>
          </w:p>
        </w:tc>
        <w:tc>
          <w:tcPr>
            <w:tcW w:w="2943" w:type="dxa"/>
            <w:noWrap w:val="0"/>
            <w:vAlign w:val="center"/>
          </w:tcPr>
          <w:p>
            <w:pPr>
              <w:jc w:val="center"/>
              <w:rPr>
                <w:rFonts w:ascii="宋体" w:hAnsi="宋体"/>
                <w:szCs w:val="21"/>
              </w:rPr>
            </w:pPr>
          </w:p>
        </w:tc>
        <w:tc>
          <w:tcPr>
            <w:tcW w:w="2565" w:type="dxa"/>
            <w:noWrap w:val="0"/>
            <w:vAlign w:val="top"/>
          </w:tcPr>
          <w:p>
            <w:pPr>
              <w:jc w:val="center"/>
              <w:rPr>
                <w:rFonts w:ascii="宋体" w:hAnsi="宋体"/>
                <w:szCs w:val="21"/>
              </w:rPr>
            </w:pPr>
          </w:p>
        </w:tc>
        <w:tc>
          <w:tcPr>
            <w:tcW w:w="1311" w:type="dxa"/>
            <w:noWrap w:val="0"/>
            <w:vAlign w:val="center"/>
          </w:tcPr>
          <w:p>
            <w:pPr>
              <w:jc w:val="center"/>
              <w:rPr>
                <w:rFonts w:ascii="宋体" w:hAnsi="宋体"/>
                <w:szCs w:val="21"/>
              </w:rPr>
            </w:pPr>
          </w:p>
        </w:tc>
        <w:tc>
          <w:tcPr>
            <w:tcW w:w="1298" w:type="dxa"/>
            <w:noWrap w:val="0"/>
            <w:vAlign w:val="center"/>
          </w:tcPr>
          <w:p>
            <w:pPr>
              <w:jc w:val="center"/>
              <w:rPr>
                <w:rFonts w:ascii="宋体" w:hAnsi="宋体"/>
                <w:szCs w:val="21"/>
              </w:rPr>
            </w:pPr>
          </w:p>
        </w:tc>
        <w:tc>
          <w:tcPr>
            <w:tcW w:w="1298"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jc w:val="center"/>
        </w:trPr>
        <w:tc>
          <w:tcPr>
            <w:tcW w:w="631" w:type="dxa"/>
            <w:noWrap w:val="0"/>
            <w:vAlign w:val="center"/>
          </w:tcPr>
          <w:p>
            <w:pPr>
              <w:jc w:val="center"/>
              <w:rPr>
                <w:rFonts w:ascii="宋体" w:hAnsi="宋体"/>
                <w:szCs w:val="21"/>
              </w:rPr>
            </w:pPr>
          </w:p>
        </w:tc>
        <w:tc>
          <w:tcPr>
            <w:tcW w:w="2943" w:type="dxa"/>
            <w:noWrap w:val="0"/>
            <w:vAlign w:val="center"/>
          </w:tcPr>
          <w:p>
            <w:pPr>
              <w:jc w:val="center"/>
              <w:rPr>
                <w:rFonts w:ascii="宋体" w:hAnsi="宋体"/>
                <w:szCs w:val="21"/>
              </w:rPr>
            </w:pPr>
          </w:p>
        </w:tc>
        <w:tc>
          <w:tcPr>
            <w:tcW w:w="2565" w:type="dxa"/>
            <w:noWrap w:val="0"/>
            <w:vAlign w:val="top"/>
          </w:tcPr>
          <w:p>
            <w:pPr>
              <w:jc w:val="center"/>
              <w:rPr>
                <w:rFonts w:ascii="宋体" w:hAnsi="宋体"/>
                <w:szCs w:val="21"/>
              </w:rPr>
            </w:pPr>
          </w:p>
        </w:tc>
        <w:tc>
          <w:tcPr>
            <w:tcW w:w="1311" w:type="dxa"/>
            <w:noWrap w:val="0"/>
            <w:vAlign w:val="center"/>
          </w:tcPr>
          <w:p>
            <w:pPr>
              <w:jc w:val="center"/>
              <w:rPr>
                <w:rFonts w:ascii="宋体" w:hAnsi="宋体"/>
                <w:szCs w:val="21"/>
              </w:rPr>
            </w:pPr>
          </w:p>
        </w:tc>
        <w:tc>
          <w:tcPr>
            <w:tcW w:w="1298" w:type="dxa"/>
            <w:noWrap w:val="0"/>
            <w:vAlign w:val="center"/>
          </w:tcPr>
          <w:p>
            <w:pPr>
              <w:jc w:val="center"/>
              <w:rPr>
                <w:rFonts w:ascii="宋体" w:hAnsi="宋体"/>
                <w:szCs w:val="21"/>
              </w:rPr>
            </w:pPr>
          </w:p>
        </w:tc>
        <w:tc>
          <w:tcPr>
            <w:tcW w:w="1298"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3" w:hRule="atLeast"/>
          <w:jc w:val="center"/>
        </w:trPr>
        <w:tc>
          <w:tcPr>
            <w:tcW w:w="631" w:type="dxa"/>
            <w:noWrap w:val="0"/>
            <w:vAlign w:val="center"/>
          </w:tcPr>
          <w:p>
            <w:pPr>
              <w:jc w:val="center"/>
              <w:rPr>
                <w:rFonts w:ascii="宋体" w:hAnsi="宋体"/>
                <w:szCs w:val="21"/>
              </w:rPr>
            </w:pPr>
            <w:r>
              <w:rPr>
                <w:rFonts w:hint="eastAsia" w:ascii="宋体" w:hAnsi="宋体"/>
                <w:szCs w:val="21"/>
              </w:rPr>
              <w:t>…</w:t>
            </w:r>
          </w:p>
        </w:tc>
        <w:tc>
          <w:tcPr>
            <w:tcW w:w="2943" w:type="dxa"/>
            <w:noWrap w:val="0"/>
            <w:vAlign w:val="center"/>
          </w:tcPr>
          <w:p>
            <w:pPr>
              <w:jc w:val="center"/>
              <w:rPr>
                <w:rFonts w:ascii="宋体" w:hAnsi="宋体"/>
                <w:szCs w:val="21"/>
              </w:rPr>
            </w:pPr>
          </w:p>
        </w:tc>
        <w:tc>
          <w:tcPr>
            <w:tcW w:w="2565" w:type="dxa"/>
            <w:noWrap w:val="0"/>
            <w:vAlign w:val="top"/>
          </w:tcPr>
          <w:p>
            <w:pPr>
              <w:jc w:val="center"/>
              <w:rPr>
                <w:rFonts w:ascii="宋体" w:hAnsi="宋体"/>
                <w:szCs w:val="21"/>
              </w:rPr>
            </w:pPr>
          </w:p>
        </w:tc>
        <w:tc>
          <w:tcPr>
            <w:tcW w:w="1311" w:type="dxa"/>
            <w:noWrap w:val="0"/>
            <w:vAlign w:val="center"/>
          </w:tcPr>
          <w:p>
            <w:pPr>
              <w:jc w:val="center"/>
              <w:rPr>
                <w:rFonts w:ascii="宋体" w:hAnsi="宋体"/>
                <w:szCs w:val="21"/>
              </w:rPr>
            </w:pPr>
          </w:p>
        </w:tc>
        <w:tc>
          <w:tcPr>
            <w:tcW w:w="1298" w:type="dxa"/>
            <w:noWrap w:val="0"/>
            <w:vAlign w:val="center"/>
          </w:tcPr>
          <w:p>
            <w:pPr>
              <w:jc w:val="center"/>
              <w:rPr>
                <w:rFonts w:ascii="宋体" w:hAnsi="宋体"/>
                <w:szCs w:val="21"/>
              </w:rPr>
            </w:pPr>
          </w:p>
        </w:tc>
        <w:tc>
          <w:tcPr>
            <w:tcW w:w="1298" w:type="dxa"/>
            <w:noWrap w:val="0"/>
            <w:vAlign w:val="top"/>
          </w:tcPr>
          <w:p>
            <w:pPr>
              <w:jc w:val="center"/>
              <w:rPr>
                <w:rFonts w:ascii="宋体" w:hAnsi="宋体"/>
                <w:szCs w:val="21"/>
              </w:rPr>
            </w:pPr>
          </w:p>
        </w:tc>
      </w:tr>
    </w:tbl>
    <w:p>
      <w:pPr>
        <w:pStyle w:val="96"/>
        <w:rPr>
          <w:rFonts w:hint="eastAsia"/>
        </w:rPr>
      </w:pPr>
      <w:r>
        <w:rPr>
          <w:rFonts w:hint="eastAsia"/>
        </w:rPr>
        <w:t>注：本表业绩为投标人</w:t>
      </w:r>
      <w:r>
        <w:rPr>
          <w:rFonts w:hint="eastAsia" w:cs="Arial"/>
          <w:kern w:val="0"/>
          <w:szCs w:val="21"/>
        </w:rPr>
        <w:t>近三年（自投标截止之日起向前追溯三年，</w:t>
      </w:r>
      <w:r>
        <w:rPr>
          <w:rFonts w:hint="eastAsia" w:cs="宋体"/>
          <w:kern w:val="0"/>
          <w:szCs w:val="21"/>
        </w:rPr>
        <w:t>以合同签订时间为准</w:t>
      </w:r>
      <w:r>
        <w:rPr>
          <w:rFonts w:hint="eastAsia" w:cs="Arial"/>
          <w:kern w:val="0"/>
          <w:szCs w:val="21"/>
        </w:rPr>
        <w:t>）</w:t>
      </w:r>
      <w:r>
        <w:rPr>
          <w:rFonts w:hint="eastAsia"/>
        </w:rPr>
        <w:t>承接的</w:t>
      </w:r>
      <w:r>
        <w:rPr>
          <w:rFonts w:hint="eastAsia" w:cs="宋体"/>
          <w:color w:val="FF0000"/>
          <w:szCs w:val="21"/>
        </w:rPr>
        <w:t>250万元及以上垃圾清运（或道路保洁）业绩</w:t>
      </w:r>
      <w:r>
        <w:rPr>
          <w:rFonts w:hint="eastAsia" w:ascii="MS Mincho" w:hAnsi="MS Mincho" w:eastAsia="MS Mincho" w:cs="MS Mincho"/>
          <w:color w:val="FF0000"/>
          <w:szCs w:val="21"/>
        </w:rPr>
        <w:t>‬‬‬‬‬‬‬‬‬‬‬‬‬‬‬‬‬‬‬‬‬‬‬‬‬‬‬‬</w:t>
      </w:r>
      <w:r>
        <w:rPr>
          <w:rFonts w:hint="eastAsia"/>
        </w:rPr>
        <w:t>，后附以上业绩合同及履约证明复印件。</w:t>
      </w:r>
    </w:p>
    <w:p>
      <w:pPr>
        <w:pStyle w:val="96"/>
      </w:pPr>
    </w:p>
    <w:p>
      <w:pPr>
        <w:snapToGrid w:val="0"/>
        <w:spacing w:before="156" w:beforeLines="50" w:line="400" w:lineRule="exact"/>
        <w:ind w:firstLine="200"/>
        <w:rPr>
          <w:rFonts w:ascii="宋体" w:hAnsi="宋体"/>
          <w:b/>
          <w:szCs w:val="21"/>
        </w:rPr>
      </w:pPr>
    </w:p>
    <w:p>
      <w:pPr>
        <w:pStyle w:val="98"/>
        <w:spacing w:line="360" w:lineRule="auto"/>
        <w:rPr>
          <w:rFonts w:hAnsi="宋体" w:eastAsia="宋体"/>
          <w:b/>
          <w:sz w:val="24"/>
          <w:szCs w:val="24"/>
        </w:rPr>
      </w:pPr>
    </w:p>
    <w:p>
      <w:pPr>
        <w:pStyle w:val="98"/>
        <w:spacing w:line="360" w:lineRule="auto"/>
        <w:ind w:right="480"/>
        <w:rPr>
          <w:rFonts w:hAnsi="宋体" w:eastAsia="宋体"/>
          <w:sz w:val="24"/>
          <w:szCs w:val="24"/>
        </w:rPr>
      </w:pPr>
    </w:p>
    <w:p>
      <w:pPr>
        <w:widowControl/>
        <w:jc w:val="left"/>
        <w:rPr>
          <w:rFonts w:ascii="Calibri" w:hAnsi="宋体"/>
          <w:b/>
          <w:sz w:val="24"/>
          <w:szCs w:val="22"/>
        </w:rPr>
      </w:pPr>
      <w:r>
        <w:rPr>
          <w:rFonts w:hAnsi="宋体"/>
          <w:b/>
        </w:rPr>
        <w:br w:type="page"/>
      </w:r>
    </w:p>
    <w:p>
      <w:pPr>
        <w:widowControl/>
        <w:jc w:val="left"/>
        <w:rPr>
          <w:rFonts w:ascii="Calibri" w:hAnsi="宋体"/>
          <w:b/>
          <w:sz w:val="24"/>
          <w:szCs w:val="22"/>
        </w:rPr>
      </w:pPr>
    </w:p>
    <w:p>
      <w:pPr>
        <w:pStyle w:val="59"/>
        <w:numPr>
          <w:ilvl w:val="0"/>
          <w:numId w:val="54"/>
        </w:numPr>
        <w:snapToGrid w:val="0"/>
        <w:ind w:firstLineChars="0"/>
        <w:rPr>
          <w:rFonts w:hAnsi="宋体"/>
          <w:b/>
        </w:rPr>
      </w:pPr>
      <w:r>
        <w:rPr>
          <w:rFonts w:hint="eastAsia" w:hAnsi="宋体"/>
          <w:b/>
        </w:rPr>
        <w:t>拟投入本项目人员一览表格式</w:t>
      </w:r>
    </w:p>
    <w:p>
      <w:pPr>
        <w:pStyle w:val="21"/>
        <w:adjustRightInd w:val="0"/>
        <w:spacing w:line="360" w:lineRule="auto"/>
        <w:jc w:val="center"/>
        <w:textAlignment w:val="baseline"/>
        <w:rPr>
          <w:rFonts w:hAnsi="宋体"/>
          <w:sz w:val="28"/>
          <w:szCs w:val="28"/>
        </w:rPr>
      </w:pPr>
      <w:r>
        <w:rPr>
          <w:rFonts w:hint="eastAsia" w:hAnsi="宋体"/>
          <w:b/>
          <w:sz w:val="28"/>
          <w:szCs w:val="28"/>
        </w:rPr>
        <w:t>拟投入本项目人员一览表</w:t>
      </w:r>
    </w:p>
    <w:tbl>
      <w:tblPr>
        <w:tblStyle w:val="41"/>
        <w:tblW w:w="899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3"/>
        <w:gridCol w:w="1307"/>
        <w:gridCol w:w="1180"/>
        <w:gridCol w:w="1024"/>
        <w:gridCol w:w="1364"/>
        <w:gridCol w:w="1769"/>
        <w:gridCol w:w="1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r>
              <w:rPr>
                <w:rFonts w:hint="eastAsia" w:ascii="宋体" w:hAnsi="宋体"/>
                <w:sz w:val="21"/>
                <w:szCs w:val="21"/>
                <w:lang w:val="en-US" w:eastAsia="zh-CN"/>
              </w:rPr>
              <w:t>序号</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r>
              <w:rPr>
                <w:rFonts w:hint="eastAsia" w:ascii="宋体" w:hAnsi="宋体"/>
                <w:sz w:val="21"/>
                <w:szCs w:val="21"/>
                <w:lang w:val="en-US" w:eastAsia="zh-CN"/>
              </w:rPr>
              <w:t>姓名</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r>
              <w:rPr>
                <w:rFonts w:hint="eastAsia" w:ascii="宋体" w:hAnsi="宋体"/>
                <w:sz w:val="21"/>
                <w:szCs w:val="21"/>
                <w:lang w:val="en-US" w:eastAsia="zh-CN"/>
              </w:rPr>
              <w:t>年龄</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r>
              <w:rPr>
                <w:rFonts w:hint="eastAsia" w:ascii="宋体" w:hAnsi="宋体"/>
                <w:sz w:val="21"/>
                <w:szCs w:val="21"/>
                <w:lang w:val="en-US" w:eastAsia="zh-CN"/>
              </w:rPr>
              <w:t>学历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r>
              <w:rPr>
                <w:rFonts w:hint="eastAsia" w:ascii="宋体" w:hAnsi="宋体"/>
                <w:sz w:val="21"/>
                <w:szCs w:val="21"/>
                <w:lang w:val="en-US" w:eastAsia="zh-CN"/>
              </w:rPr>
              <w:t>职称</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r>
              <w:rPr>
                <w:rFonts w:hint="eastAsia" w:ascii="宋体" w:hAnsi="宋体"/>
                <w:sz w:val="21"/>
                <w:szCs w:val="21"/>
                <w:lang w:val="en-US" w:eastAsia="zh-CN"/>
              </w:rPr>
              <w:t>专业技术资格</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r>
              <w:rPr>
                <w:rFonts w:hint="eastAsia" w:ascii="宋体" w:hAnsi="宋体"/>
                <w:sz w:val="21"/>
                <w:szCs w:val="21"/>
                <w:lang w:val="en-US" w:eastAsia="zh-CN"/>
              </w:rPr>
              <w:t>项目组所任职务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r>
              <w:rPr>
                <w:rFonts w:hint="eastAsia" w:ascii="宋体" w:hAnsi="宋体"/>
                <w:sz w:val="21"/>
                <w:szCs w:val="21"/>
                <w:lang w:val="en-US" w:eastAsia="zh-CN"/>
              </w:rPr>
              <w:t>1</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r>
              <w:rPr>
                <w:rFonts w:hint="eastAsia" w:ascii="宋体" w:hAnsi="宋体"/>
                <w:sz w:val="21"/>
                <w:szCs w:val="21"/>
                <w:lang w:val="en-US" w:eastAsia="zh-CN"/>
              </w:rPr>
              <w:t>2</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r>
              <w:rPr>
                <w:rFonts w:hint="eastAsia" w:ascii="宋体" w:hAnsi="宋体"/>
                <w:sz w:val="21"/>
                <w:szCs w:val="21"/>
                <w:lang w:val="en-US" w:eastAsia="zh-CN"/>
              </w:rPr>
              <w:t>3</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r>
              <w:rPr>
                <w:rFonts w:hint="eastAsia" w:ascii="宋体" w:hAnsi="宋体"/>
                <w:sz w:val="21"/>
                <w:szCs w:val="21"/>
                <w:lang w:val="en-US" w:eastAsia="zh-CN"/>
              </w:rPr>
              <w:t>4</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r>
              <w:rPr>
                <w:rFonts w:hint="eastAsia" w:ascii="宋体" w:hAnsi="宋体"/>
                <w:sz w:val="21"/>
                <w:szCs w:val="21"/>
                <w:lang w:val="en-US" w:eastAsia="zh-CN"/>
              </w:rPr>
              <w:t>5</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r>
    </w:tbl>
    <w:p>
      <w:pPr>
        <w:snapToGrid w:val="0"/>
        <w:spacing w:before="50" w:after="50" w:line="360" w:lineRule="auto"/>
        <w:rPr>
          <w:rFonts w:ascii="宋体" w:hAnsi="宋体" w:cs="宋体"/>
          <w:color w:val="FF0000"/>
          <w:kern w:val="0"/>
          <w:szCs w:val="21"/>
        </w:rPr>
      </w:pPr>
      <w:r>
        <w:rPr>
          <w:rFonts w:hint="eastAsia" w:ascii="宋体" w:hAnsi="宋体" w:cs="宋体"/>
          <w:color w:val="FF0000"/>
          <w:kern w:val="0"/>
          <w:szCs w:val="21"/>
        </w:rPr>
        <w:t>注：本表只需填写拟投入本项目的现有人员，后附相关人员证书复印件、开标</w:t>
      </w:r>
      <w:r>
        <w:rPr>
          <w:rFonts w:hint="eastAsia" w:ascii="宋体" w:hAnsi="宋体"/>
          <w:color w:val="FF0000"/>
          <w:szCs w:val="21"/>
        </w:rPr>
        <w:t>截止期</w:t>
      </w:r>
      <w:r>
        <w:rPr>
          <w:rFonts w:hint="eastAsia" w:ascii="宋体" w:hAnsi="宋体" w:cs="宋体"/>
          <w:color w:val="FF0000"/>
          <w:kern w:val="0"/>
          <w:szCs w:val="21"/>
        </w:rPr>
        <w:t>前半年内任何一个月投标人或其分支机构为其缴纳的社保证明材料复印件(社保部门盖章的参保证明复印件，或者经由社保系统自助拉取的参保证明）。</w:t>
      </w:r>
    </w:p>
    <w:p>
      <w:pPr>
        <w:snapToGrid w:val="0"/>
        <w:spacing w:before="50" w:after="50" w:line="360" w:lineRule="auto"/>
        <w:rPr>
          <w:rFonts w:ascii="宋体" w:hAnsi="宋体"/>
          <w:szCs w:val="21"/>
        </w:rPr>
      </w:pPr>
    </w:p>
    <w:p>
      <w:pPr>
        <w:pStyle w:val="91"/>
        <w:spacing w:line="360" w:lineRule="auto"/>
        <w:ind w:right="480"/>
        <w:rPr>
          <w:rFonts w:hAnsi="宋体" w:eastAsia="宋体"/>
          <w:sz w:val="24"/>
          <w:szCs w:val="24"/>
        </w:rPr>
      </w:pPr>
    </w:p>
    <w:p>
      <w:pPr>
        <w:pStyle w:val="99"/>
        <w:numPr>
          <w:ilvl w:val="0"/>
          <w:numId w:val="54"/>
        </w:numPr>
        <w:snapToGrid w:val="0"/>
        <w:ind w:firstLineChars="0"/>
        <w:rPr>
          <w:rFonts w:hAnsi="宋体"/>
          <w:b/>
        </w:rPr>
      </w:pPr>
      <w:r>
        <w:rPr>
          <w:rFonts w:hAnsi="宋体"/>
          <w:b/>
        </w:rPr>
        <w:br w:type="page"/>
      </w:r>
      <w:r>
        <w:rPr>
          <w:rFonts w:hint="eastAsia" w:hAnsi="宋体"/>
          <w:b/>
        </w:rPr>
        <w:t>拟投入本项目设备一览表格式</w:t>
      </w:r>
    </w:p>
    <w:p>
      <w:pPr>
        <w:spacing w:line="380" w:lineRule="exact"/>
        <w:jc w:val="center"/>
        <w:rPr>
          <w:rFonts w:hAnsi="宋体"/>
          <w:b/>
        </w:rPr>
      </w:pPr>
    </w:p>
    <w:p>
      <w:pPr>
        <w:spacing w:line="380" w:lineRule="exact"/>
        <w:jc w:val="center"/>
        <w:rPr>
          <w:rFonts w:ascii="宋体" w:hAnsi="宋体"/>
          <w:b/>
          <w:bCs/>
          <w:sz w:val="36"/>
          <w:szCs w:val="36"/>
        </w:rPr>
      </w:pPr>
      <w:r>
        <w:rPr>
          <w:rFonts w:hint="eastAsia" w:ascii="宋体" w:hAnsi="宋体"/>
          <w:b/>
          <w:bCs/>
          <w:sz w:val="36"/>
          <w:szCs w:val="36"/>
        </w:rPr>
        <w:t>拟投入本项目设备一览表</w:t>
      </w:r>
    </w:p>
    <w:tbl>
      <w:tblPr>
        <w:tblStyle w:val="41"/>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9"/>
        <w:gridCol w:w="1993"/>
        <w:gridCol w:w="988"/>
        <w:gridCol w:w="1706"/>
        <w:gridCol w:w="992"/>
        <w:gridCol w:w="944"/>
        <w:gridCol w:w="945"/>
        <w:gridCol w:w="9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809" w:type="dxa"/>
            <w:vMerge w:val="restart"/>
            <w:tcBorders>
              <w:top w:val="single" w:color="auto" w:sz="4" w:space="0"/>
              <w:left w:val="single" w:color="auto" w:sz="4" w:space="0"/>
              <w:right w:val="single" w:color="auto" w:sz="4" w:space="0"/>
            </w:tcBorders>
            <w:noWrap w:val="0"/>
            <w:vAlign w:val="center"/>
          </w:tcPr>
          <w:p>
            <w:pPr>
              <w:pStyle w:val="25"/>
              <w:jc w:val="center"/>
              <w:rPr>
                <w:rFonts w:ascii="宋体" w:hAnsi="宋体"/>
                <w:sz w:val="21"/>
                <w:szCs w:val="21"/>
              </w:rPr>
            </w:pPr>
            <w:r>
              <w:rPr>
                <w:rFonts w:hint="eastAsia" w:ascii="宋体" w:hAnsi="宋体"/>
                <w:sz w:val="21"/>
                <w:szCs w:val="21"/>
              </w:rPr>
              <w:t>序号</w:t>
            </w:r>
          </w:p>
        </w:tc>
        <w:tc>
          <w:tcPr>
            <w:tcW w:w="1993"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设备名称</w:t>
            </w:r>
          </w:p>
        </w:tc>
        <w:tc>
          <w:tcPr>
            <w:tcW w:w="988"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品牌</w:t>
            </w:r>
          </w:p>
        </w:tc>
        <w:tc>
          <w:tcPr>
            <w:tcW w:w="1706"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szCs w:val="21"/>
              </w:rPr>
              <w:t>规格型号</w:t>
            </w:r>
          </w:p>
        </w:tc>
        <w:tc>
          <w:tcPr>
            <w:tcW w:w="3826" w:type="dxa"/>
            <w:gridSpan w:val="4"/>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r>
              <w:rPr>
                <w:rFonts w:hint="eastAsia" w:ascii="宋体" w:hAnsi="宋体" w:cs="宋体"/>
                <w:color w:val="000000"/>
                <w:kern w:val="0"/>
                <w:sz w:val="21"/>
                <w:szCs w:val="21"/>
              </w:rPr>
              <w:t>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09" w:type="dxa"/>
            <w:vMerge w:val="continue"/>
            <w:tcBorders>
              <w:left w:val="single" w:color="auto" w:sz="4" w:space="0"/>
              <w:right w:val="single" w:color="auto" w:sz="4" w:space="0"/>
            </w:tcBorders>
            <w:noWrap w:val="0"/>
            <w:vAlign w:val="center"/>
          </w:tcPr>
          <w:p>
            <w:pPr>
              <w:pStyle w:val="25"/>
              <w:jc w:val="center"/>
              <w:rPr>
                <w:rFonts w:ascii="宋体" w:hAnsi="宋体"/>
                <w:sz w:val="21"/>
                <w:szCs w:val="21"/>
              </w:rPr>
            </w:pPr>
          </w:p>
        </w:tc>
        <w:tc>
          <w:tcPr>
            <w:tcW w:w="1993" w:type="dxa"/>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Cs w:val="21"/>
              </w:rPr>
            </w:pPr>
          </w:p>
        </w:tc>
        <w:tc>
          <w:tcPr>
            <w:tcW w:w="988" w:type="dxa"/>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Cs w:val="21"/>
              </w:rPr>
            </w:pPr>
          </w:p>
        </w:tc>
        <w:tc>
          <w:tcPr>
            <w:tcW w:w="1706" w:type="dxa"/>
            <w:vMerge w:val="continue"/>
            <w:tcBorders>
              <w:left w:val="single" w:color="auto" w:sz="4" w:space="0"/>
              <w:right w:val="single" w:color="auto" w:sz="4" w:space="0"/>
            </w:tcBorders>
            <w:noWrap w:val="0"/>
            <w:vAlign w:val="center"/>
          </w:tcPr>
          <w:p>
            <w:pPr>
              <w:widowControl/>
              <w:jc w:val="center"/>
              <w:rPr>
                <w:szCs w:val="21"/>
              </w:rPr>
            </w:pPr>
          </w:p>
        </w:tc>
        <w:tc>
          <w:tcPr>
            <w:tcW w:w="992" w:type="dxa"/>
            <w:vMerge w:val="restart"/>
            <w:tcBorders>
              <w:top w:val="single" w:color="auto" w:sz="4" w:space="0"/>
              <w:left w:val="single" w:color="auto" w:sz="4" w:space="0"/>
              <w:right w:val="single" w:color="auto" w:sz="4" w:space="0"/>
            </w:tcBorders>
            <w:noWrap w:val="0"/>
            <w:vAlign w:val="center"/>
          </w:tcPr>
          <w:p>
            <w:pPr>
              <w:pStyle w:val="25"/>
              <w:jc w:val="center"/>
              <w:rPr>
                <w:rFonts w:ascii="宋体" w:hAnsi="宋体" w:cs="宋体"/>
                <w:color w:val="000000"/>
                <w:kern w:val="0"/>
                <w:sz w:val="21"/>
                <w:szCs w:val="21"/>
              </w:rPr>
            </w:pPr>
            <w:r>
              <w:rPr>
                <w:rFonts w:hint="eastAsia" w:ascii="宋体" w:hAnsi="宋体" w:cs="宋体"/>
                <w:color w:val="000000"/>
                <w:kern w:val="0"/>
                <w:sz w:val="21"/>
                <w:szCs w:val="21"/>
              </w:rPr>
              <w:t>小计</w:t>
            </w:r>
          </w:p>
        </w:tc>
        <w:tc>
          <w:tcPr>
            <w:tcW w:w="2834" w:type="dxa"/>
            <w:gridSpan w:val="3"/>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r>
              <w:rPr>
                <w:rFonts w:hint="eastAsia"/>
                <w:sz w:val="21"/>
                <w:szCs w:val="21"/>
              </w:rPr>
              <w:t>其     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809" w:type="dxa"/>
            <w:vMerge w:val="continue"/>
            <w:tcBorders>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c>
          <w:tcPr>
            <w:tcW w:w="1993"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p>
        </w:tc>
        <w:tc>
          <w:tcPr>
            <w:tcW w:w="988"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p>
        </w:tc>
        <w:tc>
          <w:tcPr>
            <w:tcW w:w="1706" w:type="dxa"/>
            <w:vMerge w:val="continue"/>
            <w:tcBorders>
              <w:left w:val="single" w:color="auto" w:sz="4" w:space="0"/>
              <w:bottom w:val="single" w:color="auto" w:sz="4" w:space="0"/>
              <w:right w:val="single" w:color="auto" w:sz="4" w:space="0"/>
            </w:tcBorders>
            <w:noWrap w:val="0"/>
            <w:vAlign w:val="center"/>
          </w:tcPr>
          <w:p>
            <w:pPr>
              <w:widowControl/>
              <w:jc w:val="center"/>
              <w:rPr>
                <w:szCs w:val="21"/>
              </w:rPr>
            </w:pPr>
          </w:p>
        </w:tc>
        <w:tc>
          <w:tcPr>
            <w:tcW w:w="992" w:type="dxa"/>
            <w:vMerge w:val="continue"/>
            <w:tcBorders>
              <w:left w:val="single" w:color="auto" w:sz="4" w:space="0"/>
              <w:bottom w:val="single" w:color="auto" w:sz="4" w:space="0"/>
              <w:right w:val="single" w:color="auto" w:sz="4" w:space="0"/>
            </w:tcBorders>
            <w:noWrap w:val="0"/>
            <w:vAlign w:val="center"/>
          </w:tcPr>
          <w:p>
            <w:pPr>
              <w:pStyle w:val="25"/>
              <w:jc w:val="center"/>
              <w:rPr>
                <w:rFonts w:ascii="宋体" w:hAnsi="宋体" w:cs="宋体"/>
                <w:color w:val="000000"/>
                <w:kern w:val="0"/>
                <w:sz w:val="21"/>
                <w:szCs w:val="21"/>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Cs w:val="21"/>
              </w:rPr>
            </w:pPr>
            <w:r>
              <w:rPr>
                <w:rFonts w:hint="eastAsia"/>
                <w:szCs w:val="21"/>
              </w:rPr>
              <w:t>自有</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Cs w:val="21"/>
              </w:rPr>
            </w:pPr>
            <w:r>
              <w:rPr>
                <w:rFonts w:hint="eastAsia"/>
                <w:szCs w:val="21"/>
              </w:rPr>
              <w:t>新购</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Cs w:val="21"/>
              </w:rPr>
            </w:pPr>
            <w:r>
              <w:rPr>
                <w:rFonts w:hint="eastAsia"/>
                <w:szCs w:val="21"/>
              </w:rPr>
              <w:t>租赁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r>
              <w:rPr>
                <w:rFonts w:hint="eastAsia" w:ascii="宋体" w:hAnsi="宋体"/>
                <w:sz w:val="21"/>
                <w:szCs w:val="21"/>
              </w:rPr>
              <w:t>1</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25"/>
              <w:ind w:left="-533" w:leftChars="-254" w:firstLine="533" w:firstLineChars="254"/>
              <w:jc w:val="center"/>
              <w:rPr>
                <w:rFonts w:ascii="宋体" w:hAnsi="宋体"/>
                <w:sz w:val="21"/>
                <w:szCs w:val="21"/>
              </w:rPr>
            </w:pPr>
          </w:p>
        </w:tc>
        <w:tc>
          <w:tcPr>
            <w:tcW w:w="944" w:type="dxa"/>
            <w:tcBorders>
              <w:top w:val="single" w:color="auto" w:sz="4" w:space="0"/>
              <w:left w:val="single" w:color="auto" w:sz="4" w:space="0"/>
              <w:bottom w:val="single" w:color="auto" w:sz="4" w:space="0"/>
              <w:right w:val="single" w:color="auto" w:sz="4" w:space="0"/>
            </w:tcBorders>
            <w:noWrap w:val="0"/>
            <w:vAlign w:val="top"/>
          </w:tcPr>
          <w:p>
            <w:pPr>
              <w:pStyle w:val="25"/>
              <w:ind w:right="317" w:rightChars="151"/>
              <w:jc w:val="center"/>
              <w:rPr>
                <w:rFonts w:ascii="宋体" w:hAnsi="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r>
              <w:rPr>
                <w:rFonts w:hint="eastAsia" w:ascii="宋体" w:hAnsi="宋体"/>
                <w:sz w:val="21"/>
                <w:szCs w:val="21"/>
              </w:rPr>
              <w:t>2</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c>
          <w:tcPr>
            <w:tcW w:w="944"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r>
              <w:rPr>
                <w:rFonts w:hint="eastAsia" w:ascii="宋体" w:hAnsi="宋体"/>
                <w:sz w:val="21"/>
                <w:szCs w:val="21"/>
              </w:rPr>
              <w:t>3</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c>
          <w:tcPr>
            <w:tcW w:w="944"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r>
              <w:rPr>
                <w:rFonts w:hint="eastAsia" w:ascii="宋体" w:hAnsi="宋体"/>
                <w:sz w:val="21"/>
                <w:szCs w:val="21"/>
              </w:rPr>
              <w:t>4</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c>
          <w:tcPr>
            <w:tcW w:w="944"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r>
              <w:rPr>
                <w:rFonts w:hint="eastAsia" w:ascii="宋体" w:hAnsi="宋体"/>
                <w:sz w:val="21"/>
                <w:szCs w:val="21"/>
              </w:rPr>
              <w:t>5</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c>
          <w:tcPr>
            <w:tcW w:w="944"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pStyle w:val="25"/>
              <w:jc w:val="center"/>
              <w:rPr>
                <w:rFonts w:ascii="宋体" w:hAnsi="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pStyle w:val="25"/>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94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r>
    </w:tbl>
    <w:p>
      <w:pPr>
        <w:pStyle w:val="99"/>
        <w:autoSpaceDE w:val="0"/>
        <w:autoSpaceDN w:val="0"/>
        <w:adjustRightInd w:val="0"/>
        <w:snapToGrid w:val="0"/>
        <w:spacing w:before="120" w:after="120" w:line="240" w:lineRule="auto"/>
        <w:ind w:firstLine="0" w:firstLineChars="0"/>
        <w:jc w:val="left"/>
        <w:rPr>
          <w:rFonts w:ascii="宋体" w:hAnsi="宋体"/>
          <w:sz w:val="21"/>
          <w:szCs w:val="21"/>
        </w:rPr>
      </w:pPr>
      <w:r>
        <w:rPr>
          <w:rFonts w:hint="eastAsia" w:ascii="宋体" w:hAnsi="宋体"/>
          <w:sz w:val="21"/>
          <w:szCs w:val="21"/>
        </w:rPr>
        <w:t>注：本表设备如为自有或租赁的需提供相关证明材料。</w:t>
      </w:r>
    </w:p>
    <w:p>
      <w:pPr>
        <w:spacing w:line="380" w:lineRule="exact"/>
        <w:rPr>
          <w:rFonts w:ascii="宋体" w:hAnsi="宋体"/>
          <w:bCs/>
          <w:sz w:val="24"/>
        </w:rPr>
      </w:pPr>
    </w:p>
    <w:p>
      <w:pPr>
        <w:pStyle w:val="99"/>
        <w:snapToGrid w:val="0"/>
        <w:ind w:left="420" w:firstLine="0" w:firstLineChars="0"/>
        <w:rPr>
          <w:rFonts w:hAnsi="宋体"/>
          <w:b/>
        </w:rPr>
      </w:pPr>
    </w:p>
    <w:p>
      <w:pPr>
        <w:widowControl/>
        <w:jc w:val="left"/>
        <w:rPr>
          <w:rFonts w:ascii="Calibri" w:hAnsi="宋体"/>
          <w:b/>
          <w:sz w:val="24"/>
          <w:szCs w:val="22"/>
        </w:rPr>
      </w:pPr>
    </w:p>
    <w:p>
      <w:pPr>
        <w:pStyle w:val="99"/>
        <w:numPr>
          <w:ilvl w:val="0"/>
          <w:numId w:val="54"/>
        </w:numPr>
        <w:snapToGrid w:val="0"/>
        <w:ind w:firstLineChars="0"/>
        <w:rPr>
          <w:rFonts w:hAnsi="宋体"/>
          <w:b/>
        </w:rPr>
      </w:pPr>
      <w:r>
        <w:rPr>
          <w:rFonts w:hAnsi="宋体"/>
          <w:b/>
        </w:rPr>
        <w:br w:type="page"/>
      </w:r>
      <w:r>
        <w:rPr>
          <w:rFonts w:hint="eastAsia" w:hAnsi="宋体"/>
          <w:b/>
        </w:rPr>
        <w:t>承诺函格式</w:t>
      </w:r>
    </w:p>
    <w:p>
      <w:pPr>
        <w:pStyle w:val="99"/>
        <w:snapToGrid w:val="0"/>
        <w:ind w:left="420" w:firstLine="0" w:firstLineChars="0"/>
        <w:jc w:val="center"/>
        <w:rPr>
          <w:rFonts w:hAnsi="宋体"/>
          <w:b/>
          <w:sz w:val="32"/>
          <w:szCs w:val="32"/>
        </w:rPr>
      </w:pPr>
      <w:r>
        <w:rPr>
          <w:rFonts w:hint="eastAsia" w:hAnsi="宋体"/>
          <w:b/>
          <w:sz w:val="32"/>
          <w:szCs w:val="32"/>
        </w:rPr>
        <w:t>承诺函</w:t>
      </w:r>
    </w:p>
    <w:p>
      <w:pPr>
        <w:snapToGrid w:val="0"/>
        <w:spacing w:line="360" w:lineRule="auto"/>
        <w:rPr>
          <w:rFonts w:ascii="宋体" w:hAnsi="宋体"/>
          <w:sz w:val="24"/>
        </w:rPr>
      </w:pPr>
    </w:p>
    <w:p>
      <w:pPr>
        <w:snapToGrid w:val="0"/>
        <w:spacing w:line="480" w:lineRule="auto"/>
        <w:rPr>
          <w:rFonts w:ascii="宋体" w:hAnsi="宋体"/>
          <w:sz w:val="24"/>
          <w:szCs w:val="20"/>
        </w:rPr>
      </w:pPr>
      <w:r>
        <w:rPr>
          <w:rFonts w:hint="eastAsia" w:ascii="宋体" w:hAnsi="宋体"/>
          <w:sz w:val="24"/>
        </w:rPr>
        <w:t>致：</w:t>
      </w:r>
      <w:r>
        <w:rPr>
          <w:rFonts w:ascii="宋体" w:hAnsi="宋体"/>
          <w:sz w:val="24"/>
          <w:u w:val="single"/>
        </w:rPr>
        <w:t>嘉善县陶庄镇人民政府</w:t>
      </w:r>
    </w:p>
    <w:p>
      <w:pPr>
        <w:spacing w:line="480" w:lineRule="auto"/>
        <w:ind w:firstLine="480" w:firstLineChars="200"/>
        <w:rPr>
          <w:rFonts w:ascii="宋体" w:hAnsi="宋体"/>
          <w:sz w:val="24"/>
        </w:rPr>
      </w:pPr>
      <w:r>
        <w:rPr>
          <w:rFonts w:hint="eastAsia" w:ascii="宋体" w:hAnsi="宋体"/>
          <w:sz w:val="24"/>
        </w:rPr>
        <w:t xml:space="preserve">如我公司中标承诺如下： </w:t>
      </w:r>
    </w:p>
    <w:p>
      <w:pPr>
        <w:numPr>
          <w:ilvl w:val="0"/>
          <w:numId w:val="58"/>
        </w:numPr>
        <w:autoSpaceDE w:val="0"/>
        <w:autoSpaceDN w:val="0"/>
        <w:adjustRightInd w:val="0"/>
        <w:spacing w:line="360" w:lineRule="auto"/>
        <w:ind w:left="0" w:firstLine="480" w:firstLineChars="200"/>
        <w:rPr>
          <w:rFonts w:ascii="宋体" w:hAnsi="宋体"/>
          <w:sz w:val="24"/>
        </w:rPr>
      </w:pPr>
      <w:r>
        <w:rPr>
          <w:rFonts w:hint="eastAsia" w:ascii="宋体" w:hAnsi="宋体"/>
          <w:sz w:val="24"/>
        </w:rPr>
        <w:t>我公司投入本项目所有人员、机械车辆、设备等均按招标要求在合同签订后15天内安排到位，如果不到位采购人可视我公司违约，单方面解除合同。</w:t>
      </w:r>
    </w:p>
    <w:p>
      <w:pPr>
        <w:numPr>
          <w:ilvl w:val="0"/>
          <w:numId w:val="58"/>
        </w:numPr>
        <w:autoSpaceDE w:val="0"/>
        <w:autoSpaceDN w:val="0"/>
        <w:adjustRightInd w:val="0"/>
        <w:spacing w:line="360" w:lineRule="auto"/>
        <w:ind w:left="0" w:firstLine="480" w:firstLineChars="200"/>
        <w:rPr>
          <w:rFonts w:ascii="宋体" w:hAnsi="宋体"/>
          <w:sz w:val="24"/>
        </w:rPr>
      </w:pPr>
      <w:r>
        <w:rPr>
          <w:rFonts w:hint="eastAsia" w:ascii="宋体" w:hAnsi="宋体"/>
          <w:sz w:val="24"/>
        </w:rPr>
        <w:t>我公司投标文件中承诺的人员、机械车辆、设备与项目实际投入的不一致（包括采购意向合同车辆品牌、型号、参数及配置），采购人可视我公司违约，单方面解除合同。</w:t>
      </w:r>
    </w:p>
    <w:p>
      <w:pPr>
        <w:numPr>
          <w:ilvl w:val="0"/>
          <w:numId w:val="58"/>
        </w:numPr>
        <w:autoSpaceDE w:val="0"/>
        <w:autoSpaceDN w:val="0"/>
        <w:adjustRightInd w:val="0"/>
        <w:spacing w:line="360" w:lineRule="auto"/>
        <w:ind w:left="0" w:firstLine="480" w:firstLineChars="200"/>
        <w:rPr>
          <w:rFonts w:ascii="宋体" w:hAnsi="宋体"/>
          <w:sz w:val="24"/>
        </w:rPr>
      </w:pPr>
      <w:r>
        <w:rPr>
          <w:rFonts w:hint="eastAsia" w:ascii="宋体" w:hAnsi="宋体"/>
          <w:sz w:val="24"/>
        </w:rPr>
        <w:t>招聘的服务人员相对固定，为所有作业人员购买人身意外保险（意外伤害死亡赔偿最低不得低于40万，保险时间不得小于本项目服务期）。在合同签订后15天内将全部服务人员名册（包括姓名、身份证号码、保险等信息）报送采购人备案。如我公司未按招标要求提供服务人员名册备案，或投标人员未在服务人员名册中的，采购人可视我公司违约，单方面解除合同。</w:t>
      </w:r>
    </w:p>
    <w:p>
      <w:pPr>
        <w:pStyle w:val="99"/>
        <w:snapToGrid w:val="0"/>
        <w:ind w:left="420" w:firstLine="0" w:firstLineChars="0"/>
        <w:rPr>
          <w:rFonts w:hAnsi="宋体"/>
          <w:b/>
        </w:rPr>
      </w:pPr>
    </w:p>
    <w:p>
      <w:pPr>
        <w:pStyle w:val="99"/>
        <w:snapToGrid w:val="0"/>
        <w:ind w:left="420" w:firstLine="0" w:firstLineChars="0"/>
        <w:rPr>
          <w:rFonts w:hAnsi="宋体"/>
          <w:b/>
        </w:rPr>
      </w:pPr>
    </w:p>
    <w:p>
      <w:pPr>
        <w:spacing w:line="480" w:lineRule="auto"/>
        <w:ind w:firstLine="566" w:firstLineChars="236"/>
        <w:jc w:val="left"/>
        <w:rPr>
          <w:rFonts w:ascii="宋体" w:hAnsi="宋体"/>
          <w:sz w:val="24"/>
        </w:rPr>
      </w:pPr>
      <w:r>
        <w:rPr>
          <w:rFonts w:hint="eastAsia" w:ascii="宋体" w:hAnsi="宋体"/>
          <w:sz w:val="24"/>
        </w:rPr>
        <w:t xml:space="preserve">投标人 (盖章)： </w:t>
      </w:r>
    </w:p>
    <w:p>
      <w:pPr>
        <w:spacing w:line="480" w:lineRule="auto"/>
        <w:ind w:firstLine="566" w:firstLineChars="236"/>
        <w:jc w:val="left"/>
        <w:rPr>
          <w:rFonts w:ascii="宋体" w:hAnsi="宋体"/>
          <w:sz w:val="24"/>
        </w:rPr>
      </w:pPr>
      <w:r>
        <w:rPr>
          <w:rFonts w:hint="eastAsia" w:ascii="宋体" w:hAnsi="宋体"/>
          <w:sz w:val="24"/>
        </w:rPr>
        <w:t>法定代表人或授权代表人（签字或盖章）：</w:t>
      </w:r>
    </w:p>
    <w:p>
      <w:pPr>
        <w:spacing w:line="480" w:lineRule="auto"/>
        <w:ind w:firstLine="566" w:firstLineChars="236"/>
        <w:jc w:val="left"/>
        <w:rPr>
          <w:rFonts w:ascii="宋体" w:hAnsi="宋体"/>
          <w:sz w:val="24"/>
        </w:rPr>
      </w:pPr>
      <w:r>
        <w:rPr>
          <w:rFonts w:hint="eastAsia" w:ascii="宋体" w:hAnsi="宋体"/>
          <w:sz w:val="24"/>
        </w:rPr>
        <w:t>日期：</w:t>
      </w:r>
    </w:p>
    <w:p>
      <w:pPr>
        <w:widowControl/>
        <w:jc w:val="left"/>
        <w:rPr>
          <w:rFonts w:ascii="Calibri" w:hAnsi="宋体"/>
          <w:b/>
          <w:sz w:val="24"/>
          <w:szCs w:val="22"/>
        </w:rPr>
      </w:pPr>
    </w:p>
    <w:p>
      <w:pPr>
        <w:pStyle w:val="75"/>
        <w:snapToGrid w:val="0"/>
        <w:ind w:left="420" w:firstLine="0" w:firstLineChars="0"/>
        <w:rPr>
          <w:rFonts w:hAnsi="宋体"/>
          <w:b/>
        </w:rPr>
      </w:pPr>
      <w:r>
        <w:rPr>
          <w:rFonts w:hAnsi="宋体"/>
          <w:b/>
        </w:rPr>
        <w:br w:type="page"/>
      </w:r>
    </w:p>
    <w:p>
      <w:pPr>
        <w:pStyle w:val="59"/>
        <w:numPr>
          <w:ilvl w:val="0"/>
          <w:numId w:val="54"/>
        </w:numPr>
        <w:snapToGrid w:val="0"/>
        <w:ind w:firstLineChars="0"/>
        <w:rPr>
          <w:rFonts w:hAnsi="宋体"/>
          <w:b/>
        </w:rPr>
      </w:pPr>
      <w:r>
        <w:rPr>
          <w:rFonts w:hint="eastAsia" w:hAnsi="宋体"/>
          <w:b/>
        </w:rPr>
        <w:t>投标函格式</w:t>
      </w:r>
    </w:p>
    <w:p>
      <w:pPr>
        <w:snapToGrid w:val="0"/>
        <w:spacing w:before="156" w:beforeLines="50" w:after="50"/>
        <w:jc w:val="center"/>
        <w:rPr>
          <w:rFonts w:ascii="宋体" w:hAnsi="宋体"/>
          <w:b/>
          <w:sz w:val="32"/>
          <w:szCs w:val="32"/>
        </w:rPr>
      </w:pPr>
      <w:r>
        <w:rPr>
          <w:rFonts w:hint="eastAsia" w:ascii="宋体" w:hAnsi="宋体"/>
          <w:b/>
          <w:sz w:val="32"/>
          <w:szCs w:val="32"/>
        </w:rPr>
        <w:t>投</w:t>
      </w:r>
      <w:r>
        <w:rPr>
          <w:rFonts w:ascii="宋体" w:hAnsi="宋体"/>
          <w:b/>
          <w:sz w:val="32"/>
          <w:szCs w:val="32"/>
        </w:rPr>
        <w:t xml:space="preserve"> </w:t>
      </w:r>
      <w:r>
        <w:rPr>
          <w:rFonts w:hint="eastAsia" w:ascii="宋体" w:hAnsi="宋体"/>
          <w:b/>
          <w:sz w:val="32"/>
          <w:szCs w:val="32"/>
        </w:rPr>
        <w:t>标</w:t>
      </w:r>
      <w:r>
        <w:rPr>
          <w:rFonts w:ascii="宋体" w:hAnsi="宋体"/>
          <w:b/>
          <w:sz w:val="32"/>
          <w:szCs w:val="32"/>
        </w:rPr>
        <w:t xml:space="preserve"> </w:t>
      </w:r>
      <w:r>
        <w:rPr>
          <w:rFonts w:hint="eastAsia" w:ascii="宋体" w:hAnsi="宋体"/>
          <w:b/>
          <w:sz w:val="32"/>
          <w:szCs w:val="32"/>
        </w:rPr>
        <w:t>函</w:t>
      </w:r>
    </w:p>
    <w:p>
      <w:pPr>
        <w:snapToGrid w:val="0"/>
        <w:spacing w:line="360" w:lineRule="auto"/>
        <w:rPr>
          <w:rFonts w:ascii="宋体" w:hAnsi="宋体"/>
          <w:sz w:val="24"/>
          <w:szCs w:val="20"/>
        </w:rPr>
      </w:pPr>
      <w:r>
        <w:rPr>
          <w:rFonts w:hint="eastAsia" w:ascii="宋体" w:hAnsi="宋体"/>
          <w:sz w:val="24"/>
        </w:rPr>
        <w:t>致：</w:t>
      </w:r>
      <w:r>
        <w:rPr>
          <w:rFonts w:ascii="宋体" w:hAnsi="宋体"/>
          <w:sz w:val="24"/>
          <w:u w:val="single"/>
        </w:rPr>
        <w:t>嘉善县陶庄镇人民政府</w:t>
      </w:r>
    </w:p>
    <w:p>
      <w:pPr>
        <w:snapToGrid w:val="0"/>
        <w:spacing w:before="156" w:beforeLines="50" w:after="50" w:line="360" w:lineRule="auto"/>
        <w:ind w:firstLine="480" w:firstLineChars="200"/>
        <w:rPr>
          <w:rFonts w:ascii="宋体" w:hAnsi="宋体"/>
          <w:bCs/>
          <w:sz w:val="24"/>
          <w:szCs w:val="20"/>
        </w:rPr>
      </w:pPr>
      <w:r>
        <w:rPr>
          <w:rFonts w:hint="eastAsia" w:ascii="宋体"/>
          <w:sz w:val="24"/>
        </w:rPr>
        <w:t>我方已全面阅读和研究了</w:t>
      </w:r>
      <w:r>
        <w:rPr>
          <w:rFonts w:hint="eastAsia" w:ascii="宋体"/>
          <w:sz w:val="24"/>
          <w:u w:val="single"/>
        </w:rPr>
        <w:t xml:space="preserve"> </w:t>
      </w:r>
      <w:r>
        <w:rPr>
          <w:rFonts w:hint="eastAsia" w:ascii="宋体" w:hAnsi="宋体"/>
          <w:sz w:val="24"/>
          <w:u w:val="single"/>
        </w:rPr>
        <w:t xml:space="preserve">     （项目名称）     </w:t>
      </w:r>
      <w:r>
        <w:rPr>
          <w:rFonts w:hint="eastAsia" w:ascii="宋体" w:hAnsi="宋体"/>
          <w:sz w:val="24"/>
        </w:rPr>
        <w:t>的招标公告（项目编号：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），正式授权</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（投标人代表姓名）</w:t>
      </w:r>
      <w:r>
        <w:rPr>
          <w:rFonts w:ascii="宋体" w:hAnsi="宋体"/>
          <w:sz w:val="24"/>
          <w:u w:val="single"/>
        </w:rPr>
        <w:t xml:space="preserve">  </w:t>
      </w:r>
      <w:r>
        <w:rPr>
          <w:rFonts w:hint="eastAsia" w:ascii="宋体" w:hAnsi="宋体"/>
          <w:sz w:val="24"/>
        </w:rPr>
        <w:t>代表</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（投标人名称）   </w:t>
      </w:r>
      <w:r>
        <w:rPr>
          <w:rFonts w:hint="eastAsia" w:ascii="宋体" w:hAnsi="宋体"/>
          <w:sz w:val="24"/>
        </w:rPr>
        <w:t>提交资信商务及技术文件、报价文件。</w:t>
      </w:r>
    </w:p>
    <w:p>
      <w:pPr>
        <w:snapToGrid w:val="0"/>
        <w:spacing w:line="360" w:lineRule="auto"/>
        <w:ind w:firstLine="480" w:firstLineChars="200"/>
        <w:rPr>
          <w:rFonts w:ascii="宋体" w:hAnsi="宋体"/>
          <w:sz w:val="24"/>
          <w:szCs w:val="20"/>
        </w:rPr>
      </w:pPr>
      <w:r>
        <w:rPr>
          <w:rFonts w:hint="eastAsia" w:ascii="宋体" w:hAnsi="宋体"/>
          <w:sz w:val="24"/>
        </w:rPr>
        <w:t>据此函，签字代表宣布同意如下：</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sz w:val="24"/>
          <w:szCs w:val="20"/>
        </w:rPr>
      </w:pPr>
      <w:r>
        <w:rPr>
          <w:rFonts w:ascii="宋体" w:hAnsi="宋体"/>
          <w:sz w:val="24"/>
        </w:rPr>
        <w:t>2.</w:t>
      </w:r>
      <w:r>
        <w:rPr>
          <w:rFonts w:hint="eastAsia" w:ascii="宋体" w:hAnsi="宋体"/>
          <w:sz w:val="24"/>
        </w:rPr>
        <w:t>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sz w:val="24"/>
          <w:szCs w:val="20"/>
        </w:rPr>
      </w:pPr>
      <w:r>
        <w:rPr>
          <w:rFonts w:ascii="宋体" w:hAnsi="宋体"/>
          <w:sz w:val="24"/>
        </w:rPr>
        <w:t>3.</w:t>
      </w:r>
      <w:r>
        <w:rPr>
          <w:rFonts w:hint="eastAsia" w:ascii="宋体" w:hAnsi="宋体"/>
          <w:sz w:val="24"/>
        </w:rPr>
        <w:t>本投标有效期自开标日起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90天  </w:t>
      </w:r>
      <w:r>
        <w:rPr>
          <w:rFonts w:hint="eastAsia" w:ascii="宋体" w:hAnsi="宋体"/>
          <w:sz w:val="24"/>
        </w:rPr>
        <w:t>。</w:t>
      </w:r>
    </w:p>
    <w:p>
      <w:pPr>
        <w:snapToGrid w:val="0"/>
        <w:spacing w:line="360" w:lineRule="auto"/>
        <w:ind w:firstLine="480" w:firstLineChars="200"/>
        <w:rPr>
          <w:rFonts w:ascii="宋体" w:hAnsi="宋体"/>
          <w:sz w:val="24"/>
          <w:szCs w:val="20"/>
        </w:rPr>
      </w:pPr>
      <w:r>
        <w:rPr>
          <w:rFonts w:ascii="宋体" w:hAnsi="宋体"/>
          <w:sz w:val="24"/>
        </w:rPr>
        <w:t>4.</w:t>
      </w:r>
      <w:r>
        <w:rPr>
          <w:rFonts w:hint="eastAsia" w:ascii="宋体" w:hAnsi="宋体"/>
          <w:sz w:val="24"/>
        </w:rPr>
        <w:t>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sz w:val="24"/>
          <w:szCs w:val="20"/>
        </w:rPr>
      </w:pPr>
      <w:r>
        <w:rPr>
          <w:rFonts w:ascii="宋体" w:hAnsi="宋体"/>
          <w:sz w:val="24"/>
        </w:rPr>
        <w:t>5.</w:t>
      </w:r>
      <w:r>
        <w:rPr>
          <w:rFonts w:hint="eastAsia" w:ascii="宋体" w:hAnsi="宋体"/>
          <w:sz w:val="24"/>
        </w:rPr>
        <w:t>投标人同意按照贵方要求提供与投标有关的一切数据或资料。</w:t>
      </w:r>
    </w:p>
    <w:p>
      <w:pPr>
        <w:snapToGrid w:val="0"/>
        <w:spacing w:line="360" w:lineRule="auto"/>
        <w:ind w:firstLine="480" w:firstLineChars="200"/>
        <w:rPr>
          <w:rFonts w:hint="eastAsia" w:ascii="宋体" w:hAnsi="宋体"/>
          <w:sz w:val="24"/>
        </w:rPr>
      </w:pPr>
      <w:r>
        <w:rPr>
          <w:rFonts w:ascii="宋体" w:hAnsi="宋体"/>
          <w:sz w:val="24"/>
        </w:rPr>
        <w:t>6.</w:t>
      </w:r>
      <w:r>
        <w:rPr>
          <w:rFonts w:hint="eastAsia" w:ascii="宋体" w:hAnsi="宋体"/>
          <w:sz w:val="24"/>
        </w:rPr>
        <w:t>与本投标有关的一切正式往来信函请寄：</w:t>
      </w:r>
    </w:p>
    <w:p>
      <w:pPr>
        <w:rPr>
          <w:rFonts w:hint="eastAsia"/>
        </w:rPr>
      </w:pPr>
    </w:p>
    <w:p>
      <w:pPr>
        <w:snapToGrid w:val="0"/>
        <w:spacing w:line="360" w:lineRule="auto"/>
        <w:rPr>
          <w:rFonts w:ascii="宋体" w:hAnsi="宋体"/>
          <w:sz w:val="24"/>
          <w:szCs w:val="20"/>
        </w:rPr>
      </w:pPr>
      <w:r>
        <w:rPr>
          <w:rFonts w:hint="eastAsia" w:ascii="宋体" w:hAnsi="宋体"/>
          <w:sz w:val="24"/>
        </w:rPr>
        <w:t>地址：</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邮编：</w:t>
      </w:r>
      <w:r>
        <w:rPr>
          <w:rFonts w:ascii="宋体" w:hAnsi="宋体"/>
          <w:sz w:val="24"/>
        </w:rPr>
        <w:t xml:space="preserve">__________   </w:t>
      </w:r>
      <w:r>
        <w:rPr>
          <w:rFonts w:hint="eastAsia" w:ascii="宋体" w:hAnsi="宋体"/>
          <w:sz w:val="24"/>
        </w:rPr>
        <w:t>电话：</w:t>
      </w:r>
      <w:r>
        <w:rPr>
          <w:rFonts w:ascii="宋体" w:hAnsi="宋体"/>
          <w:sz w:val="24"/>
        </w:rPr>
        <w:t>______________</w:t>
      </w:r>
    </w:p>
    <w:p>
      <w:pPr>
        <w:snapToGrid w:val="0"/>
        <w:spacing w:line="360" w:lineRule="auto"/>
        <w:rPr>
          <w:rFonts w:ascii="宋体" w:hAnsi="宋体"/>
          <w:sz w:val="24"/>
          <w:szCs w:val="20"/>
        </w:rPr>
      </w:pPr>
      <w:r>
        <w:rPr>
          <w:rFonts w:hint="eastAsia" w:ascii="宋体" w:hAnsi="宋体"/>
          <w:sz w:val="24"/>
        </w:rPr>
        <w:t>传真：</w:t>
      </w:r>
      <w:r>
        <w:rPr>
          <w:rFonts w:ascii="宋体" w:hAnsi="宋体"/>
          <w:sz w:val="24"/>
        </w:rPr>
        <w:t>______________</w:t>
      </w:r>
      <w:r>
        <w:rPr>
          <w:rFonts w:hint="eastAsia" w:ascii="宋体" w:hAnsi="宋体"/>
          <w:sz w:val="24"/>
        </w:rPr>
        <w:t>投标人代表姓名：</w:t>
      </w:r>
      <w:r>
        <w:rPr>
          <w:rFonts w:ascii="宋体" w:hAnsi="宋体"/>
          <w:sz w:val="24"/>
        </w:rPr>
        <w:t xml:space="preserve">__________  </w:t>
      </w:r>
      <w:r>
        <w:rPr>
          <w:rFonts w:hint="eastAsia" w:ascii="宋体" w:hAnsi="宋体"/>
          <w:sz w:val="24"/>
        </w:rPr>
        <w:t>职务：</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napToGrid w:val="0"/>
        <w:spacing w:line="360" w:lineRule="auto"/>
        <w:rPr>
          <w:rFonts w:ascii="宋体" w:hAnsi="宋体"/>
          <w:sz w:val="24"/>
          <w:szCs w:val="20"/>
        </w:rPr>
      </w:pPr>
      <w:r>
        <w:rPr>
          <w:rFonts w:hint="eastAsia" w:ascii="宋体" w:hAnsi="宋体"/>
          <w:sz w:val="24"/>
        </w:rPr>
        <w:t>投标人（盖章）</w:t>
      </w:r>
      <w:r>
        <w:rPr>
          <w:rFonts w:ascii="宋体" w:hAnsi="宋体"/>
          <w:sz w:val="24"/>
        </w:rPr>
        <w:t>:___________________</w:t>
      </w:r>
    </w:p>
    <w:p>
      <w:pPr>
        <w:snapToGrid w:val="0"/>
        <w:spacing w:line="360" w:lineRule="auto"/>
        <w:rPr>
          <w:rFonts w:ascii="宋体" w:hAnsi="宋体"/>
          <w:sz w:val="24"/>
          <w:szCs w:val="20"/>
        </w:rPr>
      </w:pPr>
      <w:r>
        <w:rPr>
          <w:rFonts w:hint="eastAsia" w:ascii="宋体" w:hAnsi="宋体"/>
          <w:sz w:val="24"/>
        </w:rPr>
        <w:t>开户银行：</w:t>
      </w:r>
      <w:r>
        <w:rPr>
          <w:rFonts w:ascii="宋体" w:hAnsi="宋体"/>
          <w:sz w:val="24"/>
          <w:u w:val="single"/>
        </w:rPr>
        <w:t xml:space="preserve">                      </w:t>
      </w:r>
      <w:r>
        <w:rPr>
          <w:rFonts w:ascii="宋体" w:hAnsi="宋体"/>
          <w:sz w:val="24"/>
        </w:rPr>
        <w:t xml:space="preserve">   </w:t>
      </w:r>
      <w:r>
        <w:rPr>
          <w:rFonts w:hint="eastAsia" w:ascii="宋体" w:hAnsi="宋体"/>
          <w:sz w:val="24"/>
        </w:rPr>
        <w:t>银行帐号：</w:t>
      </w:r>
      <w:r>
        <w:rPr>
          <w:rFonts w:ascii="宋体" w:hAnsi="宋体"/>
          <w:sz w:val="24"/>
          <w:u w:val="single"/>
        </w:rPr>
        <w:t xml:space="preserve">                    </w:t>
      </w:r>
      <w:r>
        <w:rPr>
          <w:rFonts w:ascii="宋体" w:hAnsi="宋体"/>
          <w:sz w:val="24"/>
        </w:rPr>
        <w:t xml:space="preserve"> </w:t>
      </w:r>
    </w:p>
    <w:p>
      <w:pPr>
        <w:snapToGrid w:val="0"/>
        <w:spacing w:line="360" w:lineRule="auto"/>
        <w:rPr>
          <w:rFonts w:ascii="宋体" w:hAnsi="宋体"/>
          <w:sz w:val="24"/>
        </w:rPr>
      </w:pPr>
      <w:r>
        <w:rPr>
          <w:rFonts w:hint="eastAsia" w:ascii="宋体" w:hAnsi="宋体"/>
          <w:sz w:val="24"/>
        </w:rPr>
        <w:t>法定代表人签字（或盖章）：</w:t>
      </w:r>
      <w:r>
        <w:rPr>
          <w:rFonts w:ascii="宋体" w:hAnsi="宋体"/>
          <w:sz w:val="24"/>
        </w:rPr>
        <w:t xml:space="preserve">___________          </w:t>
      </w: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snapToGrid w:val="0"/>
        <w:spacing w:before="50" w:after="50"/>
      </w:pPr>
    </w:p>
    <w:p>
      <w:pPr>
        <w:snapToGrid w:val="0"/>
        <w:spacing w:before="50" w:after="50"/>
      </w:pPr>
    </w:p>
    <w:p>
      <w:pPr>
        <w:snapToGrid w:val="0"/>
        <w:spacing w:before="50" w:after="50"/>
      </w:pPr>
    </w:p>
    <w:p>
      <w:pPr>
        <w:snapToGrid w:val="0"/>
        <w:spacing w:before="50" w:after="50"/>
      </w:pPr>
    </w:p>
    <w:p>
      <w:pPr>
        <w:snapToGrid w:val="0"/>
        <w:spacing w:before="50" w:after="50"/>
      </w:pPr>
    </w:p>
    <w:p>
      <w:pPr>
        <w:pStyle w:val="21"/>
        <w:snapToGrid w:val="0"/>
        <w:spacing w:before="31" w:beforeLines="10" w:after="31" w:afterLines="10"/>
        <w:rPr>
          <w:rFonts w:hAnsi="宋体"/>
          <w:szCs w:val="21"/>
        </w:rPr>
      </w:pPr>
    </w:p>
    <w:bookmarkEnd w:id="107"/>
    <w:p>
      <w:pPr>
        <w:pStyle w:val="59"/>
        <w:numPr>
          <w:ilvl w:val="0"/>
          <w:numId w:val="54"/>
        </w:numPr>
        <w:snapToGrid w:val="0"/>
        <w:ind w:firstLineChars="0"/>
        <w:rPr>
          <w:rFonts w:hAnsi="宋体"/>
          <w:b/>
        </w:rPr>
      </w:pPr>
      <w:r>
        <w:rPr>
          <w:rFonts w:hAnsi="宋体"/>
          <w:b/>
        </w:rPr>
        <w:br w:type="page"/>
      </w:r>
      <w:r>
        <w:rPr>
          <w:rFonts w:hint="eastAsia" w:hAnsi="宋体"/>
          <w:b/>
        </w:rPr>
        <w:t>开标一览表</w:t>
      </w:r>
    </w:p>
    <w:p>
      <w:pPr>
        <w:snapToGrid w:val="0"/>
        <w:spacing w:before="50" w:after="50"/>
        <w:jc w:val="center"/>
        <w:rPr>
          <w:rFonts w:ascii="宋体" w:hAnsi="宋体"/>
          <w:b/>
          <w:sz w:val="24"/>
        </w:rPr>
      </w:pPr>
      <w:r>
        <w:rPr>
          <w:rFonts w:hint="eastAsia" w:ascii="宋体" w:hAnsi="宋体"/>
          <w:b/>
          <w:sz w:val="24"/>
        </w:rPr>
        <w:t>开标一览表</w:t>
      </w:r>
    </w:p>
    <w:p>
      <w:pPr>
        <w:snapToGrid w:val="0"/>
        <w:spacing w:before="50" w:after="50"/>
        <w:jc w:val="center"/>
        <w:rPr>
          <w:rFonts w:ascii="宋体" w:hAnsi="宋体"/>
          <w:b/>
          <w:sz w:val="24"/>
          <w:szCs w:val="20"/>
        </w:rPr>
      </w:pPr>
    </w:p>
    <w:p>
      <w:pPr>
        <w:snapToGrid w:val="0"/>
        <w:spacing w:before="50" w:after="50" w:line="360" w:lineRule="auto"/>
        <w:jc w:val="left"/>
        <w:rPr>
          <w:rFonts w:ascii="宋体" w:hAnsi="宋体"/>
          <w:sz w:val="24"/>
        </w:rPr>
      </w:pPr>
      <w:r>
        <w:rPr>
          <w:rFonts w:hint="eastAsia" w:ascii="宋体" w:hAnsi="宋体"/>
          <w:sz w:val="24"/>
        </w:rPr>
        <w:t>项目名称：</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p>
    <w:p>
      <w:pPr>
        <w:snapToGrid w:val="0"/>
        <w:spacing w:before="50" w:after="50" w:line="360" w:lineRule="auto"/>
        <w:jc w:val="left"/>
        <w:rPr>
          <w:rFonts w:ascii="宋体" w:hAnsi="宋体"/>
          <w:sz w:val="24"/>
          <w:u w:val="single"/>
        </w:rPr>
      </w:pPr>
      <w:r>
        <w:rPr>
          <w:rFonts w:hint="eastAsia" w:ascii="宋体" w:hAnsi="宋体"/>
          <w:sz w:val="24"/>
        </w:rPr>
        <w:t>项目编号：</w:t>
      </w:r>
      <w:r>
        <w:rPr>
          <w:rFonts w:ascii="宋体" w:hAnsi="宋体"/>
          <w:sz w:val="24"/>
          <w:u w:val="single"/>
        </w:rPr>
        <w:t xml:space="preserve">      </w:t>
      </w:r>
      <w:r>
        <w:rPr>
          <w:rFonts w:hint="eastAsia" w:ascii="宋体" w:hAnsi="宋体"/>
          <w:sz w:val="24"/>
          <w:u w:val="single"/>
        </w:rPr>
        <w:t xml:space="preserve">                                   </w:t>
      </w:r>
    </w:p>
    <w:tbl>
      <w:tblPr>
        <w:tblStyle w:val="41"/>
        <w:tblW w:w="8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268"/>
        <w:gridCol w:w="1134"/>
        <w:gridCol w:w="1418"/>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71" w:type="dxa"/>
            <w:noWrap w:val="0"/>
            <w:vAlign w:val="center"/>
          </w:tcPr>
          <w:p>
            <w:pPr>
              <w:adjustRightInd w:val="0"/>
              <w:snapToGrid w:val="0"/>
              <w:jc w:val="center"/>
              <w:rPr>
                <w:rFonts w:ascii="宋体" w:hAnsi="宋体"/>
                <w:sz w:val="24"/>
              </w:rPr>
            </w:pPr>
            <w:r>
              <w:rPr>
                <w:rFonts w:hint="eastAsia" w:ascii="宋体" w:hAnsi="宋体"/>
                <w:sz w:val="24"/>
              </w:rPr>
              <w:t>序号</w:t>
            </w:r>
          </w:p>
        </w:tc>
        <w:tc>
          <w:tcPr>
            <w:tcW w:w="3402" w:type="dxa"/>
            <w:gridSpan w:val="2"/>
            <w:noWrap w:val="0"/>
            <w:vAlign w:val="center"/>
          </w:tcPr>
          <w:p>
            <w:pPr>
              <w:adjustRightInd w:val="0"/>
              <w:snapToGrid w:val="0"/>
              <w:jc w:val="center"/>
              <w:rPr>
                <w:rFonts w:ascii="宋体" w:hAnsi="宋体"/>
                <w:sz w:val="24"/>
              </w:rPr>
            </w:pPr>
            <w:r>
              <w:rPr>
                <w:rFonts w:hint="eastAsia" w:ascii="宋体" w:hAnsi="宋体"/>
                <w:sz w:val="24"/>
              </w:rPr>
              <w:t>项目内容</w:t>
            </w:r>
          </w:p>
        </w:tc>
        <w:tc>
          <w:tcPr>
            <w:tcW w:w="1418" w:type="dxa"/>
            <w:noWrap w:val="0"/>
            <w:vAlign w:val="center"/>
          </w:tcPr>
          <w:p>
            <w:pPr>
              <w:adjustRightInd w:val="0"/>
              <w:snapToGrid w:val="0"/>
              <w:jc w:val="center"/>
              <w:rPr>
                <w:rFonts w:ascii="宋体" w:hAnsi="宋体"/>
                <w:sz w:val="24"/>
              </w:rPr>
            </w:pPr>
            <w:r>
              <w:rPr>
                <w:rFonts w:hint="eastAsia" w:ascii="宋体" w:hAnsi="宋体"/>
                <w:sz w:val="24"/>
              </w:rPr>
              <w:t>年服务费（元）</w:t>
            </w:r>
          </w:p>
        </w:tc>
        <w:tc>
          <w:tcPr>
            <w:tcW w:w="1276" w:type="dxa"/>
            <w:noWrap w:val="0"/>
            <w:vAlign w:val="center"/>
          </w:tcPr>
          <w:p>
            <w:pPr>
              <w:adjustRightInd w:val="0"/>
              <w:snapToGrid w:val="0"/>
              <w:jc w:val="center"/>
              <w:rPr>
                <w:rFonts w:ascii="宋体" w:hAnsi="宋体"/>
                <w:sz w:val="24"/>
              </w:rPr>
            </w:pPr>
            <w:r>
              <w:rPr>
                <w:rFonts w:hint="eastAsia" w:ascii="宋体" w:hAnsi="宋体"/>
                <w:sz w:val="24"/>
              </w:rPr>
              <w:t>数量</w:t>
            </w:r>
          </w:p>
          <w:p>
            <w:pPr>
              <w:adjustRightInd w:val="0"/>
              <w:snapToGrid w:val="0"/>
              <w:jc w:val="center"/>
              <w:rPr>
                <w:rFonts w:ascii="宋体" w:hAnsi="宋体"/>
                <w:sz w:val="24"/>
              </w:rPr>
            </w:pPr>
            <w:r>
              <w:rPr>
                <w:rFonts w:hint="eastAsia" w:ascii="宋体" w:hAnsi="宋体"/>
                <w:sz w:val="24"/>
              </w:rPr>
              <w:t>（年）</w:t>
            </w:r>
          </w:p>
        </w:tc>
        <w:tc>
          <w:tcPr>
            <w:tcW w:w="1984" w:type="dxa"/>
            <w:noWrap w:val="0"/>
            <w:vAlign w:val="center"/>
          </w:tcPr>
          <w:p>
            <w:pPr>
              <w:adjustRightInd w:val="0"/>
              <w:snapToGrid w:val="0"/>
              <w:jc w:val="center"/>
              <w:rPr>
                <w:rFonts w:ascii="宋体" w:hAnsi="宋体"/>
                <w:sz w:val="24"/>
              </w:rPr>
            </w:pPr>
            <w:r>
              <w:rPr>
                <w:rFonts w:hint="eastAsia" w:ascii="宋体" w:hAnsi="宋体"/>
                <w:sz w:val="24"/>
              </w:rPr>
              <w:t>合价</w:t>
            </w:r>
          </w:p>
          <w:p>
            <w:pPr>
              <w:adjustRightInd w:val="0"/>
              <w:snapToGrid w:val="0"/>
              <w:jc w:val="center"/>
              <w:rPr>
                <w:rFonts w:ascii="宋体" w:hAnsi="宋体"/>
                <w:sz w:val="24"/>
              </w:rPr>
            </w:pP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71" w:type="dxa"/>
            <w:noWrap w:val="0"/>
            <w:vAlign w:val="center"/>
          </w:tcPr>
          <w:p>
            <w:pPr>
              <w:pStyle w:val="99"/>
              <w:widowControl/>
              <w:numPr>
                <w:ilvl w:val="0"/>
                <w:numId w:val="59"/>
              </w:numPr>
              <w:adjustRightInd w:val="0"/>
              <w:snapToGrid w:val="0"/>
              <w:spacing w:line="240" w:lineRule="auto"/>
              <w:ind w:left="0" w:firstLine="113" w:firstLineChars="0"/>
              <w:jc w:val="center"/>
              <w:rPr>
                <w:rFonts w:ascii="宋体" w:hAnsi="宋体" w:cs="宋体"/>
                <w:kern w:val="0"/>
                <w:szCs w:val="24"/>
              </w:rPr>
            </w:pPr>
          </w:p>
        </w:tc>
        <w:tc>
          <w:tcPr>
            <w:tcW w:w="3402" w:type="dxa"/>
            <w:gridSpan w:val="2"/>
            <w:noWrap w:val="0"/>
            <w:vAlign w:val="center"/>
          </w:tcPr>
          <w:p>
            <w:pPr>
              <w:adjustRightInd w:val="0"/>
              <w:snapToGrid w:val="0"/>
              <w:jc w:val="left"/>
              <w:rPr>
                <w:rFonts w:ascii="宋体" w:hAnsi="宋体" w:cs="宋体"/>
                <w:sz w:val="24"/>
              </w:rPr>
            </w:pPr>
            <w:r>
              <w:rPr>
                <w:rFonts w:hint="eastAsia" w:ascii="宋体" w:hAnsi="宋体" w:cs="宋体"/>
                <w:sz w:val="24"/>
              </w:rPr>
              <w:t>保洁服务费</w:t>
            </w:r>
          </w:p>
        </w:tc>
        <w:tc>
          <w:tcPr>
            <w:tcW w:w="1418" w:type="dxa"/>
            <w:noWrap w:val="0"/>
            <w:vAlign w:val="center"/>
          </w:tcPr>
          <w:p>
            <w:pPr>
              <w:adjustRightInd w:val="0"/>
              <w:snapToGrid w:val="0"/>
              <w:jc w:val="center"/>
              <w:rPr>
                <w:rFonts w:ascii="宋体" w:hAnsi="宋体"/>
                <w:sz w:val="24"/>
              </w:rPr>
            </w:pPr>
          </w:p>
        </w:tc>
        <w:tc>
          <w:tcPr>
            <w:tcW w:w="1276" w:type="dxa"/>
            <w:noWrap w:val="0"/>
            <w:vAlign w:val="center"/>
          </w:tcPr>
          <w:p>
            <w:pPr>
              <w:adjustRightInd w:val="0"/>
              <w:snapToGrid w:val="0"/>
              <w:jc w:val="center"/>
              <w:rPr>
                <w:rFonts w:ascii="宋体" w:hAnsi="宋体"/>
                <w:sz w:val="24"/>
              </w:rPr>
            </w:pPr>
            <w:r>
              <w:rPr>
                <w:rFonts w:hint="eastAsia" w:ascii="宋体" w:hAnsi="宋体"/>
                <w:sz w:val="24"/>
              </w:rPr>
              <w:t>2</w:t>
            </w:r>
          </w:p>
        </w:tc>
        <w:tc>
          <w:tcPr>
            <w:tcW w:w="1984" w:type="dxa"/>
            <w:noWrap w:val="0"/>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71" w:type="dxa"/>
            <w:noWrap w:val="0"/>
            <w:vAlign w:val="center"/>
          </w:tcPr>
          <w:p>
            <w:pPr>
              <w:pStyle w:val="99"/>
              <w:widowControl/>
              <w:numPr>
                <w:ilvl w:val="0"/>
                <w:numId w:val="59"/>
              </w:numPr>
              <w:adjustRightInd w:val="0"/>
              <w:snapToGrid w:val="0"/>
              <w:spacing w:line="240" w:lineRule="auto"/>
              <w:ind w:left="0" w:firstLine="113" w:firstLineChars="0"/>
              <w:jc w:val="center"/>
              <w:rPr>
                <w:rFonts w:ascii="宋体" w:hAnsi="宋体" w:cs="宋体"/>
                <w:kern w:val="0"/>
                <w:szCs w:val="24"/>
              </w:rPr>
            </w:pPr>
          </w:p>
        </w:tc>
        <w:tc>
          <w:tcPr>
            <w:tcW w:w="3402" w:type="dxa"/>
            <w:gridSpan w:val="2"/>
            <w:noWrap w:val="0"/>
            <w:vAlign w:val="center"/>
          </w:tcPr>
          <w:p>
            <w:pPr>
              <w:adjustRightInd w:val="0"/>
              <w:snapToGrid w:val="0"/>
              <w:jc w:val="left"/>
              <w:rPr>
                <w:rFonts w:ascii="宋体" w:hAnsi="宋体"/>
              </w:rPr>
            </w:pPr>
            <w:r>
              <w:rPr>
                <w:rFonts w:hint="eastAsia" w:ascii="宋体" w:hAnsi="宋体"/>
              </w:rPr>
              <w:t>暂列金</w:t>
            </w:r>
          </w:p>
        </w:tc>
        <w:tc>
          <w:tcPr>
            <w:tcW w:w="1418" w:type="dxa"/>
            <w:noWrap w:val="0"/>
            <w:vAlign w:val="center"/>
          </w:tcPr>
          <w:p>
            <w:pPr>
              <w:adjustRightInd w:val="0"/>
              <w:snapToGrid w:val="0"/>
              <w:jc w:val="center"/>
              <w:rPr>
                <w:rFonts w:ascii="宋体" w:hAnsi="宋体"/>
                <w:sz w:val="24"/>
              </w:rPr>
            </w:pPr>
            <w:r>
              <w:rPr>
                <w:rFonts w:hint="eastAsia" w:ascii="宋体" w:hAnsi="宋体"/>
                <w:sz w:val="24"/>
              </w:rPr>
              <w:t>200000</w:t>
            </w:r>
          </w:p>
        </w:tc>
        <w:tc>
          <w:tcPr>
            <w:tcW w:w="1276" w:type="dxa"/>
            <w:noWrap w:val="0"/>
            <w:vAlign w:val="center"/>
          </w:tcPr>
          <w:p>
            <w:pPr>
              <w:adjustRightInd w:val="0"/>
              <w:snapToGrid w:val="0"/>
              <w:jc w:val="center"/>
              <w:rPr>
                <w:rFonts w:ascii="宋体" w:hAnsi="宋体"/>
                <w:sz w:val="24"/>
              </w:rPr>
            </w:pPr>
            <w:r>
              <w:rPr>
                <w:rFonts w:hint="eastAsia" w:ascii="宋体" w:hAnsi="宋体"/>
                <w:sz w:val="24"/>
              </w:rPr>
              <w:t>2</w:t>
            </w:r>
          </w:p>
        </w:tc>
        <w:tc>
          <w:tcPr>
            <w:tcW w:w="1984" w:type="dxa"/>
            <w:noWrap w:val="0"/>
            <w:vAlign w:val="center"/>
          </w:tcPr>
          <w:p>
            <w:pPr>
              <w:adjustRightInd w:val="0"/>
              <w:snapToGrid w:val="0"/>
              <w:jc w:val="center"/>
              <w:rPr>
                <w:rFonts w:ascii="宋体" w:hAnsi="宋体"/>
                <w:sz w:val="24"/>
              </w:rPr>
            </w:pPr>
            <w:r>
              <w:rPr>
                <w:rFonts w:hint="eastAsia" w:ascii="宋体" w:hAnsi="宋体"/>
                <w:sz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4173" w:type="dxa"/>
            <w:gridSpan w:val="3"/>
            <w:noWrap w:val="0"/>
            <w:vAlign w:val="center"/>
          </w:tcPr>
          <w:p>
            <w:pPr>
              <w:widowControl/>
              <w:adjustRightInd w:val="0"/>
              <w:snapToGrid w:val="0"/>
              <w:jc w:val="center"/>
              <w:rPr>
                <w:rFonts w:ascii="宋体" w:hAnsi="宋体" w:cs="宋体"/>
                <w:kern w:val="0"/>
                <w:sz w:val="24"/>
              </w:rPr>
            </w:pPr>
            <w:r>
              <w:rPr>
                <w:rFonts w:hint="eastAsia" w:ascii="宋体" w:hAnsi="宋体"/>
                <w:sz w:val="24"/>
              </w:rPr>
              <w:t>总报价（小写）</w:t>
            </w:r>
          </w:p>
        </w:tc>
        <w:tc>
          <w:tcPr>
            <w:tcW w:w="1418" w:type="dxa"/>
            <w:noWrap w:val="0"/>
            <w:vAlign w:val="center"/>
          </w:tcPr>
          <w:p>
            <w:pPr>
              <w:adjustRightInd w:val="0"/>
              <w:snapToGrid w:val="0"/>
              <w:jc w:val="center"/>
              <w:rPr>
                <w:rFonts w:ascii="宋体" w:hAnsi="宋体"/>
                <w:sz w:val="24"/>
              </w:rPr>
            </w:pPr>
          </w:p>
        </w:tc>
        <w:tc>
          <w:tcPr>
            <w:tcW w:w="1276" w:type="dxa"/>
            <w:noWrap w:val="0"/>
            <w:vAlign w:val="center"/>
          </w:tcPr>
          <w:p>
            <w:pPr>
              <w:adjustRightInd w:val="0"/>
              <w:snapToGrid w:val="0"/>
              <w:jc w:val="center"/>
              <w:rPr>
                <w:rFonts w:ascii="宋体" w:hAnsi="宋体"/>
                <w:sz w:val="24"/>
              </w:rPr>
            </w:pPr>
          </w:p>
        </w:tc>
        <w:tc>
          <w:tcPr>
            <w:tcW w:w="1984" w:type="dxa"/>
            <w:noWrap w:val="0"/>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3039" w:type="dxa"/>
            <w:gridSpan w:val="2"/>
            <w:noWrap w:val="0"/>
            <w:vAlign w:val="center"/>
          </w:tcPr>
          <w:p>
            <w:pPr>
              <w:widowControl/>
              <w:adjustRightInd w:val="0"/>
              <w:snapToGrid w:val="0"/>
              <w:jc w:val="center"/>
              <w:rPr>
                <w:rFonts w:ascii="宋体" w:hAnsi="宋体"/>
                <w:sz w:val="24"/>
              </w:rPr>
            </w:pPr>
            <w:r>
              <w:rPr>
                <w:rFonts w:hint="eastAsia" w:ascii="宋体" w:hAnsi="宋体"/>
                <w:sz w:val="24"/>
              </w:rPr>
              <w:t>总报价（大写）</w:t>
            </w:r>
          </w:p>
        </w:tc>
        <w:tc>
          <w:tcPr>
            <w:tcW w:w="5812" w:type="dxa"/>
            <w:gridSpan w:val="4"/>
            <w:noWrap w:val="0"/>
            <w:vAlign w:val="center"/>
          </w:tcPr>
          <w:p>
            <w:pPr>
              <w:adjustRightInd w:val="0"/>
              <w:snapToGrid w:val="0"/>
              <w:jc w:val="left"/>
              <w:rPr>
                <w:rFonts w:ascii="宋体" w:hAnsi="宋体"/>
                <w:sz w:val="24"/>
              </w:rPr>
            </w:pPr>
            <w:r>
              <w:rPr>
                <w:rFonts w:hint="eastAsia" w:ascii="宋体" w:hAnsi="宋体"/>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3039" w:type="dxa"/>
            <w:gridSpan w:val="2"/>
            <w:noWrap w:val="0"/>
            <w:vAlign w:val="center"/>
          </w:tcPr>
          <w:p>
            <w:pPr>
              <w:widowControl/>
              <w:adjustRightInd w:val="0"/>
              <w:snapToGrid w:val="0"/>
              <w:jc w:val="center"/>
              <w:rPr>
                <w:rFonts w:ascii="宋体" w:hAnsi="宋体"/>
                <w:sz w:val="24"/>
              </w:rPr>
            </w:pPr>
            <w:r>
              <w:rPr>
                <w:rFonts w:hint="eastAsia" w:ascii="宋体" w:hAnsi="宋体"/>
                <w:sz w:val="24"/>
              </w:rPr>
              <w:t>备注</w:t>
            </w:r>
          </w:p>
        </w:tc>
        <w:tc>
          <w:tcPr>
            <w:tcW w:w="5812" w:type="dxa"/>
            <w:gridSpan w:val="4"/>
            <w:noWrap w:val="0"/>
            <w:vAlign w:val="center"/>
          </w:tcPr>
          <w:p>
            <w:pPr>
              <w:adjustRightInd w:val="0"/>
              <w:snapToGrid w:val="0"/>
              <w:jc w:val="left"/>
              <w:rPr>
                <w:rFonts w:ascii="宋体" w:hAnsi="宋体"/>
                <w:sz w:val="24"/>
              </w:rPr>
            </w:pPr>
            <w:r>
              <w:rPr>
                <w:rFonts w:hint="eastAsia" w:ascii="宋体" w:hAnsi="宋体"/>
                <w:sz w:val="24"/>
              </w:rPr>
              <w:t>吸粪费：</w:t>
            </w:r>
            <w:r>
              <w:rPr>
                <w:rFonts w:hint="eastAsia" w:ascii="宋体" w:hAnsi="宋体"/>
                <w:sz w:val="24"/>
                <w:u w:val="single"/>
              </w:rPr>
              <w:t xml:space="preserve">         </w:t>
            </w:r>
            <w:r>
              <w:rPr>
                <w:rFonts w:hint="eastAsia" w:ascii="宋体" w:hAnsi="宋体"/>
                <w:sz w:val="24"/>
              </w:rPr>
              <w:t>元/车</w:t>
            </w:r>
          </w:p>
        </w:tc>
      </w:tr>
    </w:tbl>
    <w:p>
      <w:pPr>
        <w:snapToGrid w:val="0"/>
        <w:spacing w:line="360" w:lineRule="auto"/>
        <w:jc w:val="left"/>
        <w:rPr>
          <w:rFonts w:ascii="宋体" w:hAnsi="宋体"/>
          <w:szCs w:val="21"/>
        </w:rPr>
      </w:pPr>
    </w:p>
    <w:p>
      <w:pPr>
        <w:snapToGrid w:val="0"/>
        <w:spacing w:line="360" w:lineRule="auto"/>
        <w:jc w:val="left"/>
        <w:rPr>
          <w:rFonts w:ascii="宋体" w:hAnsi="宋体"/>
          <w:szCs w:val="21"/>
        </w:rPr>
      </w:pPr>
      <w:r>
        <w:rPr>
          <w:rFonts w:hint="eastAsia" w:ascii="宋体" w:hAnsi="宋体"/>
          <w:szCs w:val="21"/>
        </w:rPr>
        <w:t>注</w:t>
      </w:r>
      <w:r>
        <w:rPr>
          <w:rFonts w:ascii="宋体" w:hAnsi="宋体"/>
          <w:szCs w:val="21"/>
        </w:rPr>
        <w:t>: 1</w:t>
      </w:r>
      <w:r>
        <w:rPr>
          <w:rFonts w:hint="eastAsia" w:ascii="宋体" w:hAnsi="宋体"/>
          <w:szCs w:val="21"/>
        </w:rPr>
        <w:t>、本表序号1服务费应与“投标报价明细表”中的“总价”金额一致。</w:t>
      </w:r>
    </w:p>
    <w:p>
      <w:pPr>
        <w:snapToGrid w:val="0"/>
        <w:spacing w:line="360" w:lineRule="auto"/>
        <w:jc w:val="left"/>
        <w:rPr>
          <w:rFonts w:ascii="宋体" w:hAnsi="宋体" w:cs="黑体"/>
          <w:kern w:val="0"/>
          <w:szCs w:val="21"/>
        </w:rPr>
      </w:pPr>
      <w:r>
        <w:rPr>
          <w:rFonts w:hint="eastAsia" w:ascii="宋体" w:hAnsi="宋体" w:cs="黑体"/>
          <w:color w:val="FF0000"/>
          <w:kern w:val="0"/>
          <w:szCs w:val="21"/>
        </w:rPr>
        <w:t xml:space="preserve"> </w:t>
      </w:r>
      <w:r>
        <w:rPr>
          <w:rFonts w:hint="eastAsia" w:ascii="宋体" w:hAnsi="宋体" w:cs="黑体"/>
          <w:kern w:val="0"/>
          <w:szCs w:val="21"/>
        </w:rPr>
        <w:t xml:space="preserve">   2、本项目设暂列金20万元/年，用于本项目</w:t>
      </w:r>
      <w:r>
        <w:rPr>
          <w:rFonts w:ascii="微软雅黑" w:hAnsi="微软雅黑"/>
          <w:szCs w:val="21"/>
          <w:shd w:val="clear" w:color="auto" w:fill="FFFFFF"/>
        </w:rPr>
        <w:t>未确定或者不可预见的服务</w:t>
      </w:r>
      <w:r>
        <w:rPr>
          <w:rFonts w:hint="eastAsia" w:ascii="微软雅黑" w:hAnsi="微软雅黑"/>
          <w:szCs w:val="21"/>
          <w:shd w:val="clear" w:color="auto" w:fill="FFFFFF"/>
        </w:rPr>
        <w:t>费用（</w:t>
      </w:r>
      <w:r>
        <w:rPr>
          <w:rFonts w:hint="eastAsia" w:ascii="宋体" w:hAnsi="宋体"/>
          <w:szCs w:val="21"/>
        </w:rPr>
        <w:t>吸粪费、支援服务费、无主垃圾清运费等等</w:t>
      </w:r>
      <w:r>
        <w:rPr>
          <w:rFonts w:hint="eastAsia" w:ascii="微软雅黑" w:hAnsi="微软雅黑"/>
          <w:szCs w:val="21"/>
          <w:shd w:val="clear" w:color="auto" w:fill="FFFFFF"/>
        </w:rPr>
        <w:t>），</w:t>
      </w:r>
      <w:r>
        <w:rPr>
          <w:rFonts w:hint="eastAsia" w:ascii="宋体" w:hAnsi="宋体" w:cs="黑体"/>
          <w:kern w:val="0"/>
          <w:szCs w:val="21"/>
        </w:rPr>
        <w:t>投标时费用不得更改，结算时按实际发生金额支付。</w:t>
      </w:r>
    </w:p>
    <w:p>
      <w:pPr>
        <w:snapToGrid w:val="0"/>
        <w:spacing w:line="360" w:lineRule="auto"/>
        <w:jc w:val="left"/>
        <w:rPr>
          <w:rFonts w:ascii="宋体" w:hAnsi="宋体" w:cs="黑体"/>
          <w:kern w:val="0"/>
          <w:szCs w:val="21"/>
        </w:rPr>
      </w:pPr>
      <w:r>
        <w:rPr>
          <w:rFonts w:hint="eastAsia" w:ascii="宋体" w:hAnsi="宋体" w:cs="黑体"/>
          <w:kern w:val="0"/>
          <w:szCs w:val="21"/>
        </w:rPr>
        <w:t xml:space="preserve">   3、</w:t>
      </w:r>
      <w:r>
        <w:rPr>
          <w:rFonts w:hint="eastAsia"/>
          <w:szCs w:val="21"/>
        </w:rPr>
        <w:t>备注中</w:t>
      </w:r>
      <w:r>
        <w:rPr>
          <w:rFonts w:hint="eastAsia" w:ascii="宋体" w:hAnsi="宋体"/>
          <w:szCs w:val="21"/>
        </w:rPr>
        <w:t>吸粪费</w:t>
      </w:r>
      <w:r>
        <w:rPr>
          <w:rFonts w:hint="eastAsia"/>
          <w:szCs w:val="21"/>
        </w:rPr>
        <w:t>报价仅作为其他费用得分评分与以后结算的依据，不进入投标报价中。供应商按采购人要求</w:t>
      </w:r>
      <w:r>
        <w:rPr>
          <w:rFonts w:hint="eastAsia" w:ascii="宋体" w:hAnsi="宋体"/>
          <w:szCs w:val="21"/>
        </w:rPr>
        <w:t>采用2吨吸粪车将集镇公厕、粪池等的粪便吸除运至陶庄镇粪便处理中心，报价应包括完成本项目所需的车辆租用费、人工费、运输费等所有费用。吸粪费最高限价为</w:t>
      </w:r>
      <w:r>
        <w:rPr>
          <w:rFonts w:hint="eastAsia" w:ascii="宋体" w:hAnsi="宋体"/>
          <w:color w:val="FF0000"/>
        </w:rPr>
        <w:t>400元/车，高于最高限价的，该项得零分。</w:t>
      </w:r>
    </w:p>
    <w:p>
      <w:pPr>
        <w:snapToGrid w:val="0"/>
        <w:spacing w:line="360" w:lineRule="auto"/>
        <w:jc w:val="left"/>
        <w:rPr>
          <w:rFonts w:ascii="宋体" w:hAnsi="宋体"/>
          <w:szCs w:val="21"/>
        </w:rPr>
      </w:pPr>
      <w:r>
        <w:rPr>
          <w:rFonts w:hint="eastAsia" w:ascii="宋体" w:hAnsi="宋体"/>
          <w:szCs w:val="21"/>
        </w:rPr>
        <w:t xml:space="preserve">   4、报价一经涂改，应在涂改处加盖单位公章或者由法定代表人或被授权人签字或盖章，否则其投标作无效标处理。</w:t>
      </w:r>
    </w:p>
    <w:p>
      <w:pPr>
        <w:snapToGrid w:val="0"/>
        <w:spacing w:line="480" w:lineRule="exact"/>
        <w:ind w:left="-4" w:leftChars="-2" w:right="-817" w:rightChars="-389" w:firstLine="568" w:firstLineChars="237"/>
        <w:rPr>
          <w:rFonts w:ascii="宋体" w:hAnsi="宋体"/>
          <w:sz w:val="24"/>
        </w:rPr>
      </w:pPr>
    </w:p>
    <w:p>
      <w:pPr>
        <w:snapToGrid w:val="0"/>
        <w:spacing w:line="480" w:lineRule="auto"/>
        <w:ind w:left="-4" w:leftChars="-2" w:right="-817" w:rightChars="-389" w:firstLine="568" w:firstLineChars="237"/>
        <w:rPr>
          <w:rFonts w:ascii="宋体" w:hAnsi="宋体"/>
          <w:sz w:val="24"/>
          <w:szCs w:val="20"/>
        </w:rPr>
      </w:pPr>
      <w:r>
        <w:rPr>
          <w:rFonts w:hint="eastAsia" w:ascii="宋体" w:hAnsi="宋体"/>
          <w:sz w:val="24"/>
        </w:rPr>
        <w:t>法定代表人或被授权人签字：</w:t>
      </w:r>
      <w:r>
        <w:rPr>
          <w:rFonts w:ascii="宋体" w:hAnsi="宋体"/>
          <w:sz w:val="24"/>
          <w:u w:val="single"/>
        </w:rPr>
        <w:t xml:space="preserve"> </w:t>
      </w:r>
      <w:r>
        <w:rPr>
          <w:rFonts w:hint="eastAsia" w:ascii="宋体" w:hAnsi="宋体"/>
          <w:sz w:val="24"/>
          <w:u w:val="single"/>
        </w:rPr>
        <w:t xml:space="preserve">                               </w:t>
      </w:r>
    </w:p>
    <w:p>
      <w:pPr>
        <w:snapToGrid w:val="0"/>
        <w:spacing w:line="480" w:lineRule="auto"/>
        <w:ind w:left="-4" w:leftChars="-2" w:right="-817" w:rightChars="-389" w:firstLine="568" w:firstLineChars="237"/>
        <w:rPr>
          <w:rFonts w:ascii="宋体" w:hAnsi="宋体"/>
          <w:sz w:val="24"/>
        </w:rPr>
      </w:pPr>
      <w:r>
        <w:rPr>
          <w:rFonts w:hint="eastAsia" w:ascii="宋体" w:hAnsi="宋体"/>
          <w:sz w:val="24"/>
        </w:rPr>
        <w:t>投标人（盖章）：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napToGrid w:val="0"/>
        <w:spacing w:before="50" w:after="50" w:line="480" w:lineRule="auto"/>
        <w:ind w:left="-2" w:leftChars="-1" w:right="-817" w:rightChars="-389" w:firstLine="4800" w:firstLineChars="2000"/>
        <w:rPr>
          <w:rFonts w:ascii="宋体" w:hAnsi="宋体"/>
          <w:sz w:val="24"/>
          <w:szCs w:val="20"/>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napToGrid w:val="0"/>
        <w:spacing w:before="50" w:after="50"/>
        <w:jc w:val="center"/>
        <w:rPr>
          <w:rFonts w:hAnsi="宋体"/>
          <w:b/>
          <w:sz w:val="24"/>
        </w:rPr>
      </w:pPr>
      <w:r>
        <w:rPr>
          <w:b/>
        </w:rPr>
        <w:br w:type="page"/>
      </w:r>
    </w:p>
    <w:p>
      <w:pPr>
        <w:pStyle w:val="99"/>
        <w:numPr>
          <w:ilvl w:val="0"/>
          <w:numId w:val="54"/>
        </w:numPr>
        <w:snapToGrid w:val="0"/>
        <w:ind w:firstLineChars="0"/>
        <w:rPr>
          <w:rFonts w:hAnsi="宋体"/>
          <w:b/>
        </w:rPr>
      </w:pPr>
      <w:r>
        <w:rPr>
          <w:rFonts w:hint="eastAsia" w:hAnsi="宋体"/>
          <w:b/>
        </w:rPr>
        <w:t>投标报价表</w:t>
      </w:r>
    </w:p>
    <w:p>
      <w:pPr>
        <w:pStyle w:val="98"/>
        <w:jc w:val="center"/>
        <w:rPr>
          <w:rFonts w:hAnsi="宋体" w:eastAsia="宋体"/>
          <w:b/>
          <w:sz w:val="28"/>
          <w:szCs w:val="28"/>
        </w:rPr>
      </w:pPr>
      <w:r>
        <w:rPr>
          <w:rFonts w:hint="eastAsia" w:hAnsi="宋体" w:eastAsia="宋体"/>
          <w:b/>
          <w:sz w:val="28"/>
          <w:szCs w:val="28"/>
        </w:rPr>
        <w:t>投标报价明细表（保洁服务费）</w:t>
      </w:r>
    </w:p>
    <w:tbl>
      <w:tblPr>
        <w:tblStyle w:val="41"/>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864"/>
        <w:gridCol w:w="2098"/>
        <w:gridCol w:w="697"/>
        <w:gridCol w:w="1094"/>
        <w:gridCol w:w="1223"/>
        <w:gridCol w:w="1401"/>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blHeader/>
          <w:jc w:val="center"/>
        </w:trPr>
        <w:tc>
          <w:tcPr>
            <w:tcW w:w="762" w:type="dxa"/>
            <w:noWrap w:val="0"/>
            <w:vAlign w:val="center"/>
          </w:tcPr>
          <w:p>
            <w:pPr>
              <w:adjustRightInd w:val="0"/>
              <w:snapToGrid w:val="0"/>
              <w:jc w:val="center"/>
              <w:textAlignment w:val="baseline"/>
              <w:rPr>
                <w:rFonts w:ascii="宋体" w:hAnsi="宋体" w:cs="宋体"/>
                <w:color w:val="000000"/>
                <w:szCs w:val="21"/>
              </w:rPr>
            </w:pPr>
            <w:r>
              <w:rPr>
                <w:rFonts w:hint="eastAsia" w:ascii="宋体" w:hAnsi="宋体" w:cs="宋体"/>
                <w:color w:val="000000"/>
                <w:szCs w:val="21"/>
              </w:rPr>
              <w:t>序号</w:t>
            </w:r>
          </w:p>
        </w:tc>
        <w:tc>
          <w:tcPr>
            <w:tcW w:w="2962" w:type="dxa"/>
            <w:gridSpan w:val="2"/>
            <w:noWrap w:val="0"/>
            <w:vAlign w:val="center"/>
          </w:tcPr>
          <w:p>
            <w:pPr>
              <w:adjustRightInd w:val="0"/>
              <w:snapToGrid w:val="0"/>
              <w:jc w:val="center"/>
              <w:textAlignment w:val="baseline"/>
              <w:rPr>
                <w:rFonts w:ascii="宋体" w:hAnsi="宋体" w:cs="宋体"/>
                <w:color w:val="000000"/>
                <w:szCs w:val="21"/>
              </w:rPr>
            </w:pPr>
            <w:r>
              <w:rPr>
                <w:rFonts w:hint="eastAsia" w:ascii="宋体" w:hAnsi="宋体" w:cs="宋体"/>
                <w:color w:val="000000"/>
                <w:szCs w:val="21"/>
              </w:rPr>
              <w:t>项目内容</w:t>
            </w:r>
          </w:p>
        </w:tc>
        <w:tc>
          <w:tcPr>
            <w:tcW w:w="697" w:type="dxa"/>
            <w:noWrap w:val="0"/>
            <w:vAlign w:val="center"/>
          </w:tcPr>
          <w:p>
            <w:pPr>
              <w:adjustRightInd w:val="0"/>
              <w:snapToGrid w:val="0"/>
              <w:jc w:val="center"/>
              <w:textAlignment w:val="baseline"/>
              <w:rPr>
                <w:rFonts w:ascii="宋体" w:hAnsi="宋体" w:cs="宋体"/>
                <w:color w:val="000000"/>
                <w:szCs w:val="21"/>
              </w:rPr>
            </w:pPr>
            <w:r>
              <w:rPr>
                <w:rFonts w:hint="eastAsia" w:ascii="宋体" w:hAnsi="宋体" w:cs="宋体"/>
                <w:color w:val="000000"/>
                <w:szCs w:val="21"/>
              </w:rPr>
              <w:t>单位</w:t>
            </w:r>
          </w:p>
        </w:tc>
        <w:tc>
          <w:tcPr>
            <w:tcW w:w="1094" w:type="dxa"/>
            <w:noWrap w:val="0"/>
            <w:vAlign w:val="center"/>
          </w:tcPr>
          <w:p>
            <w:pPr>
              <w:adjustRightInd w:val="0"/>
              <w:snapToGrid w:val="0"/>
              <w:jc w:val="center"/>
              <w:textAlignment w:val="baseline"/>
              <w:rPr>
                <w:rFonts w:ascii="宋体" w:hAnsi="宋体" w:cs="宋体"/>
                <w:color w:val="000000"/>
                <w:szCs w:val="21"/>
              </w:rPr>
            </w:pPr>
            <w:r>
              <w:rPr>
                <w:rFonts w:hint="eastAsia" w:ascii="宋体" w:hAnsi="宋体" w:cs="宋体"/>
                <w:color w:val="000000"/>
                <w:szCs w:val="21"/>
              </w:rPr>
              <w:t>数量</w:t>
            </w:r>
          </w:p>
        </w:tc>
        <w:tc>
          <w:tcPr>
            <w:tcW w:w="1223" w:type="dxa"/>
            <w:noWrap w:val="0"/>
            <w:vAlign w:val="center"/>
          </w:tcPr>
          <w:p>
            <w:pPr>
              <w:adjustRightInd w:val="0"/>
              <w:snapToGrid w:val="0"/>
              <w:jc w:val="center"/>
              <w:textAlignment w:val="baseline"/>
              <w:rPr>
                <w:rFonts w:ascii="宋体" w:hAnsi="宋体" w:cs="宋体"/>
                <w:color w:val="000000"/>
                <w:szCs w:val="21"/>
              </w:rPr>
            </w:pPr>
            <w:r>
              <w:rPr>
                <w:rFonts w:hint="eastAsia" w:ascii="宋体" w:hAnsi="宋体" w:cs="宋体"/>
                <w:color w:val="000000"/>
                <w:szCs w:val="21"/>
              </w:rPr>
              <w:t>单价</w:t>
            </w:r>
          </w:p>
          <w:p>
            <w:pPr>
              <w:adjustRightInd w:val="0"/>
              <w:snapToGrid w:val="0"/>
              <w:jc w:val="center"/>
              <w:textAlignment w:val="baseline"/>
              <w:rPr>
                <w:rFonts w:ascii="宋体" w:hAnsi="宋体" w:cs="宋体"/>
                <w:color w:val="000000"/>
                <w:szCs w:val="21"/>
              </w:rPr>
            </w:pPr>
            <w:r>
              <w:rPr>
                <w:rFonts w:hint="eastAsia" w:ascii="宋体" w:hAnsi="宋体" w:cs="宋体"/>
                <w:color w:val="000000"/>
                <w:szCs w:val="21"/>
              </w:rPr>
              <w:t>（元/年</w:t>
            </w:r>
            <w:r>
              <w:rPr>
                <w:rFonts w:ascii="宋体" w:hAnsi="宋体" w:cs="宋体"/>
                <w:color w:val="000000"/>
                <w:szCs w:val="21"/>
              </w:rPr>
              <w:t>）</w:t>
            </w:r>
          </w:p>
        </w:tc>
        <w:tc>
          <w:tcPr>
            <w:tcW w:w="1401" w:type="dxa"/>
            <w:noWrap w:val="0"/>
            <w:vAlign w:val="center"/>
          </w:tcPr>
          <w:p>
            <w:pPr>
              <w:adjustRightInd w:val="0"/>
              <w:snapToGrid w:val="0"/>
              <w:jc w:val="center"/>
              <w:textAlignment w:val="baseline"/>
              <w:rPr>
                <w:rFonts w:ascii="宋体" w:hAnsi="宋体" w:cs="宋体"/>
                <w:color w:val="000000"/>
                <w:szCs w:val="21"/>
              </w:rPr>
            </w:pPr>
            <w:r>
              <w:rPr>
                <w:rFonts w:hint="eastAsia" w:ascii="宋体" w:hAnsi="宋体" w:cs="宋体"/>
                <w:color w:val="000000"/>
                <w:szCs w:val="21"/>
              </w:rPr>
              <w:t>合价/元</w:t>
            </w:r>
          </w:p>
        </w:tc>
        <w:tc>
          <w:tcPr>
            <w:tcW w:w="1431" w:type="dxa"/>
            <w:noWrap w:val="0"/>
            <w:vAlign w:val="center"/>
          </w:tcPr>
          <w:p>
            <w:pPr>
              <w:adjustRightInd w:val="0"/>
              <w:snapToGrid w:val="0"/>
              <w:jc w:val="center"/>
              <w:textAlignment w:val="baseline"/>
              <w:rPr>
                <w:rFonts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2" w:type="dxa"/>
            <w:vMerge w:val="restart"/>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restart"/>
            <w:noWrap w:val="0"/>
            <w:vAlign w:val="center"/>
          </w:tcPr>
          <w:p>
            <w:pPr>
              <w:adjustRightInd w:val="0"/>
              <w:snapToGrid w:val="0"/>
              <w:jc w:val="center"/>
              <w:textAlignment w:val="baseline"/>
              <w:rPr>
                <w:rFonts w:ascii="宋体" w:hAnsi="宋体" w:cs="宋体"/>
                <w:color w:val="000000"/>
                <w:szCs w:val="21"/>
              </w:rPr>
            </w:pPr>
            <w:r>
              <w:rPr>
                <w:rFonts w:hint="eastAsia" w:ascii="宋体" w:hAnsi="宋体" w:cs="宋体"/>
                <w:color w:val="000000"/>
                <w:szCs w:val="21"/>
              </w:rPr>
              <w:t>人员薪酬</w:t>
            </w:r>
          </w:p>
        </w:tc>
        <w:tc>
          <w:tcPr>
            <w:tcW w:w="2098"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项目经理</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人</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1</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snapToGrid w:val="0"/>
              <w:jc w:val="center"/>
              <w:textAlignment w:val="baseline"/>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szCs w:val="21"/>
              </w:rPr>
            </w:pPr>
          </w:p>
        </w:tc>
        <w:tc>
          <w:tcPr>
            <w:tcW w:w="2098"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组长</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人</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3</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snapToGrid w:val="0"/>
              <w:jc w:val="center"/>
              <w:textAlignment w:val="baseline"/>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szCs w:val="21"/>
              </w:rPr>
            </w:pPr>
          </w:p>
        </w:tc>
        <w:tc>
          <w:tcPr>
            <w:tcW w:w="2098" w:type="dxa"/>
            <w:noWrap w:val="0"/>
            <w:vAlign w:val="center"/>
          </w:tcPr>
          <w:p>
            <w:pPr>
              <w:adjustRightInd w:val="0"/>
              <w:textAlignment w:val="baseline"/>
              <w:rPr>
                <w:rFonts w:ascii="宋体" w:hAnsi="宋体" w:cs="宋体"/>
                <w:color w:val="000000"/>
                <w:szCs w:val="21"/>
              </w:rPr>
            </w:pPr>
            <w:r>
              <w:rPr>
                <w:rFonts w:hint="eastAsia" w:ascii="宋体" w:hAnsi="宋体" w:cs="宋体"/>
                <w:color w:val="000000"/>
                <w:szCs w:val="21"/>
              </w:rPr>
              <w:t>城市道路、背街小巷、绿化带等公共区域人员</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人</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41</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snapToGrid w:val="0"/>
              <w:jc w:val="center"/>
              <w:textAlignment w:val="baseline"/>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szCs w:val="21"/>
              </w:rPr>
            </w:pPr>
          </w:p>
        </w:tc>
        <w:tc>
          <w:tcPr>
            <w:tcW w:w="2098" w:type="dxa"/>
            <w:noWrap w:val="0"/>
            <w:vAlign w:val="center"/>
          </w:tcPr>
          <w:p>
            <w:pPr>
              <w:adjustRightInd w:val="0"/>
              <w:textAlignment w:val="baseline"/>
              <w:rPr>
                <w:rFonts w:ascii="宋体" w:hAnsi="宋体" w:cs="宋体"/>
                <w:color w:val="000000"/>
                <w:szCs w:val="21"/>
              </w:rPr>
            </w:pPr>
            <w:r>
              <w:rPr>
                <w:rFonts w:hint="eastAsia" w:ascii="宋体" w:hAnsi="宋体" w:cs="宋体"/>
                <w:color w:val="000000"/>
                <w:szCs w:val="21"/>
              </w:rPr>
              <w:t>公厕保洁</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人</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5</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snapToGrid w:val="0"/>
              <w:jc w:val="center"/>
              <w:textAlignment w:val="baseline"/>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szCs w:val="21"/>
              </w:rPr>
            </w:pPr>
          </w:p>
        </w:tc>
        <w:tc>
          <w:tcPr>
            <w:tcW w:w="2098" w:type="dxa"/>
            <w:noWrap w:val="0"/>
            <w:vAlign w:val="center"/>
          </w:tcPr>
          <w:p>
            <w:pPr>
              <w:adjustRightInd w:val="0"/>
              <w:textAlignment w:val="baseline"/>
              <w:rPr>
                <w:rFonts w:ascii="宋体" w:hAnsi="宋体" w:cs="宋体"/>
                <w:color w:val="000000"/>
                <w:szCs w:val="21"/>
              </w:rPr>
            </w:pPr>
            <w:r>
              <w:rPr>
                <w:rFonts w:hint="eastAsia" w:ascii="宋体" w:hAnsi="宋体" w:cs="宋体"/>
                <w:color w:val="000000"/>
                <w:szCs w:val="21"/>
              </w:rPr>
              <w:t>垃圾分类收集员</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人</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9</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snapToGrid w:val="0"/>
              <w:jc w:val="center"/>
              <w:textAlignment w:val="baseline"/>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szCs w:val="21"/>
              </w:rPr>
            </w:pPr>
          </w:p>
        </w:tc>
        <w:tc>
          <w:tcPr>
            <w:tcW w:w="2098" w:type="dxa"/>
            <w:noWrap w:val="0"/>
            <w:vAlign w:val="center"/>
          </w:tcPr>
          <w:p>
            <w:pPr>
              <w:adjustRightInd w:val="0"/>
              <w:textAlignment w:val="baseline"/>
              <w:rPr>
                <w:rFonts w:ascii="宋体" w:hAnsi="宋体" w:cs="宋体"/>
                <w:color w:val="000000"/>
                <w:szCs w:val="21"/>
              </w:rPr>
            </w:pPr>
            <w:r>
              <w:rPr>
                <w:rFonts w:hint="eastAsia" w:ascii="宋体" w:hAnsi="宋体" w:cs="宋体"/>
                <w:color w:val="000000"/>
                <w:szCs w:val="21"/>
              </w:rPr>
              <w:t>餐厨垃圾清运</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人</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3</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snapToGrid w:val="0"/>
              <w:jc w:val="center"/>
              <w:textAlignment w:val="baseline"/>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szCs w:val="21"/>
              </w:rPr>
            </w:pPr>
          </w:p>
        </w:tc>
        <w:tc>
          <w:tcPr>
            <w:tcW w:w="2098" w:type="dxa"/>
            <w:noWrap w:val="0"/>
            <w:vAlign w:val="center"/>
          </w:tcPr>
          <w:p>
            <w:pPr>
              <w:adjustRightInd w:val="0"/>
              <w:textAlignment w:val="baseline"/>
              <w:rPr>
                <w:rFonts w:ascii="宋体" w:hAnsi="宋体" w:cs="宋体"/>
                <w:color w:val="000000"/>
                <w:szCs w:val="21"/>
              </w:rPr>
            </w:pPr>
            <w:r>
              <w:rPr>
                <w:rFonts w:hint="eastAsia" w:ascii="宋体" w:hAnsi="宋体" w:cs="宋体"/>
                <w:color w:val="000000"/>
                <w:szCs w:val="21"/>
              </w:rPr>
              <w:t>河道保洁员</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人</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2</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snapToGrid w:val="0"/>
              <w:jc w:val="center"/>
              <w:textAlignment w:val="baseline"/>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szCs w:val="21"/>
              </w:rPr>
            </w:pPr>
          </w:p>
        </w:tc>
        <w:tc>
          <w:tcPr>
            <w:tcW w:w="2098" w:type="dxa"/>
            <w:noWrap w:val="0"/>
            <w:vAlign w:val="center"/>
          </w:tcPr>
          <w:p>
            <w:pPr>
              <w:adjustRightInd w:val="0"/>
              <w:textAlignment w:val="baseline"/>
              <w:rPr>
                <w:rFonts w:ascii="宋体" w:hAnsi="宋体" w:cs="宋体"/>
                <w:color w:val="000000"/>
                <w:szCs w:val="21"/>
              </w:rPr>
            </w:pPr>
            <w:r>
              <w:rPr>
                <w:rFonts w:hint="eastAsia" w:ascii="宋体" w:hAnsi="宋体" w:cs="宋体"/>
                <w:color w:val="000000"/>
                <w:szCs w:val="21"/>
              </w:rPr>
              <w:t>农贸市场内保洁</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人</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1</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snapToGrid w:val="0"/>
              <w:jc w:val="center"/>
              <w:textAlignment w:val="baseline"/>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szCs w:val="21"/>
              </w:rPr>
            </w:pPr>
          </w:p>
        </w:tc>
        <w:tc>
          <w:tcPr>
            <w:tcW w:w="2098" w:type="dxa"/>
            <w:noWrap w:val="0"/>
            <w:vAlign w:val="center"/>
          </w:tcPr>
          <w:p>
            <w:pPr>
              <w:adjustRightInd w:val="0"/>
              <w:textAlignment w:val="baseline"/>
              <w:rPr>
                <w:rFonts w:ascii="宋体" w:hAnsi="宋体" w:cs="宋体"/>
                <w:color w:val="000000"/>
                <w:szCs w:val="21"/>
              </w:rPr>
            </w:pPr>
            <w:r>
              <w:rPr>
                <w:rFonts w:hint="eastAsia" w:ascii="宋体" w:hAnsi="宋体" w:cs="宋体"/>
                <w:color w:val="000000"/>
                <w:szCs w:val="21"/>
              </w:rPr>
              <w:t>机动保洁员</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人</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5</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snapToGrid w:val="0"/>
              <w:jc w:val="center"/>
              <w:textAlignment w:val="baseline"/>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szCs w:val="21"/>
              </w:rPr>
            </w:pPr>
          </w:p>
        </w:tc>
        <w:tc>
          <w:tcPr>
            <w:tcW w:w="2098" w:type="dxa"/>
            <w:noWrap w:val="0"/>
            <w:vAlign w:val="center"/>
          </w:tcPr>
          <w:p>
            <w:pPr>
              <w:adjustRightInd w:val="0"/>
              <w:textAlignment w:val="baseline"/>
              <w:rPr>
                <w:rFonts w:ascii="宋体" w:hAnsi="宋体" w:cs="宋体"/>
                <w:color w:val="000000"/>
                <w:szCs w:val="21"/>
              </w:rPr>
            </w:pPr>
            <w:r>
              <w:rPr>
                <w:rFonts w:hint="eastAsia" w:ascii="宋体" w:hAnsi="宋体" w:cs="宋体"/>
                <w:color w:val="000000"/>
                <w:szCs w:val="21"/>
              </w:rPr>
              <w:t>驾驶员（彩砖冲洗车、扫地车、洒水车）</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人</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2</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snapToGrid w:val="0"/>
              <w:jc w:val="center"/>
              <w:textAlignment w:val="baseline"/>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szCs w:val="21"/>
              </w:rPr>
            </w:pPr>
          </w:p>
        </w:tc>
        <w:tc>
          <w:tcPr>
            <w:tcW w:w="2098" w:type="dxa"/>
            <w:noWrap w:val="0"/>
            <w:vAlign w:val="center"/>
          </w:tcPr>
          <w:p>
            <w:pPr>
              <w:adjustRightInd w:val="0"/>
              <w:textAlignment w:val="baseline"/>
              <w:rPr>
                <w:rFonts w:ascii="宋体" w:hAnsi="宋体" w:cs="宋体"/>
                <w:color w:val="000000"/>
                <w:szCs w:val="21"/>
              </w:rPr>
            </w:pPr>
            <w:r>
              <w:rPr>
                <w:rFonts w:hint="eastAsia" w:ascii="宋体" w:hAnsi="宋体" w:cs="宋体"/>
                <w:color w:val="000000"/>
                <w:szCs w:val="21"/>
              </w:rPr>
              <w:t>中转站运行人员</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人</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2</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snapToGrid w:val="0"/>
              <w:jc w:val="center"/>
              <w:textAlignment w:val="baseline"/>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62" w:type="dxa"/>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2962" w:type="dxa"/>
            <w:gridSpan w:val="2"/>
            <w:noWrap w:val="0"/>
            <w:vAlign w:val="center"/>
          </w:tcPr>
          <w:p>
            <w:pPr>
              <w:adjustRightInd w:val="0"/>
              <w:snapToGrid w:val="0"/>
              <w:jc w:val="center"/>
              <w:textAlignment w:val="baseline"/>
              <w:rPr>
                <w:rFonts w:ascii="宋体" w:hAnsi="宋体" w:cs="宋体"/>
                <w:color w:val="000000"/>
                <w:szCs w:val="21"/>
              </w:rPr>
            </w:pPr>
            <w:r>
              <w:rPr>
                <w:rFonts w:hint="eastAsia" w:ascii="宋体" w:hAnsi="宋体" w:cs="宋体"/>
                <w:color w:val="000000"/>
                <w:szCs w:val="21"/>
              </w:rPr>
              <w:t>人身意外伤害险</w:t>
            </w:r>
          </w:p>
        </w:tc>
        <w:tc>
          <w:tcPr>
            <w:tcW w:w="697" w:type="dxa"/>
            <w:noWrap w:val="0"/>
            <w:vAlign w:val="center"/>
          </w:tcPr>
          <w:p>
            <w:pPr>
              <w:adjustRightInd w:val="0"/>
              <w:snapToGrid w:val="0"/>
              <w:jc w:val="center"/>
              <w:textAlignment w:val="baseline"/>
              <w:rPr>
                <w:rFonts w:ascii="宋体" w:hAnsi="宋体" w:cs="宋体"/>
                <w:color w:val="000000"/>
                <w:szCs w:val="21"/>
              </w:rPr>
            </w:pPr>
            <w:r>
              <w:rPr>
                <w:rFonts w:hint="eastAsia" w:ascii="宋体" w:hAnsi="宋体" w:cs="宋体"/>
                <w:color w:val="000000"/>
                <w:szCs w:val="21"/>
              </w:rPr>
              <w:t>人</w:t>
            </w:r>
          </w:p>
        </w:tc>
        <w:tc>
          <w:tcPr>
            <w:tcW w:w="1094" w:type="dxa"/>
            <w:noWrap w:val="0"/>
            <w:vAlign w:val="center"/>
          </w:tcPr>
          <w:p>
            <w:pPr>
              <w:adjustRightInd w:val="0"/>
              <w:snapToGrid w:val="0"/>
              <w:jc w:val="center"/>
              <w:textAlignment w:val="baseline"/>
              <w:rPr>
                <w:rFonts w:ascii="宋体" w:hAnsi="宋体" w:cs="宋体"/>
                <w:color w:val="000000"/>
                <w:szCs w:val="21"/>
              </w:rPr>
            </w:pPr>
            <w:r>
              <w:rPr>
                <w:rFonts w:hint="eastAsia" w:ascii="宋体" w:hAnsi="宋体" w:cs="宋体"/>
                <w:color w:val="000000"/>
                <w:szCs w:val="21"/>
              </w:rPr>
              <w:t>74</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snapToGrid w:val="0"/>
              <w:jc w:val="center"/>
              <w:textAlignment w:val="baseline"/>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62" w:type="dxa"/>
            <w:vMerge w:val="restart"/>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restart"/>
            <w:noWrap w:val="0"/>
            <w:vAlign w:val="center"/>
          </w:tcPr>
          <w:p>
            <w:pPr>
              <w:adjustRightInd w:val="0"/>
              <w:snapToGrid w:val="0"/>
              <w:jc w:val="center"/>
              <w:textAlignment w:val="baseline"/>
              <w:rPr>
                <w:rFonts w:ascii="宋体" w:hAnsi="宋体" w:cs="宋体"/>
                <w:color w:val="000000"/>
                <w:szCs w:val="21"/>
              </w:rPr>
            </w:pPr>
            <w:r>
              <w:rPr>
                <w:rFonts w:hint="eastAsia" w:ascii="宋体" w:hAnsi="宋体" w:cs="宋体"/>
                <w:color w:val="000000"/>
                <w:kern w:val="0"/>
                <w:szCs w:val="21"/>
              </w:rPr>
              <w:t>机械车辆(运行费用</w:t>
            </w:r>
          </w:p>
        </w:tc>
        <w:tc>
          <w:tcPr>
            <w:tcW w:w="2098"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彩砖冲洗车</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辆</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 xml:space="preserve">1 </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kern w:val="0"/>
                <w:szCs w:val="21"/>
              </w:rPr>
            </w:pPr>
          </w:p>
        </w:tc>
        <w:tc>
          <w:tcPr>
            <w:tcW w:w="2098"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3吨洒水车</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辆</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 xml:space="preserve">1 </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车辆由采购人免费提供,折旧费、保险费由采购人承担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kern w:val="0"/>
                <w:szCs w:val="21"/>
              </w:rPr>
            </w:pPr>
          </w:p>
        </w:tc>
        <w:tc>
          <w:tcPr>
            <w:tcW w:w="2098"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3吨扫地车</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辆</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 xml:space="preserve">1 </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szCs w:val="21"/>
              </w:rPr>
            </w:pPr>
          </w:p>
        </w:tc>
        <w:tc>
          <w:tcPr>
            <w:tcW w:w="2098"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密闭式垃圾清运汽车（柴油）</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辆</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 xml:space="preserve">1 </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szCs w:val="21"/>
              </w:rPr>
            </w:pPr>
          </w:p>
        </w:tc>
        <w:tc>
          <w:tcPr>
            <w:tcW w:w="2098"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垃圾清运电动车（桶换桶8桶车）</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辆</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 xml:space="preserve">2 </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车辆由采购人免费提供,折旧费、保险费由采购人承担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szCs w:val="21"/>
              </w:rPr>
            </w:pPr>
          </w:p>
        </w:tc>
        <w:tc>
          <w:tcPr>
            <w:tcW w:w="2098"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垃圾清运电动车（桶换桶4桶车）</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辆</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1</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jc w:val="center"/>
              <w:textAlignment w:val="baseline"/>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szCs w:val="21"/>
              </w:rPr>
            </w:pPr>
          </w:p>
        </w:tc>
        <w:tc>
          <w:tcPr>
            <w:tcW w:w="2098"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小型密闭式电动收运车</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辆</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 xml:space="preserve">3 </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szCs w:val="21"/>
              </w:rPr>
            </w:pPr>
          </w:p>
        </w:tc>
        <w:tc>
          <w:tcPr>
            <w:tcW w:w="2098"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快速保洁电瓶车</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辆</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 xml:space="preserve">3 </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szCs w:val="21"/>
              </w:rPr>
            </w:pPr>
          </w:p>
        </w:tc>
        <w:tc>
          <w:tcPr>
            <w:tcW w:w="2098"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人力垃圾车</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辆</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 xml:space="preserve">2 </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szCs w:val="21"/>
              </w:rPr>
            </w:pPr>
          </w:p>
        </w:tc>
        <w:tc>
          <w:tcPr>
            <w:tcW w:w="2098"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无动力钢质铁皮船</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艘</w:t>
            </w:r>
          </w:p>
        </w:tc>
        <w:tc>
          <w:tcPr>
            <w:tcW w:w="1094"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 xml:space="preserve">2 </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62" w:type="dxa"/>
            <w:vMerge w:val="restart"/>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restart"/>
            <w:noWrap w:val="0"/>
            <w:vAlign w:val="center"/>
          </w:tcPr>
          <w:p>
            <w:pPr>
              <w:adjustRightInd w:val="0"/>
              <w:snapToGrid w:val="0"/>
              <w:jc w:val="center"/>
              <w:textAlignment w:val="baseline"/>
              <w:rPr>
                <w:rFonts w:ascii="宋体" w:hAnsi="宋体" w:cs="宋体"/>
                <w:color w:val="000000"/>
                <w:szCs w:val="21"/>
              </w:rPr>
            </w:pPr>
            <w:r>
              <w:rPr>
                <w:rFonts w:hint="eastAsia" w:ascii="宋体" w:hAnsi="宋体" w:cs="宋体"/>
                <w:color w:val="000000"/>
                <w:kern w:val="0"/>
                <w:szCs w:val="21"/>
              </w:rPr>
              <w:t>服装、工具</w:t>
            </w:r>
          </w:p>
        </w:tc>
        <w:tc>
          <w:tcPr>
            <w:tcW w:w="2098"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服装</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份</w:t>
            </w:r>
          </w:p>
        </w:tc>
        <w:tc>
          <w:tcPr>
            <w:tcW w:w="1094" w:type="dxa"/>
            <w:noWrap w:val="0"/>
            <w:vAlign w:val="center"/>
          </w:tcPr>
          <w:p>
            <w:pPr>
              <w:adjustRightInd w:val="0"/>
              <w:jc w:val="center"/>
              <w:textAlignment w:val="baseline"/>
              <w:rPr>
                <w:rFonts w:ascii="宋体" w:hAnsi="宋体" w:cs="宋体"/>
                <w:color w:val="000000"/>
                <w:szCs w:val="21"/>
              </w:rPr>
            </w:pPr>
            <w:r>
              <w:rPr>
                <w:rFonts w:ascii="宋体" w:hAnsi="宋体" w:cs="宋体"/>
                <w:color w:val="000000"/>
                <w:szCs w:val="21"/>
              </w:rPr>
              <w:t>74</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所有人员每人1份服装，包括反光雨衣1套，反光服2套，夹克、袖套、帽子等2套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62" w:type="dxa"/>
            <w:vMerge w:val="continue"/>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vMerge w:val="continue"/>
            <w:noWrap w:val="0"/>
            <w:vAlign w:val="center"/>
          </w:tcPr>
          <w:p>
            <w:pPr>
              <w:adjustRightInd w:val="0"/>
              <w:snapToGrid w:val="0"/>
              <w:jc w:val="center"/>
              <w:textAlignment w:val="baseline"/>
              <w:rPr>
                <w:rFonts w:ascii="宋体" w:hAnsi="宋体" w:cs="宋体"/>
                <w:color w:val="000000"/>
                <w:kern w:val="0"/>
                <w:szCs w:val="21"/>
              </w:rPr>
            </w:pPr>
          </w:p>
        </w:tc>
        <w:tc>
          <w:tcPr>
            <w:tcW w:w="2098"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工具</w:t>
            </w:r>
          </w:p>
        </w:tc>
        <w:tc>
          <w:tcPr>
            <w:tcW w:w="697"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项</w:t>
            </w:r>
          </w:p>
        </w:tc>
        <w:tc>
          <w:tcPr>
            <w:tcW w:w="1094" w:type="dxa"/>
            <w:noWrap w:val="0"/>
            <w:vAlign w:val="center"/>
          </w:tcPr>
          <w:p>
            <w:pPr>
              <w:adjustRightInd w:val="0"/>
              <w:jc w:val="center"/>
              <w:textAlignment w:val="baseline"/>
              <w:rPr>
                <w:rFonts w:ascii="宋体" w:hAnsi="宋体" w:cs="宋体"/>
                <w:color w:val="000000"/>
                <w:szCs w:val="21"/>
              </w:rPr>
            </w:pPr>
            <w:r>
              <w:rPr>
                <w:rFonts w:ascii="宋体" w:hAnsi="宋体" w:cs="宋体"/>
                <w:color w:val="000000"/>
                <w:szCs w:val="21"/>
              </w:rPr>
              <w:t>1</w:t>
            </w: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包括扫帚、簸箕、铁铲、夹子、涂料、消杀药水等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62" w:type="dxa"/>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864" w:type="dxa"/>
            <w:noWrap w:val="0"/>
            <w:vAlign w:val="center"/>
          </w:tcPr>
          <w:p>
            <w:pPr>
              <w:adjustRightInd w:val="0"/>
              <w:snapToGrid w:val="0"/>
              <w:jc w:val="center"/>
              <w:textAlignment w:val="baseline"/>
              <w:rPr>
                <w:rFonts w:ascii="宋体" w:hAnsi="宋体" w:cs="宋体"/>
                <w:color w:val="000000"/>
                <w:szCs w:val="21"/>
              </w:rPr>
            </w:pPr>
            <w:r>
              <w:rPr>
                <w:rFonts w:hint="eastAsia" w:ascii="宋体" w:hAnsi="宋体" w:cs="宋体"/>
                <w:color w:val="000000"/>
                <w:szCs w:val="21"/>
              </w:rPr>
              <w:t>...</w:t>
            </w:r>
          </w:p>
        </w:tc>
        <w:tc>
          <w:tcPr>
            <w:tcW w:w="2098" w:type="dxa"/>
            <w:noWrap w:val="0"/>
            <w:vAlign w:val="center"/>
          </w:tcPr>
          <w:p>
            <w:pPr>
              <w:adjustRightInd w:val="0"/>
              <w:snapToGrid w:val="0"/>
              <w:jc w:val="center"/>
              <w:textAlignment w:val="baseline"/>
              <w:rPr>
                <w:rFonts w:ascii="宋体" w:hAnsi="宋体" w:cs="宋体"/>
                <w:color w:val="000000"/>
                <w:szCs w:val="21"/>
              </w:rPr>
            </w:pPr>
          </w:p>
        </w:tc>
        <w:tc>
          <w:tcPr>
            <w:tcW w:w="697" w:type="dxa"/>
            <w:noWrap w:val="0"/>
            <w:vAlign w:val="center"/>
          </w:tcPr>
          <w:p>
            <w:pPr>
              <w:adjustRightInd w:val="0"/>
              <w:snapToGrid w:val="0"/>
              <w:jc w:val="center"/>
              <w:textAlignment w:val="baseline"/>
              <w:rPr>
                <w:rFonts w:ascii="宋体" w:hAnsi="宋体" w:cs="宋体"/>
                <w:color w:val="000000"/>
                <w:szCs w:val="21"/>
              </w:rPr>
            </w:pPr>
          </w:p>
        </w:tc>
        <w:tc>
          <w:tcPr>
            <w:tcW w:w="1094" w:type="dxa"/>
            <w:noWrap w:val="0"/>
            <w:vAlign w:val="center"/>
          </w:tcPr>
          <w:p>
            <w:pPr>
              <w:adjustRightInd w:val="0"/>
              <w:snapToGrid w:val="0"/>
              <w:jc w:val="center"/>
              <w:textAlignment w:val="baseline"/>
              <w:rPr>
                <w:rFonts w:ascii="宋体" w:hAnsi="宋体" w:cs="宋体"/>
                <w:color w:val="000000"/>
                <w:szCs w:val="21"/>
              </w:rPr>
            </w:pPr>
          </w:p>
        </w:tc>
        <w:tc>
          <w:tcPr>
            <w:tcW w:w="1223" w:type="dxa"/>
            <w:noWrap w:val="0"/>
            <w:vAlign w:val="center"/>
          </w:tcPr>
          <w:p>
            <w:pPr>
              <w:adjustRightInd w:val="0"/>
              <w:snapToGrid w:val="0"/>
              <w:jc w:val="center"/>
              <w:textAlignment w:val="baseline"/>
              <w:rPr>
                <w:rFonts w:ascii="宋体" w:hAnsi="宋体" w:cs="宋体"/>
                <w:color w:val="000000"/>
                <w:szCs w:val="21"/>
              </w:rPr>
            </w:pP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snapToGrid w:val="0"/>
              <w:jc w:val="center"/>
              <w:textAlignment w:val="baseline"/>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62" w:type="dxa"/>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2962" w:type="dxa"/>
            <w:gridSpan w:val="2"/>
            <w:noWrap w:val="0"/>
            <w:vAlign w:val="center"/>
          </w:tcPr>
          <w:p>
            <w:pPr>
              <w:adjustRightInd w:val="0"/>
              <w:snapToGrid w:val="0"/>
              <w:jc w:val="center"/>
              <w:textAlignment w:val="baseline"/>
              <w:rPr>
                <w:rFonts w:ascii="宋体" w:hAnsi="宋体" w:cs="宋体"/>
                <w:color w:val="000000"/>
                <w:szCs w:val="21"/>
              </w:rPr>
            </w:pPr>
            <w:r>
              <w:rPr>
                <w:rFonts w:hint="eastAsia" w:ascii="宋体" w:hAnsi="宋体" w:cs="宋体"/>
                <w:color w:val="000000"/>
                <w:kern w:val="0"/>
                <w:szCs w:val="21"/>
              </w:rPr>
              <w:t>小计</w:t>
            </w:r>
          </w:p>
        </w:tc>
        <w:tc>
          <w:tcPr>
            <w:tcW w:w="3014" w:type="dxa"/>
            <w:gridSpan w:val="3"/>
            <w:noWrap w:val="0"/>
            <w:vAlign w:val="center"/>
          </w:tcPr>
          <w:p>
            <w:pPr>
              <w:adjustRightInd w:val="0"/>
              <w:snapToGrid w:val="0"/>
              <w:jc w:val="center"/>
              <w:textAlignment w:val="baseline"/>
              <w:rPr>
                <w:rFonts w:ascii="宋体" w:hAnsi="宋体" w:cs="宋体"/>
                <w:color w:val="000000"/>
                <w:szCs w:val="21"/>
              </w:rPr>
            </w:pPr>
            <w:r>
              <w:rPr>
                <w:rFonts w:hint="eastAsia" w:ascii="宋体" w:hAnsi="宋体" w:cs="宋体"/>
                <w:color w:val="000000"/>
                <w:szCs w:val="21"/>
              </w:rPr>
              <w:t>（1）+（2）+（3）+（4）+（5）</w:t>
            </w: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snapToGrid w:val="0"/>
              <w:jc w:val="center"/>
              <w:textAlignment w:val="baseline"/>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62" w:type="dxa"/>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2962" w:type="dxa"/>
            <w:gridSpan w:val="2"/>
            <w:noWrap w:val="0"/>
            <w:vAlign w:val="center"/>
          </w:tcPr>
          <w:p>
            <w:pPr>
              <w:widowControl/>
              <w:adjustRightInd w:val="0"/>
              <w:snapToGrid w:val="0"/>
              <w:jc w:val="center"/>
              <w:textAlignment w:val="baseline"/>
              <w:rPr>
                <w:rFonts w:ascii="宋体" w:hAnsi="宋体" w:cs="宋体"/>
                <w:color w:val="000000"/>
                <w:kern w:val="0"/>
                <w:szCs w:val="21"/>
              </w:rPr>
            </w:pPr>
            <w:r>
              <w:rPr>
                <w:rFonts w:hint="eastAsia" w:ascii="宋体" w:hAnsi="宋体" w:cs="宋体"/>
                <w:color w:val="000000"/>
                <w:kern w:val="0"/>
                <w:szCs w:val="21"/>
              </w:rPr>
              <w:t>管理费及利润</w:t>
            </w:r>
          </w:p>
        </w:tc>
        <w:tc>
          <w:tcPr>
            <w:tcW w:w="3014" w:type="dxa"/>
            <w:gridSpan w:val="3"/>
            <w:noWrap w:val="0"/>
            <w:vAlign w:val="center"/>
          </w:tcPr>
          <w:p>
            <w:pPr>
              <w:adjustRightInd w:val="0"/>
              <w:snapToGrid w:val="0"/>
              <w:jc w:val="center"/>
              <w:textAlignment w:val="baseline"/>
              <w:rPr>
                <w:rFonts w:ascii="宋体" w:hAnsi="宋体" w:cs="宋体"/>
                <w:color w:val="000000"/>
                <w:szCs w:val="21"/>
                <w:u w:val="single"/>
              </w:rPr>
            </w:pPr>
            <w:r>
              <w:rPr>
                <w:rFonts w:hint="eastAsia" w:ascii="宋体" w:hAnsi="宋体" w:cs="宋体"/>
                <w:color w:val="000000"/>
                <w:szCs w:val="21"/>
              </w:rPr>
              <w:t>（6）×</w:t>
            </w:r>
            <w:r>
              <w:rPr>
                <w:rFonts w:hint="eastAsia" w:ascii="宋体" w:hAnsi="宋体" w:cs="宋体"/>
                <w:color w:val="000000"/>
                <w:szCs w:val="21"/>
                <w:u w:val="single"/>
              </w:rPr>
              <w:t xml:space="preserve">       %</w:t>
            </w: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widowControl/>
              <w:adjustRightInd w:val="0"/>
              <w:snapToGrid w:val="0"/>
              <w:jc w:val="center"/>
              <w:textAlignment w:val="baseline"/>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62" w:type="dxa"/>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2962" w:type="dxa"/>
            <w:gridSpan w:val="2"/>
            <w:noWrap w:val="0"/>
            <w:vAlign w:val="center"/>
          </w:tcPr>
          <w:p>
            <w:pPr>
              <w:widowControl/>
              <w:adjustRightInd w:val="0"/>
              <w:snapToGrid w:val="0"/>
              <w:jc w:val="center"/>
              <w:textAlignment w:val="baseline"/>
              <w:rPr>
                <w:rFonts w:ascii="宋体" w:hAnsi="宋体" w:cs="宋体"/>
                <w:color w:val="000000"/>
                <w:kern w:val="0"/>
                <w:szCs w:val="21"/>
              </w:rPr>
            </w:pPr>
            <w:r>
              <w:rPr>
                <w:rFonts w:hint="eastAsia" w:ascii="宋体" w:hAnsi="宋体" w:cs="宋体"/>
                <w:color w:val="000000"/>
                <w:kern w:val="0"/>
                <w:szCs w:val="21"/>
              </w:rPr>
              <w:t>税金</w:t>
            </w:r>
          </w:p>
        </w:tc>
        <w:tc>
          <w:tcPr>
            <w:tcW w:w="3014" w:type="dxa"/>
            <w:gridSpan w:val="3"/>
            <w:noWrap w:val="0"/>
            <w:vAlign w:val="center"/>
          </w:tcPr>
          <w:p>
            <w:pPr>
              <w:adjustRightInd w:val="0"/>
              <w:snapToGrid w:val="0"/>
              <w:jc w:val="center"/>
              <w:textAlignment w:val="baseline"/>
              <w:rPr>
                <w:rFonts w:ascii="宋体" w:hAnsi="宋体" w:cs="宋体"/>
                <w:color w:val="000000"/>
                <w:szCs w:val="21"/>
              </w:rPr>
            </w:pPr>
            <w:r>
              <w:rPr>
                <w:rFonts w:hint="eastAsia" w:ascii="宋体" w:hAnsi="宋体" w:cs="宋体"/>
                <w:color w:val="000000"/>
                <w:szCs w:val="21"/>
              </w:rPr>
              <w:t>【（6）+（7）】 ×</w:t>
            </w:r>
            <w:r>
              <w:rPr>
                <w:rFonts w:hint="eastAsia" w:ascii="宋体" w:hAnsi="宋体" w:cs="宋体"/>
                <w:color w:val="000000"/>
                <w:szCs w:val="21"/>
                <w:u w:val="single"/>
              </w:rPr>
              <w:t xml:space="preserve">       %</w:t>
            </w: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widowControl/>
              <w:adjustRightInd w:val="0"/>
              <w:snapToGrid w:val="0"/>
              <w:jc w:val="center"/>
              <w:textAlignment w:val="baseline"/>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62" w:type="dxa"/>
            <w:noWrap w:val="0"/>
            <w:vAlign w:val="center"/>
          </w:tcPr>
          <w:p>
            <w:pPr>
              <w:pStyle w:val="99"/>
              <w:numPr>
                <w:ilvl w:val="0"/>
                <w:numId w:val="60"/>
              </w:numPr>
              <w:adjustRightInd w:val="0"/>
              <w:snapToGrid w:val="0"/>
              <w:spacing w:line="240" w:lineRule="auto"/>
              <w:ind w:left="0" w:firstLine="0" w:firstLineChars="0"/>
              <w:jc w:val="center"/>
              <w:rPr>
                <w:rFonts w:ascii="宋体" w:hAnsi="宋体" w:cs="宋体"/>
                <w:color w:val="000000"/>
                <w:sz w:val="21"/>
                <w:szCs w:val="21"/>
              </w:rPr>
            </w:pPr>
          </w:p>
        </w:tc>
        <w:tc>
          <w:tcPr>
            <w:tcW w:w="2962" w:type="dxa"/>
            <w:gridSpan w:val="2"/>
            <w:noWrap w:val="0"/>
            <w:vAlign w:val="center"/>
          </w:tcPr>
          <w:p>
            <w:pPr>
              <w:adjustRightInd w:val="0"/>
              <w:snapToGrid w:val="0"/>
              <w:jc w:val="center"/>
              <w:textAlignment w:val="baseline"/>
              <w:rPr>
                <w:rFonts w:ascii="宋体" w:hAnsi="宋体" w:cs="宋体"/>
                <w:color w:val="000000"/>
                <w:kern w:val="0"/>
                <w:szCs w:val="21"/>
              </w:rPr>
            </w:pPr>
            <w:r>
              <w:rPr>
                <w:rFonts w:hint="eastAsia" w:ascii="宋体" w:hAnsi="宋体" w:cs="宋体"/>
                <w:color w:val="000000"/>
                <w:kern w:val="0"/>
                <w:szCs w:val="21"/>
              </w:rPr>
              <w:t>总价</w:t>
            </w:r>
          </w:p>
        </w:tc>
        <w:tc>
          <w:tcPr>
            <w:tcW w:w="3014" w:type="dxa"/>
            <w:gridSpan w:val="3"/>
            <w:noWrap w:val="0"/>
            <w:vAlign w:val="center"/>
          </w:tcPr>
          <w:p>
            <w:pPr>
              <w:adjustRightInd w:val="0"/>
              <w:snapToGrid w:val="0"/>
              <w:jc w:val="center"/>
              <w:textAlignment w:val="baseline"/>
              <w:rPr>
                <w:rFonts w:ascii="宋体" w:hAnsi="宋体" w:cs="宋体"/>
                <w:color w:val="000000"/>
                <w:szCs w:val="21"/>
              </w:rPr>
            </w:pPr>
            <w:r>
              <w:rPr>
                <w:rFonts w:hint="eastAsia" w:ascii="宋体" w:hAnsi="宋体" w:cs="宋体"/>
                <w:color w:val="000000"/>
                <w:szCs w:val="21"/>
              </w:rPr>
              <w:t>（6）+（7）+（8）</w:t>
            </w:r>
          </w:p>
        </w:tc>
        <w:tc>
          <w:tcPr>
            <w:tcW w:w="1401" w:type="dxa"/>
            <w:noWrap w:val="0"/>
            <w:vAlign w:val="center"/>
          </w:tcPr>
          <w:p>
            <w:pPr>
              <w:adjustRightInd w:val="0"/>
              <w:snapToGrid w:val="0"/>
              <w:jc w:val="center"/>
              <w:textAlignment w:val="baseline"/>
              <w:rPr>
                <w:rFonts w:ascii="宋体" w:hAnsi="宋体" w:cs="宋体"/>
                <w:color w:val="000000"/>
                <w:szCs w:val="21"/>
              </w:rPr>
            </w:pPr>
          </w:p>
        </w:tc>
        <w:tc>
          <w:tcPr>
            <w:tcW w:w="1431" w:type="dxa"/>
            <w:noWrap w:val="0"/>
            <w:vAlign w:val="center"/>
          </w:tcPr>
          <w:p>
            <w:pPr>
              <w:adjustRightInd w:val="0"/>
              <w:snapToGrid w:val="0"/>
              <w:jc w:val="center"/>
              <w:textAlignment w:val="baseline"/>
              <w:rPr>
                <w:rFonts w:ascii="宋体" w:hAnsi="宋体" w:cs="宋体"/>
                <w:color w:val="000000"/>
                <w:szCs w:val="21"/>
              </w:rPr>
            </w:pPr>
          </w:p>
        </w:tc>
      </w:tr>
    </w:tbl>
    <w:p>
      <w:pPr>
        <w:pStyle w:val="21"/>
        <w:adjustRightInd w:val="0"/>
        <w:snapToGrid w:val="0"/>
        <w:spacing w:beforeLines="0" w:afterLines="0" w:line="240" w:lineRule="auto"/>
        <w:ind w:firstLine="283" w:firstLineChars="135"/>
        <w:rPr>
          <w:rFonts w:hAnsi="宋体" w:cs="宋体"/>
          <w:kern w:val="0"/>
          <w:sz w:val="21"/>
          <w:szCs w:val="21"/>
        </w:rPr>
      </w:pPr>
      <w:r>
        <w:rPr>
          <w:rFonts w:hint="eastAsia" w:hAnsi="宋体" w:cs="宋体"/>
          <w:kern w:val="0"/>
          <w:sz w:val="21"/>
          <w:szCs w:val="21"/>
        </w:rPr>
        <w:t>注：</w:t>
      </w:r>
    </w:p>
    <w:p>
      <w:pPr>
        <w:pStyle w:val="21"/>
        <w:numPr>
          <w:ilvl w:val="0"/>
          <w:numId w:val="61"/>
        </w:numPr>
        <w:adjustRightInd w:val="0"/>
        <w:snapToGrid w:val="0"/>
        <w:spacing w:before="0" w:beforeLines="0" w:after="0" w:afterLines="0" w:line="240" w:lineRule="auto"/>
        <w:ind w:left="0" w:firstLine="337" w:firstLineChars="135"/>
        <w:rPr>
          <w:rFonts w:hAnsi="宋体"/>
          <w:spacing w:val="20"/>
          <w:sz w:val="21"/>
          <w:szCs w:val="21"/>
        </w:rPr>
      </w:pPr>
      <w:r>
        <w:rPr>
          <w:rFonts w:hint="eastAsia" w:hAnsi="宋体"/>
          <w:spacing w:val="20"/>
          <w:sz w:val="21"/>
          <w:szCs w:val="21"/>
        </w:rPr>
        <w:t>本表总价为年度服务费，表格格式不得修改，但项目内容供应商可根据自身情况进行增加，未列入本表的费用，视作已全部考虑在其他投标报价中。</w:t>
      </w:r>
    </w:p>
    <w:p>
      <w:pPr>
        <w:pStyle w:val="21"/>
        <w:numPr>
          <w:ilvl w:val="0"/>
          <w:numId w:val="61"/>
        </w:numPr>
        <w:adjustRightInd w:val="0"/>
        <w:snapToGrid w:val="0"/>
        <w:spacing w:before="0" w:beforeLines="0" w:after="0" w:afterLines="0" w:line="240" w:lineRule="auto"/>
        <w:ind w:left="0" w:firstLine="337" w:firstLineChars="135"/>
        <w:rPr>
          <w:rFonts w:hAnsi="宋体"/>
          <w:spacing w:val="20"/>
          <w:sz w:val="21"/>
          <w:szCs w:val="21"/>
        </w:rPr>
      </w:pPr>
      <w:r>
        <w:rPr>
          <w:rFonts w:hint="eastAsia" w:hAnsi="宋体"/>
          <w:spacing w:val="20"/>
          <w:sz w:val="21"/>
          <w:szCs w:val="21"/>
        </w:rPr>
        <w:t>人员薪酬包括含工资、福利、社保、加班费等所有费用,其中人员工资必须符合本县当年最低工资标准和浙政办发〔2009〕190号《浙江省关于进一步改善环卫工人工作生活条件促进环卫事业持续健康发展的若干意见》规定，确保其月工资收入不低于当地最低工资标准的110%(即1980元/月*12=23760元/年)，人工工资报价低于该标准的作废标处理。</w:t>
      </w:r>
    </w:p>
    <w:p>
      <w:pPr>
        <w:pStyle w:val="21"/>
        <w:widowControl/>
        <w:numPr>
          <w:ilvl w:val="0"/>
          <w:numId w:val="61"/>
        </w:numPr>
        <w:adjustRightInd w:val="0"/>
        <w:snapToGrid w:val="0"/>
        <w:spacing w:before="0" w:beforeLines="0" w:after="0" w:afterLines="0" w:line="240" w:lineRule="auto"/>
        <w:ind w:left="0" w:firstLine="337" w:firstLineChars="135"/>
        <w:jc w:val="left"/>
        <w:rPr>
          <w:rFonts w:hAnsi="宋体"/>
          <w:b/>
        </w:rPr>
      </w:pPr>
      <w:r>
        <w:rPr>
          <w:rFonts w:hint="eastAsia" w:hAnsi="宋体"/>
          <w:spacing w:val="20"/>
          <w:sz w:val="21"/>
          <w:szCs w:val="21"/>
        </w:rPr>
        <w:t>本项目所使用的设备允许租赁或自有，相关费用考虑在报价中。机械车辆(运行费用）包括折旧费（租赁费）、保险、维修及易损件更换、油耗等，不包括人工费。采购人免费提供的设备折旧费、保险费由采购人承担，其余费用由中标人承担，相关费用考虑在投标报价中。</w:t>
      </w:r>
      <w:r>
        <w:rPr>
          <w:rFonts w:hAnsi="宋体"/>
          <w:b/>
        </w:rPr>
        <w:br w:type="page"/>
      </w:r>
    </w:p>
    <w:p>
      <w:pPr>
        <w:pStyle w:val="99"/>
        <w:numPr>
          <w:ilvl w:val="0"/>
          <w:numId w:val="54"/>
        </w:numPr>
        <w:snapToGrid w:val="0"/>
        <w:ind w:firstLineChars="0"/>
        <w:rPr>
          <w:rFonts w:hAnsi="宋体"/>
          <w:b/>
        </w:rPr>
      </w:pPr>
      <w:r>
        <w:rPr>
          <w:rFonts w:hint="eastAsia"/>
          <w:b/>
        </w:rPr>
        <w:t>小微企业声明函</w:t>
      </w:r>
      <w:r>
        <w:rPr>
          <w:rFonts w:hint="eastAsia"/>
          <w:b/>
          <w:bCs/>
        </w:rPr>
        <w:t>格式</w:t>
      </w:r>
    </w:p>
    <w:p>
      <w:pPr>
        <w:pStyle w:val="21"/>
        <w:snapToGrid w:val="0"/>
        <w:spacing w:before="31" w:beforeLines="10" w:after="31" w:afterLines="10"/>
        <w:rPr>
          <w:rFonts w:hAnsi="宋体"/>
          <w:b/>
        </w:rPr>
      </w:pPr>
      <w:r>
        <w:rPr>
          <w:rFonts w:hint="eastAsia" w:hAnsi="宋体"/>
        </w:rPr>
        <w:t xml:space="preserve">                              </w:t>
      </w:r>
      <w:r>
        <w:rPr>
          <w:rFonts w:hint="eastAsia" w:hAnsi="宋体"/>
          <w:b/>
        </w:rPr>
        <w:t xml:space="preserve"> 小微企业声明函</w:t>
      </w:r>
    </w:p>
    <w:p>
      <w:pPr>
        <w:pStyle w:val="21"/>
        <w:snapToGrid w:val="0"/>
        <w:spacing w:before="31" w:beforeLines="10" w:after="31" w:afterLines="10"/>
        <w:rPr>
          <w:rFonts w:hAnsi="宋体"/>
          <w:szCs w:val="21"/>
        </w:rPr>
      </w:pPr>
      <w:r>
        <w:rPr>
          <w:rFonts w:hint="eastAsia" w:hAnsi="宋体"/>
          <w:szCs w:val="21"/>
        </w:rPr>
        <w:t>本公司着重声明：</w:t>
      </w:r>
    </w:p>
    <w:p>
      <w:pPr>
        <w:pStyle w:val="21"/>
        <w:snapToGrid w:val="0"/>
        <w:spacing w:before="31" w:beforeLines="10" w:after="31" w:afterLines="10"/>
        <w:ind w:firstLine="480" w:firstLineChars="200"/>
        <w:rPr>
          <w:rFonts w:hAnsi="宋体"/>
          <w:szCs w:val="21"/>
        </w:rPr>
      </w:pPr>
      <w:r>
        <w:rPr>
          <w:rFonts w:hint="eastAsia" w:hAnsi="宋体"/>
          <w:szCs w:val="21"/>
        </w:rPr>
        <w:t>根据《政府采购促进中小企业发展暂行办法》</w:t>
      </w:r>
      <w:r>
        <w:rPr>
          <w:rFonts w:hAnsi="宋体" w:cs="Arial"/>
          <w:szCs w:val="21"/>
        </w:rPr>
        <w:t>(财库[2011]181号</w:t>
      </w:r>
      <w:r>
        <w:rPr>
          <w:rFonts w:hint="eastAsia" w:hAnsi="宋体" w:cs="Arial"/>
          <w:szCs w:val="21"/>
        </w:rPr>
        <w:t>的规定，本公司为</w:t>
      </w:r>
      <w:r>
        <w:rPr>
          <w:rFonts w:hAnsi="宋体"/>
          <w:szCs w:val="21"/>
          <w:u w:val="single"/>
        </w:rPr>
        <w:t xml:space="preserve">    </w:t>
      </w:r>
      <w:r>
        <w:rPr>
          <w:rFonts w:hint="eastAsia" w:hAnsi="宋体" w:cs="Arial"/>
          <w:szCs w:val="21"/>
        </w:rPr>
        <w:t>型（小、微）企业。本公司同时满足以下条件：</w:t>
      </w:r>
    </w:p>
    <w:p>
      <w:pPr>
        <w:pStyle w:val="21"/>
        <w:snapToGrid w:val="0"/>
        <w:spacing w:before="31" w:beforeLines="10" w:after="31" w:afterLines="10"/>
        <w:ind w:firstLine="480" w:firstLineChars="200"/>
        <w:rPr>
          <w:rFonts w:hAnsi="宋体"/>
          <w:szCs w:val="21"/>
        </w:rPr>
      </w:pPr>
      <w:r>
        <w:rPr>
          <w:rFonts w:hint="eastAsia" w:hAnsi="宋体"/>
          <w:szCs w:val="21"/>
        </w:rPr>
        <w:t>（一）符合中小企业划分标准；</w:t>
      </w:r>
      <w:r>
        <w:rPr>
          <w:rFonts w:hAnsi="宋体"/>
          <w:szCs w:val="21"/>
        </w:rPr>
        <w:t xml:space="preserve"> </w:t>
      </w:r>
    </w:p>
    <w:p>
      <w:pPr>
        <w:pStyle w:val="21"/>
        <w:snapToGrid w:val="0"/>
        <w:spacing w:before="31" w:beforeLines="10" w:after="31" w:afterLines="10"/>
        <w:ind w:firstLine="480" w:firstLineChars="200"/>
        <w:rPr>
          <w:rFonts w:hAnsi="宋体"/>
          <w:szCs w:val="21"/>
        </w:rPr>
      </w:pPr>
      <w:r>
        <w:rPr>
          <w:rFonts w:hint="eastAsia" w:hAnsi="宋体"/>
          <w:szCs w:val="21"/>
        </w:rPr>
        <w:t>（二）提供本企业制造的货物、承担的工程或者服务，或者提供其他中小企业制造的货物。本项所称货物不包括使用大型企业注册商标的货物。</w:t>
      </w:r>
      <w:r>
        <w:rPr>
          <w:rFonts w:hAnsi="宋体"/>
          <w:szCs w:val="21"/>
        </w:rPr>
        <w:t xml:space="preserve">  </w:t>
      </w:r>
    </w:p>
    <w:p>
      <w:pPr>
        <w:pStyle w:val="21"/>
        <w:snapToGrid w:val="0"/>
        <w:spacing w:before="31" w:beforeLines="10" w:after="31" w:afterLines="10"/>
        <w:ind w:firstLine="480" w:firstLineChars="200"/>
        <w:rPr>
          <w:rFonts w:hAnsi="宋体"/>
          <w:szCs w:val="21"/>
        </w:rPr>
      </w:pPr>
      <w:r>
        <w:rPr>
          <w:rFonts w:hint="eastAsia" w:hAnsi="宋体"/>
          <w:szCs w:val="21"/>
        </w:rPr>
        <w:t>（三）本公司参加</w:t>
      </w:r>
      <w:r>
        <w:rPr>
          <w:rFonts w:hint="eastAsia" w:hAnsi="宋体"/>
          <w:u w:val="single"/>
        </w:rPr>
        <w:t xml:space="preserve">                                  </w:t>
      </w:r>
      <w:r>
        <w:rPr>
          <w:rFonts w:hint="eastAsia" w:hAnsi="宋体"/>
          <w:szCs w:val="21"/>
        </w:rPr>
        <w:t>项目采购活动，由本公司承担工程，提供服务。本公司对上述声明的真实性负责，如有虚假，将依法承担责任。</w:t>
      </w:r>
      <w:r>
        <w:rPr>
          <w:rFonts w:hAnsi="宋体"/>
          <w:szCs w:val="21"/>
        </w:rPr>
        <w:t xml:space="preserve">  </w:t>
      </w:r>
    </w:p>
    <w:p>
      <w:pPr>
        <w:pStyle w:val="21"/>
        <w:snapToGrid w:val="0"/>
        <w:spacing w:before="31" w:beforeLines="10" w:after="31" w:afterLines="10"/>
        <w:ind w:firstLine="480" w:firstLineChars="200"/>
        <w:rPr>
          <w:rFonts w:hAnsi="宋体"/>
          <w:szCs w:val="21"/>
        </w:rPr>
      </w:pPr>
      <w:r>
        <w:rPr>
          <w:rFonts w:hint="eastAsia" w:hAnsi="宋体"/>
          <w:szCs w:val="21"/>
        </w:rPr>
        <w:t xml:space="preserve">                                              投标人（盖章）</w:t>
      </w:r>
    </w:p>
    <w:p>
      <w:pPr>
        <w:pStyle w:val="21"/>
        <w:snapToGrid w:val="0"/>
        <w:spacing w:before="31" w:beforeLines="10" w:after="31" w:afterLines="10"/>
        <w:ind w:firstLine="480" w:firstLineChars="200"/>
        <w:rPr>
          <w:rFonts w:hAnsi="宋体"/>
          <w:szCs w:val="21"/>
        </w:rPr>
      </w:pPr>
      <w:r>
        <w:rPr>
          <w:rFonts w:hint="eastAsia"/>
        </w:rPr>
        <w:t xml:space="preserve">                                        日期：  年   月   日</w:t>
      </w:r>
    </w:p>
    <w:p>
      <w:pPr>
        <w:snapToGrid w:val="0"/>
        <w:spacing w:before="50" w:after="50" w:line="360" w:lineRule="auto"/>
        <w:rPr>
          <w:rFonts w:ascii="宋体" w:hAnsi="宋体"/>
          <w:b/>
          <w:sz w:val="24"/>
        </w:rPr>
      </w:pPr>
    </w:p>
    <w:p>
      <w:pPr>
        <w:snapToGrid w:val="0"/>
        <w:spacing w:before="50" w:after="50"/>
      </w:pPr>
    </w:p>
    <w:p>
      <w:pPr>
        <w:pStyle w:val="59"/>
        <w:numPr>
          <w:ilvl w:val="0"/>
          <w:numId w:val="54"/>
        </w:numPr>
        <w:snapToGrid w:val="0"/>
        <w:ind w:firstLineChars="0"/>
        <w:rPr>
          <w:rFonts w:hAnsi="宋体"/>
          <w:b/>
        </w:rPr>
      </w:pPr>
      <w:r>
        <w:rPr>
          <w:rFonts w:hint="eastAsia" w:hAnsi="宋体"/>
          <w:b/>
        </w:rPr>
        <w:t>残疾人福利性单位声明函</w:t>
      </w:r>
      <w:r>
        <w:rPr>
          <w:rFonts w:hint="eastAsia" w:ascii="宋体" w:hAnsi="宋体"/>
          <w:b/>
          <w:bCs/>
        </w:rPr>
        <w:t>格式</w:t>
      </w:r>
    </w:p>
    <w:p>
      <w:pPr>
        <w:pStyle w:val="21"/>
        <w:snapToGrid w:val="0"/>
        <w:spacing w:before="31" w:beforeLines="10" w:after="31" w:afterLines="10"/>
        <w:ind w:firstLine="480" w:firstLineChars="200"/>
        <w:rPr>
          <w:rFonts w:hAnsi="宋体"/>
          <w:szCs w:val="21"/>
        </w:rPr>
      </w:pPr>
    </w:p>
    <w:p>
      <w:pPr>
        <w:pStyle w:val="21"/>
        <w:snapToGrid w:val="0"/>
        <w:spacing w:before="31" w:beforeLines="10" w:after="31" w:afterLines="10"/>
        <w:ind w:firstLine="482" w:firstLineChars="200"/>
        <w:jc w:val="center"/>
        <w:rPr>
          <w:rFonts w:hAnsi="宋体"/>
          <w:szCs w:val="21"/>
        </w:rPr>
      </w:pPr>
      <w:r>
        <w:rPr>
          <w:rFonts w:hint="eastAsia" w:hAnsi="宋体"/>
          <w:b/>
          <w:bCs/>
          <w:szCs w:val="21"/>
        </w:rPr>
        <w:t>残疾人福利性单位声明函</w:t>
      </w:r>
    </w:p>
    <w:p>
      <w:pPr>
        <w:pStyle w:val="21"/>
        <w:snapToGrid w:val="0"/>
        <w:spacing w:before="31" w:beforeLines="10" w:after="31" w:afterLines="10"/>
        <w:ind w:firstLine="480" w:firstLineChars="200"/>
        <w:rPr>
          <w:rFonts w:hAnsi="宋体"/>
          <w:szCs w:val="21"/>
        </w:rPr>
      </w:pPr>
      <w:r>
        <w:rPr>
          <w:rFonts w:hint="eastAsia" w:hAnsi="宋体"/>
          <w:szCs w:val="21"/>
        </w:rPr>
        <w:t>    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r>
        <w:rPr>
          <w:rFonts w:hint="eastAsia" w:hAnsi="宋体"/>
          <w:szCs w:val="21"/>
        </w:rPr>
        <w:br w:type="textWrapping"/>
      </w:r>
      <w:r>
        <w:rPr>
          <w:rFonts w:hint="eastAsia" w:hAnsi="宋体"/>
          <w:szCs w:val="21"/>
        </w:rPr>
        <w:t>    本单位对上述声明的真实性负责。如有虚假，将依法承担相应责任。</w:t>
      </w:r>
    </w:p>
    <w:p>
      <w:pPr>
        <w:pStyle w:val="21"/>
        <w:snapToGrid w:val="0"/>
        <w:spacing w:before="31" w:beforeLines="10" w:after="31" w:afterLines="10"/>
        <w:ind w:right="480" w:firstLine="480" w:firstLineChars="200"/>
        <w:jc w:val="right"/>
        <w:rPr>
          <w:rFonts w:hAnsi="宋体"/>
          <w:szCs w:val="21"/>
        </w:rPr>
      </w:pPr>
    </w:p>
    <w:p>
      <w:pPr>
        <w:pStyle w:val="21"/>
        <w:snapToGrid w:val="0"/>
        <w:spacing w:before="31" w:beforeLines="10" w:after="31" w:afterLines="10"/>
        <w:ind w:right="480" w:firstLine="480" w:firstLineChars="200"/>
        <w:jc w:val="left"/>
        <w:rPr>
          <w:rFonts w:hAnsi="宋体"/>
          <w:szCs w:val="21"/>
        </w:rPr>
      </w:pPr>
      <w:r>
        <w:rPr>
          <w:rFonts w:hint="eastAsia" w:hAnsi="宋体"/>
          <w:bCs/>
        </w:rPr>
        <w:t>投标人（盖章）</w:t>
      </w:r>
      <w:r>
        <w:rPr>
          <w:rFonts w:hint="eastAsia" w:hAnsi="宋体"/>
          <w:szCs w:val="21"/>
        </w:rPr>
        <w:t>：</w:t>
      </w:r>
    </w:p>
    <w:p>
      <w:pPr>
        <w:pStyle w:val="21"/>
        <w:snapToGrid w:val="0"/>
        <w:spacing w:before="31" w:beforeLines="10" w:after="31" w:afterLines="10"/>
        <w:ind w:right="960"/>
        <w:jc w:val="left"/>
        <w:rPr>
          <w:rFonts w:hAnsi="宋体"/>
          <w:szCs w:val="21"/>
        </w:rPr>
      </w:pPr>
      <w:r>
        <w:rPr>
          <w:rFonts w:hint="eastAsia" w:hAnsi="宋体"/>
          <w:szCs w:val="21"/>
        </w:rPr>
        <w:t xml:space="preserve">    日 期：</w:t>
      </w:r>
    </w:p>
    <w:p>
      <w:pPr>
        <w:pStyle w:val="3"/>
        <w:adjustRightInd w:val="0"/>
        <w:snapToGrid w:val="0"/>
        <w:spacing w:before="0" w:after="0" w:line="360" w:lineRule="auto"/>
        <w:rPr>
          <w:rFonts w:ascii="黑体" w:hAnsi="宋体" w:eastAsia="黑体"/>
          <w:b w:val="0"/>
          <w:bCs w:val="0"/>
          <w:sz w:val="36"/>
        </w:rPr>
      </w:pPr>
      <w:r>
        <w:rPr>
          <w:rFonts w:ascii="宋体" w:hAnsi="宋体"/>
          <w:b w:val="0"/>
          <w:sz w:val="24"/>
        </w:rPr>
        <w:br w:type="page"/>
      </w:r>
      <w:bookmarkStart w:id="108" w:name="_Toc489793134"/>
      <w:bookmarkStart w:id="109" w:name="_Toc466552759"/>
      <w:bookmarkStart w:id="110" w:name="_Toc34478583"/>
      <w:bookmarkStart w:id="111" w:name="_Toc500775335"/>
      <w:bookmarkStart w:id="112" w:name="_Toc472324115"/>
      <w:bookmarkStart w:id="113" w:name="_Toc518287408"/>
      <w:bookmarkStart w:id="114" w:name="_Toc470618338"/>
      <w:bookmarkStart w:id="115" w:name="_Toc488933837"/>
      <w:r>
        <w:rPr>
          <w:rFonts w:hint="eastAsia" w:ascii="黑体" w:eastAsia="黑体"/>
        </w:rPr>
        <w:t>第七章　附件</w:t>
      </w:r>
      <w:bookmarkEnd w:id="108"/>
      <w:bookmarkEnd w:id="109"/>
      <w:bookmarkEnd w:id="110"/>
      <w:bookmarkEnd w:id="111"/>
      <w:bookmarkEnd w:id="112"/>
      <w:bookmarkEnd w:id="113"/>
      <w:bookmarkEnd w:id="114"/>
      <w:bookmarkEnd w:id="115"/>
    </w:p>
    <w:p>
      <w:pPr>
        <w:pStyle w:val="59"/>
        <w:ind w:left="902" w:firstLine="0" w:firstLineChars="0"/>
        <w:jc w:val="left"/>
        <w:rPr>
          <w:rFonts w:hint="eastAsia" w:ascii="宋体" w:hAnsi="宋体" w:cs="仿宋"/>
          <w:bCs/>
          <w:sz w:val="15"/>
          <w:szCs w:val="15"/>
        </w:rPr>
      </w:pPr>
    </w:p>
    <w:p>
      <w:pPr>
        <w:pStyle w:val="59"/>
        <w:numPr>
          <w:ilvl w:val="0"/>
          <w:numId w:val="62"/>
        </w:numPr>
        <w:ind w:firstLineChars="0"/>
        <w:jc w:val="left"/>
        <w:outlineLvl w:val="1"/>
        <w:rPr>
          <w:rFonts w:ascii="宋体" w:hAnsi="宋体"/>
          <w:b/>
        </w:rPr>
      </w:pPr>
      <w:r>
        <w:rPr>
          <w:rFonts w:hint="eastAsia" w:ascii="宋体" w:hAnsi="宋体"/>
          <w:b/>
        </w:rPr>
        <w:t>招标代理服务收费标准</w:t>
      </w:r>
    </w:p>
    <w:p>
      <w:pPr>
        <w:spacing w:line="480" w:lineRule="auto"/>
        <w:jc w:val="center"/>
      </w:pPr>
      <w:r>
        <w:rPr>
          <w:lang/>
        </w:rPr>
        <w:drawing>
          <wp:inline distT="0" distB="0" distL="114300" distR="114300">
            <wp:extent cx="5534025" cy="2838450"/>
            <wp:effectExtent l="0" t="0" r="9525" b="0"/>
            <wp:docPr id="1" name="图片 1" descr="xinsrc_0a6538811622437f98ef988296690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insrc_0a6538811622437f98ef988296690e39"/>
                    <pic:cNvPicPr>
                      <a:picLocks noChangeAspect="1"/>
                    </pic:cNvPicPr>
                  </pic:nvPicPr>
                  <pic:blipFill>
                    <a:blip r:embed="rId16"/>
                    <a:stretch>
                      <a:fillRect/>
                    </a:stretch>
                  </pic:blipFill>
                  <pic:spPr>
                    <a:xfrm>
                      <a:off x="0" y="0"/>
                      <a:ext cx="5534025" cy="2838450"/>
                    </a:xfrm>
                    <a:prstGeom prst="rect">
                      <a:avLst/>
                    </a:prstGeom>
                    <a:noFill/>
                    <a:ln>
                      <a:noFill/>
                    </a:ln>
                  </pic:spPr>
                </pic:pic>
              </a:graphicData>
            </a:graphic>
          </wp:inline>
        </w:drawing>
      </w:r>
    </w:p>
    <w:p>
      <w:pPr>
        <w:numPr>
          <w:ilvl w:val="0"/>
          <w:numId w:val="63"/>
        </w:numPr>
        <w:adjustRightInd w:val="0"/>
        <w:snapToGrid w:val="0"/>
        <w:spacing w:line="360" w:lineRule="auto"/>
        <w:ind w:left="0" w:firstLine="1134"/>
        <w:jc w:val="left"/>
        <w:rPr>
          <w:szCs w:val="21"/>
        </w:rPr>
      </w:pPr>
      <w:r>
        <w:rPr>
          <w:szCs w:val="21"/>
        </w:rPr>
        <w:t>本表费率计算的收费为招标代理服务全过程的收费基准价格</w:t>
      </w:r>
      <w:r>
        <w:rPr>
          <w:rFonts w:hint="eastAsia"/>
          <w:szCs w:val="21"/>
        </w:rPr>
        <w:t>。</w:t>
      </w:r>
    </w:p>
    <w:p>
      <w:pPr>
        <w:numPr>
          <w:ilvl w:val="0"/>
          <w:numId w:val="63"/>
        </w:numPr>
        <w:adjustRightInd w:val="0"/>
        <w:snapToGrid w:val="0"/>
        <w:spacing w:line="360" w:lineRule="auto"/>
        <w:ind w:left="0" w:firstLine="1134"/>
        <w:jc w:val="left"/>
        <w:rPr>
          <w:szCs w:val="21"/>
        </w:rPr>
      </w:pPr>
      <w:r>
        <w:rPr>
          <w:szCs w:val="21"/>
        </w:rPr>
        <w:t>招标代理服务收费按差额定率累进法计算。</w:t>
      </w:r>
    </w:p>
    <w:p>
      <w:pPr>
        <w:numPr>
          <w:ilvl w:val="0"/>
          <w:numId w:val="63"/>
        </w:numPr>
        <w:adjustRightInd w:val="0"/>
        <w:snapToGrid w:val="0"/>
        <w:spacing w:line="360" w:lineRule="auto"/>
        <w:ind w:left="0" w:firstLine="1134"/>
        <w:jc w:val="left"/>
        <w:rPr>
          <w:szCs w:val="21"/>
        </w:rPr>
      </w:pPr>
      <w:r>
        <w:rPr>
          <w:szCs w:val="21"/>
        </w:rPr>
        <w:t>根据“国家发展和改革委员会办公厅《关于招标代理服务收费有关问题的通知》（发改办价格【2003】857号）”规定，招标代理机构向中标人收取招标代理服务费。</w:t>
      </w:r>
    </w:p>
    <w:p>
      <w:pPr>
        <w:numPr>
          <w:ilvl w:val="0"/>
          <w:numId w:val="63"/>
        </w:numPr>
        <w:adjustRightInd w:val="0"/>
        <w:snapToGrid w:val="0"/>
        <w:spacing w:line="360" w:lineRule="auto"/>
        <w:ind w:left="0" w:firstLine="1134"/>
        <w:jc w:val="left"/>
        <w:rPr>
          <w:szCs w:val="21"/>
        </w:rPr>
      </w:pPr>
      <w:r>
        <w:rPr>
          <w:szCs w:val="21"/>
        </w:rPr>
        <w:t>中标人应在</w:t>
      </w:r>
      <w:r>
        <w:rPr>
          <w:rFonts w:hint="eastAsia"/>
          <w:szCs w:val="21"/>
        </w:rPr>
        <w:t>领</w:t>
      </w:r>
      <w:r>
        <w:rPr>
          <w:szCs w:val="21"/>
        </w:rPr>
        <w:t>取《中标通知书》</w:t>
      </w:r>
      <w:r>
        <w:rPr>
          <w:rFonts w:hint="eastAsia"/>
          <w:szCs w:val="21"/>
        </w:rPr>
        <w:t>前</w:t>
      </w:r>
      <w:r>
        <w:rPr>
          <w:szCs w:val="21"/>
        </w:rPr>
        <w:t>向采购代理机构交纳招标代理服务费，服务费的收费标准按</w:t>
      </w:r>
      <w:r>
        <w:rPr>
          <w:rFonts w:hint="eastAsia"/>
          <w:szCs w:val="21"/>
        </w:rPr>
        <w:t>国家计委（计价格[2002]1980号）文件</w:t>
      </w:r>
      <w:r>
        <w:rPr>
          <w:szCs w:val="21"/>
        </w:rPr>
        <w:t>规定计算</w:t>
      </w:r>
      <w:r>
        <w:rPr>
          <w:rFonts w:hint="eastAsia"/>
          <w:szCs w:val="21"/>
        </w:rPr>
        <w:t>。</w:t>
      </w:r>
    </w:p>
    <w:p>
      <w:pPr>
        <w:numPr>
          <w:ilvl w:val="0"/>
          <w:numId w:val="63"/>
        </w:numPr>
        <w:adjustRightInd w:val="0"/>
        <w:snapToGrid w:val="0"/>
        <w:spacing w:line="360" w:lineRule="auto"/>
        <w:ind w:left="0" w:firstLine="1134"/>
        <w:jc w:val="left"/>
        <w:rPr>
          <w:szCs w:val="21"/>
        </w:rPr>
      </w:pPr>
      <w:r>
        <w:rPr>
          <w:szCs w:val="21"/>
        </w:rPr>
        <w:t>服务费支付方式：服务费的货币为人民币</w:t>
      </w:r>
      <w:r>
        <w:rPr>
          <w:rFonts w:hint="eastAsia"/>
          <w:szCs w:val="21"/>
        </w:rPr>
        <w:t>，应</w:t>
      </w:r>
      <w:r>
        <w:rPr>
          <w:szCs w:val="21"/>
        </w:rPr>
        <w:t>一次性以银行划账、电汇、汇票</w:t>
      </w:r>
      <w:r>
        <w:rPr>
          <w:rFonts w:hint="eastAsia"/>
          <w:szCs w:val="21"/>
        </w:rPr>
        <w:t>、</w:t>
      </w:r>
      <w:r>
        <w:rPr>
          <w:szCs w:val="21"/>
        </w:rPr>
        <w:t>支票</w:t>
      </w:r>
      <w:r>
        <w:rPr>
          <w:rFonts w:hint="eastAsia"/>
          <w:szCs w:val="21"/>
        </w:rPr>
        <w:t>或现金</w:t>
      </w:r>
      <w:r>
        <w:rPr>
          <w:szCs w:val="21"/>
        </w:rPr>
        <w:t>形式支付。</w:t>
      </w:r>
    </w:p>
    <w:p>
      <w:pPr>
        <w:adjustRightInd w:val="0"/>
        <w:snapToGrid w:val="0"/>
        <w:spacing w:line="360" w:lineRule="auto"/>
        <w:ind w:left="1134"/>
        <w:jc w:val="left"/>
        <w:rPr>
          <w:szCs w:val="21"/>
        </w:rPr>
      </w:pPr>
      <w:r>
        <w:rPr>
          <w:szCs w:val="21"/>
        </w:rPr>
        <w:t>服务费以银行划账方式按下列要求提交：</w:t>
      </w:r>
    </w:p>
    <w:p>
      <w:pPr>
        <w:adjustRightInd w:val="0"/>
        <w:snapToGrid w:val="0"/>
        <w:spacing w:line="360" w:lineRule="auto"/>
        <w:ind w:left="1134"/>
        <w:jc w:val="left"/>
        <w:rPr>
          <w:szCs w:val="21"/>
        </w:rPr>
      </w:pPr>
      <w:r>
        <w:rPr>
          <w:rFonts w:hint="eastAsia"/>
          <w:szCs w:val="21"/>
        </w:rPr>
        <w:t>收款人：嘉兴市华信工程咨询有限公司</w:t>
      </w:r>
    </w:p>
    <w:p>
      <w:pPr>
        <w:adjustRightInd w:val="0"/>
        <w:snapToGrid w:val="0"/>
        <w:spacing w:line="360" w:lineRule="auto"/>
        <w:ind w:left="1134"/>
        <w:jc w:val="left"/>
        <w:rPr>
          <w:szCs w:val="21"/>
        </w:rPr>
      </w:pPr>
      <w:r>
        <w:rPr>
          <w:rFonts w:hint="eastAsia"/>
          <w:szCs w:val="21"/>
        </w:rPr>
        <w:t>开户银行：嘉兴工商银行中山支行</w:t>
      </w:r>
    </w:p>
    <w:p>
      <w:pPr>
        <w:adjustRightInd w:val="0"/>
        <w:snapToGrid w:val="0"/>
        <w:spacing w:line="360" w:lineRule="auto"/>
        <w:ind w:left="1134"/>
        <w:jc w:val="left"/>
        <w:rPr>
          <w:szCs w:val="21"/>
        </w:rPr>
      </w:pPr>
      <w:r>
        <w:rPr>
          <w:rFonts w:hint="eastAsia"/>
          <w:szCs w:val="21"/>
        </w:rPr>
        <w:t>账号：1204068309245007251</w:t>
      </w:r>
    </w:p>
    <w:p>
      <w:pPr>
        <w:numPr>
          <w:ilvl w:val="0"/>
          <w:numId w:val="63"/>
        </w:numPr>
        <w:adjustRightInd w:val="0"/>
        <w:snapToGrid w:val="0"/>
        <w:spacing w:line="360" w:lineRule="auto"/>
        <w:ind w:left="0" w:firstLine="1134"/>
        <w:jc w:val="left"/>
        <w:rPr>
          <w:szCs w:val="21"/>
        </w:rPr>
      </w:pPr>
      <w:r>
        <w:rPr>
          <w:szCs w:val="21"/>
        </w:rPr>
        <w:t>服务费支付时间：服务费必须在中标人领取《中标通知书》时一次性付清，如果中标人未能按时交纳服务费，采购代理机构/采购人保留取消其中标资格并追究其法律责任的权利。</w:t>
      </w:r>
    </w:p>
    <w:p>
      <w:pPr>
        <w:numPr>
          <w:ilvl w:val="0"/>
          <w:numId w:val="63"/>
        </w:numPr>
        <w:adjustRightInd w:val="0"/>
        <w:snapToGrid w:val="0"/>
        <w:spacing w:line="360" w:lineRule="auto"/>
        <w:ind w:left="0" w:firstLine="1134"/>
        <w:jc w:val="left"/>
        <w:rPr>
          <w:szCs w:val="21"/>
        </w:rPr>
      </w:pPr>
      <w:r>
        <w:rPr>
          <w:szCs w:val="21"/>
        </w:rPr>
        <w:t>服务费</w:t>
      </w:r>
      <w:r>
        <w:rPr>
          <w:rFonts w:hint="eastAsia"/>
          <w:szCs w:val="21"/>
        </w:rPr>
        <w:t>可</w:t>
      </w:r>
      <w:r>
        <w:rPr>
          <w:szCs w:val="21"/>
        </w:rPr>
        <w:t>不在投标报价中单列，由各投标人自行考虑在投标报价中。</w:t>
      </w:r>
    </w:p>
    <w:p>
      <w:pPr>
        <w:pStyle w:val="59"/>
        <w:ind w:left="902" w:firstLine="0" w:firstLineChars="0"/>
        <w:jc w:val="left"/>
        <w:rPr>
          <w:rFonts w:hint="eastAsia" w:ascii="宋体" w:hAnsi="宋体" w:cs="仿宋"/>
          <w:bCs/>
          <w:sz w:val="15"/>
          <w:szCs w:val="15"/>
        </w:rPr>
      </w:pPr>
      <w:r>
        <w:rPr>
          <w:rFonts w:ascii="宋体" w:hAnsi="宋体" w:cs="仿宋"/>
          <w:bCs/>
          <w:sz w:val="15"/>
          <w:szCs w:val="15"/>
        </w:rPr>
        <w:br w:type="page"/>
      </w:r>
    </w:p>
    <w:p>
      <w:pPr>
        <w:pStyle w:val="59"/>
        <w:numPr>
          <w:ilvl w:val="0"/>
          <w:numId w:val="62"/>
        </w:numPr>
        <w:ind w:firstLineChars="0"/>
        <w:jc w:val="left"/>
        <w:outlineLvl w:val="1"/>
        <w:rPr>
          <w:rFonts w:hint="eastAsia" w:ascii="宋体" w:hAnsi="宋体"/>
          <w:b/>
        </w:rPr>
      </w:pPr>
      <w:r>
        <w:rPr>
          <w:rFonts w:hint="eastAsia" w:ascii="宋体" w:hAnsi="宋体"/>
          <w:b/>
        </w:rPr>
        <w:t>质疑函范本</w:t>
      </w:r>
    </w:p>
    <w:p>
      <w:pPr>
        <w:widowControl/>
        <w:jc w:val="left"/>
        <w:rPr>
          <w:rFonts w:ascii="宋体" w:hAnsi="宋体"/>
          <w:b/>
          <w:sz w:val="24"/>
        </w:rPr>
      </w:pPr>
    </w:p>
    <w:p>
      <w:pPr>
        <w:widowControl/>
        <w:jc w:val="center"/>
        <w:rPr>
          <w:rFonts w:ascii="仿宋" w:hAnsi="仿宋" w:eastAsia="仿宋" w:cs="仿宋"/>
          <w:b/>
          <w:bCs/>
          <w:sz w:val="44"/>
          <w:szCs w:val="44"/>
        </w:rPr>
      </w:pPr>
      <w:r>
        <w:rPr>
          <w:rFonts w:hint="eastAsia" w:ascii="仿宋" w:hAnsi="仿宋" w:eastAsia="仿宋" w:cs="仿宋"/>
          <w:b/>
          <w:bCs/>
          <w:sz w:val="44"/>
          <w:szCs w:val="44"/>
        </w:rPr>
        <w:t>质疑函范本</w:t>
      </w:r>
    </w:p>
    <w:p>
      <w:pPr>
        <w:adjustRightInd w:val="0"/>
        <w:snapToGrid w:val="0"/>
        <w:spacing w:before="312" w:beforeLines="100" w:line="360" w:lineRule="auto"/>
        <w:rPr>
          <w:rFonts w:ascii="黑体" w:hAnsi="黑体" w:eastAsia="黑体" w:cs="仿宋"/>
          <w:bCs/>
          <w:sz w:val="24"/>
        </w:rPr>
      </w:pPr>
      <w:r>
        <w:rPr>
          <w:rFonts w:hint="eastAsia" w:ascii="黑体" w:hAnsi="黑体" w:eastAsia="黑体" w:cs="仿宋"/>
          <w:bCs/>
          <w:sz w:val="24"/>
        </w:rPr>
        <w:t>一、质疑供应商基本信息</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ascii="仿宋" w:hAnsi="仿宋" w:eastAsia="仿宋" w:cs="仿宋"/>
          <w:sz w:val="24"/>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地址：</w:t>
      </w:r>
      <w:r>
        <w:rPr>
          <w:rFonts w:ascii="仿宋" w:hAnsi="仿宋" w:eastAsia="仿宋" w:cs="仿宋"/>
          <w:sz w:val="24"/>
        </w:rPr>
        <w:t xml:space="preserve">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adjustRightInd w:val="0"/>
        <w:snapToGrid w:val="0"/>
        <w:spacing w:line="360" w:lineRule="auto"/>
        <w:rPr>
          <w:rFonts w:ascii="黑体" w:hAnsi="黑体" w:eastAsia="黑体" w:cs="仿宋"/>
          <w:bCs/>
          <w:sz w:val="24"/>
        </w:rPr>
      </w:pPr>
      <w:r>
        <w:rPr>
          <w:rFonts w:hint="eastAsia" w:ascii="黑体" w:hAnsi="黑体" w:eastAsia="黑体" w:cs="仿宋"/>
          <w:bCs/>
          <w:sz w:val="24"/>
        </w:rPr>
        <w:t>二、质疑项目基本情况</w:t>
      </w:r>
    </w:p>
    <w:p>
      <w:pPr>
        <w:adjustRightInd w:val="0"/>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adjustRightInd w:val="0"/>
        <w:snapToGrid w:val="0"/>
        <w:spacing w:line="360" w:lineRule="auto"/>
        <w:rPr>
          <w:rFonts w:ascii="黑体" w:hAnsi="黑体" w:eastAsia="黑体" w:cs="仿宋"/>
          <w:bCs/>
          <w:sz w:val="24"/>
        </w:rPr>
      </w:pPr>
      <w:r>
        <w:rPr>
          <w:rFonts w:hint="eastAsia" w:ascii="黑体" w:hAnsi="黑体" w:eastAsia="黑体" w:cs="仿宋"/>
          <w:bCs/>
          <w:sz w:val="24"/>
        </w:rPr>
        <w:t>三、质疑事项具体内容</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adjustRightInd w:val="0"/>
        <w:snapToGrid w:val="0"/>
        <w:spacing w:line="360" w:lineRule="auto"/>
        <w:rPr>
          <w:rFonts w:ascii="仿宋" w:hAnsi="仿宋" w:eastAsia="仿宋" w:cs="仿宋"/>
          <w:sz w:val="24"/>
        </w:rPr>
      </w:pPr>
      <w:r>
        <w:rPr>
          <w:rFonts w:hint="eastAsia" w:ascii="仿宋" w:hAnsi="仿宋" w:eastAsia="仿宋" w:cs="仿宋"/>
          <w:sz w:val="24"/>
        </w:rPr>
        <w:t>……</w:t>
      </w:r>
    </w:p>
    <w:p>
      <w:pPr>
        <w:adjustRightInd w:val="0"/>
        <w:snapToGrid w:val="0"/>
        <w:spacing w:line="360" w:lineRule="auto"/>
        <w:rPr>
          <w:rFonts w:ascii="黑体" w:hAnsi="黑体" w:eastAsia="黑体" w:cs="仿宋"/>
          <w:bCs/>
          <w:sz w:val="24"/>
        </w:rPr>
      </w:pPr>
      <w:r>
        <w:rPr>
          <w:rFonts w:hint="eastAsia" w:ascii="黑体" w:hAnsi="黑体" w:eastAsia="黑体" w:cs="仿宋"/>
          <w:bCs/>
          <w:sz w:val="24"/>
        </w:rPr>
        <w:t>四、与质疑事项相关的质疑请求</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rPr>
          <w:rFonts w:ascii="仿宋_GB2312" w:eastAsia="仿宋_GB2312"/>
          <w:sz w:val="24"/>
        </w:rPr>
      </w:pPr>
      <w:r>
        <w:rPr>
          <w:rFonts w:hint="eastAsia" w:ascii="仿宋_GB2312" w:eastAsia="仿宋_GB2312"/>
          <w:sz w:val="24"/>
        </w:rPr>
        <w:t xml:space="preserve">签字(签章)：                   公章：                      </w:t>
      </w:r>
    </w:p>
    <w:p>
      <w:pPr>
        <w:rPr>
          <w:rFonts w:ascii="仿宋_GB2312" w:eastAsia="仿宋_GB2312"/>
          <w:sz w:val="24"/>
        </w:rPr>
      </w:pPr>
      <w:r>
        <w:rPr>
          <w:rFonts w:hint="eastAsia" w:ascii="仿宋_GB2312" w:eastAsia="仿宋_GB2312"/>
          <w:sz w:val="24"/>
        </w:rPr>
        <w:t xml:space="preserve">日期：    </w:t>
      </w:r>
    </w:p>
    <w:p>
      <w:pPr>
        <w:adjustRightInd w:val="0"/>
        <w:snapToGrid w:val="0"/>
        <w:spacing w:line="360" w:lineRule="auto"/>
        <w:rPr>
          <w:rFonts w:ascii="仿宋" w:hAnsi="仿宋" w:eastAsia="仿宋" w:cs="仿宋"/>
          <w:sz w:val="24"/>
        </w:rPr>
      </w:pPr>
    </w:p>
    <w:p>
      <w:pPr>
        <w:rPr>
          <w:rFonts w:ascii="黑体" w:hAnsi="黑体" w:eastAsia="黑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质疑函制作说明：</w:t>
      </w:r>
    </w:p>
    <w:p>
      <w:pPr>
        <w:widowControl/>
        <w:ind w:firstLine="480" w:firstLineChars="200"/>
        <w:jc w:val="left"/>
        <w:rPr>
          <w:rFonts w:ascii="宋体" w:hAnsi="宋体"/>
          <w:sz w:val="24"/>
        </w:rPr>
      </w:pPr>
      <w:r>
        <w:rPr>
          <w:rFonts w:hint="eastAsia" w:ascii="宋体" w:hAnsi="宋体"/>
          <w:sz w:val="24"/>
        </w:rPr>
        <w:t>1.供应商提出质疑时，应提交质疑函和必要的证明材料。</w:t>
      </w:r>
    </w:p>
    <w:p>
      <w:pPr>
        <w:widowControl/>
        <w:ind w:firstLine="480" w:firstLineChars="200"/>
        <w:jc w:val="left"/>
        <w:rPr>
          <w:rFonts w:ascii="宋体" w:hAnsi="宋体"/>
          <w:sz w:val="24"/>
        </w:rPr>
      </w:pPr>
      <w:r>
        <w:rPr>
          <w:rFonts w:hint="eastAsia" w:ascii="宋体" w:hAnsi="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ind w:firstLine="480" w:firstLineChars="200"/>
        <w:jc w:val="left"/>
        <w:rPr>
          <w:rFonts w:ascii="宋体" w:hAnsi="宋体"/>
          <w:sz w:val="24"/>
        </w:rPr>
      </w:pPr>
      <w:r>
        <w:rPr>
          <w:rFonts w:hint="eastAsia" w:ascii="宋体" w:hAnsi="宋体"/>
          <w:sz w:val="24"/>
        </w:rPr>
        <w:t>3.质疑供应商若对项目的某一分包进行质疑，质疑函中应列明具体分包号。</w:t>
      </w:r>
    </w:p>
    <w:p>
      <w:pPr>
        <w:widowControl/>
        <w:ind w:firstLine="480" w:firstLineChars="200"/>
        <w:jc w:val="left"/>
        <w:rPr>
          <w:rFonts w:ascii="宋体" w:hAnsi="宋体"/>
          <w:sz w:val="24"/>
        </w:rPr>
      </w:pPr>
      <w:r>
        <w:rPr>
          <w:rFonts w:hint="eastAsia" w:ascii="宋体" w:hAnsi="宋体"/>
          <w:sz w:val="24"/>
        </w:rPr>
        <w:t>4.质疑函的质疑事项应具体、明确，并有必要的事实依据和法律依据。</w:t>
      </w:r>
    </w:p>
    <w:p>
      <w:pPr>
        <w:widowControl/>
        <w:ind w:firstLine="480" w:firstLineChars="200"/>
        <w:jc w:val="left"/>
        <w:rPr>
          <w:rFonts w:ascii="宋体" w:hAnsi="宋体"/>
          <w:sz w:val="24"/>
        </w:rPr>
      </w:pPr>
      <w:r>
        <w:rPr>
          <w:rFonts w:hint="eastAsia" w:ascii="宋体" w:hAnsi="宋体"/>
          <w:sz w:val="24"/>
        </w:rPr>
        <w:t>5.质疑函的质疑请求应与质疑事项相关。</w:t>
      </w:r>
    </w:p>
    <w:p>
      <w:pPr>
        <w:widowControl/>
        <w:ind w:firstLine="480" w:firstLineChars="200"/>
        <w:jc w:val="left"/>
        <w:rPr>
          <w:rFonts w:ascii="宋体" w:hAnsi="宋体"/>
          <w:sz w:val="24"/>
        </w:rPr>
      </w:pPr>
      <w:r>
        <w:rPr>
          <w:rFonts w:hint="eastAsia" w:ascii="宋体" w:hAnsi="宋体"/>
          <w:sz w:val="24"/>
        </w:rPr>
        <w:t>6.质疑供应商为自然人的，质疑函应由本人签字；质疑供应商为法人或者其他组织的，质疑函应由法定代表人、主要负责人，或者其授权代表签字或者盖章，并加盖公章。</w:t>
      </w:r>
    </w:p>
    <w:p>
      <w:pPr>
        <w:widowControl/>
        <w:ind w:firstLine="600" w:firstLineChars="200"/>
        <w:jc w:val="left"/>
        <w:rPr>
          <w:rFonts w:ascii="宋体" w:hAnsi="宋体"/>
          <w:sz w:val="30"/>
          <w:szCs w:val="30"/>
        </w:rPr>
      </w:pPr>
    </w:p>
    <w:p>
      <w:pPr>
        <w:pStyle w:val="59"/>
        <w:ind w:left="900" w:firstLine="0" w:firstLineChars="0"/>
        <w:jc w:val="left"/>
        <w:rPr>
          <w:rFonts w:hint="eastAsia" w:ascii="宋体" w:hAnsi="宋体"/>
          <w:szCs w:val="24"/>
        </w:rPr>
      </w:pPr>
      <w:r>
        <w:rPr>
          <w:rFonts w:ascii="宋体" w:hAnsi="宋体"/>
          <w:b/>
          <w:sz w:val="44"/>
          <w:szCs w:val="44"/>
        </w:rPr>
        <w:br w:type="page"/>
      </w:r>
    </w:p>
    <w:p>
      <w:pPr>
        <w:pStyle w:val="59"/>
        <w:numPr>
          <w:ilvl w:val="0"/>
          <w:numId w:val="62"/>
        </w:numPr>
        <w:ind w:firstLineChars="0"/>
        <w:jc w:val="left"/>
        <w:outlineLvl w:val="1"/>
        <w:rPr>
          <w:rFonts w:hint="eastAsia" w:ascii="宋体" w:hAnsi="宋体"/>
          <w:b/>
        </w:rPr>
      </w:pPr>
      <w:r>
        <w:rPr>
          <w:rFonts w:hint="eastAsia" w:ascii="宋体" w:hAnsi="宋体"/>
          <w:b/>
        </w:rPr>
        <w:t>投诉书范本</w:t>
      </w:r>
    </w:p>
    <w:p>
      <w:pPr>
        <w:widowControl/>
        <w:jc w:val="left"/>
        <w:rPr>
          <w:rFonts w:ascii="宋体" w:hAnsi="宋体"/>
          <w:b/>
          <w:sz w:val="44"/>
          <w:szCs w:val="44"/>
        </w:rPr>
      </w:pPr>
    </w:p>
    <w:p>
      <w:pPr>
        <w:jc w:val="center"/>
        <w:rPr>
          <w:rFonts w:ascii="宋体" w:hAnsi="宋体"/>
          <w:b/>
          <w:sz w:val="44"/>
          <w:szCs w:val="44"/>
        </w:rPr>
      </w:pPr>
      <w:r>
        <w:rPr>
          <w:rFonts w:hint="eastAsia" w:ascii="宋体" w:hAnsi="宋体"/>
          <w:b/>
          <w:sz w:val="44"/>
          <w:szCs w:val="44"/>
        </w:rPr>
        <w:t>投诉书范本</w:t>
      </w:r>
    </w:p>
    <w:p>
      <w:pPr>
        <w:rPr>
          <w:rFonts w:ascii="宋体" w:hAnsi="宋体"/>
          <w:sz w:val="24"/>
        </w:rPr>
      </w:pPr>
      <w:r>
        <w:rPr>
          <w:rFonts w:hint="eastAsia" w:ascii="宋体" w:hAnsi="宋体"/>
          <w:sz w:val="24"/>
        </w:rPr>
        <w:t>一、投诉相关主体基本情况</w:t>
      </w:r>
    </w:p>
    <w:p>
      <w:pPr>
        <w:rPr>
          <w:rFonts w:ascii="宋体" w:hAnsi="宋体"/>
          <w:sz w:val="24"/>
          <w:u w:val="dotted"/>
        </w:rPr>
      </w:pPr>
      <w:r>
        <w:rPr>
          <w:rFonts w:hint="eastAsia" w:ascii="宋体" w:hAnsi="宋体"/>
          <w:sz w:val="24"/>
        </w:rPr>
        <w:t>投诉人：</w:t>
      </w:r>
      <w:r>
        <w:rPr>
          <w:rFonts w:hint="eastAsia" w:ascii="宋体" w:hAnsi="宋体"/>
          <w:sz w:val="24"/>
          <w:u w:val="dotted"/>
        </w:rPr>
        <w:t xml:space="preserve">                                               </w:t>
      </w:r>
    </w:p>
    <w:p>
      <w:pPr>
        <w:rPr>
          <w:rFonts w:ascii="宋体" w:hAnsi="宋体"/>
          <w:sz w:val="24"/>
          <w:u w:val="single"/>
        </w:rPr>
      </w:pPr>
      <w:r>
        <w:rPr>
          <w:rFonts w:hint="eastAsia" w:ascii="宋体" w:hAnsi="宋体"/>
          <w:sz w:val="24"/>
        </w:rPr>
        <w:t>地     址：</w:t>
      </w:r>
      <w:r>
        <w:rPr>
          <w:rFonts w:hint="eastAsia" w:ascii="宋体" w:hAnsi="宋体"/>
          <w:sz w:val="24"/>
          <w:u w:val="dotted"/>
        </w:rPr>
        <w:t xml:space="preserve">                             </w:t>
      </w:r>
      <w:r>
        <w:rPr>
          <w:rFonts w:hint="eastAsia" w:ascii="宋体" w:hAnsi="宋体"/>
          <w:sz w:val="24"/>
        </w:rPr>
        <w:t>邮编：</w:t>
      </w:r>
      <w:r>
        <w:rPr>
          <w:rFonts w:hint="eastAsia" w:ascii="宋体" w:hAnsi="宋体"/>
          <w:sz w:val="24"/>
          <w:u w:val="dotted"/>
        </w:rPr>
        <w:t xml:space="preserve">         </w:t>
      </w:r>
      <w:r>
        <w:rPr>
          <w:rFonts w:hint="eastAsia" w:ascii="宋体" w:hAnsi="宋体"/>
          <w:sz w:val="24"/>
          <w:u w:val="single"/>
        </w:rPr>
        <w:t xml:space="preserve">   </w:t>
      </w:r>
    </w:p>
    <w:p>
      <w:pPr>
        <w:tabs>
          <w:tab w:val="left" w:pos="6510"/>
        </w:tabs>
        <w:jc w:val="left"/>
        <w:rPr>
          <w:rFonts w:ascii="宋体" w:hAnsi="宋体"/>
          <w:sz w:val="24"/>
        </w:rPr>
      </w:pPr>
      <w:r>
        <w:rPr>
          <w:rFonts w:hint="eastAsia" w:ascii="宋体" w:hAnsi="宋体"/>
          <w:sz w:val="24"/>
        </w:rPr>
        <w:t>法定代表人/主要负责人：</w:t>
      </w:r>
      <w:r>
        <w:rPr>
          <w:rFonts w:hint="eastAsia" w:ascii="宋体" w:hAnsi="宋体"/>
          <w:sz w:val="24"/>
          <w:u w:val="dotted"/>
        </w:rPr>
        <w:t xml:space="preserve">                                   </w:t>
      </w:r>
      <w:r>
        <w:rPr>
          <w:rFonts w:hint="eastAsia" w:ascii="宋体" w:hAnsi="宋体"/>
          <w:sz w:val="24"/>
        </w:rPr>
        <w:t xml:space="preserve">  </w:t>
      </w:r>
    </w:p>
    <w:p>
      <w:pPr>
        <w:tabs>
          <w:tab w:val="left" w:pos="6510"/>
        </w:tabs>
        <w:rPr>
          <w:rFonts w:ascii="宋体" w:hAnsi="宋体"/>
          <w:sz w:val="24"/>
          <w:u w:val="dotted"/>
        </w:rPr>
      </w:pPr>
      <w:r>
        <w:rPr>
          <w:rFonts w:hint="eastAsia" w:ascii="宋体" w:hAnsi="宋体"/>
          <w:sz w:val="24"/>
        </w:rPr>
        <w:t>联系电话：</w:t>
      </w:r>
      <w:r>
        <w:rPr>
          <w:rFonts w:hint="eastAsia" w:ascii="宋体" w:hAnsi="宋体"/>
          <w:sz w:val="24"/>
          <w:u w:val="dotted"/>
        </w:rPr>
        <w:t xml:space="preserve">                                             </w:t>
      </w:r>
    </w:p>
    <w:p>
      <w:pPr>
        <w:rPr>
          <w:rFonts w:ascii="宋体" w:hAnsi="宋体"/>
          <w:sz w:val="24"/>
          <w:u w:val="dotted"/>
        </w:rPr>
      </w:pPr>
      <w:r>
        <w:rPr>
          <w:rFonts w:hint="eastAsia" w:ascii="宋体" w:hAnsi="宋体"/>
          <w:sz w:val="24"/>
        </w:rPr>
        <w:t>授权代表：</w:t>
      </w:r>
      <w:r>
        <w:rPr>
          <w:rFonts w:hint="eastAsia" w:ascii="宋体" w:hAnsi="宋体"/>
          <w:sz w:val="24"/>
          <w:u w:val="dotted"/>
        </w:rPr>
        <w:t xml:space="preserve">             </w:t>
      </w:r>
      <w:r>
        <w:rPr>
          <w:rFonts w:hint="eastAsia" w:ascii="宋体" w:hAnsi="宋体"/>
          <w:sz w:val="24"/>
        </w:rPr>
        <w:t>联系电话</w:t>
      </w:r>
      <w:r>
        <w:rPr>
          <w:rFonts w:hint="eastAsia" w:ascii="宋体" w:hAnsi="宋体"/>
          <w:sz w:val="24"/>
          <w:u w:val="dotted"/>
        </w:rPr>
        <w:t xml:space="preserve">：                  </w:t>
      </w:r>
    </w:p>
    <w:p>
      <w:pPr>
        <w:rPr>
          <w:rFonts w:ascii="宋体" w:hAnsi="宋体"/>
          <w:sz w:val="24"/>
          <w:u w:val="dotted"/>
        </w:rPr>
      </w:pPr>
      <w:r>
        <w:rPr>
          <w:rFonts w:hint="eastAsia" w:ascii="宋体" w:hAnsi="宋体"/>
          <w:sz w:val="24"/>
        </w:rPr>
        <w:t>地     址：</w:t>
      </w:r>
      <w:r>
        <w:rPr>
          <w:rFonts w:hint="eastAsia" w:ascii="宋体" w:hAnsi="宋体"/>
          <w:sz w:val="24"/>
          <w:u w:val="dotted"/>
        </w:rPr>
        <w:t xml:space="preserve">                             </w:t>
      </w:r>
      <w:r>
        <w:rPr>
          <w:rFonts w:hint="eastAsia" w:ascii="宋体" w:hAnsi="宋体"/>
          <w:sz w:val="24"/>
        </w:rPr>
        <w:t>邮编：</w:t>
      </w:r>
      <w:r>
        <w:rPr>
          <w:rFonts w:hint="eastAsia" w:ascii="宋体" w:hAnsi="宋体"/>
          <w:sz w:val="24"/>
          <w:u w:val="dotted"/>
        </w:rPr>
        <w:t xml:space="preserve">         </w:t>
      </w:r>
      <w:r>
        <w:rPr>
          <w:rFonts w:hint="eastAsia" w:ascii="宋体" w:hAnsi="宋体"/>
          <w:sz w:val="24"/>
          <w:u w:val="single"/>
        </w:rPr>
        <w:t xml:space="preserve"> </w:t>
      </w:r>
      <w:r>
        <w:rPr>
          <w:rFonts w:hint="eastAsia" w:ascii="宋体" w:hAnsi="宋体"/>
          <w:sz w:val="24"/>
          <w:u w:val="dotted"/>
        </w:rPr>
        <w:t xml:space="preserve">                   </w:t>
      </w:r>
    </w:p>
    <w:p>
      <w:pPr>
        <w:rPr>
          <w:rFonts w:ascii="宋体" w:hAnsi="宋体"/>
          <w:sz w:val="24"/>
          <w:u w:val="single"/>
        </w:rPr>
      </w:pPr>
      <w:r>
        <w:rPr>
          <w:rFonts w:hint="eastAsia" w:ascii="宋体" w:hAnsi="宋体"/>
          <w:sz w:val="24"/>
        </w:rPr>
        <w:t>被投诉人1：</w:t>
      </w:r>
      <w:r>
        <w:rPr>
          <w:rFonts w:hint="eastAsia" w:ascii="宋体" w:hAnsi="宋体"/>
          <w:sz w:val="24"/>
          <w:u w:val="dotted"/>
        </w:rPr>
        <w:t xml:space="preserve">                                           </w:t>
      </w:r>
      <w:r>
        <w:rPr>
          <w:rFonts w:hint="eastAsia" w:ascii="宋体" w:hAnsi="宋体"/>
          <w:sz w:val="24"/>
          <w:u w:val="single"/>
        </w:rPr>
        <w:t xml:space="preserve">  </w:t>
      </w:r>
    </w:p>
    <w:p>
      <w:pPr>
        <w:rPr>
          <w:rFonts w:ascii="宋体" w:hAnsi="宋体"/>
          <w:sz w:val="24"/>
          <w:u w:val="single"/>
        </w:rPr>
      </w:pPr>
      <w:r>
        <w:rPr>
          <w:rFonts w:hint="eastAsia" w:ascii="宋体" w:hAnsi="宋体"/>
          <w:sz w:val="24"/>
        </w:rPr>
        <w:t>地     址：</w:t>
      </w:r>
      <w:r>
        <w:rPr>
          <w:rFonts w:hint="eastAsia" w:ascii="宋体" w:hAnsi="宋体"/>
          <w:sz w:val="24"/>
          <w:u w:val="dotted"/>
        </w:rPr>
        <w:t xml:space="preserve">                             </w:t>
      </w:r>
      <w:r>
        <w:rPr>
          <w:rFonts w:hint="eastAsia" w:ascii="宋体" w:hAnsi="宋体"/>
          <w:sz w:val="24"/>
        </w:rPr>
        <w:t>邮编：</w:t>
      </w:r>
      <w:r>
        <w:rPr>
          <w:rFonts w:hint="eastAsia" w:ascii="宋体" w:hAnsi="宋体"/>
          <w:sz w:val="24"/>
          <w:u w:val="dotted"/>
        </w:rPr>
        <w:t xml:space="preserve">          </w:t>
      </w:r>
      <w:r>
        <w:rPr>
          <w:rFonts w:hint="eastAsia" w:ascii="宋体" w:hAnsi="宋体"/>
          <w:sz w:val="24"/>
          <w:u w:val="single"/>
        </w:rPr>
        <w:t xml:space="preserve"> </w:t>
      </w:r>
    </w:p>
    <w:p>
      <w:pPr>
        <w:rPr>
          <w:rFonts w:ascii="宋体" w:hAnsi="宋体"/>
          <w:sz w:val="24"/>
          <w:u w:val="single"/>
        </w:rPr>
      </w:pPr>
      <w:r>
        <w:rPr>
          <w:rFonts w:hint="eastAsia" w:ascii="宋体" w:hAnsi="宋体"/>
          <w:sz w:val="24"/>
        </w:rPr>
        <w:t>联系人：</w:t>
      </w:r>
      <w:r>
        <w:rPr>
          <w:rFonts w:hint="eastAsia" w:ascii="宋体" w:hAnsi="宋体"/>
          <w:sz w:val="24"/>
          <w:u w:val="dotted"/>
        </w:rPr>
        <w:t xml:space="preserve">               </w:t>
      </w:r>
      <w:r>
        <w:rPr>
          <w:rFonts w:hint="eastAsia" w:ascii="宋体" w:hAnsi="宋体"/>
          <w:sz w:val="24"/>
        </w:rPr>
        <w:t>联系电话：</w:t>
      </w:r>
      <w:r>
        <w:rPr>
          <w:rFonts w:hint="eastAsia" w:ascii="宋体" w:hAnsi="宋体"/>
          <w:sz w:val="24"/>
          <w:u w:val="dotted"/>
        </w:rPr>
        <w:t xml:space="preserve">                      </w:t>
      </w:r>
      <w:r>
        <w:rPr>
          <w:rFonts w:hint="eastAsia" w:ascii="宋体" w:hAnsi="宋体"/>
          <w:sz w:val="24"/>
          <w:u w:val="single"/>
        </w:rPr>
        <w:t xml:space="preserve"> </w:t>
      </w:r>
    </w:p>
    <w:p>
      <w:pPr>
        <w:rPr>
          <w:rFonts w:ascii="宋体" w:hAnsi="宋体"/>
          <w:sz w:val="24"/>
        </w:rPr>
      </w:pPr>
      <w:r>
        <w:rPr>
          <w:rFonts w:hint="eastAsia" w:ascii="宋体" w:hAnsi="宋体"/>
          <w:sz w:val="24"/>
        </w:rPr>
        <w:t>被投诉人2</w:t>
      </w:r>
    </w:p>
    <w:p>
      <w:pPr>
        <w:rPr>
          <w:rFonts w:ascii="宋体" w:hAnsi="宋体"/>
          <w:sz w:val="24"/>
          <w:u w:val="dotted"/>
        </w:rPr>
      </w:pPr>
      <w:r>
        <w:rPr>
          <w:rFonts w:hint="eastAsia" w:ascii="宋体" w:hAnsi="宋体"/>
          <w:sz w:val="24"/>
        </w:rPr>
        <w:t>……</w:t>
      </w:r>
    </w:p>
    <w:p>
      <w:pPr>
        <w:rPr>
          <w:rFonts w:ascii="宋体" w:hAnsi="宋体"/>
          <w:sz w:val="24"/>
          <w:u w:val="single"/>
        </w:rPr>
      </w:pPr>
      <w:r>
        <w:rPr>
          <w:rFonts w:hint="eastAsia" w:ascii="宋体" w:hAnsi="宋体"/>
          <w:sz w:val="24"/>
        </w:rPr>
        <w:t>相关供应商：</w:t>
      </w:r>
      <w:r>
        <w:rPr>
          <w:rFonts w:hint="eastAsia" w:ascii="宋体" w:hAnsi="宋体"/>
          <w:sz w:val="24"/>
          <w:u w:val="dotted"/>
        </w:rPr>
        <w:t xml:space="preserve">                                           </w:t>
      </w:r>
      <w:r>
        <w:rPr>
          <w:rFonts w:hint="eastAsia" w:ascii="宋体" w:hAnsi="宋体"/>
          <w:sz w:val="24"/>
          <w:u w:val="single"/>
        </w:rPr>
        <w:t xml:space="preserve">    </w:t>
      </w:r>
    </w:p>
    <w:p>
      <w:pPr>
        <w:rPr>
          <w:rFonts w:ascii="宋体" w:hAnsi="宋体"/>
          <w:sz w:val="24"/>
          <w:u w:val="single"/>
        </w:rPr>
      </w:pPr>
      <w:r>
        <w:rPr>
          <w:rFonts w:hint="eastAsia" w:ascii="宋体" w:hAnsi="宋体"/>
          <w:sz w:val="24"/>
        </w:rPr>
        <w:t>地     址：</w:t>
      </w:r>
      <w:r>
        <w:rPr>
          <w:rFonts w:hint="eastAsia" w:ascii="宋体" w:hAnsi="宋体"/>
          <w:sz w:val="24"/>
          <w:u w:val="dotted"/>
        </w:rPr>
        <w:t xml:space="preserve">                             </w:t>
      </w:r>
      <w:r>
        <w:rPr>
          <w:rFonts w:hint="eastAsia" w:ascii="宋体" w:hAnsi="宋体"/>
          <w:sz w:val="24"/>
        </w:rPr>
        <w:t>邮编：</w:t>
      </w:r>
      <w:r>
        <w:rPr>
          <w:rFonts w:hint="eastAsia" w:ascii="宋体" w:hAnsi="宋体"/>
          <w:sz w:val="24"/>
          <w:u w:val="dotted"/>
        </w:rPr>
        <w:t xml:space="preserve">          </w:t>
      </w:r>
      <w:r>
        <w:rPr>
          <w:rFonts w:hint="eastAsia" w:ascii="宋体" w:hAnsi="宋体"/>
          <w:sz w:val="24"/>
          <w:u w:val="single"/>
        </w:rPr>
        <w:t xml:space="preserve"> </w:t>
      </w:r>
    </w:p>
    <w:p>
      <w:pPr>
        <w:rPr>
          <w:rFonts w:ascii="宋体" w:hAnsi="宋体"/>
          <w:sz w:val="24"/>
          <w:u w:val="single"/>
        </w:rPr>
      </w:pPr>
      <w:r>
        <w:rPr>
          <w:rFonts w:hint="eastAsia" w:ascii="宋体" w:hAnsi="宋体"/>
          <w:sz w:val="24"/>
        </w:rPr>
        <w:t>联系人：</w:t>
      </w:r>
      <w:r>
        <w:rPr>
          <w:rFonts w:hint="eastAsia" w:ascii="宋体" w:hAnsi="宋体"/>
          <w:sz w:val="24"/>
          <w:u w:val="dotted"/>
        </w:rPr>
        <w:t xml:space="preserve">               </w:t>
      </w:r>
      <w:r>
        <w:rPr>
          <w:rFonts w:hint="eastAsia" w:ascii="宋体" w:hAnsi="宋体"/>
          <w:sz w:val="24"/>
        </w:rPr>
        <w:t>联系电话：</w:t>
      </w:r>
      <w:r>
        <w:rPr>
          <w:rFonts w:hint="eastAsia" w:ascii="宋体" w:hAnsi="宋体"/>
          <w:sz w:val="24"/>
          <w:u w:val="dotted"/>
        </w:rPr>
        <w:t xml:space="preserve">                      </w:t>
      </w:r>
      <w:r>
        <w:rPr>
          <w:rFonts w:hint="eastAsia" w:ascii="宋体" w:hAnsi="宋体"/>
          <w:sz w:val="24"/>
          <w:u w:val="single"/>
        </w:rPr>
        <w:t xml:space="preserve">      </w:t>
      </w:r>
    </w:p>
    <w:p>
      <w:pPr>
        <w:rPr>
          <w:rFonts w:ascii="宋体" w:hAnsi="宋体"/>
          <w:sz w:val="24"/>
        </w:rPr>
      </w:pPr>
      <w:r>
        <w:rPr>
          <w:rFonts w:hint="eastAsia" w:ascii="宋体" w:hAnsi="宋体"/>
          <w:sz w:val="24"/>
        </w:rPr>
        <w:t>二、投诉项目基本情况</w:t>
      </w:r>
    </w:p>
    <w:p>
      <w:pPr>
        <w:rPr>
          <w:rFonts w:ascii="宋体" w:hAnsi="宋体"/>
          <w:sz w:val="24"/>
          <w:u w:val="dotted"/>
        </w:rPr>
      </w:pPr>
      <w:r>
        <w:rPr>
          <w:rFonts w:hint="eastAsia" w:ascii="宋体" w:hAnsi="宋体"/>
          <w:sz w:val="24"/>
        </w:rPr>
        <w:t>采购项目名称：</w:t>
      </w:r>
      <w:r>
        <w:rPr>
          <w:rFonts w:hint="eastAsia" w:ascii="宋体" w:hAnsi="宋体"/>
          <w:sz w:val="24"/>
          <w:u w:val="dotted"/>
        </w:rPr>
        <w:t xml:space="preserve">                                        </w:t>
      </w:r>
    </w:p>
    <w:p>
      <w:pPr>
        <w:rPr>
          <w:rFonts w:ascii="宋体" w:hAnsi="宋体"/>
          <w:sz w:val="24"/>
          <w:u w:val="single"/>
        </w:rPr>
      </w:pPr>
      <w:r>
        <w:rPr>
          <w:rFonts w:hint="eastAsia" w:ascii="宋体" w:hAnsi="宋体"/>
          <w:sz w:val="24"/>
        </w:rPr>
        <w:t>采购项目编号：</w:t>
      </w:r>
      <w:r>
        <w:rPr>
          <w:rFonts w:hint="eastAsia" w:ascii="宋体" w:hAnsi="宋体"/>
          <w:sz w:val="24"/>
          <w:u w:val="dotted"/>
        </w:rPr>
        <w:t xml:space="preserve">                 </w:t>
      </w:r>
      <w:r>
        <w:rPr>
          <w:rFonts w:hint="eastAsia" w:ascii="宋体" w:hAnsi="宋体"/>
          <w:sz w:val="24"/>
        </w:rPr>
        <w:t>包号：</w:t>
      </w:r>
      <w:r>
        <w:rPr>
          <w:rFonts w:hint="eastAsia" w:ascii="宋体" w:hAnsi="宋体"/>
          <w:sz w:val="24"/>
          <w:u w:val="dotted"/>
        </w:rPr>
        <w:t xml:space="preserve">              </w:t>
      </w:r>
    </w:p>
    <w:p>
      <w:pPr>
        <w:rPr>
          <w:rFonts w:ascii="宋体" w:hAnsi="宋体"/>
          <w:sz w:val="24"/>
        </w:rPr>
      </w:pPr>
      <w:r>
        <w:rPr>
          <w:rFonts w:hint="eastAsia" w:ascii="宋体" w:hAnsi="宋体"/>
          <w:sz w:val="24"/>
        </w:rPr>
        <w:t>采购人名称：</w:t>
      </w:r>
      <w:r>
        <w:rPr>
          <w:rFonts w:hint="eastAsia" w:ascii="宋体" w:hAnsi="宋体"/>
          <w:sz w:val="24"/>
          <w:u w:val="dotted"/>
        </w:rPr>
        <w:t xml:space="preserve">                                           </w:t>
      </w:r>
      <w:r>
        <w:rPr>
          <w:rFonts w:hint="eastAsia" w:ascii="宋体" w:hAnsi="宋体"/>
          <w:sz w:val="24"/>
          <w:u w:val="single"/>
        </w:rPr>
        <w:t xml:space="preserve">  </w:t>
      </w:r>
    </w:p>
    <w:p>
      <w:pPr>
        <w:rPr>
          <w:rFonts w:ascii="宋体" w:hAnsi="宋体"/>
          <w:sz w:val="24"/>
          <w:u w:val="single"/>
        </w:rPr>
      </w:pPr>
      <w:r>
        <w:rPr>
          <w:rFonts w:hint="eastAsia" w:ascii="宋体" w:hAnsi="宋体"/>
          <w:sz w:val="24"/>
        </w:rPr>
        <w:t>代理机构名称：</w:t>
      </w:r>
      <w:r>
        <w:rPr>
          <w:rFonts w:hint="eastAsia" w:ascii="宋体" w:hAnsi="宋体"/>
          <w:sz w:val="24"/>
          <w:u w:val="dotted"/>
        </w:rPr>
        <w:t xml:space="preserve">                                         </w:t>
      </w:r>
    </w:p>
    <w:p>
      <w:pPr>
        <w:rPr>
          <w:rFonts w:ascii="宋体" w:hAnsi="宋体"/>
          <w:sz w:val="24"/>
          <w:u w:val="dotted"/>
        </w:rPr>
      </w:pPr>
      <w:r>
        <w:rPr>
          <w:rFonts w:hint="eastAsia" w:ascii="宋体" w:hAnsi="宋体"/>
          <w:sz w:val="24"/>
        </w:rPr>
        <w:t>采购文件公告:</w:t>
      </w:r>
      <w:r>
        <w:rPr>
          <w:rFonts w:hint="eastAsia" w:ascii="宋体" w:hAnsi="宋体"/>
          <w:sz w:val="24"/>
          <w:u w:val="dotted"/>
        </w:rPr>
        <w:t xml:space="preserve">是/否 </w:t>
      </w:r>
      <w:r>
        <w:rPr>
          <w:rFonts w:hint="eastAsia" w:ascii="宋体" w:hAnsi="宋体"/>
          <w:sz w:val="24"/>
        </w:rPr>
        <w:t>公告期限：</w:t>
      </w:r>
      <w:r>
        <w:rPr>
          <w:rFonts w:hint="eastAsia" w:ascii="宋体" w:hAnsi="宋体"/>
          <w:sz w:val="24"/>
          <w:u w:val="dotted"/>
        </w:rPr>
        <w:t xml:space="preserve">                                 </w:t>
      </w:r>
    </w:p>
    <w:p>
      <w:pPr>
        <w:rPr>
          <w:rFonts w:ascii="宋体" w:hAnsi="宋体"/>
          <w:sz w:val="24"/>
          <w:u w:val="single"/>
        </w:rPr>
      </w:pPr>
      <w:r>
        <w:rPr>
          <w:rFonts w:hint="eastAsia" w:ascii="宋体" w:hAnsi="宋体"/>
          <w:sz w:val="24"/>
        </w:rPr>
        <w:t>采购结果公告:</w:t>
      </w:r>
      <w:r>
        <w:rPr>
          <w:rFonts w:hint="eastAsia" w:ascii="宋体" w:hAnsi="宋体"/>
          <w:sz w:val="24"/>
          <w:u w:val="dotted"/>
        </w:rPr>
        <w:t xml:space="preserve">是/否 </w:t>
      </w:r>
      <w:r>
        <w:rPr>
          <w:rFonts w:hint="eastAsia" w:ascii="宋体" w:hAnsi="宋体"/>
          <w:sz w:val="24"/>
        </w:rPr>
        <w:t>公告期限：</w:t>
      </w:r>
      <w:r>
        <w:rPr>
          <w:rFonts w:hint="eastAsia" w:ascii="宋体" w:hAnsi="宋体"/>
          <w:sz w:val="24"/>
          <w:u w:val="dotted"/>
        </w:rPr>
        <w:t xml:space="preserve">                        </w:t>
      </w:r>
    </w:p>
    <w:p>
      <w:pPr>
        <w:rPr>
          <w:rFonts w:ascii="宋体" w:hAnsi="宋体"/>
          <w:sz w:val="24"/>
        </w:rPr>
      </w:pPr>
      <w:r>
        <w:rPr>
          <w:rFonts w:hint="eastAsia" w:ascii="宋体" w:hAnsi="宋体"/>
          <w:sz w:val="24"/>
        </w:rPr>
        <w:t>三、质疑基本情况</w:t>
      </w:r>
    </w:p>
    <w:p>
      <w:pPr>
        <w:ind w:firstLine="480" w:firstLineChars="200"/>
        <w:rPr>
          <w:rFonts w:ascii="宋体" w:hAnsi="宋体"/>
          <w:sz w:val="24"/>
          <w:u w:val="dotted"/>
        </w:rPr>
      </w:pPr>
      <w:r>
        <w:rPr>
          <w:rFonts w:hint="eastAsia" w:ascii="宋体" w:hAnsi="宋体"/>
          <w:sz w:val="24"/>
        </w:rPr>
        <w:t>投诉人于</w:t>
      </w:r>
      <w:r>
        <w:rPr>
          <w:rFonts w:hint="eastAsia" w:ascii="宋体" w:hAnsi="宋体"/>
          <w:sz w:val="24"/>
          <w:u w:val="dotted"/>
        </w:rPr>
        <w:t xml:space="preserve">   </w:t>
      </w:r>
      <w:r>
        <w:rPr>
          <w:rFonts w:hint="eastAsia" w:ascii="宋体" w:hAnsi="宋体"/>
          <w:sz w:val="24"/>
        </w:rPr>
        <w:t>年</w:t>
      </w:r>
      <w:r>
        <w:rPr>
          <w:rFonts w:hint="eastAsia" w:ascii="宋体" w:hAnsi="宋体"/>
          <w:sz w:val="24"/>
          <w:u w:val="dotted"/>
        </w:rPr>
        <w:t xml:space="preserve">   </w:t>
      </w:r>
      <w:r>
        <w:rPr>
          <w:rFonts w:hint="eastAsia" w:ascii="宋体" w:hAnsi="宋体"/>
          <w:sz w:val="24"/>
        </w:rPr>
        <w:t>月</w:t>
      </w:r>
      <w:r>
        <w:rPr>
          <w:rFonts w:hint="eastAsia" w:ascii="宋体" w:hAnsi="宋体"/>
          <w:sz w:val="24"/>
          <w:u w:val="dotted"/>
        </w:rPr>
        <w:t xml:space="preserve">  </w:t>
      </w:r>
      <w:r>
        <w:rPr>
          <w:rFonts w:hint="eastAsia" w:ascii="宋体" w:hAnsi="宋体"/>
          <w:sz w:val="24"/>
        </w:rPr>
        <w:t>日,向</w:t>
      </w:r>
      <w:r>
        <w:rPr>
          <w:rFonts w:hint="eastAsia" w:ascii="宋体" w:hAnsi="宋体"/>
          <w:sz w:val="24"/>
          <w:u w:val="dotted"/>
        </w:rPr>
        <w:t xml:space="preserve">                   </w:t>
      </w:r>
      <w:r>
        <w:rPr>
          <w:rFonts w:hint="eastAsia" w:ascii="宋体" w:hAnsi="宋体"/>
          <w:sz w:val="24"/>
        </w:rPr>
        <w:t>提出质疑，质疑事项为：</w:t>
      </w:r>
      <w:r>
        <w:rPr>
          <w:rFonts w:hint="eastAsia" w:ascii="宋体" w:hAnsi="宋体"/>
          <w:sz w:val="24"/>
          <w:u w:val="dotted"/>
        </w:rPr>
        <w:t xml:space="preserve">                                </w:t>
      </w:r>
    </w:p>
    <w:p>
      <w:pPr>
        <w:rPr>
          <w:rFonts w:ascii="宋体" w:hAnsi="宋体"/>
          <w:sz w:val="24"/>
          <w:u w:val="dotted"/>
        </w:rPr>
      </w:pPr>
      <w:r>
        <w:rPr>
          <w:rFonts w:hint="eastAsia" w:ascii="宋体" w:hAnsi="宋体"/>
          <w:sz w:val="24"/>
          <w:u w:val="dotted"/>
        </w:rPr>
        <w:t xml:space="preserve">                                                     </w:t>
      </w:r>
      <w:r>
        <w:rPr>
          <w:rFonts w:hint="eastAsia" w:ascii="宋体" w:hAnsi="宋体"/>
          <w:sz w:val="24"/>
        </w:rPr>
        <w:t xml:space="preserve">  </w:t>
      </w:r>
    </w:p>
    <w:p>
      <w:pPr>
        <w:ind w:firstLine="360" w:firstLineChars="150"/>
        <w:rPr>
          <w:rFonts w:ascii="宋体" w:hAnsi="宋体"/>
          <w:sz w:val="24"/>
        </w:rPr>
      </w:pPr>
      <w:r>
        <w:rPr>
          <w:rFonts w:hint="eastAsia" w:ascii="宋体" w:hAnsi="宋体"/>
          <w:sz w:val="24"/>
          <w:u w:val="dotted"/>
        </w:rPr>
        <w:t>采购人/代理机构</w:t>
      </w:r>
      <w:r>
        <w:rPr>
          <w:rFonts w:hint="eastAsia" w:ascii="宋体" w:hAnsi="宋体"/>
          <w:sz w:val="24"/>
        </w:rPr>
        <w:t>于</w:t>
      </w:r>
      <w:r>
        <w:rPr>
          <w:rFonts w:hint="eastAsia" w:ascii="宋体" w:hAnsi="宋体"/>
          <w:sz w:val="24"/>
          <w:u w:val="dotted"/>
        </w:rPr>
        <w:t xml:space="preserve">   </w:t>
      </w:r>
      <w:r>
        <w:rPr>
          <w:rFonts w:hint="eastAsia" w:ascii="宋体" w:hAnsi="宋体"/>
          <w:sz w:val="24"/>
        </w:rPr>
        <w:t>年</w:t>
      </w:r>
      <w:r>
        <w:rPr>
          <w:rFonts w:hint="eastAsia" w:ascii="宋体" w:hAnsi="宋体"/>
          <w:sz w:val="24"/>
          <w:u w:val="dotted"/>
        </w:rPr>
        <w:t xml:space="preserve">   </w:t>
      </w:r>
      <w:r>
        <w:rPr>
          <w:rFonts w:hint="eastAsia" w:ascii="宋体" w:hAnsi="宋体"/>
          <w:sz w:val="24"/>
        </w:rPr>
        <w:t>月</w:t>
      </w:r>
      <w:r>
        <w:rPr>
          <w:rFonts w:hint="eastAsia" w:ascii="宋体" w:hAnsi="宋体"/>
          <w:sz w:val="24"/>
          <w:u w:val="dotted"/>
        </w:rPr>
        <w:t xml:space="preserve">   </w:t>
      </w:r>
      <w:r>
        <w:rPr>
          <w:rFonts w:hint="eastAsia" w:ascii="宋体" w:hAnsi="宋体"/>
          <w:sz w:val="24"/>
        </w:rPr>
        <w:t>日,就质疑事项作出了答复/没有在法定期限内作出答复。</w:t>
      </w:r>
    </w:p>
    <w:p>
      <w:pPr>
        <w:rPr>
          <w:rFonts w:ascii="宋体" w:hAnsi="宋体"/>
          <w:sz w:val="24"/>
        </w:rPr>
      </w:pPr>
      <w:r>
        <w:rPr>
          <w:rFonts w:hint="eastAsia" w:ascii="宋体" w:hAnsi="宋体"/>
          <w:sz w:val="24"/>
        </w:rPr>
        <w:t>四、投诉事项具体内容</w:t>
      </w:r>
    </w:p>
    <w:p>
      <w:pPr>
        <w:rPr>
          <w:rFonts w:ascii="宋体" w:hAnsi="宋体"/>
          <w:sz w:val="24"/>
          <w:u w:val="single"/>
        </w:rPr>
      </w:pPr>
      <w:r>
        <w:rPr>
          <w:rFonts w:hint="eastAsia" w:ascii="宋体" w:hAnsi="宋体"/>
          <w:sz w:val="24"/>
        </w:rPr>
        <w:t>投诉事项 1：</w:t>
      </w:r>
      <w:r>
        <w:rPr>
          <w:rFonts w:hint="eastAsia" w:ascii="宋体" w:hAnsi="宋体"/>
          <w:sz w:val="24"/>
          <w:u w:val="dotted"/>
        </w:rPr>
        <w:t xml:space="preserve">                                       </w:t>
      </w:r>
    </w:p>
    <w:p>
      <w:pPr>
        <w:rPr>
          <w:rFonts w:ascii="宋体" w:hAnsi="宋体"/>
          <w:sz w:val="24"/>
        </w:rPr>
      </w:pPr>
      <w:r>
        <w:rPr>
          <w:rFonts w:hint="eastAsia" w:ascii="宋体" w:hAnsi="宋体"/>
          <w:sz w:val="24"/>
        </w:rPr>
        <w:t>事实依据：</w:t>
      </w:r>
      <w:r>
        <w:rPr>
          <w:rFonts w:hint="eastAsia" w:ascii="宋体" w:hAnsi="宋体"/>
          <w:sz w:val="24"/>
          <w:u w:val="dotted"/>
        </w:rPr>
        <w:t xml:space="preserve">                                         </w:t>
      </w:r>
    </w:p>
    <w:p>
      <w:pPr>
        <w:rPr>
          <w:rFonts w:ascii="宋体" w:hAnsi="宋体"/>
          <w:sz w:val="24"/>
          <w:u w:val="dotted"/>
        </w:rPr>
      </w:pPr>
      <w:r>
        <w:rPr>
          <w:rFonts w:hint="eastAsia" w:ascii="宋体" w:hAnsi="宋体"/>
          <w:sz w:val="24"/>
          <w:u w:val="dotted"/>
        </w:rPr>
        <w:t xml:space="preserve">                                                      </w:t>
      </w:r>
    </w:p>
    <w:p>
      <w:pPr>
        <w:rPr>
          <w:rFonts w:ascii="宋体" w:hAnsi="宋体"/>
          <w:sz w:val="24"/>
          <w:u w:val="single"/>
        </w:rPr>
      </w:pPr>
      <w:r>
        <w:rPr>
          <w:rFonts w:hint="eastAsia" w:ascii="宋体" w:hAnsi="宋体"/>
          <w:sz w:val="24"/>
        </w:rPr>
        <w:t>法律依据：</w:t>
      </w:r>
      <w:r>
        <w:rPr>
          <w:rFonts w:hint="eastAsia" w:ascii="宋体" w:hAnsi="宋体"/>
          <w:sz w:val="24"/>
          <w:u w:val="dotted"/>
        </w:rPr>
        <w:t xml:space="preserve">                                          </w:t>
      </w:r>
    </w:p>
    <w:p>
      <w:pPr>
        <w:rPr>
          <w:rFonts w:ascii="宋体" w:hAnsi="宋体"/>
          <w:sz w:val="24"/>
          <w:u w:val="dotted"/>
        </w:rPr>
      </w:pPr>
      <w:r>
        <w:rPr>
          <w:rFonts w:hint="eastAsia" w:ascii="宋体" w:hAnsi="宋体"/>
          <w:sz w:val="24"/>
          <w:u w:val="dotted"/>
        </w:rPr>
        <w:t xml:space="preserve">                                                      </w:t>
      </w:r>
    </w:p>
    <w:p>
      <w:pPr>
        <w:rPr>
          <w:rFonts w:ascii="宋体" w:hAnsi="宋体"/>
          <w:sz w:val="24"/>
        </w:rPr>
      </w:pPr>
      <w:r>
        <w:rPr>
          <w:rFonts w:hint="eastAsia" w:ascii="宋体" w:hAnsi="宋体"/>
          <w:sz w:val="24"/>
        </w:rPr>
        <w:t>投诉事项2</w:t>
      </w:r>
    </w:p>
    <w:p>
      <w:pPr>
        <w:rPr>
          <w:rFonts w:ascii="宋体" w:hAnsi="宋体"/>
          <w:sz w:val="24"/>
          <w:u w:val="dotted"/>
        </w:rPr>
      </w:pPr>
      <w:r>
        <w:rPr>
          <w:rFonts w:hint="eastAsia" w:ascii="宋体" w:hAnsi="宋体"/>
          <w:sz w:val="24"/>
        </w:rPr>
        <w:t>……</w:t>
      </w:r>
    </w:p>
    <w:p>
      <w:pPr>
        <w:rPr>
          <w:rFonts w:ascii="宋体" w:hAnsi="宋体"/>
          <w:sz w:val="24"/>
        </w:rPr>
      </w:pPr>
      <w:r>
        <w:rPr>
          <w:rFonts w:hint="eastAsia" w:ascii="宋体" w:hAnsi="宋体"/>
          <w:sz w:val="24"/>
        </w:rPr>
        <w:t>五、与投诉事项相关的投诉请求</w:t>
      </w:r>
    </w:p>
    <w:p>
      <w:pPr>
        <w:rPr>
          <w:rFonts w:ascii="宋体" w:hAnsi="宋体"/>
          <w:sz w:val="24"/>
        </w:rPr>
      </w:pPr>
      <w:r>
        <w:rPr>
          <w:rFonts w:hint="eastAsia" w:ascii="宋体" w:hAnsi="宋体"/>
          <w:sz w:val="24"/>
        </w:rPr>
        <w:t>请求：</w:t>
      </w:r>
      <w:r>
        <w:rPr>
          <w:rFonts w:hint="eastAsia" w:ascii="宋体" w:hAnsi="宋体"/>
          <w:sz w:val="24"/>
          <w:u w:val="dotted"/>
        </w:rPr>
        <w:t xml:space="preserve">                                              </w:t>
      </w:r>
      <w:r>
        <w:rPr>
          <w:rFonts w:hint="eastAsia" w:ascii="宋体" w:hAnsi="宋体"/>
          <w:sz w:val="24"/>
        </w:rPr>
        <w:t xml:space="preserve"> </w:t>
      </w:r>
    </w:p>
    <w:p>
      <w:pPr>
        <w:rPr>
          <w:rFonts w:ascii="宋体" w:hAnsi="宋体"/>
          <w:sz w:val="24"/>
          <w:u w:val="single"/>
        </w:rPr>
      </w:pPr>
      <w:r>
        <w:rPr>
          <w:rFonts w:hint="eastAsia" w:ascii="宋体" w:hAnsi="宋体"/>
          <w:sz w:val="24"/>
        </w:rPr>
        <w:t xml:space="preserve">                                                                                                    </w:t>
      </w:r>
    </w:p>
    <w:p>
      <w:pPr>
        <w:rPr>
          <w:rFonts w:ascii="宋体" w:hAnsi="宋体"/>
          <w:sz w:val="24"/>
        </w:rPr>
      </w:pPr>
      <w:r>
        <w:rPr>
          <w:rFonts w:hint="eastAsia" w:ascii="宋体" w:hAnsi="宋体"/>
          <w:sz w:val="24"/>
        </w:rPr>
        <w:t xml:space="preserve">签字(签章)：                   公章：                      </w:t>
      </w:r>
    </w:p>
    <w:p>
      <w:pPr>
        <w:rPr>
          <w:rFonts w:ascii="宋体" w:hAnsi="宋体"/>
          <w:sz w:val="24"/>
        </w:rPr>
      </w:pPr>
      <w:r>
        <w:rPr>
          <w:rFonts w:hint="eastAsia" w:ascii="宋体" w:hAnsi="宋体"/>
          <w:sz w:val="24"/>
        </w:rPr>
        <w:t xml:space="preserve">日期：    </w: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投诉书制作说明：</w:t>
      </w:r>
    </w:p>
    <w:p>
      <w:pPr>
        <w:widowControl/>
        <w:ind w:firstLine="480" w:firstLineChars="200"/>
        <w:rPr>
          <w:rFonts w:ascii="宋体" w:hAnsi="宋体" w:cs="宋体"/>
          <w:kern w:val="0"/>
          <w:sz w:val="24"/>
        </w:rPr>
      </w:pPr>
      <w:r>
        <w:rPr>
          <w:rFonts w:hint="eastAsia" w:ascii="宋体" w:hAnsi="宋体"/>
          <w:sz w:val="24"/>
        </w:rPr>
        <w:t>1.投诉人提起投诉时，应当提交投诉书和必要的证明材料，并按照被投诉人和与投诉事项有关的供应商数量提供投诉书副本。</w:t>
      </w:r>
    </w:p>
    <w:p>
      <w:pPr>
        <w:widowControl/>
        <w:ind w:firstLine="480" w:firstLineChars="200"/>
        <w:jc w:val="left"/>
        <w:rPr>
          <w:rFonts w:ascii="宋体" w:hAnsi="宋体" w:cs="宋体"/>
          <w:kern w:val="0"/>
          <w:sz w:val="24"/>
        </w:rPr>
      </w:pPr>
      <w:r>
        <w:rPr>
          <w:rFonts w:hint="eastAsia" w:ascii="宋体" w:hAnsi="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ind w:firstLine="480" w:firstLineChars="200"/>
        <w:jc w:val="left"/>
        <w:rPr>
          <w:rFonts w:ascii="宋体" w:hAnsi="宋体"/>
          <w:sz w:val="24"/>
        </w:rPr>
      </w:pPr>
      <w:r>
        <w:rPr>
          <w:rFonts w:hint="eastAsia" w:ascii="宋体" w:hAnsi="宋体"/>
          <w:sz w:val="24"/>
        </w:rPr>
        <w:t>3.投诉人若对项目的某一分包进行投诉，投诉书应列明具体分包号。</w:t>
      </w:r>
    </w:p>
    <w:p>
      <w:pPr>
        <w:widowControl/>
        <w:ind w:firstLine="480" w:firstLineChars="200"/>
        <w:jc w:val="left"/>
        <w:rPr>
          <w:rFonts w:ascii="宋体" w:hAnsi="宋体"/>
          <w:sz w:val="24"/>
        </w:rPr>
      </w:pPr>
      <w:r>
        <w:rPr>
          <w:rFonts w:hint="eastAsia" w:ascii="宋体" w:hAnsi="宋体"/>
          <w:sz w:val="24"/>
        </w:rPr>
        <w:t>4.投诉书应简要列明质疑事项，质疑函、质疑答复等作为附件材料提供。</w:t>
      </w:r>
    </w:p>
    <w:p>
      <w:pPr>
        <w:widowControl/>
        <w:ind w:firstLine="480" w:firstLineChars="200"/>
        <w:jc w:val="left"/>
        <w:rPr>
          <w:rFonts w:ascii="宋体" w:hAnsi="宋体"/>
          <w:sz w:val="24"/>
        </w:rPr>
      </w:pPr>
      <w:r>
        <w:rPr>
          <w:rFonts w:hint="eastAsia" w:ascii="宋体" w:hAnsi="宋体"/>
          <w:sz w:val="24"/>
        </w:rPr>
        <w:t>5.投诉书的投诉事项应具体、明确，并有必要的事实依据和法律依据。</w:t>
      </w:r>
    </w:p>
    <w:p>
      <w:pPr>
        <w:widowControl/>
        <w:ind w:firstLine="480" w:firstLineChars="200"/>
        <w:jc w:val="left"/>
        <w:rPr>
          <w:rFonts w:ascii="宋体" w:hAnsi="宋体"/>
          <w:sz w:val="24"/>
        </w:rPr>
      </w:pPr>
      <w:r>
        <w:rPr>
          <w:rFonts w:hint="eastAsia" w:ascii="宋体" w:hAnsi="宋体"/>
          <w:sz w:val="24"/>
        </w:rPr>
        <w:t>6.投诉书的投诉请求应与投诉事项相关。</w:t>
      </w:r>
    </w:p>
    <w:p>
      <w:pPr>
        <w:widowControl/>
        <w:ind w:firstLine="480" w:firstLineChars="200"/>
        <w:jc w:val="left"/>
        <w:rPr>
          <w:rFonts w:hint="eastAsia" w:ascii="宋体" w:hAnsi="宋体"/>
          <w:sz w:val="24"/>
        </w:rPr>
      </w:pPr>
      <w:r>
        <w:rPr>
          <w:rFonts w:hint="eastAsia" w:ascii="宋体" w:hAnsi="宋体"/>
          <w:sz w:val="24"/>
        </w:rPr>
        <w:t>7.投诉人为自然人的，投诉书应当由本人签字；投诉人为法人或者其他组织的，投诉书应当由法定代表人、主要负责人，或者其授权代表签字或者盖章，并加盖公章。</w:t>
      </w:r>
    </w:p>
    <w:p>
      <w:pPr>
        <w:rPr>
          <w:rFonts w:hint="eastAsia" w:ascii="宋体" w:hAnsi="宋体"/>
        </w:rPr>
      </w:pPr>
    </w:p>
    <w:p>
      <w:pPr>
        <w:pStyle w:val="59"/>
        <w:ind w:left="987" w:firstLine="0" w:firstLineChars="0"/>
        <w:jc w:val="left"/>
        <w:rPr>
          <w:rFonts w:hint="eastAsia" w:ascii="宋体" w:hAnsi="宋体"/>
          <w:b/>
          <w:sz w:val="11"/>
          <w:szCs w:val="11"/>
        </w:rPr>
      </w:pPr>
      <w:r>
        <w:rPr>
          <w:rFonts w:ascii="宋体" w:hAnsi="宋体"/>
        </w:rPr>
        <w:br w:type="page"/>
      </w:r>
      <w:bookmarkStart w:id="116" w:name="_Toc40870198"/>
    </w:p>
    <w:p>
      <w:pPr>
        <w:pStyle w:val="59"/>
        <w:numPr>
          <w:ilvl w:val="0"/>
          <w:numId w:val="62"/>
        </w:numPr>
        <w:ind w:firstLineChars="0"/>
        <w:jc w:val="left"/>
        <w:outlineLvl w:val="1"/>
        <w:rPr>
          <w:rFonts w:ascii="宋体" w:hAnsi="宋体"/>
          <w:b/>
        </w:rPr>
      </w:pPr>
      <w:r>
        <w:rPr>
          <w:rFonts w:hint="eastAsia" w:ascii="宋体" w:hAnsi="宋体"/>
          <w:b/>
        </w:rPr>
        <w:t>招标范围情况表</w:t>
      </w:r>
      <w:bookmarkEnd w:id="116"/>
    </w:p>
    <w:p>
      <w:pPr>
        <w:pStyle w:val="21"/>
        <w:numPr>
          <w:ilvl w:val="0"/>
          <w:numId w:val="64"/>
        </w:numPr>
        <w:snapToGrid w:val="0"/>
        <w:spacing w:line="360" w:lineRule="auto"/>
        <w:jc w:val="center"/>
        <w:rPr>
          <w:rFonts w:ascii="Times New Roman" w:hAnsi="Times New Roman"/>
          <w:b/>
          <w:bCs/>
          <w:kern w:val="44"/>
        </w:rPr>
      </w:pPr>
      <w:r>
        <w:rPr>
          <w:rFonts w:hint="eastAsia" w:ascii="Times New Roman" w:hAnsi="Times New Roman"/>
          <w:b/>
          <w:bCs/>
          <w:kern w:val="44"/>
        </w:rPr>
        <w:t>招标范围情况表（陶庄社区、汾湖社区）</w:t>
      </w:r>
    </w:p>
    <w:tbl>
      <w:tblPr>
        <w:tblStyle w:val="41"/>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2130"/>
        <w:gridCol w:w="3909"/>
        <w:gridCol w:w="120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blHeader/>
          <w:jc w:val="center"/>
        </w:trPr>
        <w:tc>
          <w:tcPr>
            <w:tcW w:w="828" w:type="dxa"/>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2130" w:type="dxa"/>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位置</w:t>
            </w:r>
          </w:p>
        </w:tc>
        <w:tc>
          <w:tcPr>
            <w:tcW w:w="3909" w:type="dxa"/>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起—止</w:t>
            </w:r>
          </w:p>
        </w:tc>
        <w:tc>
          <w:tcPr>
            <w:tcW w:w="1200" w:type="dxa"/>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规模</w:t>
            </w:r>
          </w:p>
        </w:tc>
        <w:tc>
          <w:tcPr>
            <w:tcW w:w="1065" w:type="dxa"/>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道路等级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132" w:type="dxa"/>
            <w:gridSpan w:val="5"/>
            <w:shd w:val="clear" w:color="auto" w:fill="auto"/>
            <w:noWrap w:val="0"/>
            <w:vAlign w:val="center"/>
          </w:tcPr>
          <w:p>
            <w:pPr>
              <w:pStyle w:val="99"/>
              <w:widowControl/>
              <w:numPr>
                <w:ilvl w:val="0"/>
                <w:numId w:val="65"/>
              </w:numPr>
              <w:ind w:firstLineChars="0"/>
              <w:jc w:val="left"/>
              <w:rPr>
                <w:rFonts w:ascii="宋体" w:hAnsi="宋体" w:cs="宋体"/>
                <w:b/>
                <w:color w:val="FF0000"/>
                <w:kern w:val="0"/>
                <w:sz w:val="21"/>
                <w:szCs w:val="21"/>
              </w:rPr>
            </w:pPr>
            <w:r>
              <w:rPr>
                <w:rFonts w:hint="eastAsia" w:ascii="宋体" w:hAnsi="宋体" w:cs="宋体"/>
                <w:b/>
                <w:color w:val="FF0000"/>
                <w:kern w:val="0"/>
                <w:sz w:val="21"/>
                <w:szCs w:val="21"/>
              </w:rPr>
              <w:t>陶庄社区道路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雄鹰大道</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与西汾公路交叉口—与柳溪路交叉口</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19820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2</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柳苑路</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平黎公路陶庄入口处—陶家池</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10000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3</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陆家湾路</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与柳苑路交叉口—与柳溪路交叉口</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12940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4</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大明路</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与柳庆路交叉口—与柳溪路交叉口</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8290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5</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陶庄大道</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与柳苑路交叉口—与雄鹰大道交叉口</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9170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6</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柳溪路</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雄鹰大道交叉口—大寨河</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11280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7</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柳庆路</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（大明路西）——陶庄大道交叉口</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1930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次干道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8</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梦江路</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与大明路交叉口—与陆家湾路交叉口</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500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次干道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9</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南新路社区路</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与柳溪路交叉口—与朝北滩路交叉口</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2000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10</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朝北滩路</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与柳溪路交叉口—（登赢桥）</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990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11</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东市街</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（登赢桥）—（香汇佬）</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920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次干道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12</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无名5</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与东市街交叉口—与无名7交叉口</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310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13</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无名6</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与北新街交叉口—静池漾</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160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14</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盐店弄</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与北新街交叉口—与香汇佬交叉口</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700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15</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北新街</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与东市街交叉口—流庆桥</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745</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次干道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16</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香汇佬</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与东市街交叉口—长安桥</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245</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次干道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17</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香汇佬延伸段</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与无名7交叉口—（敬老院）</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905</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18</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香汇佬</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(香汇佬)与河尽头</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1040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19</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袁家湾河路北段</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与朝北滩路交叉口—与柳溪路交叉口</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1720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次干道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20</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环陆家湾河路南段</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与陆家湾路交叉口—（雄鹰大道）</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1620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次干道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21</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无名9</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与陆家湾路交叉口—与环陆家湾河路南段交叉口</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765</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22</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农贸市场东路</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与陆家湾路交叉口—与大明路交叉口</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515</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23</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农贸市场西路</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与陆家湾路交叉口—与大明路交叉口</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395</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24</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农贸市场周围</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1000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小计</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87960</w:t>
            </w:r>
            <w:r>
              <w:rPr>
                <w:rFonts w:hint="eastAsia" w:ascii="宋体" w:hAnsi="宋体" w:cs="宋体"/>
                <w:b/>
                <w:kern w:val="0"/>
                <w:szCs w:val="21"/>
              </w:rPr>
              <w:t>㎡</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132" w:type="dxa"/>
            <w:gridSpan w:val="5"/>
            <w:shd w:val="clear" w:color="auto" w:fill="auto"/>
            <w:noWrap w:val="0"/>
            <w:vAlign w:val="center"/>
          </w:tcPr>
          <w:p>
            <w:pPr>
              <w:pStyle w:val="99"/>
              <w:widowControl/>
              <w:numPr>
                <w:ilvl w:val="0"/>
                <w:numId w:val="65"/>
              </w:numPr>
              <w:ind w:firstLineChars="0"/>
              <w:jc w:val="left"/>
              <w:rPr>
                <w:rFonts w:ascii="宋体" w:hAnsi="宋体" w:cs="宋体"/>
                <w:kern w:val="0"/>
                <w:sz w:val="21"/>
                <w:szCs w:val="21"/>
              </w:rPr>
            </w:pPr>
            <w:r>
              <w:rPr>
                <w:rFonts w:hint="eastAsia" w:ascii="宋体" w:hAnsi="宋体" w:cs="宋体"/>
                <w:b/>
                <w:color w:val="FF0000"/>
                <w:kern w:val="0"/>
                <w:sz w:val="21"/>
                <w:szCs w:val="21"/>
              </w:rPr>
              <w:t>汾湖社区道路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汾湖中路</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与善江公路交叉口——镇中心幼儿园后门道路交叉口</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12265</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2</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汾玉大道</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团结桥——创业河桥</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17480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3</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翔胜路</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与汾湖路交叉口——别墅区</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7170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4</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翔胜路</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汾湖社区院子内</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1000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5</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南许港北</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老卫生院——原供销社西</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590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次干道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6</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南许港南</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桥——商品房</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330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次干道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7</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无名1</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逸夫小学——别墅区</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310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8</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无名2</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逸夫小学——商品房</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405</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9</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宾馆路</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翔胜路——汾玉大道</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440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次干道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10</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汾南路</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翔胜路——善江公路</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2060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次干道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11</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无名3</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翔胜路——农贸市场</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410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12</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无名4</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汾南路西——别墅区</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765</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13</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汾湖中路（南）</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善江公路南——圩水港</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3700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14</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无名</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大隆厂-鑫海厂-善江公路</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4000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次干道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15</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便民服务点</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农贸市场内及周围</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1200</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3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小计</w:t>
            </w:r>
          </w:p>
        </w:tc>
        <w:tc>
          <w:tcPr>
            <w:tcW w:w="390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120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52125</w:t>
            </w:r>
            <w:r>
              <w:rPr>
                <w:rFonts w:hint="eastAsia" w:ascii="宋体" w:hAnsi="宋体" w:cs="宋体"/>
                <w:b/>
                <w:kern w:val="0"/>
                <w:szCs w:val="21"/>
              </w:rPr>
              <w:t>㎡</w:t>
            </w:r>
          </w:p>
        </w:tc>
        <w:tc>
          <w:tcPr>
            <w:tcW w:w="1065"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132" w:type="dxa"/>
            <w:gridSpan w:val="5"/>
            <w:shd w:val="clear" w:color="auto" w:fill="auto"/>
            <w:noWrap w:val="0"/>
            <w:vAlign w:val="center"/>
          </w:tcPr>
          <w:p>
            <w:pPr>
              <w:pStyle w:val="99"/>
              <w:widowControl/>
              <w:numPr>
                <w:ilvl w:val="0"/>
                <w:numId w:val="65"/>
              </w:numPr>
              <w:ind w:firstLineChars="0"/>
              <w:jc w:val="left"/>
              <w:rPr>
                <w:rFonts w:ascii="宋体" w:hAnsi="宋体" w:cs="宋体"/>
                <w:kern w:val="0"/>
                <w:sz w:val="21"/>
                <w:szCs w:val="21"/>
              </w:rPr>
            </w:pPr>
            <w:r>
              <w:rPr>
                <w:rFonts w:hint="eastAsia" w:ascii="宋体" w:hAnsi="宋体" w:cs="宋体"/>
                <w:b/>
                <w:color w:val="FF0000"/>
                <w:kern w:val="0"/>
                <w:sz w:val="21"/>
                <w:szCs w:val="21"/>
              </w:rPr>
              <w:t>绿化带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6"/>
              </w:numPr>
              <w:ind w:left="0" w:firstLine="227" w:firstLineChars="0"/>
              <w:jc w:val="left"/>
              <w:rPr>
                <w:rFonts w:ascii="宋体" w:hAnsi="宋体" w:cs="宋体"/>
                <w:kern w:val="0"/>
                <w:sz w:val="21"/>
                <w:szCs w:val="21"/>
              </w:rPr>
            </w:pPr>
          </w:p>
        </w:tc>
        <w:tc>
          <w:tcPr>
            <w:tcW w:w="2130"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雄鹰广场</w:t>
            </w:r>
          </w:p>
        </w:tc>
        <w:tc>
          <w:tcPr>
            <w:tcW w:w="3909"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雄鹰大道与西汾线交叉口</w:t>
            </w:r>
          </w:p>
        </w:tc>
        <w:tc>
          <w:tcPr>
            <w:tcW w:w="1200"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2665</w:t>
            </w: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6"/>
              </w:numPr>
              <w:ind w:left="0" w:firstLine="227" w:firstLineChars="0"/>
              <w:jc w:val="left"/>
              <w:rPr>
                <w:rFonts w:ascii="宋体" w:hAnsi="宋体" w:cs="宋体"/>
                <w:kern w:val="0"/>
                <w:sz w:val="21"/>
                <w:szCs w:val="21"/>
              </w:rPr>
            </w:pPr>
          </w:p>
        </w:tc>
        <w:tc>
          <w:tcPr>
            <w:tcW w:w="2130"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金三峡绿化带</w:t>
            </w:r>
          </w:p>
        </w:tc>
        <w:tc>
          <w:tcPr>
            <w:tcW w:w="3909"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陶庄大道与雄鹰大道交叉口</w:t>
            </w:r>
          </w:p>
        </w:tc>
        <w:tc>
          <w:tcPr>
            <w:tcW w:w="1200"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1650</w:t>
            </w: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6"/>
              </w:numPr>
              <w:ind w:left="0" w:firstLine="227" w:firstLineChars="0"/>
              <w:jc w:val="left"/>
              <w:rPr>
                <w:rFonts w:ascii="宋体" w:hAnsi="宋体" w:cs="宋体"/>
                <w:kern w:val="0"/>
                <w:sz w:val="21"/>
                <w:szCs w:val="21"/>
              </w:rPr>
            </w:pPr>
          </w:p>
        </w:tc>
        <w:tc>
          <w:tcPr>
            <w:tcW w:w="2130"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陶庄入口处</w:t>
            </w:r>
          </w:p>
        </w:tc>
        <w:tc>
          <w:tcPr>
            <w:tcW w:w="3909"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平黎公路与柳苑路交叉口</w:t>
            </w:r>
          </w:p>
        </w:tc>
        <w:tc>
          <w:tcPr>
            <w:tcW w:w="1200"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2940</w:t>
            </w: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6"/>
              </w:numPr>
              <w:ind w:left="0" w:firstLine="227" w:firstLineChars="0"/>
              <w:jc w:val="left"/>
              <w:rPr>
                <w:rFonts w:ascii="宋体" w:hAnsi="宋体" w:cs="宋体"/>
                <w:kern w:val="0"/>
                <w:sz w:val="21"/>
                <w:szCs w:val="21"/>
              </w:rPr>
            </w:pPr>
          </w:p>
        </w:tc>
        <w:tc>
          <w:tcPr>
            <w:tcW w:w="2130"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党建公园</w:t>
            </w:r>
          </w:p>
        </w:tc>
        <w:tc>
          <w:tcPr>
            <w:tcW w:w="3909"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逸夫小学对面</w:t>
            </w:r>
          </w:p>
        </w:tc>
        <w:tc>
          <w:tcPr>
            <w:tcW w:w="1200"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600</w:t>
            </w: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6"/>
              </w:numPr>
              <w:ind w:left="0" w:firstLine="227" w:firstLineChars="0"/>
              <w:jc w:val="left"/>
              <w:rPr>
                <w:rFonts w:ascii="宋体" w:hAnsi="宋体" w:cs="宋体"/>
                <w:kern w:val="0"/>
                <w:sz w:val="21"/>
                <w:szCs w:val="21"/>
              </w:rPr>
            </w:pPr>
          </w:p>
        </w:tc>
        <w:tc>
          <w:tcPr>
            <w:tcW w:w="2130"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雄鹰广场</w:t>
            </w:r>
          </w:p>
        </w:tc>
        <w:tc>
          <w:tcPr>
            <w:tcW w:w="3909"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雄鹰大道与西汾线交叉口</w:t>
            </w:r>
          </w:p>
        </w:tc>
        <w:tc>
          <w:tcPr>
            <w:tcW w:w="1200"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2665</w:t>
            </w: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ind w:left="227" w:firstLine="0" w:firstLineChars="0"/>
              <w:jc w:val="left"/>
              <w:rPr>
                <w:rFonts w:ascii="宋体" w:hAnsi="宋体" w:cs="宋体"/>
                <w:kern w:val="0"/>
                <w:sz w:val="21"/>
                <w:szCs w:val="21"/>
              </w:rPr>
            </w:pPr>
          </w:p>
        </w:tc>
        <w:tc>
          <w:tcPr>
            <w:tcW w:w="2130"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kern w:val="0"/>
                <w:szCs w:val="21"/>
              </w:rPr>
              <w:t>小计</w:t>
            </w:r>
          </w:p>
        </w:tc>
        <w:tc>
          <w:tcPr>
            <w:tcW w:w="3909" w:type="dxa"/>
            <w:shd w:val="clear" w:color="auto" w:fill="auto"/>
            <w:noWrap w:val="0"/>
            <w:vAlign w:val="center"/>
          </w:tcPr>
          <w:p>
            <w:pPr>
              <w:widowControl/>
              <w:jc w:val="center"/>
              <w:rPr>
                <w:rFonts w:ascii="宋体" w:hAnsi="宋体" w:cs="宋体"/>
                <w:color w:val="000000"/>
                <w:kern w:val="0"/>
                <w:szCs w:val="21"/>
              </w:rPr>
            </w:pPr>
          </w:p>
        </w:tc>
        <w:tc>
          <w:tcPr>
            <w:tcW w:w="1200"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10520</w:t>
            </w:r>
            <w:r>
              <w:rPr>
                <w:rFonts w:hint="eastAsia" w:ascii="宋体" w:hAnsi="宋体" w:cs="宋体"/>
                <w:b/>
                <w:kern w:val="0"/>
                <w:szCs w:val="21"/>
              </w:rPr>
              <w:t>㎡</w:t>
            </w: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132" w:type="dxa"/>
            <w:gridSpan w:val="5"/>
            <w:shd w:val="clear" w:color="auto" w:fill="auto"/>
            <w:noWrap w:val="0"/>
            <w:vAlign w:val="center"/>
          </w:tcPr>
          <w:p>
            <w:pPr>
              <w:pStyle w:val="99"/>
              <w:widowControl/>
              <w:numPr>
                <w:ilvl w:val="0"/>
                <w:numId w:val="65"/>
              </w:numPr>
              <w:ind w:firstLineChars="0"/>
              <w:jc w:val="left"/>
              <w:rPr>
                <w:rFonts w:ascii="宋体" w:hAnsi="宋体" w:cs="宋体"/>
                <w:kern w:val="0"/>
                <w:sz w:val="21"/>
                <w:szCs w:val="21"/>
              </w:rPr>
            </w:pPr>
            <w:r>
              <w:rPr>
                <w:rFonts w:hint="eastAsia" w:ascii="宋体" w:hAnsi="宋体" w:cs="宋体"/>
                <w:b/>
                <w:color w:val="FF0000"/>
                <w:kern w:val="0"/>
                <w:sz w:val="21"/>
                <w:szCs w:val="21"/>
              </w:rPr>
              <w:t>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7"/>
              </w:numPr>
              <w:ind w:left="0" w:firstLine="227" w:firstLineChars="0"/>
              <w:jc w:val="left"/>
              <w:rPr>
                <w:rFonts w:ascii="宋体" w:hAnsi="宋体" w:cs="宋体"/>
                <w:kern w:val="0"/>
                <w:sz w:val="21"/>
                <w:szCs w:val="21"/>
              </w:rPr>
            </w:pPr>
          </w:p>
        </w:tc>
        <w:tc>
          <w:tcPr>
            <w:tcW w:w="2130" w:type="dxa"/>
            <w:shd w:val="clear" w:color="auto" w:fill="auto"/>
            <w:noWrap w:val="0"/>
            <w:vAlign w:val="center"/>
          </w:tcPr>
          <w:p>
            <w:pPr>
              <w:rPr>
                <w:rFonts w:ascii="宋体" w:hAnsi="宋体" w:cs="宋体"/>
                <w:szCs w:val="21"/>
              </w:rPr>
            </w:pPr>
            <w:r>
              <w:rPr>
                <w:rFonts w:hint="eastAsia"/>
                <w:szCs w:val="21"/>
              </w:rPr>
              <w:t>渔民湾河</w:t>
            </w:r>
          </w:p>
        </w:tc>
        <w:tc>
          <w:tcPr>
            <w:tcW w:w="3909" w:type="dxa"/>
            <w:shd w:val="clear" w:color="auto" w:fill="auto"/>
            <w:noWrap w:val="0"/>
            <w:vAlign w:val="center"/>
          </w:tcPr>
          <w:p>
            <w:pPr>
              <w:rPr>
                <w:rFonts w:ascii="宋体" w:hAnsi="宋体" w:cs="宋体"/>
                <w:szCs w:val="21"/>
              </w:rPr>
            </w:pPr>
            <w:r>
              <w:rPr>
                <w:rFonts w:hint="eastAsia"/>
                <w:szCs w:val="21"/>
              </w:rPr>
              <w:t>老卫院水闸——敬老院桥</w:t>
            </w:r>
          </w:p>
        </w:tc>
        <w:tc>
          <w:tcPr>
            <w:tcW w:w="1200" w:type="dxa"/>
            <w:shd w:val="clear" w:color="auto" w:fill="auto"/>
            <w:noWrap w:val="0"/>
            <w:vAlign w:val="center"/>
          </w:tcPr>
          <w:p>
            <w:pPr>
              <w:rPr>
                <w:rFonts w:ascii="宋体" w:hAnsi="宋体" w:cs="宋体"/>
                <w:szCs w:val="21"/>
              </w:rPr>
            </w:pPr>
            <w:r>
              <w:rPr>
                <w:rFonts w:hint="eastAsia"/>
                <w:szCs w:val="21"/>
              </w:rPr>
              <w:t>600</w:t>
            </w: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7"/>
              </w:numPr>
              <w:ind w:left="0" w:firstLine="227" w:firstLineChars="0"/>
              <w:jc w:val="left"/>
              <w:rPr>
                <w:rFonts w:ascii="宋体" w:hAnsi="宋体" w:cs="宋体"/>
                <w:kern w:val="0"/>
                <w:sz w:val="21"/>
                <w:szCs w:val="21"/>
              </w:rPr>
            </w:pPr>
          </w:p>
        </w:tc>
        <w:tc>
          <w:tcPr>
            <w:tcW w:w="2130" w:type="dxa"/>
            <w:shd w:val="clear" w:color="auto" w:fill="auto"/>
            <w:noWrap w:val="0"/>
            <w:vAlign w:val="center"/>
          </w:tcPr>
          <w:p>
            <w:pPr>
              <w:rPr>
                <w:rFonts w:ascii="宋体" w:hAnsi="宋体" w:cs="宋体"/>
                <w:szCs w:val="21"/>
              </w:rPr>
            </w:pPr>
            <w:r>
              <w:rPr>
                <w:rFonts w:hint="eastAsia"/>
                <w:szCs w:val="21"/>
              </w:rPr>
              <w:t>渔民湾河</w:t>
            </w:r>
          </w:p>
        </w:tc>
        <w:tc>
          <w:tcPr>
            <w:tcW w:w="3909" w:type="dxa"/>
            <w:shd w:val="clear" w:color="auto" w:fill="auto"/>
            <w:noWrap w:val="0"/>
            <w:vAlign w:val="center"/>
          </w:tcPr>
          <w:p>
            <w:pPr>
              <w:rPr>
                <w:rFonts w:ascii="宋体" w:hAnsi="宋体" w:cs="宋体"/>
                <w:szCs w:val="21"/>
              </w:rPr>
            </w:pPr>
            <w:r>
              <w:rPr>
                <w:rFonts w:hint="eastAsia"/>
                <w:szCs w:val="21"/>
              </w:rPr>
              <w:t>蒋家埭水闸--大吊浜小平桥</w:t>
            </w:r>
          </w:p>
        </w:tc>
        <w:tc>
          <w:tcPr>
            <w:tcW w:w="1200" w:type="dxa"/>
            <w:shd w:val="clear" w:color="auto" w:fill="auto"/>
            <w:noWrap w:val="0"/>
            <w:vAlign w:val="center"/>
          </w:tcPr>
          <w:p>
            <w:pPr>
              <w:rPr>
                <w:rFonts w:ascii="宋体" w:hAnsi="宋体" w:cs="宋体"/>
                <w:szCs w:val="21"/>
              </w:rPr>
            </w:pPr>
            <w:r>
              <w:rPr>
                <w:rFonts w:hint="eastAsia"/>
                <w:szCs w:val="21"/>
              </w:rPr>
              <w:t>1000</w:t>
            </w: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7"/>
              </w:numPr>
              <w:ind w:left="0" w:firstLine="227" w:firstLineChars="0"/>
              <w:jc w:val="left"/>
              <w:rPr>
                <w:rFonts w:ascii="宋体" w:hAnsi="宋体" w:cs="宋体"/>
                <w:kern w:val="0"/>
                <w:sz w:val="21"/>
                <w:szCs w:val="21"/>
              </w:rPr>
            </w:pPr>
          </w:p>
        </w:tc>
        <w:tc>
          <w:tcPr>
            <w:tcW w:w="2130" w:type="dxa"/>
            <w:shd w:val="clear" w:color="auto" w:fill="auto"/>
            <w:noWrap w:val="0"/>
            <w:vAlign w:val="center"/>
          </w:tcPr>
          <w:p>
            <w:pPr>
              <w:rPr>
                <w:rFonts w:ascii="宋体" w:hAnsi="宋体" w:cs="宋体"/>
                <w:szCs w:val="21"/>
              </w:rPr>
            </w:pPr>
            <w:r>
              <w:rPr>
                <w:rFonts w:hint="eastAsia"/>
                <w:szCs w:val="21"/>
              </w:rPr>
              <w:t>渔民湾河</w:t>
            </w:r>
          </w:p>
        </w:tc>
        <w:tc>
          <w:tcPr>
            <w:tcW w:w="3909" w:type="dxa"/>
            <w:shd w:val="clear" w:color="auto" w:fill="auto"/>
            <w:noWrap w:val="0"/>
            <w:vAlign w:val="center"/>
          </w:tcPr>
          <w:p>
            <w:pPr>
              <w:rPr>
                <w:rFonts w:ascii="宋体" w:hAnsi="宋体" w:cs="宋体"/>
                <w:szCs w:val="21"/>
              </w:rPr>
            </w:pPr>
            <w:r>
              <w:rPr>
                <w:rFonts w:hint="eastAsia"/>
                <w:szCs w:val="21"/>
              </w:rPr>
              <w:t>南至龙三泰旁桥 ，西至后港浜底</w:t>
            </w:r>
          </w:p>
        </w:tc>
        <w:tc>
          <w:tcPr>
            <w:tcW w:w="1200" w:type="dxa"/>
            <w:shd w:val="clear" w:color="auto" w:fill="auto"/>
            <w:noWrap w:val="0"/>
            <w:vAlign w:val="center"/>
          </w:tcPr>
          <w:p>
            <w:pPr>
              <w:rPr>
                <w:rFonts w:ascii="宋体" w:hAnsi="宋体" w:cs="宋体"/>
                <w:szCs w:val="21"/>
              </w:rPr>
            </w:pPr>
            <w:r>
              <w:rPr>
                <w:rFonts w:hint="eastAsia"/>
                <w:szCs w:val="21"/>
              </w:rPr>
              <w:t>1000</w:t>
            </w: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widowControl/>
              <w:jc w:val="left"/>
              <w:rPr>
                <w:rFonts w:ascii="宋体" w:hAnsi="宋体" w:cs="宋体"/>
                <w:kern w:val="0"/>
                <w:szCs w:val="21"/>
              </w:rPr>
            </w:pPr>
          </w:p>
        </w:tc>
        <w:tc>
          <w:tcPr>
            <w:tcW w:w="2130"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kern w:val="0"/>
                <w:szCs w:val="21"/>
              </w:rPr>
              <w:t>小计</w:t>
            </w:r>
          </w:p>
        </w:tc>
        <w:tc>
          <w:tcPr>
            <w:tcW w:w="3909" w:type="dxa"/>
            <w:shd w:val="clear" w:color="auto" w:fill="auto"/>
            <w:noWrap w:val="0"/>
            <w:vAlign w:val="center"/>
          </w:tcPr>
          <w:p>
            <w:pPr>
              <w:widowControl/>
              <w:jc w:val="center"/>
              <w:rPr>
                <w:rFonts w:ascii="宋体" w:hAnsi="宋体" w:cs="宋体"/>
                <w:color w:val="000000"/>
                <w:kern w:val="0"/>
                <w:szCs w:val="21"/>
              </w:rPr>
            </w:pPr>
          </w:p>
        </w:tc>
        <w:tc>
          <w:tcPr>
            <w:tcW w:w="1200"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2600米</w:t>
            </w: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132" w:type="dxa"/>
            <w:gridSpan w:val="5"/>
            <w:shd w:val="clear" w:color="auto" w:fill="auto"/>
            <w:noWrap w:val="0"/>
            <w:vAlign w:val="center"/>
          </w:tcPr>
          <w:p>
            <w:pPr>
              <w:pStyle w:val="99"/>
              <w:widowControl/>
              <w:numPr>
                <w:ilvl w:val="0"/>
                <w:numId w:val="65"/>
              </w:numPr>
              <w:ind w:firstLineChars="0"/>
              <w:jc w:val="left"/>
              <w:rPr>
                <w:rFonts w:ascii="宋体" w:hAnsi="宋体" w:cs="宋体"/>
                <w:kern w:val="0"/>
                <w:sz w:val="21"/>
                <w:szCs w:val="21"/>
              </w:rPr>
            </w:pPr>
            <w:r>
              <w:rPr>
                <w:rFonts w:hint="eastAsia" w:ascii="宋体" w:hAnsi="宋体" w:cs="宋体"/>
                <w:b/>
                <w:color w:val="FF0000"/>
                <w:kern w:val="0"/>
                <w:sz w:val="21"/>
                <w:szCs w:val="21"/>
              </w:rPr>
              <w:t>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8"/>
              </w:numPr>
              <w:ind w:left="0" w:firstLine="227" w:firstLineChars="0"/>
              <w:jc w:val="left"/>
              <w:rPr>
                <w:rFonts w:ascii="宋体" w:hAnsi="宋体" w:cs="宋体"/>
                <w:kern w:val="0"/>
                <w:sz w:val="21"/>
                <w:szCs w:val="21"/>
              </w:rPr>
            </w:pPr>
          </w:p>
        </w:tc>
        <w:tc>
          <w:tcPr>
            <w:tcW w:w="2130" w:type="dxa"/>
            <w:vMerge w:val="restart"/>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陶庄社区</w:t>
            </w:r>
          </w:p>
        </w:tc>
        <w:tc>
          <w:tcPr>
            <w:tcW w:w="3909"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***西公厕</w:t>
            </w:r>
          </w:p>
        </w:tc>
        <w:tc>
          <w:tcPr>
            <w:tcW w:w="1200" w:type="dxa"/>
            <w:shd w:val="clear" w:color="auto" w:fill="auto"/>
            <w:noWrap w:val="0"/>
            <w:vAlign w:val="center"/>
          </w:tcPr>
          <w:p>
            <w:pPr>
              <w:widowControl/>
              <w:jc w:val="center"/>
              <w:rPr>
                <w:rFonts w:ascii="宋体" w:hAnsi="宋体" w:cs="宋体"/>
                <w:color w:val="000000"/>
                <w:kern w:val="0"/>
                <w:szCs w:val="21"/>
              </w:rPr>
            </w:pP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8"/>
              </w:numPr>
              <w:ind w:left="0" w:firstLine="227" w:firstLineChars="0"/>
              <w:jc w:val="left"/>
              <w:rPr>
                <w:rFonts w:ascii="宋体" w:hAnsi="宋体" w:cs="宋体"/>
                <w:kern w:val="0"/>
                <w:sz w:val="21"/>
                <w:szCs w:val="21"/>
              </w:rPr>
            </w:pPr>
          </w:p>
        </w:tc>
        <w:tc>
          <w:tcPr>
            <w:tcW w:w="2130" w:type="dxa"/>
            <w:vMerge w:val="continue"/>
            <w:shd w:val="clear" w:color="auto" w:fill="auto"/>
            <w:noWrap w:val="0"/>
            <w:vAlign w:val="center"/>
          </w:tcPr>
          <w:p>
            <w:pPr>
              <w:jc w:val="center"/>
              <w:rPr>
                <w:rFonts w:ascii="宋体" w:hAnsi="宋体" w:cs="宋体"/>
                <w:color w:val="000000"/>
                <w:kern w:val="0"/>
                <w:szCs w:val="21"/>
              </w:rPr>
            </w:pPr>
          </w:p>
        </w:tc>
        <w:tc>
          <w:tcPr>
            <w:tcW w:w="3909"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静池漾公厕</w:t>
            </w:r>
          </w:p>
        </w:tc>
        <w:tc>
          <w:tcPr>
            <w:tcW w:w="1200" w:type="dxa"/>
            <w:shd w:val="clear" w:color="auto" w:fill="auto"/>
            <w:noWrap w:val="0"/>
            <w:vAlign w:val="center"/>
          </w:tcPr>
          <w:p>
            <w:pPr>
              <w:widowControl/>
              <w:jc w:val="center"/>
              <w:rPr>
                <w:rFonts w:ascii="宋体" w:hAnsi="宋体" w:cs="宋体"/>
                <w:color w:val="000000"/>
                <w:kern w:val="0"/>
                <w:szCs w:val="21"/>
              </w:rPr>
            </w:pP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8"/>
              </w:numPr>
              <w:ind w:left="0" w:firstLine="227" w:firstLineChars="0"/>
              <w:jc w:val="left"/>
              <w:rPr>
                <w:rFonts w:ascii="宋体" w:hAnsi="宋体" w:cs="宋体"/>
                <w:kern w:val="0"/>
                <w:sz w:val="21"/>
                <w:szCs w:val="21"/>
              </w:rPr>
            </w:pPr>
          </w:p>
        </w:tc>
        <w:tc>
          <w:tcPr>
            <w:tcW w:w="2130" w:type="dxa"/>
            <w:vMerge w:val="continue"/>
            <w:shd w:val="clear" w:color="auto" w:fill="auto"/>
            <w:noWrap w:val="0"/>
            <w:vAlign w:val="center"/>
          </w:tcPr>
          <w:p>
            <w:pPr>
              <w:widowControl/>
              <w:jc w:val="center"/>
              <w:rPr>
                <w:rFonts w:ascii="宋体" w:hAnsi="宋体" w:cs="宋体"/>
                <w:color w:val="000000"/>
                <w:kern w:val="0"/>
                <w:szCs w:val="21"/>
              </w:rPr>
            </w:pPr>
          </w:p>
        </w:tc>
        <w:tc>
          <w:tcPr>
            <w:tcW w:w="3909"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池谭滩公厕</w:t>
            </w:r>
          </w:p>
        </w:tc>
        <w:tc>
          <w:tcPr>
            <w:tcW w:w="1200" w:type="dxa"/>
            <w:shd w:val="clear" w:color="auto" w:fill="auto"/>
            <w:noWrap w:val="0"/>
            <w:vAlign w:val="center"/>
          </w:tcPr>
          <w:p>
            <w:pPr>
              <w:widowControl/>
              <w:jc w:val="center"/>
              <w:rPr>
                <w:rFonts w:ascii="宋体" w:hAnsi="宋体" w:cs="宋体"/>
                <w:color w:val="000000"/>
                <w:kern w:val="0"/>
                <w:szCs w:val="21"/>
              </w:rPr>
            </w:pP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8"/>
              </w:numPr>
              <w:ind w:left="0" w:firstLine="227" w:firstLineChars="0"/>
              <w:jc w:val="left"/>
              <w:rPr>
                <w:rFonts w:ascii="宋体" w:hAnsi="宋体" w:cs="宋体"/>
                <w:kern w:val="0"/>
                <w:sz w:val="21"/>
                <w:szCs w:val="21"/>
              </w:rPr>
            </w:pPr>
          </w:p>
        </w:tc>
        <w:tc>
          <w:tcPr>
            <w:tcW w:w="2130" w:type="dxa"/>
            <w:vMerge w:val="continue"/>
            <w:shd w:val="clear" w:color="auto" w:fill="auto"/>
            <w:noWrap w:val="0"/>
            <w:vAlign w:val="center"/>
          </w:tcPr>
          <w:p>
            <w:pPr>
              <w:widowControl/>
              <w:jc w:val="center"/>
              <w:rPr>
                <w:rFonts w:ascii="宋体" w:hAnsi="宋体" w:cs="宋体"/>
                <w:color w:val="000000"/>
                <w:kern w:val="0"/>
                <w:szCs w:val="21"/>
              </w:rPr>
            </w:pPr>
          </w:p>
        </w:tc>
        <w:tc>
          <w:tcPr>
            <w:tcW w:w="3909"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陶庄农贸市场公厕</w:t>
            </w:r>
          </w:p>
        </w:tc>
        <w:tc>
          <w:tcPr>
            <w:tcW w:w="1200" w:type="dxa"/>
            <w:shd w:val="clear" w:color="auto" w:fill="auto"/>
            <w:noWrap w:val="0"/>
            <w:vAlign w:val="center"/>
          </w:tcPr>
          <w:p>
            <w:pPr>
              <w:widowControl/>
              <w:jc w:val="center"/>
              <w:rPr>
                <w:rFonts w:ascii="宋体" w:hAnsi="宋体" w:cs="宋体"/>
                <w:color w:val="000000"/>
                <w:kern w:val="0"/>
                <w:szCs w:val="21"/>
              </w:rPr>
            </w:pP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8"/>
              </w:numPr>
              <w:ind w:left="0" w:firstLine="227" w:firstLineChars="0"/>
              <w:jc w:val="left"/>
              <w:rPr>
                <w:rFonts w:ascii="宋体" w:hAnsi="宋体" w:cs="宋体"/>
                <w:kern w:val="0"/>
                <w:sz w:val="21"/>
                <w:szCs w:val="21"/>
              </w:rPr>
            </w:pPr>
          </w:p>
        </w:tc>
        <w:tc>
          <w:tcPr>
            <w:tcW w:w="2130" w:type="dxa"/>
            <w:vMerge w:val="continue"/>
            <w:shd w:val="clear" w:color="auto" w:fill="auto"/>
            <w:noWrap w:val="0"/>
            <w:vAlign w:val="center"/>
          </w:tcPr>
          <w:p>
            <w:pPr>
              <w:widowControl/>
              <w:jc w:val="center"/>
              <w:rPr>
                <w:rFonts w:ascii="宋体" w:hAnsi="宋体" w:cs="宋体"/>
                <w:color w:val="000000"/>
                <w:kern w:val="0"/>
                <w:szCs w:val="21"/>
              </w:rPr>
            </w:pPr>
          </w:p>
        </w:tc>
        <w:tc>
          <w:tcPr>
            <w:tcW w:w="3909"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陶庄老社区公厕</w:t>
            </w:r>
          </w:p>
        </w:tc>
        <w:tc>
          <w:tcPr>
            <w:tcW w:w="1200" w:type="dxa"/>
            <w:shd w:val="clear" w:color="auto" w:fill="auto"/>
            <w:noWrap w:val="0"/>
            <w:vAlign w:val="center"/>
          </w:tcPr>
          <w:p>
            <w:pPr>
              <w:widowControl/>
              <w:jc w:val="center"/>
              <w:rPr>
                <w:rFonts w:ascii="宋体" w:hAnsi="宋体" w:cs="宋体"/>
                <w:color w:val="000000"/>
                <w:kern w:val="0"/>
                <w:szCs w:val="21"/>
              </w:rPr>
            </w:pP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8"/>
              </w:numPr>
              <w:ind w:left="0" w:firstLine="227" w:firstLineChars="0"/>
              <w:jc w:val="left"/>
              <w:rPr>
                <w:rFonts w:ascii="宋体" w:hAnsi="宋体" w:cs="宋体"/>
                <w:kern w:val="0"/>
                <w:sz w:val="21"/>
                <w:szCs w:val="21"/>
              </w:rPr>
            </w:pPr>
          </w:p>
        </w:tc>
        <w:tc>
          <w:tcPr>
            <w:tcW w:w="2130" w:type="dxa"/>
            <w:vMerge w:val="continue"/>
            <w:shd w:val="clear" w:color="auto" w:fill="auto"/>
            <w:noWrap w:val="0"/>
            <w:vAlign w:val="center"/>
          </w:tcPr>
          <w:p>
            <w:pPr>
              <w:widowControl/>
              <w:jc w:val="center"/>
              <w:rPr>
                <w:rFonts w:ascii="宋体" w:hAnsi="宋体" w:cs="宋体"/>
                <w:color w:val="000000"/>
                <w:kern w:val="0"/>
                <w:szCs w:val="21"/>
              </w:rPr>
            </w:pPr>
          </w:p>
        </w:tc>
        <w:tc>
          <w:tcPr>
            <w:tcW w:w="3909"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陶庄停车场公厕</w:t>
            </w:r>
          </w:p>
        </w:tc>
        <w:tc>
          <w:tcPr>
            <w:tcW w:w="1200" w:type="dxa"/>
            <w:shd w:val="clear" w:color="auto" w:fill="auto"/>
            <w:noWrap w:val="0"/>
            <w:vAlign w:val="center"/>
          </w:tcPr>
          <w:p>
            <w:pPr>
              <w:widowControl/>
              <w:jc w:val="center"/>
              <w:rPr>
                <w:rFonts w:ascii="宋体" w:hAnsi="宋体" w:cs="宋体"/>
                <w:color w:val="000000"/>
                <w:kern w:val="0"/>
                <w:szCs w:val="21"/>
              </w:rPr>
            </w:pP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8"/>
              </w:numPr>
              <w:ind w:left="0" w:firstLine="227" w:firstLineChars="0"/>
              <w:jc w:val="left"/>
              <w:rPr>
                <w:rFonts w:ascii="宋体" w:hAnsi="宋体" w:cs="宋体"/>
                <w:kern w:val="0"/>
                <w:sz w:val="21"/>
                <w:szCs w:val="21"/>
              </w:rPr>
            </w:pPr>
          </w:p>
        </w:tc>
        <w:tc>
          <w:tcPr>
            <w:tcW w:w="2130" w:type="dxa"/>
            <w:vMerge w:val="continue"/>
            <w:shd w:val="clear" w:color="auto" w:fill="auto"/>
            <w:noWrap w:val="0"/>
            <w:vAlign w:val="center"/>
          </w:tcPr>
          <w:p>
            <w:pPr>
              <w:widowControl/>
              <w:jc w:val="center"/>
              <w:rPr>
                <w:rFonts w:ascii="宋体" w:hAnsi="宋体" w:cs="宋体"/>
                <w:color w:val="000000"/>
                <w:kern w:val="0"/>
                <w:szCs w:val="21"/>
              </w:rPr>
            </w:pPr>
          </w:p>
        </w:tc>
        <w:tc>
          <w:tcPr>
            <w:tcW w:w="3909"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大明路镇计生办东公厕</w:t>
            </w:r>
          </w:p>
        </w:tc>
        <w:tc>
          <w:tcPr>
            <w:tcW w:w="1200" w:type="dxa"/>
            <w:shd w:val="clear" w:color="auto" w:fill="auto"/>
            <w:noWrap w:val="0"/>
            <w:vAlign w:val="center"/>
          </w:tcPr>
          <w:p>
            <w:pPr>
              <w:widowControl/>
              <w:jc w:val="center"/>
              <w:rPr>
                <w:rFonts w:ascii="宋体" w:hAnsi="宋体" w:cs="宋体"/>
                <w:color w:val="000000"/>
                <w:kern w:val="0"/>
                <w:szCs w:val="21"/>
              </w:rPr>
            </w:pP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8"/>
              </w:numPr>
              <w:ind w:left="0" w:firstLine="227" w:firstLineChars="0"/>
              <w:jc w:val="left"/>
              <w:rPr>
                <w:rFonts w:ascii="宋体" w:hAnsi="宋体" w:cs="宋体"/>
                <w:kern w:val="0"/>
                <w:sz w:val="21"/>
                <w:szCs w:val="21"/>
              </w:rPr>
            </w:pPr>
          </w:p>
        </w:tc>
        <w:tc>
          <w:tcPr>
            <w:tcW w:w="2130" w:type="dxa"/>
            <w:vMerge w:val="continue"/>
            <w:shd w:val="clear" w:color="auto" w:fill="auto"/>
            <w:noWrap w:val="0"/>
            <w:vAlign w:val="center"/>
          </w:tcPr>
          <w:p>
            <w:pPr>
              <w:widowControl/>
              <w:jc w:val="center"/>
              <w:rPr>
                <w:rFonts w:ascii="宋体" w:hAnsi="宋体" w:cs="宋体"/>
                <w:color w:val="000000"/>
                <w:kern w:val="0"/>
                <w:szCs w:val="21"/>
              </w:rPr>
            </w:pPr>
          </w:p>
        </w:tc>
        <w:tc>
          <w:tcPr>
            <w:tcW w:w="3909"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陶庄机管站</w:t>
            </w:r>
          </w:p>
        </w:tc>
        <w:tc>
          <w:tcPr>
            <w:tcW w:w="1200" w:type="dxa"/>
            <w:shd w:val="clear" w:color="auto" w:fill="auto"/>
            <w:noWrap w:val="0"/>
            <w:vAlign w:val="center"/>
          </w:tcPr>
          <w:p>
            <w:pPr>
              <w:widowControl/>
              <w:jc w:val="center"/>
              <w:rPr>
                <w:rFonts w:ascii="宋体" w:hAnsi="宋体" w:cs="宋体"/>
                <w:color w:val="000000"/>
                <w:kern w:val="0"/>
                <w:szCs w:val="21"/>
              </w:rPr>
            </w:pP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8"/>
              </w:numPr>
              <w:ind w:left="0" w:firstLine="227" w:firstLineChars="0"/>
              <w:jc w:val="left"/>
              <w:rPr>
                <w:rFonts w:ascii="宋体" w:hAnsi="宋体" w:cs="宋体"/>
                <w:kern w:val="0"/>
                <w:sz w:val="21"/>
                <w:szCs w:val="21"/>
              </w:rPr>
            </w:pPr>
          </w:p>
        </w:tc>
        <w:tc>
          <w:tcPr>
            <w:tcW w:w="2130" w:type="dxa"/>
            <w:vMerge w:val="continue"/>
            <w:shd w:val="clear" w:color="auto" w:fill="auto"/>
            <w:noWrap w:val="0"/>
            <w:vAlign w:val="center"/>
          </w:tcPr>
          <w:p>
            <w:pPr>
              <w:widowControl/>
              <w:jc w:val="center"/>
              <w:rPr>
                <w:rFonts w:ascii="宋体" w:hAnsi="宋体" w:cs="宋体"/>
                <w:color w:val="000000"/>
                <w:kern w:val="0"/>
                <w:szCs w:val="21"/>
              </w:rPr>
            </w:pPr>
          </w:p>
        </w:tc>
        <w:tc>
          <w:tcPr>
            <w:tcW w:w="3909"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垃圾中转站公厕</w:t>
            </w:r>
          </w:p>
        </w:tc>
        <w:tc>
          <w:tcPr>
            <w:tcW w:w="1200" w:type="dxa"/>
            <w:shd w:val="clear" w:color="auto" w:fill="auto"/>
            <w:noWrap w:val="0"/>
            <w:vAlign w:val="center"/>
          </w:tcPr>
          <w:p>
            <w:pPr>
              <w:widowControl/>
              <w:jc w:val="center"/>
              <w:rPr>
                <w:rFonts w:ascii="宋体" w:hAnsi="宋体" w:cs="宋体"/>
                <w:color w:val="000000"/>
                <w:kern w:val="0"/>
                <w:szCs w:val="21"/>
              </w:rPr>
            </w:pP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8"/>
              </w:numPr>
              <w:ind w:left="0" w:firstLine="227" w:firstLineChars="0"/>
              <w:jc w:val="left"/>
              <w:rPr>
                <w:rFonts w:ascii="宋体" w:hAnsi="宋体" w:cs="宋体"/>
                <w:kern w:val="0"/>
                <w:sz w:val="21"/>
                <w:szCs w:val="21"/>
              </w:rPr>
            </w:pPr>
          </w:p>
        </w:tc>
        <w:tc>
          <w:tcPr>
            <w:tcW w:w="2130" w:type="dxa"/>
            <w:vMerge w:val="restart"/>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汾湖社区</w:t>
            </w:r>
          </w:p>
        </w:tc>
        <w:tc>
          <w:tcPr>
            <w:tcW w:w="3909"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村部西侧</w:t>
            </w:r>
          </w:p>
        </w:tc>
        <w:tc>
          <w:tcPr>
            <w:tcW w:w="1200" w:type="dxa"/>
            <w:shd w:val="clear" w:color="auto" w:fill="auto"/>
            <w:noWrap w:val="0"/>
            <w:vAlign w:val="center"/>
          </w:tcPr>
          <w:p>
            <w:pPr>
              <w:widowControl/>
              <w:jc w:val="center"/>
              <w:rPr>
                <w:rFonts w:ascii="宋体" w:hAnsi="宋体" w:cs="宋体"/>
                <w:color w:val="000000"/>
                <w:kern w:val="0"/>
                <w:szCs w:val="21"/>
              </w:rPr>
            </w:pP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8"/>
              </w:numPr>
              <w:ind w:left="0" w:firstLine="227" w:firstLineChars="0"/>
              <w:jc w:val="left"/>
              <w:rPr>
                <w:rFonts w:ascii="宋体" w:hAnsi="宋体" w:cs="宋体"/>
                <w:kern w:val="0"/>
                <w:sz w:val="21"/>
                <w:szCs w:val="21"/>
              </w:rPr>
            </w:pPr>
          </w:p>
        </w:tc>
        <w:tc>
          <w:tcPr>
            <w:tcW w:w="2130" w:type="dxa"/>
            <w:vMerge w:val="continue"/>
            <w:shd w:val="clear" w:color="auto" w:fill="auto"/>
            <w:noWrap w:val="0"/>
            <w:vAlign w:val="center"/>
          </w:tcPr>
          <w:p>
            <w:pPr>
              <w:widowControl/>
              <w:jc w:val="center"/>
              <w:rPr>
                <w:rFonts w:ascii="宋体" w:hAnsi="宋体" w:cs="宋体"/>
                <w:color w:val="000000"/>
                <w:kern w:val="0"/>
                <w:szCs w:val="21"/>
              </w:rPr>
            </w:pPr>
          </w:p>
        </w:tc>
        <w:tc>
          <w:tcPr>
            <w:tcW w:w="3909"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停车场</w:t>
            </w:r>
          </w:p>
        </w:tc>
        <w:tc>
          <w:tcPr>
            <w:tcW w:w="1200" w:type="dxa"/>
            <w:shd w:val="clear" w:color="auto" w:fill="auto"/>
            <w:noWrap w:val="0"/>
            <w:vAlign w:val="center"/>
          </w:tcPr>
          <w:p>
            <w:pPr>
              <w:widowControl/>
              <w:jc w:val="center"/>
              <w:rPr>
                <w:rFonts w:ascii="宋体" w:hAnsi="宋体" w:cs="宋体"/>
                <w:color w:val="000000"/>
                <w:kern w:val="0"/>
                <w:szCs w:val="21"/>
              </w:rPr>
            </w:pPr>
          </w:p>
        </w:tc>
        <w:tc>
          <w:tcPr>
            <w:tcW w:w="1065" w:type="dxa"/>
            <w:shd w:val="clear" w:color="auto" w:fill="auto"/>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8" w:type="dxa"/>
            <w:shd w:val="clear" w:color="auto" w:fill="auto"/>
            <w:noWrap w:val="0"/>
            <w:vAlign w:val="center"/>
          </w:tcPr>
          <w:p>
            <w:pPr>
              <w:pStyle w:val="99"/>
              <w:widowControl/>
              <w:numPr>
                <w:ilvl w:val="0"/>
                <w:numId w:val="68"/>
              </w:numPr>
              <w:ind w:left="0" w:firstLine="227" w:firstLineChars="0"/>
              <w:jc w:val="left"/>
              <w:rPr>
                <w:rFonts w:ascii="宋体" w:hAnsi="宋体" w:cs="宋体"/>
                <w:kern w:val="0"/>
                <w:sz w:val="21"/>
                <w:szCs w:val="21"/>
              </w:rPr>
            </w:pPr>
          </w:p>
        </w:tc>
        <w:tc>
          <w:tcPr>
            <w:tcW w:w="2130" w:type="dxa"/>
            <w:vMerge w:val="continue"/>
            <w:shd w:val="clear" w:color="auto" w:fill="auto"/>
            <w:noWrap w:val="0"/>
            <w:vAlign w:val="center"/>
          </w:tcPr>
          <w:p>
            <w:pPr>
              <w:widowControl/>
              <w:jc w:val="center"/>
              <w:rPr>
                <w:rFonts w:ascii="宋体" w:hAnsi="宋体" w:cs="宋体"/>
                <w:color w:val="000000"/>
                <w:kern w:val="0"/>
                <w:szCs w:val="21"/>
              </w:rPr>
            </w:pPr>
          </w:p>
        </w:tc>
        <w:tc>
          <w:tcPr>
            <w:tcW w:w="3909"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农贸市场北侧</w:t>
            </w:r>
          </w:p>
        </w:tc>
        <w:tc>
          <w:tcPr>
            <w:tcW w:w="1200" w:type="dxa"/>
            <w:shd w:val="clear" w:color="auto" w:fill="auto"/>
            <w:noWrap w:val="0"/>
            <w:vAlign w:val="center"/>
          </w:tcPr>
          <w:p>
            <w:pPr>
              <w:widowControl/>
              <w:jc w:val="center"/>
              <w:rPr>
                <w:rFonts w:ascii="宋体" w:hAnsi="宋体" w:cs="宋体"/>
                <w:color w:val="000000"/>
                <w:kern w:val="0"/>
                <w:szCs w:val="21"/>
              </w:rPr>
            </w:pPr>
          </w:p>
        </w:tc>
        <w:tc>
          <w:tcPr>
            <w:tcW w:w="1065" w:type="dxa"/>
            <w:shd w:val="clear" w:color="auto" w:fill="auto"/>
            <w:noWrap w:val="0"/>
            <w:vAlign w:val="center"/>
          </w:tcPr>
          <w:p>
            <w:pPr>
              <w:widowControl/>
              <w:jc w:val="left"/>
              <w:rPr>
                <w:rFonts w:ascii="宋体" w:hAnsi="宋体" w:cs="宋体"/>
                <w:kern w:val="0"/>
                <w:szCs w:val="21"/>
              </w:rPr>
            </w:pPr>
          </w:p>
        </w:tc>
      </w:tr>
    </w:tbl>
    <w:p/>
    <w:p/>
    <w:p/>
    <w:p>
      <w:pPr>
        <w:widowControl/>
        <w:jc w:val="left"/>
        <w:rPr>
          <w:b/>
          <w:bCs/>
          <w:kern w:val="44"/>
          <w:sz w:val="24"/>
        </w:rPr>
      </w:pPr>
      <w:r>
        <w:rPr>
          <w:b/>
          <w:bCs/>
          <w:kern w:val="44"/>
        </w:rPr>
        <w:br w:type="page"/>
      </w:r>
    </w:p>
    <w:p>
      <w:pPr>
        <w:pStyle w:val="21"/>
        <w:numPr>
          <w:ilvl w:val="0"/>
          <w:numId w:val="64"/>
        </w:numPr>
        <w:snapToGrid w:val="0"/>
        <w:spacing w:line="360" w:lineRule="auto"/>
        <w:jc w:val="center"/>
        <w:rPr>
          <w:rFonts w:ascii="Times New Roman" w:hAnsi="Times New Roman"/>
          <w:b/>
          <w:bCs/>
          <w:kern w:val="44"/>
        </w:rPr>
      </w:pPr>
      <w:r>
        <w:rPr>
          <w:rFonts w:hint="eastAsia" w:ascii="Times New Roman" w:hAnsi="Times New Roman"/>
          <w:b/>
          <w:bCs/>
          <w:kern w:val="44"/>
        </w:rPr>
        <w:t>招标范围情况表（工业园区、镇级道路）</w:t>
      </w:r>
    </w:p>
    <w:tbl>
      <w:tblPr>
        <w:tblStyle w:val="41"/>
        <w:tblW w:w="9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936"/>
        <w:gridCol w:w="3969"/>
        <w:gridCol w:w="137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24" w:type="dxa"/>
            <w:shd w:val="clear" w:color="auto" w:fill="auto"/>
            <w:noWrap w:val="0"/>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936" w:type="dxa"/>
            <w:shd w:val="clear" w:color="auto" w:fill="auto"/>
            <w:noWrap w:val="0"/>
            <w:vAlign w:val="center"/>
          </w:tcPr>
          <w:p>
            <w:pPr>
              <w:widowControl/>
              <w:jc w:val="center"/>
              <w:rPr>
                <w:rFonts w:ascii="宋体" w:hAnsi="宋体" w:cs="宋体"/>
                <w:b/>
                <w:kern w:val="0"/>
                <w:szCs w:val="21"/>
              </w:rPr>
            </w:pPr>
            <w:r>
              <w:rPr>
                <w:rFonts w:hint="eastAsia" w:ascii="宋体" w:hAnsi="宋体" w:cs="宋体"/>
                <w:b/>
                <w:kern w:val="0"/>
                <w:szCs w:val="21"/>
              </w:rPr>
              <w:t>道路名称</w:t>
            </w:r>
          </w:p>
        </w:tc>
        <w:tc>
          <w:tcPr>
            <w:tcW w:w="3969" w:type="dxa"/>
            <w:shd w:val="clear" w:color="auto" w:fill="auto"/>
            <w:noWrap w:val="0"/>
            <w:vAlign w:val="center"/>
          </w:tcPr>
          <w:p>
            <w:pPr>
              <w:widowControl/>
              <w:jc w:val="center"/>
              <w:rPr>
                <w:rFonts w:ascii="宋体" w:hAnsi="宋体" w:cs="宋体"/>
                <w:b/>
                <w:kern w:val="0"/>
                <w:szCs w:val="21"/>
              </w:rPr>
            </w:pPr>
            <w:r>
              <w:rPr>
                <w:rFonts w:hint="eastAsia" w:ascii="宋体" w:hAnsi="宋体" w:cs="宋体"/>
                <w:b/>
                <w:kern w:val="0"/>
                <w:szCs w:val="21"/>
              </w:rPr>
              <w:t>起—止</w:t>
            </w:r>
          </w:p>
        </w:tc>
        <w:tc>
          <w:tcPr>
            <w:tcW w:w="1377" w:type="dxa"/>
            <w:shd w:val="clear" w:color="auto" w:fill="auto"/>
            <w:noWrap w:val="0"/>
            <w:vAlign w:val="center"/>
          </w:tcPr>
          <w:p>
            <w:pPr>
              <w:widowControl/>
              <w:jc w:val="center"/>
              <w:rPr>
                <w:rFonts w:ascii="宋体" w:hAnsi="宋体" w:cs="宋体"/>
                <w:b/>
                <w:kern w:val="0"/>
                <w:szCs w:val="21"/>
              </w:rPr>
            </w:pPr>
            <w:r>
              <w:rPr>
                <w:rFonts w:hint="eastAsia" w:ascii="宋体" w:hAnsi="宋体" w:cs="宋体"/>
                <w:b/>
                <w:kern w:val="0"/>
                <w:szCs w:val="21"/>
              </w:rPr>
              <w:t>规模</w:t>
            </w:r>
          </w:p>
        </w:tc>
        <w:tc>
          <w:tcPr>
            <w:tcW w:w="1080" w:type="dxa"/>
            <w:shd w:val="clear" w:color="auto" w:fill="auto"/>
            <w:noWrap w:val="0"/>
            <w:vAlign w:val="center"/>
          </w:tcPr>
          <w:p>
            <w:pPr>
              <w:widowControl/>
              <w:jc w:val="center"/>
              <w:rPr>
                <w:rFonts w:ascii="宋体" w:hAnsi="宋体" w:cs="宋体"/>
                <w:b/>
                <w:kern w:val="0"/>
                <w:szCs w:val="21"/>
              </w:rPr>
            </w:pPr>
            <w:r>
              <w:rPr>
                <w:rFonts w:hint="eastAsia" w:ascii="宋体" w:hAnsi="宋体" w:cs="宋体"/>
                <w:b/>
                <w:kern w:val="0"/>
                <w:szCs w:val="21"/>
              </w:rPr>
              <w:t>道路等级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86" w:type="dxa"/>
            <w:gridSpan w:val="5"/>
            <w:shd w:val="clear" w:color="auto" w:fill="auto"/>
            <w:noWrap w:val="0"/>
            <w:vAlign w:val="center"/>
          </w:tcPr>
          <w:p>
            <w:pPr>
              <w:pStyle w:val="99"/>
              <w:widowControl/>
              <w:numPr>
                <w:ilvl w:val="0"/>
                <w:numId w:val="69"/>
              </w:numPr>
              <w:ind w:firstLineChars="0"/>
              <w:jc w:val="left"/>
              <w:rPr>
                <w:rFonts w:ascii="宋体" w:hAnsi="宋体" w:cs="宋体"/>
                <w:b/>
                <w:color w:val="FF0000"/>
                <w:kern w:val="0"/>
                <w:sz w:val="21"/>
                <w:szCs w:val="21"/>
              </w:rPr>
            </w:pPr>
            <w:r>
              <w:rPr>
                <w:rFonts w:hint="eastAsia" w:ascii="宋体" w:hAnsi="宋体" w:cs="宋体"/>
                <w:b/>
                <w:color w:val="FF0000"/>
                <w:kern w:val="0"/>
                <w:sz w:val="21"/>
                <w:szCs w:val="21"/>
              </w:rPr>
              <w:t>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w:t>
            </w:r>
          </w:p>
        </w:tc>
        <w:tc>
          <w:tcPr>
            <w:tcW w:w="1936"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鸿安路</w:t>
            </w:r>
          </w:p>
        </w:tc>
        <w:tc>
          <w:tcPr>
            <w:tcW w:w="396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与柳溪路交叉口—鑫硕配件厂十字路口周边及东面支路</w:t>
            </w:r>
          </w:p>
        </w:tc>
        <w:tc>
          <w:tcPr>
            <w:tcW w:w="1377"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6630</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2</w:t>
            </w:r>
          </w:p>
        </w:tc>
        <w:tc>
          <w:tcPr>
            <w:tcW w:w="1936"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诚信路</w:t>
            </w:r>
          </w:p>
        </w:tc>
        <w:tc>
          <w:tcPr>
            <w:tcW w:w="396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与西汾线交叉口—路尽头</w:t>
            </w:r>
          </w:p>
        </w:tc>
        <w:tc>
          <w:tcPr>
            <w:tcW w:w="1377"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6845</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3</w:t>
            </w:r>
          </w:p>
        </w:tc>
        <w:tc>
          <w:tcPr>
            <w:tcW w:w="1936"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五金园区经一路</w:t>
            </w:r>
          </w:p>
        </w:tc>
        <w:tc>
          <w:tcPr>
            <w:tcW w:w="396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与西汾线交叉口—龙翔毛皮企业口子处</w:t>
            </w:r>
          </w:p>
        </w:tc>
        <w:tc>
          <w:tcPr>
            <w:tcW w:w="1377"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3210</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次干道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4</w:t>
            </w:r>
          </w:p>
        </w:tc>
        <w:tc>
          <w:tcPr>
            <w:tcW w:w="1936"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五金园区纬一路</w:t>
            </w:r>
          </w:p>
        </w:tc>
        <w:tc>
          <w:tcPr>
            <w:tcW w:w="396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与诚信路交叉口—陶庄煤气站</w:t>
            </w:r>
          </w:p>
        </w:tc>
        <w:tc>
          <w:tcPr>
            <w:tcW w:w="1377"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1855</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次干道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5</w:t>
            </w:r>
          </w:p>
        </w:tc>
        <w:tc>
          <w:tcPr>
            <w:tcW w:w="1936"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惠民路</w:t>
            </w:r>
          </w:p>
        </w:tc>
        <w:tc>
          <w:tcPr>
            <w:tcW w:w="396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与诚信路交叉口—与富裕路交叉口</w:t>
            </w:r>
          </w:p>
        </w:tc>
        <w:tc>
          <w:tcPr>
            <w:tcW w:w="1377"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2500</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6</w:t>
            </w:r>
          </w:p>
        </w:tc>
        <w:tc>
          <w:tcPr>
            <w:tcW w:w="1936"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富裕路</w:t>
            </w:r>
          </w:p>
        </w:tc>
        <w:tc>
          <w:tcPr>
            <w:tcW w:w="396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与柳溪路交叉口—太河泾港桥</w:t>
            </w:r>
          </w:p>
        </w:tc>
        <w:tc>
          <w:tcPr>
            <w:tcW w:w="1377"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4295</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7</w:t>
            </w:r>
          </w:p>
        </w:tc>
        <w:tc>
          <w:tcPr>
            <w:tcW w:w="1936"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柳苑路</w:t>
            </w:r>
          </w:p>
        </w:tc>
        <w:tc>
          <w:tcPr>
            <w:tcW w:w="396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平黎公路陶庄入口处—南至夏湖大道</w:t>
            </w:r>
          </w:p>
        </w:tc>
        <w:tc>
          <w:tcPr>
            <w:tcW w:w="1377"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5100</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8</w:t>
            </w:r>
          </w:p>
        </w:tc>
        <w:tc>
          <w:tcPr>
            <w:tcW w:w="1936"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夏湖大道</w:t>
            </w:r>
          </w:p>
        </w:tc>
        <w:tc>
          <w:tcPr>
            <w:tcW w:w="396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柳苑路-夏湖大道交叉口</w:t>
            </w:r>
          </w:p>
        </w:tc>
        <w:tc>
          <w:tcPr>
            <w:tcW w:w="1377"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10000</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9</w:t>
            </w:r>
          </w:p>
        </w:tc>
        <w:tc>
          <w:tcPr>
            <w:tcW w:w="1936"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夏汾路</w:t>
            </w:r>
          </w:p>
        </w:tc>
        <w:tc>
          <w:tcPr>
            <w:tcW w:w="396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夏湖大道-夏汾路与平黎公路出口处</w:t>
            </w:r>
          </w:p>
        </w:tc>
        <w:tc>
          <w:tcPr>
            <w:tcW w:w="1377"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6400</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10</w:t>
            </w:r>
          </w:p>
        </w:tc>
        <w:tc>
          <w:tcPr>
            <w:tcW w:w="1936"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南北公路</w:t>
            </w:r>
          </w:p>
        </w:tc>
        <w:tc>
          <w:tcPr>
            <w:tcW w:w="396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南北公里与平黎公路红绿灯往南-辉辉金属门口</w:t>
            </w:r>
          </w:p>
        </w:tc>
        <w:tc>
          <w:tcPr>
            <w:tcW w:w="1377"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9600</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11</w:t>
            </w:r>
          </w:p>
        </w:tc>
        <w:tc>
          <w:tcPr>
            <w:tcW w:w="1936"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无名</w:t>
            </w:r>
          </w:p>
        </w:tc>
        <w:tc>
          <w:tcPr>
            <w:tcW w:w="396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平黎公路南面口子-立业金属-鑫海铸件后门</w:t>
            </w:r>
          </w:p>
        </w:tc>
        <w:tc>
          <w:tcPr>
            <w:tcW w:w="1377"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2300</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次干道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12</w:t>
            </w:r>
          </w:p>
        </w:tc>
        <w:tc>
          <w:tcPr>
            <w:tcW w:w="1936"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翔南路</w:t>
            </w:r>
          </w:p>
        </w:tc>
        <w:tc>
          <w:tcPr>
            <w:tcW w:w="396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广翔-天阳钢管</w:t>
            </w:r>
          </w:p>
        </w:tc>
        <w:tc>
          <w:tcPr>
            <w:tcW w:w="1377"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6700</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13</w:t>
            </w:r>
          </w:p>
        </w:tc>
        <w:tc>
          <w:tcPr>
            <w:tcW w:w="1936"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凯旋路区域</w:t>
            </w:r>
          </w:p>
        </w:tc>
        <w:tc>
          <w:tcPr>
            <w:tcW w:w="396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外环西路-凯旋路-申玉路-柳五路（两创中心西侧区域）</w:t>
            </w:r>
          </w:p>
        </w:tc>
        <w:tc>
          <w:tcPr>
            <w:tcW w:w="1377"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13000</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14</w:t>
            </w:r>
          </w:p>
        </w:tc>
        <w:tc>
          <w:tcPr>
            <w:tcW w:w="1936"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陈河港</w:t>
            </w:r>
          </w:p>
        </w:tc>
        <w:tc>
          <w:tcPr>
            <w:tcW w:w="396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陈河港工业企业</w:t>
            </w:r>
          </w:p>
        </w:tc>
        <w:tc>
          <w:tcPr>
            <w:tcW w:w="1377"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1936"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小计</w:t>
            </w:r>
          </w:p>
        </w:tc>
        <w:tc>
          <w:tcPr>
            <w:tcW w:w="396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1377"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78435</w:t>
            </w:r>
            <w:r>
              <w:rPr>
                <w:rFonts w:hint="eastAsia" w:ascii="宋体" w:hAnsi="宋体" w:cs="宋体"/>
                <w:b/>
                <w:kern w:val="0"/>
                <w:szCs w:val="21"/>
              </w:rPr>
              <w:t>㎡</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086" w:type="dxa"/>
            <w:gridSpan w:val="5"/>
            <w:shd w:val="clear" w:color="auto" w:fill="auto"/>
            <w:noWrap/>
            <w:vAlign w:val="center"/>
          </w:tcPr>
          <w:p>
            <w:pPr>
              <w:pStyle w:val="99"/>
              <w:widowControl/>
              <w:numPr>
                <w:ilvl w:val="0"/>
                <w:numId w:val="69"/>
              </w:numPr>
              <w:ind w:firstLineChars="0"/>
              <w:jc w:val="left"/>
              <w:rPr>
                <w:rFonts w:ascii="宋体" w:hAnsi="宋体" w:cs="宋体"/>
                <w:kern w:val="0"/>
                <w:sz w:val="21"/>
                <w:szCs w:val="21"/>
              </w:rPr>
            </w:pPr>
            <w:r>
              <w:rPr>
                <w:rFonts w:hint="eastAsia" w:ascii="宋体" w:hAnsi="宋体" w:cs="宋体"/>
                <w:b/>
                <w:color w:val="FF0000"/>
                <w:kern w:val="0"/>
                <w:sz w:val="21"/>
                <w:szCs w:val="21"/>
              </w:rPr>
              <w:t>镇级道路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w:t>
            </w:r>
          </w:p>
        </w:tc>
        <w:tc>
          <w:tcPr>
            <w:tcW w:w="1936" w:type="dxa"/>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西浒-大金</w:t>
            </w:r>
          </w:p>
        </w:tc>
        <w:tc>
          <w:tcPr>
            <w:tcW w:w="3969" w:type="dxa"/>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西浒——大金</w:t>
            </w:r>
          </w:p>
        </w:tc>
        <w:tc>
          <w:tcPr>
            <w:tcW w:w="1377"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8.461</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2</w:t>
            </w:r>
          </w:p>
        </w:tc>
        <w:tc>
          <w:tcPr>
            <w:tcW w:w="1936" w:type="dxa"/>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陶芦公路-汾湖</w:t>
            </w:r>
          </w:p>
        </w:tc>
        <w:tc>
          <w:tcPr>
            <w:tcW w:w="3969" w:type="dxa"/>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陶芦公路——汾湖</w:t>
            </w:r>
          </w:p>
        </w:tc>
        <w:tc>
          <w:tcPr>
            <w:tcW w:w="1377" w:type="dxa"/>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5.711</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3</w:t>
            </w:r>
          </w:p>
        </w:tc>
        <w:tc>
          <w:tcPr>
            <w:tcW w:w="1936" w:type="dxa"/>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陶杨线</w:t>
            </w:r>
          </w:p>
        </w:tc>
        <w:tc>
          <w:tcPr>
            <w:tcW w:w="3969" w:type="dxa"/>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陶芦公路——杨汾线</w:t>
            </w:r>
          </w:p>
        </w:tc>
        <w:tc>
          <w:tcPr>
            <w:tcW w:w="1377" w:type="dxa"/>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3.596</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4</w:t>
            </w:r>
          </w:p>
        </w:tc>
        <w:tc>
          <w:tcPr>
            <w:tcW w:w="1936" w:type="dxa"/>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金厍-丁家</w:t>
            </w:r>
          </w:p>
        </w:tc>
        <w:tc>
          <w:tcPr>
            <w:tcW w:w="3969" w:type="dxa"/>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金厍——丁家</w:t>
            </w:r>
          </w:p>
        </w:tc>
        <w:tc>
          <w:tcPr>
            <w:tcW w:w="1377" w:type="dxa"/>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1.868</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5</w:t>
            </w:r>
          </w:p>
        </w:tc>
        <w:tc>
          <w:tcPr>
            <w:tcW w:w="1936" w:type="dxa"/>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贺汇-芦墟</w:t>
            </w:r>
          </w:p>
        </w:tc>
        <w:tc>
          <w:tcPr>
            <w:tcW w:w="3969" w:type="dxa"/>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贺汇——芦墟</w:t>
            </w:r>
          </w:p>
        </w:tc>
        <w:tc>
          <w:tcPr>
            <w:tcW w:w="1377" w:type="dxa"/>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3.462</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1936"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小计</w:t>
            </w:r>
          </w:p>
        </w:tc>
        <w:tc>
          <w:tcPr>
            <w:tcW w:w="3969"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1377"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23.098公里</w:t>
            </w:r>
          </w:p>
        </w:tc>
        <w:tc>
          <w:tcPr>
            <w:tcW w:w="1080" w:type="dxa"/>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bl>
    <w:p>
      <w:pPr>
        <w:widowControl/>
        <w:jc w:val="left"/>
      </w:pPr>
    </w:p>
    <w:p>
      <w:pPr>
        <w:widowControl/>
        <w:jc w:val="center"/>
        <w:rPr>
          <w:b/>
          <w:bCs/>
          <w:kern w:val="44"/>
          <w:sz w:val="30"/>
          <w:szCs w:val="30"/>
        </w:rPr>
      </w:pPr>
      <w:bookmarkStart w:id="117" w:name="_Toc37183296"/>
    </w:p>
    <w:p>
      <w:pPr>
        <w:widowControl/>
        <w:jc w:val="left"/>
        <w:rPr>
          <w:b/>
          <w:bCs/>
          <w:kern w:val="44"/>
          <w:sz w:val="30"/>
          <w:szCs w:val="30"/>
        </w:rPr>
      </w:pPr>
      <w:r>
        <w:rPr>
          <w:b/>
          <w:bCs/>
          <w:kern w:val="44"/>
          <w:sz w:val="30"/>
          <w:szCs w:val="30"/>
        </w:rPr>
        <w:br w:type="page"/>
      </w:r>
    </w:p>
    <w:bookmarkEnd w:id="117"/>
    <w:p>
      <w:pPr>
        <w:pStyle w:val="59"/>
        <w:numPr>
          <w:ilvl w:val="0"/>
          <w:numId w:val="62"/>
        </w:numPr>
        <w:ind w:firstLineChars="0"/>
        <w:jc w:val="left"/>
        <w:outlineLvl w:val="1"/>
        <w:rPr>
          <w:rFonts w:ascii="宋体" w:hAnsi="宋体"/>
          <w:b/>
        </w:rPr>
      </w:pPr>
      <w:r>
        <w:rPr>
          <w:rFonts w:hint="eastAsia" w:ascii="宋体" w:hAnsi="宋体"/>
          <w:b/>
        </w:rPr>
        <w:t>陶庄镇集镇（含2个社区、中转站）保洁服务考核办法</w:t>
      </w:r>
    </w:p>
    <w:p>
      <w:pPr>
        <w:pStyle w:val="99"/>
        <w:numPr>
          <w:ilvl w:val="0"/>
          <w:numId w:val="70"/>
        </w:numPr>
        <w:adjustRightInd w:val="0"/>
        <w:snapToGrid w:val="0"/>
        <w:spacing w:line="380" w:lineRule="exact"/>
        <w:ind w:left="-283" w:leftChars="-135" w:firstLine="566" w:firstLineChars="236"/>
        <w:rPr>
          <w:rFonts w:ascii="宋体" w:hAnsi="宋体" w:cs="仿宋"/>
          <w:szCs w:val="24"/>
        </w:rPr>
      </w:pPr>
      <w:r>
        <w:rPr>
          <w:rFonts w:hint="eastAsia" w:ascii="宋体" w:hAnsi="宋体" w:cs="仿宋"/>
          <w:szCs w:val="24"/>
        </w:rPr>
        <w:t>检查考核方式</w:t>
      </w:r>
    </w:p>
    <w:p>
      <w:pPr>
        <w:adjustRightInd w:val="0"/>
        <w:snapToGrid w:val="0"/>
        <w:spacing w:line="380" w:lineRule="exact"/>
        <w:ind w:left="-283" w:leftChars="-135" w:firstLine="566" w:firstLineChars="236"/>
        <w:jc w:val="left"/>
        <w:rPr>
          <w:rFonts w:ascii="宋体" w:hAnsi="宋体" w:cs="仿宋"/>
          <w:sz w:val="24"/>
        </w:rPr>
      </w:pPr>
      <w:r>
        <w:rPr>
          <w:rFonts w:hint="eastAsia" w:ascii="宋体" w:hAnsi="宋体" w:cs="仿宋"/>
          <w:sz w:val="24"/>
        </w:rPr>
        <w:t>采用明查与暗查相结合的办法，时间不定，其中明查不少于1次，明查时要求中标供应商随同检查，其余均为暗查，采购人对照《陶庄镇集镇（含2个社区、中转站）保洁服务月度检查评分表》进行考核。每次考核检查情况，用书面形式记录，辅于必要的图片或音像，考核人员签字。</w:t>
      </w:r>
    </w:p>
    <w:p>
      <w:pPr>
        <w:pStyle w:val="99"/>
        <w:numPr>
          <w:ilvl w:val="0"/>
          <w:numId w:val="70"/>
        </w:numPr>
        <w:adjustRightInd w:val="0"/>
        <w:snapToGrid w:val="0"/>
        <w:spacing w:line="380" w:lineRule="exact"/>
        <w:ind w:left="-283" w:leftChars="-135" w:firstLine="566" w:firstLineChars="236"/>
        <w:rPr>
          <w:rFonts w:ascii="宋体" w:hAnsi="宋体" w:cs="仿宋"/>
          <w:szCs w:val="24"/>
        </w:rPr>
      </w:pPr>
      <w:r>
        <w:rPr>
          <w:rFonts w:hint="eastAsia" w:ascii="宋体" w:hAnsi="宋体" w:cs="仿宋"/>
        </w:rPr>
        <w:t>合格标准</w:t>
      </w:r>
    </w:p>
    <w:p>
      <w:pPr>
        <w:adjustRightInd w:val="0"/>
        <w:snapToGrid w:val="0"/>
        <w:spacing w:line="380" w:lineRule="exact"/>
        <w:ind w:left="-283" w:leftChars="-135" w:firstLine="566" w:firstLineChars="236"/>
        <w:jc w:val="left"/>
        <w:rPr>
          <w:rFonts w:ascii="宋体" w:hAnsi="宋体" w:cs="仿宋"/>
          <w:sz w:val="24"/>
        </w:rPr>
      </w:pPr>
      <w:r>
        <w:rPr>
          <w:rFonts w:hint="eastAsia" w:ascii="宋体" w:hAnsi="宋体" w:cs="仿宋"/>
          <w:sz w:val="24"/>
        </w:rPr>
        <w:t>根据检查结果月累计扣分，考核分90分及以上为合格，低于90分为当月考核不合格。</w:t>
      </w:r>
    </w:p>
    <w:p>
      <w:pPr>
        <w:pStyle w:val="99"/>
        <w:numPr>
          <w:ilvl w:val="0"/>
          <w:numId w:val="70"/>
        </w:numPr>
        <w:adjustRightInd w:val="0"/>
        <w:snapToGrid w:val="0"/>
        <w:spacing w:line="380" w:lineRule="exact"/>
        <w:ind w:left="-283" w:leftChars="-135" w:firstLine="566" w:firstLineChars="236"/>
        <w:rPr>
          <w:rFonts w:ascii="宋体" w:hAnsi="宋体" w:cs="仿宋"/>
          <w:szCs w:val="24"/>
        </w:rPr>
      </w:pPr>
      <w:r>
        <w:rPr>
          <w:rFonts w:hint="eastAsia" w:ascii="宋体" w:hAnsi="宋体" w:cs="仿宋"/>
        </w:rPr>
        <w:t>考核</w:t>
      </w:r>
      <w:r>
        <w:rPr>
          <w:rFonts w:hint="eastAsia" w:ascii="宋体" w:hAnsi="宋体" w:cs="仿宋"/>
          <w:szCs w:val="24"/>
        </w:rPr>
        <w:t>计算标准</w:t>
      </w:r>
    </w:p>
    <w:p>
      <w:pPr>
        <w:pStyle w:val="99"/>
        <w:numPr>
          <w:ilvl w:val="0"/>
          <w:numId w:val="71"/>
        </w:numPr>
        <w:adjustRightInd w:val="0"/>
        <w:snapToGrid w:val="0"/>
        <w:spacing w:line="380" w:lineRule="exact"/>
        <w:ind w:left="-283" w:leftChars="-135" w:firstLine="566" w:firstLineChars="236"/>
        <w:jc w:val="left"/>
        <w:rPr>
          <w:rFonts w:ascii="宋体" w:hAnsi="宋体" w:cs="仿宋"/>
        </w:rPr>
      </w:pPr>
      <w:r>
        <w:rPr>
          <w:rFonts w:hint="eastAsia" w:ascii="宋体" w:hAnsi="宋体" w:cs="仿宋"/>
        </w:rPr>
        <w:t>月考核分在95分（含）以上不作计分扣款，排名扣款按实际情况为准；</w:t>
      </w:r>
    </w:p>
    <w:p>
      <w:pPr>
        <w:pStyle w:val="99"/>
        <w:numPr>
          <w:ilvl w:val="0"/>
          <w:numId w:val="71"/>
        </w:numPr>
        <w:adjustRightInd w:val="0"/>
        <w:snapToGrid w:val="0"/>
        <w:spacing w:line="380" w:lineRule="exact"/>
        <w:ind w:left="-283" w:leftChars="-135" w:firstLine="566" w:firstLineChars="236"/>
        <w:jc w:val="left"/>
        <w:rPr>
          <w:rFonts w:ascii="宋体" w:hAnsi="宋体" w:cs="仿宋"/>
        </w:rPr>
      </w:pPr>
      <w:r>
        <w:rPr>
          <w:rFonts w:hint="eastAsia" w:ascii="宋体" w:hAnsi="宋体" w:cs="仿宋"/>
        </w:rPr>
        <w:t>月考核分在90（含）-95分，每分扣1000元（例月考核分92分，扣（100-92）*1000=8000元）；</w:t>
      </w:r>
    </w:p>
    <w:p>
      <w:pPr>
        <w:pStyle w:val="99"/>
        <w:numPr>
          <w:ilvl w:val="0"/>
          <w:numId w:val="71"/>
        </w:numPr>
        <w:adjustRightInd w:val="0"/>
        <w:snapToGrid w:val="0"/>
        <w:spacing w:line="380" w:lineRule="exact"/>
        <w:ind w:left="-283" w:leftChars="-135" w:firstLine="566" w:firstLineChars="236"/>
        <w:jc w:val="left"/>
        <w:rPr>
          <w:rFonts w:ascii="宋体" w:hAnsi="宋体" w:cs="仿宋"/>
        </w:rPr>
      </w:pPr>
      <w:r>
        <w:rPr>
          <w:rFonts w:hint="eastAsia" w:ascii="宋体" w:hAnsi="宋体" w:cs="仿宋"/>
        </w:rPr>
        <w:t>月考核分在85（含）-90分，每分扣3000元（例月考核分88分，扣（100-88）*3000=36000元）；</w:t>
      </w:r>
    </w:p>
    <w:p>
      <w:pPr>
        <w:pStyle w:val="99"/>
        <w:numPr>
          <w:ilvl w:val="0"/>
          <w:numId w:val="71"/>
        </w:numPr>
        <w:adjustRightInd w:val="0"/>
        <w:snapToGrid w:val="0"/>
        <w:spacing w:line="380" w:lineRule="exact"/>
        <w:ind w:left="-283" w:leftChars="-135" w:firstLine="566" w:firstLineChars="236"/>
        <w:jc w:val="left"/>
        <w:rPr>
          <w:rFonts w:ascii="宋体" w:hAnsi="宋体" w:cs="仿宋"/>
        </w:rPr>
      </w:pPr>
      <w:r>
        <w:rPr>
          <w:rFonts w:hint="eastAsia" w:ascii="宋体" w:hAnsi="宋体" w:cs="仿宋"/>
        </w:rPr>
        <w:t>月考核分85分以下，每分扣5000元（例月考核分80分，扣（100-80）*5000=100000元）；</w:t>
      </w:r>
    </w:p>
    <w:p>
      <w:pPr>
        <w:pStyle w:val="99"/>
        <w:numPr>
          <w:ilvl w:val="0"/>
          <w:numId w:val="71"/>
        </w:numPr>
        <w:adjustRightInd w:val="0"/>
        <w:snapToGrid w:val="0"/>
        <w:spacing w:line="380" w:lineRule="exact"/>
        <w:ind w:left="-283" w:leftChars="-135" w:firstLine="566" w:firstLineChars="236"/>
        <w:jc w:val="left"/>
        <w:rPr>
          <w:rFonts w:ascii="宋体" w:hAnsi="宋体" w:cs="仿宋"/>
        </w:rPr>
      </w:pPr>
      <w:r>
        <w:rPr>
          <w:rFonts w:hint="eastAsia" w:ascii="宋体" w:hAnsi="宋体" w:cs="仿宋"/>
        </w:rPr>
        <w:t>县“四位一体”办集镇月考核第6位为合格，每低1位扣3000元，每高1位奖3000元，以此类推，实际暗访抽查集镇数量以县考核为准。</w:t>
      </w:r>
    </w:p>
    <w:p>
      <w:pPr>
        <w:pStyle w:val="99"/>
        <w:numPr>
          <w:ilvl w:val="0"/>
          <w:numId w:val="71"/>
        </w:numPr>
        <w:adjustRightInd w:val="0"/>
        <w:snapToGrid w:val="0"/>
        <w:spacing w:line="380" w:lineRule="exact"/>
        <w:ind w:left="-283" w:leftChars="-135" w:firstLine="566" w:firstLineChars="236"/>
        <w:jc w:val="left"/>
        <w:rPr>
          <w:rFonts w:ascii="宋体" w:hAnsi="宋体" w:cs="仿宋"/>
          <w:szCs w:val="24"/>
        </w:rPr>
      </w:pPr>
      <w:r>
        <w:rPr>
          <w:rFonts w:hint="eastAsia" w:ascii="宋体" w:hAnsi="宋体" w:cs="仿宋"/>
          <w:szCs w:val="24"/>
        </w:rPr>
        <w:t>县级及以上通报经核实的每次按3000元-20000元扣款，以通报内容（含口头通报、书面通报、督查单）经</w:t>
      </w:r>
      <w:r>
        <w:rPr>
          <w:rFonts w:hint="eastAsia" w:ascii="宋体" w:hAnsi="宋体" w:cs="仿宋"/>
        </w:rPr>
        <w:t>采购人</w:t>
      </w:r>
      <w:r>
        <w:rPr>
          <w:rFonts w:hint="eastAsia" w:ascii="宋体" w:hAnsi="宋体" w:cs="仿宋"/>
          <w:szCs w:val="24"/>
        </w:rPr>
        <w:t>核实后为保洁责任范围内的事实为准。</w:t>
      </w:r>
    </w:p>
    <w:p>
      <w:pPr>
        <w:pStyle w:val="99"/>
        <w:numPr>
          <w:ilvl w:val="0"/>
          <w:numId w:val="71"/>
        </w:numPr>
        <w:adjustRightInd w:val="0"/>
        <w:snapToGrid w:val="0"/>
        <w:spacing w:line="380" w:lineRule="exact"/>
        <w:ind w:left="-283" w:leftChars="-135" w:firstLine="566" w:firstLineChars="236"/>
        <w:jc w:val="left"/>
        <w:rPr>
          <w:rFonts w:ascii="宋体" w:hAnsi="宋体" w:cs="仿宋"/>
          <w:szCs w:val="24"/>
        </w:rPr>
      </w:pPr>
      <w:r>
        <w:rPr>
          <w:rFonts w:hint="eastAsia" w:ascii="宋体" w:hAnsi="宋体" w:cs="仿宋"/>
          <w:szCs w:val="24"/>
        </w:rPr>
        <w:t>中标单位实际保洁人数低于招标文件核定人数情况下，缺岗人员第1次警告，第2次及以上按2000元/人.次扣款。</w:t>
      </w:r>
    </w:p>
    <w:p>
      <w:pPr>
        <w:pStyle w:val="99"/>
        <w:numPr>
          <w:ilvl w:val="0"/>
          <w:numId w:val="71"/>
        </w:numPr>
        <w:adjustRightInd w:val="0"/>
        <w:snapToGrid w:val="0"/>
        <w:spacing w:line="380" w:lineRule="exact"/>
        <w:ind w:left="-283" w:leftChars="-135" w:firstLine="566" w:firstLineChars="236"/>
        <w:jc w:val="left"/>
        <w:rPr>
          <w:rFonts w:ascii="宋体" w:hAnsi="宋体" w:cs="仿宋"/>
          <w:szCs w:val="24"/>
        </w:rPr>
      </w:pPr>
      <w:r>
        <w:rPr>
          <w:rFonts w:hint="eastAsia" w:ascii="宋体" w:hAnsi="宋体" w:cs="仿宋"/>
          <w:szCs w:val="24"/>
        </w:rPr>
        <w:t>中标单位机械车辆未到位前或车辆修理期间，按实际到位数量和使用数量支付费用（标准按投标报价为准），差额数扣除。</w:t>
      </w:r>
    </w:p>
    <w:p>
      <w:pPr>
        <w:pStyle w:val="99"/>
        <w:numPr>
          <w:ilvl w:val="0"/>
          <w:numId w:val="70"/>
        </w:numPr>
        <w:adjustRightInd w:val="0"/>
        <w:snapToGrid w:val="0"/>
        <w:spacing w:line="380" w:lineRule="exact"/>
        <w:ind w:left="-283" w:leftChars="-135" w:firstLine="566" w:firstLineChars="236"/>
        <w:rPr>
          <w:rFonts w:ascii="宋体" w:hAnsi="宋体" w:cs="仿宋"/>
          <w:szCs w:val="24"/>
        </w:rPr>
      </w:pPr>
      <w:r>
        <w:rPr>
          <w:rFonts w:hint="eastAsia" w:ascii="宋体" w:hAnsi="宋体" w:cs="仿宋"/>
          <w:szCs w:val="24"/>
        </w:rPr>
        <w:t>考核扣款结算方式。</w:t>
      </w:r>
      <w:r>
        <w:rPr>
          <w:rFonts w:hint="eastAsia" w:ascii="宋体" w:hAnsi="宋体" w:cs="仿宋"/>
        </w:rPr>
        <w:t>采购人</w:t>
      </w:r>
      <w:r>
        <w:rPr>
          <w:rFonts w:hint="eastAsia" w:ascii="宋体" w:hAnsi="宋体" w:cs="仿宋"/>
          <w:szCs w:val="24"/>
        </w:rPr>
        <w:t>负责于每月底汇总考核结果，计算出当月考核</w:t>
      </w:r>
      <w:r>
        <w:rPr>
          <w:rFonts w:hint="eastAsia" w:ascii="宋体" w:hAnsi="宋体" w:cs="仿宋"/>
        </w:rPr>
        <w:t>得分</w:t>
      </w:r>
      <w:r>
        <w:rPr>
          <w:rFonts w:hint="eastAsia" w:ascii="宋体" w:hAnsi="宋体" w:cs="仿宋"/>
          <w:szCs w:val="24"/>
        </w:rPr>
        <w:t>，在下月初承包款发放时扣除。</w:t>
      </w:r>
    </w:p>
    <w:p>
      <w:pPr>
        <w:pStyle w:val="99"/>
        <w:numPr>
          <w:ilvl w:val="0"/>
          <w:numId w:val="70"/>
        </w:numPr>
        <w:adjustRightInd w:val="0"/>
        <w:snapToGrid w:val="0"/>
        <w:spacing w:line="380" w:lineRule="exact"/>
        <w:ind w:left="-283" w:leftChars="-135" w:firstLine="566" w:firstLineChars="236"/>
        <w:rPr>
          <w:rFonts w:ascii="宋体" w:hAnsi="宋体" w:cs="仿宋"/>
          <w:szCs w:val="24"/>
        </w:rPr>
      </w:pPr>
      <w:r>
        <w:rPr>
          <w:rFonts w:hint="eastAsia" w:ascii="宋体" w:hAnsi="宋体" w:cs="仿宋"/>
          <w:szCs w:val="24"/>
        </w:rPr>
        <w:t>中标单位月考核结果不合格，由</w:t>
      </w:r>
      <w:r>
        <w:rPr>
          <w:rFonts w:hint="eastAsia" w:ascii="宋体" w:hAnsi="宋体" w:cs="仿宋"/>
        </w:rPr>
        <w:t>采购人</w:t>
      </w:r>
      <w:r>
        <w:rPr>
          <w:rFonts w:hint="eastAsia" w:ascii="宋体" w:hAnsi="宋体" w:cs="仿宋"/>
          <w:szCs w:val="24"/>
        </w:rPr>
        <w:t>进行约谈，对其警告;连续二个月不合格者或年累计三个月考核结果不合格的，</w:t>
      </w:r>
      <w:r>
        <w:rPr>
          <w:rFonts w:hint="eastAsia" w:ascii="宋体" w:hAnsi="宋体" w:cs="仿宋"/>
        </w:rPr>
        <w:t>采购人</w:t>
      </w:r>
      <w:r>
        <w:rPr>
          <w:rFonts w:hint="eastAsia" w:ascii="宋体" w:hAnsi="宋体" w:cs="仿宋"/>
          <w:szCs w:val="24"/>
        </w:rPr>
        <w:t>有权单方面提出解约，终止合同。由于终止合同所引起的一切损失由中标单位负责。</w:t>
      </w:r>
    </w:p>
    <w:p>
      <w:pPr>
        <w:pStyle w:val="99"/>
        <w:numPr>
          <w:ilvl w:val="0"/>
          <w:numId w:val="70"/>
        </w:numPr>
        <w:adjustRightInd w:val="0"/>
        <w:snapToGrid w:val="0"/>
        <w:spacing w:line="380" w:lineRule="exact"/>
        <w:ind w:left="-283" w:leftChars="-135" w:firstLine="566" w:firstLineChars="236"/>
        <w:rPr>
          <w:rFonts w:ascii="宋体" w:hAnsi="宋体" w:cs="仿宋"/>
          <w:szCs w:val="24"/>
        </w:rPr>
      </w:pPr>
      <w:r>
        <w:rPr>
          <w:rFonts w:hint="eastAsia" w:ascii="宋体" w:hAnsi="宋体" w:cs="仿宋"/>
          <w:szCs w:val="24"/>
        </w:rPr>
        <w:t>中标单位有无故拖延7天以上未发放工人工资的，发包方有权单方面提出解约，终止合同</w:t>
      </w:r>
    </w:p>
    <w:p>
      <w:pPr>
        <w:pStyle w:val="99"/>
        <w:numPr>
          <w:ilvl w:val="0"/>
          <w:numId w:val="70"/>
        </w:numPr>
        <w:adjustRightInd w:val="0"/>
        <w:snapToGrid w:val="0"/>
        <w:spacing w:line="380" w:lineRule="exact"/>
        <w:ind w:left="-283" w:leftChars="-135" w:firstLine="566" w:firstLineChars="236"/>
        <w:rPr>
          <w:rFonts w:ascii="宋体" w:hAnsi="宋体" w:cs="仿宋"/>
          <w:szCs w:val="24"/>
        </w:rPr>
      </w:pPr>
      <w:r>
        <w:rPr>
          <w:rFonts w:hint="eastAsia" w:ascii="宋体" w:hAnsi="宋体" w:cs="仿宋"/>
          <w:szCs w:val="24"/>
        </w:rPr>
        <w:t>本办法解释权归嘉善县陶庄镇人民政府。</w:t>
      </w:r>
    </w:p>
    <w:p>
      <w:pPr>
        <w:adjustRightInd w:val="0"/>
        <w:snapToGrid w:val="0"/>
        <w:spacing w:line="360" w:lineRule="auto"/>
        <w:rPr>
          <w:rFonts w:ascii="宋体" w:hAnsi="宋体" w:cs="仿宋"/>
          <w:sz w:val="24"/>
        </w:rPr>
      </w:pPr>
    </w:p>
    <w:p>
      <w:pPr>
        <w:adjustRightInd w:val="0"/>
        <w:snapToGrid w:val="0"/>
        <w:spacing w:line="360" w:lineRule="auto"/>
        <w:rPr>
          <w:rFonts w:ascii="宋体" w:hAnsi="宋体" w:cs="仿宋"/>
          <w:sz w:val="24"/>
        </w:rPr>
        <w:sectPr>
          <w:headerReference r:id="rId9" w:type="default"/>
          <w:footerReference r:id="rId10" w:type="default"/>
          <w:pgSz w:w="11906" w:h="16838"/>
          <w:pgMar w:top="1440" w:right="1274" w:bottom="1440" w:left="1800" w:header="851" w:footer="992" w:gutter="0"/>
          <w:cols w:space="425" w:num="1"/>
          <w:docGrid w:type="lines" w:linePitch="312" w:charSpace="0"/>
        </w:sect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陶庄镇集镇（含2个社区、中转站）保洁服务月度检查评分表</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040"/>
        <w:gridCol w:w="1417"/>
        <w:gridCol w:w="3261"/>
        <w:gridCol w:w="2835"/>
        <w:gridCol w:w="3543"/>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86" w:type="dxa"/>
            <w:noWrap w:val="0"/>
            <w:vAlign w:val="center"/>
          </w:tcPr>
          <w:p>
            <w:pPr>
              <w:jc w:val="center"/>
              <w:rPr>
                <w:rFonts w:ascii="宋体" w:hAnsi="宋体"/>
                <w:b/>
                <w:szCs w:val="21"/>
              </w:rPr>
            </w:pPr>
            <w:r>
              <w:rPr>
                <w:rFonts w:hint="eastAsia" w:ascii="宋体" w:hAnsi="宋体"/>
                <w:b/>
                <w:szCs w:val="21"/>
              </w:rPr>
              <w:t>序号</w:t>
            </w:r>
          </w:p>
        </w:tc>
        <w:tc>
          <w:tcPr>
            <w:tcW w:w="1040" w:type="dxa"/>
            <w:noWrap w:val="0"/>
            <w:vAlign w:val="center"/>
          </w:tcPr>
          <w:p>
            <w:pPr>
              <w:jc w:val="center"/>
              <w:rPr>
                <w:rFonts w:ascii="宋体" w:hAnsi="宋体"/>
                <w:b/>
                <w:szCs w:val="21"/>
              </w:rPr>
            </w:pPr>
            <w:r>
              <w:rPr>
                <w:rFonts w:hint="eastAsia" w:ascii="宋体" w:hAnsi="宋体"/>
                <w:b/>
                <w:szCs w:val="21"/>
              </w:rPr>
              <w:t>类别</w:t>
            </w:r>
          </w:p>
        </w:tc>
        <w:tc>
          <w:tcPr>
            <w:tcW w:w="1417" w:type="dxa"/>
            <w:noWrap w:val="0"/>
            <w:vAlign w:val="center"/>
          </w:tcPr>
          <w:p>
            <w:pPr>
              <w:jc w:val="center"/>
              <w:rPr>
                <w:rFonts w:ascii="宋体" w:hAnsi="宋体"/>
                <w:b/>
                <w:szCs w:val="21"/>
              </w:rPr>
            </w:pPr>
            <w:r>
              <w:rPr>
                <w:rFonts w:hint="eastAsia" w:ascii="宋体" w:hAnsi="宋体"/>
                <w:b/>
                <w:szCs w:val="21"/>
              </w:rPr>
              <w:t>检查内容</w:t>
            </w:r>
          </w:p>
        </w:tc>
        <w:tc>
          <w:tcPr>
            <w:tcW w:w="3261" w:type="dxa"/>
            <w:noWrap w:val="0"/>
            <w:vAlign w:val="center"/>
          </w:tcPr>
          <w:p>
            <w:pPr>
              <w:jc w:val="center"/>
              <w:rPr>
                <w:rFonts w:ascii="宋体" w:hAnsi="宋体"/>
                <w:b/>
                <w:szCs w:val="21"/>
              </w:rPr>
            </w:pPr>
            <w:r>
              <w:rPr>
                <w:rFonts w:hint="eastAsia" w:ascii="宋体" w:hAnsi="宋体"/>
                <w:b/>
                <w:szCs w:val="21"/>
              </w:rPr>
              <w:t>检查标准</w:t>
            </w:r>
          </w:p>
        </w:tc>
        <w:tc>
          <w:tcPr>
            <w:tcW w:w="2835" w:type="dxa"/>
            <w:noWrap w:val="0"/>
            <w:vAlign w:val="center"/>
          </w:tcPr>
          <w:p>
            <w:pPr>
              <w:jc w:val="center"/>
              <w:rPr>
                <w:rFonts w:ascii="宋体" w:hAnsi="宋体"/>
                <w:b/>
                <w:szCs w:val="21"/>
              </w:rPr>
            </w:pPr>
            <w:r>
              <w:rPr>
                <w:rFonts w:hint="eastAsia" w:ascii="宋体" w:hAnsi="宋体"/>
                <w:b/>
                <w:szCs w:val="21"/>
              </w:rPr>
              <w:t>个性评分标准</w:t>
            </w:r>
          </w:p>
        </w:tc>
        <w:tc>
          <w:tcPr>
            <w:tcW w:w="3543" w:type="dxa"/>
            <w:noWrap w:val="0"/>
            <w:vAlign w:val="center"/>
          </w:tcPr>
          <w:p>
            <w:pPr>
              <w:jc w:val="center"/>
              <w:rPr>
                <w:rFonts w:ascii="宋体" w:hAnsi="宋体"/>
                <w:b/>
                <w:szCs w:val="21"/>
              </w:rPr>
            </w:pPr>
            <w:r>
              <w:rPr>
                <w:rFonts w:hint="eastAsia" w:ascii="宋体" w:hAnsi="宋体"/>
                <w:b/>
                <w:szCs w:val="21"/>
              </w:rPr>
              <w:t>共性评分标准</w:t>
            </w:r>
          </w:p>
        </w:tc>
        <w:tc>
          <w:tcPr>
            <w:tcW w:w="1005" w:type="dxa"/>
            <w:noWrap w:val="0"/>
            <w:vAlign w:val="center"/>
          </w:tcPr>
          <w:p>
            <w:pPr>
              <w:jc w:val="center"/>
              <w:rPr>
                <w:rFonts w:ascii="宋体" w:hAnsi="宋体"/>
                <w:b/>
                <w:szCs w:val="21"/>
              </w:rPr>
            </w:pPr>
            <w:r>
              <w:rPr>
                <w:rFonts w:hint="eastAsia" w:ascii="宋体" w:hAnsi="宋体"/>
                <w:b/>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486" w:type="dxa"/>
            <w:vMerge w:val="restart"/>
            <w:noWrap w:val="0"/>
            <w:vAlign w:val="center"/>
          </w:tcPr>
          <w:p>
            <w:pPr>
              <w:ind w:left="105" w:leftChars="50" w:right="105" w:rightChars="50"/>
              <w:jc w:val="center"/>
              <w:rPr>
                <w:rFonts w:ascii="宋体" w:hAnsi="宋体"/>
                <w:szCs w:val="21"/>
              </w:rPr>
            </w:pPr>
            <w:r>
              <w:rPr>
                <w:rFonts w:ascii="宋体" w:hAnsi="宋体"/>
                <w:szCs w:val="21"/>
              </w:rPr>
              <w:t>1</w:t>
            </w:r>
          </w:p>
        </w:tc>
        <w:tc>
          <w:tcPr>
            <w:tcW w:w="1040" w:type="dxa"/>
            <w:vMerge w:val="restart"/>
            <w:noWrap w:val="0"/>
            <w:vAlign w:val="center"/>
          </w:tcPr>
          <w:p>
            <w:pPr>
              <w:ind w:left="105" w:leftChars="50" w:right="105" w:rightChars="50"/>
              <w:jc w:val="center"/>
              <w:rPr>
                <w:rFonts w:ascii="宋体" w:hAnsi="宋体"/>
                <w:szCs w:val="21"/>
              </w:rPr>
            </w:pPr>
            <w:r>
              <w:rPr>
                <w:rFonts w:ascii="宋体" w:hAnsi="宋体"/>
                <w:szCs w:val="21"/>
              </w:rPr>
              <w:t>镇区</w:t>
            </w:r>
          </w:p>
          <w:p>
            <w:pPr>
              <w:ind w:left="105" w:leftChars="50" w:right="105" w:rightChars="50"/>
              <w:jc w:val="center"/>
              <w:rPr>
                <w:rFonts w:ascii="宋体" w:hAnsi="宋体"/>
                <w:szCs w:val="21"/>
              </w:rPr>
            </w:pPr>
            <w:r>
              <w:rPr>
                <w:rFonts w:ascii="宋体" w:hAnsi="宋体"/>
                <w:szCs w:val="21"/>
              </w:rPr>
              <w:t>保洁</w:t>
            </w:r>
          </w:p>
          <w:p>
            <w:pPr>
              <w:ind w:left="105" w:leftChars="50" w:right="105" w:rightChars="50"/>
              <w:jc w:val="center"/>
              <w:rPr>
                <w:rFonts w:ascii="宋体" w:hAnsi="宋体"/>
                <w:szCs w:val="21"/>
              </w:rPr>
            </w:pPr>
            <w:r>
              <w:rPr>
                <w:rFonts w:ascii="宋体" w:hAnsi="宋体"/>
                <w:szCs w:val="21"/>
              </w:rPr>
              <w:t>（</w:t>
            </w:r>
            <w:r>
              <w:rPr>
                <w:rFonts w:hint="eastAsia" w:ascii="宋体" w:hAnsi="宋体"/>
                <w:szCs w:val="21"/>
              </w:rPr>
              <w:t>44</w:t>
            </w:r>
            <w:r>
              <w:rPr>
                <w:rFonts w:ascii="宋体" w:hAnsi="宋体"/>
                <w:szCs w:val="21"/>
              </w:rPr>
              <w:t>）</w:t>
            </w:r>
          </w:p>
        </w:tc>
        <w:tc>
          <w:tcPr>
            <w:tcW w:w="1417" w:type="dxa"/>
            <w:noWrap w:val="0"/>
            <w:vAlign w:val="center"/>
          </w:tcPr>
          <w:p>
            <w:pPr>
              <w:ind w:left="105" w:leftChars="50" w:right="105" w:rightChars="50"/>
              <w:jc w:val="center"/>
              <w:rPr>
                <w:rFonts w:ascii="宋体" w:hAnsi="宋体"/>
                <w:szCs w:val="21"/>
              </w:rPr>
            </w:pPr>
            <w:r>
              <w:rPr>
                <w:rFonts w:ascii="宋体" w:hAnsi="宋体"/>
                <w:szCs w:val="21"/>
              </w:rPr>
              <w:t>主次道路、背街小巷</w:t>
            </w:r>
          </w:p>
          <w:p>
            <w:pPr>
              <w:ind w:left="105" w:leftChars="50" w:right="105" w:rightChars="50"/>
              <w:jc w:val="center"/>
              <w:rPr>
                <w:rFonts w:ascii="宋体" w:hAnsi="宋体"/>
                <w:szCs w:val="21"/>
              </w:rPr>
            </w:pPr>
            <w:r>
              <w:rPr>
                <w:rFonts w:ascii="宋体" w:hAnsi="宋体"/>
                <w:szCs w:val="21"/>
              </w:rPr>
              <w:t>（</w:t>
            </w:r>
            <w:r>
              <w:rPr>
                <w:rFonts w:hint="eastAsia" w:ascii="宋体" w:hAnsi="宋体"/>
                <w:szCs w:val="21"/>
              </w:rPr>
              <w:t>10</w:t>
            </w:r>
            <w:r>
              <w:rPr>
                <w:rFonts w:ascii="宋体" w:hAnsi="宋体"/>
                <w:szCs w:val="21"/>
              </w:rPr>
              <w:t>分）</w:t>
            </w:r>
          </w:p>
        </w:tc>
        <w:tc>
          <w:tcPr>
            <w:tcW w:w="3261" w:type="dxa"/>
            <w:noWrap w:val="0"/>
            <w:vAlign w:val="center"/>
          </w:tcPr>
          <w:p>
            <w:pPr>
              <w:ind w:left="105" w:leftChars="50" w:right="105" w:rightChars="50"/>
              <w:rPr>
                <w:rFonts w:ascii="宋体" w:hAnsi="宋体"/>
                <w:szCs w:val="21"/>
              </w:rPr>
            </w:pPr>
            <w:r>
              <w:rPr>
                <w:rFonts w:ascii="宋体" w:hAnsi="宋体"/>
                <w:szCs w:val="21"/>
              </w:rPr>
              <w:t>主次道路和背街小巷按要求配备果壳箱、垃圾桶等环卫设施，路面、绿化带、附属设施干净整洁（无垃圾、无污水、无污迹）。</w:t>
            </w:r>
          </w:p>
        </w:tc>
        <w:tc>
          <w:tcPr>
            <w:tcW w:w="2835" w:type="dxa"/>
            <w:noWrap w:val="0"/>
            <w:vAlign w:val="center"/>
          </w:tcPr>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1 \* GB3 \* MERGEFORMAT </w:instrText>
            </w:r>
            <w:r>
              <w:rPr>
                <w:rFonts w:ascii="宋体" w:hAnsi="宋体"/>
                <w:szCs w:val="21"/>
              </w:rPr>
              <w:fldChar w:fldCharType="separate"/>
            </w:r>
            <w:r>
              <w:rPr>
                <w:rFonts w:ascii="宋体" w:hAnsi="宋体"/>
                <w:szCs w:val="21"/>
              </w:rPr>
              <w:t>①</w:t>
            </w:r>
            <w:r>
              <w:rPr>
                <w:rFonts w:ascii="宋体" w:hAnsi="宋体"/>
                <w:szCs w:val="21"/>
              </w:rPr>
              <w:fldChar w:fldCharType="end"/>
            </w:r>
            <w:r>
              <w:rPr>
                <w:rFonts w:hint="eastAsia" w:ascii="宋体" w:hAnsi="宋体"/>
                <w:szCs w:val="21"/>
              </w:rPr>
              <w:t>生活垃圾未按要求分类收集，发现一次扣2分，未用密闭专用设备分类收集，发现一次扣5分。</w:t>
            </w:r>
          </w:p>
        </w:tc>
        <w:tc>
          <w:tcPr>
            <w:tcW w:w="3543" w:type="dxa"/>
            <w:vMerge w:val="restart"/>
            <w:noWrap w:val="0"/>
            <w:vAlign w:val="center"/>
          </w:tcPr>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1 \* GB3 \* MERGEFORMAT </w:instrText>
            </w:r>
            <w:r>
              <w:rPr>
                <w:rFonts w:ascii="宋体" w:hAnsi="宋体"/>
                <w:szCs w:val="21"/>
              </w:rPr>
              <w:fldChar w:fldCharType="separate"/>
            </w:r>
            <w:r>
              <w:rPr>
                <w:rFonts w:ascii="宋体" w:hAnsi="宋体"/>
                <w:szCs w:val="21"/>
              </w:rPr>
              <w:t>①</w:t>
            </w:r>
            <w:r>
              <w:rPr>
                <w:rFonts w:ascii="宋体" w:hAnsi="宋体"/>
                <w:szCs w:val="21"/>
              </w:rPr>
              <w:fldChar w:fldCharType="end"/>
            </w:r>
            <w:r>
              <w:rPr>
                <w:rFonts w:ascii="宋体" w:hAnsi="宋体"/>
                <w:szCs w:val="21"/>
              </w:rPr>
              <w:t>发现果壳箱、垃圾桶等环卫、市政设施不全每处扣</w:t>
            </w:r>
            <w:r>
              <w:rPr>
                <w:rFonts w:hint="eastAsia" w:ascii="宋体" w:hAnsi="宋体"/>
                <w:szCs w:val="21"/>
              </w:rPr>
              <w:t>1</w:t>
            </w:r>
            <w:r>
              <w:rPr>
                <w:rFonts w:ascii="宋体" w:hAnsi="宋体"/>
                <w:szCs w:val="21"/>
              </w:rPr>
              <w:t>分，污损每处扣0.</w:t>
            </w:r>
            <w:r>
              <w:rPr>
                <w:rFonts w:hint="eastAsia" w:ascii="宋体" w:hAnsi="宋体"/>
                <w:szCs w:val="21"/>
              </w:rPr>
              <w:t>5</w:t>
            </w:r>
            <w:r>
              <w:rPr>
                <w:rFonts w:ascii="宋体" w:hAnsi="宋体"/>
                <w:szCs w:val="21"/>
              </w:rPr>
              <w:t>分，垃圾外溢每处扣</w:t>
            </w:r>
            <w:r>
              <w:rPr>
                <w:rFonts w:hint="eastAsia" w:ascii="宋体" w:hAnsi="宋体"/>
                <w:szCs w:val="21"/>
              </w:rPr>
              <w:t>1</w:t>
            </w:r>
            <w:r>
              <w:rPr>
                <w:rFonts w:ascii="宋体" w:hAnsi="宋体"/>
                <w:szCs w:val="21"/>
              </w:rPr>
              <w:t>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2 \* GB3 \* MERGEFORMAT </w:instrText>
            </w:r>
            <w:r>
              <w:rPr>
                <w:rFonts w:ascii="宋体" w:hAnsi="宋体"/>
                <w:szCs w:val="21"/>
              </w:rPr>
              <w:fldChar w:fldCharType="separate"/>
            </w:r>
            <w:r>
              <w:rPr>
                <w:rFonts w:ascii="宋体" w:hAnsi="宋体"/>
                <w:szCs w:val="21"/>
              </w:rPr>
              <w:t>②</w:t>
            </w:r>
            <w:r>
              <w:rPr>
                <w:rFonts w:ascii="宋体" w:hAnsi="宋体"/>
                <w:szCs w:val="21"/>
              </w:rPr>
              <w:fldChar w:fldCharType="end"/>
            </w:r>
            <w:r>
              <w:rPr>
                <w:rFonts w:ascii="宋体" w:hAnsi="宋体"/>
                <w:szCs w:val="21"/>
              </w:rPr>
              <w:t>成堆成片垃圾每处扣</w:t>
            </w:r>
            <w:r>
              <w:rPr>
                <w:rFonts w:hint="eastAsia" w:ascii="宋体" w:hAnsi="宋体"/>
                <w:szCs w:val="21"/>
              </w:rPr>
              <w:t>2</w:t>
            </w:r>
            <w:r>
              <w:rPr>
                <w:rFonts w:ascii="宋体" w:hAnsi="宋体"/>
                <w:szCs w:val="21"/>
              </w:rPr>
              <w:t>分，零星垃圾每处扣0.</w:t>
            </w:r>
            <w:r>
              <w:rPr>
                <w:rFonts w:hint="eastAsia" w:ascii="宋体" w:hAnsi="宋体"/>
                <w:szCs w:val="21"/>
              </w:rPr>
              <w:t>5</w:t>
            </w:r>
            <w:r>
              <w:rPr>
                <w:rFonts w:ascii="宋体" w:hAnsi="宋体"/>
                <w:szCs w:val="21"/>
              </w:rPr>
              <w:t>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3 \* GB3 \* MERGEFORMAT </w:instrText>
            </w:r>
            <w:r>
              <w:rPr>
                <w:rFonts w:ascii="宋体" w:hAnsi="宋体"/>
                <w:szCs w:val="21"/>
              </w:rPr>
              <w:fldChar w:fldCharType="separate"/>
            </w:r>
            <w:r>
              <w:rPr>
                <w:rFonts w:ascii="宋体" w:hAnsi="宋体"/>
                <w:szCs w:val="21"/>
              </w:rPr>
              <w:t>③</w:t>
            </w:r>
            <w:r>
              <w:rPr>
                <w:rFonts w:ascii="宋体" w:hAnsi="宋体"/>
                <w:szCs w:val="21"/>
              </w:rPr>
              <w:fldChar w:fldCharType="end"/>
            </w:r>
            <w:r>
              <w:rPr>
                <w:rFonts w:ascii="宋体" w:hAnsi="宋体"/>
                <w:szCs w:val="21"/>
              </w:rPr>
              <w:t>乱堆放严重影响环境的每处扣</w:t>
            </w:r>
            <w:r>
              <w:rPr>
                <w:rFonts w:hint="eastAsia" w:ascii="宋体" w:hAnsi="宋体"/>
                <w:szCs w:val="21"/>
              </w:rPr>
              <w:t>2</w:t>
            </w:r>
            <w:r>
              <w:rPr>
                <w:rFonts w:ascii="宋体" w:hAnsi="宋体"/>
                <w:szCs w:val="21"/>
              </w:rPr>
              <w:t>分，零星乱堆放的每处扣</w:t>
            </w:r>
            <w:r>
              <w:rPr>
                <w:rFonts w:hint="eastAsia" w:ascii="宋体" w:hAnsi="宋体"/>
                <w:szCs w:val="21"/>
              </w:rPr>
              <w:t>1</w:t>
            </w:r>
            <w:r>
              <w:rPr>
                <w:rFonts w:ascii="宋体" w:hAnsi="宋体"/>
                <w:szCs w:val="21"/>
              </w:rPr>
              <w:t>分</w:t>
            </w:r>
            <w:r>
              <w:rPr>
                <w:rFonts w:hint="eastAsia" w:ascii="宋体" w:hAnsi="宋体"/>
                <w:szCs w:val="21"/>
              </w:rPr>
              <w:t>，覆盖物凌乱、杂乱扣1分</w:t>
            </w:r>
            <w:r>
              <w:rPr>
                <w:rFonts w:ascii="宋体" w:hAnsi="宋体"/>
                <w:szCs w:val="21"/>
              </w:rPr>
              <w:t>；乱牵乱挂、乱摆乱占、乱拉乱搭严重影响环境的，每发现一处扣</w:t>
            </w:r>
            <w:r>
              <w:rPr>
                <w:rFonts w:hint="eastAsia" w:ascii="宋体" w:hAnsi="宋体"/>
                <w:szCs w:val="21"/>
              </w:rPr>
              <w:t>1</w:t>
            </w:r>
            <w:r>
              <w:rPr>
                <w:rFonts w:ascii="宋体" w:hAnsi="宋体"/>
                <w:szCs w:val="21"/>
              </w:rPr>
              <w:t>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4 \* GB3 \* MERGEFORMAT </w:instrText>
            </w:r>
            <w:r>
              <w:rPr>
                <w:rFonts w:ascii="宋体" w:hAnsi="宋体"/>
                <w:szCs w:val="21"/>
              </w:rPr>
              <w:fldChar w:fldCharType="separate"/>
            </w:r>
            <w:r>
              <w:rPr>
                <w:rFonts w:ascii="宋体" w:hAnsi="宋体"/>
                <w:szCs w:val="21"/>
              </w:rPr>
              <w:t>④</w:t>
            </w:r>
            <w:r>
              <w:rPr>
                <w:rFonts w:ascii="宋体" w:hAnsi="宋体"/>
                <w:szCs w:val="21"/>
              </w:rPr>
              <w:fldChar w:fldCharType="end"/>
            </w:r>
            <w:r>
              <w:rPr>
                <w:rFonts w:ascii="宋体" w:hAnsi="宋体"/>
                <w:szCs w:val="21"/>
              </w:rPr>
              <w:t>发现地面积泥、积水、油污每处扣</w:t>
            </w:r>
            <w:r>
              <w:rPr>
                <w:rFonts w:hint="eastAsia" w:ascii="宋体" w:hAnsi="宋体"/>
                <w:szCs w:val="21"/>
              </w:rPr>
              <w:t>1</w:t>
            </w:r>
            <w:r>
              <w:rPr>
                <w:rFonts w:ascii="宋体" w:hAnsi="宋体"/>
                <w:szCs w:val="21"/>
              </w:rPr>
              <w:t>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5 \* GB3 \* MERGEFORMAT </w:instrText>
            </w:r>
            <w:r>
              <w:rPr>
                <w:rFonts w:ascii="宋体" w:hAnsi="宋体"/>
                <w:szCs w:val="21"/>
              </w:rPr>
              <w:fldChar w:fldCharType="separate"/>
            </w:r>
            <w:r>
              <w:rPr>
                <w:rFonts w:ascii="宋体" w:hAnsi="宋体"/>
                <w:szCs w:val="21"/>
              </w:rPr>
              <w:t>⑤</w:t>
            </w:r>
            <w:r>
              <w:rPr>
                <w:rFonts w:ascii="宋体" w:hAnsi="宋体"/>
                <w:szCs w:val="21"/>
              </w:rPr>
              <w:fldChar w:fldCharType="end"/>
            </w:r>
            <w:r>
              <w:rPr>
                <w:rFonts w:ascii="宋体" w:hAnsi="宋体"/>
                <w:szCs w:val="21"/>
              </w:rPr>
              <w:t>发现焚烧垃圾现象每次扣0.5分，发现焚烧痕迹每次扣0.</w:t>
            </w:r>
            <w:r>
              <w:rPr>
                <w:rFonts w:hint="eastAsia" w:ascii="宋体" w:hAnsi="宋体"/>
                <w:szCs w:val="21"/>
              </w:rPr>
              <w:t>5</w:t>
            </w:r>
            <w:r>
              <w:rPr>
                <w:rFonts w:ascii="宋体" w:hAnsi="宋体"/>
                <w:szCs w:val="21"/>
              </w:rPr>
              <w:t>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6 \* GB3 \* MERGEFORMAT </w:instrText>
            </w:r>
            <w:r>
              <w:rPr>
                <w:rFonts w:ascii="宋体" w:hAnsi="宋体"/>
                <w:szCs w:val="21"/>
              </w:rPr>
              <w:fldChar w:fldCharType="separate"/>
            </w:r>
            <w:r>
              <w:rPr>
                <w:rFonts w:ascii="宋体" w:hAnsi="宋体"/>
                <w:szCs w:val="21"/>
              </w:rPr>
              <w:t>⑥</w:t>
            </w:r>
            <w:r>
              <w:rPr>
                <w:rFonts w:ascii="宋体" w:hAnsi="宋体"/>
                <w:szCs w:val="21"/>
              </w:rPr>
              <w:fldChar w:fldCharType="end"/>
            </w:r>
            <w:r>
              <w:rPr>
                <w:rFonts w:ascii="宋体" w:hAnsi="宋体"/>
                <w:szCs w:val="21"/>
              </w:rPr>
              <w:t>发现乱涂写、乱张贴</w:t>
            </w:r>
            <w:r>
              <w:rPr>
                <w:rFonts w:hint="eastAsia" w:ascii="宋体" w:hAnsi="宋体"/>
                <w:szCs w:val="21"/>
              </w:rPr>
              <w:t>、牛皮鲜等每处</w:t>
            </w:r>
            <w:r>
              <w:rPr>
                <w:rFonts w:ascii="宋体" w:hAnsi="宋体"/>
                <w:szCs w:val="21"/>
              </w:rPr>
              <w:t>扣0.</w:t>
            </w:r>
            <w:r>
              <w:rPr>
                <w:rFonts w:hint="eastAsia" w:ascii="宋体" w:hAnsi="宋体"/>
                <w:szCs w:val="21"/>
              </w:rPr>
              <w:t>2</w:t>
            </w:r>
            <w:r>
              <w:rPr>
                <w:rFonts w:ascii="宋体" w:hAnsi="宋体"/>
                <w:szCs w:val="21"/>
              </w:rPr>
              <w:t>分</w:t>
            </w:r>
            <w:r>
              <w:rPr>
                <w:rFonts w:hint="eastAsia" w:ascii="宋体" w:hAnsi="宋体"/>
                <w:szCs w:val="21"/>
              </w:rPr>
              <w:t>；</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7 \* GB3 \* MERGEFORMAT </w:instrText>
            </w:r>
            <w:r>
              <w:rPr>
                <w:rFonts w:ascii="宋体" w:hAnsi="宋体"/>
                <w:szCs w:val="21"/>
              </w:rPr>
              <w:fldChar w:fldCharType="separate"/>
            </w:r>
            <w:r>
              <w:rPr>
                <w:rFonts w:ascii="宋体" w:hAnsi="宋体"/>
                <w:szCs w:val="21"/>
              </w:rPr>
              <w:t>⑦</w:t>
            </w:r>
            <w:r>
              <w:rPr>
                <w:rFonts w:ascii="宋体" w:hAnsi="宋体"/>
                <w:szCs w:val="21"/>
              </w:rPr>
              <w:fldChar w:fldCharType="end"/>
            </w:r>
            <w:r>
              <w:rPr>
                <w:rFonts w:ascii="宋体" w:hAnsi="宋体"/>
                <w:szCs w:val="21"/>
              </w:rPr>
              <w:t>发现卫生死角每处扣</w:t>
            </w:r>
            <w:r>
              <w:rPr>
                <w:rFonts w:hint="eastAsia" w:ascii="宋体" w:hAnsi="宋体"/>
                <w:szCs w:val="21"/>
              </w:rPr>
              <w:t>3</w:t>
            </w:r>
            <w:r>
              <w:rPr>
                <w:rFonts w:ascii="宋体" w:hAnsi="宋体"/>
                <w:szCs w:val="21"/>
              </w:rPr>
              <w:t>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8 \* GB3 \* MERGEFORMAT </w:instrText>
            </w:r>
            <w:r>
              <w:rPr>
                <w:rFonts w:ascii="宋体" w:hAnsi="宋体"/>
                <w:szCs w:val="21"/>
              </w:rPr>
              <w:fldChar w:fldCharType="separate"/>
            </w:r>
            <w:r>
              <w:rPr>
                <w:rFonts w:ascii="宋体" w:hAnsi="宋体"/>
                <w:szCs w:val="21"/>
              </w:rPr>
              <w:t>⑧</w:t>
            </w:r>
            <w:r>
              <w:rPr>
                <w:rFonts w:ascii="宋体" w:hAnsi="宋体"/>
                <w:szCs w:val="21"/>
              </w:rPr>
              <w:fldChar w:fldCharType="end"/>
            </w:r>
            <w:r>
              <w:rPr>
                <w:rFonts w:ascii="宋体" w:hAnsi="宋体"/>
                <w:szCs w:val="21"/>
              </w:rPr>
              <w:t>每发现一只牛、羊、猪、狗等大型动物尸体扣</w:t>
            </w:r>
            <w:r>
              <w:rPr>
                <w:rFonts w:hint="eastAsia" w:ascii="宋体" w:hAnsi="宋体"/>
                <w:szCs w:val="21"/>
              </w:rPr>
              <w:t>5</w:t>
            </w:r>
            <w:r>
              <w:rPr>
                <w:rFonts w:ascii="宋体" w:hAnsi="宋体"/>
                <w:szCs w:val="21"/>
              </w:rPr>
              <w:t>分，每发现一只鸡、鸭、鹅等小型动物尸体扣</w:t>
            </w:r>
            <w:r>
              <w:rPr>
                <w:rFonts w:hint="eastAsia" w:ascii="宋体" w:hAnsi="宋体"/>
                <w:szCs w:val="21"/>
              </w:rPr>
              <w:t>2</w:t>
            </w:r>
            <w:r>
              <w:rPr>
                <w:rFonts w:ascii="宋体" w:hAnsi="宋体"/>
                <w:szCs w:val="21"/>
              </w:rPr>
              <w:t>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9 \* GB3 \* MERGEFORMAT </w:instrText>
            </w:r>
            <w:r>
              <w:rPr>
                <w:rFonts w:ascii="宋体" w:hAnsi="宋体"/>
                <w:szCs w:val="21"/>
              </w:rPr>
              <w:fldChar w:fldCharType="separate"/>
            </w:r>
            <w:r>
              <w:rPr>
                <w:rFonts w:ascii="宋体" w:hAnsi="宋体"/>
                <w:szCs w:val="21"/>
              </w:rPr>
              <w:t>⑨</w:t>
            </w:r>
            <w:r>
              <w:rPr>
                <w:rFonts w:ascii="宋体" w:hAnsi="宋体"/>
                <w:szCs w:val="21"/>
              </w:rPr>
              <w:fldChar w:fldCharType="end"/>
            </w:r>
            <w:r>
              <w:rPr>
                <w:rFonts w:ascii="宋体" w:hAnsi="宋体"/>
                <w:szCs w:val="21"/>
              </w:rPr>
              <w:t>发现露天粪缸、粪桶、简易棚厕、直排厕所和旱厕的，每处扣</w:t>
            </w:r>
            <w:r>
              <w:rPr>
                <w:rFonts w:hint="eastAsia" w:ascii="宋体" w:hAnsi="宋体"/>
                <w:szCs w:val="21"/>
              </w:rPr>
              <w:t>2</w:t>
            </w:r>
            <w:r>
              <w:rPr>
                <w:rFonts w:ascii="宋体" w:hAnsi="宋体"/>
                <w:szCs w:val="21"/>
              </w:rPr>
              <w:t>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10 \* GB3 \* MERGEFORMAT </w:instrText>
            </w:r>
            <w:r>
              <w:rPr>
                <w:rFonts w:ascii="宋体" w:hAnsi="宋体"/>
                <w:szCs w:val="21"/>
              </w:rPr>
              <w:fldChar w:fldCharType="separate"/>
            </w:r>
            <w:r>
              <w:rPr>
                <w:rFonts w:ascii="宋体" w:hAnsi="宋体"/>
                <w:szCs w:val="21"/>
              </w:rPr>
              <w:t>⑩</w:t>
            </w:r>
            <w:r>
              <w:rPr>
                <w:rFonts w:ascii="宋体" w:hAnsi="宋体"/>
                <w:szCs w:val="21"/>
              </w:rPr>
              <w:fldChar w:fldCharType="end"/>
            </w:r>
            <w:r>
              <w:rPr>
                <w:rFonts w:ascii="宋体" w:hAnsi="宋体"/>
                <w:szCs w:val="21"/>
              </w:rPr>
              <w:t>发现油烟</w:t>
            </w:r>
            <w:r>
              <w:rPr>
                <w:rFonts w:hint="eastAsia" w:ascii="宋体" w:hAnsi="宋体"/>
                <w:szCs w:val="21"/>
              </w:rPr>
              <w:t>、污水、雨水</w:t>
            </w:r>
            <w:r>
              <w:rPr>
                <w:rFonts w:ascii="宋体" w:hAnsi="宋体"/>
                <w:szCs w:val="21"/>
              </w:rPr>
              <w:t>等管道破损外溢的每处扣</w:t>
            </w:r>
            <w:r>
              <w:rPr>
                <w:rFonts w:hint="eastAsia" w:ascii="宋体" w:hAnsi="宋体"/>
                <w:szCs w:val="21"/>
              </w:rPr>
              <w:t>0.5分</w:t>
            </w:r>
            <w:r>
              <w:rPr>
                <w:rFonts w:ascii="宋体" w:hAnsi="宋体"/>
                <w:szCs w:val="21"/>
              </w:rPr>
              <w:t>；发现</w:t>
            </w:r>
            <w:r>
              <w:rPr>
                <w:rFonts w:hint="eastAsia" w:ascii="宋体" w:hAnsi="宋体"/>
                <w:szCs w:val="21"/>
              </w:rPr>
              <w:t>油烟污水</w:t>
            </w:r>
            <w:r>
              <w:rPr>
                <w:rFonts w:ascii="宋体" w:hAnsi="宋体"/>
                <w:szCs w:val="21"/>
              </w:rPr>
              <w:t>及</w:t>
            </w:r>
            <w:r>
              <w:rPr>
                <w:rFonts w:hint="eastAsia" w:ascii="宋体" w:hAnsi="宋体"/>
                <w:szCs w:val="21"/>
              </w:rPr>
              <w:t>生活</w:t>
            </w:r>
            <w:r>
              <w:rPr>
                <w:rFonts w:ascii="宋体" w:hAnsi="宋体"/>
                <w:szCs w:val="21"/>
              </w:rPr>
              <w:t>污水直排每处扣0.5分；</w:t>
            </w:r>
          </w:p>
          <w:p>
            <w:pPr>
              <w:ind w:left="105" w:leftChars="50" w:right="105" w:rightChars="50"/>
              <w:rPr>
                <w:rFonts w:ascii="宋体" w:hAnsi="宋体"/>
                <w:szCs w:val="21"/>
              </w:rPr>
            </w:pPr>
            <w:r>
              <w:rPr>
                <w:rFonts w:ascii="宋体" w:hAnsi="宋体"/>
                <w:szCs w:val="21"/>
              </w:rPr>
              <w:t>（11）占用公共绿地等公共设施成片晾晒的每处扣1分，零星晾晒的每处扣0.</w:t>
            </w:r>
            <w:r>
              <w:rPr>
                <w:rFonts w:hint="eastAsia" w:ascii="宋体" w:hAnsi="宋体"/>
                <w:szCs w:val="21"/>
              </w:rPr>
              <w:t>5</w:t>
            </w:r>
            <w:r>
              <w:rPr>
                <w:rFonts w:ascii="宋体" w:hAnsi="宋体"/>
                <w:szCs w:val="21"/>
              </w:rPr>
              <w:t>分</w:t>
            </w:r>
            <w:r>
              <w:rPr>
                <w:rFonts w:hint="eastAsia" w:ascii="宋体" w:hAnsi="宋体"/>
                <w:szCs w:val="21"/>
              </w:rPr>
              <w:t>，发现公共绿地、健身等公共区域长期废置、杂草丛生的扣0.5分</w:t>
            </w:r>
            <w:r>
              <w:rPr>
                <w:rFonts w:ascii="宋体" w:hAnsi="宋体"/>
                <w:szCs w:val="21"/>
              </w:rPr>
              <w:t>；</w:t>
            </w:r>
          </w:p>
          <w:p>
            <w:pPr>
              <w:ind w:left="105" w:leftChars="50" w:right="105" w:rightChars="50"/>
              <w:rPr>
                <w:rFonts w:ascii="宋体" w:hAnsi="宋体"/>
                <w:szCs w:val="21"/>
              </w:rPr>
            </w:pPr>
            <w:r>
              <w:rPr>
                <w:rFonts w:hint="eastAsia" w:ascii="宋体" w:hAnsi="宋体"/>
                <w:szCs w:val="21"/>
              </w:rPr>
              <w:t>（12）发现公共绿地、绿化带断株、死株、毁绿种菜等现象的每处扣0.3分</w:t>
            </w:r>
          </w:p>
          <w:p>
            <w:pPr>
              <w:ind w:left="105" w:leftChars="50" w:right="105" w:rightChars="50"/>
              <w:rPr>
                <w:rFonts w:ascii="宋体" w:hAnsi="宋体"/>
                <w:szCs w:val="21"/>
              </w:rPr>
            </w:pPr>
          </w:p>
        </w:tc>
        <w:tc>
          <w:tcPr>
            <w:tcW w:w="1005" w:type="dxa"/>
            <w:noWrap w:val="0"/>
            <w:vAlign w:val="center"/>
          </w:tcPr>
          <w:p>
            <w:pPr>
              <w:ind w:left="105" w:leftChars="50" w:right="105" w:rightChar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486" w:type="dxa"/>
            <w:vMerge w:val="continue"/>
            <w:noWrap w:val="0"/>
            <w:vAlign w:val="center"/>
          </w:tcPr>
          <w:p>
            <w:pPr>
              <w:ind w:left="105" w:leftChars="50" w:right="105" w:rightChars="50"/>
              <w:jc w:val="center"/>
              <w:rPr>
                <w:rFonts w:ascii="宋体" w:hAnsi="宋体"/>
                <w:szCs w:val="21"/>
              </w:rPr>
            </w:pPr>
          </w:p>
        </w:tc>
        <w:tc>
          <w:tcPr>
            <w:tcW w:w="1040" w:type="dxa"/>
            <w:vMerge w:val="continue"/>
            <w:noWrap w:val="0"/>
            <w:vAlign w:val="center"/>
          </w:tcPr>
          <w:p>
            <w:pPr>
              <w:ind w:left="105" w:leftChars="50" w:right="105" w:rightChars="50"/>
              <w:jc w:val="center"/>
              <w:rPr>
                <w:rFonts w:ascii="宋体" w:hAnsi="宋体"/>
                <w:szCs w:val="21"/>
              </w:rPr>
            </w:pPr>
          </w:p>
        </w:tc>
        <w:tc>
          <w:tcPr>
            <w:tcW w:w="1417" w:type="dxa"/>
            <w:noWrap w:val="0"/>
            <w:vAlign w:val="center"/>
          </w:tcPr>
          <w:p>
            <w:pPr>
              <w:ind w:left="105" w:leftChars="50" w:right="105" w:rightChars="50"/>
              <w:jc w:val="center"/>
              <w:rPr>
                <w:rFonts w:ascii="宋体" w:hAnsi="宋体"/>
                <w:szCs w:val="21"/>
              </w:rPr>
            </w:pPr>
            <w:r>
              <w:rPr>
                <w:rFonts w:ascii="宋体" w:hAnsi="宋体"/>
                <w:szCs w:val="21"/>
              </w:rPr>
              <w:t>居民小区</w:t>
            </w:r>
          </w:p>
          <w:p>
            <w:pPr>
              <w:ind w:left="105" w:leftChars="50" w:right="105" w:rightChars="50"/>
              <w:jc w:val="center"/>
              <w:rPr>
                <w:rFonts w:ascii="宋体" w:hAnsi="宋体"/>
                <w:szCs w:val="21"/>
              </w:rPr>
            </w:pPr>
            <w:r>
              <w:rPr>
                <w:rFonts w:ascii="宋体" w:hAnsi="宋体"/>
                <w:szCs w:val="21"/>
              </w:rPr>
              <w:t>（</w:t>
            </w:r>
            <w:r>
              <w:rPr>
                <w:rFonts w:hint="eastAsia" w:ascii="宋体" w:hAnsi="宋体"/>
                <w:szCs w:val="21"/>
              </w:rPr>
              <w:t>10</w:t>
            </w:r>
            <w:r>
              <w:rPr>
                <w:rFonts w:ascii="宋体" w:hAnsi="宋体"/>
                <w:szCs w:val="21"/>
              </w:rPr>
              <w:t>分）</w:t>
            </w:r>
          </w:p>
        </w:tc>
        <w:tc>
          <w:tcPr>
            <w:tcW w:w="3261" w:type="dxa"/>
            <w:noWrap w:val="0"/>
            <w:vAlign w:val="center"/>
          </w:tcPr>
          <w:p>
            <w:pPr>
              <w:ind w:left="105" w:leftChars="50" w:right="105" w:rightChars="50"/>
              <w:rPr>
                <w:rFonts w:ascii="宋体" w:hAnsi="宋体"/>
                <w:szCs w:val="21"/>
              </w:rPr>
            </w:pPr>
            <w:r>
              <w:rPr>
                <w:rFonts w:ascii="宋体" w:hAnsi="宋体"/>
                <w:szCs w:val="21"/>
              </w:rPr>
              <w:t>非封闭式居民小区垃圾房、桶、箱等环卫设施齐全，路面、绿化带、房前屋后、公共区域干净整洁（无垃圾、无污水、无污迹）。无散养家禽。</w:t>
            </w:r>
          </w:p>
        </w:tc>
        <w:tc>
          <w:tcPr>
            <w:tcW w:w="2835" w:type="dxa"/>
            <w:noWrap w:val="0"/>
            <w:vAlign w:val="center"/>
          </w:tcPr>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1 \* GB3 \* MERGEFORMAT </w:instrText>
            </w:r>
            <w:r>
              <w:rPr>
                <w:rFonts w:ascii="宋体" w:hAnsi="宋体"/>
                <w:szCs w:val="21"/>
              </w:rPr>
              <w:fldChar w:fldCharType="separate"/>
            </w:r>
            <w:r>
              <w:rPr>
                <w:rFonts w:ascii="宋体" w:hAnsi="宋体"/>
                <w:szCs w:val="21"/>
              </w:rPr>
              <w:t>①</w:t>
            </w:r>
            <w:r>
              <w:rPr>
                <w:rFonts w:ascii="宋体" w:hAnsi="宋体"/>
                <w:szCs w:val="21"/>
              </w:rPr>
              <w:fldChar w:fldCharType="end"/>
            </w:r>
            <w:r>
              <w:rPr>
                <w:rFonts w:ascii="宋体" w:hAnsi="宋体"/>
                <w:szCs w:val="21"/>
              </w:rPr>
              <w:t>发现</w:t>
            </w:r>
            <w:r>
              <w:rPr>
                <w:rFonts w:hint="eastAsia" w:ascii="宋体" w:hAnsi="宋体"/>
                <w:szCs w:val="21"/>
              </w:rPr>
              <w:t>饲养</w:t>
            </w:r>
            <w:r>
              <w:rPr>
                <w:rFonts w:ascii="宋体" w:hAnsi="宋体"/>
                <w:szCs w:val="21"/>
              </w:rPr>
              <w:t>家禽每处扣</w:t>
            </w:r>
            <w:r>
              <w:rPr>
                <w:rFonts w:hint="eastAsia" w:ascii="宋体" w:hAnsi="宋体"/>
                <w:szCs w:val="21"/>
              </w:rPr>
              <w:t>1</w:t>
            </w:r>
            <w:r>
              <w:rPr>
                <w:rFonts w:ascii="宋体" w:hAnsi="宋体"/>
                <w:szCs w:val="21"/>
              </w:rPr>
              <w:t>分。</w:t>
            </w:r>
          </w:p>
        </w:tc>
        <w:tc>
          <w:tcPr>
            <w:tcW w:w="3543" w:type="dxa"/>
            <w:vMerge w:val="continue"/>
            <w:noWrap w:val="0"/>
            <w:vAlign w:val="center"/>
          </w:tcPr>
          <w:p>
            <w:pPr>
              <w:ind w:left="105" w:leftChars="50" w:right="105" w:rightChars="50"/>
              <w:rPr>
                <w:rFonts w:ascii="宋体" w:hAnsi="宋体"/>
                <w:szCs w:val="21"/>
              </w:rPr>
            </w:pPr>
          </w:p>
        </w:tc>
        <w:tc>
          <w:tcPr>
            <w:tcW w:w="1005" w:type="dxa"/>
            <w:noWrap w:val="0"/>
            <w:vAlign w:val="center"/>
          </w:tcPr>
          <w:p>
            <w:pPr>
              <w:ind w:left="105" w:leftChars="50" w:right="105" w:rightChar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trPr>
        <w:tc>
          <w:tcPr>
            <w:tcW w:w="486" w:type="dxa"/>
            <w:vMerge w:val="continue"/>
            <w:noWrap w:val="0"/>
            <w:vAlign w:val="center"/>
          </w:tcPr>
          <w:p>
            <w:pPr>
              <w:ind w:left="105" w:leftChars="50" w:right="105" w:rightChars="50"/>
              <w:jc w:val="center"/>
              <w:rPr>
                <w:rFonts w:ascii="宋体" w:hAnsi="宋体"/>
                <w:szCs w:val="21"/>
              </w:rPr>
            </w:pPr>
          </w:p>
        </w:tc>
        <w:tc>
          <w:tcPr>
            <w:tcW w:w="1040" w:type="dxa"/>
            <w:vMerge w:val="continue"/>
            <w:noWrap w:val="0"/>
            <w:vAlign w:val="center"/>
          </w:tcPr>
          <w:p>
            <w:pPr>
              <w:ind w:left="105" w:leftChars="50" w:right="105" w:rightChars="50"/>
              <w:jc w:val="center"/>
              <w:rPr>
                <w:rFonts w:ascii="宋体" w:hAnsi="宋体"/>
                <w:szCs w:val="21"/>
              </w:rPr>
            </w:pPr>
          </w:p>
        </w:tc>
        <w:tc>
          <w:tcPr>
            <w:tcW w:w="1417" w:type="dxa"/>
            <w:noWrap w:val="0"/>
            <w:vAlign w:val="center"/>
          </w:tcPr>
          <w:p>
            <w:pPr>
              <w:ind w:left="105" w:leftChars="50" w:right="105" w:rightChars="50"/>
              <w:jc w:val="center"/>
              <w:rPr>
                <w:rFonts w:ascii="宋体" w:hAnsi="宋体"/>
                <w:szCs w:val="21"/>
              </w:rPr>
            </w:pPr>
            <w:r>
              <w:rPr>
                <w:rFonts w:ascii="宋体" w:hAnsi="宋体"/>
                <w:szCs w:val="21"/>
              </w:rPr>
              <w:t>公共场所、农贸市场等公共场所（</w:t>
            </w:r>
            <w:r>
              <w:rPr>
                <w:rFonts w:hint="eastAsia" w:ascii="宋体" w:hAnsi="宋体"/>
                <w:szCs w:val="21"/>
              </w:rPr>
              <w:t>14</w:t>
            </w:r>
            <w:r>
              <w:rPr>
                <w:rFonts w:ascii="宋体" w:hAnsi="宋体"/>
                <w:szCs w:val="21"/>
              </w:rPr>
              <w:t>分）</w:t>
            </w:r>
          </w:p>
        </w:tc>
        <w:tc>
          <w:tcPr>
            <w:tcW w:w="3261" w:type="dxa"/>
            <w:noWrap w:val="0"/>
            <w:vAlign w:val="center"/>
          </w:tcPr>
          <w:p>
            <w:pPr>
              <w:ind w:left="105" w:leftChars="50" w:right="105" w:rightChars="50"/>
              <w:rPr>
                <w:rFonts w:ascii="宋体" w:hAnsi="宋体"/>
                <w:szCs w:val="21"/>
              </w:rPr>
            </w:pPr>
            <w:r>
              <w:rPr>
                <w:rFonts w:ascii="宋体" w:hAnsi="宋体"/>
                <w:szCs w:val="21"/>
              </w:rPr>
              <w:t>农贸市场、学校、医院、车站、公园等公共场所及城郊结合部等重点区域干净整洁（无垃圾、无污水、无污迹）；果壳箱、垃圾桶等环卫设施齐全；无自行处理、焚烧垃圾现象。</w:t>
            </w:r>
          </w:p>
        </w:tc>
        <w:tc>
          <w:tcPr>
            <w:tcW w:w="2835" w:type="dxa"/>
            <w:noWrap w:val="0"/>
            <w:vAlign w:val="center"/>
          </w:tcPr>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1 \* GB3 \* MERGEFORMAT </w:instrText>
            </w:r>
            <w:r>
              <w:rPr>
                <w:rFonts w:ascii="宋体" w:hAnsi="宋体"/>
                <w:szCs w:val="21"/>
              </w:rPr>
              <w:fldChar w:fldCharType="separate"/>
            </w:r>
            <w:r>
              <w:rPr>
                <w:rFonts w:ascii="宋体" w:hAnsi="宋体"/>
                <w:szCs w:val="21"/>
              </w:rPr>
              <w:t>①</w:t>
            </w:r>
            <w:r>
              <w:rPr>
                <w:rFonts w:ascii="宋体" w:hAnsi="宋体"/>
                <w:szCs w:val="21"/>
              </w:rPr>
              <w:fldChar w:fldCharType="end"/>
            </w:r>
            <w:r>
              <w:rPr>
                <w:rFonts w:ascii="宋体" w:hAnsi="宋体"/>
                <w:szCs w:val="21"/>
              </w:rPr>
              <w:t>农贸市场等公共场所环境脏乱差的扣3分；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2 \* GB3 \* MERGEFORMAT </w:instrText>
            </w:r>
            <w:r>
              <w:rPr>
                <w:rFonts w:ascii="宋体" w:hAnsi="宋体"/>
                <w:szCs w:val="21"/>
              </w:rPr>
              <w:fldChar w:fldCharType="separate"/>
            </w:r>
            <w:r>
              <w:rPr>
                <w:rFonts w:ascii="宋体" w:hAnsi="宋体"/>
                <w:szCs w:val="21"/>
              </w:rPr>
              <w:t>②</w:t>
            </w:r>
            <w:r>
              <w:rPr>
                <w:rFonts w:ascii="宋体" w:hAnsi="宋体"/>
                <w:szCs w:val="21"/>
              </w:rPr>
              <w:fldChar w:fldCharType="end"/>
            </w:r>
            <w:r>
              <w:rPr>
                <w:rFonts w:ascii="宋体" w:hAnsi="宋体"/>
                <w:szCs w:val="21"/>
              </w:rPr>
              <w:t>发现农贸市场点外设摊、摆放严重不规</w:t>
            </w:r>
            <w:r>
              <w:rPr>
                <w:rFonts w:hint="eastAsia" w:ascii="宋体" w:hAnsi="宋体"/>
                <w:szCs w:val="21"/>
              </w:rPr>
              <w:t>范的扣2分，零星的每处扣0.5</w:t>
            </w:r>
            <w:r>
              <w:rPr>
                <w:rFonts w:ascii="宋体" w:hAnsi="宋体"/>
                <w:szCs w:val="21"/>
              </w:rPr>
              <w:t>分。</w:t>
            </w:r>
          </w:p>
        </w:tc>
        <w:tc>
          <w:tcPr>
            <w:tcW w:w="3543" w:type="dxa"/>
            <w:vMerge w:val="continue"/>
            <w:noWrap w:val="0"/>
            <w:vAlign w:val="center"/>
          </w:tcPr>
          <w:p>
            <w:pPr>
              <w:ind w:left="105" w:leftChars="50" w:right="105" w:rightChars="50"/>
              <w:rPr>
                <w:rFonts w:ascii="宋体" w:hAnsi="宋体"/>
                <w:szCs w:val="21"/>
              </w:rPr>
            </w:pPr>
          </w:p>
        </w:tc>
        <w:tc>
          <w:tcPr>
            <w:tcW w:w="1005" w:type="dxa"/>
            <w:noWrap w:val="0"/>
            <w:vAlign w:val="center"/>
          </w:tcPr>
          <w:p>
            <w:pPr>
              <w:ind w:left="105" w:leftChars="50" w:right="105" w:rightChar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noWrap w:val="0"/>
            <w:vAlign w:val="center"/>
          </w:tcPr>
          <w:p>
            <w:pPr>
              <w:ind w:left="105" w:leftChars="50" w:right="105" w:rightChars="50"/>
              <w:jc w:val="center"/>
              <w:rPr>
                <w:rFonts w:ascii="宋体" w:hAnsi="宋体"/>
                <w:szCs w:val="21"/>
              </w:rPr>
            </w:pPr>
          </w:p>
        </w:tc>
        <w:tc>
          <w:tcPr>
            <w:tcW w:w="1040" w:type="dxa"/>
            <w:vMerge w:val="continue"/>
            <w:noWrap w:val="0"/>
            <w:vAlign w:val="center"/>
          </w:tcPr>
          <w:p>
            <w:pPr>
              <w:ind w:left="105" w:leftChars="50" w:right="105" w:rightChars="50"/>
              <w:jc w:val="center"/>
              <w:rPr>
                <w:rFonts w:ascii="宋体" w:hAnsi="宋体"/>
                <w:szCs w:val="21"/>
              </w:rPr>
            </w:pPr>
          </w:p>
        </w:tc>
        <w:tc>
          <w:tcPr>
            <w:tcW w:w="1417" w:type="dxa"/>
            <w:noWrap w:val="0"/>
            <w:vAlign w:val="center"/>
          </w:tcPr>
          <w:p>
            <w:pPr>
              <w:ind w:left="105" w:leftChars="50" w:right="105" w:rightChars="50"/>
              <w:jc w:val="center"/>
              <w:rPr>
                <w:rFonts w:ascii="宋体" w:hAnsi="宋体"/>
                <w:szCs w:val="21"/>
              </w:rPr>
            </w:pPr>
            <w:r>
              <w:rPr>
                <w:rFonts w:ascii="宋体" w:hAnsi="宋体"/>
                <w:szCs w:val="21"/>
              </w:rPr>
              <w:t>公共厕所、压缩式垃圾中转站</w:t>
            </w:r>
          </w:p>
          <w:p>
            <w:pPr>
              <w:ind w:left="105" w:leftChars="50" w:right="105" w:rightChars="50"/>
              <w:jc w:val="center"/>
              <w:rPr>
                <w:rFonts w:ascii="宋体" w:hAnsi="宋体"/>
                <w:szCs w:val="21"/>
              </w:rPr>
            </w:pPr>
            <w:r>
              <w:rPr>
                <w:rFonts w:ascii="宋体" w:hAnsi="宋体"/>
                <w:szCs w:val="21"/>
              </w:rPr>
              <w:t>（</w:t>
            </w:r>
            <w:r>
              <w:rPr>
                <w:rFonts w:hint="eastAsia" w:ascii="宋体" w:hAnsi="宋体"/>
                <w:szCs w:val="21"/>
              </w:rPr>
              <w:t>10</w:t>
            </w:r>
            <w:r>
              <w:rPr>
                <w:rFonts w:ascii="宋体" w:hAnsi="宋体"/>
                <w:szCs w:val="21"/>
              </w:rPr>
              <w:t>分）</w:t>
            </w:r>
          </w:p>
        </w:tc>
        <w:tc>
          <w:tcPr>
            <w:tcW w:w="3261" w:type="dxa"/>
            <w:noWrap w:val="0"/>
            <w:vAlign w:val="center"/>
          </w:tcPr>
          <w:p>
            <w:pPr>
              <w:ind w:left="105" w:leftChars="50" w:right="105" w:rightChars="50"/>
              <w:rPr>
                <w:rFonts w:ascii="宋体" w:hAnsi="宋体"/>
                <w:szCs w:val="21"/>
              </w:rPr>
            </w:pPr>
            <w:r>
              <w:rPr>
                <w:rFonts w:ascii="宋体" w:hAnsi="宋体"/>
                <w:szCs w:val="21"/>
              </w:rPr>
              <w:t>公共厕所设施齐全，地面清洁，学校、医院、车站、公园及景点等公共场所公共厕所达到二类标准，无粪桶（缸）、旱厕、简易棚厕；压缩式垃圾中转站整洁；垃圾转运、处理过程中无“跑冒滴漏”现象，周边环境整洁，无臭味、蝇蛆、蛛网，杂物堆积摆放有序。</w:t>
            </w:r>
          </w:p>
        </w:tc>
        <w:tc>
          <w:tcPr>
            <w:tcW w:w="2835" w:type="dxa"/>
            <w:noWrap w:val="0"/>
            <w:vAlign w:val="center"/>
          </w:tcPr>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1 \* GB3 \* MERGEFORMAT </w:instrText>
            </w:r>
            <w:r>
              <w:rPr>
                <w:rFonts w:ascii="宋体" w:hAnsi="宋体"/>
                <w:szCs w:val="21"/>
              </w:rPr>
              <w:fldChar w:fldCharType="separate"/>
            </w:r>
            <w:r>
              <w:rPr>
                <w:rFonts w:ascii="宋体" w:hAnsi="宋体"/>
                <w:szCs w:val="21"/>
              </w:rPr>
              <w:t>①</w:t>
            </w:r>
            <w:r>
              <w:rPr>
                <w:rFonts w:ascii="宋体" w:hAnsi="宋体"/>
                <w:szCs w:val="21"/>
              </w:rPr>
              <w:fldChar w:fldCharType="end"/>
            </w:r>
            <w:r>
              <w:rPr>
                <w:rFonts w:ascii="宋体" w:hAnsi="宋体"/>
                <w:szCs w:val="21"/>
              </w:rPr>
              <w:t>公共厕所、压缩式垃圾中转站或周边环境脏乱差的扣3分；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2 \* GB3 \* MERGEFORMAT </w:instrText>
            </w:r>
            <w:r>
              <w:rPr>
                <w:rFonts w:ascii="宋体" w:hAnsi="宋体"/>
                <w:szCs w:val="21"/>
              </w:rPr>
              <w:fldChar w:fldCharType="separate"/>
            </w:r>
            <w:r>
              <w:rPr>
                <w:rFonts w:ascii="宋体" w:hAnsi="宋体"/>
                <w:szCs w:val="21"/>
              </w:rPr>
              <w:t>②</w:t>
            </w:r>
            <w:r>
              <w:rPr>
                <w:rFonts w:ascii="宋体" w:hAnsi="宋体"/>
                <w:szCs w:val="21"/>
              </w:rPr>
              <w:fldChar w:fldCharType="end"/>
            </w:r>
            <w:r>
              <w:rPr>
                <w:rFonts w:ascii="宋体" w:hAnsi="宋体"/>
                <w:szCs w:val="21"/>
              </w:rPr>
              <w:t>发现管理不规范，每处扣</w:t>
            </w:r>
            <w:r>
              <w:rPr>
                <w:rFonts w:hint="eastAsia" w:ascii="宋体" w:hAnsi="宋体"/>
                <w:szCs w:val="21"/>
              </w:rPr>
              <w:t>1</w:t>
            </w:r>
            <w:r>
              <w:rPr>
                <w:rFonts w:ascii="宋体" w:hAnsi="宋体"/>
                <w:szCs w:val="21"/>
              </w:rPr>
              <w:t>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3 \* GB3 \* MERGEFORMAT </w:instrText>
            </w:r>
            <w:r>
              <w:rPr>
                <w:rFonts w:ascii="宋体" w:hAnsi="宋体"/>
                <w:szCs w:val="21"/>
              </w:rPr>
              <w:fldChar w:fldCharType="separate"/>
            </w:r>
            <w:r>
              <w:rPr>
                <w:rFonts w:ascii="宋体" w:hAnsi="宋体"/>
                <w:szCs w:val="21"/>
              </w:rPr>
              <w:t>③</w:t>
            </w:r>
            <w:r>
              <w:rPr>
                <w:rFonts w:ascii="宋体" w:hAnsi="宋体"/>
                <w:szCs w:val="21"/>
              </w:rPr>
              <w:fldChar w:fldCharType="end"/>
            </w:r>
            <w:r>
              <w:rPr>
                <w:rFonts w:ascii="宋体" w:hAnsi="宋体"/>
                <w:szCs w:val="21"/>
              </w:rPr>
              <w:t>发现照明、洗手等环卫、市政设施不全扣</w:t>
            </w:r>
            <w:r>
              <w:rPr>
                <w:rFonts w:hint="eastAsia" w:ascii="宋体" w:hAnsi="宋体"/>
                <w:szCs w:val="21"/>
              </w:rPr>
              <w:t>1</w:t>
            </w:r>
            <w:r>
              <w:rPr>
                <w:rFonts w:ascii="宋体" w:hAnsi="宋体"/>
                <w:szCs w:val="21"/>
              </w:rPr>
              <w:t>分，污损每处扣0.</w:t>
            </w:r>
            <w:r>
              <w:rPr>
                <w:rFonts w:hint="eastAsia" w:ascii="宋体" w:hAnsi="宋体"/>
                <w:szCs w:val="21"/>
              </w:rPr>
              <w:t>5</w:t>
            </w:r>
            <w:r>
              <w:rPr>
                <w:rFonts w:ascii="宋体" w:hAnsi="宋体"/>
                <w:szCs w:val="21"/>
              </w:rPr>
              <w:t>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4 \* GB3 \* MERGEFORMAT </w:instrText>
            </w:r>
            <w:r>
              <w:rPr>
                <w:rFonts w:ascii="宋体" w:hAnsi="宋体"/>
                <w:szCs w:val="21"/>
              </w:rPr>
              <w:fldChar w:fldCharType="separate"/>
            </w:r>
            <w:r>
              <w:rPr>
                <w:rFonts w:ascii="宋体" w:hAnsi="宋体"/>
                <w:szCs w:val="21"/>
              </w:rPr>
              <w:t>④</w:t>
            </w:r>
            <w:r>
              <w:rPr>
                <w:rFonts w:ascii="宋体" w:hAnsi="宋体"/>
                <w:szCs w:val="21"/>
              </w:rPr>
              <w:fldChar w:fldCharType="end"/>
            </w:r>
            <w:r>
              <w:rPr>
                <w:rFonts w:ascii="宋体" w:hAnsi="宋体"/>
                <w:szCs w:val="21"/>
              </w:rPr>
              <w:t>尿粪槽有垢便扣0.5分；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5 \* GB3 \* MERGEFORMAT </w:instrText>
            </w:r>
            <w:r>
              <w:rPr>
                <w:rFonts w:ascii="宋体" w:hAnsi="宋体"/>
                <w:szCs w:val="21"/>
              </w:rPr>
              <w:fldChar w:fldCharType="separate"/>
            </w:r>
            <w:r>
              <w:rPr>
                <w:rFonts w:ascii="宋体" w:hAnsi="宋体"/>
                <w:szCs w:val="21"/>
              </w:rPr>
              <w:t>⑤</w:t>
            </w:r>
            <w:r>
              <w:rPr>
                <w:rFonts w:ascii="宋体" w:hAnsi="宋体"/>
                <w:szCs w:val="21"/>
              </w:rPr>
              <w:fldChar w:fldCharType="end"/>
            </w:r>
            <w:r>
              <w:rPr>
                <w:rFonts w:ascii="宋体" w:hAnsi="宋体"/>
                <w:szCs w:val="21"/>
              </w:rPr>
              <w:t>臭味重、有蝇蛆、蛛网扣</w:t>
            </w:r>
            <w:r>
              <w:rPr>
                <w:rFonts w:hint="eastAsia" w:ascii="宋体" w:hAnsi="宋体"/>
                <w:szCs w:val="21"/>
              </w:rPr>
              <w:t>1</w:t>
            </w:r>
            <w:r>
              <w:rPr>
                <w:rFonts w:ascii="宋体" w:hAnsi="宋体"/>
                <w:szCs w:val="21"/>
              </w:rPr>
              <w:t>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6 \* GB3 \* MERGEFORMAT </w:instrText>
            </w:r>
            <w:r>
              <w:rPr>
                <w:rFonts w:ascii="宋体" w:hAnsi="宋体"/>
                <w:szCs w:val="21"/>
              </w:rPr>
              <w:fldChar w:fldCharType="separate"/>
            </w:r>
            <w:r>
              <w:rPr>
                <w:rFonts w:ascii="宋体" w:hAnsi="宋体"/>
                <w:szCs w:val="21"/>
              </w:rPr>
              <w:t>⑥</w:t>
            </w:r>
            <w:r>
              <w:rPr>
                <w:rFonts w:ascii="宋体" w:hAnsi="宋体"/>
                <w:szCs w:val="21"/>
              </w:rPr>
              <w:fldChar w:fldCharType="end"/>
            </w:r>
            <w:r>
              <w:rPr>
                <w:rFonts w:ascii="宋体" w:hAnsi="宋体"/>
                <w:szCs w:val="21"/>
              </w:rPr>
              <w:t>垃圾转运过程中有“跑冒滴漏”现象的，每次扣</w:t>
            </w:r>
            <w:r>
              <w:rPr>
                <w:rFonts w:hint="eastAsia" w:ascii="宋体" w:hAnsi="宋体"/>
                <w:szCs w:val="21"/>
              </w:rPr>
              <w:t>2</w:t>
            </w:r>
            <w:r>
              <w:rPr>
                <w:rFonts w:ascii="宋体" w:hAnsi="宋体"/>
                <w:szCs w:val="21"/>
              </w:rPr>
              <w:t>分。</w:t>
            </w:r>
          </w:p>
          <w:p>
            <w:pPr>
              <w:ind w:left="105" w:leftChars="50" w:right="105" w:rightChars="50"/>
              <w:rPr>
                <w:rFonts w:ascii="宋体" w:hAnsi="宋体"/>
                <w:szCs w:val="21"/>
              </w:rPr>
            </w:pPr>
            <w:r>
              <w:rPr>
                <w:rFonts w:hint="eastAsia" w:ascii="宋体" w:hAnsi="宋体"/>
                <w:szCs w:val="21"/>
              </w:rPr>
              <w:t>⑦中转站发现私自拉线充电的，或设备损坏需及时上报，每发现一次</w:t>
            </w:r>
            <w:r>
              <w:rPr>
                <w:rFonts w:ascii="宋体" w:hAnsi="宋体"/>
                <w:szCs w:val="21"/>
              </w:rPr>
              <w:t>扣</w:t>
            </w:r>
            <w:r>
              <w:rPr>
                <w:rFonts w:hint="eastAsia" w:ascii="宋体" w:hAnsi="宋体"/>
                <w:szCs w:val="21"/>
              </w:rPr>
              <w:t>1</w:t>
            </w:r>
            <w:r>
              <w:rPr>
                <w:rFonts w:ascii="宋体" w:hAnsi="宋体"/>
                <w:szCs w:val="21"/>
              </w:rPr>
              <w:t>分。</w:t>
            </w:r>
          </w:p>
          <w:p>
            <w:pPr>
              <w:ind w:left="105" w:leftChars="50" w:right="105" w:rightChars="50"/>
              <w:rPr>
                <w:rFonts w:ascii="宋体" w:hAnsi="宋体"/>
                <w:szCs w:val="21"/>
              </w:rPr>
            </w:pPr>
          </w:p>
        </w:tc>
        <w:tc>
          <w:tcPr>
            <w:tcW w:w="3543" w:type="dxa"/>
            <w:vMerge w:val="continue"/>
            <w:noWrap w:val="0"/>
            <w:vAlign w:val="center"/>
          </w:tcPr>
          <w:p>
            <w:pPr>
              <w:ind w:left="105" w:leftChars="50" w:right="105" w:rightChars="50"/>
              <w:rPr>
                <w:rFonts w:ascii="宋体" w:hAnsi="宋体"/>
                <w:szCs w:val="21"/>
              </w:rPr>
            </w:pPr>
          </w:p>
        </w:tc>
        <w:tc>
          <w:tcPr>
            <w:tcW w:w="1005" w:type="dxa"/>
            <w:noWrap w:val="0"/>
            <w:vAlign w:val="center"/>
          </w:tcPr>
          <w:p>
            <w:pPr>
              <w:ind w:left="105" w:leftChars="50" w:right="105" w:rightChar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86" w:type="dxa"/>
            <w:vMerge w:val="restart"/>
            <w:noWrap w:val="0"/>
            <w:vAlign w:val="center"/>
          </w:tcPr>
          <w:p>
            <w:pPr>
              <w:ind w:left="105" w:leftChars="50" w:right="105" w:rightChars="50"/>
              <w:jc w:val="center"/>
              <w:rPr>
                <w:rFonts w:ascii="宋体" w:hAnsi="宋体"/>
                <w:szCs w:val="21"/>
              </w:rPr>
            </w:pPr>
            <w:r>
              <w:rPr>
                <w:rFonts w:hint="eastAsia" w:ascii="宋体" w:hAnsi="宋体"/>
                <w:szCs w:val="21"/>
              </w:rPr>
              <w:t>2</w:t>
            </w:r>
          </w:p>
        </w:tc>
        <w:tc>
          <w:tcPr>
            <w:tcW w:w="1040" w:type="dxa"/>
            <w:vMerge w:val="restart"/>
            <w:noWrap w:val="0"/>
            <w:vAlign w:val="center"/>
          </w:tcPr>
          <w:p>
            <w:pPr>
              <w:ind w:left="105" w:leftChars="50" w:right="105" w:rightChars="50"/>
              <w:jc w:val="center"/>
              <w:rPr>
                <w:rFonts w:ascii="宋体" w:hAnsi="宋体"/>
                <w:szCs w:val="21"/>
              </w:rPr>
            </w:pPr>
            <w:r>
              <w:rPr>
                <w:rFonts w:ascii="宋体" w:hAnsi="宋体"/>
                <w:szCs w:val="21"/>
              </w:rPr>
              <w:t>道路   保洁</w:t>
            </w:r>
          </w:p>
          <w:p>
            <w:pPr>
              <w:ind w:left="105" w:leftChars="50" w:right="105" w:rightChars="50"/>
              <w:jc w:val="center"/>
              <w:rPr>
                <w:rFonts w:ascii="宋体" w:hAnsi="宋体"/>
                <w:szCs w:val="21"/>
              </w:rPr>
            </w:pPr>
            <w:r>
              <w:rPr>
                <w:rFonts w:ascii="宋体" w:hAnsi="宋体"/>
                <w:szCs w:val="21"/>
              </w:rPr>
              <w:t>（</w:t>
            </w:r>
            <w:r>
              <w:rPr>
                <w:rFonts w:hint="eastAsia" w:ascii="宋体" w:hAnsi="宋体"/>
                <w:szCs w:val="21"/>
              </w:rPr>
              <w:t>30</w:t>
            </w:r>
            <w:r>
              <w:rPr>
                <w:rFonts w:ascii="宋体" w:hAnsi="宋体"/>
                <w:szCs w:val="21"/>
              </w:rPr>
              <w:t>）</w:t>
            </w:r>
          </w:p>
        </w:tc>
        <w:tc>
          <w:tcPr>
            <w:tcW w:w="1417" w:type="dxa"/>
            <w:noWrap w:val="0"/>
            <w:vAlign w:val="top"/>
          </w:tcPr>
          <w:p>
            <w:pPr>
              <w:ind w:left="105" w:leftChars="50" w:right="105" w:rightChars="50"/>
              <w:jc w:val="center"/>
              <w:rPr>
                <w:rFonts w:ascii="宋体" w:hAnsi="宋体"/>
                <w:szCs w:val="21"/>
              </w:rPr>
            </w:pPr>
            <w:r>
              <w:rPr>
                <w:rFonts w:ascii="宋体" w:hAnsi="宋体"/>
                <w:szCs w:val="21"/>
              </w:rPr>
              <w:t>路面</w:t>
            </w:r>
          </w:p>
          <w:p>
            <w:pPr>
              <w:ind w:left="105" w:leftChars="50" w:right="105" w:rightChars="50"/>
              <w:jc w:val="center"/>
              <w:rPr>
                <w:rFonts w:ascii="宋体" w:hAnsi="宋体"/>
                <w:szCs w:val="21"/>
              </w:rPr>
            </w:pPr>
            <w:r>
              <w:rPr>
                <w:rFonts w:ascii="宋体" w:hAnsi="宋体"/>
                <w:szCs w:val="21"/>
              </w:rPr>
              <w:t>（</w:t>
            </w:r>
            <w:r>
              <w:rPr>
                <w:rFonts w:hint="eastAsia" w:ascii="宋体" w:hAnsi="宋体"/>
                <w:szCs w:val="21"/>
              </w:rPr>
              <w:t>15</w:t>
            </w:r>
            <w:r>
              <w:rPr>
                <w:rFonts w:ascii="宋体" w:hAnsi="宋体"/>
                <w:szCs w:val="21"/>
              </w:rPr>
              <w:t>分）</w:t>
            </w:r>
          </w:p>
        </w:tc>
        <w:tc>
          <w:tcPr>
            <w:tcW w:w="3261" w:type="dxa"/>
            <w:noWrap w:val="0"/>
            <w:vAlign w:val="center"/>
          </w:tcPr>
          <w:p>
            <w:pPr>
              <w:ind w:left="105" w:leftChars="50" w:right="105" w:rightChars="50"/>
              <w:rPr>
                <w:rFonts w:ascii="宋体" w:hAnsi="宋体"/>
                <w:szCs w:val="21"/>
              </w:rPr>
            </w:pPr>
            <w:r>
              <w:rPr>
                <w:rFonts w:ascii="宋体" w:hAnsi="宋体"/>
                <w:szCs w:val="21"/>
              </w:rPr>
              <w:t>道路路面整洁，无垃圾，无积泥积水。</w:t>
            </w:r>
          </w:p>
        </w:tc>
        <w:tc>
          <w:tcPr>
            <w:tcW w:w="2835" w:type="dxa"/>
            <w:noWrap w:val="0"/>
            <w:vAlign w:val="center"/>
          </w:tcPr>
          <w:p>
            <w:pPr>
              <w:ind w:left="105" w:leftChars="50" w:right="105" w:rightChars="50"/>
              <w:rPr>
                <w:rFonts w:ascii="宋体" w:hAnsi="宋体"/>
                <w:szCs w:val="21"/>
              </w:rPr>
            </w:pPr>
          </w:p>
        </w:tc>
        <w:tc>
          <w:tcPr>
            <w:tcW w:w="3543" w:type="dxa"/>
            <w:vMerge w:val="continue"/>
            <w:noWrap w:val="0"/>
            <w:vAlign w:val="top"/>
          </w:tcPr>
          <w:p>
            <w:pPr>
              <w:ind w:left="105" w:leftChars="50" w:right="105" w:rightChars="50"/>
              <w:rPr>
                <w:rFonts w:ascii="宋体" w:hAnsi="宋体"/>
                <w:szCs w:val="21"/>
              </w:rPr>
            </w:pPr>
          </w:p>
        </w:tc>
        <w:tc>
          <w:tcPr>
            <w:tcW w:w="1005" w:type="dxa"/>
            <w:noWrap w:val="0"/>
            <w:vAlign w:val="top"/>
          </w:tcPr>
          <w:p>
            <w:pPr>
              <w:ind w:left="105" w:leftChars="50" w:right="105" w:rightChar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noWrap w:val="0"/>
            <w:vAlign w:val="center"/>
          </w:tcPr>
          <w:p>
            <w:pPr>
              <w:ind w:left="105" w:leftChars="50" w:right="105" w:rightChars="50"/>
              <w:jc w:val="center"/>
              <w:rPr>
                <w:rFonts w:ascii="宋体" w:hAnsi="宋体"/>
                <w:szCs w:val="21"/>
              </w:rPr>
            </w:pPr>
          </w:p>
        </w:tc>
        <w:tc>
          <w:tcPr>
            <w:tcW w:w="1040" w:type="dxa"/>
            <w:vMerge w:val="continue"/>
            <w:noWrap w:val="0"/>
            <w:vAlign w:val="top"/>
          </w:tcPr>
          <w:p>
            <w:pPr>
              <w:ind w:left="105" w:leftChars="50" w:right="105" w:rightChars="50"/>
              <w:jc w:val="center"/>
              <w:rPr>
                <w:rFonts w:ascii="宋体" w:hAnsi="宋体"/>
                <w:szCs w:val="21"/>
              </w:rPr>
            </w:pPr>
          </w:p>
        </w:tc>
        <w:tc>
          <w:tcPr>
            <w:tcW w:w="1417" w:type="dxa"/>
            <w:noWrap w:val="0"/>
            <w:vAlign w:val="top"/>
          </w:tcPr>
          <w:p>
            <w:pPr>
              <w:ind w:left="105" w:leftChars="50" w:right="105" w:rightChars="50"/>
              <w:rPr>
                <w:rFonts w:ascii="宋体" w:hAnsi="宋体"/>
                <w:szCs w:val="21"/>
              </w:rPr>
            </w:pPr>
            <w:r>
              <w:rPr>
                <w:rFonts w:ascii="宋体" w:hAnsi="宋体"/>
                <w:szCs w:val="21"/>
              </w:rPr>
              <w:t>道路两侧边坡边沟、绿化带及公共设施（</w:t>
            </w:r>
            <w:r>
              <w:rPr>
                <w:rFonts w:hint="eastAsia" w:ascii="宋体" w:hAnsi="宋体"/>
                <w:szCs w:val="21"/>
              </w:rPr>
              <w:t>15</w:t>
            </w:r>
            <w:r>
              <w:rPr>
                <w:rFonts w:ascii="宋体" w:hAnsi="宋体"/>
                <w:szCs w:val="21"/>
              </w:rPr>
              <w:t>分）</w:t>
            </w:r>
          </w:p>
        </w:tc>
        <w:tc>
          <w:tcPr>
            <w:tcW w:w="3261" w:type="dxa"/>
            <w:noWrap w:val="0"/>
            <w:vAlign w:val="center"/>
          </w:tcPr>
          <w:p>
            <w:pPr>
              <w:ind w:left="105" w:leftChars="50" w:right="105" w:rightChars="50"/>
              <w:rPr>
                <w:rFonts w:ascii="宋体" w:hAnsi="宋体"/>
                <w:szCs w:val="21"/>
              </w:rPr>
            </w:pPr>
            <w:r>
              <w:rPr>
                <w:rFonts w:ascii="宋体" w:hAnsi="宋体"/>
                <w:szCs w:val="21"/>
              </w:rPr>
              <w:t>道路两侧边坡边沟和绿化带整洁，无垃圾、无杂物、建筑材料堆放；公交站点等公共区域环境整洁，无垃圾。</w:t>
            </w:r>
          </w:p>
        </w:tc>
        <w:tc>
          <w:tcPr>
            <w:tcW w:w="2835" w:type="dxa"/>
            <w:noWrap w:val="0"/>
            <w:vAlign w:val="center"/>
          </w:tcPr>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1 \* GB3 \* MERGEFORMAT </w:instrText>
            </w:r>
            <w:r>
              <w:rPr>
                <w:rFonts w:ascii="宋体" w:hAnsi="宋体"/>
                <w:szCs w:val="21"/>
              </w:rPr>
              <w:fldChar w:fldCharType="separate"/>
            </w:r>
            <w:r>
              <w:rPr>
                <w:rFonts w:ascii="宋体" w:hAnsi="宋体"/>
                <w:szCs w:val="21"/>
              </w:rPr>
              <w:t>①</w:t>
            </w:r>
            <w:r>
              <w:rPr>
                <w:rFonts w:ascii="宋体" w:hAnsi="宋体"/>
                <w:szCs w:val="21"/>
              </w:rPr>
              <w:fldChar w:fldCharType="end"/>
            </w:r>
            <w:r>
              <w:rPr>
                <w:rFonts w:ascii="宋体" w:hAnsi="宋体"/>
                <w:szCs w:val="21"/>
              </w:rPr>
              <w:t>发现僵尸车每处扣0.</w:t>
            </w:r>
            <w:r>
              <w:rPr>
                <w:rFonts w:hint="eastAsia" w:ascii="宋体" w:hAnsi="宋体"/>
                <w:szCs w:val="21"/>
              </w:rPr>
              <w:t>5</w:t>
            </w:r>
            <w:r>
              <w:rPr>
                <w:rFonts w:ascii="宋体" w:hAnsi="宋体"/>
                <w:szCs w:val="21"/>
              </w:rPr>
              <w:t>分。</w:t>
            </w:r>
          </w:p>
        </w:tc>
        <w:tc>
          <w:tcPr>
            <w:tcW w:w="3543" w:type="dxa"/>
            <w:vMerge w:val="continue"/>
            <w:noWrap w:val="0"/>
            <w:vAlign w:val="top"/>
          </w:tcPr>
          <w:p>
            <w:pPr>
              <w:ind w:left="105" w:leftChars="50" w:right="105" w:rightChars="50"/>
              <w:rPr>
                <w:rFonts w:ascii="宋体" w:hAnsi="宋体"/>
                <w:szCs w:val="21"/>
              </w:rPr>
            </w:pPr>
          </w:p>
        </w:tc>
        <w:tc>
          <w:tcPr>
            <w:tcW w:w="1005" w:type="dxa"/>
            <w:noWrap w:val="0"/>
            <w:vAlign w:val="top"/>
          </w:tcPr>
          <w:p>
            <w:pPr>
              <w:ind w:left="105" w:leftChars="50" w:right="105" w:rightChar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restart"/>
            <w:noWrap w:val="0"/>
            <w:vAlign w:val="center"/>
          </w:tcPr>
          <w:p>
            <w:pPr>
              <w:ind w:left="105" w:leftChars="50" w:right="105" w:rightChars="50"/>
              <w:jc w:val="center"/>
              <w:rPr>
                <w:rFonts w:ascii="宋体" w:hAnsi="宋体"/>
                <w:szCs w:val="21"/>
              </w:rPr>
            </w:pPr>
            <w:r>
              <w:rPr>
                <w:rFonts w:hint="eastAsia" w:ascii="宋体" w:hAnsi="宋体"/>
                <w:szCs w:val="21"/>
              </w:rPr>
              <w:t>3</w:t>
            </w:r>
          </w:p>
        </w:tc>
        <w:tc>
          <w:tcPr>
            <w:tcW w:w="1040" w:type="dxa"/>
            <w:vMerge w:val="restart"/>
            <w:noWrap w:val="0"/>
            <w:vAlign w:val="center"/>
          </w:tcPr>
          <w:p>
            <w:pPr>
              <w:jc w:val="center"/>
              <w:rPr>
                <w:szCs w:val="21"/>
              </w:rPr>
            </w:pPr>
            <w:r>
              <w:rPr>
                <w:szCs w:val="21"/>
              </w:rPr>
              <w:t>河道</w:t>
            </w:r>
          </w:p>
          <w:p>
            <w:pPr>
              <w:jc w:val="center"/>
              <w:rPr>
                <w:szCs w:val="21"/>
              </w:rPr>
            </w:pPr>
            <w:r>
              <w:rPr>
                <w:szCs w:val="21"/>
              </w:rPr>
              <w:t>保洁</w:t>
            </w:r>
          </w:p>
          <w:p>
            <w:pPr>
              <w:ind w:left="105" w:leftChars="50" w:right="105" w:rightChars="50"/>
              <w:jc w:val="center"/>
              <w:rPr>
                <w:rFonts w:ascii="宋体" w:hAnsi="宋体"/>
                <w:szCs w:val="21"/>
              </w:rPr>
            </w:pPr>
            <w:r>
              <w:rPr>
                <w:szCs w:val="21"/>
              </w:rPr>
              <w:t>（</w:t>
            </w:r>
            <w:r>
              <w:rPr>
                <w:rFonts w:hint="eastAsia"/>
                <w:szCs w:val="21"/>
              </w:rPr>
              <w:t>6</w:t>
            </w:r>
            <w:r>
              <w:rPr>
                <w:szCs w:val="21"/>
              </w:rPr>
              <w:t>）</w:t>
            </w:r>
          </w:p>
        </w:tc>
        <w:tc>
          <w:tcPr>
            <w:tcW w:w="1417" w:type="dxa"/>
            <w:noWrap w:val="0"/>
            <w:vAlign w:val="center"/>
          </w:tcPr>
          <w:p>
            <w:pPr>
              <w:jc w:val="center"/>
              <w:rPr>
                <w:szCs w:val="21"/>
              </w:rPr>
            </w:pPr>
            <w:r>
              <w:rPr>
                <w:szCs w:val="21"/>
              </w:rPr>
              <w:t>河道清洁</w:t>
            </w:r>
          </w:p>
          <w:p>
            <w:pPr>
              <w:jc w:val="center"/>
              <w:rPr>
                <w:szCs w:val="21"/>
              </w:rPr>
            </w:pPr>
            <w:r>
              <w:rPr>
                <w:szCs w:val="21"/>
              </w:rPr>
              <w:t>（</w:t>
            </w:r>
            <w:r>
              <w:rPr>
                <w:rFonts w:hint="eastAsia"/>
                <w:szCs w:val="21"/>
              </w:rPr>
              <w:t>2</w:t>
            </w:r>
            <w:r>
              <w:rPr>
                <w:szCs w:val="21"/>
              </w:rPr>
              <w:t>分）</w:t>
            </w:r>
          </w:p>
        </w:tc>
        <w:tc>
          <w:tcPr>
            <w:tcW w:w="3261" w:type="dxa"/>
            <w:noWrap w:val="0"/>
            <w:vAlign w:val="center"/>
          </w:tcPr>
          <w:p>
            <w:pPr>
              <w:spacing w:line="260" w:lineRule="exact"/>
              <w:rPr>
                <w:szCs w:val="21"/>
              </w:rPr>
            </w:pPr>
            <w:r>
              <w:rPr>
                <w:szCs w:val="21"/>
              </w:rPr>
              <w:t>水域保洁到位，水质和水面洁净；水面无漂浮物；无乱倒生活和建筑垃圾现象。</w:t>
            </w:r>
          </w:p>
        </w:tc>
        <w:tc>
          <w:tcPr>
            <w:tcW w:w="2835" w:type="dxa"/>
            <w:noWrap w:val="0"/>
            <w:vAlign w:val="center"/>
          </w:tcPr>
          <w:p>
            <w:pPr>
              <w:spacing w:line="260" w:lineRule="exact"/>
              <w:rPr>
                <w:szCs w:val="21"/>
              </w:rPr>
            </w:pPr>
            <w:r>
              <w:rPr>
                <w:szCs w:val="21"/>
              </w:rPr>
              <w:fldChar w:fldCharType="begin"/>
            </w:r>
            <w:r>
              <w:rPr>
                <w:szCs w:val="21"/>
              </w:rPr>
              <w:instrText xml:space="preserve"> = 1 \* GB3 \* MERGEFORMAT </w:instrText>
            </w:r>
            <w:r>
              <w:rPr>
                <w:szCs w:val="21"/>
              </w:rPr>
              <w:fldChar w:fldCharType="separate"/>
            </w:r>
            <w:r>
              <w:rPr>
                <w:szCs w:val="21"/>
              </w:rPr>
              <w:t>①</w:t>
            </w:r>
            <w:r>
              <w:rPr>
                <w:szCs w:val="21"/>
              </w:rPr>
              <w:fldChar w:fldCharType="end"/>
            </w:r>
            <w:r>
              <w:rPr>
                <w:szCs w:val="21"/>
              </w:rPr>
              <w:t>河道两岸发现排污口每处扣</w:t>
            </w:r>
            <w:r>
              <w:rPr>
                <w:rFonts w:hint="eastAsia"/>
                <w:szCs w:val="21"/>
              </w:rPr>
              <w:t>0.5</w:t>
            </w:r>
            <w:r>
              <w:rPr>
                <w:szCs w:val="21"/>
              </w:rPr>
              <w:t>分；</w:t>
            </w:r>
          </w:p>
          <w:p>
            <w:pPr>
              <w:spacing w:line="240" w:lineRule="exact"/>
              <w:rPr>
                <w:szCs w:val="21"/>
              </w:rPr>
            </w:pPr>
            <w:r>
              <w:rPr>
                <w:szCs w:val="21"/>
              </w:rPr>
              <w:fldChar w:fldCharType="begin"/>
            </w:r>
            <w:r>
              <w:rPr>
                <w:szCs w:val="21"/>
              </w:rPr>
              <w:instrText xml:space="preserve"> = 2 \* GB3 \* MERGEFORMAT </w:instrText>
            </w:r>
            <w:r>
              <w:rPr>
                <w:szCs w:val="21"/>
              </w:rPr>
              <w:fldChar w:fldCharType="separate"/>
            </w:r>
            <w:r>
              <w:rPr>
                <w:szCs w:val="21"/>
              </w:rPr>
              <w:t>②</w:t>
            </w:r>
            <w:r>
              <w:rPr>
                <w:szCs w:val="21"/>
              </w:rPr>
              <w:fldChar w:fldCharType="end"/>
            </w:r>
            <w:r>
              <w:rPr>
                <w:szCs w:val="21"/>
              </w:rPr>
              <w:t>发现成堆成片水生植物（水葫芦、绿萍、菱）未得到有效控制，每处扣0.5分，零星每处扣0.3分；</w:t>
            </w:r>
          </w:p>
          <w:p>
            <w:pPr>
              <w:spacing w:line="240" w:lineRule="exact"/>
              <w:rPr>
                <w:szCs w:val="21"/>
              </w:rPr>
            </w:pPr>
            <w:r>
              <w:rPr>
                <w:szCs w:val="21"/>
              </w:rPr>
              <w:fldChar w:fldCharType="begin"/>
            </w:r>
            <w:r>
              <w:rPr>
                <w:szCs w:val="21"/>
              </w:rPr>
              <w:instrText xml:space="preserve"> = 3 \* GB3 \* MERGEFORMAT </w:instrText>
            </w:r>
            <w:r>
              <w:rPr>
                <w:szCs w:val="21"/>
              </w:rPr>
              <w:fldChar w:fldCharType="separate"/>
            </w:r>
            <w:r>
              <w:rPr>
                <w:szCs w:val="21"/>
              </w:rPr>
              <w:t>③</w:t>
            </w:r>
            <w:r>
              <w:rPr>
                <w:szCs w:val="21"/>
              </w:rPr>
              <w:fldChar w:fldCharType="end"/>
            </w:r>
            <w:r>
              <w:rPr>
                <w:szCs w:val="21"/>
              </w:rPr>
              <w:t>发现河道枯枝、落叶聚积成片，水生植物枯萎未及时清理，成堆成片的每处扣1分，零星的每处扣0.3分。</w:t>
            </w:r>
          </w:p>
        </w:tc>
        <w:tc>
          <w:tcPr>
            <w:tcW w:w="3543" w:type="dxa"/>
            <w:vMerge w:val="continue"/>
            <w:noWrap w:val="0"/>
            <w:vAlign w:val="top"/>
          </w:tcPr>
          <w:p>
            <w:pPr>
              <w:ind w:left="105" w:leftChars="50" w:right="105" w:rightChars="50"/>
              <w:rPr>
                <w:rFonts w:ascii="宋体" w:hAnsi="宋体"/>
                <w:szCs w:val="21"/>
              </w:rPr>
            </w:pPr>
          </w:p>
        </w:tc>
        <w:tc>
          <w:tcPr>
            <w:tcW w:w="1005" w:type="dxa"/>
            <w:noWrap w:val="0"/>
            <w:vAlign w:val="top"/>
          </w:tcPr>
          <w:p>
            <w:pPr>
              <w:ind w:left="105" w:leftChars="50" w:right="105" w:rightChar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noWrap w:val="0"/>
            <w:vAlign w:val="center"/>
          </w:tcPr>
          <w:p>
            <w:pPr>
              <w:ind w:left="105" w:leftChars="50" w:right="105" w:rightChars="50"/>
              <w:jc w:val="center"/>
              <w:rPr>
                <w:rFonts w:ascii="宋体" w:hAnsi="宋体"/>
                <w:szCs w:val="21"/>
              </w:rPr>
            </w:pPr>
          </w:p>
        </w:tc>
        <w:tc>
          <w:tcPr>
            <w:tcW w:w="1040" w:type="dxa"/>
            <w:vMerge w:val="continue"/>
            <w:noWrap w:val="0"/>
            <w:vAlign w:val="top"/>
          </w:tcPr>
          <w:p>
            <w:pPr>
              <w:ind w:left="105" w:leftChars="50" w:right="105" w:rightChars="50"/>
              <w:jc w:val="center"/>
              <w:rPr>
                <w:rFonts w:ascii="宋体" w:hAnsi="宋体"/>
                <w:szCs w:val="21"/>
              </w:rPr>
            </w:pPr>
          </w:p>
        </w:tc>
        <w:tc>
          <w:tcPr>
            <w:tcW w:w="1417" w:type="dxa"/>
            <w:noWrap w:val="0"/>
            <w:vAlign w:val="center"/>
          </w:tcPr>
          <w:p>
            <w:pPr>
              <w:jc w:val="center"/>
              <w:rPr>
                <w:szCs w:val="21"/>
              </w:rPr>
            </w:pPr>
            <w:r>
              <w:rPr>
                <w:szCs w:val="21"/>
              </w:rPr>
              <w:t>河岸整洁</w:t>
            </w:r>
          </w:p>
          <w:p>
            <w:pPr>
              <w:jc w:val="center"/>
              <w:rPr>
                <w:szCs w:val="21"/>
              </w:rPr>
            </w:pPr>
            <w:r>
              <w:rPr>
                <w:szCs w:val="21"/>
              </w:rPr>
              <w:t>（</w:t>
            </w:r>
            <w:r>
              <w:rPr>
                <w:rFonts w:hint="eastAsia"/>
                <w:szCs w:val="21"/>
              </w:rPr>
              <w:t>2</w:t>
            </w:r>
            <w:r>
              <w:rPr>
                <w:szCs w:val="21"/>
              </w:rPr>
              <w:t>分）</w:t>
            </w:r>
          </w:p>
        </w:tc>
        <w:tc>
          <w:tcPr>
            <w:tcW w:w="3261" w:type="dxa"/>
            <w:noWrap w:val="0"/>
            <w:vAlign w:val="center"/>
          </w:tcPr>
          <w:p>
            <w:pPr>
              <w:spacing w:line="260" w:lineRule="exact"/>
              <w:rPr>
                <w:szCs w:val="21"/>
              </w:rPr>
            </w:pPr>
            <w:r>
              <w:rPr>
                <w:szCs w:val="21"/>
              </w:rPr>
              <w:t>河岸保洁到位，河道两岸、桥下空间干净整洁。河岸整洁，无垃圾、无其它杂物堆放；桥边、桥下空间干净整洁，无垃圾。</w:t>
            </w:r>
          </w:p>
        </w:tc>
        <w:tc>
          <w:tcPr>
            <w:tcW w:w="2835" w:type="dxa"/>
            <w:noWrap w:val="0"/>
            <w:vAlign w:val="center"/>
          </w:tcPr>
          <w:p>
            <w:pPr>
              <w:spacing w:line="260" w:lineRule="exact"/>
              <w:rPr>
                <w:szCs w:val="21"/>
              </w:rPr>
            </w:pPr>
            <w:r>
              <w:rPr>
                <w:rFonts w:hint="eastAsia"/>
                <w:szCs w:val="21"/>
              </w:rPr>
              <w:t>河道、河塘沿岸5米内养殖家禽的每处扣0.5分。</w:t>
            </w:r>
          </w:p>
        </w:tc>
        <w:tc>
          <w:tcPr>
            <w:tcW w:w="3543" w:type="dxa"/>
            <w:vMerge w:val="continue"/>
            <w:noWrap w:val="0"/>
            <w:vAlign w:val="top"/>
          </w:tcPr>
          <w:p>
            <w:pPr>
              <w:ind w:left="105" w:leftChars="50" w:right="105" w:rightChars="50"/>
              <w:rPr>
                <w:rFonts w:ascii="宋体" w:hAnsi="宋体"/>
                <w:szCs w:val="21"/>
              </w:rPr>
            </w:pPr>
          </w:p>
        </w:tc>
        <w:tc>
          <w:tcPr>
            <w:tcW w:w="1005" w:type="dxa"/>
            <w:noWrap w:val="0"/>
            <w:vAlign w:val="top"/>
          </w:tcPr>
          <w:p>
            <w:pPr>
              <w:ind w:left="105" w:leftChars="50" w:right="105" w:rightChar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Merge w:val="continue"/>
            <w:noWrap w:val="0"/>
            <w:vAlign w:val="center"/>
          </w:tcPr>
          <w:p>
            <w:pPr>
              <w:ind w:left="105" w:leftChars="50" w:right="105" w:rightChars="50"/>
              <w:jc w:val="center"/>
              <w:rPr>
                <w:rFonts w:ascii="宋体" w:hAnsi="宋体"/>
                <w:szCs w:val="21"/>
              </w:rPr>
            </w:pPr>
          </w:p>
        </w:tc>
        <w:tc>
          <w:tcPr>
            <w:tcW w:w="1040" w:type="dxa"/>
            <w:vMerge w:val="continue"/>
            <w:noWrap w:val="0"/>
            <w:vAlign w:val="top"/>
          </w:tcPr>
          <w:p>
            <w:pPr>
              <w:ind w:left="105" w:leftChars="50" w:right="105" w:rightChars="50"/>
              <w:jc w:val="center"/>
              <w:rPr>
                <w:rFonts w:ascii="宋体" w:hAnsi="宋体"/>
                <w:szCs w:val="21"/>
              </w:rPr>
            </w:pPr>
          </w:p>
        </w:tc>
        <w:tc>
          <w:tcPr>
            <w:tcW w:w="1417" w:type="dxa"/>
            <w:noWrap w:val="0"/>
            <w:vAlign w:val="center"/>
          </w:tcPr>
          <w:p>
            <w:pPr>
              <w:jc w:val="center"/>
              <w:rPr>
                <w:szCs w:val="21"/>
              </w:rPr>
            </w:pPr>
            <w:r>
              <w:rPr>
                <w:szCs w:val="21"/>
              </w:rPr>
              <w:t>河道畅通       （</w:t>
            </w:r>
            <w:r>
              <w:rPr>
                <w:rFonts w:hint="eastAsia"/>
                <w:szCs w:val="21"/>
              </w:rPr>
              <w:t>2</w:t>
            </w:r>
            <w:r>
              <w:rPr>
                <w:szCs w:val="21"/>
              </w:rPr>
              <w:t>分）</w:t>
            </w:r>
          </w:p>
        </w:tc>
        <w:tc>
          <w:tcPr>
            <w:tcW w:w="3261" w:type="dxa"/>
            <w:noWrap w:val="0"/>
            <w:vAlign w:val="center"/>
          </w:tcPr>
          <w:p>
            <w:pPr>
              <w:spacing w:line="260" w:lineRule="exact"/>
              <w:rPr>
                <w:szCs w:val="21"/>
              </w:rPr>
            </w:pPr>
            <w:r>
              <w:rPr>
                <w:szCs w:val="21"/>
              </w:rPr>
              <w:t>推进水系清淤疏浚，自然连通。生活污水截污纳管，水系两侧无排污口；无圈养家禽，无沉船、住家船</w:t>
            </w:r>
            <w:r>
              <w:rPr>
                <w:rFonts w:hint="eastAsia"/>
                <w:szCs w:val="21"/>
              </w:rPr>
              <w:t>、废弃船只</w:t>
            </w:r>
            <w:r>
              <w:rPr>
                <w:szCs w:val="21"/>
              </w:rPr>
              <w:t>等堵塞河道；无黑臭河、垃圾河。</w:t>
            </w:r>
          </w:p>
          <w:p>
            <w:pPr>
              <w:spacing w:line="260" w:lineRule="exact"/>
              <w:rPr>
                <w:szCs w:val="21"/>
              </w:rPr>
            </w:pPr>
          </w:p>
        </w:tc>
        <w:tc>
          <w:tcPr>
            <w:tcW w:w="2835" w:type="dxa"/>
            <w:noWrap w:val="0"/>
            <w:vAlign w:val="center"/>
          </w:tcPr>
          <w:p>
            <w:pPr>
              <w:spacing w:line="260" w:lineRule="exact"/>
              <w:rPr>
                <w:szCs w:val="21"/>
              </w:rPr>
            </w:pPr>
            <w:r>
              <w:rPr>
                <w:szCs w:val="21"/>
              </w:rPr>
              <w:fldChar w:fldCharType="begin"/>
            </w:r>
            <w:r>
              <w:rPr>
                <w:szCs w:val="21"/>
              </w:rPr>
              <w:instrText xml:space="preserve"> = 1 \* GB3 \* MERGEFORMAT </w:instrText>
            </w:r>
            <w:r>
              <w:rPr>
                <w:szCs w:val="21"/>
              </w:rPr>
              <w:fldChar w:fldCharType="separate"/>
            </w:r>
            <w:r>
              <w:rPr>
                <w:szCs w:val="21"/>
              </w:rPr>
              <w:t>①</w:t>
            </w:r>
            <w:r>
              <w:rPr>
                <w:szCs w:val="21"/>
              </w:rPr>
              <w:fldChar w:fldCharType="end"/>
            </w:r>
            <w:r>
              <w:rPr>
                <w:szCs w:val="21"/>
              </w:rPr>
              <w:t>发现沉船每处扣1分，发现住家船</w:t>
            </w:r>
            <w:r>
              <w:rPr>
                <w:rFonts w:hint="eastAsia"/>
                <w:szCs w:val="21"/>
              </w:rPr>
              <w:t>、废弃船只</w:t>
            </w:r>
            <w:r>
              <w:rPr>
                <w:szCs w:val="21"/>
              </w:rPr>
              <w:t>每处扣0.5分；</w:t>
            </w:r>
          </w:p>
          <w:p>
            <w:pPr>
              <w:spacing w:line="260" w:lineRule="exact"/>
              <w:rPr>
                <w:szCs w:val="21"/>
              </w:rPr>
            </w:pPr>
            <w:r>
              <w:rPr>
                <w:szCs w:val="21"/>
              </w:rPr>
              <w:fldChar w:fldCharType="begin"/>
            </w:r>
            <w:r>
              <w:rPr>
                <w:szCs w:val="21"/>
              </w:rPr>
              <w:instrText xml:space="preserve"> = 2 \* GB3 \* MERGEFORMAT </w:instrText>
            </w:r>
            <w:r>
              <w:rPr>
                <w:szCs w:val="21"/>
              </w:rPr>
              <w:fldChar w:fldCharType="separate"/>
            </w:r>
            <w:r>
              <w:rPr>
                <w:szCs w:val="21"/>
              </w:rPr>
              <w:t>②</w:t>
            </w:r>
            <w:r>
              <w:rPr>
                <w:szCs w:val="21"/>
              </w:rPr>
              <w:fldChar w:fldCharType="end"/>
            </w:r>
            <w:r>
              <w:t>发现</w:t>
            </w:r>
            <w:r>
              <w:rPr>
                <w:szCs w:val="21"/>
              </w:rPr>
              <w:t>河道内</w:t>
            </w:r>
            <w:r>
              <w:t>倒伏树木</w:t>
            </w:r>
            <w:r>
              <w:rPr>
                <w:rFonts w:hint="eastAsia"/>
              </w:rPr>
              <w:t>每处扣0.3分，河道内</w:t>
            </w:r>
            <w:r>
              <w:rPr>
                <w:szCs w:val="21"/>
              </w:rPr>
              <w:t>圈养家禽等侵占河道现象的</w:t>
            </w:r>
            <w:r>
              <w:t>每处扣</w:t>
            </w:r>
            <w:r>
              <w:rPr>
                <w:rFonts w:hint="eastAsia"/>
              </w:rPr>
              <w:t>0.5</w:t>
            </w:r>
            <w:r>
              <w:t>分；</w:t>
            </w:r>
          </w:p>
          <w:p>
            <w:pPr>
              <w:spacing w:line="260" w:lineRule="exact"/>
              <w:rPr>
                <w:szCs w:val="21"/>
              </w:rPr>
            </w:pPr>
            <w:r>
              <w:rPr>
                <w:szCs w:val="21"/>
              </w:rPr>
              <w:fldChar w:fldCharType="begin"/>
            </w:r>
            <w:r>
              <w:rPr>
                <w:szCs w:val="21"/>
              </w:rPr>
              <w:instrText xml:space="preserve"> = 3 \* GB3 \* MERGEFORMAT </w:instrText>
            </w:r>
            <w:r>
              <w:rPr>
                <w:szCs w:val="21"/>
              </w:rPr>
              <w:fldChar w:fldCharType="separate"/>
            </w:r>
            <w:r>
              <w:rPr>
                <w:szCs w:val="21"/>
              </w:rPr>
              <w:t>③</w:t>
            </w:r>
            <w:r>
              <w:rPr>
                <w:szCs w:val="21"/>
              </w:rPr>
              <w:fldChar w:fldCharType="end"/>
            </w:r>
            <w:r>
              <w:rPr>
                <w:szCs w:val="21"/>
              </w:rPr>
              <w:t>发现黑臭河每处扣3分、垃圾河每处扣2分。</w:t>
            </w:r>
          </w:p>
        </w:tc>
        <w:tc>
          <w:tcPr>
            <w:tcW w:w="3543" w:type="dxa"/>
            <w:noWrap w:val="0"/>
            <w:vAlign w:val="top"/>
          </w:tcPr>
          <w:p>
            <w:pPr>
              <w:ind w:left="105" w:leftChars="50" w:right="105" w:rightChars="50"/>
              <w:rPr>
                <w:rFonts w:ascii="宋体" w:hAnsi="宋体"/>
                <w:szCs w:val="21"/>
              </w:rPr>
            </w:pPr>
          </w:p>
        </w:tc>
        <w:tc>
          <w:tcPr>
            <w:tcW w:w="1005" w:type="dxa"/>
            <w:noWrap w:val="0"/>
            <w:vAlign w:val="top"/>
          </w:tcPr>
          <w:p>
            <w:pPr>
              <w:ind w:left="105" w:leftChars="50" w:right="105" w:rightChar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trPr>
        <w:tc>
          <w:tcPr>
            <w:tcW w:w="486" w:type="dxa"/>
            <w:vMerge w:val="restart"/>
            <w:noWrap w:val="0"/>
            <w:vAlign w:val="center"/>
          </w:tcPr>
          <w:p>
            <w:pPr>
              <w:ind w:left="105" w:leftChars="50" w:right="105" w:rightChars="50"/>
              <w:jc w:val="center"/>
              <w:rPr>
                <w:rFonts w:ascii="宋体" w:hAnsi="宋体"/>
                <w:szCs w:val="21"/>
              </w:rPr>
            </w:pPr>
            <w:r>
              <w:rPr>
                <w:rFonts w:hint="eastAsia" w:ascii="宋体" w:hAnsi="宋体"/>
                <w:szCs w:val="21"/>
              </w:rPr>
              <w:t>3</w:t>
            </w:r>
          </w:p>
        </w:tc>
        <w:tc>
          <w:tcPr>
            <w:tcW w:w="2457" w:type="dxa"/>
            <w:gridSpan w:val="2"/>
            <w:vMerge w:val="restart"/>
            <w:noWrap w:val="0"/>
            <w:vAlign w:val="center"/>
          </w:tcPr>
          <w:p>
            <w:pPr>
              <w:ind w:left="105" w:leftChars="50" w:right="105" w:rightChars="50"/>
              <w:jc w:val="center"/>
              <w:rPr>
                <w:rFonts w:ascii="宋体" w:hAnsi="宋体" w:cs="宋体"/>
                <w:szCs w:val="21"/>
              </w:rPr>
            </w:pPr>
            <w:r>
              <w:rPr>
                <w:rFonts w:hint="eastAsia" w:ascii="宋体" w:hAnsi="宋体" w:cs="宋体"/>
                <w:szCs w:val="21"/>
              </w:rPr>
              <w:t>文明作业</w:t>
            </w:r>
          </w:p>
          <w:p>
            <w:pPr>
              <w:ind w:left="105" w:leftChars="50" w:right="105" w:rightChars="50"/>
              <w:jc w:val="center"/>
              <w:rPr>
                <w:rFonts w:ascii="宋体" w:hAnsi="宋体" w:cs="宋体"/>
                <w:szCs w:val="21"/>
              </w:rPr>
            </w:pPr>
            <w:r>
              <w:rPr>
                <w:rFonts w:hint="eastAsia" w:ascii="宋体" w:hAnsi="宋体" w:cs="宋体"/>
                <w:szCs w:val="21"/>
              </w:rPr>
              <w:t>（10分）</w:t>
            </w:r>
          </w:p>
        </w:tc>
        <w:tc>
          <w:tcPr>
            <w:tcW w:w="3261" w:type="dxa"/>
            <w:noWrap w:val="0"/>
            <w:vAlign w:val="center"/>
          </w:tcPr>
          <w:p>
            <w:pPr>
              <w:ind w:left="105" w:leftChars="50" w:right="105" w:rightChars="50"/>
              <w:rPr>
                <w:rFonts w:ascii="宋体" w:hAnsi="宋体" w:cs="宋体"/>
                <w:szCs w:val="21"/>
              </w:rPr>
            </w:pPr>
            <w:r>
              <w:rPr>
                <w:rFonts w:hint="eastAsia" w:ascii="宋体" w:hAnsi="宋体" w:cs="宋体"/>
                <w:szCs w:val="21"/>
              </w:rPr>
              <w:t>工作人员不迟到、不早退，按规定着装，工作服装应保持整洁、反光标识明显</w:t>
            </w:r>
          </w:p>
        </w:tc>
        <w:tc>
          <w:tcPr>
            <w:tcW w:w="6378" w:type="dxa"/>
            <w:gridSpan w:val="2"/>
            <w:noWrap w:val="0"/>
            <w:vAlign w:val="center"/>
          </w:tcPr>
          <w:p>
            <w:pPr>
              <w:ind w:left="105" w:leftChars="50" w:right="105" w:rightChars="50"/>
              <w:jc w:val="left"/>
              <w:rPr>
                <w:rFonts w:ascii="宋体" w:hAnsi="宋体"/>
                <w:szCs w:val="21"/>
              </w:rPr>
            </w:pPr>
            <w:r>
              <w:rPr>
                <w:rFonts w:hint="eastAsia" w:ascii="宋体" w:hAnsi="宋体" w:cs="宋体"/>
                <w:szCs w:val="21"/>
              </w:rPr>
              <w:t>保洁人员发生迟到、早退现象的每人次扣0.2分；保洁人员立岗、脱岗、坐岗的每人每项扣0.3分；作业人员上班时间做与工作无关的事,每人每次扣0.2分；2人以上聚集在同一地点休息每次扣0.2分，两班制保洁未做到在路面皎洁的每次扣0.2分；穿拖鞋、光背作业的每人次扣0.2分；不按规定着装或工作服装不整洁、反光标识剥落、缺损等现象每人扣0.2分。</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vMerge w:val="continue"/>
            <w:noWrap w:val="0"/>
            <w:vAlign w:val="center"/>
          </w:tcPr>
          <w:p>
            <w:pPr>
              <w:ind w:left="105" w:leftChars="50" w:right="105" w:rightChars="50"/>
              <w:jc w:val="center"/>
              <w:rPr>
                <w:rFonts w:ascii="宋体" w:hAnsi="宋体"/>
                <w:szCs w:val="21"/>
              </w:rPr>
            </w:pPr>
          </w:p>
        </w:tc>
        <w:tc>
          <w:tcPr>
            <w:tcW w:w="2457" w:type="dxa"/>
            <w:gridSpan w:val="2"/>
            <w:vMerge w:val="continue"/>
            <w:noWrap w:val="0"/>
            <w:vAlign w:val="center"/>
          </w:tcPr>
          <w:p>
            <w:pPr>
              <w:ind w:left="105" w:leftChars="50" w:right="105" w:rightChars="50"/>
              <w:rPr>
                <w:rFonts w:ascii="宋体" w:hAnsi="宋体" w:cs="宋体"/>
                <w:szCs w:val="21"/>
              </w:rPr>
            </w:pPr>
          </w:p>
        </w:tc>
        <w:tc>
          <w:tcPr>
            <w:tcW w:w="3261" w:type="dxa"/>
            <w:noWrap w:val="0"/>
            <w:vAlign w:val="center"/>
          </w:tcPr>
          <w:p>
            <w:pPr>
              <w:ind w:left="105" w:leftChars="50" w:right="105" w:rightChars="50"/>
              <w:rPr>
                <w:rFonts w:ascii="宋体" w:hAnsi="宋体" w:cs="宋体"/>
                <w:szCs w:val="21"/>
              </w:rPr>
            </w:pPr>
            <w:r>
              <w:rPr>
                <w:rFonts w:hint="eastAsia" w:ascii="宋体" w:hAnsi="宋体" w:cs="宋体"/>
                <w:szCs w:val="21"/>
              </w:rPr>
              <w:t>接到考核人员通知后及时到达现场、及时整改问题</w:t>
            </w:r>
          </w:p>
        </w:tc>
        <w:tc>
          <w:tcPr>
            <w:tcW w:w="6378" w:type="dxa"/>
            <w:gridSpan w:val="2"/>
            <w:noWrap w:val="0"/>
            <w:vAlign w:val="center"/>
          </w:tcPr>
          <w:p>
            <w:pPr>
              <w:ind w:left="105" w:leftChars="50" w:right="105" w:rightChars="50"/>
              <w:rPr>
                <w:rFonts w:ascii="宋体" w:hAnsi="宋体" w:cs="宋体"/>
                <w:szCs w:val="21"/>
              </w:rPr>
            </w:pPr>
            <w:r>
              <w:rPr>
                <w:rFonts w:hint="eastAsia" w:ascii="宋体" w:hAnsi="宋体" w:cs="宋体"/>
                <w:szCs w:val="21"/>
              </w:rPr>
              <w:t>在接到考核人员通知10分钟未到达现场、发现问题不及时整改每次每项扣2分。</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vMerge w:val="continue"/>
            <w:noWrap w:val="0"/>
            <w:vAlign w:val="center"/>
          </w:tcPr>
          <w:p>
            <w:pPr>
              <w:ind w:left="105" w:leftChars="50" w:right="105" w:rightChars="50"/>
              <w:jc w:val="center"/>
              <w:rPr>
                <w:rFonts w:ascii="宋体" w:hAnsi="宋体"/>
                <w:szCs w:val="21"/>
              </w:rPr>
            </w:pPr>
          </w:p>
        </w:tc>
        <w:tc>
          <w:tcPr>
            <w:tcW w:w="2457" w:type="dxa"/>
            <w:gridSpan w:val="2"/>
            <w:vMerge w:val="continue"/>
            <w:noWrap w:val="0"/>
            <w:vAlign w:val="center"/>
          </w:tcPr>
          <w:p>
            <w:pPr>
              <w:ind w:left="105" w:leftChars="50" w:right="105" w:rightChars="50"/>
              <w:rPr>
                <w:rFonts w:ascii="宋体" w:hAnsi="宋体" w:cs="宋体"/>
                <w:szCs w:val="21"/>
              </w:rPr>
            </w:pPr>
          </w:p>
        </w:tc>
        <w:tc>
          <w:tcPr>
            <w:tcW w:w="3261" w:type="dxa"/>
            <w:noWrap w:val="0"/>
            <w:vAlign w:val="center"/>
          </w:tcPr>
          <w:p>
            <w:pPr>
              <w:ind w:left="105" w:leftChars="50" w:right="105" w:rightChars="50"/>
              <w:rPr>
                <w:rFonts w:ascii="宋体" w:hAnsi="宋体" w:cs="宋体"/>
                <w:szCs w:val="21"/>
              </w:rPr>
            </w:pPr>
            <w:r>
              <w:rPr>
                <w:rFonts w:hint="eastAsia" w:ascii="宋体" w:hAnsi="宋体" w:cs="宋体"/>
                <w:szCs w:val="21"/>
              </w:rPr>
              <w:t>做到文明管理</w:t>
            </w:r>
          </w:p>
        </w:tc>
        <w:tc>
          <w:tcPr>
            <w:tcW w:w="6378" w:type="dxa"/>
            <w:gridSpan w:val="2"/>
            <w:noWrap w:val="0"/>
            <w:vAlign w:val="center"/>
          </w:tcPr>
          <w:p>
            <w:pPr>
              <w:ind w:left="105" w:leftChars="50" w:right="105" w:rightChars="50"/>
              <w:rPr>
                <w:rFonts w:ascii="宋体" w:hAnsi="宋体" w:cs="宋体"/>
                <w:szCs w:val="21"/>
              </w:rPr>
            </w:pPr>
            <w:r>
              <w:rPr>
                <w:rFonts w:hint="eastAsia" w:ascii="宋体" w:hAnsi="宋体" w:cs="宋体"/>
                <w:szCs w:val="21"/>
              </w:rPr>
              <w:t>上班时间发生不文明事件（如同市民、同事吵架及大声喧哗等）或不配合管理的，每人每次0.5分；不配合监督方工作的每次扣0.5分。</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vMerge w:val="continue"/>
            <w:noWrap w:val="0"/>
            <w:vAlign w:val="center"/>
          </w:tcPr>
          <w:p>
            <w:pPr>
              <w:ind w:left="105" w:leftChars="50" w:right="105" w:rightChars="50"/>
              <w:jc w:val="center"/>
              <w:rPr>
                <w:rFonts w:ascii="宋体" w:hAnsi="宋体"/>
                <w:szCs w:val="21"/>
              </w:rPr>
            </w:pPr>
          </w:p>
        </w:tc>
        <w:tc>
          <w:tcPr>
            <w:tcW w:w="2457" w:type="dxa"/>
            <w:gridSpan w:val="2"/>
            <w:vMerge w:val="continue"/>
            <w:noWrap w:val="0"/>
            <w:vAlign w:val="center"/>
          </w:tcPr>
          <w:p>
            <w:pPr>
              <w:ind w:left="105" w:leftChars="50" w:right="105" w:rightChars="50"/>
              <w:rPr>
                <w:rFonts w:ascii="宋体" w:hAnsi="宋体" w:cs="宋体"/>
                <w:szCs w:val="21"/>
              </w:rPr>
            </w:pPr>
          </w:p>
        </w:tc>
        <w:tc>
          <w:tcPr>
            <w:tcW w:w="3261" w:type="dxa"/>
            <w:noWrap w:val="0"/>
            <w:vAlign w:val="center"/>
          </w:tcPr>
          <w:p>
            <w:pPr>
              <w:ind w:left="105" w:leftChars="50" w:right="105" w:rightChars="50"/>
              <w:rPr>
                <w:rFonts w:ascii="宋体" w:hAnsi="宋体" w:cs="宋体"/>
                <w:szCs w:val="21"/>
              </w:rPr>
            </w:pPr>
            <w:r>
              <w:rPr>
                <w:rFonts w:hint="eastAsia" w:ascii="宋体" w:hAnsi="宋体" w:cs="宋体"/>
                <w:szCs w:val="21"/>
              </w:rPr>
              <w:t>作业工具配备齐全</w:t>
            </w:r>
          </w:p>
        </w:tc>
        <w:tc>
          <w:tcPr>
            <w:tcW w:w="6378" w:type="dxa"/>
            <w:gridSpan w:val="2"/>
            <w:noWrap w:val="0"/>
            <w:vAlign w:val="center"/>
          </w:tcPr>
          <w:p>
            <w:pPr>
              <w:ind w:left="105" w:leftChars="50" w:right="105" w:rightChars="50"/>
              <w:rPr>
                <w:rFonts w:ascii="宋体" w:hAnsi="宋体" w:cs="宋体"/>
                <w:szCs w:val="21"/>
              </w:rPr>
            </w:pPr>
            <w:r>
              <w:rPr>
                <w:rFonts w:hint="eastAsia" w:ascii="宋体" w:hAnsi="宋体" w:cs="宋体"/>
                <w:szCs w:val="21"/>
              </w:rPr>
              <w:t>清卫工具及材料、保洁用清洁剂、洗涤剂、消毒液、生活垃圾袋等相关易耗品配备不足的，每发现一次扣0.2分。</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vMerge w:val="continue"/>
            <w:noWrap w:val="0"/>
            <w:vAlign w:val="center"/>
          </w:tcPr>
          <w:p>
            <w:pPr>
              <w:ind w:left="105" w:leftChars="50" w:right="105" w:rightChars="50"/>
              <w:jc w:val="center"/>
              <w:rPr>
                <w:rFonts w:ascii="宋体" w:hAnsi="宋体"/>
                <w:szCs w:val="21"/>
              </w:rPr>
            </w:pPr>
          </w:p>
        </w:tc>
        <w:tc>
          <w:tcPr>
            <w:tcW w:w="2457" w:type="dxa"/>
            <w:gridSpan w:val="2"/>
            <w:vMerge w:val="continue"/>
            <w:noWrap w:val="0"/>
            <w:vAlign w:val="center"/>
          </w:tcPr>
          <w:p>
            <w:pPr>
              <w:ind w:left="105" w:leftChars="50" w:right="105" w:rightChars="50"/>
              <w:rPr>
                <w:rFonts w:ascii="宋体" w:hAnsi="宋体" w:cs="宋体"/>
                <w:szCs w:val="21"/>
              </w:rPr>
            </w:pPr>
          </w:p>
        </w:tc>
        <w:tc>
          <w:tcPr>
            <w:tcW w:w="3261" w:type="dxa"/>
            <w:noWrap w:val="0"/>
            <w:vAlign w:val="center"/>
          </w:tcPr>
          <w:p>
            <w:pPr>
              <w:ind w:left="105" w:leftChars="50" w:right="105" w:rightChars="50"/>
              <w:rPr>
                <w:rFonts w:ascii="宋体" w:hAnsi="宋体" w:cs="宋体"/>
                <w:szCs w:val="21"/>
              </w:rPr>
            </w:pPr>
            <w:r>
              <w:rPr>
                <w:rFonts w:hint="eastAsia" w:ascii="宋体" w:hAnsi="宋体" w:cs="宋体"/>
                <w:szCs w:val="21"/>
              </w:rPr>
              <w:t>及时完成监督方下达的临时任务和突击任务</w:t>
            </w:r>
          </w:p>
        </w:tc>
        <w:tc>
          <w:tcPr>
            <w:tcW w:w="6378" w:type="dxa"/>
            <w:gridSpan w:val="2"/>
            <w:noWrap w:val="0"/>
            <w:vAlign w:val="center"/>
          </w:tcPr>
          <w:p>
            <w:pPr>
              <w:widowControl/>
              <w:snapToGrid w:val="0"/>
              <w:ind w:left="105" w:leftChars="50" w:right="105" w:rightChars="50"/>
              <w:rPr>
                <w:rFonts w:ascii="宋体" w:hAnsi="宋体" w:cs="宋体"/>
                <w:szCs w:val="21"/>
              </w:rPr>
            </w:pPr>
            <w:r>
              <w:rPr>
                <w:rFonts w:hint="eastAsia" w:ascii="宋体" w:hAnsi="宋体" w:cs="宋体"/>
                <w:szCs w:val="21"/>
              </w:rPr>
              <w:t>未及时完成监督方下达的临时任务，无正当理由、遇大型活动或卫生检查，不配合或达不到上级标准，每项每次扣5分；不服从监督方管理或拒绝完成监督方下达的临时任务，每次扣5分。</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vMerge w:val="restart"/>
            <w:noWrap w:val="0"/>
            <w:vAlign w:val="center"/>
          </w:tcPr>
          <w:p>
            <w:pPr>
              <w:ind w:left="105" w:leftChars="50" w:right="105" w:rightChars="50"/>
              <w:jc w:val="center"/>
              <w:rPr>
                <w:rFonts w:ascii="宋体" w:hAnsi="宋体"/>
                <w:szCs w:val="21"/>
              </w:rPr>
            </w:pPr>
            <w:r>
              <w:rPr>
                <w:rFonts w:hint="eastAsia" w:ascii="宋体" w:hAnsi="宋体"/>
                <w:szCs w:val="21"/>
              </w:rPr>
              <w:t>4</w:t>
            </w:r>
          </w:p>
        </w:tc>
        <w:tc>
          <w:tcPr>
            <w:tcW w:w="2457" w:type="dxa"/>
            <w:gridSpan w:val="2"/>
            <w:vMerge w:val="restart"/>
            <w:noWrap w:val="0"/>
            <w:vAlign w:val="center"/>
          </w:tcPr>
          <w:p>
            <w:pPr>
              <w:ind w:left="105" w:leftChars="50" w:right="105" w:rightChars="50"/>
              <w:jc w:val="center"/>
              <w:rPr>
                <w:rFonts w:ascii="宋体" w:hAnsi="宋体" w:cs="宋体"/>
                <w:szCs w:val="21"/>
              </w:rPr>
            </w:pPr>
            <w:r>
              <w:rPr>
                <w:rFonts w:hint="eastAsia" w:ascii="宋体" w:hAnsi="宋体" w:cs="宋体"/>
                <w:szCs w:val="21"/>
              </w:rPr>
              <w:t>安全、技能管理</w:t>
            </w:r>
          </w:p>
          <w:p>
            <w:pPr>
              <w:ind w:left="105" w:leftChars="50" w:right="105" w:rightChars="50"/>
              <w:jc w:val="center"/>
              <w:rPr>
                <w:rFonts w:ascii="宋体" w:hAnsi="宋体" w:cs="宋体"/>
                <w:szCs w:val="21"/>
              </w:rPr>
            </w:pPr>
            <w:r>
              <w:rPr>
                <w:rFonts w:hint="eastAsia" w:ascii="宋体" w:hAnsi="宋体" w:cs="宋体"/>
                <w:szCs w:val="21"/>
              </w:rPr>
              <w:t>（10分）</w:t>
            </w:r>
          </w:p>
        </w:tc>
        <w:tc>
          <w:tcPr>
            <w:tcW w:w="3261" w:type="dxa"/>
            <w:noWrap w:val="0"/>
            <w:vAlign w:val="center"/>
          </w:tcPr>
          <w:p>
            <w:pPr>
              <w:widowControl/>
              <w:ind w:left="105" w:leftChars="50" w:right="105" w:rightChars="50"/>
              <w:rPr>
                <w:rFonts w:ascii="宋体" w:hAnsi="宋体" w:cs="宋体"/>
                <w:szCs w:val="21"/>
              </w:rPr>
            </w:pPr>
            <w:r>
              <w:rPr>
                <w:rFonts w:hint="eastAsia" w:ascii="宋体" w:hAnsi="宋体" w:cs="宋体"/>
                <w:szCs w:val="21"/>
              </w:rPr>
              <w:t>作业车辆严格遵守交通规则，不准逆向行驶，靠边停放，作业时主动避开行人和车辆</w:t>
            </w:r>
          </w:p>
        </w:tc>
        <w:tc>
          <w:tcPr>
            <w:tcW w:w="6378" w:type="dxa"/>
            <w:gridSpan w:val="2"/>
            <w:noWrap w:val="0"/>
            <w:vAlign w:val="center"/>
          </w:tcPr>
          <w:p>
            <w:pPr>
              <w:widowControl/>
              <w:ind w:left="105" w:leftChars="50" w:right="105" w:rightChars="50"/>
              <w:rPr>
                <w:rFonts w:ascii="宋体" w:hAnsi="宋体" w:cs="宋体"/>
                <w:szCs w:val="21"/>
              </w:rPr>
            </w:pPr>
            <w:r>
              <w:rPr>
                <w:rFonts w:hint="eastAsia" w:ascii="宋体" w:hAnsi="宋体" w:cs="宋体"/>
                <w:szCs w:val="21"/>
              </w:rPr>
              <w:t>车辆未靠侧石停放或影响交通安全的扣1分；因作业不当，引发交通事故的扣3分。</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vMerge w:val="continue"/>
            <w:noWrap w:val="0"/>
            <w:vAlign w:val="center"/>
          </w:tcPr>
          <w:p>
            <w:pPr>
              <w:ind w:left="105" w:leftChars="50" w:right="105" w:rightChars="50"/>
              <w:jc w:val="center"/>
              <w:rPr>
                <w:rFonts w:ascii="宋体" w:hAnsi="宋体"/>
                <w:szCs w:val="21"/>
              </w:rPr>
            </w:pPr>
          </w:p>
        </w:tc>
        <w:tc>
          <w:tcPr>
            <w:tcW w:w="2457" w:type="dxa"/>
            <w:gridSpan w:val="2"/>
            <w:vMerge w:val="continue"/>
            <w:noWrap w:val="0"/>
            <w:vAlign w:val="center"/>
          </w:tcPr>
          <w:p>
            <w:pPr>
              <w:ind w:left="105" w:leftChars="50" w:right="105" w:rightChars="50"/>
              <w:rPr>
                <w:rFonts w:ascii="宋体" w:hAnsi="宋体" w:cs="宋体"/>
                <w:szCs w:val="21"/>
              </w:rPr>
            </w:pPr>
          </w:p>
        </w:tc>
        <w:tc>
          <w:tcPr>
            <w:tcW w:w="3261" w:type="dxa"/>
            <w:noWrap w:val="0"/>
            <w:vAlign w:val="center"/>
          </w:tcPr>
          <w:p>
            <w:pPr>
              <w:widowControl/>
              <w:ind w:left="105" w:leftChars="50" w:right="105" w:rightChars="50"/>
              <w:rPr>
                <w:rFonts w:ascii="宋体" w:hAnsi="宋体" w:cs="宋体"/>
                <w:szCs w:val="21"/>
              </w:rPr>
            </w:pPr>
            <w:r>
              <w:rPr>
                <w:rFonts w:hint="eastAsia" w:ascii="宋体" w:hAnsi="宋体" w:cs="宋体"/>
                <w:szCs w:val="21"/>
              </w:rPr>
              <w:t>作业人员上岗前进行安全教育，有书面材料和签字记录，作业时穿安全工作服</w:t>
            </w:r>
          </w:p>
        </w:tc>
        <w:tc>
          <w:tcPr>
            <w:tcW w:w="6378" w:type="dxa"/>
            <w:gridSpan w:val="2"/>
            <w:noWrap w:val="0"/>
            <w:vAlign w:val="center"/>
          </w:tcPr>
          <w:p>
            <w:pPr>
              <w:widowControl/>
              <w:ind w:left="105" w:leftChars="50" w:right="105" w:rightChars="50"/>
              <w:rPr>
                <w:rFonts w:ascii="宋体" w:hAnsi="宋体" w:cs="宋体"/>
                <w:szCs w:val="21"/>
              </w:rPr>
            </w:pPr>
            <w:r>
              <w:rPr>
                <w:rFonts w:hint="eastAsia" w:ascii="宋体" w:hAnsi="宋体" w:cs="宋体"/>
                <w:szCs w:val="21"/>
              </w:rPr>
              <w:t>垃圾分类知识培训，每年不少于2次，缺少一次扣2分。抽查垃圾分类知识未达90分以上，每人每次扣0.5分。未有安全教育或无记录的每项扣1分；作业人员作业时未穿反光安全环卫工作服的每人次扣0.2分；作业时穿拖鞋的每人每次扣0.2分。</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vMerge w:val="continue"/>
            <w:noWrap w:val="0"/>
            <w:vAlign w:val="center"/>
          </w:tcPr>
          <w:p>
            <w:pPr>
              <w:ind w:left="105" w:leftChars="50" w:right="105" w:rightChars="50"/>
              <w:jc w:val="center"/>
              <w:rPr>
                <w:rFonts w:ascii="宋体" w:hAnsi="宋体"/>
                <w:szCs w:val="21"/>
              </w:rPr>
            </w:pPr>
          </w:p>
        </w:tc>
        <w:tc>
          <w:tcPr>
            <w:tcW w:w="2457" w:type="dxa"/>
            <w:gridSpan w:val="2"/>
            <w:vMerge w:val="continue"/>
            <w:noWrap w:val="0"/>
            <w:vAlign w:val="center"/>
          </w:tcPr>
          <w:p>
            <w:pPr>
              <w:ind w:left="105" w:leftChars="50" w:right="105" w:rightChars="50"/>
              <w:rPr>
                <w:rFonts w:ascii="宋体" w:hAnsi="宋体" w:cs="宋体"/>
                <w:szCs w:val="21"/>
              </w:rPr>
            </w:pPr>
          </w:p>
        </w:tc>
        <w:tc>
          <w:tcPr>
            <w:tcW w:w="3261" w:type="dxa"/>
            <w:noWrap w:val="0"/>
            <w:vAlign w:val="center"/>
          </w:tcPr>
          <w:p>
            <w:pPr>
              <w:widowControl/>
              <w:ind w:left="105" w:leftChars="50" w:right="105" w:rightChars="50"/>
              <w:rPr>
                <w:rFonts w:ascii="宋体" w:hAnsi="宋体" w:cs="宋体"/>
                <w:szCs w:val="21"/>
              </w:rPr>
            </w:pPr>
            <w:r>
              <w:rPr>
                <w:rFonts w:hint="eastAsia" w:ascii="宋体" w:hAnsi="宋体" w:cs="宋体"/>
                <w:szCs w:val="21"/>
              </w:rPr>
              <w:t>安全生产台帐齐全，事故有记录，每月上报</w:t>
            </w:r>
          </w:p>
        </w:tc>
        <w:tc>
          <w:tcPr>
            <w:tcW w:w="6378" w:type="dxa"/>
            <w:gridSpan w:val="2"/>
            <w:noWrap w:val="0"/>
            <w:vAlign w:val="center"/>
          </w:tcPr>
          <w:p>
            <w:pPr>
              <w:widowControl/>
              <w:snapToGrid w:val="0"/>
              <w:ind w:left="105" w:leftChars="50" w:right="105" w:rightChars="50"/>
              <w:rPr>
                <w:rFonts w:ascii="宋体" w:hAnsi="宋体" w:cs="宋体"/>
                <w:szCs w:val="21"/>
              </w:rPr>
            </w:pPr>
            <w:r>
              <w:rPr>
                <w:rFonts w:hint="eastAsia" w:ascii="宋体" w:hAnsi="宋体" w:cs="宋体"/>
                <w:szCs w:val="21"/>
              </w:rPr>
              <w:t>无台帐或每月5日前未上交的扣1分；环卫工人作业期间每发生一起意外事故扣1分；发生一起责任事故扣2分；重大事故未在2小时内上报的扣5分；不妥善处理的扣3分。</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vMerge w:val="continue"/>
            <w:noWrap w:val="0"/>
            <w:vAlign w:val="center"/>
          </w:tcPr>
          <w:p>
            <w:pPr>
              <w:ind w:left="105" w:leftChars="50" w:right="105" w:rightChars="50"/>
              <w:jc w:val="center"/>
              <w:rPr>
                <w:rFonts w:ascii="宋体" w:hAnsi="宋体"/>
                <w:szCs w:val="21"/>
              </w:rPr>
            </w:pPr>
          </w:p>
        </w:tc>
        <w:tc>
          <w:tcPr>
            <w:tcW w:w="2457" w:type="dxa"/>
            <w:gridSpan w:val="2"/>
            <w:vMerge w:val="continue"/>
            <w:noWrap w:val="0"/>
            <w:vAlign w:val="center"/>
          </w:tcPr>
          <w:p>
            <w:pPr>
              <w:ind w:left="105" w:leftChars="50" w:right="105" w:rightChars="50"/>
              <w:rPr>
                <w:rFonts w:ascii="宋体" w:hAnsi="宋体" w:cs="宋体"/>
                <w:szCs w:val="21"/>
              </w:rPr>
            </w:pPr>
          </w:p>
        </w:tc>
        <w:tc>
          <w:tcPr>
            <w:tcW w:w="3261" w:type="dxa"/>
            <w:noWrap w:val="0"/>
            <w:vAlign w:val="center"/>
          </w:tcPr>
          <w:p>
            <w:pPr>
              <w:widowControl/>
              <w:ind w:left="105" w:leftChars="50" w:right="105" w:rightChars="50"/>
              <w:rPr>
                <w:rFonts w:ascii="宋体" w:hAnsi="宋体" w:cs="宋体"/>
                <w:szCs w:val="21"/>
              </w:rPr>
            </w:pPr>
            <w:r>
              <w:rPr>
                <w:rFonts w:hint="eastAsia" w:ascii="宋体" w:hAnsi="宋体" w:cs="宋体"/>
                <w:szCs w:val="21"/>
              </w:rPr>
              <w:t>应建立安全工作制度，保障职工合法权益，健全有限空间作业和应急抗灾机制</w:t>
            </w:r>
          </w:p>
        </w:tc>
        <w:tc>
          <w:tcPr>
            <w:tcW w:w="6378" w:type="dxa"/>
            <w:gridSpan w:val="2"/>
            <w:noWrap w:val="0"/>
            <w:vAlign w:val="center"/>
          </w:tcPr>
          <w:p>
            <w:pPr>
              <w:widowControl/>
              <w:ind w:left="105" w:leftChars="50" w:right="105" w:rightChars="50"/>
              <w:rPr>
                <w:rFonts w:ascii="宋体" w:hAnsi="宋体" w:cs="宋体"/>
                <w:szCs w:val="21"/>
              </w:rPr>
            </w:pPr>
            <w:r>
              <w:rPr>
                <w:rFonts w:hint="eastAsia" w:ascii="宋体" w:hAnsi="宋体" w:cs="宋体"/>
                <w:szCs w:val="21"/>
              </w:rPr>
              <w:t>无安全工作制度的扣1分；未给职工缴纳险种的每人每项扣1分，并强制扣缴；有限空间作业未定期进行安全急救培训扣1分，不采取中毒窒息防范措施扣1.5分；应急机制不完善扣2分。</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noWrap w:val="0"/>
            <w:vAlign w:val="center"/>
          </w:tcPr>
          <w:p>
            <w:pPr>
              <w:ind w:left="105" w:leftChars="50" w:right="105" w:rightChars="50"/>
              <w:jc w:val="center"/>
              <w:rPr>
                <w:rFonts w:ascii="宋体" w:hAnsi="宋体"/>
                <w:szCs w:val="21"/>
              </w:rPr>
            </w:pPr>
          </w:p>
        </w:tc>
        <w:tc>
          <w:tcPr>
            <w:tcW w:w="2457" w:type="dxa"/>
            <w:gridSpan w:val="2"/>
            <w:noWrap w:val="0"/>
            <w:vAlign w:val="center"/>
          </w:tcPr>
          <w:p>
            <w:pPr>
              <w:ind w:left="105" w:leftChars="50" w:right="105" w:rightChars="50"/>
              <w:rPr>
                <w:rFonts w:ascii="宋体" w:hAnsi="宋体" w:cs="宋体"/>
                <w:szCs w:val="21"/>
              </w:rPr>
            </w:pPr>
          </w:p>
        </w:tc>
        <w:tc>
          <w:tcPr>
            <w:tcW w:w="3261" w:type="dxa"/>
            <w:noWrap w:val="0"/>
            <w:vAlign w:val="center"/>
          </w:tcPr>
          <w:p>
            <w:pPr>
              <w:widowControl/>
              <w:ind w:left="105" w:leftChars="50" w:right="105" w:rightChars="50"/>
              <w:rPr>
                <w:rFonts w:ascii="宋体" w:hAnsi="宋体" w:cs="宋体"/>
                <w:szCs w:val="21"/>
              </w:rPr>
            </w:pPr>
            <w:r>
              <w:rPr>
                <w:rFonts w:hint="eastAsia" w:ascii="宋体" w:hAnsi="宋体"/>
                <w:szCs w:val="21"/>
              </w:rPr>
              <w:t>加强保洁人员培训、考勤、考核，保洁人员每天考勤每月考核，管理员每季培训不少于1次，保洁人员每年培训不少于2次。</w:t>
            </w:r>
          </w:p>
        </w:tc>
        <w:tc>
          <w:tcPr>
            <w:tcW w:w="6378" w:type="dxa"/>
            <w:gridSpan w:val="2"/>
            <w:noWrap w:val="0"/>
            <w:vAlign w:val="center"/>
          </w:tcPr>
          <w:p>
            <w:pPr>
              <w:widowControl/>
              <w:ind w:left="105" w:leftChars="50" w:right="105" w:rightChars="50"/>
              <w:rPr>
                <w:rFonts w:ascii="宋体" w:hAnsi="宋体" w:cs="宋体"/>
                <w:szCs w:val="21"/>
              </w:rPr>
            </w:pPr>
            <w:r>
              <w:rPr>
                <w:rFonts w:hint="eastAsia" w:ascii="宋体" w:hAnsi="宋体" w:cs="宋体"/>
                <w:szCs w:val="21"/>
              </w:rPr>
              <w:t>未通过考核上岗的，每发现一次扣0.5分.人</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noWrap w:val="0"/>
            <w:vAlign w:val="center"/>
          </w:tcPr>
          <w:p>
            <w:pPr>
              <w:ind w:left="105" w:leftChars="50" w:right="105" w:rightChars="50"/>
              <w:jc w:val="center"/>
              <w:rPr>
                <w:rFonts w:ascii="宋体" w:hAnsi="宋体"/>
                <w:szCs w:val="21"/>
              </w:rPr>
            </w:pPr>
            <w:r>
              <w:rPr>
                <w:rFonts w:hint="eastAsia" w:ascii="宋体" w:hAnsi="宋体"/>
                <w:szCs w:val="21"/>
              </w:rPr>
              <w:t>5</w:t>
            </w:r>
          </w:p>
        </w:tc>
        <w:tc>
          <w:tcPr>
            <w:tcW w:w="2457" w:type="dxa"/>
            <w:gridSpan w:val="2"/>
            <w:noWrap w:val="0"/>
            <w:vAlign w:val="center"/>
          </w:tcPr>
          <w:p>
            <w:pPr>
              <w:ind w:left="105" w:leftChars="50" w:right="105" w:rightChars="50"/>
              <w:jc w:val="center"/>
              <w:rPr>
                <w:rFonts w:ascii="宋体" w:hAnsi="宋体"/>
                <w:szCs w:val="21"/>
              </w:rPr>
            </w:pPr>
            <w:r>
              <w:rPr>
                <w:rFonts w:ascii="宋体" w:hAnsi="宋体"/>
                <w:szCs w:val="21"/>
              </w:rPr>
              <w:t xml:space="preserve">整改反馈   </w:t>
            </w:r>
          </w:p>
        </w:tc>
        <w:tc>
          <w:tcPr>
            <w:tcW w:w="3261" w:type="dxa"/>
            <w:noWrap w:val="0"/>
            <w:vAlign w:val="center"/>
          </w:tcPr>
          <w:p>
            <w:pPr>
              <w:ind w:left="105" w:leftChars="50" w:right="105" w:rightChars="50"/>
              <w:rPr>
                <w:rFonts w:ascii="宋体" w:hAnsi="宋体"/>
                <w:szCs w:val="21"/>
              </w:rPr>
            </w:pPr>
            <w:r>
              <w:rPr>
                <w:rFonts w:ascii="宋体" w:hAnsi="宋体"/>
                <w:szCs w:val="21"/>
              </w:rPr>
              <w:t>对上期问题进行回访检查及问题整改情况</w:t>
            </w:r>
          </w:p>
        </w:tc>
        <w:tc>
          <w:tcPr>
            <w:tcW w:w="6378" w:type="dxa"/>
            <w:gridSpan w:val="2"/>
            <w:noWrap w:val="0"/>
            <w:vAlign w:val="center"/>
          </w:tcPr>
          <w:p>
            <w:pPr>
              <w:spacing w:line="260" w:lineRule="exact"/>
              <w:rPr>
                <w:szCs w:val="21"/>
              </w:rPr>
            </w:pPr>
            <w:r>
              <w:rPr>
                <w:szCs w:val="21"/>
              </w:rPr>
              <w:fldChar w:fldCharType="begin"/>
            </w:r>
            <w:r>
              <w:rPr>
                <w:szCs w:val="21"/>
              </w:rPr>
              <w:instrText xml:space="preserve"> = 1 \* GB3 \* MERGEFORMAT </w:instrText>
            </w:r>
            <w:r>
              <w:rPr>
                <w:szCs w:val="21"/>
              </w:rPr>
              <w:fldChar w:fldCharType="separate"/>
            </w:r>
            <w:r>
              <w:rPr>
                <w:rFonts w:hint="eastAsia" w:ascii="宋体" w:hAnsi="宋体" w:cs="宋体"/>
                <w:szCs w:val="21"/>
              </w:rPr>
              <w:t>①</w:t>
            </w:r>
            <w:r>
              <w:rPr>
                <w:szCs w:val="21"/>
              </w:rPr>
              <w:fldChar w:fldCharType="end"/>
            </w:r>
            <w:r>
              <w:rPr>
                <w:szCs w:val="21"/>
              </w:rPr>
              <w:t>月度回访对照月度检查评分表打分，集体审核确定回访扣分；</w:t>
            </w:r>
          </w:p>
          <w:p>
            <w:pPr>
              <w:ind w:left="105" w:leftChars="50" w:right="105" w:rightChars="50"/>
              <w:rPr>
                <w:rFonts w:ascii="宋体" w:hAnsi="宋体"/>
                <w:szCs w:val="21"/>
              </w:rPr>
            </w:pPr>
            <w:r>
              <w:rPr>
                <w:szCs w:val="21"/>
              </w:rPr>
              <w:fldChar w:fldCharType="begin"/>
            </w:r>
            <w:r>
              <w:rPr>
                <w:szCs w:val="21"/>
              </w:rPr>
              <w:instrText xml:space="preserve"> = 2 \* GB3 \* MERGEFORMAT </w:instrText>
            </w:r>
            <w:r>
              <w:rPr>
                <w:szCs w:val="21"/>
              </w:rPr>
              <w:fldChar w:fldCharType="separate"/>
            </w:r>
            <w:r>
              <w:rPr>
                <w:rFonts w:hint="eastAsia" w:ascii="宋体" w:hAnsi="宋体" w:cs="宋体"/>
                <w:szCs w:val="21"/>
              </w:rPr>
              <w:t>②</w:t>
            </w:r>
            <w:r>
              <w:rPr>
                <w:szCs w:val="21"/>
              </w:rPr>
              <w:fldChar w:fldCharType="end"/>
            </w:r>
            <w:r>
              <w:rPr>
                <w:szCs w:val="21"/>
              </w:rPr>
              <w:t>月度检查及回访问题整改率不到9</w:t>
            </w:r>
            <w:r>
              <w:rPr>
                <w:rFonts w:hint="eastAsia"/>
                <w:szCs w:val="21"/>
              </w:rPr>
              <w:t>6</w:t>
            </w:r>
            <w:r>
              <w:rPr>
                <w:szCs w:val="21"/>
              </w:rPr>
              <w:t>%的，每下降1%扣0.</w:t>
            </w:r>
            <w:r>
              <w:rPr>
                <w:rFonts w:hint="eastAsia"/>
                <w:szCs w:val="21"/>
              </w:rPr>
              <w:t>5</w:t>
            </w:r>
            <w:r>
              <w:rPr>
                <w:szCs w:val="21"/>
              </w:rPr>
              <w:t>分。</w:t>
            </w:r>
          </w:p>
        </w:tc>
        <w:tc>
          <w:tcPr>
            <w:tcW w:w="1005" w:type="dxa"/>
            <w:noWrap w:val="0"/>
            <w:vAlign w:val="top"/>
          </w:tcPr>
          <w:p>
            <w:pPr>
              <w:ind w:left="105" w:leftChars="50" w:right="105" w:rightChars="50"/>
              <w:jc w:val="center"/>
              <w:rPr>
                <w:rFonts w:ascii="宋体" w:hAnsi="宋体"/>
                <w:szCs w:val="21"/>
              </w:rPr>
            </w:pPr>
          </w:p>
        </w:tc>
      </w:tr>
    </w:tbl>
    <w:p>
      <w:pPr>
        <w:adjustRightInd w:val="0"/>
        <w:snapToGrid w:val="0"/>
        <w:spacing w:line="360" w:lineRule="auto"/>
        <w:rPr>
          <w:rFonts w:ascii="宋体" w:hAnsi="宋体" w:cs="仿宋"/>
          <w:sz w:val="24"/>
        </w:rPr>
      </w:pPr>
    </w:p>
    <w:p>
      <w:pPr>
        <w:adjustRightInd w:val="0"/>
        <w:snapToGrid w:val="0"/>
        <w:spacing w:line="360" w:lineRule="auto"/>
        <w:rPr>
          <w:sz w:val="24"/>
        </w:rPr>
      </w:pPr>
    </w:p>
    <w:p>
      <w:pPr>
        <w:widowControl/>
        <w:jc w:val="left"/>
        <w:rPr>
          <w:b/>
          <w:bCs/>
          <w:kern w:val="44"/>
          <w:sz w:val="24"/>
        </w:rPr>
      </w:pPr>
    </w:p>
    <w:p>
      <w:pPr>
        <w:adjustRightInd w:val="0"/>
        <w:snapToGrid w:val="0"/>
        <w:spacing w:line="360" w:lineRule="auto"/>
        <w:jc w:val="center"/>
        <w:rPr>
          <w:rFonts w:ascii="宋体" w:hAnsi="宋体"/>
          <w:sz w:val="32"/>
          <w:szCs w:val="32"/>
        </w:rPr>
      </w:pPr>
    </w:p>
    <w:p>
      <w:pPr>
        <w:adjustRightInd w:val="0"/>
        <w:snapToGrid w:val="0"/>
        <w:spacing w:line="360" w:lineRule="auto"/>
        <w:jc w:val="center"/>
        <w:rPr>
          <w:rFonts w:ascii="宋体" w:hAnsi="宋体"/>
          <w:sz w:val="32"/>
          <w:szCs w:val="32"/>
        </w:rPr>
        <w:sectPr>
          <w:footerReference r:id="rId11" w:type="even"/>
          <w:pgSz w:w="16838" w:h="11906" w:orient="landscape"/>
          <w:pgMar w:top="1797" w:right="1440" w:bottom="1797" w:left="1440" w:header="851" w:footer="992" w:gutter="0"/>
          <w:cols w:space="720" w:num="1"/>
          <w:docGrid w:linePitch="602" w:charSpace="-1675"/>
        </w:sectPr>
      </w:pPr>
    </w:p>
    <w:p>
      <w:pPr>
        <w:pStyle w:val="59"/>
        <w:numPr>
          <w:ilvl w:val="0"/>
          <w:numId w:val="62"/>
        </w:numPr>
        <w:ind w:firstLineChars="0"/>
        <w:jc w:val="center"/>
        <w:outlineLvl w:val="1"/>
        <w:rPr>
          <w:rFonts w:ascii="宋体" w:hAnsi="宋体"/>
          <w:b/>
          <w:sz w:val="30"/>
          <w:szCs w:val="30"/>
        </w:rPr>
      </w:pPr>
      <w:r>
        <w:rPr>
          <w:rFonts w:hint="eastAsia" w:ascii="宋体" w:hAnsi="宋体"/>
          <w:b/>
          <w:sz w:val="30"/>
          <w:szCs w:val="30"/>
        </w:rPr>
        <w:t>陶庄镇工业区（含镇级道路）保洁服务考核办法</w:t>
      </w:r>
    </w:p>
    <w:p>
      <w:pPr>
        <w:pStyle w:val="99"/>
        <w:numPr>
          <w:ilvl w:val="0"/>
          <w:numId w:val="72"/>
        </w:numPr>
        <w:adjustRightInd w:val="0"/>
        <w:snapToGrid w:val="0"/>
        <w:spacing w:line="400" w:lineRule="exact"/>
        <w:ind w:firstLineChars="0"/>
        <w:rPr>
          <w:rFonts w:ascii="宋体" w:hAnsi="宋体" w:cs="仿宋"/>
          <w:szCs w:val="24"/>
        </w:rPr>
      </w:pPr>
      <w:r>
        <w:rPr>
          <w:rFonts w:hint="eastAsia" w:ascii="宋体" w:hAnsi="宋体" w:cs="仿宋"/>
          <w:szCs w:val="24"/>
        </w:rPr>
        <w:t>检查考核方式</w:t>
      </w:r>
    </w:p>
    <w:p>
      <w:pPr>
        <w:adjustRightInd w:val="0"/>
        <w:snapToGrid w:val="0"/>
        <w:spacing w:line="400" w:lineRule="exact"/>
        <w:ind w:firstLine="424" w:firstLineChars="177"/>
        <w:jc w:val="left"/>
        <w:rPr>
          <w:rFonts w:ascii="宋体" w:hAnsi="宋体" w:cs="仿宋"/>
          <w:sz w:val="24"/>
        </w:rPr>
      </w:pPr>
      <w:r>
        <w:rPr>
          <w:rFonts w:hint="eastAsia" w:ascii="宋体" w:hAnsi="宋体" w:cs="仿宋"/>
          <w:sz w:val="24"/>
        </w:rPr>
        <w:t>采用明查与暗查相结合的办法，时间不定，其中明查不少于1次，明查时要求中标供应商随同检查，其余均为暗查，采购人对照《陶庄镇工业区（含镇级道路）保洁服务月度检查评分表》进行考核。每次考核检查情况，用书面形式记录，辅于必要的图片或音像，考核人员签字。</w:t>
      </w:r>
    </w:p>
    <w:p>
      <w:pPr>
        <w:pStyle w:val="99"/>
        <w:numPr>
          <w:ilvl w:val="0"/>
          <w:numId w:val="72"/>
        </w:numPr>
        <w:adjustRightInd w:val="0"/>
        <w:snapToGrid w:val="0"/>
        <w:spacing w:line="400" w:lineRule="exact"/>
        <w:ind w:firstLineChars="0"/>
        <w:rPr>
          <w:rFonts w:ascii="宋体" w:hAnsi="宋体" w:cs="仿宋"/>
          <w:szCs w:val="24"/>
        </w:rPr>
      </w:pPr>
      <w:r>
        <w:rPr>
          <w:rFonts w:hint="eastAsia" w:ascii="宋体" w:hAnsi="宋体" w:cs="仿宋"/>
        </w:rPr>
        <w:t>合格标准</w:t>
      </w:r>
    </w:p>
    <w:p>
      <w:pPr>
        <w:adjustRightInd w:val="0"/>
        <w:snapToGrid w:val="0"/>
        <w:spacing w:line="400" w:lineRule="exact"/>
        <w:ind w:firstLine="480" w:firstLineChars="200"/>
        <w:jc w:val="left"/>
        <w:rPr>
          <w:rFonts w:ascii="宋体" w:hAnsi="宋体" w:cs="仿宋"/>
          <w:sz w:val="24"/>
        </w:rPr>
      </w:pPr>
      <w:r>
        <w:rPr>
          <w:rFonts w:hint="eastAsia" w:ascii="宋体" w:hAnsi="宋体" w:cs="仿宋"/>
          <w:sz w:val="24"/>
        </w:rPr>
        <w:t>根据检查结果月累计扣分，考核分90分及以上为合格，低于90分为当月考核不合格。</w:t>
      </w:r>
    </w:p>
    <w:p>
      <w:pPr>
        <w:pStyle w:val="99"/>
        <w:numPr>
          <w:ilvl w:val="0"/>
          <w:numId w:val="72"/>
        </w:numPr>
        <w:adjustRightInd w:val="0"/>
        <w:snapToGrid w:val="0"/>
        <w:spacing w:line="400" w:lineRule="exact"/>
        <w:ind w:firstLineChars="0"/>
        <w:rPr>
          <w:rFonts w:ascii="宋体" w:hAnsi="宋体" w:cs="仿宋"/>
          <w:szCs w:val="24"/>
        </w:rPr>
      </w:pPr>
      <w:r>
        <w:rPr>
          <w:rFonts w:hint="eastAsia" w:ascii="宋体" w:hAnsi="宋体" w:cs="仿宋"/>
        </w:rPr>
        <w:t>考核</w:t>
      </w:r>
      <w:r>
        <w:rPr>
          <w:rFonts w:hint="eastAsia" w:ascii="宋体" w:hAnsi="宋体" w:cs="仿宋"/>
          <w:szCs w:val="24"/>
        </w:rPr>
        <w:t>计算标准</w:t>
      </w:r>
    </w:p>
    <w:p>
      <w:pPr>
        <w:pStyle w:val="99"/>
        <w:numPr>
          <w:ilvl w:val="0"/>
          <w:numId w:val="73"/>
        </w:numPr>
        <w:adjustRightInd w:val="0"/>
        <w:snapToGrid w:val="0"/>
        <w:spacing w:line="380" w:lineRule="exact"/>
        <w:ind w:left="-283" w:leftChars="-135" w:firstLine="566" w:firstLineChars="236"/>
        <w:jc w:val="left"/>
        <w:rPr>
          <w:rFonts w:ascii="宋体" w:hAnsi="宋体" w:cs="仿宋"/>
        </w:rPr>
      </w:pPr>
      <w:r>
        <w:rPr>
          <w:rFonts w:hint="eastAsia" w:ascii="宋体" w:hAnsi="宋体" w:cs="仿宋"/>
        </w:rPr>
        <w:t>月考核分在95分（含）以上不作计分扣款，排名扣款按实际情况为准；</w:t>
      </w:r>
    </w:p>
    <w:p>
      <w:pPr>
        <w:pStyle w:val="99"/>
        <w:numPr>
          <w:ilvl w:val="0"/>
          <w:numId w:val="73"/>
        </w:numPr>
        <w:adjustRightInd w:val="0"/>
        <w:snapToGrid w:val="0"/>
        <w:spacing w:line="380" w:lineRule="exact"/>
        <w:ind w:left="-283" w:leftChars="-135" w:firstLine="566" w:firstLineChars="236"/>
        <w:jc w:val="left"/>
        <w:rPr>
          <w:rFonts w:ascii="宋体" w:hAnsi="宋体" w:cs="仿宋"/>
        </w:rPr>
      </w:pPr>
      <w:r>
        <w:rPr>
          <w:rFonts w:hint="eastAsia" w:ascii="宋体" w:hAnsi="宋体" w:cs="仿宋"/>
        </w:rPr>
        <w:t>月考核分在90（含）-95分，每分扣1000元（例月考核分92分，扣（100-92）*1000=8000元）；</w:t>
      </w:r>
    </w:p>
    <w:p>
      <w:pPr>
        <w:pStyle w:val="99"/>
        <w:numPr>
          <w:ilvl w:val="0"/>
          <w:numId w:val="73"/>
        </w:numPr>
        <w:adjustRightInd w:val="0"/>
        <w:snapToGrid w:val="0"/>
        <w:spacing w:line="380" w:lineRule="exact"/>
        <w:ind w:left="-283" w:leftChars="-135" w:firstLine="566" w:firstLineChars="236"/>
        <w:jc w:val="left"/>
        <w:rPr>
          <w:rFonts w:ascii="宋体" w:hAnsi="宋体" w:cs="仿宋"/>
        </w:rPr>
      </w:pPr>
      <w:r>
        <w:rPr>
          <w:rFonts w:hint="eastAsia" w:ascii="宋体" w:hAnsi="宋体" w:cs="仿宋"/>
        </w:rPr>
        <w:t>月考核分在85（含）-90分，每分扣3000元（例月考核分88分，扣（100-88）*3000=36000元）；</w:t>
      </w:r>
    </w:p>
    <w:p>
      <w:pPr>
        <w:pStyle w:val="99"/>
        <w:numPr>
          <w:ilvl w:val="0"/>
          <w:numId w:val="73"/>
        </w:numPr>
        <w:adjustRightInd w:val="0"/>
        <w:snapToGrid w:val="0"/>
        <w:spacing w:line="380" w:lineRule="exact"/>
        <w:ind w:left="-283" w:leftChars="-135" w:firstLine="566" w:firstLineChars="236"/>
        <w:jc w:val="left"/>
        <w:rPr>
          <w:rFonts w:ascii="宋体" w:hAnsi="宋体" w:cs="仿宋"/>
        </w:rPr>
      </w:pPr>
      <w:r>
        <w:rPr>
          <w:rFonts w:hint="eastAsia" w:ascii="宋体" w:hAnsi="宋体" w:cs="仿宋"/>
        </w:rPr>
        <w:t>月考核分85分以下，每分扣5000元（例月考核分80分，扣（100-80）*5000=100000元）；</w:t>
      </w:r>
    </w:p>
    <w:p>
      <w:pPr>
        <w:pStyle w:val="99"/>
        <w:numPr>
          <w:ilvl w:val="0"/>
          <w:numId w:val="73"/>
        </w:numPr>
        <w:adjustRightInd w:val="0"/>
        <w:snapToGrid w:val="0"/>
        <w:spacing w:line="380" w:lineRule="exact"/>
        <w:ind w:left="-283" w:leftChars="-135" w:firstLine="566" w:firstLineChars="236"/>
        <w:jc w:val="left"/>
        <w:rPr>
          <w:rFonts w:ascii="宋体" w:hAnsi="宋体" w:cs="仿宋"/>
        </w:rPr>
      </w:pPr>
      <w:r>
        <w:rPr>
          <w:rFonts w:hint="eastAsia" w:ascii="宋体" w:hAnsi="宋体" w:cs="仿宋"/>
        </w:rPr>
        <w:t>县“四位一体”办集镇月考核第6位为合格，每低1位扣3000元，每高1位奖3000元，以此类推，实际暗访抽查集镇数量以县考核为准。</w:t>
      </w:r>
    </w:p>
    <w:p>
      <w:pPr>
        <w:pStyle w:val="99"/>
        <w:numPr>
          <w:ilvl w:val="0"/>
          <w:numId w:val="73"/>
        </w:numPr>
        <w:adjustRightInd w:val="0"/>
        <w:snapToGrid w:val="0"/>
        <w:spacing w:line="380" w:lineRule="exact"/>
        <w:ind w:left="-283" w:leftChars="-135" w:firstLine="566" w:firstLineChars="236"/>
        <w:jc w:val="left"/>
        <w:rPr>
          <w:rFonts w:ascii="宋体" w:hAnsi="宋体" w:cs="仿宋"/>
          <w:szCs w:val="24"/>
        </w:rPr>
      </w:pPr>
      <w:r>
        <w:rPr>
          <w:rFonts w:hint="eastAsia" w:ascii="宋体" w:hAnsi="宋体" w:cs="仿宋"/>
          <w:szCs w:val="24"/>
        </w:rPr>
        <w:t>县级及以上通报经核实的每次按3000元-20000元扣款，以通报内容（含口头通报、书面通报、督查单）经</w:t>
      </w:r>
      <w:r>
        <w:rPr>
          <w:rFonts w:hint="eastAsia" w:ascii="宋体" w:hAnsi="宋体" w:cs="仿宋"/>
        </w:rPr>
        <w:t>采购人</w:t>
      </w:r>
      <w:r>
        <w:rPr>
          <w:rFonts w:hint="eastAsia" w:ascii="宋体" w:hAnsi="宋体" w:cs="仿宋"/>
          <w:szCs w:val="24"/>
        </w:rPr>
        <w:t>核实后为保洁责任范围内的事实为准。</w:t>
      </w:r>
    </w:p>
    <w:p>
      <w:pPr>
        <w:pStyle w:val="99"/>
        <w:numPr>
          <w:ilvl w:val="0"/>
          <w:numId w:val="73"/>
        </w:numPr>
        <w:adjustRightInd w:val="0"/>
        <w:snapToGrid w:val="0"/>
        <w:spacing w:line="380" w:lineRule="exact"/>
        <w:ind w:left="-283" w:leftChars="-135" w:firstLine="566" w:firstLineChars="236"/>
        <w:jc w:val="left"/>
        <w:rPr>
          <w:rFonts w:ascii="宋体" w:hAnsi="宋体" w:cs="仿宋"/>
          <w:szCs w:val="24"/>
        </w:rPr>
      </w:pPr>
      <w:r>
        <w:rPr>
          <w:rFonts w:hint="eastAsia" w:ascii="宋体" w:hAnsi="宋体" w:cs="仿宋"/>
          <w:szCs w:val="24"/>
        </w:rPr>
        <w:t>中标单位实际保洁人数低于招标文件核定人数情况下，缺岗人员第1次警告，第2次及以上按2000元/人.次扣款。</w:t>
      </w:r>
    </w:p>
    <w:p>
      <w:pPr>
        <w:pStyle w:val="99"/>
        <w:numPr>
          <w:ilvl w:val="0"/>
          <w:numId w:val="73"/>
        </w:numPr>
        <w:adjustRightInd w:val="0"/>
        <w:snapToGrid w:val="0"/>
        <w:spacing w:line="380" w:lineRule="exact"/>
        <w:ind w:left="-283" w:leftChars="-135" w:firstLine="566" w:firstLineChars="236"/>
        <w:jc w:val="left"/>
        <w:rPr>
          <w:rFonts w:ascii="宋体" w:hAnsi="宋体" w:cs="仿宋"/>
          <w:szCs w:val="24"/>
        </w:rPr>
      </w:pPr>
      <w:r>
        <w:rPr>
          <w:rFonts w:hint="eastAsia" w:ascii="宋体" w:hAnsi="宋体" w:cs="仿宋"/>
          <w:szCs w:val="24"/>
        </w:rPr>
        <w:t>中标单位机械车辆未到位前或车辆修理期间，按实际到位数量和使用数量支付费用（标准按投标报价为准），差额数扣除。</w:t>
      </w:r>
    </w:p>
    <w:p>
      <w:pPr>
        <w:pStyle w:val="99"/>
        <w:numPr>
          <w:ilvl w:val="0"/>
          <w:numId w:val="70"/>
        </w:numPr>
        <w:adjustRightInd w:val="0"/>
        <w:snapToGrid w:val="0"/>
        <w:spacing w:line="380" w:lineRule="exact"/>
        <w:ind w:left="-283" w:leftChars="-135" w:firstLine="566" w:firstLineChars="236"/>
        <w:rPr>
          <w:rFonts w:ascii="宋体" w:hAnsi="宋体" w:cs="仿宋"/>
          <w:szCs w:val="24"/>
        </w:rPr>
      </w:pPr>
      <w:r>
        <w:rPr>
          <w:rFonts w:hint="eastAsia" w:ascii="宋体" w:hAnsi="宋体" w:cs="仿宋"/>
          <w:szCs w:val="24"/>
        </w:rPr>
        <w:t>考核扣款结算方式。</w:t>
      </w:r>
      <w:r>
        <w:rPr>
          <w:rFonts w:hint="eastAsia" w:ascii="宋体" w:hAnsi="宋体" w:cs="仿宋"/>
        </w:rPr>
        <w:t>采购人</w:t>
      </w:r>
      <w:r>
        <w:rPr>
          <w:rFonts w:hint="eastAsia" w:ascii="宋体" w:hAnsi="宋体" w:cs="仿宋"/>
          <w:szCs w:val="24"/>
        </w:rPr>
        <w:t>负责于每月底汇总考核结果，计算出当月考核</w:t>
      </w:r>
      <w:r>
        <w:rPr>
          <w:rFonts w:hint="eastAsia" w:ascii="宋体" w:hAnsi="宋体" w:cs="仿宋"/>
        </w:rPr>
        <w:t>得分</w:t>
      </w:r>
      <w:r>
        <w:rPr>
          <w:rFonts w:hint="eastAsia" w:ascii="宋体" w:hAnsi="宋体" w:cs="仿宋"/>
          <w:szCs w:val="24"/>
        </w:rPr>
        <w:t>，在下月初承包款发放时扣除。</w:t>
      </w:r>
    </w:p>
    <w:p>
      <w:pPr>
        <w:pStyle w:val="99"/>
        <w:numPr>
          <w:ilvl w:val="0"/>
          <w:numId w:val="70"/>
        </w:numPr>
        <w:adjustRightInd w:val="0"/>
        <w:snapToGrid w:val="0"/>
        <w:spacing w:line="380" w:lineRule="exact"/>
        <w:ind w:left="-283" w:leftChars="-135" w:firstLine="566" w:firstLineChars="236"/>
        <w:rPr>
          <w:rFonts w:ascii="宋体" w:hAnsi="宋体" w:cs="仿宋"/>
          <w:szCs w:val="24"/>
        </w:rPr>
      </w:pPr>
      <w:r>
        <w:rPr>
          <w:rFonts w:hint="eastAsia" w:ascii="宋体" w:hAnsi="宋体" w:cs="仿宋"/>
          <w:szCs w:val="24"/>
        </w:rPr>
        <w:t>中标单位月考核结果不合格，由</w:t>
      </w:r>
      <w:r>
        <w:rPr>
          <w:rFonts w:hint="eastAsia" w:ascii="宋体" w:hAnsi="宋体" w:cs="仿宋"/>
        </w:rPr>
        <w:t>采购人</w:t>
      </w:r>
      <w:r>
        <w:rPr>
          <w:rFonts w:hint="eastAsia" w:ascii="宋体" w:hAnsi="宋体" w:cs="仿宋"/>
          <w:szCs w:val="24"/>
        </w:rPr>
        <w:t>进行约谈，对其警告;连续二个月不合格者或年累计三个月考核结果不合格的，</w:t>
      </w:r>
      <w:r>
        <w:rPr>
          <w:rFonts w:hint="eastAsia" w:ascii="宋体" w:hAnsi="宋体" w:cs="仿宋"/>
        </w:rPr>
        <w:t>采购人</w:t>
      </w:r>
      <w:r>
        <w:rPr>
          <w:rFonts w:hint="eastAsia" w:ascii="宋体" w:hAnsi="宋体" w:cs="仿宋"/>
          <w:szCs w:val="24"/>
        </w:rPr>
        <w:t>有权单方面提出解约，终止合同。由于终止合同所引起的一切损失由中标单位负责。</w:t>
      </w:r>
    </w:p>
    <w:p>
      <w:pPr>
        <w:pStyle w:val="99"/>
        <w:numPr>
          <w:ilvl w:val="0"/>
          <w:numId w:val="70"/>
        </w:numPr>
        <w:adjustRightInd w:val="0"/>
        <w:snapToGrid w:val="0"/>
        <w:spacing w:line="380" w:lineRule="exact"/>
        <w:ind w:left="-283" w:leftChars="-135" w:firstLine="566" w:firstLineChars="236"/>
        <w:rPr>
          <w:rFonts w:ascii="宋体" w:hAnsi="宋体" w:cs="仿宋"/>
          <w:szCs w:val="24"/>
        </w:rPr>
      </w:pPr>
      <w:r>
        <w:rPr>
          <w:rFonts w:hint="eastAsia" w:ascii="宋体" w:hAnsi="宋体" w:cs="仿宋"/>
          <w:szCs w:val="24"/>
        </w:rPr>
        <w:t>中标单位有无故拖延7天以上未发放工人工资的，发包方有权单方面提出解约，终止合同</w:t>
      </w:r>
    </w:p>
    <w:p>
      <w:pPr>
        <w:pStyle w:val="99"/>
        <w:numPr>
          <w:ilvl w:val="0"/>
          <w:numId w:val="70"/>
        </w:numPr>
        <w:adjustRightInd w:val="0"/>
        <w:snapToGrid w:val="0"/>
        <w:spacing w:line="380" w:lineRule="exact"/>
        <w:ind w:left="-283" w:leftChars="-135" w:firstLine="566" w:firstLineChars="236"/>
        <w:rPr>
          <w:rFonts w:ascii="宋体" w:hAnsi="宋体" w:cs="仿宋"/>
          <w:szCs w:val="24"/>
        </w:rPr>
      </w:pPr>
      <w:r>
        <w:rPr>
          <w:rFonts w:hint="eastAsia" w:ascii="宋体" w:hAnsi="宋体" w:cs="仿宋"/>
          <w:szCs w:val="24"/>
        </w:rPr>
        <w:t>本办法解释权归嘉善县陶庄镇人民政府。</w:t>
      </w:r>
    </w:p>
    <w:p>
      <w:pPr>
        <w:adjustRightInd w:val="0"/>
        <w:snapToGrid w:val="0"/>
        <w:spacing w:line="360" w:lineRule="auto"/>
        <w:rPr>
          <w:rFonts w:ascii="宋体" w:hAnsi="宋体" w:cs="仿宋"/>
          <w:sz w:val="24"/>
        </w:rPr>
      </w:pPr>
    </w:p>
    <w:p>
      <w:pPr>
        <w:adjustRightInd w:val="0"/>
        <w:snapToGrid w:val="0"/>
        <w:spacing w:line="360" w:lineRule="auto"/>
        <w:rPr>
          <w:rFonts w:ascii="宋体" w:hAnsi="宋体" w:cs="仿宋"/>
          <w:sz w:val="24"/>
        </w:rPr>
        <w:sectPr>
          <w:headerReference r:id="rId12" w:type="default"/>
          <w:footerReference r:id="rId13" w:type="default"/>
          <w:pgSz w:w="11906" w:h="16838"/>
          <w:pgMar w:top="1440" w:right="1274" w:bottom="1440" w:left="1800" w:header="851" w:footer="992" w:gutter="0"/>
          <w:cols w:space="425" w:num="1"/>
          <w:docGrid w:type="lines" w:linePitch="312" w:charSpace="0"/>
        </w:sect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陶庄镇工业区（含镇级道路）保洁服务月度检查评分表</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2457"/>
        <w:gridCol w:w="3261"/>
        <w:gridCol w:w="2835"/>
        <w:gridCol w:w="3543"/>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86" w:type="dxa"/>
            <w:noWrap w:val="0"/>
            <w:vAlign w:val="center"/>
          </w:tcPr>
          <w:p>
            <w:pPr>
              <w:jc w:val="center"/>
              <w:rPr>
                <w:rFonts w:ascii="宋体" w:hAnsi="宋体"/>
                <w:b/>
                <w:szCs w:val="21"/>
              </w:rPr>
            </w:pPr>
            <w:r>
              <w:rPr>
                <w:rFonts w:hint="eastAsia" w:ascii="宋体" w:hAnsi="宋体"/>
                <w:b/>
                <w:szCs w:val="21"/>
              </w:rPr>
              <w:t>序号</w:t>
            </w:r>
          </w:p>
        </w:tc>
        <w:tc>
          <w:tcPr>
            <w:tcW w:w="2457" w:type="dxa"/>
            <w:noWrap w:val="0"/>
            <w:vAlign w:val="center"/>
          </w:tcPr>
          <w:p>
            <w:pPr>
              <w:jc w:val="center"/>
              <w:rPr>
                <w:rFonts w:ascii="宋体" w:hAnsi="宋体"/>
                <w:b/>
                <w:szCs w:val="21"/>
              </w:rPr>
            </w:pPr>
            <w:r>
              <w:rPr>
                <w:rFonts w:hint="eastAsia" w:ascii="宋体" w:hAnsi="宋体"/>
                <w:b/>
                <w:szCs w:val="21"/>
              </w:rPr>
              <w:t>检查内容</w:t>
            </w:r>
          </w:p>
        </w:tc>
        <w:tc>
          <w:tcPr>
            <w:tcW w:w="3261" w:type="dxa"/>
            <w:noWrap w:val="0"/>
            <w:vAlign w:val="center"/>
          </w:tcPr>
          <w:p>
            <w:pPr>
              <w:jc w:val="center"/>
              <w:rPr>
                <w:rFonts w:ascii="宋体" w:hAnsi="宋体"/>
                <w:b/>
                <w:szCs w:val="21"/>
              </w:rPr>
            </w:pPr>
            <w:r>
              <w:rPr>
                <w:rFonts w:hint="eastAsia" w:ascii="宋体" w:hAnsi="宋体"/>
                <w:b/>
                <w:szCs w:val="21"/>
              </w:rPr>
              <w:t>检查标准</w:t>
            </w:r>
          </w:p>
        </w:tc>
        <w:tc>
          <w:tcPr>
            <w:tcW w:w="2835" w:type="dxa"/>
            <w:noWrap w:val="0"/>
            <w:vAlign w:val="center"/>
          </w:tcPr>
          <w:p>
            <w:pPr>
              <w:jc w:val="center"/>
              <w:rPr>
                <w:rFonts w:ascii="宋体" w:hAnsi="宋体"/>
                <w:b/>
                <w:szCs w:val="21"/>
              </w:rPr>
            </w:pPr>
            <w:r>
              <w:rPr>
                <w:rFonts w:hint="eastAsia" w:ascii="宋体" w:hAnsi="宋体"/>
                <w:b/>
                <w:szCs w:val="21"/>
              </w:rPr>
              <w:t>个性评分标准</w:t>
            </w:r>
          </w:p>
        </w:tc>
        <w:tc>
          <w:tcPr>
            <w:tcW w:w="3543" w:type="dxa"/>
            <w:noWrap w:val="0"/>
            <w:vAlign w:val="center"/>
          </w:tcPr>
          <w:p>
            <w:pPr>
              <w:jc w:val="center"/>
              <w:rPr>
                <w:rFonts w:ascii="宋体" w:hAnsi="宋体"/>
                <w:b/>
                <w:szCs w:val="21"/>
              </w:rPr>
            </w:pPr>
            <w:r>
              <w:rPr>
                <w:rFonts w:hint="eastAsia" w:ascii="宋体" w:hAnsi="宋体"/>
                <w:b/>
                <w:szCs w:val="21"/>
              </w:rPr>
              <w:t>共性评分标准</w:t>
            </w:r>
          </w:p>
        </w:tc>
        <w:tc>
          <w:tcPr>
            <w:tcW w:w="1005" w:type="dxa"/>
            <w:noWrap w:val="0"/>
            <w:vAlign w:val="center"/>
          </w:tcPr>
          <w:p>
            <w:pPr>
              <w:jc w:val="center"/>
              <w:rPr>
                <w:rFonts w:ascii="宋体" w:hAnsi="宋体"/>
                <w:b/>
                <w:szCs w:val="21"/>
              </w:rPr>
            </w:pPr>
            <w:r>
              <w:rPr>
                <w:rFonts w:hint="eastAsia" w:ascii="宋体" w:hAnsi="宋体"/>
                <w:b/>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486" w:type="dxa"/>
            <w:noWrap w:val="0"/>
            <w:vAlign w:val="center"/>
          </w:tcPr>
          <w:p>
            <w:pPr>
              <w:pStyle w:val="99"/>
              <w:numPr>
                <w:ilvl w:val="0"/>
                <w:numId w:val="74"/>
              </w:numPr>
              <w:ind w:right="105" w:rightChars="50" w:firstLineChars="0"/>
              <w:jc w:val="center"/>
              <w:rPr>
                <w:rFonts w:ascii="宋体" w:hAnsi="宋体"/>
                <w:szCs w:val="21"/>
              </w:rPr>
            </w:pPr>
          </w:p>
        </w:tc>
        <w:tc>
          <w:tcPr>
            <w:tcW w:w="2457" w:type="dxa"/>
            <w:noWrap w:val="0"/>
            <w:vAlign w:val="center"/>
          </w:tcPr>
          <w:p>
            <w:pPr>
              <w:ind w:left="105" w:leftChars="50" w:right="105" w:rightChars="50"/>
              <w:jc w:val="center"/>
              <w:rPr>
                <w:rFonts w:ascii="宋体" w:hAnsi="宋体"/>
                <w:szCs w:val="21"/>
              </w:rPr>
            </w:pPr>
            <w:r>
              <w:rPr>
                <w:rFonts w:ascii="宋体" w:hAnsi="宋体"/>
                <w:szCs w:val="21"/>
              </w:rPr>
              <w:t>主次道路（</w:t>
            </w:r>
            <w:r>
              <w:rPr>
                <w:rFonts w:hint="eastAsia" w:ascii="宋体" w:hAnsi="宋体"/>
                <w:szCs w:val="21"/>
              </w:rPr>
              <w:t>20</w:t>
            </w:r>
            <w:r>
              <w:rPr>
                <w:rFonts w:ascii="宋体" w:hAnsi="宋体"/>
                <w:szCs w:val="21"/>
              </w:rPr>
              <w:t>分）</w:t>
            </w:r>
          </w:p>
        </w:tc>
        <w:tc>
          <w:tcPr>
            <w:tcW w:w="3261" w:type="dxa"/>
            <w:noWrap w:val="0"/>
            <w:vAlign w:val="center"/>
          </w:tcPr>
          <w:p>
            <w:pPr>
              <w:ind w:left="105" w:leftChars="50" w:right="105" w:rightChars="50"/>
              <w:rPr>
                <w:rFonts w:ascii="宋体" w:hAnsi="宋体"/>
                <w:szCs w:val="21"/>
              </w:rPr>
            </w:pPr>
            <w:r>
              <w:rPr>
                <w:rFonts w:ascii="宋体" w:hAnsi="宋体"/>
                <w:szCs w:val="21"/>
              </w:rPr>
              <w:t>主次道路按要求配备果壳箱、垃圾桶等环卫设施，路面、绿化带、附属设施干净整洁（无垃圾、无污水、无污迹）。</w:t>
            </w:r>
          </w:p>
        </w:tc>
        <w:tc>
          <w:tcPr>
            <w:tcW w:w="2835" w:type="dxa"/>
            <w:noWrap w:val="0"/>
            <w:vAlign w:val="center"/>
          </w:tcPr>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1 \* GB3 \* MERGEFORMAT </w:instrText>
            </w:r>
            <w:r>
              <w:rPr>
                <w:rFonts w:ascii="宋体" w:hAnsi="宋体"/>
                <w:szCs w:val="21"/>
              </w:rPr>
              <w:fldChar w:fldCharType="separate"/>
            </w:r>
            <w:r>
              <w:rPr>
                <w:rFonts w:ascii="宋体" w:hAnsi="宋体"/>
                <w:szCs w:val="21"/>
              </w:rPr>
              <w:t>①</w:t>
            </w:r>
            <w:r>
              <w:rPr>
                <w:rFonts w:ascii="宋体" w:hAnsi="宋体"/>
                <w:szCs w:val="21"/>
              </w:rPr>
              <w:fldChar w:fldCharType="end"/>
            </w:r>
            <w:r>
              <w:rPr>
                <w:rFonts w:hint="eastAsia" w:ascii="宋体" w:hAnsi="宋体"/>
                <w:szCs w:val="21"/>
              </w:rPr>
              <w:t>生活垃圾未按要求分类收集，发现一次扣2分，未用密闭专用设备分类收集，发现一次扣5分。</w:t>
            </w:r>
          </w:p>
        </w:tc>
        <w:tc>
          <w:tcPr>
            <w:tcW w:w="3543" w:type="dxa"/>
            <w:vMerge w:val="restart"/>
            <w:noWrap w:val="0"/>
            <w:vAlign w:val="center"/>
          </w:tcPr>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1 \* GB3 \* MERGEFORMAT </w:instrText>
            </w:r>
            <w:r>
              <w:rPr>
                <w:rFonts w:ascii="宋体" w:hAnsi="宋体"/>
                <w:szCs w:val="21"/>
              </w:rPr>
              <w:fldChar w:fldCharType="separate"/>
            </w:r>
            <w:r>
              <w:rPr>
                <w:rFonts w:ascii="宋体" w:hAnsi="宋体"/>
                <w:szCs w:val="21"/>
              </w:rPr>
              <w:t>①</w:t>
            </w:r>
            <w:r>
              <w:rPr>
                <w:rFonts w:ascii="宋体" w:hAnsi="宋体"/>
                <w:szCs w:val="21"/>
              </w:rPr>
              <w:fldChar w:fldCharType="end"/>
            </w:r>
            <w:r>
              <w:rPr>
                <w:rFonts w:ascii="宋体" w:hAnsi="宋体"/>
                <w:szCs w:val="21"/>
              </w:rPr>
              <w:t>发现果壳箱、垃圾桶等环卫、市政设施不全每处扣</w:t>
            </w:r>
            <w:r>
              <w:rPr>
                <w:rFonts w:hint="eastAsia" w:ascii="宋体" w:hAnsi="宋体"/>
                <w:szCs w:val="21"/>
              </w:rPr>
              <w:t>1</w:t>
            </w:r>
            <w:r>
              <w:rPr>
                <w:rFonts w:ascii="宋体" w:hAnsi="宋体"/>
                <w:szCs w:val="21"/>
              </w:rPr>
              <w:t>分，污损每处扣0.</w:t>
            </w:r>
            <w:r>
              <w:rPr>
                <w:rFonts w:hint="eastAsia" w:ascii="宋体" w:hAnsi="宋体"/>
                <w:szCs w:val="21"/>
              </w:rPr>
              <w:t>5</w:t>
            </w:r>
            <w:r>
              <w:rPr>
                <w:rFonts w:ascii="宋体" w:hAnsi="宋体"/>
                <w:szCs w:val="21"/>
              </w:rPr>
              <w:t>分，垃圾外溢每处扣</w:t>
            </w:r>
            <w:r>
              <w:rPr>
                <w:rFonts w:hint="eastAsia" w:ascii="宋体" w:hAnsi="宋体"/>
                <w:szCs w:val="21"/>
              </w:rPr>
              <w:t>1</w:t>
            </w:r>
            <w:r>
              <w:rPr>
                <w:rFonts w:ascii="宋体" w:hAnsi="宋体"/>
                <w:szCs w:val="21"/>
              </w:rPr>
              <w:t>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2 \* GB3 \* MERGEFORMAT </w:instrText>
            </w:r>
            <w:r>
              <w:rPr>
                <w:rFonts w:ascii="宋体" w:hAnsi="宋体"/>
                <w:szCs w:val="21"/>
              </w:rPr>
              <w:fldChar w:fldCharType="separate"/>
            </w:r>
            <w:r>
              <w:rPr>
                <w:rFonts w:ascii="宋体" w:hAnsi="宋体"/>
                <w:szCs w:val="21"/>
              </w:rPr>
              <w:t>②</w:t>
            </w:r>
            <w:r>
              <w:rPr>
                <w:rFonts w:ascii="宋体" w:hAnsi="宋体"/>
                <w:szCs w:val="21"/>
              </w:rPr>
              <w:fldChar w:fldCharType="end"/>
            </w:r>
            <w:r>
              <w:rPr>
                <w:rFonts w:ascii="宋体" w:hAnsi="宋体"/>
                <w:szCs w:val="21"/>
              </w:rPr>
              <w:t>成堆成片垃圾每处扣</w:t>
            </w:r>
            <w:r>
              <w:rPr>
                <w:rFonts w:hint="eastAsia" w:ascii="宋体" w:hAnsi="宋体"/>
                <w:szCs w:val="21"/>
              </w:rPr>
              <w:t>2</w:t>
            </w:r>
            <w:r>
              <w:rPr>
                <w:rFonts w:ascii="宋体" w:hAnsi="宋体"/>
                <w:szCs w:val="21"/>
              </w:rPr>
              <w:t>分，零星垃圾每处扣0.</w:t>
            </w:r>
            <w:r>
              <w:rPr>
                <w:rFonts w:hint="eastAsia" w:ascii="宋体" w:hAnsi="宋体"/>
                <w:szCs w:val="21"/>
              </w:rPr>
              <w:t>5</w:t>
            </w:r>
            <w:r>
              <w:rPr>
                <w:rFonts w:ascii="宋体" w:hAnsi="宋体"/>
                <w:szCs w:val="21"/>
              </w:rPr>
              <w:t>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3 \* GB3 \* MERGEFORMAT </w:instrText>
            </w:r>
            <w:r>
              <w:rPr>
                <w:rFonts w:ascii="宋体" w:hAnsi="宋体"/>
                <w:szCs w:val="21"/>
              </w:rPr>
              <w:fldChar w:fldCharType="separate"/>
            </w:r>
            <w:r>
              <w:rPr>
                <w:rFonts w:ascii="宋体" w:hAnsi="宋体"/>
                <w:szCs w:val="21"/>
              </w:rPr>
              <w:t>③</w:t>
            </w:r>
            <w:r>
              <w:rPr>
                <w:rFonts w:ascii="宋体" w:hAnsi="宋体"/>
                <w:szCs w:val="21"/>
              </w:rPr>
              <w:fldChar w:fldCharType="end"/>
            </w:r>
            <w:r>
              <w:rPr>
                <w:rFonts w:ascii="宋体" w:hAnsi="宋体"/>
                <w:szCs w:val="21"/>
              </w:rPr>
              <w:t>乱堆放严重影响环境的每处扣</w:t>
            </w:r>
            <w:r>
              <w:rPr>
                <w:rFonts w:hint="eastAsia" w:ascii="宋体" w:hAnsi="宋体"/>
                <w:szCs w:val="21"/>
              </w:rPr>
              <w:t>2</w:t>
            </w:r>
            <w:r>
              <w:rPr>
                <w:rFonts w:ascii="宋体" w:hAnsi="宋体"/>
                <w:szCs w:val="21"/>
              </w:rPr>
              <w:t>分，零星乱堆放的每处扣</w:t>
            </w:r>
            <w:r>
              <w:rPr>
                <w:rFonts w:hint="eastAsia" w:ascii="宋体" w:hAnsi="宋体"/>
                <w:szCs w:val="21"/>
              </w:rPr>
              <w:t>1</w:t>
            </w:r>
            <w:r>
              <w:rPr>
                <w:rFonts w:ascii="宋体" w:hAnsi="宋体"/>
                <w:szCs w:val="21"/>
              </w:rPr>
              <w:t>分</w:t>
            </w:r>
            <w:r>
              <w:rPr>
                <w:rFonts w:hint="eastAsia" w:ascii="宋体" w:hAnsi="宋体"/>
                <w:szCs w:val="21"/>
              </w:rPr>
              <w:t>，覆盖物凌乱、杂乱扣1分</w:t>
            </w:r>
            <w:r>
              <w:rPr>
                <w:rFonts w:ascii="宋体" w:hAnsi="宋体"/>
                <w:szCs w:val="21"/>
              </w:rPr>
              <w:t>；乱牵乱挂、乱摆乱占、乱拉乱搭严重影响环境的，每发现一处扣</w:t>
            </w:r>
            <w:r>
              <w:rPr>
                <w:rFonts w:hint="eastAsia" w:ascii="宋体" w:hAnsi="宋体"/>
                <w:szCs w:val="21"/>
              </w:rPr>
              <w:t>1</w:t>
            </w:r>
            <w:r>
              <w:rPr>
                <w:rFonts w:ascii="宋体" w:hAnsi="宋体"/>
                <w:szCs w:val="21"/>
              </w:rPr>
              <w:t>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4 \* GB3 \* MERGEFORMAT </w:instrText>
            </w:r>
            <w:r>
              <w:rPr>
                <w:rFonts w:ascii="宋体" w:hAnsi="宋体"/>
                <w:szCs w:val="21"/>
              </w:rPr>
              <w:fldChar w:fldCharType="separate"/>
            </w:r>
            <w:r>
              <w:rPr>
                <w:rFonts w:ascii="宋体" w:hAnsi="宋体"/>
                <w:szCs w:val="21"/>
              </w:rPr>
              <w:t>④</w:t>
            </w:r>
            <w:r>
              <w:rPr>
                <w:rFonts w:ascii="宋体" w:hAnsi="宋体"/>
                <w:szCs w:val="21"/>
              </w:rPr>
              <w:fldChar w:fldCharType="end"/>
            </w:r>
            <w:r>
              <w:rPr>
                <w:rFonts w:ascii="宋体" w:hAnsi="宋体"/>
                <w:szCs w:val="21"/>
              </w:rPr>
              <w:t>发现地面积泥、积水、油污每处扣</w:t>
            </w:r>
            <w:r>
              <w:rPr>
                <w:rFonts w:hint="eastAsia" w:ascii="宋体" w:hAnsi="宋体"/>
                <w:szCs w:val="21"/>
              </w:rPr>
              <w:t>1</w:t>
            </w:r>
            <w:r>
              <w:rPr>
                <w:rFonts w:ascii="宋体" w:hAnsi="宋体"/>
                <w:szCs w:val="21"/>
              </w:rPr>
              <w:t>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5 \* GB3 \* MERGEFORMAT </w:instrText>
            </w:r>
            <w:r>
              <w:rPr>
                <w:rFonts w:ascii="宋体" w:hAnsi="宋体"/>
                <w:szCs w:val="21"/>
              </w:rPr>
              <w:fldChar w:fldCharType="separate"/>
            </w:r>
            <w:r>
              <w:rPr>
                <w:rFonts w:ascii="宋体" w:hAnsi="宋体"/>
                <w:szCs w:val="21"/>
              </w:rPr>
              <w:t>⑤</w:t>
            </w:r>
            <w:r>
              <w:rPr>
                <w:rFonts w:ascii="宋体" w:hAnsi="宋体"/>
                <w:szCs w:val="21"/>
              </w:rPr>
              <w:fldChar w:fldCharType="end"/>
            </w:r>
            <w:r>
              <w:rPr>
                <w:rFonts w:ascii="宋体" w:hAnsi="宋体"/>
                <w:szCs w:val="21"/>
              </w:rPr>
              <w:t>发现焚烧垃圾现象每次扣0.5分，发现焚烧痕迹每次扣0.</w:t>
            </w:r>
            <w:r>
              <w:rPr>
                <w:rFonts w:hint="eastAsia" w:ascii="宋体" w:hAnsi="宋体"/>
                <w:szCs w:val="21"/>
              </w:rPr>
              <w:t>5</w:t>
            </w:r>
            <w:r>
              <w:rPr>
                <w:rFonts w:ascii="宋体" w:hAnsi="宋体"/>
                <w:szCs w:val="21"/>
              </w:rPr>
              <w:t>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6 \* GB3 \* MERGEFORMAT </w:instrText>
            </w:r>
            <w:r>
              <w:rPr>
                <w:rFonts w:ascii="宋体" w:hAnsi="宋体"/>
                <w:szCs w:val="21"/>
              </w:rPr>
              <w:fldChar w:fldCharType="separate"/>
            </w:r>
            <w:r>
              <w:rPr>
                <w:rFonts w:ascii="宋体" w:hAnsi="宋体"/>
                <w:szCs w:val="21"/>
              </w:rPr>
              <w:t>⑥</w:t>
            </w:r>
            <w:r>
              <w:rPr>
                <w:rFonts w:ascii="宋体" w:hAnsi="宋体"/>
                <w:szCs w:val="21"/>
              </w:rPr>
              <w:fldChar w:fldCharType="end"/>
            </w:r>
            <w:r>
              <w:rPr>
                <w:rFonts w:ascii="宋体" w:hAnsi="宋体"/>
                <w:szCs w:val="21"/>
              </w:rPr>
              <w:t>发现乱涂写、乱张贴</w:t>
            </w:r>
            <w:r>
              <w:rPr>
                <w:rFonts w:hint="eastAsia" w:ascii="宋体" w:hAnsi="宋体"/>
                <w:szCs w:val="21"/>
              </w:rPr>
              <w:t>、牛皮鲜等每处</w:t>
            </w:r>
            <w:r>
              <w:rPr>
                <w:rFonts w:ascii="宋体" w:hAnsi="宋体"/>
                <w:szCs w:val="21"/>
              </w:rPr>
              <w:t>扣0.</w:t>
            </w:r>
            <w:r>
              <w:rPr>
                <w:rFonts w:hint="eastAsia" w:ascii="宋体" w:hAnsi="宋体"/>
                <w:szCs w:val="21"/>
              </w:rPr>
              <w:t>2</w:t>
            </w:r>
            <w:r>
              <w:rPr>
                <w:rFonts w:ascii="宋体" w:hAnsi="宋体"/>
                <w:szCs w:val="21"/>
              </w:rPr>
              <w:t>分</w:t>
            </w:r>
            <w:r>
              <w:rPr>
                <w:rFonts w:hint="eastAsia" w:ascii="宋体" w:hAnsi="宋体"/>
                <w:szCs w:val="21"/>
              </w:rPr>
              <w:t>；</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7 \* GB3 \* MERGEFORMAT </w:instrText>
            </w:r>
            <w:r>
              <w:rPr>
                <w:rFonts w:ascii="宋体" w:hAnsi="宋体"/>
                <w:szCs w:val="21"/>
              </w:rPr>
              <w:fldChar w:fldCharType="separate"/>
            </w:r>
            <w:r>
              <w:rPr>
                <w:rFonts w:ascii="宋体" w:hAnsi="宋体"/>
                <w:szCs w:val="21"/>
              </w:rPr>
              <w:t>⑦</w:t>
            </w:r>
            <w:r>
              <w:rPr>
                <w:rFonts w:ascii="宋体" w:hAnsi="宋体"/>
                <w:szCs w:val="21"/>
              </w:rPr>
              <w:fldChar w:fldCharType="end"/>
            </w:r>
            <w:r>
              <w:rPr>
                <w:rFonts w:ascii="宋体" w:hAnsi="宋体"/>
                <w:szCs w:val="21"/>
              </w:rPr>
              <w:t>发现卫生死角每处扣</w:t>
            </w:r>
            <w:r>
              <w:rPr>
                <w:rFonts w:hint="eastAsia" w:ascii="宋体" w:hAnsi="宋体"/>
                <w:szCs w:val="21"/>
              </w:rPr>
              <w:t>3</w:t>
            </w:r>
            <w:r>
              <w:rPr>
                <w:rFonts w:ascii="宋体" w:hAnsi="宋体"/>
                <w:szCs w:val="21"/>
              </w:rPr>
              <w:t>分；</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8 \* GB3 \* MERGEFORMAT </w:instrText>
            </w:r>
            <w:r>
              <w:rPr>
                <w:rFonts w:ascii="宋体" w:hAnsi="宋体"/>
                <w:szCs w:val="21"/>
              </w:rPr>
              <w:fldChar w:fldCharType="separate"/>
            </w:r>
            <w:r>
              <w:rPr>
                <w:rFonts w:ascii="宋体" w:hAnsi="宋体"/>
                <w:szCs w:val="21"/>
              </w:rPr>
              <w:t>⑧</w:t>
            </w:r>
            <w:r>
              <w:rPr>
                <w:rFonts w:ascii="宋体" w:hAnsi="宋体"/>
                <w:szCs w:val="21"/>
              </w:rPr>
              <w:fldChar w:fldCharType="end"/>
            </w:r>
            <w:r>
              <w:rPr>
                <w:rFonts w:ascii="宋体" w:hAnsi="宋体"/>
                <w:szCs w:val="21"/>
              </w:rPr>
              <w:t>发现占用公共绿地等公共设施成片晾晒的每处扣1分，零星晾晒的每处扣0.</w:t>
            </w:r>
            <w:r>
              <w:rPr>
                <w:rFonts w:hint="eastAsia" w:ascii="宋体" w:hAnsi="宋体"/>
                <w:szCs w:val="21"/>
              </w:rPr>
              <w:t>5</w:t>
            </w:r>
            <w:r>
              <w:rPr>
                <w:rFonts w:ascii="宋体" w:hAnsi="宋体"/>
                <w:szCs w:val="21"/>
              </w:rPr>
              <w:t>分</w:t>
            </w:r>
            <w:r>
              <w:rPr>
                <w:rFonts w:hint="eastAsia" w:ascii="宋体" w:hAnsi="宋体"/>
                <w:szCs w:val="21"/>
              </w:rPr>
              <w:t>，发现公共绿地、健身等公共区域长期废置、杂草丛生的扣0.5分</w:t>
            </w:r>
            <w:r>
              <w:rPr>
                <w:rFonts w:ascii="宋体" w:hAnsi="宋体"/>
                <w:szCs w:val="21"/>
              </w:rPr>
              <w:t>；</w:t>
            </w:r>
          </w:p>
          <w:p>
            <w:pPr>
              <w:ind w:left="105" w:leftChars="50" w:right="105" w:rightChars="50"/>
              <w:rPr>
                <w:rFonts w:ascii="宋体" w:hAnsi="宋体"/>
                <w:szCs w:val="21"/>
              </w:rPr>
            </w:pPr>
            <w:r>
              <w:rPr>
                <w:rFonts w:ascii="宋体" w:hAnsi="宋体"/>
                <w:szCs w:val="21"/>
              </w:rPr>
              <w:fldChar w:fldCharType="begin"/>
            </w:r>
            <w:r>
              <w:rPr>
                <w:rFonts w:ascii="宋体" w:hAnsi="宋体"/>
                <w:szCs w:val="21"/>
              </w:rPr>
              <w:instrText xml:space="preserve"> = 9 \* GB3 \* MERGEFORMAT </w:instrText>
            </w:r>
            <w:r>
              <w:rPr>
                <w:rFonts w:ascii="宋体" w:hAnsi="宋体"/>
                <w:szCs w:val="21"/>
              </w:rPr>
              <w:fldChar w:fldCharType="separate"/>
            </w:r>
            <w:r>
              <w:rPr>
                <w:rFonts w:ascii="宋体" w:hAnsi="宋体"/>
                <w:szCs w:val="21"/>
              </w:rPr>
              <w:t>⑨</w:t>
            </w:r>
            <w:r>
              <w:rPr>
                <w:rFonts w:ascii="宋体" w:hAnsi="宋体"/>
                <w:szCs w:val="21"/>
              </w:rPr>
              <w:fldChar w:fldCharType="end"/>
            </w:r>
            <w:r>
              <w:rPr>
                <w:rFonts w:hint="eastAsia" w:ascii="宋体" w:hAnsi="宋体"/>
                <w:szCs w:val="21"/>
              </w:rPr>
              <w:t>发现公共绿地、绿化带断株、死株、毁绿种菜等现象的每处扣0.3分</w:t>
            </w:r>
          </w:p>
          <w:p>
            <w:pPr>
              <w:ind w:left="105" w:leftChars="50" w:right="105" w:rightChars="50"/>
              <w:rPr>
                <w:rFonts w:ascii="宋体" w:hAnsi="宋体"/>
                <w:szCs w:val="21"/>
              </w:rPr>
            </w:pPr>
          </w:p>
        </w:tc>
        <w:tc>
          <w:tcPr>
            <w:tcW w:w="1005" w:type="dxa"/>
            <w:noWrap w:val="0"/>
            <w:vAlign w:val="center"/>
          </w:tcPr>
          <w:p>
            <w:pPr>
              <w:ind w:left="105" w:leftChars="50" w:right="105" w:rightChar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486" w:type="dxa"/>
            <w:noWrap w:val="0"/>
            <w:vAlign w:val="center"/>
          </w:tcPr>
          <w:p>
            <w:pPr>
              <w:pStyle w:val="99"/>
              <w:numPr>
                <w:ilvl w:val="0"/>
                <w:numId w:val="74"/>
              </w:numPr>
              <w:ind w:right="105" w:rightChars="50" w:firstLineChars="0"/>
              <w:jc w:val="center"/>
              <w:rPr>
                <w:rFonts w:ascii="宋体" w:hAnsi="宋体"/>
                <w:szCs w:val="21"/>
              </w:rPr>
            </w:pPr>
          </w:p>
        </w:tc>
        <w:tc>
          <w:tcPr>
            <w:tcW w:w="2457" w:type="dxa"/>
            <w:noWrap w:val="0"/>
            <w:vAlign w:val="center"/>
          </w:tcPr>
          <w:p>
            <w:pPr>
              <w:ind w:left="105" w:leftChars="50" w:right="105" w:rightChars="50"/>
              <w:jc w:val="center"/>
              <w:rPr>
                <w:rFonts w:ascii="宋体" w:hAnsi="宋体"/>
                <w:szCs w:val="21"/>
              </w:rPr>
            </w:pPr>
            <w:r>
              <w:rPr>
                <w:rFonts w:ascii="宋体" w:hAnsi="宋体"/>
                <w:szCs w:val="21"/>
              </w:rPr>
              <w:t>公共场所（</w:t>
            </w:r>
            <w:r>
              <w:rPr>
                <w:rFonts w:hint="eastAsia" w:ascii="宋体" w:hAnsi="宋体"/>
                <w:szCs w:val="21"/>
              </w:rPr>
              <w:t>20</w:t>
            </w:r>
            <w:r>
              <w:rPr>
                <w:rFonts w:ascii="宋体" w:hAnsi="宋体"/>
                <w:szCs w:val="21"/>
              </w:rPr>
              <w:t>分）</w:t>
            </w:r>
          </w:p>
        </w:tc>
        <w:tc>
          <w:tcPr>
            <w:tcW w:w="3261" w:type="dxa"/>
            <w:noWrap w:val="0"/>
            <w:vAlign w:val="center"/>
          </w:tcPr>
          <w:p>
            <w:pPr>
              <w:ind w:left="105" w:leftChars="50" w:right="105" w:rightChars="50"/>
              <w:jc w:val="center"/>
              <w:rPr>
                <w:rFonts w:ascii="宋体" w:hAnsi="宋体"/>
                <w:szCs w:val="21"/>
              </w:rPr>
            </w:pPr>
            <w:r>
              <w:rPr>
                <w:rFonts w:ascii="宋体" w:hAnsi="宋体"/>
                <w:szCs w:val="21"/>
              </w:rPr>
              <w:t>公共场所等重点区域干净整洁（无垃圾、无污水、无污迹）；果壳箱、垃圾桶等环卫设施齐全；无自行处理、焚烧垃圾现象。</w:t>
            </w:r>
          </w:p>
        </w:tc>
        <w:tc>
          <w:tcPr>
            <w:tcW w:w="2835" w:type="dxa"/>
            <w:noWrap w:val="0"/>
            <w:vAlign w:val="center"/>
          </w:tcPr>
          <w:p>
            <w:pPr>
              <w:ind w:left="105" w:leftChars="50" w:right="105" w:rightChars="50"/>
              <w:jc w:val="center"/>
              <w:rPr>
                <w:rFonts w:ascii="宋体" w:hAnsi="宋体"/>
                <w:szCs w:val="21"/>
              </w:rPr>
            </w:pPr>
            <w:r>
              <w:rPr>
                <w:rFonts w:ascii="宋体" w:hAnsi="宋体"/>
                <w:szCs w:val="21"/>
              </w:rPr>
              <w:fldChar w:fldCharType="begin"/>
            </w:r>
            <w:r>
              <w:rPr>
                <w:rFonts w:ascii="宋体" w:hAnsi="宋体"/>
                <w:szCs w:val="21"/>
              </w:rPr>
              <w:instrText xml:space="preserve"> = 1 \* GB3 \* MERGEFORMAT </w:instrText>
            </w:r>
            <w:r>
              <w:rPr>
                <w:rFonts w:ascii="宋体" w:hAnsi="宋体"/>
                <w:szCs w:val="21"/>
              </w:rPr>
              <w:fldChar w:fldCharType="separate"/>
            </w:r>
            <w:r>
              <w:rPr>
                <w:rFonts w:ascii="宋体" w:hAnsi="宋体"/>
                <w:szCs w:val="21"/>
              </w:rPr>
              <w:t>①</w:t>
            </w:r>
            <w:r>
              <w:rPr>
                <w:rFonts w:ascii="宋体" w:hAnsi="宋体"/>
                <w:szCs w:val="21"/>
              </w:rPr>
              <w:fldChar w:fldCharType="end"/>
            </w:r>
            <w:r>
              <w:rPr>
                <w:rFonts w:ascii="宋体" w:hAnsi="宋体"/>
                <w:szCs w:val="21"/>
              </w:rPr>
              <w:t>公共场所环境脏乱差的扣3分；</w:t>
            </w:r>
          </w:p>
        </w:tc>
        <w:tc>
          <w:tcPr>
            <w:tcW w:w="3543" w:type="dxa"/>
            <w:vMerge w:val="continue"/>
            <w:noWrap w:val="0"/>
            <w:vAlign w:val="center"/>
          </w:tcPr>
          <w:p>
            <w:pPr>
              <w:ind w:left="105" w:leftChars="50" w:right="105" w:rightChars="50"/>
              <w:rPr>
                <w:rFonts w:ascii="宋体" w:hAnsi="宋体"/>
                <w:szCs w:val="21"/>
              </w:rPr>
            </w:pPr>
          </w:p>
        </w:tc>
        <w:tc>
          <w:tcPr>
            <w:tcW w:w="1005" w:type="dxa"/>
            <w:noWrap w:val="0"/>
            <w:vAlign w:val="center"/>
          </w:tcPr>
          <w:p>
            <w:pPr>
              <w:ind w:left="105" w:leftChars="50" w:right="105" w:rightChar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486" w:type="dxa"/>
            <w:noWrap w:val="0"/>
            <w:vAlign w:val="center"/>
          </w:tcPr>
          <w:p>
            <w:pPr>
              <w:pStyle w:val="99"/>
              <w:numPr>
                <w:ilvl w:val="0"/>
                <w:numId w:val="74"/>
              </w:numPr>
              <w:ind w:right="105" w:rightChars="50" w:firstLineChars="0"/>
              <w:jc w:val="center"/>
              <w:rPr>
                <w:rFonts w:ascii="宋体" w:hAnsi="宋体"/>
                <w:szCs w:val="21"/>
              </w:rPr>
            </w:pPr>
          </w:p>
        </w:tc>
        <w:tc>
          <w:tcPr>
            <w:tcW w:w="2457" w:type="dxa"/>
            <w:noWrap w:val="0"/>
            <w:vAlign w:val="center"/>
          </w:tcPr>
          <w:p>
            <w:pPr>
              <w:ind w:left="105" w:leftChars="50" w:right="105" w:rightChars="50"/>
              <w:jc w:val="center"/>
              <w:rPr>
                <w:rFonts w:ascii="宋体" w:hAnsi="宋体"/>
                <w:szCs w:val="21"/>
              </w:rPr>
            </w:pPr>
            <w:r>
              <w:rPr>
                <w:rFonts w:ascii="宋体" w:hAnsi="宋体"/>
                <w:szCs w:val="21"/>
              </w:rPr>
              <w:t>路面（</w:t>
            </w:r>
            <w:r>
              <w:rPr>
                <w:rFonts w:hint="eastAsia" w:ascii="宋体" w:hAnsi="宋体"/>
                <w:szCs w:val="21"/>
              </w:rPr>
              <w:t>20</w:t>
            </w:r>
            <w:r>
              <w:rPr>
                <w:rFonts w:ascii="宋体" w:hAnsi="宋体"/>
                <w:szCs w:val="21"/>
              </w:rPr>
              <w:t>分）</w:t>
            </w:r>
          </w:p>
        </w:tc>
        <w:tc>
          <w:tcPr>
            <w:tcW w:w="3261" w:type="dxa"/>
            <w:noWrap w:val="0"/>
            <w:vAlign w:val="center"/>
          </w:tcPr>
          <w:p>
            <w:pPr>
              <w:ind w:left="105" w:leftChars="50" w:right="105" w:rightChars="50"/>
              <w:jc w:val="center"/>
              <w:rPr>
                <w:rFonts w:ascii="宋体" w:hAnsi="宋体"/>
                <w:szCs w:val="21"/>
              </w:rPr>
            </w:pPr>
            <w:r>
              <w:rPr>
                <w:rFonts w:ascii="宋体" w:hAnsi="宋体"/>
                <w:szCs w:val="21"/>
              </w:rPr>
              <w:t>道路路面整洁，无垃圾，无积泥积水。</w:t>
            </w:r>
          </w:p>
        </w:tc>
        <w:tc>
          <w:tcPr>
            <w:tcW w:w="2835" w:type="dxa"/>
            <w:noWrap w:val="0"/>
            <w:vAlign w:val="center"/>
          </w:tcPr>
          <w:p>
            <w:pPr>
              <w:ind w:left="105" w:leftChars="50" w:right="105" w:rightChars="50"/>
              <w:jc w:val="center"/>
              <w:rPr>
                <w:rFonts w:ascii="宋体" w:hAnsi="宋体"/>
                <w:szCs w:val="21"/>
              </w:rPr>
            </w:pPr>
          </w:p>
        </w:tc>
        <w:tc>
          <w:tcPr>
            <w:tcW w:w="3543" w:type="dxa"/>
            <w:vMerge w:val="continue"/>
            <w:noWrap w:val="0"/>
            <w:vAlign w:val="top"/>
          </w:tcPr>
          <w:p>
            <w:pPr>
              <w:ind w:left="105" w:leftChars="50" w:right="105" w:rightChars="50"/>
              <w:rPr>
                <w:rFonts w:ascii="宋体" w:hAnsi="宋体"/>
                <w:szCs w:val="21"/>
              </w:rPr>
            </w:pPr>
          </w:p>
        </w:tc>
        <w:tc>
          <w:tcPr>
            <w:tcW w:w="1005" w:type="dxa"/>
            <w:noWrap w:val="0"/>
            <w:vAlign w:val="top"/>
          </w:tcPr>
          <w:p>
            <w:pPr>
              <w:ind w:left="105" w:leftChars="50" w:right="105" w:rightChar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trPr>
        <w:tc>
          <w:tcPr>
            <w:tcW w:w="486" w:type="dxa"/>
            <w:noWrap w:val="0"/>
            <w:vAlign w:val="center"/>
          </w:tcPr>
          <w:p>
            <w:pPr>
              <w:pStyle w:val="99"/>
              <w:numPr>
                <w:ilvl w:val="0"/>
                <w:numId w:val="74"/>
              </w:numPr>
              <w:ind w:right="105" w:rightChars="50" w:firstLineChars="0"/>
              <w:jc w:val="center"/>
              <w:rPr>
                <w:rFonts w:ascii="宋体" w:hAnsi="宋体"/>
                <w:szCs w:val="21"/>
              </w:rPr>
            </w:pPr>
          </w:p>
        </w:tc>
        <w:tc>
          <w:tcPr>
            <w:tcW w:w="2457" w:type="dxa"/>
            <w:noWrap w:val="0"/>
            <w:vAlign w:val="center"/>
          </w:tcPr>
          <w:p>
            <w:pPr>
              <w:ind w:left="105" w:leftChars="50" w:right="105" w:rightChars="50"/>
              <w:jc w:val="center"/>
              <w:rPr>
                <w:rFonts w:ascii="宋体" w:hAnsi="宋体"/>
                <w:szCs w:val="21"/>
              </w:rPr>
            </w:pPr>
            <w:r>
              <w:rPr>
                <w:rFonts w:ascii="宋体" w:hAnsi="宋体"/>
                <w:szCs w:val="21"/>
              </w:rPr>
              <w:t>道路两侧边坡边沟、绿化带及公共设施</w:t>
            </w:r>
          </w:p>
          <w:p>
            <w:pPr>
              <w:ind w:left="105" w:leftChars="50" w:right="105" w:rightChars="50"/>
              <w:jc w:val="center"/>
              <w:rPr>
                <w:rFonts w:ascii="宋体" w:hAnsi="宋体"/>
                <w:szCs w:val="21"/>
              </w:rPr>
            </w:pPr>
            <w:r>
              <w:rPr>
                <w:rFonts w:ascii="宋体" w:hAnsi="宋体"/>
                <w:szCs w:val="21"/>
              </w:rPr>
              <w:t>（</w:t>
            </w:r>
            <w:r>
              <w:rPr>
                <w:rFonts w:hint="eastAsia" w:ascii="宋体" w:hAnsi="宋体"/>
                <w:szCs w:val="21"/>
              </w:rPr>
              <w:t>20</w:t>
            </w:r>
            <w:r>
              <w:rPr>
                <w:rFonts w:ascii="宋体" w:hAnsi="宋体"/>
                <w:szCs w:val="21"/>
              </w:rPr>
              <w:t>分）</w:t>
            </w:r>
          </w:p>
        </w:tc>
        <w:tc>
          <w:tcPr>
            <w:tcW w:w="3261" w:type="dxa"/>
            <w:noWrap w:val="0"/>
            <w:vAlign w:val="center"/>
          </w:tcPr>
          <w:p>
            <w:pPr>
              <w:ind w:left="105" w:leftChars="50" w:right="105" w:rightChars="50"/>
              <w:jc w:val="center"/>
              <w:rPr>
                <w:rFonts w:ascii="宋体" w:hAnsi="宋体"/>
                <w:szCs w:val="21"/>
              </w:rPr>
            </w:pPr>
            <w:r>
              <w:rPr>
                <w:rFonts w:ascii="宋体" w:hAnsi="宋体"/>
                <w:szCs w:val="21"/>
              </w:rPr>
              <w:t>道路两侧边坡边沟和绿化带整洁，无垃圾、无杂物、建筑材料堆放；公交站点等公共区域环境整洁，无垃圾。</w:t>
            </w:r>
          </w:p>
        </w:tc>
        <w:tc>
          <w:tcPr>
            <w:tcW w:w="2835" w:type="dxa"/>
            <w:noWrap w:val="0"/>
            <w:vAlign w:val="center"/>
          </w:tcPr>
          <w:p>
            <w:pPr>
              <w:ind w:left="105" w:leftChars="50" w:right="105" w:rightChars="50"/>
              <w:jc w:val="center"/>
              <w:rPr>
                <w:rFonts w:ascii="宋体" w:hAnsi="宋体"/>
                <w:szCs w:val="21"/>
              </w:rPr>
            </w:pPr>
            <w:r>
              <w:rPr>
                <w:rFonts w:ascii="宋体" w:hAnsi="宋体"/>
                <w:szCs w:val="21"/>
              </w:rPr>
              <w:fldChar w:fldCharType="begin"/>
            </w:r>
            <w:r>
              <w:rPr>
                <w:rFonts w:ascii="宋体" w:hAnsi="宋体"/>
                <w:szCs w:val="21"/>
              </w:rPr>
              <w:instrText xml:space="preserve"> = 1 \* GB3 \* MERGEFORMAT </w:instrText>
            </w:r>
            <w:r>
              <w:rPr>
                <w:rFonts w:ascii="宋体" w:hAnsi="宋体"/>
                <w:szCs w:val="21"/>
              </w:rPr>
              <w:fldChar w:fldCharType="separate"/>
            </w:r>
            <w:r>
              <w:rPr>
                <w:rFonts w:ascii="宋体" w:hAnsi="宋体"/>
                <w:szCs w:val="21"/>
              </w:rPr>
              <w:t>①</w:t>
            </w:r>
            <w:r>
              <w:rPr>
                <w:rFonts w:ascii="宋体" w:hAnsi="宋体"/>
                <w:szCs w:val="21"/>
              </w:rPr>
              <w:fldChar w:fldCharType="end"/>
            </w:r>
            <w:r>
              <w:rPr>
                <w:rFonts w:ascii="宋体" w:hAnsi="宋体"/>
                <w:szCs w:val="21"/>
              </w:rPr>
              <w:t>发现僵尸车每处扣0.</w:t>
            </w:r>
            <w:r>
              <w:rPr>
                <w:rFonts w:hint="eastAsia" w:ascii="宋体" w:hAnsi="宋体"/>
                <w:szCs w:val="21"/>
              </w:rPr>
              <w:t>5</w:t>
            </w:r>
            <w:r>
              <w:rPr>
                <w:rFonts w:ascii="宋体" w:hAnsi="宋体"/>
                <w:szCs w:val="21"/>
              </w:rPr>
              <w:t>分。</w:t>
            </w:r>
          </w:p>
        </w:tc>
        <w:tc>
          <w:tcPr>
            <w:tcW w:w="3543" w:type="dxa"/>
            <w:vMerge w:val="continue"/>
            <w:noWrap w:val="0"/>
            <w:vAlign w:val="top"/>
          </w:tcPr>
          <w:p>
            <w:pPr>
              <w:ind w:left="105" w:leftChars="50" w:right="105" w:rightChars="50"/>
              <w:rPr>
                <w:rFonts w:ascii="宋体" w:hAnsi="宋体"/>
                <w:szCs w:val="21"/>
              </w:rPr>
            </w:pPr>
          </w:p>
        </w:tc>
        <w:tc>
          <w:tcPr>
            <w:tcW w:w="1005" w:type="dxa"/>
            <w:noWrap w:val="0"/>
            <w:vAlign w:val="top"/>
          </w:tcPr>
          <w:p>
            <w:pPr>
              <w:ind w:left="105" w:leftChars="50" w:right="105" w:rightChar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9" w:hRule="atLeast"/>
        </w:trPr>
        <w:tc>
          <w:tcPr>
            <w:tcW w:w="486" w:type="dxa"/>
            <w:vMerge w:val="restart"/>
            <w:noWrap w:val="0"/>
            <w:vAlign w:val="center"/>
          </w:tcPr>
          <w:p>
            <w:pPr>
              <w:pStyle w:val="99"/>
              <w:numPr>
                <w:ilvl w:val="0"/>
                <w:numId w:val="74"/>
              </w:numPr>
              <w:ind w:right="105" w:rightChars="50" w:firstLineChars="0"/>
              <w:jc w:val="center"/>
              <w:rPr>
                <w:rFonts w:ascii="宋体" w:hAnsi="宋体"/>
                <w:szCs w:val="21"/>
              </w:rPr>
            </w:pPr>
          </w:p>
        </w:tc>
        <w:tc>
          <w:tcPr>
            <w:tcW w:w="2457" w:type="dxa"/>
            <w:vMerge w:val="restart"/>
            <w:noWrap w:val="0"/>
            <w:vAlign w:val="center"/>
          </w:tcPr>
          <w:p>
            <w:pPr>
              <w:ind w:left="105" w:leftChars="50" w:right="105" w:rightChars="50"/>
              <w:jc w:val="center"/>
              <w:rPr>
                <w:rFonts w:ascii="宋体" w:hAnsi="宋体" w:cs="宋体"/>
                <w:szCs w:val="21"/>
              </w:rPr>
            </w:pPr>
            <w:r>
              <w:rPr>
                <w:rFonts w:hint="eastAsia" w:ascii="宋体" w:hAnsi="宋体" w:cs="宋体"/>
                <w:szCs w:val="21"/>
              </w:rPr>
              <w:t>文明作业</w:t>
            </w:r>
          </w:p>
          <w:p>
            <w:pPr>
              <w:ind w:left="105" w:leftChars="50" w:right="105" w:rightChars="50"/>
              <w:jc w:val="center"/>
              <w:rPr>
                <w:rFonts w:ascii="宋体" w:hAnsi="宋体" w:cs="宋体"/>
                <w:szCs w:val="21"/>
              </w:rPr>
            </w:pPr>
            <w:r>
              <w:rPr>
                <w:rFonts w:hint="eastAsia" w:ascii="宋体" w:hAnsi="宋体" w:cs="宋体"/>
                <w:szCs w:val="21"/>
              </w:rPr>
              <w:t>（10分）</w:t>
            </w:r>
          </w:p>
        </w:tc>
        <w:tc>
          <w:tcPr>
            <w:tcW w:w="3261" w:type="dxa"/>
            <w:noWrap w:val="0"/>
            <w:vAlign w:val="center"/>
          </w:tcPr>
          <w:p>
            <w:pPr>
              <w:ind w:left="105" w:leftChars="50" w:right="105" w:rightChars="50"/>
              <w:rPr>
                <w:rFonts w:ascii="宋体" w:hAnsi="宋体" w:cs="宋体"/>
                <w:szCs w:val="21"/>
              </w:rPr>
            </w:pPr>
            <w:r>
              <w:rPr>
                <w:rFonts w:hint="eastAsia" w:ascii="宋体" w:hAnsi="宋体" w:cs="宋体"/>
                <w:szCs w:val="21"/>
              </w:rPr>
              <w:t>工作人员不迟到、不早退，按规定着装，工作服装应保持整洁、反光标识明显</w:t>
            </w:r>
          </w:p>
        </w:tc>
        <w:tc>
          <w:tcPr>
            <w:tcW w:w="6378" w:type="dxa"/>
            <w:gridSpan w:val="2"/>
            <w:noWrap w:val="0"/>
            <w:vAlign w:val="center"/>
          </w:tcPr>
          <w:p>
            <w:pPr>
              <w:ind w:left="105" w:leftChars="50" w:right="105" w:rightChars="50"/>
              <w:jc w:val="left"/>
              <w:rPr>
                <w:rFonts w:ascii="宋体" w:hAnsi="宋体"/>
                <w:szCs w:val="21"/>
              </w:rPr>
            </w:pPr>
            <w:r>
              <w:rPr>
                <w:rFonts w:hint="eastAsia" w:ascii="宋体" w:hAnsi="宋体" w:cs="宋体"/>
                <w:szCs w:val="21"/>
              </w:rPr>
              <w:t>保洁人员发生迟到、早退现象的每人次扣0.2分；保洁人员立岗、脱岗、坐岗的每人每项扣0.3分；作业人员上班时间做与工作无关的事,每人每次扣0.2分；2人以上聚集在同一地点休息每次扣0.2分，两班制保洁未做到在路面皎洁的每次扣0.2分；穿拖鞋、光背作业的每人次扣0.2分；不按规定着装或工作服装不整洁、反光标识剥落、缺损等现象每人扣0.2分。</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vMerge w:val="continue"/>
            <w:noWrap w:val="0"/>
            <w:vAlign w:val="center"/>
          </w:tcPr>
          <w:p>
            <w:pPr>
              <w:ind w:left="105" w:leftChars="50" w:right="105" w:rightChars="50"/>
              <w:jc w:val="center"/>
              <w:rPr>
                <w:rFonts w:ascii="宋体" w:hAnsi="宋体"/>
                <w:szCs w:val="21"/>
              </w:rPr>
            </w:pPr>
          </w:p>
        </w:tc>
        <w:tc>
          <w:tcPr>
            <w:tcW w:w="2457" w:type="dxa"/>
            <w:vMerge w:val="continue"/>
            <w:noWrap w:val="0"/>
            <w:vAlign w:val="center"/>
          </w:tcPr>
          <w:p>
            <w:pPr>
              <w:ind w:left="105" w:leftChars="50" w:right="105" w:rightChars="50"/>
              <w:rPr>
                <w:rFonts w:ascii="宋体" w:hAnsi="宋体" w:cs="宋体"/>
                <w:szCs w:val="21"/>
              </w:rPr>
            </w:pPr>
          </w:p>
        </w:tc>
        <w:tc>
          <w:tcPr>
            <w:tcW w:w="3261" w:type="dxa"/>
            <w:noWrap w:val="0"/>
            <w:vAlign w:val="center"/>
          </w:tcPr>
          <w:p>
            <w:pPr>
              <w:ind w:left="105" w:leftChars="50" w:right="105" w:rightChars="50"/>
              <w:rPr>
                <w:rFonts w:ascii="宋体" w:hAnsi="宋体" w:cs="宋体"/>
                <w:szCs w:val="21"/>
              </w:rPr>
            </w:pPr>
            <w:r>
              <w:rPr>
                <w:rFonts w:hint="eastAsia" w:ascii="宋体" w:hAnsi="宋体" w:cs="宋体"/>
                <w:szCs w:val="21"/>
              </w:rPr>
              <w:t>接到考核人员通知后及时到达现场、及时整改问题</w:t>
            </w:r>
          </w:p>
        </w:tc>
        <w:tc>
          <w:tcPr>
            <w:tcW w:w="6378" w:type="dxa"/>
            <w:gridSpan w:val="2"/>
            <w:noWrap w:val="0"/>
            <w:vAlign w:val="center"/>
          </w:tcPr>
          <w:p>
            <w:pPr>
              <w:ind w:left="105" w:leftChars="50" w:right="105" w:rightChars="50"/>
              <w:rPr>
                <w:rFonts w:ascii="宋体" w:hAnsi="宋体" w:cs="宋体"/>
                <w:szCs w:val="21"/>
              </w:rPr>
            </w:pPr>
            <w:r>
              <w:rPr>
                <w:rFonts w:hint="eastAsia" w:ascii="宋体" w:hAnsi="宋体" w:cs="宋体"/>
                <w:szCs w:val="21"/>
              </w:rPr>
              <w:t>在接到考核人员通知10分钟未到达现场、发现问题不及时整改每次每项扣2分。</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vMerge w:val="continue"/>
            <w:noWrap w:val="0"/>
            <w:vAlign w:val="center"/>
          </w:tcPr>
          <w:p>
            <w:pPr>
              <w:ind w:left="105" w:leftChars="50" w:right="105" w:rightChars="50"/>
              <w:jc w:val="center"/>
              <w:rPr>
                <w:rFonts w:ascii="宋体" w:hAnsi="宋体"/>
                <w:szCs w:val="21"/>
              </w:rPr>
            </w:pPr>
          </w:p>
        </w:tc>
        <w:tc>
          <w:tcPr>
            <w:tcW w:w="2457" w:type="dxa"/>
            <w:vMerge w:val="continue"/>
            <w:noWrap w:val="0"/>
            <w:vAlign w:val="center"/>
          </w:tcPr>
          <w:p>
            <w:pPr>
              <w:ind w:left="105" w:leftChars="50" w:right="105" w:rightChars="50"/>
              <w:rPr>
                <w:rFonts w:ascii="宋体" w:hAnsi="宋体" w:cs="宋体"/>
                <w:szCs w:val="21"/>
              </w:rPr>
            </w:pPr>
          </w:p>
        </w:tc>
        <w:tc>
          <w:tcPr>
            <w:tcW w:w="3261" w:type="dxa"/>
            <w:noWrap w:val="0"/>
            <w:vAlign w:val="center"/>
          </w:tcPr>
          <w:p>
            <w:pPr>
              <w:ind w:left="105" w:leftChars="50" w:right="105" w:rightChars="50"/>
              <w:rPr>
                <w:rFonts w:ascii="宋体" w:hAnsi="宋体" w:cs="宋体"/>
                <w:szCs w:val="21"/>
              </w:rPr>
            </w:pPr>
            <w:r>
              <w:rPr>
                <w:rFonts w:hint="eastAsia" w:ascii="宋体" w:hAnsi="宋体" w:cs="宋体"/>
                <w:szCs w:val="21"/>
              </w:rPr>
              <w:t>做到文明管理</w:t>
            </w:r>
          </w:p>
        </w:tc>
        <w:tc>
          <w:tcPr>
            <w:tcW w:w="6378" w:type="dxa"/>
            <w:gridSpan w:val="2"/>
            <w:noWrap w:val="0"/>
            <w:vAlign w:val="center"/>
          </w:tcPr>
          <w:p>
            <w:pPr>
              <w:ind w:left="105" w:leftChars="50" w:right="105" w:rightChars="50"/>
              <w:rPr>
                <w:rFonts w:ascii="宋体" w:hAnsi="宋体" w:cs="宋体"/>
                <w:szCs w:val="21"/>
              </w:rPr>
            </w:pPr>
            <w:r>
              <w:rPr>
                <w:rFonts w:hint="eastAsia" w:ascii="宋体" w:hAnsi="宋体" w:cs="宋体"/>
                <w:szCs w:val="21"/>
              </w:rPr>
              <w:t>上班时间发生不文明事件（如同市民、同事吵架及大声喧哗等）或不配合管理的，每人每次0.5分；不配合监督方工作的每次扣0.5分。</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vMerge w:val="continue"/>
            <w:noWrap w:val="0"/>
            <w:vAlign w:val="center"/>
          </w:tcPr>
          <w:p>
            <w:pPr>
              <w:ind w:left="105" w:leftChars="50" w:right="105" w:rightChars="50"/>
              <w:jc w:val="center"/>
              <w:rPr>
                <w:rFonts w:ascii="宋体" w:hAnsi="宋体"/>
                <w:szCs w:val="21"/>
              </w:rPr>
            </w:pPr>
          </w:p>
        </w:tc>
        <w:tc>
          <w:tcPr>
            <w:tcW w:w="2457" w:type="dxa"/>
            <w:vMerge w:val="continue"/>
            <w:noWrap w:val="0"/>
            <w:vAlign w:val="center"/>
          </w:tcPr>
          <w:p>
            <w:pPr>
              <w:ind w:left="105" w:leftChars="50" w:right="105" w:rightChars="50"/>
              <w:rPr>
                <w:rFonts w:ascii="宋体" w:hAnsi="宋体" w:cs="宋体"/>
                <w:szCs w:val="21"/>
              </w:rPr>
            </w:pPr>
          </w:p>
        </w:tc>
        <w:tc>
          <w:tcPr>
            <w:tcW w:w="3261" w:type="dxa"/>
            <w:noWrap w:val="0"/>
            <w:vAlign w:val="center"/>
          </w:tcPr>
          <w:p>
            <w:pPr>
              <w:ind w:left="105" w:leftChars="50" w:right="105" w:rightChars="50"/>
              <w:rPr>
                <w:rFonts w:ascii="宋体" w:hAnsi="宋体" w:cs="宋体"/>
                <w:szCs w:val="21"/>
              </w:rPr>
            </w:pPr>
            <w:r>
              <w:rPr>
                <w:rFonts w:hint="eastAsia" w:ascii="宋体" w:hAnsi="宋体" w:cs="宋体"/>
                <w:szCs w:val="21"/>
              </w:rPr>
              <w:t>作业工具配备齐全</w:t>
            </w:r>
          </w:p>
        </w:tc>
        <w:tc>
          <w:tcPr>
            <w:tcW w:w="6378" w:type="dxa"/>
            <w:gridSpan w:val="2"/>
            <w:noWrap w:val="0"/>
            <w:vAlign w:val="center"/>
          </w:tcPr>
          <w:p>
            <w:pPr>
              <w:ind w:left="105" w:leftChars="50" w:right="105" w:rightChars="50"/>
              <w:rPr>
                <w:rFonts w:ascii="宋体" w:hAnsi="宋体" w:cs="宋体"/>
                <w:szCs w:val="21"/>
              </w:rPr>
            </w:pPr>
            <w:r>
              <w:rPr>
                <w:rFonts w:hint="eastAsia" w:ascii="宋体" w:hAnsi="宋体" w:cs="宋体"/>
                <w:szCs w:val="21"/>
              </w:rPr>
              <w:t>清卫工具及材料、保洁用清洁剂、洗涤剂、消毒液、生活垃圾袋等相关易耗品配备不足的，每发现一次扣0.2分。</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vMerge w:val="continue"/>
            <w:noWrap w:val="0"/>
            <w:vAlign w:val="center"/>
          </w:tcPr>
          <w:p>
            <w:pPr>
              <w:ind w:left="105" w:leftChars="50" w:right="105" w:rightChars="50"/>
              <w:jc w:val="center"/>
              <w:rPr>
                <w:rFonts w:ascii="宋体" w:hAnsi="宋体"/>
                <w:szCs w:val="21"/>
              </w:rPr>
            </w:pPr>
          </w:p>
        </w:tc>
        <w:tc>
          <w:tcPr>
            <w:tcW w:w="2457" w:type="dxa"/>
            <w:vMerge w:val="continue"/>
            <w:noWrap w:val="0"/>
            <w:vAlign w:val="center"/>
          </w:tcPr>
          <w:p>
            <w:pPr>
              <w:ind w:left="105" w:leftChars="50" w:right="105" w:rightChars="50"/>
              <w:rPr>
                <w:rFonts w:ascii="宋体" w:hAnsi="宋体" w:cs="宋体"/>
                <w:szCs w:val="21"/>
              </w:rPr>
            </w:pPr>
          </w:p>
        </w:tc>
        <w:tc>
          <w:tcPr>
            <w:tcW w:w="3261" w:type="dxa"/>
            <w:noWrap w:val="0"/>
            <w:vAlign w:val="center"/>
          </w:tcPr>
          <w:p>
            <w:pPr>
              <w:ind w:left="105" w:leftChars="50" w:right="105" w:rightChars="50"/>
              <w:rPr>
                <w:rFonts w:ascii="宋体" w:hAnsi="宋体" w:cs="宋体"/>
                <w:szCs w:val="21"/>
              </w:rPr>
            </w:pPr>
            <w:r>
              <w:rPr>
                <w:rFonts w:hint="eastAsia" w:ascii="宋体" w:hAnsi="宋体" w:cs="宋体"/>
                <w:szCs w:val="21"/>
              </w:rPr>
              <w:t>及时完成监督方下达的临时任务和突击任务</w:t>
            </w:r>
          </w:p>
        </w:tc>
        <w:tc>
          <w:tcPr>
            <w:tcW w:w="6378" w:type="dxa"/>
            <w:gridSpan w:val="2"/>
            <w:noWrap w:val="0"/>
            <w:vAlign w:val="center"/>
          </w:tcPr>
          <w:p>
            <w:pPr>
              <w:widowControl/>
              <w:snapToGrid w:val="0"/>
              <w:ind w:left="105" w:leftChars="50" w:right="105" w:rightChars="50"/>
              <w:rPr>
                <w:rFonts w:ascii="宋体" w:hAnsi="宋体" w:cs="宋体"/>
                <w:szCs w:val="21"/>
              </w:rPr>
            </w:pPr>
            <w:r>
              <w:rPr>
                <w:rFonts w:hint="eastAsia" w:ascii="宋体" w:hAnsi="宋体" w:cs="宋体"/>
                <w:szCs w:val="21"/>
              </w:rPr>
              <w:t>未及时完成监督方下达的临时任务，无正当理由、遇大型活动或卫生检查，不配合或达不到上级标准，每项每次扣5分；不服从监督方管理或拒绝完成监督方下达的临时任务，每次扣5分。</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vMerge w:val="restart"/>
            <w:noWrap w:val="0"/>
            <w:vAlign w:val="center"/>
          </w:tcPr>
          <w:p>
            <w:pPr>
              <w:pStyle w:val="99"/>
              <w:numPr>
                <w:ilvl w:val="0"/>
                <w:numId w:val="74"/>
              </w:numPr>
              <w:ind w:right="105" w:rightChars="50" w:firstLineChars="0"/>
              <w:jc w:val="center"/>
              <w:rPr>
                <w:rFonts w:ascii="宋体" w:hAnsi="宋体"/>
                <w:szCs w:val="21"/>
              </w:rPr>
            </w:pPr>
          </w:p>
        </w:tc>
        <w:tc>
          <w:tcPr>
            <w:tcW w:w="2457" w:type="dxa"/>
            <w:vMerge w:val="restart"/>
            <w:noWrap w:val="0"/>
            <w:vAlign w:val="center"/>
          </w:tcPr>
          <w:p>
            <w:pPr>
              <w:ind w:left="105" w:leftChars="50" w:right="105" w:rightChars="50"/>
              <w:jc w:val="center"/>
              <w:rPr>
                <w:rFonts w:ascii="宋体" w:hAnsi="宋体" w:cs="宋体"/>
                <w:szCs w:val="21"/>
              </w:rPr>
            </w:pPr>
            <w:r>
              <w:rPr>
                <w:rFonts w:hint="eastAsia" w:ascii="宋体" w:hAnsi="宋体" w:cs="宋体"/>
                <w:szCs w:val="21"/>
              </w:rPr>
              <w:t>安全、技能管理</w:t>
            </w:r>
          </w:p>
          <w:p>
            <w:pPr>
              <w:ind w:left="105" w:leftChars="50" w:right="105" w:rightChars="50"/>
              <w:jc w:val="center"/>
              <w:rPr>
                <w:rFonts w:ascii="宋体" w:hAnsi="宋体" w:cs="宋体"/>
                <w:szCs w:val="21"/>
              </w:rPr>
            </w:pPr>
            <w:r>
              <w:rPr>
                <w:rFonts w:hint="eastAsia" w:ascii="宋体" w:hAnsi="宋体" w:cs="宋体"/>
                <w:szCs w:val="21"/>
              </w:rPr>
              <w:t>（10分）</w:t>
            </w:r>
          </w:p>
        </w:tc>
        <w:tc>
          <w:tcPr>
            <w:tcW w:w="3261" w:type="dxa"/>
            <w:noWrap w:val="0"/>
            <w:vAlign w:val="center"/>
          </w:tcPr>
          <w:p>
            <w:pPr>
              <w:widowControl/>
              <w:ind w:left="105" w:leftChars="50" w:right="105" w:rightChars="50"/>
              <w:rPr>
                <w:rFonts w:ascii="宋体" w:hAnsi="宋体" w:cs="宋体"/>
                <w:szCs w:val="21"/>
              </w:rPr>
            </w:pPr>
            <w:r>
              <w:rPr>
                <w:rFonts w:hint="eastAsia" w:ascii="宋体" w:hAnsi="宋体" w:cs="宋体"/>
                <w:szCs w:val="21"/>
              </w:rPr>
              <w:t>作业车辆严格遵守交通规则，不准逆向行驶，靠边停放，作业时主动避开行人和车辆</w:t>
            </w:r>
          </w:p>
        </w:tc>
        <w:tc>
          <w:tcPr>
            <w:tcW w:w="6378" w:type="dxa"/>
            <w:gridSpan w:val="2"/>
            <w:noWrap w:val="0"/>
            <w:vAlign w:val="center"/>
          </w:tcPr>
          <w:p>
            <w:pPr>
              <w:widowControl/>
              <w:ind w:left="105" w:leftChars="50" w:right="105" w:rightChars="50"/>
              <w:rPr>
                <w:rFonts w:ascii="宋体" w:hAnsi="宋体" w:cs="宋体"/>
                <w:szCs w:val="21"/>
              </w:rPr>
            </w:pPr>
            <w:r>
              <w:rPr>
                <w:rFonts w:hint="eastAsia" w:ascii="宋体" w:hAnsi="宋体" w:cs="宋体"/>
                <w:szCs w:val="21"/>
              </w:rPr>
              <w:t>车辆未靠侧石停放或影响交通安全的扣1分；因作业不当，引发交通事故的扣3分。</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vMerge w:val="continue"/>
            <w:noWrap w:val="0"/>
            <w:vAlign w:val="center"/>
          </w:tcPr>
          <w:p>
            <w:pPr>
              <w:ind w:left="105" w:leftChars="50" w:right="105" w:rightChars="50"/>
              <w:jc w:val="center"/>
              <w:rPr>
                <w:rFonts w:ascii="宋体" w:hAnsi="宋体"/>
                <w:szCs w:val="21"/>
              </w:rPr>
            </w:pPr>
          </w:p>
        </w:tc>
        <w:tc>
          <w:tcPr>
            <w:tcW w:w="2457" w:type="dxa"/>
            <w:vMerge w:val="continue"/>
            <w:noWrap w:val="0"/>
            <w:vAlign w:val="center"/>
          </w:tcPr>
          <w:p>
            <w:pPr>
              <w:ind w:left="105" w:leftChars="50" w:right="105" w:rightChars="50"/>
              <w:rPr>
                <w:rFonts w:ascii="宋体" w:hAnsi="宋体" w:cs="宋体"/>
                <w:szCs w:val="21"/>
              </w:rPr>
            </w:pPr>
          </w:p>
        </w:tc>
        <w:tc>
          <w:tcPr>
            <w:tcW w:w="3261" w:type="dxa"/>
            <w:noWrap w:val="0"/>
            <w:vAlign w:val="center"/>
          </w:tcPr>
          <w:p>
            <w:pPr>
              <w:widowControl/>
              <w:ind w:left="105" w:leftChars="50" w:right="105" w:rightChars="50"/>
              <w:rPr>
                <w:rFonts w:ascii="宋体" w:hAnsi="宋体" w:cs="宋体"/>
                <w:szCs w:val="21"/>
              </w:rPr>
            </w:pPr>
            <w:r>
              <w:rPr>
                <w:rFonts w:hint="eastAsia" w:ascii="宋体" w:hAnsi="宋体" w:cs="宋体"/>
                <w:szCs w:val="21"/>
              </w:rPr>
              <w:t>作业人员上岗前进行安全教育，有书面材料和签字记录，作业时穿安全工作服</w:t>
            </w:r>
          </w:p>
        </w:tc>
        <w:tc>
          <w:tcPr>
            <w:tcW w:w="6378" w:type="dxa"/>
            <w:gridSpan w:val="2"/>
            <w:noWrap w:val="0"/>
            <w:vAlign w:val="center"/>
          </w:tcPr>
          <w:p>
            <w:pPr>
              <w:widowControl/>
              <w:ind w:left="105" w:leftChars="50" w:right="105" w:rightChars="50"/>
              <w:rPr>
                <w:rFonts w:ascii="宋体" w:hAnsi="宋体" w:cs="宋体"/>
                <w:szCs w:val="21"/>
              </w:rPr>
            </w:pPr>
            <w:r>
              <w:rPr>
                <w:rFonts w:hint="eastAsia" w:ascii="宋体" w:hAnsi="宋体" w:cs="宋体"/>
                <w:szCs w:val="21"/>
              </w:rPr>
              <w:t>垃圾分类知识培训，每年不少于2次，缺少一次扣2分。抽查垃圾分类知识未达90分以上，每人每次扣0.5分。未有安全教育或无记录的每项扣1分；作业人员作业时未穿反光安全环卫工作服的每人次扣0.2分；作业时穿拖鞋的每人每次扣0.2分。</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vMerge w:val="continue"/>
            <w:noWrap w:val="0"/>
            <w:vAlign w:val="center"/>
          </w:tcPr>
          <w:p>
            <w:pPr>
              <w:ind w:left="105" w:leftChars="50" w:right="105" w:rightChars="50"/>
              <w:jc w:val="center"/>
              <w:rPr>
                <w:rFonts w:ascii="宋体" w:hAnsi="宋体"/>
                <w:szCs w:val="21"/>
              </w:rPr>
            </w:pPr>
          </w:p>
        </w:tc>
        <w:tc>
          <w:tcPr>
            <w:tcW w:w="2457" w:type="dxa"/>
            <w:vMerge w:val="continue"/>
            <w:noWrap w:val="0"/>
            <w:vAlign w:val="center"/>
          </w:tcPr>
          <w:p>
            <w:pPr>
              <w:ind w:left="105" w:leftChars="50" w:right="105" w:rightChars="50"/>
              <w:rPr>
                <w:rFonts w:ascii="宋体" w:hAnsi="宋体" w:cs="宋体"/>
                <w:szCs w:val="21"/>
              </w:rPr>
            </w:pPr>
          </w:p>
        </w:tc>
        <w:tc>
          <w:tcPr>
            <w:tcW w:w="3261" w:type="dxa"/>
            <w:noWrap w:val="0"/>
            <w:vAlign w:val="center"/>
          </w:tcPr>
          <w:p>
            <w:pPr>
              <w:widowControl/>
              <w:ind w:left="105" w:leftChars="50" w:right="105" w:rightChars="50"/>
              <w:rPr>
                <w:rFonts w:ascii="宋体" w:hAnsi="宋体" w:cs="宋体"/>
                <w:szCs w:val="21"/>
              </w:rPr>
            </w:pPr>
            <w:r>
              <w:rPr>
                <w:rFonts w:hint="eastAsia" w:ascii="宋体" w:hAnsi="宋体" w:cs="宋体"/>
                <w:szCs w:val="21"/>
              </w:rPr>
              <w:t>安全生产台帐齐全，事故有记录，每月上报</w:t>
            </w:r>
          </w:p>
        </w:tc>
        <w:tc>
          <w:tcPr>
            <w:tcW w:w="6378" w:type="dxa"/>
            <w:gridSpan w:val="2"/>
            <w:noWrap w:val="0"/>
            <w:vAlign w:val="center"/>
          </w:tcPr>
          <w:p>
            <w:pPr>
              <w:widowControl/>
              <w:snapToGrid w:val="0"/>
              <w:ind w:left="105" w:leftChars="50" w:right="105" w:rightChars="50"/>
              <w:rPr>
                <w:rFonts w:ascii="宋体" w:hAnsi="宋体" w:cs="宋体"/>
                <w:szCs w:val="21"/>
              </w:rPr>
            </w:pPr>
            <w:r>
              <w:rPr>
                <w:rFonts w:hint="eastAsia" w:ascii="宋体" w:hAnsi="宋体" w:cs="宋体"/>
                <w:szCs w:val="21"/>
              </w:rPr>
              <w:t>无台帐或每月5日前未上交的扣1分；环卫工人作业期间每发生一起意外事故扣1分；发生一起责任事故扣2分；重大事故未在2小时内上报的扣5分；不妥善处理的扣3分。</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vMerge w:val="continue"/>
            <w:noWrap w:val="0"/>
            <w:vAlign w:val="center"/>
          </w:tcPr>
          <w:p>
            <w:pPr>
              <w:ind w:left="105" w:leftChars="50" w:right="105" w:rightChars="50"/>
              <w:jc w:val="center"/>
              <w:rPr>
                <w:rFonts w:ascii="宋体" w:hAnsi="宋体"/>
                <w:szCs w:val="21"/>
              </w:rPr>
            </w:pPr>
          </w:p>
        </w:tc>
        <w:tc>
          <w:tcPr>
            <w:tcW w:w="2457" w:type="dxa"/>
            <w:vMerge w:val="continue"/>
            <w:noWrap w:val="0"/>
            <w:vAlign w:val="center"/>
          </w:tcPr>
          <w:p>
            <w:pPr>
              <w:ind w:left="105" w:leftChars="50" w:right="105" w:rightChars="50"/>
              <w:rPr>
                <w:rFonts w:ascii="宋体" w:hAnsi="宋体" w:cs="宋体"/>
                <w:szCs w:val="21"/>
              </w:rPr>
            </w:pPr>
          </w:p>
        </w:tc>
        <w:tc>
          <w:tcPr>
            <w:tcW w:w="3261" w:type="dxa"/>
            <w:noWrap w:val="0"/>
            <w:vAlign w:val="center"/>
          </w:tcPr>
          <w:p>
            <w:pPr>
              <w:widowControl/>
              <w:ind w:left="105" w:leftChars="50" w:right="105" w:rightChars="50"/>
              <w:rPr>
                <w:rFonts w:ascii="宋体" w:hAnsi="宋体" w:cs="宋体"/>
                <w:szCs w:val="21"/>
              </w:rPr>
            </w:pPr>
            <w:r>
              <w:rPr>
                <w:rFonts w:hint="eastAsia" w:ascii="宋体" w:hAnsi="宋体" w:cs="宋体"/>
                <w:szCs w:val="21"/>
              </w:rPr>
              <w:t>应建立安全工作制度，保障职工合法权益，健全有限空间作业和应急抗灾机制</w:t>
            </w:r>
          </w:p>
        </w:tc>
        <w:tc>
          <w:tcPr>
            <w:tcW w:w="6378" w:type="dxa"/>
            <w:gridSpan w:val="2"/>
            <w:noWrap w:val="0"/>
            <w:vAlign w:val="center"/>
          </w:tcPr>
          <w:p>
            <w:pPr>
              <w:widowControl/>
              <w:ind w:left="105" w:leftChars="50" w:right="105" w:rightChars="50"/>
              <w:rPr>
                <w:rFonts w:ascii="宋体" w:hAnsi="宋体" w:cs="宋体"/>
                <w:szCs w:val="21"/>
              </w:rPr>
            </w:pPr>
            <w:r>
              <w:rPr>
                <w:rFonts w:hint="eastAsia" w:ascii="宋体" w:hAnsi="宋体" w:cs="宋体"/>
                <w:szCs w:val="21"/>
              </w:rPr>
              <w:t>无安全工作制度的扣1分；未给职工缴纳险种的每人每项扣1分，并强制扣缴；有限空间作业未定期进行安全急救培训扣1分，不采取中毒窒息防范措施扣1.5分；应急机制不完善扣2分。</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vMerge w:val="continue"/>
            <w:noWrap w:val="0"/>
            <w:vAlign w:val="center"/>
          </w:tcPr>
          <w:p>
            <w:pPr>
              <w:ind w:left="105" w:leftChars="50" w:right="105" w:rightChars="50"/>
              <w:jc w:val="center"/>
              <w:rPr>
                <w:rFonts w:ascii="宋体" w:hAnsi="宋体"/>
                <w:szCs w:val="21"/>
              </w:rPr>
            </w:pPr>
          </w:p>
        </w:tc>
        <w:tc>
          <w:tcPr>
            <w:tcW w:w="2457" w:type="dxa"/>
            <w:vMerge w:val="continue"/>
            <w:noWrap w:val="0"/>
            <w:vAlign w:val="center"/>
          </w:tcPr>
          <w:p>
            <w:pPr>
              <w:ind w:left="105" w:leftChars="50" w:right="105" w:rightChars="50"/>
              <w:rPr>
                <w:rFonts w:ascii="宋体" w:hAnsi="宋体" w:cs="宋体"/>
                <w:szCs w:val="21"/>
              </w:rPr>
            </w:pPr>
          </w:p>
        </w:tc>
        <w:tc>
          <w:tcPr>
            <w:tcW w:w="3261" w:type="dxa"/>
            <w:noWrap w:val="0"/>
            <w:vAlign w:val="center"/>
          </w:tcPr>
          <w:p>
            <w:pPr>
              <w:widowControl/>
              <w:ind w:left="105" w:leftChars="50" w:right="105" w:rightChars="50"/>
              <w:rPr>
                <w:rFonts w:ascii="宋体" w:hAnsi="宋体" w:cs="宋体"/>
                <w:szCs w:val="21"/>
              </w:rPr>
            </w:pPr>
            <w:r>
              <w:rPr>
                <w:rFonts w:hint="eastAsia" w:ascii="宋体" w:hAnsi="宋体"/>
                <w:szCs w:val="21"/>
              </w:rPr>
              <w:t>加强保洁人员培训、考勤、考核，保洁人员每天考勤每月考核，管理员每季培训不少于1次，保洁人员每年培训不少于2次。</w:t>
            </w:r>
          </w:p>
        </w:tc>
        <w:tc>
          <w:tcPr>
            <w:tcW w:w="6378" w:type="dxa"/>
            <w:gridSpan w:val="2"/>
            <w:noWrap w:val="0"/>
            <w:vAlign w:val="center"/>
          </w:tcPr>
          <w:p>
            <w:pPr>
              <w:widowControl/>
              <w:ind w:left="105" w:leftChars="50" w:right="105" w:rightChars="50"/>
              <w:rPr>
                <w:rFonts w:ascii="宋体" w:hAnsi="宋体" w:cs="宋体"/>
                <w:szCs w:val="21"/>
              </w:rPr>
            </w:pPr>
            <w:r>
              <w:rPr>
                <w:rFonts w:hint="eastAsia" w:ascii="宋体" w:hAnsi="宋体" w:cs="宋体"/>
                <w:szCs w:val="21"/>
              </w:rPr>
              <w:t>未通过考核上岗的，每发现一次扣0.5分.人</w:t>
            </w:r>
          </w:p>
        </w:tc>
        <w:tc>
          <w:tcPr>
            <w:tcW w:w="1005" w:type="dxa"/>
            <w:noWrap w:val="0"/>
            <w:vAlign w:val="top"/>
          </w:tcPr>
          <w:p>
            <w:pPr>
              <w:ind w:left="105" w:leftChars="5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486" w:type="dxa"/>
            <w:noWrap w:val="0"/>
            <w:vAlign w:val="center"/>
          </w:tcPr>
          <w:p>
            <w:pPr>
              <w:pStyle w:val="99"/>
              <w:numPr>
                <w:ilvl w:val="0"/>
                <w:numId w:val="74"/>
              </w:numPr>
              <w:ind w:right="105" w:rightChars="50" w:firstLineChars="0"/>
              <w:jc w:val="center"/>
              <w:rPr>
                <w:rFonts w:ascii="宋体" w:hAnsi="宋体"/>
                <w:szCs w:val="21"/>
              </w:rPr>
            </w:pPr>
          </w:p>
        </w:tc>
        <w:tc>
          <w:tcPr>
            <w:tcW w:w="2457" w:type="dxa"/>
            <w:noWrap w:val="0"/>
            <w:vAlign w:val="center"/>
          </w:tcPr>
          <w:p>
            <w:pPr>
              <w:ind w:left="105" w:leftChars="50" w:right="105" w:rightChars="50"/>
              <w:jc w:val="center"/>
              <w:rPr>
                <w:rFonts w:ascii="宋体" w:hAnsi="宋体"/>
                <w:szCs w:val="21"/>
              </w:rPr>
            </w:pPr>
            <w:r>
              <w:rPr>
                <w:rFonts w:ascii="宋体" w:hAnsi="宋体"/>
                <w:szCs w:val="21"/>
              </w:rPr>
              <w:t xml:space="preserve">整改反馈   </w:t>
            </w:r>
          </w:p>
        </w:tc>
        <w:tc>
          <w:tcPr>
            <w:tcW w:w="3261" w:type="dxa"/>
            <w:noWrap w:val="0"/>
            <w:vAlign w:val="center"/>
          </w:tcPr>
          <w:p>
            <w:pPr>
              <w:ind w:left="105" w:leftChars="50" w:right="105" w:rightChars="50"/>
              <w:rPr>
                <w:rFonts w:ascii="宋体" w:hAnsi="宋体"/>
                <w:szCs w:val="21"/>
              </w:rPr>
            </w:pPr>
            <w:r>
              <w:rPr>
                <w:rFonts w:ascii="宋体" w:hAnsi="宋体"/>
                <w:szCs w:val="21"/>
              </w:rPr>
              <w:t>对上期问题进行回访检查及问题整改情况</w:t>
            </w:r>
          </w:p>
        </w:tc>
        <w:tc>
          <w:tcPr>
            <w:tcW w:w="6378" w:type="dxa"/>
            <w:gridSpan w:val="2"/>
            <w:noWrap w:val="0"/>
            <w:vAlign w:val="center"/>
          </w:tcPr>
          <w:p>
            <w:pPr>
              <w:spacing w:line="260" w:lineRule="exact"/>
              <w:rPr>
                <w:szCs w:val="21"/>
              </w:rPr>
            </w:pPr>
            <w:r>
              <w:rPr>
                <w:szCs w:val="21"/>
              </w:rPr>
              <w:fldChar w:fldCharType="begin"/>
            </w:r>
            <w:r>
              <w:rPr>
                <w:szCs w:val="21"/>
              </w:rPr>
              <w:instrText xml:space="preserve"> = 1 \* GB3 \* MERGEFORMAT </w:instrText>
            </w:r>
            <w:r>
              <w:rPr>
                <w:szCs w:val="21"/>
              </w:rPr>
              <w:fldChar w:fldCharType="separate"/>
            </w:r>
            <w:r>
              <w:rPr>
                <w:rFonts w:hint="eastAsia" w:ascii="宋体" w:hAnsi="宋体" w:cs="宋体"/>
                <w:szCs w:val="21"/>
              </w:rPr>
              <w:t>①</w:t>
            </w:r>
            <w:r>
              <w:rPr>
                <w:szCs w:val="21"/>
              </w:rPr>
              <w:fldChar w:fldCharType="end"/>
            </w:r>
            <w:r>
              <w:rPr>
                <w:szCs w:val="21"/>
              </w:rPr>
              <w:t>月度回访对照月度检查评分表打分，集体审核确定回访扣分；</w:t>
            </w:r>
          </w:p>
          <w:p>
            <w:pPr>
              <w:ind w:left="105" w:leftChars="50" w:right="105" w:rightChars="50"/>
              <w:rPr>
                <w:rFonts w:ascii="宋体" w:hAnsi="宋体"/>
                <w:szCs w:val="21"/>
              </w:rPr>
            </w:pPr>
            <w:r>
              <w:rPr>
                <w:szCs w:val="21"/>
              </w:rPr>
              <w:fldChar w:fldCharType="begin"/>
            </w:r>
            <w:r>
              <w:rPr>
                <w:szCs w:val="21"/>
              </w:rPr>
              <w:instrText xml:space="preserve"> = 2 \* GB3 \* MERGEFORMAT </w:instrText>
            </w:r>
            <w:r>
              <w:rPr>
                <w:szCs w:val="21"/>
              </w:rPr>
              <w:fldChar w:fldCharType="separate"/>
            </w:r>
            <w:r>
              <w:rPr>
                <w:rFonts w:hint="eastAsia" w:ascii="宋体" w:hAnsi="宋体" w:cs="宋体"/>
                <w:szCs w:val="21"/>
              </w:rPr>
              <w:t>②</w:t>
            </w:r>
            <w:r>
              <w:rPr>
                <w:szCs w:val="21"/>
              </w:rPr>
              <w:fldChar w:fldCharType="end"/>
            </w:r>
            <w:r>
              <w:rPr>
                <w:szCs w:val="21"/>
              </w:rPr>
              <w:t>月度检查及回访问题整改率不到9</w:t>
            </w:r>
            <w:r>
              <w:rPr>
                <w:rFonts w:hint="eastAsia"/>
                <w:szCs w:val="21"/>
              </w:rPr>
              <w:t>6</w:t>
            </w:r>
            <w:r>
              <w:rPr>
                <w:szCs w:val="21"/>
              </w:rPr>
              <w:t>%的，每下降1%扣0.</w:t>
            </w:r>
            <w:r>
              <w:rPr>
                <w:rFonts w:hint="eastAsia"/>
                <w:szCs w:val="21"/>
              </w:rPr>
              <w:t>5</w:t>
            </w:r>
            <w:r>
              <w:rPr>
                <w:szCs w:val="21"/>
              </w:rPr>
              <w:t>分。</w:t>
            </w:r>
          </w:p>
        </w:tc>
        <w:tc>
          <w:tcPr>
            <w:tcW w:w="1005" w:type="dxa"/>
            <w:noWrap w:val="0"/>
            <w:vAlign w:val="top"/>
          </w:tcPr>
          <w:p>
            <w:pPr>
              <w:ind w:left="105" w:leftChars="50" w:right="105" w:rightChars="50"/>
              <w:jc w:val="center"/>
              <w:rPr>
                <w:rFonts w:ascii="宋体" w:hAnsi="宋体"/>
                <w:szCs w:val="21"/>
              </w:rPr>
            </w:pPr>
          </w:p>
        </w:tc>
      </w:tr>
    </w:tbl>
    <w:p>
      <w:pPr>
        <w:adjustRightInd w:val="0"/>
        <w:snapToGrid w:val="0"/>
        <w:spacing w:line="360" w:lineRule="auto"/>
        <w:rPr>
          <w:rFonts w:ascii="宋体" w:hAnsi="宋体" w:cs="仿宋"/>
          <w:sz w:val="24"/>
        </w:rPr>
      </w:pPr>
    </w:p>
    <w:p>
      <w:pPr>
        <w:pStyle w:val="2"/>
      </w:pPr>
    </w:p>
    <w:sectPr>
      <w:footerReference r:id="rId14" w:type="even"/>
      <w:pgSz w:w="16840" w:h="11907" w:orient="landscape"/>
      <w:pgMar w:top="1418" w:right="1418" w:bottom="1418" w:left="141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80E0000" w:usb2="00000010" w:usb3="00000000" w:csb0="00040000" w:csb1="00000000"/>
  </w:font>
  <w:font w:name="楷体_GB2312">
    <w:altName w:val="楷体"/>
    <w:panose1 w:val="02010609030101010101"/>
    <w:charset w:val="86"/>
    <w:family w:val="modern"/>
    <w:pitch w:val="default"/>
    <w:sig w:usb0="00000000"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E0002AFF" w:usb1="C0007843" w:usb2="00000009" w:usb3="00000000" w:csb0="0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Lucida Sans">
    <w:panose1 w:val="020B0602030504020204"/>
    <w:charset w:val="00"/>
    <w:family w:val="swiss"/>
    <w:pitch w:val="default"/>
    <w:sig w:usb0="00000003" w:usb1="00000000" w:usb2="00000000" w:usb3="00000000" w:csb0="2000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创艺简标宋">
    <w:altName w:val="宋体"/>
    <w:panose1 w:val="00000000000000000000"/>
    <w:charset w:val="86"/>
    <w:family w:val="auto"/>
    <w:pitch w:val="default"/>
    <w:sig w:usb0="00000001" w:usb1="080E0000" w:usb2="00000010" w:usb3="00000000" w:csb0="00040000" w:csb1="00000000"/>
  </w:font>
  <w:font w:name="MS Mincho">
    <w:altName w:val="Yu Gothic UI"/>
    <w:panose1 w:val="02020609040205080304"/>
    <w:charset w:val="80"/>
    <w:family w:val="modern"/>
    <w:pitch w:val="default"/>
    <w:sig w:usb0="E00002FF" w:usb1="6AC7FDFB" w:usb2="00000012" w:usb3="00000000" w:csb0="0002009F" w:csb1="00000000"/>
  </w:font>
  <w:font w:name="方正小标宋简体">
    <w:altName w:val="方正舒体"/>
    <w:panose1 w:val="03000509000000000000"/>
    <w:charset w:val="86"/>
    <w:family w:val="script"/>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720" w:firstLine="210" w:firstLineChars="100"/>
      <w:jc w:val="center"/>
      <w:rPr>
        <w:rFonts w:hint="eastAsia"/>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outside" w:y="1"/>
      <w:rPr>
        <w:rStyle w:val="45"/>
      </w:rPr>
    </w:pPr>
    <w:r>
      <w:fldChar w:fldCharType="begin"/>
    </w:r>
    <w:r>
      <w:rPr>
        <w:rStyle w:val="45"/>
      </w:rPr>
      <w:instrText xml:space="preserve">PAGE  </w:instrText>
    </w:r>
    <w:r>
      <w:fldChar w:fldCharType="separate"/>
    </w:r>
    <w:r>
      <w:fldChar w:fldCharType="end"/>
    </w:r>
  </w:p>
  <w:p>
    <w:pPr>
      <w:pStyle w:val="2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hint="eastAsia"/>
      </w:rPr>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eastAsia"/>
        <w:szCs w:val="21"/>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rPr>
        <w:rFonts w:hint="eastAsia" w:ascii="宋体" w:hAnsi="宋体" w:eastAsia="宋体"/>
        <w:sz w:val="28"/>
        <w:u w:val="single"/>
        <w:lang w:eastAsia="zh-CN"/>
      </w:rPr>
    </w:pPr>
    <w:r>
      <w:rPr>
        <w:rStyle w:val="45"/>
        <w:rFonts w:hint="eastAsia"/>
        <w:sz w:val="28"/>
        <w:u w:val="single"/>
      </w:rPr>
      <w:t xml:space="preserve">          </w:t>
    </w:r>
    <w:r>
      <w:rPr>
        <w:rStyle w:val="45"/>
        <w:rFonts w:hint="eastAsia" w:ascii="宋体" w:hAnsi="宋体" w:eastAsia="宋体"/>
        <w:sz w:val="28"/>
        <w:u w:val="single"/>
      </w:rPr>
      <w:t xml:space="preserve">                                                                     </w:t>
    </w:r>
    <w:r>
      <w:rPr>
        <w:rStyle w:val="45"/>
        <w:rFonts w:hint="eastAsia" w:ascii="宋体" w:hAnsi="宋体" w:eastAsia="宋体"/>
      </w:rPr>
      <w:t xml:space="preserve">嘉兴市华信工程咨询有限公司                   </w:t>
    </w:r>
    <w:r>
      <w:rPr>
        <w:rFonts w:ascii="宋体" w:hAnsi="宋体" w:eastAsia="宋体"/>
      </w:rPr>
      <w:fldChar w:fldCharType="begin"/>
    </w:r>
    <w:r>
      <w:rPr>
        <w:rStyle w:val="45"/>
        <w:rFonts w:ascii="宋体" w:hAnsi="宋体" w:eastAsia="宋体"/>
      </w:rPr>
      <w:instrText xml:space="preserve"> PAGE </w:instrText>
    </w:r>
    <w:r>
      <w:rPr>
        <w:rFonts w:ascii="宋体" w:hAnsi="宋体" w:eastAsia="宋体"/>
      </w:rPr>
      <w:fldChar w:fldCharType="separate"/>
    </w:r>
    <w:r>
      <w:rPr>
        <w:rStyle w:val="45"/>
        <w:rFonts w:ascii="宋体" w:hAnsi="宋体" w:eastAsia="宋体"/>
        <w:lang/>
      </w:rPr>
      <w:t>26</w:t>
    </w:r>
    <w:r>
      <w:rPr>
        <w:rFonts w:ascii="宋体" w:hAnsi="宋体" w:eastAsia="宋体"/>
      </w:rPr>
      <w:fldChar w:fldCharType="end"/>
    </w:r>
    <w:r>
      <w:rPr>
        <w:rStyle w:val="45"/>
        <w:rFonts w:hint="eastAsia" w:ascii="宋体" w:hAnsi="宋体" w:eastAsia="宋体"/>
      </w:rPr>
      <w:tab/>
    </w:r>
    <w:r>
      <w:rPr>
        <w:rStyle w:val="45"/>
        <w:rFonts w:hint="eastAsia" w:ascii="宋体" w:hAnsi="宋体" w:eastAsia="宋体"/>
      </w:rPr>
      <w:t xml:space="preserve">               电话、传真：0573-84026676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rPr>
        <w:rStyle w:val="45"/>
        <w:rFonts w:ascii="宋体" w:hAnsi="宋体" w:eastAsia="宋体"/>
        <w:sz w:val="28"/>
        <w:u w:val="single"/>
      </w:rPr>
    </w:pPr>
    <w:r>
      <w:rPr>
        <w:rStyle w:val="45"/>
        <w:rFonts w:hint="eastAsia"/>
        <w:sz w:val="28"/>
        <w:u w:val="single"/>
      </w:rPr>
      <w:t xml:space="preserve">          </w:t>
    </w:r>
    <w:r>
      <w:rPr>
        <w:rStyle w:val="45"/>
        <w:rFonts w:hint="eastAsia" w:ascii="宋体" w:hAnsi="宋体" w:eastAsia="宋体"/>
        <w:sz w:val="28"/>
        <w:u w:val="single"/>
      </w:rPr>
      <w:t xml:space="preserve">                                                                     </w:t>
    </w:r>
  </w:p>
  <w:p>
    <w:pPr>
      <w:pStyle w:val="26"/>
      <w:ind w:right="360"/>
      <w:rPr>
        <w:rFonts w:ascii="宋体" w:hAnsi="宋体" w:eastAsia="宋体"/>
        <w:sz w:val="28"/>
        <w:u w:val="single"/>
      </w:rPr>
    </w:pPr>
    <w:r>
      <w:rPr>
        <w:rStyle w:val="45"/>
        <w:rFonts w:hint="eastAsia" w:ascii="宋体" w:hAnsi="宋体" w:eastAsia="宋体"/>
      </w:rPr>
      <w:t xml:space="preserve">嘉兴市华信工程咨询有限公司                   </w:t>
    </w:r>
    <w:r>
      <w:rPr>
        <w:rFonts w:ascii="宋体" w:hAnsi="宋体" w:eastAsia="宋体"/>
      </w:rPr>
      <w:fldChar w:fldCharType="begin"/>
    </w:r>
    <w:r>
      <w:rPr>
        <w:rStyle w:val="45"/>
        <w:rFonts w:ascii="宋体" w:hAnsi="宋体" w:eastAsia="宋体"/>
      </w:rPr>
      <w:instrText xml:space="preserve"> PAGE </w:instrText>
    </w:r>
    <w:r>
      <w:rPr>
        <w:rFonts w:ascii="宋体" w:hAnsi="宋体" w:eastAsia="宋体"/>
      </w:rPr>
      <w:fldChar w:fldCharType="separate"/>
    </w:r>
    <w:r>
      <w:rPr>
        <w:rStyle w:val="45"/>
        <w:rFonts w:ascii="宋体" w:hAnsi="宋体" w:eastAsia="宋体"/>
        <w:lang/>
      </w:rPr>
      <w:t>33</w:t>
    </w:r>
    <w:r>
      <w:rPr>
        <w:rFonts w:ascii="宋体" w:hAnsi="宋体" w:eastAsia="宋体"/>
      </w:rPr>
      <w:fldChar w:fldCharType="end"/>
    </w:r>
    <w:r>
      <w:rPr>
        <w:rStyle w:val="45"/>
        <w:rFonts w:hint="eastAsia" w:ascii="宋体" w:hAnsi="宋体" w:eastAsia="宋体"/>
      </w:rPr>
      <w:tab/>
    </w:r>
    <w:r>
      <w:rPr>
        <w:rStyle w:val="45"/>
        <w:rFonts w:hint="eastAsia" w:ascii="宋体" w:hAnsi="宋体" w:eastAsia="宋体"/>
      </w:rPr>
      <w:t xml:space="preserve">             电话、传真：0573-84026676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outside" w:y="1"/>
      <w:rPr>
        <w:rStyle w:val="45"/>
      </w:rPr>
    </w:pPr>
    <w:r>
      <w:fldChar w:fldCharType="begin"/>
    </w:r>
    <w:r>
      <w:rPr>
        <w:rStyle w:val="45"/>
      </w:rPr>
      <w:instrText xml:space="preserve">PAGE  </w:instrText>
    </w:r>
    <w:r>
      <w:fldChar w:fldCharType="end"/>
    </w:r>
  </w:p>
  <w:p>
    <w:pPr>
      <w:pStyle w:val="26"/>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rPr>
        <w:rStyle w:val="45"/>
        <w:rFonts w:ascii="宋体" w:hAnsi="宋体" w:eastAsia="宋体"/>
        <w:sz w:val="28"/>
        <w:u w:val="single"/>
      </w:rPr>
    </w:pPr>
    <w:r>
      <w:rPr>
        <w:rStyle w:val="45"/>
        <w:rFonts w:hint="eastAsia"/>
        <w:sz w:val="28"/>
        <w:u w:val="single"/>
      </w:rPr>
      <w:t xml:space="preserve">          </w:t>
    </w:r>
    <w:r>
      <w:rPr>
        <w:rStyle w:val="45"/>
        <w:rFonts w:hint="eastAsia" w:ascii="宋体" w:hAnsi="宋体" w:eastAsia="宋体"/>
        <w:sz w:val="28"/>
        <w:u w:val="single"/>
      </w:rPr>
      <w:t xml:space="preserve">                                                                     </w:t>
    </w:r>
  </w:p>
  <w:p>
    <w:pPr>
      <w:pStyle w:val="26"/>
      <w:ind w:right="360"/>
      <w:rPr>
        <w:rFonts w:ascii="宋体" w:hAnsi="宋体" w:eastAsia="宋体"/>
        <w:sz w:val="28"/>
        <w:u w:val="single"/>
      </w:rPr>
    </w:pPr>
    <w:r>
      <w:rPr>
        <w:rStyle w:val="45"/>
        <w:rFonts w:hint="eastAsia" w:ascii="宋体" w:hAnsi="宋体" w:eastAsia="宋体"/>
      </w:rPr>
      <w:t xml:space="preserve">嘉兴市华信工程咨询有限公司                   </w:t>
    </w:r>
    <w:r>
      <w:rPr>
        <w:rFonts w:ascii="宋体" w:hAnsi="宋体" w:eastAsia="宋体"/>
      </w:rPr>
      <w:fldChar w:fldCharType="begin"/>
    </w:r>
    <w:r>
      <w:rPr>
        <w:rStyle w:val="45"/>
        <w:rFonts w:ascii="宋体" w:hAnsi="宋体" w:eastAsia="宋体"/>
      </w:rPr>
      <w:instrText xml:space="preserve"> PAGE </w:instrText>
    </w:r>
    <w:r>
      <w:rPr>
        <w:rFonts w:ascii="宋体" w:hAnsi="宋体" w:eastAsia="宋体"/>
      </w:rPr>
      <w:fldChar w:fldCharType="separate"/>
    </w:r>
    <w:r>
      <w:rPr>
        <w:rStyle w:val="45"/>
        <w:rFonts w:ascii="宋体" w:hAnsi="宋体" w:eastAsia="宋体"/>
        <w:lang/>
      </w:rPr>
      <w:t>68</w:t>
    </w:r>
    <w:r>
      <w:rPr>
        <w:rFonts w:ascii="宋体" w:hAnsi="宋体" w:eastAsia="宋体"/>
      </w:rPr>
      <w:fldChar w:fldCharType="end"/>
    </w:r>
    <w:r>
      <w:rPr>
        <w:rStyle w:val="45"/>
        <w:rFonts w:hint="eastAsia" w:ascii="宋体" w:hAnsi="宋体" w:eastAsia="宋体"/>
      </w:rPr>
      <w:tab/>
    </w:r>
    <w:r>
      <w:rPr>
        <w:rStyle w:val="45"/>
        <w:rFonts w:hint="eastAsia" w:ascii="宋体" w:hAnsi="宋体" w:eastAsia="宋体"/>
      </w:rPr>
      <w:t xml:space="preserve">             电话、传真：0573-84026676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outside" w:y="1"/>
      <w:rPr>
        <w:rStyle w:val="45"/>
      </w:rPr>
    </w:pPr>
    <w:r>
      <w:fldChar w:fldCharType="begin"/>
    </w:r>
    <w:r>
      <w:rPr>
        <w:rStyle w:val="45"/>
      </w:rPr>
      <w:instrText xml:space="preserve">PAGE  </w:instrText>
    </w:r>
    <w:r>
      <w:fldChar w:fldCharType="separate"/>
    </w:r>
    <w:r>
      <w:fldChar w:fldCharType="end"/>
    </w:r>
  </w:p>
  <w:p>
    <w:pPr>
      <w:pStyle w:val="2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hint="eastAsia" w:ascii="宋体" w:hAnsi="宋体" w:eastAsia="宋体"/>
        <w:szCs w:val="18"/>
      </w:rPr>
    </w:pPr>
    <w:r>
      <w:rPr>
        <w:rFonts w:hint="eastAsia"/>
      </w:rPr>
      <w:t xml:space="preserve">     </w:t>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ascii="宋体" w:hAnsi="宋体" w:eastAsia="宋体"/>
        <w:szCs w:val="18"/>
      </w:rPr>
      <w:t xml:space="preserve">陶庄镇集镇（工业区）保洁服务          </w:t>
    </w:r>
    <w:r>
      <w:rPr>
        <w:rFonts w:hint="eastAsia" w:ascii="宋体" w:hAnsi="宋体" w:eastAsia="宋体"/>
        <w:szCs w:val="18"/>
        <w:lang w:eastAsia="zh-CN"/>
      </w:rPr>
      <w:t xml:space="preserve">              </w:t>
    </w:r>
    <w:r>
      <w:rPr>
        <w:rFonts w:hint="eastAsia" w:ascii="宋体" w:hAnsi="宋体" w:eastAsia="宋体"/>
        <w:szCs w:val="18"/>
      </w:rPr>
      <w:t xml:space="preserve">     项目编号：JSHX2020111（G）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szCs w:val="18"/>
      </w:rPr>
    </w:pPr>
    <w:r>
      <w:rPr>
        <w:rFonts w:hint="eastAsia" w:ascii="宋体" w:hAnsi="宋体"/>
        <w:szCs w:val="18"/>
      </w:rPr>
      <w:t>陶庄镇集镇（工业区）保洁服务招标文件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szCs w:val="18"/>
      </w:rPr>
    </w:pPr>
    <w:r>
      <w:rPr>
        <w:rFonts w:hint="eastAsia" w:ascii="宋体" w:hAnsi="宋体"/>
        <w:szCs w:val="18"/>
      </w:rPr>
      <w:t>陶庄镇集镇（工业区）保洁服务招标文件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DE626E"/>
    <w:multiLevelType w:val="singleLevel"/>
    <w:tmpl w:val="D4DE626E"/>
    <w:lvl w:ilvl="0" w:tentative="0">
      <w:start w:val="1"/>
      <w:numFmt w:val="decimal"/>
      <w:lvlText w:val="%1."/>
      <w:lvlJc w:val="left"/>
      <w:pPr>
        <w:tabs>
          <w:tab w:val="left" w:pos="-114"/>
        </w:tabs>
      </w:pPr>
    </w:lvl>
  </w:abstractNum>
  <w:abstractNum w:abstractNumId="1">
    <w:nsid w:val="00000012"/>
    <w:multiLevelType w:val="singleLevel"/>
    <w:tmpl w:val="00000012"/>
    <w:lvl w:ilvl="0" w:tentative="0">
      <w:start w:val="1"/>
      <w:numFmt w:val="decimal"/>
      <w:pStyle w:val="17"/>
      <w:lvlText w:val="%1."/>
      <w:lvlJc w:val="left"/>
      <w:pPr>
        <w:tabs>
          <w:tab w:val="left" w:pos="1200"/>
        </w:tabs>
        <w:ind w:left="1200" w:hanging="360"/>
      </w:pPr>
    </w:lvl>
  </w:abstractNum>
  <w:abstractNum w:abstractNumId="2">
    <w:nsid w:val="00CF31E5"/>
    <w:multiLevelType w:val="multilevel"/>
    <w:tmpl w:val="00CF31E5"/>
    <w:lvl w:ilvl="0" w:tentative="0">
      <w:start w:val="1"/>
      <w:numFmt w:val="decimal"/>
      <w:lvlText w:val="（%1）"/>
      <w:lvlJc w:val="left"/>
      <w:pPr>
        <w:ind w:left="420" w:hanging="420"/>
      </w:pPr>
      <w:rPr>
        <w:rFonts w:hint="eastAsia"/>
        <w:color w:val="auto"/>
      </w:rPr>
    </w:lvl>
    <w:lvl w:ilvl="1" w:tentative="0">
      <w:start w:val="1"/>
      <w:numFmt w:val="decimal"/>
      <w:lvlText w:val="（%2）"/>
      <w:lvlJc w:val="left"/>
      <w:pPr>
        <w:ind w:left="1485" w:hanging="10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19F6BBF"/>
    <w:multiLevelType w:val="multilevel"/>
    <w:tmpl w:val="019F6BB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4E15A60"/>
    <w:multiLevelType w:val="multilevel"/>
    <w:tmpl w:val="04E15A60"/>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0ED52509"/>
    <w:multiLevelType w:val="multilevel"/>
    <w:tmpl w:val="0ED52509"/>
    <w:lvl w:ilvl="0" w:tentative="0">
      <w:start w:val="1"/>
      <w:numFmt w:val="decimal"/>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2CD08B3"/>
    <w:multiLevelType w:val="multilevel"/>
    <w:tmpl w:val="12CD08B3"/>
    <w:lvl w:ilvl="0" w:tentative="0">
      <w:start w:val="1"/>
      <w:numFmt w:val="decimal"/>
      <w:lvlText w:val="（%1）"/>
      <w:lvlJc w:val="left"/>
      <w:pPr>
        <w:ind w:left="420" w:hanging="420"/>
      </w:pPr>
      <w:rPr>
        <w:rFonts w:hint="eastAsia"/>
        <w:color w:val="auto"/>
      </w:rPr>
    </w:lvl>
    <w:lvl w:ilvl="1" w:tentative="0">
      <w:start w:val="1"/>
      <w:numFmt w:val="decimal"/>
      <w:lvlText w:val="（%2）"/>
      <w:lvlJc w:val="left"/>
      <w:pPr>
        <w:ind w:left="1485" w:hanging="10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415215D"/>
    <w:multiLevelType w:val="multilevel"/>
    <w:tmpl w:val="1415215D"/>
    <w:lvl w:ilvl="0" w:tentative="0">
      <w:start w:val="1"/>
      <w:numFmt w:val="decimal"/>
      <w:lvlText w:val="%1、"/>
      <w:lvlJc w:val="left"/>
      <w:pPr>
        <w:ind w:left="892" w:hanging="420"/>
      </w:pPr>
      <w:rPr>
        <w:rFonts w:hint="eastAsia"/>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chineseCountingThousand"/>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8">
    <w:nsid w:val="168A7140"/>
    <w:multiLevelType w:val="multilevel"/>
    <w:tmpl w:val="168A714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17926F77"/>
    <w:multiLevelType w:val="multilevel"/>
    <w:tmpl w:val="17926F77"/>
    <w:lvl w:ilvl="0" w:tentative="0">
      <w:start w:val="1"/>
      <w:numFmt w:val="decimal"/>
      <w:lvlText w:val="%1、"/>
      <w:lvlJc w:val="left"/>
      <w:pPr>
        <w:ind w:left="988" w:hanging="420"/>
      </w:pPr>
      <w:rPr>
        <w:rFonts w:hint="eastAsia"/>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10">
    <w:nsid w:val="19015E47"/>
    <w:multiLevelType w:val="multilevel"/>
    <w:tmpl w:val="19015E47"/>
    <w:lvl w:ilvl="0" w:tentative="0">
      <w:start w:val="1"/>
      <w:numFmt w:val="decimal"/>
      <w:lvlText w:val="（%1）"/>
      <w:lvlJc w:val="left"/>
      <w:pPr>
        <w:ind w:left="127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9435A0A"/>
    <w:multiLevelType w:val="multilevel"/>
    <w:tmpl w:val="19435A0A"/>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1B6B0A5F"/>
    <w:multiLevelType w:val="multilevel"/>
    <w:tmpl w:val="1B6B0A5F"/>
    <w:lvl w:ilvl="0" w:tentative="0">
      <w:start w:val="1"/>
      <w:numFmt w:val="decimal"/>
      <w:lvlText w:val="%1."/>
      <w:lvlJc w:val="left"/>
      <w:pPr>
        <w:ind w:left="2940" w:hanging="420"/>
      </w:pPr>
      <w:rPr>
        <w:rFonts w:ascii="宋体" w:hAnsi="宋体" w:eastAsia="宋体"/>
        <w:b w:val="0"/>
        <w:sz w:val="24"/>
        <w:szCs w:val="24"/>
      </w:rPr>
    </w:lvl>
    <w:lvl w:ilvl="1" w:tentative="0">
      <w:start w:val="1"/>
      <w:numFmt w:val="lowerLetter"/>
      <w:lvlText w:val="%2)"/>
      <w:lvlJc w:val="left"/>
      <w:pPr>
        <w:ind w:left="3360" w:hanging="420"/>
      </w:pPr>
    </w:lvl>
    <w:lvl w:ilvl="2" w:tentative="0">
      <w:start w:val="1"/>
      <w:numFmt w:val="lowerRoman"/>
      <w:lvlText w:val="%3."/>
      <w:lvlJc w:val="right"/>
      <w:pPr>
        <w:ind w:left="3780" w:hanging="420"/>
      </w:pPr>
    </w:lvl>
    <w:lvl w:ilvl="3" w:tentative="0">
      <w:start w:val="1"/>
      <w:numFmt w:val="decimal"/>
      <w:lvlText w:val="%4."/>
      <w:lvlJc w:val="left"/>
      <w:pPr>
        <w:ind w:left="4200" w:hanging="420"/>
      </w:pPr>
    </w:lvl>
    <w:lvl w:ilvl="4" w:tentative="0">
      <w:start w:val="1"/>
      <w:numFmt w:val="lowerLetter"/>
      <w:lvlText w:val="%5)"/>
      <w:lvlJc w:val="left"/>
      <w:pPr>
        <w:ind w:left="4620" w:hanging="420"/>
      </w:pPr>
    </w:lvl>
    <w:lvl w:ilvl="5" w:tentative="0">
      <w:start w:val="1"/>
      <w:numFmt w:val="lowerRoman"/>
      <w:lvlText w:val="%6."/>
      <w:lvlJc w:val="right"/>
      <w:pPr>
        <w:ind w:left="5040" w:hanging="420"/>
      </w:pPr>
    </w:lvl>
    <w:lvl w:ilvl="6" w:tentative="0">
      <w:start w:val="1"/>
      <w:numFmt w:val="decimal"/>
      <w:lvlText w:val="%7."/>
      <w:lvlJc w:val="left"/>
      <w:pPr>
        <w:ind w:left="5460" w:hanging="420"/>
      </w:pPr>
    </w:lvl>
    <w:lvl w:ilvl="7" w:tentative="0">
      <w:start w:val="1"/>
      <w:numFmt w:val="lowerLetter"/>
      <w:lvlText w:val="%8)"/>
      <w:lvlJc w:val="left"/>
      <w:pPr>
        <w:ind w:left="5880" w:hanging="420"/>
      </w:pPr>
    </w:lvl>
    <w:lvl w:ilvl="8" w:tentative="0">
      <w:start w:val="1"/>
      <w:numFmt w:val="lowerRoman"/>
      <w:lvlText w:val="%9."/>
      <w:lvlJc w:val="right"/>
      <w:pPr>
        <w:ind w:left="6300" w:hanging="420"/>
      </w:pPr>
    </w:lvl>
  </w:abstractNum>
  <w:abstractNum w:abstractNumId="13">
    <w:nsid w:val="1FF12235"/>
    <w:multiLevelType w:val="multilevel"/>
    <w:tmpl w:val="1FF12235"/>
    <w:lvl w:ilvl="0" w:tentative="0">
      <w:start w:val="1"/>
      <w:numFmt w:val="decimal"/>
      <w:lvlText w:val="%1、"/>
      <w:lvlJc w:val="left"/>
      <w:pPr>
        <w:ind w:left="420" w:hanging="420"/>
      </w:pPr>
      <w:rPr>
        <w:rFonts w:hint="eastAsia"/>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064548B"/>
    <w:multiLevelType w:val="multilevel"/>
    <w:tmpl w:val="2064548B"/>
    <w:lvl w:ilvl="0" w:tentative="0">
      <w:start w:val="1"/>
      <w:numFmt w:val="decimal"/>
      <w:lvlText w:val="%1."/>
      <w:lvlJc w:val="right"/>
      <w:pPr>
        <w:ind w:left="988"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344252B"/>
    <w:multiLevelType w:val="multilevel"/>
    <w:tmpl w:val="2344252B"/>
    <w:lvl w:ilvl="0" w:tentative="0">
      <w:start w:val="1"/>
      <w:numFmt w:val="chineseCountingThousand"/>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6">
    <w:nsid w:val="23EB2813"/>
    <w:multiLevelType w:val="multilevel"/>
    <w:tmpl w:val="23EB2813"/>
    <w:lvl w:ilvl="0" w:tentative="0">
      <w:start w:val="1"/>
      <w:numFmt w:val="decimal"/>
      <w:lvlText w:val="%1."/>
      <w:lvlJc w:val="left"/>
      <w:pPr>
        <w:tabs>
          <w:tab w:val="left" w:pos="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4FB61CF"/>
    <w:multiLevelType w:val="multilevel"/>
    <w:tmpl w:val="24FB61CF"/>
    <w:lvl w:ilvl="0" w:tentative="0">
      <w:start w:val="1"/>
      <w:numFmt w:val="decimal"/>
      <w:lvlText w:val="（%1）"/>
      <w:lvlJc w:val="left"/>
      <w:pPr>
        <w:ind w:left="1980" w:hanging="420"/>
      </w:pPr>
      <w:rPr>
        <w:rFonts w:hint="eastAsia"/>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63E53BD"/>
    <w:multiLevelType w:val="multilevel"/>
    <w:tmpl w:val="263E53B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271E624B"/>
    <w:multiLevelType w:val="multilevel"/>
    <w:tmpl w:val="271E624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79656B2"/>
    <w:multiLevelType w:val="multilevel"/>
    <w:tmpl w:val="279656B2"/>
    <w:lvl w:ilvl="0" w:tentative="0">
      <w:start w:val="1"/>
      <w:numFmt w:val="decimal"/>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right"/>
      <w:pPr>
        <w:ind w:left="1271"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80869E8"/>
    <w:multiLevelType w:val="multilevel"/>
    <w:tmpl w:val="280869E8"/>
    <w:lvl w:ilvl="0" w:tentative="0">
      <w:start w:val="1"/>
      <w:numFmt w:val="bullet"/>
      <w:pStyle w:val="121"/>
      <w:lvlText w:val=""/>
      <w:lvlJc w:val="left"/>
      <w:pPr>
        <w:ind w:left="840" w:hanging="420"/>
      </w:pPr>
      <w:rPr>
        <w:rFonts w:hint="default" w:ascii="Wingdings" w:hAnsi="Wingdings"/>
        <w:lang w:val="en-U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2">
    <w:nsid w:val="2A6D44D8"/>
    <w:multiLevelType w:val="multilevel"/>
    <w:tmpl w:val="2A6D44D8"/>
    <w:lvl w:ilvl="0" w:tentative="0">
      <w:start w:val="1"/>
      <w:numFmt w:val="decimal"/>
      <w:lvlText w:val="（%1）"/>
      <w:lvlJc w:val="left"/>
      <w:pPr>
        <w:ind w:left="420" w:hanging="420"/>
      </w:pPr>
      <w:rPr>
        <w:rFonts w:hint="eastAsia"/>
        <w:color w:val="FF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BA87F09"/>
    <w:multiLevelType w:val="multilevel"/>
    <w:tmpl w:val="2BA87F0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C754304"/>
    <w:multiLevelType w:val="multilevel"/>
    <w:tmpl w:val="2C754304"/>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D636CE1"/>
    <w:multiLevelType w:val="multilevel"/>
    <w:tmpl w:val="2D636CE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D6D67E6"/>
    <w:multiLevelType w:val="multilevel"/>
    <w:tmpl w:val="2D6D67E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FDC4582"/>
    <w:multiLevelType w:val="multilevel"/>
    <w:tmpl w:val="2FDC4582"/>
    <w:lvl w:ilvl="0" w:tentative="0">
      <w:start w:val="1"/>
      <w:numFmt w:val="decimal"/>
      <w:lvlText w:val="%1."/>
      <w:lvlJc w:val="right"/>
      <w:pPr>
        <w:ind w:left="988"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0CB0B2F"/>
    <w:multiLevelType w:val="multilevel"/>
    <w:tmpl w:val="30CB0B2F"/>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1233FDB"/>
    <w:multiLevelType w:val="multilevel"/>
    <w:tmpl w:val="31233FDB"/>
    <w:lvl w:ilvl="0" w:tentative="0">
      <w:start w:val="1"/>
      <w:numFmt w:val="decimal"/>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23555CD"/>
    <w:multiLevelType w:val="multilevel"/>
    <w:tmpl w:val="323555C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5B113E3"/>
    <w:multiLevelType w:val="multilevel"/>
    <w:tmpl w:val="35B113E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96403C6"/>
    <w:multiLevelType w:val="multilevel"/>
    <w:tmpl w:val="396403C6"/>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3">
    <w:nsid w:val="3A8820B2"/>
    <w:multiLevelType w:val="multilevel"/>
    <w:tmpl w:val="3A8820B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3B0E4C61"/>
    <w:multiLevelType w:val="multilevel"/>
    <w:tmpl w:val="3B0E4C61"/>
    <w:lvl w:ilvl="0" w:tentative="0">
      <w:start w:val="1"/>
      <w:numFmt w:val="chineseCountingThousand"/>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35">
    <w:nsid w:val="3D34387E"/>
    <w:multiLevelType w:val="multilevel"/>
    <w:tmpl w:val="3D34387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3E09207E"/>
    <w:multiLevelType w:val="multilevel"/>
    <w:tmpl w:val="3E09207E"/>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402F11D9"/>
    <w:multiLevelType w:val="multilevel"/>
    <w:tmpl w:val="402F11D9"/>
    <w:lvl w:ilvl="0" w:tentative="0">
      <w:start w:val="1"/>
      <w:numFmt w:val="decimal"/>
      <w:lvlText w:val="（%1）"/>
      <w:lvlJc w:val="left"/>
      <w:pPr>
        <w:ind w:left="704" w:hanging="420"/>
      </w:pPr>
      <w:rPr>
        <w:rFonts w:hint="eastAsia"/>
      </w:rPr>
    </w:lvl>
    <w:lvl w:ilvl="1" w:tentative="0">
      <w:start w:val="1"/>
      <w:numFmt w:val="decimal"/>
      <w:lvlText w:val="%2、"/>
      <w:lvlJc w:val="left"/>
      <w:pPr>
        <w:ind w:left="1260" w:hanging="360"/>
      </w:pPr>
      <w:rPr>
        <w:rFonts w:hint="default"/>
      </w:rPr>
    </w:lvl>
    <w:lvl w:ilvl="2" w:tentative="0">
      <w:start w:val="1"/>
      <w:numFmt w:val="japaneseCounting"/>
      <w:lvlText w:val="(%3)"/>
      <w:lvlJc w:val="left"/>
      <w:pPr>
        <w:ind w:left="1800" w:hanging="480"/>
      </w:pPr>
      <w:rPr>
        <w:rFonts w:hint="default"/>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8">
    <w:nsid w:val="413E3152"/>
    <w:multiLevelType w:val="multilevel"/>
    <w:tmpl w:val="413E3152"/>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45AF0123"/>
    <w:multiLevelType w:val="multilevel"/>
    <w:tmpl w:val="45AF0123"/>
    <w:lvl w:ilvl="0" w:tentative="0">
      <w:start w:val="1"/>
      <w:numFmt w:val="decimal"/>
      <w:lvlText w:val="（%1）"/>
      <w:lvlJc w:val="left"/>
      <w:pPr>
        <w:ind w:left="127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46822D7F"/>
    <w:multiLevelType w:val="multilevel"/>
    <w:tmpl w:val="46822D7F"/>
    <w:lvl w:ilvl="0" w:tentative="0">
      <w:start w:val="1"/>
      <w:numFmt w:val="decimal"/>
      <w:lvlText w:val="2.%1"/>
      <w:lvlJc w:val="left"/>
      <w:pPr>
        <w:ind w:left="1320" w:hanging="420"/>
      </w:pPr>
      <w:rPr>
        <w:rFonts w:hint="eastAsia" w:ascii="宋体" w:hAnsi="宋体" w:eastAsia="宋体"/>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47A83BE8"/>
    <w:multiLevelType w:val="multilevel"/>
    <w:tmpl w:val="47A83BE8"/>
    <w:lvl w:ilvl="0" w:tentative="0">
      <w:start w:val="1"/>
      <w:numFmt w:val="decimal"/>
      <w:lvlText w:val="（%1）"/>
      <w:lvlJc w:val="left"/>
      <w:pPr>
        <w:ind w:left="900" w:hanging="420"/>
      </w:pPr>
      <w:rPr>
        <w:rFonts w:hint="eastAsia"/>
      </w:rPr>
    </w:lvl>
    <w:lvl w:ilvl="1" w:tentative="0">
      <w:start w:val="1"/>
      <w:numFmt w:val="decimal"/>
      <w:lvlText w:val="2.%2"/>
      <w:lvlJc w:val="left"/>
      <w:pPr>
        <w:ind w:left="1320" w:hanging="420"/>
      </w:pPr>
      <w:rPr>
        <w:rFonts w:hint="eastAsia" w:ascii="宋体" w:hAnsi="宋体" w:eastAsia="宋体"/>
        <w:b w:val="0"/>
        <w:sz w:val="24"/>
        <w:szCs w:val="24"/>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2">
    <w:nsid w:val="4A8F10D8"/>
    <w:multiLevelType w:val="multilevel"/>
    <w:tmpl w:val="4A8F10D8"/>
    <w:lvl w:ilvl="0" w:tentative="0">
      <w:start w:val="1"/>
      <w:numFmt w:val="chineseCountingThousand"/>
      <w:lvlText w:val="%1、"/>
      <w:lvlJc w:val="left"/>
      <w:pPr>
        <w:ind w:left="420" w:hanging="420"/>
      </w:pPr>
      <w:rPr>
        <w:color w:val="FF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4BE317F2"/>
    <w:multiLevelType w:val="multilevel"/>
    <w:tmpl w:val="4BE317F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4">
    <w:nsid w:val="4EA55B0D"/>
    <w:multiLevelType w:val="multilevel"/>
    <w:tmpl w:val="4EA55B0D"/>
    <w:lvl w:ilvl="0" w:tentative="0">
      <w:start w:val="1"/>
      <w:numFmt w:val="lowerLetter"/>
      <w:lvlText w:val="%1."/>
      <w:lvlJc w:val="left"/>
      <w:pPr>
        <w:ind w:left="127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4F6B7A07"/>
    <w:multiLevelType w:val="multilevel"/>
    <w:tmpl w:val="4F6B7A07"/>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6">
    <w:nsid w:val="51AA21A7"/>
    <w:multiLevelType w:val="multilevel"/>
    <w:tmpl w:val="51AA21A7"/>
    <w:lvl w:ilvl="0" w:tentative="0">
      <w:start w:val="1"/>
      <w:numFmt w:val="decimal"/>
      <w:lvlText w:val="%1."/>
      <w:lvlJc w:val="left"/>
      <w:pPr>
        <w:ind w:left="420" w:hanging="420"/>
      </w:pPr>
      <w:rPr>
        <w:rFonts w:hint="default"/>
        <w:b/>
        <w:color w:val="auto"/>
        <w:sz w:val="24"/>
        <w:szCs w:val="24"/>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51F602BC"/>
    <w:multiLevelType w:val="multilevel"/>
    <w:tmpl w:val="51F602BC"/>
    <w:lvl w:ilvl="0" w:tentative="0">
      <w:start w:val="1"/>
      <w:numFmt w:val="chineseCountingThousand"/>
      <w:lvlText w:val="%1、"/>
      <w:lvlJc w:val="left"/>
      <w:pPr>
        <w:ind w:left="988" w:hanging="420"/>
      </w:pPr>
      <w:rPr>
        <w:rFonts w:hint="default"/>
        <w:b/>
        <w:color w:val="auto"/>
        <w:sz w:val="24"/>
        <w:szCs w:val="24"/>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48">
    <w:nsid w:val="53552A57"/>
    <w:multiLevelType w:val="multilevel"/>
    <w:tmpl w:val="53552A57"/>
    <w:lvl w:ilvl="0" w:tentative="0">
      <w:start w:val="1"/>
      <w:numFmt w:val="decimal"/>
      <w:lvlText w:val="（%1）"/>
      <w:lvlJc w:val="left"/>
      <w:pPr>
        <w:ind w:left="127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53C15909"/>
    <w:multiLevelType w:val="multilevel"/>
    <w:tmpl w:val="53C159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0">
    <w:nsid w:val="558B0BF9"/>
    <w:multiLevelType w:val="multilevel"/>
    <w:tmpl w:val="558B0BF9"/>
    <w:lvl w:ilvl="0" w:tentative="0">
      <w:start w:val="1"/>
      <w:numFmt w:val="decimal"/>
      <w:lvlText w:val="%1、"/>
      <w:lvlJc w:val="righ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56A967B0"/>
    <w:multiLevelType w:val="multilevel"/>
    <w:tmpl w:val="56A967B0"/>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2">
    <w:nsid w:val="5730219D"/>
    <w:multiLevelType w:val="multilevel"/>
    <w:tmpl w:val="5730219D"/>
    <w:lvl w:ilvl="0" w:tentative="0">
      <w:start w:val="1"/>
      <w:numFmt w:val="japaneseCounting"/>
      <w:lvlText w:val="(%1)"/>
      <w:lvlJc w:val="left"/>
      <w:pPr>
        <w:ind w:left="514" w:hanging="420"/>
      </w:pPr>
      <w:rPr>
        <w:rFonts w:hint="default"/>
      </w:rPr>
    </w:lvl>
    <w:lvl w:ilvl="1" w:tentative="0">
      <w:start w:val="1"/>
      <w:numFmt w:val="lowerLetter"/>
      <w:lvlText w:val="%2)"/>
      <w:lvlJc w:val="left"/>
      <w:pPr>
        <w:ind w:left="934" w:hanging="420"/>
      </w:pPr>
    </w:lvl>
    <w:lvl w:ilvl="2" w:tentative="0">
      <w:start w:val="1"/>
      <w:numFmt w:val="lowerRoman"/>
      <w:lvlText w:val="%3."/>
      <w:lvlJc w:val="right"/>
      <w:pPr>
        <w:ind w:left="1354" w:hanging="420"/>
      </w:pPr>
    </w:lvl>
    <w:lvl w:ilvl="3" w:tentative="0">
      <w:start w:val="1"/>
      <w:numFmt w:val="decimal"/>
      <w:lvlText w:val="%4."/>
      <w:lvlJc w:val="left"/>
      <w:pPr>
        <w:ind w:left="1774" w:hanging="420"/>
      </w:pPr>
    </w:lvl>
    <w:lvl w:ilvl="4" w:tentative="0">
      <w:start w:val="1"/>
      <w:numFmt w:val="lowerLetter"/>
      <w:lvlText w:val="%5)"/>
      <w:lvlJc w:val="left"/>
      <w:pPr>
        <w:ind w:left="2194" w:hanging="420"/>
      </w:pPr>
    </w:lvl>
    <w:lvl w:ilvl="5" w:tentative="0">
      <w:start w:val="1"/>
      <w:numFmt w:val="lowerRoman"/>
      <w:lvlText w:val="%6."/>
      <w:lvlJc w:val="right"/>
      <w:pPr>
        <w:ind w:left="2614" w:hanging="420"/>
      </w:pPr>
    </w:lvl>
    <w:lvl w:ilvl="6" w:tentative="0">
      <w:start w:val="1"/>
      <w:numFmt w:val="decimal"/>
      <w:lvlText w:val="%7."/>
      <w:lvlJc w:val="left"/>
      <w:pPr>
        <w:ind w:left="3034" w:hanging="420"/>
      </w:pPr>
    </w:lvl>
    <w:lvl w:ilvl="7" w:tentative="0">
      <w:start w:val="1"/>
      <w:numFmt w:val="lowerLetter"/>
      <w:lvlText w:val="%8)"/>
      <w:lvlJc w:val="left"/>
      <w:pPr>
        <w:ind w:left="3454" w:hanging="420"/>
      </w:pPr>
    </w:lvl>
    <w:lvl w:ilvl="8" w:tentative="0">
      <w:start w:val="1"/>
      <w:numFmt w:val="lowerRoman"/>
      <w:lvlText w:val="%9."/>
      <w:lvlJc w:val="right"/>
      <w:pPr>
        <w:ind w:left="3874" w:hanging="420"/>
      </w:pPr>
    </w:lvl>
  </w:abstractNum>
  <w:abstractNum w:abstractNumId="53">
    <w:nsid w:val="5AD43957"/>
    <w:multiLevelType w:val="multilevel"/>
    <w:tmpl w:val="5AD4395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5C4F03A6"/>
    <w:multiLevelType w:val="multilevel"/>
    <w:tmpl w:val="5C4F03A6"/>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5D30453E"/>
    <w:multiLevelType w:val="multilevel"/>
    <w:tmpl w:val="5D30453E"/>
    <w:lvl w:ilvl="0" w:tentative="0">
      <w:start w:val="2"/>
      <w:numFmt w:val="decimal"/>
      <w:pStyle w:val="214"/>
      <w:lvlText w:val="%1、"/>
      <w:lvlJc w:val="left"/>
      <w:pPr>
        <w:ind w:left="872" w:hanging="39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6">
    <w:nsid w:val="5F784FBE"/>
    <w:multiLevelType w:val="multilevel"/>
    <w:tmpl w:val="5F784FB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62617749"/>
    <w:multiLevelType w:val="multilevel"/>
    <w:tmpl w:val="62617749"/>
    <w:lvl w:ilvl="0" w:tentative="0">
      <w:start w:val="1"/>
      <w:numFmt w:val="decimal"/>
      <w:lvlText w:val="（%1）"/>
      <w:lvlJc w:val="left"/>
      <w:pPr>
        <w:ind w:left="132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8">
    <w:nsid w:val="62AB082B"/>
    <w:multiLevelType w:val="multilevel"/>
    <w:tmpl w:val="62AB082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62C32A4C"/>
    <w:multiLevelType w:val="multilevel"/>
    <w:tmpl w:val="62C32A4C"/>
    <w:lvl w:ilvl="0" w:tentative="0">
      <w:start w:val="1"/>
      <w:numFmt w:val="decimal"/>
      <w:lvlText w:val="2.1.%1"/>
      <w:lvlJc w:val="left"/>
      <w:pPr>
        <w:ind w:left="1271" w:hanging="420"/>
      </w:pPr>
      <w:rPr>
        <w:rFonts w:hint="eastAsia" w:ascii="宋体" w:hAnsi="宋体" w:eastAsia="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645739DF"/>
    <w:multiLevelType w:val="multilevel"/>
    <w:tmpl w:val="645739DF"/>
    <w:lvl w:ilvl="0" w:tentative="0">
      <w:start w:val="1"/>
      <w:numFmt w:val="decimal"/>
      <w:lvlText w:val="（%1）"/>
      <w:lvlJc w:val="righ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1">
    <w:nsid w:val="64AB4D89"/>
    <w:multiLevelType w:val="multilevel"/>
    <w:tmpl w:val="64AB4D89"/>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66CE3169"/>
    <w:multiLevelType w:val="multilevel"/>
    <w:tmpl w:val="66CE3169"/>
    <w:lvl w:ilvl="0" w:tentative="0">
      <w:start w:val="1"/>
      <w:numFmt w:val="decimal"/>
      <w:lvlText w:val="2.1.%1"/>
      <w:lvlJc w:val="left"/>
      <w:pPr>
        <w:ind w:left="1271" w:hanging="420"/>
      </w:pPr>
      <w:rPr>
        <w:rFonts w:hint="eastAsia" w:ascii="宋体" w:hAnsi="宋体" w:eastAsia="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699666EA"/>
    <w:multiLevelType w:val="multilevel"/>
    <w:tmpl w:val="699666EA"/>
    <w:lvl w:ilvl="0" w:tentative="0">
      <w:start w:val="1"/>
      <w:numFmt w:val="chineseCountingThousand"/>
      <w:lvlText w:val="%1、"/>
      <w:lvlJc w:val="left"/>
      <w:pPr>
        <w:ind w:left="420" w:hanging="420"/>
      </w:pPr>
      <w:rPr>
        <w:b/>
        <w:color w:val="FF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6BA60312"/>
    <w:multiLevelType w:val="multilevel"/>
    <w:tmpl w:val="6BA60312"/>
    <w:lvl w:ilvl="0" w:tentative="0">
      <w:start w:val="1"/>
      <w:numFmt w:val="decimal"/>
      <w:lvlText w:val="%1."/>
      <w:lvlJc w:val="left"/>
      <w:pPr>
        <w:ind w:left="902" w:hanging="420"/>
      </w:pPr>
      <w:rPr>
        <w:rFonts w:hint="default"/>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5">
    <w:nsid w:val="6DF402E4"/>
    <w:multiLevelType w:val="multilevel"/>
    <w:tmpl w:val="6DF402E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6EA03E9D"/>
    <w:multiLevelType w:val="multilevel"/>
    <w:tmpl w:val="6EA03E9D"/>
    <w:lvl w:ilvl="0" w:tentative="0">
      <w:start w:val="1"/>
      <w:numFmt w:val="chineseCountingThousand"/>
      <w:lvlText w:val="(%1)"/>
      <w:lvlJc w:val="left"/>
      <w:pPr>
        <w:ind w:left="892" w:hanging="420"/>
      </w:p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chineseCountingThousand"/>
      <w:lvlText w:val="(%4)"/>
      <w:lvlJc w:val="left"/>
      <w:pPr>
        <w:ind w:left="1130"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67">
    <w:nsid w:val="6EB853A0"/>
    <w:multiLevelType w:val="multilevel"/>
    <w:tmpl w:val="6EB853A0"/>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8">
    <w:nsid w:val="72D11297"/>
    <w:multiLevelType w:val="multilevel"/>
    <w:tmpl w:val="72D11297"/>
    <w:lvl w:ilvl="0" w:tentative="0">
      <w:start w:val="1"/>
      <w:numFmt w:val="chineseCountingThousand"/>
      <w:lvlText w:val="%1、"/>
      <w:lvlJc w:val="left"/>
      <w:pPr>
        <w:ind w:left="982" w:hanging="420"/>
      </w:pPr>
      <w:rPr>
        <w:b/>
        <w:i w:val="0"/>
      </w:rPr>
    </w:lvl>
    <w:lvl w:ilvl="1" w:tentative="0">
      <w:start w:val="1"/>
      <w:numFmt w:val="chineseCountingThousand"/>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69">
    <w:nsid w:val="780059E6"/>
    <w:multiLevelType w:val="multilevel"/>
    <w:tmpl w:val="780059E6"/>
    <w:lvl w:ilvl="0" w:tentative="0">
      <w:start w:val="1"/>
      <w:numFmt w:val="decimal"/>
      <w:lvlText w:val="（%1）"/>
      <w:lvlJc w:val="right"/>
      <w:pPr>
        <w:ind w:left="1680" w:hanging="420"/>
      </w:pPr>
      <w:rPr>
        <w:rFonts w:hint="eastAsia"/>
      </w:rPr>
    </w:lvl>
    <w:lvl w:ilvl="1" w:tentative="0">
      <w:start w:val="1"/>
      <w:numFmt w:val="lowerLetter"/>
      <w:lvlText w:val="%2)"/>
      <w:lvlJc w:val="left"/>
      <w:pPr>
        <w:ind w:left="1249" w:hanging="420"/>
      </w:pPr>
    </w:lvl>
    <w:lvl w:ilvl="2" w:tentative="0">
      <w:start w:val="1"/>
      <w:numFmt w:val="lowerRoman"/>
      <w:lvlText w:val="%3."/>
      <w:lvlJc w:val="right"/>
      <w:pPr>
        <w:ind w:left="1669" w:hanging="420"/>
      </w:pPr>
    </w:lvl>
    <w:lvl w:ilvl="3" w:tentative="0">
      <w:start w:val="1"/>
      <w:numFmt w:val="decimal"/>
      <w:lvlText w:val="%4."/>
      <w:lvlJc w:val="left"/>
      <w:pPr>
        <w:ind w:left="2089" w:hanging="420"/>
      </w:pPr>
    </w:lvl>
    <w:lvl w:ilvl="4" w:tentative="0">
      <w:start w:val="1"/>
      <w:numFmt w:val="lowerLetter"/>
      <w:lvlText w:val="%5)"/>
      <w:lvlJc w:val="left"/>
      <w:pPr>
        <w:ind w:left="2509" w:hanging="420"/>
      </w:pPr>
    </w:lvl>
    <w:lvl w:ilvl="5" w:tentative="0">
      <w:start w:val="1"/>
      <w:numFmt w:val="lowerRoman"/>
      <w:lvlText w:val="%6."/>
      <w:lvlJc w:val="right"/>
      <w:pPr>
        <w:ind w:left="2929" w:hanging="420"/>
      </w:pPr>
    </w:lvl>
    <w:lvl w:ilvl="6" w:tentative="0">
      <w:start w:val="1"/>
      <w:numFmt w:val="decimal"/>
      <w:lvlText w:val="%7."/>
      <w:lvlJc w:val="left"/>
      <w:pPr>
        <w:ind w:left="3349" w:hanging="420"/>
      </w:pPr>
    </w:lvl>
    <w:lvl w:ilvl="7" w:tentative="0">
      <w:start w:val="1"/>
      <w:numFmt w:val="lowerLetter"/>
      <w:lvlText w:val="%8)"/>
      <w:lvlJc w:val="left"/>
      <w:pPr>
        <w:ind w:left="3769" w:hanging="420"/>
      </w:pPr>
    </w:lvl>
    <w:lvl w:ilvl="8" w:tentative="0">
      <w:start w:val="1"/>
      <w:numFmt w:val="lowerRoman"/>
      <w:lvlText w:val="%9."/>
      <w:lvlJc w:val="right"/>
      <w:pPr>
        <w:ind w:left="4189" w:hanging="420"/>
      </w:pPr>
    </w:lvl>
  </w:abstractNum>
  <w:abstractNum w:abstractNumId="70">
    <w:nsid w:val="78035BC0"/>
    <w:multiLevelType w:val="multilevel"/>
    <w:tmpl w:val="78035BC0"/>
    <w:lvl w:ilvl="0" w:tentative="0">
      <w:start w:val="1"/>
      <w:numFmt w:val="decimal"/>
      <w:lvlText w:val="（%1）"/>
      <w:lvlJc w:val="left"/>
      <w:pPr>
        <w:ind w:left="704" w:hanging="420"/>
      </w:pPr>
      <w:rPr>
        <w:rFonts w:hint="eastAsia"/>
      </w:rPr>
    </w:lvl>
    <w:lvl w:ilvl="1" w:tentative="0">
      <w:start w:val="1"/>
      <w:numFmt w:val="decimal"/>
      <w:lvlText w:val="%2、"/>
      <w:lvlJc w:val="left"/>
      <w:pPr>
        <w:ind w:left="1260" w:hanging="360"/>
      </w:pPr>
      <w:rPr>
        <w:rFonts w:hint="default"/>
      </w:rPr>
    </w:lvl>
    <w:lvl w:ilvl="2" w:tentative="0">
      <w:start w:val="1"/>
      <w:numFmt w:val="japaneseCounting"/>
      <w:lvlText w:val="(%3)"/>
      <w:lvlJc w:val="left"/>
      <w:pPr>
        <w:ind w:left="1800" w:hanging="480"/>
      </w:pPr>
      <w:rPr>
        <w:rFonts w:hint="default"/>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1">
    <w:nsid w:val="7B651541"/>
    <w:multiLevelType w:val="multilevel"/>
    <w:tmpl w:val="7B651541"/>
    <w:lvl w:ilvl="0" w:tentative="0">
      <w:start w:val="1"/>
      <w:numFmt w:val="decimal"/>
      <w:lvlText w:val="%1"/>
      <w:lvlJc w:val="left"/>
      <w:pPr>
        <w:ind w:left="420" w:hanging="420"/>
      </w:pPr>
      <w:rPr>
        <w:rFonts w:hint="eastAsia"/>
      </w:rPr>
    </w:lvl>
    <w:lvl w:ilvl="1" w:tentative="0">
      <w:start w:val="1"/>
      <w:numFmt w:val="decimal"/>
      <w:lvlText w:val="(%2)"/>
      <w:lvlJc w:val="left"/>
      <w:pPr>
        <w:ind w:left="1404" w:hanging="984"/>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7E2D61FD"/>
    <w:multiLevelType w:val="multilevel"/>
    <w:tmpl w:val="7E2D61FD"/>
    <w:lvl w:ilvl="0" w:tentative="0">
      <w:start w:val="1"/>
      <w:numFmt w:val="decimal"/>
      <w:lvlText w:val="（%1）"/>
      <w:lvlJc w:val="left"/>
      <w:pPr>
        <w:ind w:left="900" w:hanging="420"/>
      </w:pPr>
      <w:rPr>
        <w:rFonts w:hint="eastAsia"/>
      </w:rPr>
    </w:lvl>
    <w:lvl w:ilvl="1" w:tentative="0">
      <w:start w:val="1"/>
      <w:numFmt w:val="decimal"/>
      <w:lvlText w:val="（%2）"/>
      <w:lvlJc w:val="left"/>
      <w:pPr>
        <w:ind w:left="988" w:hanging="420"/>
      </w:pPr>
      <w:rPr>
        <w:rFonts w:hint="eastAsia"/>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3">
    <w:nsid w:val="7E985DE4"/>
    <w:multiLevelType w:val="multilevel"/>
    <w:tmpl w:val="7E985DE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1"/>
  </w:num>
  <w:num w:numId="3">
    <w:abstractNumId w:val="55"/>
  </w:num>
  <w:num w:numId="4">
    <w:abstractNumId w:val="33"/>
  </w:num>
  <w:num w:numId="5">
    <w:abstractNumId w:val="54"/>
  </w:num>
  <w:num w:numId="6">
    <w:abstractNumId w:val="68"/>
  </w:num>
  <w:num w:numId="7">
    <w:abstractNumId w:val="52"/>
  </w:num>
  <w:num w:numId="8">
    <w:abstractNumId w:val="14"/>
  </w:num>
  <w:num w:numId="9">
    <w:abstractNumId w:val="41"/>
  </w:num>
  <w:num w:numId="10">
    <w:abstractNumId w:val="62"/>
  </w:num>
  <w:num w:numId="11">
    <w:abstractNumId w:val="11"/>
  </w:num>
  <w:num w:numId="12">
    <w:abstractNumId w:val="72"/>
  </w:num>
  <w:num w:numId="13">
    <w:abstractNumId w:val="20"/>
  </w:num>
  <w:num w:numId="14">
    <w:abstractNumId w:val="4"/>
  </w:num>
  <w:num w:numId="15">
    <w:abstractNumId w:val="6"/>
  </w:num>
  <w:num w:numId="16">
    <w:abstractNumId w:val="44"/>
  </w:num>
  <w:num w:numId="17">
    <w:abstractNumId w:val="39"/>
  </w:num>
  <w:num w:numId="18">
    <w:abstractNumId w:val="60"/>
  </w:num>
  <w:num w:numId="19">
    <w:abstractNumId w:val="27"/>
  </w:num>
  <w:num w:numId="20">
    <w:abstractNumId w:val="40"/>
  </w:num>
  <w:num w:numId="21">
    <w:abstractNumId w:val="59"/>
  </w:num>
  <w:num w:numId="22">
    <w:abstractNumId w:val="45"/>
  </w:num>
  <w:num w:numId="23">
    <w:abstractNumId w:val="57"/>
  </w:num>
  <w:num w:numId="24">
    <w:abstractNumId w:val="69"/>
  </w:num>
  <w:num w:numId="25">
    <w:abstractNumId w:val="2"/>
  </w:num>
  <w:num w:numId="26">
    <w:abstractNumId w:val="48"/>
  </w:num>
  <w:num w:numId="27">
    <w:abstractNumId w:val="29"/>
  </w:num>
  <w:num w:numId="28">
    <w:abstractNumId w:val="10"/>
  </w:num>
  <w:num w:numId="29">
    <w:abstractNumId w:val="23"/>
  </w:num>
  <w:num w:numId="30">
    <w:abstractNumId w:val="65"/>
  </w:num>
  <w:num w:numId="31">
    <w:abstractNumId w:val="19"/>
  </w:num>
  <w:num w:numId="32">
    <w:abstractNumId w:val="26"/>
  </w:num>
  <w:num w:numId="33">
    <w:abstractNumId w:val="61"/>
  </w:num>
  <w:num w:numId="34">
    <w:abstractNumId w:val="5"/>
  </w:num>
  <w:num w:numId="35">
    <w:abstractNumId w:val="35"/>
  </w:num>
  <w:num w:numId="36">
    <w:abstractNumId w:val="36"/>
  </w:num>
  <w:num w:numId="37">
    <w:abstractNumId w:val="28"/>
  </w:num>
  <w:num w:numId="38">
    <w:abstractNumId w:val="22"/>
  </w:num>
  <w:num w:numId="39">
    <w:abstractNumId w:val="24"/>
  </w:num>
  <w:num w:numId="40">
    <w:abstractNumId w:val="3"/>
  </w:num>
  <w:num w:numId="41">
    <w:abstractNumId w:val="37"/>
  </w:num>
  <w:num w:numId="42">
    <w:abstractNumId w:val="32"/>
  </w:num>
  <w:num w:numId="43">
    <w:abstractNumId w:val="8"/>
  </w:num>
  <w:num w:numId="44">
    <w:abstractNumId w:val="64"/>
  </w:num>
  <w:num w:numId="45">
    <w:abstractNumId w:val="51"/>
  </w:num>
  <w:num w:numId="46">
    <w:abstractNumId w:val="0"/>
  </w:num>
  <w:num w:numId="47">
    <w:abstractNumId w:val="67"/>
  </w:num>
  <w:num w:numId="48">
    <w:abstractNumId w:val="66"/>
  </w:num>
  <w:num w:numId="49">
    <w:abstractNumId w:val="7"/>
  </w:num>
  <w:num w:numId="50">
    <w:abstractNumId w:val="16"/>
  </w:num>
  <w:num w:numId="51">
    <w:abstractNumId w:val="12"/>
  </w:num>
  <w:num w:numId="52">
    <w:abstractNumId w:val="43"/>
  </w:num>
  <w:num w:numId="53">
    <w:abstractNumId w:val="46"/>
  </w:num>
  <w:num w:numId="54">
    <w:abstractNumId w:val="30"/>
  </w:num>
  <w:num w:numId="55">
    <w:abstractNumId w:val="70"/>
  </w:num>
  <w:num w:numId="56">
    <w:abstractNumId w:val="71"/>
  </w:num>
  <w:num w:numId="57">
    <w:abstractNumId w:val="9"/>
  </w:num>
  <w:num w:numId="58">
    <w:abstractNumId w:val="17"/>
  </w:num>
  <w:num w:numId="59">
    <w:abstractNumId w:val="73"/>
  </w:num>
  <w:num w:numId="60">
    <w:abstractNumId w:val="31"/>
  </w:num>
  <w:num w:numId="61">
    <w:abstractNumId w:val="13"/>
  </w:num>
  <w:num w:numId="62">
    <w:abstractNumId w:val="47"/>
  </w:num>
  <w:num w:numId="63">
    <w:abstractNumId w:val="50"/>
  </w:num>
  <w:num w:numId="64">
    <w:abstractNumId w:val="38"/>
  </w:num>
  <w:num w:numId="65">
    <w:abstractNumId w:val="63"/>
  </w:num>
  <w:num w:numId="66">
    <w:abstractNumId w:val="53"/>
  </w:num>
  <w:num w:numId="67">
    <w:abstractNumId w:val="56"/>
  </w:num>
  <w:num w:numId="68">
    <w:abstractNumId w:val="58"/>
  </w:num>
  <w:num w:numId="69">
    <w:abstractNumId w:val="42"/>
  </w:num>
  <w:num w:numId="70">
    <w:abstractNumId w:val="34"/>
  </w:num>
  <w:num w:numId="71">
    <w:abstractNumId w:val="49"/>
  </w:num>
  <w:num w:numId="72">
    <w:abstractNumId w:val="15"/>
  </w:num>
  <w:num w:numId="73">
    <w:abstractNumId w:val="18"/>
  </w:num>
  <w:num w:numId="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1C4A"/>
    <w:rsid w:val="00001FFB"/>
    <w:rsid w:val="000034F3"/>
    <w:rsid w:val="000045D0"/>
    <w:rsid w:val="00005DDD"/>
    <w:rsid w:val="00006ED1"/>
    <w:rsid w:val="00014879"/>
    <w:rsid w:val="00016C26"/>
    <w:rsid w:val="00017B25"/>
    <w:rsid w:val="00020410"/>
    <w:rsid w:val="00021603"/>
    <w:rsid w:val="000235A1"/>
    <w:rsid w:val="00024A31"/>
    <w:rsid w:val="000324DB"/>
    <w:rsid w:val="00033659"/>
    <w:rsid w:val="00036714"/>
    <w:rsid w:val="00036AB7"/>
    <w:rsid w:val="00036F1C"/>
    <w:rsid w:val="000374B7"/>
    <w:rsid w:val="00037662"/>
    <w:rsid w:val="0004043E"/>
    <w:rsid w:val="000410E8"/>
    <w:rsid w:val="0004139D"/>
    <w:rsid w:val="00043C02"/>
    <w:rsid w:val="0004414A"/>
    <w:rsid w:val="00044653"/>
    <w:rsid w:val="00046C52"/>
    <w:rsid w:val="000534D5"/>
    <w:rsid w:val="00055977"/>
    <w:rsid w:val="00057D5F"/>
    <w:rsid w:val="00060DA8"/>
    <w:rsid w:val="0006337E"/>
    <w:rsid w:val="00063CC2"/>
    <w:rsid w:val="00064DFE"/>
    <w:rsid w:val="00064EBB"/>
    <w:rsid w:val="00067675"/>
    <w:rsid w:val="00072EDB"/>
    <w:rsid w:val="00073479"/>
    <w:rsid w:val="00073F32"/>
    <w:rsid w:val="00074867"/>
    <w:rsid w:val="00074933"/>
    <w:rsid w:val="00074A36"/>
    <w:rsid w:val="00074DDA"/>
    <w:rsid w:val="00080228"/>
    <w:rsid w:val="000806ED"/>
    <w:rsid w:val="00084C50"/>
    <w:rsid w:val="000862D2"/>
    <w:rsid w:val="00086A98"/>
    <w:rsid w:val="00087527"/>
    <w:rsid w:val="000875A2"/>
    <w:rsid w:val="00093CFF"/>
    <w:rsid w:val="00094329"/>
    <w:rsid w:val="00095ECA"/>
    <w:rsid w:val="000965A5"/>
    <w:rsid w:val="00097018"/>
    <w:rsid w:val="00097168"/>
    <w:rsid w:val="00097E88"/>
    <w:rsid w:val="000A07CE"/>
    <w:rsid w:val="000A1534"/>
    <w:rsid w:val="000A15FB"/>
    <w:rsid w:val="000A363F"/>
    <w:rsid w:val="000A6D62"/>
    <w:rsid w:val="000B0875"/>
    <w:rsid w:val="000B1732"/>
    <w:rsid w:val="000B20D6"/>
    <w:rsid w:val="000B3722"/>
    <w:rsid w:val="000B41EC"/>
    <w:rsid w:val="000B4AB6"/>
    <w:rsid w:val="000B4D88"/>
    <w:rsid w:val="000B5E1B"/>
    <w:rsid w:val="000B67C0"/>
    <w:rsid w:val="000B7C27"/>
    <w:rsid w:val="000C2B96"/>
    <w:rsid w:val="000C2FE2"/>
    <w:rsid w:val="000C46B4"/>
    <w:rsid w:val="000C54AF"/>
    <w:rsid w:val="000C5685"/>
    <w:rsid w:val="000C710B"/>
    <w:rsid w:val="000D1745"/>
    <w:rsid w:val="000D2701"/>
    <w:rsid w:val="000D3D47"/>
    <w:rsid w:val="000D5087"/>
    <w:rsid w:val="000D657B"/>
    <w:rsid w:val="000D793F"/>
    <w:rsid w:val="000D7A73"/>
    <w:rsid w:val="000E378C"/>
    <w:rsid w:val="000E3C6B"/>
    <w:rsid w:val="000E4D7F"/>
    <w:rsid w:val="000E4F84"/>
    <w:rsid w:val="000E6B4C"/>
    <w:rsid w:val="000F083E"/>
    <w:rsid w:val="000F2517"/>
    <w:rsid w:val="000F265F"/>
    <w:rsid w:val="000F3206"/>
    <w:rsid w:val="000F33EC"/>
    <w:rsid w:val="000F54FA"/>
    <w:rsid w:val="000F5AF6"/>
    <w:rsid w:val="00100668"/>
    <w:rsid w:val="00100D90"/>
    <w:rsid w:val="00101514"/>
    <w:rsid w:val="00101CE5"/>
    <w:rsid w:val="00102A64"/>
    <w:rsid w:val="00102DCD"/>
    <w:rsid w:val="001067F3"/>
    <w:rsid w:val="00110123"/>
    <w:rsid w:val="00111A30"/>
    <w:rsid w:val="00112A66"/>
    <w:rsid w:val="00114A57"/>
    <w:rsid w:val="001166DF"/>
    <w:rsid w:val="001171C5"/>
    <w:rsid w:val="00117849"/>
    <w:rsid w:val="00117CDA"/>
    <w:rsid w:val="00120BD0"/>
    <w:rsid w:val="0012228D"/>
    <w:rsid w:val="001257E7"/>
    <w:rsid w:val="00126B25"/>
    <w:rsid w:val="00126BA0"/>
    <w:rsid w:val="0013398F"/>
    <w:rsid w:val="00133F35"/>
    <w:rsid w:val="00134C1E"/>
    <w:rsid w:val="00135402"/>
    <w:rsid w:val="001404D6"/>
    <w:rsid w:val="00140A8F"/>
    <w:rsid w:val="00141AAF"/>
    <w:rsid w:val="00141E97"/>
    <w:rsid w:val="00143617"/>
    <w:rsid w:val="001439BF"/>
    <w:rsid w:val="00143D78"/>
    <w:rsid w:val="00147AAA"/>
    <w:rsid w:val="001504C3"/>
    <w:rsid w:val="00152D0D"/>
    <w:rsid w:val="00153C6A"/>
    <w:rsid w:val="001545F0"/>
    <w:rsid w:val="00154E9C"/>
    <w:rsid w:val="0015707B"/>
    <w:rsid w:val="00157432"/>
    <w:rsid w:val="00157633"/>
    <w:rsid w:val="00157C30"/>
    <w:rsid w:val="00160DAD"/>
    <w:rsid w:val="0016120E"/>
    <w:rsid w:val="00161421"/>
    <w:rsid w:val="00161CED"/>
    <w:rsid w:val="00162D76"/>
    <w:rsid w:val="00163A27"/>
    <w:rsid w:val="00163CD3"/>
    <w:rsid w:val="001644CB"/>
    <w:rsid w:val="00166451"/>
    <w:rsid w:val="00166A26"/>
    <w:rsid w:val="00171F26"/>
    <w:rsid w:val="00172503"/>
    <w:rsid w:val="0017339B"/>
    <w:rsid w:val="00174B9C"/>
    <w:rsid w:val="00175CBD"/>
    <w:rsid w:val="0017777D"/>
    <w:rsid w:val="001822B4"/>
    <w:rsid w:val="0018426C"/>
    <w:rsid w:val="001858DC"/>
    <w:rsid w:val="00186BAD"/>
    <w:rsid w:val="00187B39"/>
    <w:rsid w:val="0019255A"/>
    <w:rsid w:val="00192D5C"/>
    <w:rsid w:val="00192E2C"/>
    <w:rsid w:val="001943A4"/>
    <w:rsid w:val="00195570"/>
    <w:rsid w:val="00195B76"/>
    <w:rsid w:val="00195EF6"/>
    <w:rsid w:val="0019638C"/>
    <w:rsid w:val="00197258"/>
    <w:rsid w:val="001979AA"/>
    <w:rsid w:val="001A1C32"/>
    <w:rsid w:val="001A2624"/>
    <w:rsid w:val="001A2878"/>
    <w:rsid w:val="001A3C23"/>
    <w:rsid w:val="001B1202"/>
    <w:rsid w:val="001B2FCA"/>
    <w:rsid w:val="001B704F"/>
    <w:rsid w:val="001C01AC"/>
    <w:rsid w:val="001C027C"/>
    <w:rsid w:val="001C0561"/>
    <w:rsid w:val="001C1876"/>
    <w:rsid w:val="001C2F46"/>
    <w:rsid w:val="001C3763"/>
    <w:rsid w:val="001C4626"/>
    <w:rsid w:val="001C4E84"/>
    <w:rsid w:val="001C720C"/>
    <w:rsid w:val="001D02CE"/>
    <w:rsid w:val="001D067E"/>
    <w:rsid w:val="001D1684"/>
    <w:rsid w:val="001D1B6E"/>
    <w:rsid w:val="001D451A"/>
    <w:rsid w:val="001D4A1A"/>
    <w:rsid w:val="001E0AFD"/>
    <w:rsid w:val="001E115E"/>
    <w:rsid w:val="001E1F88"/>
    <w:rsid w:val="001E327E"/>
    <w:rsid w:val="001E4568"/>
    <w:rsid w:val="001E6933"/>
    <w:rsid w:val="001E743C"/>
    <w:rsid w:val="001E7AC7"/>
    <w:rsid w:val="001F1012"/>
    <w:rsid w:val="001F1335"/>
    <w:rsid w:val="001F21FE"/>
    <w:rsid w:val="001F25CB"/>
    <w:rsid w:val="001F3DA3"/>
    <w:rsid w:val="001F4212"/>
    <w:rsid w:val="001F6D9E"/>
    <w:rsid w:val="001F700B"/>
    <w:rsid w:val="001F7678"/>
    <w:rsid w:val="00200685"/>
    <w:rsid w:val="00201609"/>
    <w:rsid w:val="002023B0"/>
    <w:rsid w:val="00204223"/>
    <w:rsid w:val="00204A10"/>
    <w:rsid w:val="002108AF"/>
    <w:rsid w:val="00211776"/>
    <w:rsid w:val="0021347A"/>
    <w:rsid w:val="00213878"/>
    <w:rsid w:val="00213C47"/>
    <w:rsid w:val="00214463"/>
    <w:rsid w:val="0021478C"/>
    <w:rsid w:val="00214DC8"/>
    <w:rsid w:val="00220A00"/>
    <w:rsid w:val="00220B20"/>
    <w:rsid w:val="00221D53"/>
    <w:rsid w:val="0022347E"/>
    <w:rsid w:val="0022389C"/>
    <w:rsid w:val="00225769"/>
    <w:rsid w:val="002264C1"/>
    <w:rsid w:val="00226FFF"/>
    <w:rsid w:val="00234119"/>
    <w:rsid w:val="002357A2"/>
    <w:rsid w:val="002400B9"/>
    <w:rsid w:val="002406AD"/>
    <w:rsid w:val="00242502"/>
    <w:rsid w:val="0024376B"/>
    <w:rsid w:val="00243BCD"/>
    <w:rsid w:val="002476B6"/>
    <w:rsid w:val="00251653"/>
    <w:rsid w:val="00252B22"/>
    <w:rsid w:val="00252BD8"/>
    <w:rsid w:val="0025765C"/>
    <w:rsid w:val="00257A16"/>
    <w:rsid w:val="00257C47"/>
    <w:rsid w:val="0026098C"/>
    <w:rsid w:val="002611E3"/>
    <w:rsid w:val="00261456"/>
    <w:rsid w:val="002637FA"/>
    <w:rsid w:val="00267CF9"/>
    <w:rsid w:val="00271DF5"/>
    <w:rsid w:val="002723CB"/>
    <w:rsid w:val="00274511"/>
    <w:rsid w:val="00274716"/>
    <w:rsid w:val="00274B75"/>
    <w:rsid w:val="00275C84"/>
    <w:rsid w:val="00276FE0"/>
    <w:rsid w:val="00277114"/>
    <w:rsid w:val="0028055A"/>
    <w:rsid w:val="00280C11"/>
    <w:rsid w:val="00281323"/>
    <w:rsid w:val="00281B91"/>
    <w:rsid w:val="00284E5B"/>
    <w:rsid w:val="00285CBF"/>
    <w:rsid w:val="0029052F"/>
    <w:rsid w:val="00292BC0"/>
    <w:rsid w:val="00297014"/>
    <w:rsid w:val="00297E0F"/>
    <w:rsid w:val="002A09CD"/>
    <w:rsid w:val="002A3246"/>
    <w:rsid w:val="002A3897"/>
    <w:rsid w:val="002A4647"/>
    <w:rsid w:val="002A5C14"/>
    <w:rsid w:val="002A7C85"/>
    <w:rsid w:val="002A7CF7"/>
    <w:rsid w:val="002B0BF0"/>
    <w:rsid w:val="002B2776"/>
    <w:rsid w:val="002B2CCE"/>
    <w:rsid w:val="002B47CE"/>
    <w:rsid w:val="002B484A"/>
    <w:rsid w:val="002B5F18"/>
    <w:rsid w:val="002B5F42"/>
    <w:rsid w:val="002C109B"/>
    <w:rsid w:val="002C2BF7"/>
    <w:rsid w:val="002C2E39"/>
    <w:rsid w:val="002C31D1"/>
    <w:rsid w:val="002C34A0"/>
    <w:rsid w:val="002C48AC"/>
    <w:rsid w:val="002C5D98"/>
    <w:rsid w:val="002C70EF"/>
    <w:rsid w:val="002C71F1"/>
    <w:rsid w:val="002D08FC"/>
    <w:rsid w:val="002D0DA6"/>
    <w:rsid w:val="002D353A"/>
    <w:rsid w:val="002D56E0"/>
    <w:rsid w:val="002D76C5"/>
    <w:rsid w:val="002D7AAC"/>
    <w:rsid w:val="002E03E7"/>
    <w:rsid w:val="002E0F75"/>
    <w:rsid w:val="002E27D3"/>
    <w:rsid w:val="002E68A9"/>
    <w:rsid w:val="002E7EF6"/>
    <w:rsid w:val="002F0128"/>
    <w:rsid w:val="002F0292"/>
    <w:rsid w:val="002F1046"/>
    <w:rsid w:val="002F2168"/>
    <w:rsid w:val="002F2808"/>
    <w:rsid w:val="002F2C8F"/>
    <w:rsid w:val="002F4A55"/>
    <w:rsid w:val="002F4CEB"/>
    <w:rsid w:val="002F5263"/>
    <w:rsid w:val="002F6A47"/>
    <w:rsid w:val="002F6A68"/>
    <w:rsid w:val="002F762B"/>
    <w:rsid w:val="002F7DF1"/>
    <w:rsid w:val="002F7EFD"/>
    <w:rsid w:val="00302841"/>
    <w:rsid w:val="00304A8F"/>
    <w:rsid w:val="00305660"/>
    <w:rsid w:val="00306DD5"/>
    <w:rsid w:val="00307882"/>
    <w:rsid w:val="0030799B"/>
    <w:rsid w:val="00307F1D"/>
    <w:rsid w:val="003105AE"/>
    <w:rsid w:val="00312793"/>
    <w:rsid w:val="00312DFA"/>
    <w:rsid w:val="00314BC2"/>
    <w:rsid w:val="00315F72"/>
    <w:rsid w:val="00316A09"/>
    <w:rsid w:val="00316CA9"/>
    <w:rsid w:val="00320CFA"/>
    <w:rsid w:val="00321F46"/>
    <w:rsid w:val="0032244F"/>
    <w:rsid w:val="00323D6A"/>
    <w:rsid w:val="00324901"/>
    <w:rsid w:val="0032536D"/>
    <w:rsid w:val="003273D4"/>
    <w:rsid w:val="00327464"/>
    <w:rsid w:val="00327CF7"/>
    <w:rsid w:val="00330583"/>
    <w:rsid w:val="00330BE7"/>
    <w:rsid w:val="0033140D"/>
    <w:rsid w:val="00334955"/>
    <w:rsid w:val="003354C6"/>
    <w:rsid w:val="003356A8"/>
    <w:rsid w:val="00335930"/>
    <w:rsid w:val="00335A2C"/>
    <w:rsid w:val="00336681"/>
    <w:rsid w:val="00342437"/>
    <w:rsid w:val="003435C8"/>
    <w:rsid w:val="0034420A"/>
    <w:rsid w:val="00345946"/>
    <w:rsid w:val="00347D1A"/>
    <w:rsid w:val="00350E10"/>
    <w:rsid w:val="00351B30"/>
    <w:rsid w:val="00354EBF"/>
    <w:rsid w:val="00355321"/>
    <w:rsid w:val="00355CA8"/>
    <w:rsid w:val="0035715C"/>
    <w:rsid w:val="003578A6"/>
    <w:rsid w:val="00360034"/>
    <w:rsid w:val="003616B6"/>
    <w:rsid w:val="00362368"/>
    <w:rsid w:val="00362955"/>
    <w:rsid w:val="00365445"/>
    <w:rsid w:val="00366093"/>
    <w:rsid w:val="00366BD9"/>
    <w:rsid w:val="0036729C"/>
    <w:rsid w:val="0037289E"/>
    <w:rsid w:val="00372E7F"/>
    <w:rsid w:val="00374FA4"/>
    <w:rsid w:val="00376D30"/>
    <w:rsid w:val="00377351"/>
    <w:rsid w:val="003777B2"/>
    <w:rsid w:val="0038071C"/>
    <w:rsid w:val="003823E4"/>
    <w:rsid w:val="0038471F"/>
    <w:rsid w:val="00385116"/>
    <w:rsid w:val="00385F83"/>
    <w:rsid w:val="003862B5"/>
    <w:rsid w:val="00390205"/>
    <w:rsid w:val="00390DDD"/>
    <w:rsid w:val="0039135B"/>
    <w:rsid w:val="00391F12"/>
    <w:rsid w:val="003927AC"/>
    <w:rsid w:val="00392C48"/>
    <w:rsid w:val="00392CE0"/>
    <w:rsid w:val="00396A42"/>
    <w:rsid w:val="003970FD"/>
    <w:rsid w:val="00397145"/>
    <w:rsid w:val="003A1C9F"/>
    <w:rsid w:val="003A1E47"/>
    <w:rsid w:val="003A37CB"/>
    <w:rsid w:val="003A4629"/>
    <w:rsid w:val="003A46D0"/>
    <w:rsid w:val="003A497B"/>
    <w:rsid w:val="003A5543"/>
    <w:rsid w:val="003A5A96"/>
    <w:rsid w:val="003A78EA"/>
    <w:rsid w:val="003A7FAD"/>
    <w:rsid w:val="003B1004"/>
    <w:rsid w:val="003B17D1"/>
    <w:rsid w:val="003B3616"/>
    <w:rsid w:val="003B5F5F"/>
    <w:rsid w:val="003C2787"/>
    <w:rsid w:val="003C2881"/>
    <w:rsid w:val="003C3EC0"/>
    <w:rsid w:val="003C5D8F"/>
    <w:rsid w:val="003C68DC"/>
    <w:rsid w:val="003D0C60"/>
    <w:rsid w:val="003D3DFD"/>
    <w:rsid w:val="003D4A0E"/>
    <w:rsid w:val="003D7C83"/>
    <w:rsid w:val="003E3B95"/>
    <w:rsid w:val="003E45A1"/>
    <w:rsid w:val="003E74F0"/>
    <w:rsid w:val="003F04F6"/>
    <w:rsid w:val="003F2693"/>
    <w:rsid w:val="003F288B"/>
    <w:rsid w:val="003F353D"/>
    <w:rsid w:val="003F36CA"/>
    <w:rsid w:val="003F45C1"/>
    <w:rsid w:val="003F51C7"/>
    <w:rsid w:val="003F5A74"/>
    <w:rsid w:val="003F616A"/>
    <w:rsid w:val="00400155"/>
    <w:rsid w:val="00401073"/>
    <w:rsid w:val="0040242B"/>
    <w:rsid w:val="004044A6"/>
    <w:rsid w:val="00404EF6"/>
    <w:rsid w:val="00405D6F"/>
    <w:rsid w:val="0040611D"/>
    <w:rsid w:val="004063B8"/>
    <w:rsid w:val="00406800"/>
    <w:rsid w:val="004072C7"/>
    <w:rsid w:val="0040778C"/>
    <w:rsid w:val="004116AA"/>
    <w:rsid w:val="0041184C"/>
    <w:rsid w:val="004118D7"/>
    <w:rsid w:val="00411F32"/>
    <w:rsid w:val="00412199"/>
    <w:rsid w:val="004122AF"/>
    <w:rsid w:val="00412763"/>
    <w:rsid w:val="00413859"/>
    <w:rsid w:val="004140E2"/>
    <w:rsid w:val="00416040"/>
    <w:rsid w:val="0041652D"/>
    <w:rsid w:val="00416728"/>
    <w:rsid w:val="00420C20"/>
    <w:rsid w:val="00424351"/>
    <w:rsid w:val="00425B22"/>
    <w:rsid w:val="00426486"/>
    <w:rsid w:val="004307C4"/>
    <w:rsid w:val="00432722"/>
    <w:rsid w:val="00433746"/>
    <w:rsid w:val="00433A52"/>
    <w:rsid w:val="00434B26"/>
    <w:rsid w:val="00434BBB"/>
    <w:rsid w:val="00435373"/>
    <w:rsid w:val="0043685B"/>
    <w:rsid w:val="0043783B"/>
    <w:rsid w:val="00445F49"/>
    <w:rsid w:val="00451607"/>
    <w:rsid w:val="0046120E"/>
    <w:rsid w:val="00463A50"/>
    <w:rsid w:val="00463DE6"/>
    <w:rsid w:val="00466628"/>
    <w:rsid w:val="00466DBB"/>
    <w:rsid w:val="00471167"/>
    <w:rsid w:val="00471733"/>
    <w:rsid w:val="00471D78"/>
    <w:rsid w:val="00471F08"/>
    <w:rsid w:val="004720CE"/>
    <w:rsid w:val="004730BD"/>
    <w:rsid w:val="00475ACD"/>
    <w:rsid w:val="00476849"/>
    <w:rsid w:val="00477A35"/>
    <w:rsid w:val="0048155D"/>
    <w:rsid w:val="0048408E"/>
    <w:rsid w:val="00484D32"/>
    <w:rsid w:val="0048518E"/>
    <w:rsid w:val="004851F0"/>
    <w:rsid w:val="00485F70"/>
    <w:rsid w:val="00486EF0"/>
    <w:rsid w:val="00490AD2"/>
    <w:rsid w:val="004929B1"/>
    <w:rsid w:val="004939A1"/>
    <w:rsid w:val="00493B3D"/>
    <w:rsid w:val="00495656"/>
    <w:rsid w:val="004962FA"/>
    <w:rsid w:val="00497986"/>
    <w:rsid w:val="00497B13"/>
    <w:rsid w:val="004A14B1"/>
    <w:rsid w:val="004A1DB5"/>
    <w:rsid w:val="004A290E"/>
    <w:rsid w:val="004A31B2"/>
    <w:rsid w:val="004A6E4A"/>
    <w:rsid w:val="004A6E96"/>
    <w:rsid w:val="004A7E26"/>
    <w:rsid w:val="004B28AB"/>
    <w:rsid w:val="004B3641"/>
    <w:rsid w:val="004B41C5"/>
    <w:rsid w:val="004B4F02"/>
    <w:rsid w:val="004C0065"/>
    <w:rsid w:val="004C0498"/>
    <w:rsid w:val="004C0DBE"/>
    <w:rsid w:val="004C30A9"/>
    <w:rsid w:val="004C30F4"/>
    <w:rsid w:val="004C4E52"/>
    <w:rsid w:val="004C5917"/>
    <w:rsid w:val="004C68E3"/>
    <w:rsid w:val="004C7272"/>
    <w:rsid w:val="004C7DB6"/>
    <w:rsid w:val="004C7FAF"/>
    <w:rsid w:val="004D03A0"/>
    <w:rsid w:val="004D2AD7"/>
    <w:rsid w:val="004D3D6E"/>
    <w:rsid w:val="004D5AAB"/>
    <w:rsid w:val="004D5B4C"/>
    <w:rsid w:val="004E30BA"/>
    <w:rsid w:val="004E47FF"/>
    <w:rsid w:val="004E5642"/>
    <w:rsid w:val="004E5CAF"/>
    <w:rsid w:val="004F1594"/>
    <w:rsid w:val="004F2347"/>
    <w:rsid w:val="004F2B6F"/>
    <w:rsid w:val="004F64FD"/>
    <w:rsid w:val="004F75A6"/>
    <w:rsid w:val="00500567"/>
    <w:rsid w:val="00500F76"/>
    <w:rsid w:val="005021F2"/>
    <w:rsid w:val="00502CA7"/>
    <w:rsid w:val="005034F5"/>
    <w:rsid w:val="00507F0C"/>
    <w:rsid w:val="00510249"/>
    <w:rsid w:val="005126BD"/>
    <w:rsid w:val="00513AFE"/>
    <w:rsid w:val="00514871"/>
    <w:rsid w:val="00515593"/>
    <w:rsid w:val="00515BC5"/>
    <w:rsid w:val="00515BE2"/>
    <w:rsid w:val="00516008"/>
    <w:rsid w:val="005165BF"/>
    <w:rsid w:val="00516AA0"/>
    <w:rsid w:val="005213C6"/>
    <w:rsid w:val="005220C6"/>
    <w:rsid w:val="00523A2F"/>
    <w:rsid w:val="005268EB"/>
    <w:rsid w:val="00530EBA"/>
    <w:rsid w:val="00530FFC"/>
    <w:rsid w:val="00532136"/>
    <w:rsid w:val="005323D4"/>
    <w:rsid w:val="00533A26"/>
    <w:rsid w:val="00533E62"/>
    <w:rsid w:val="00533FE9"/>
    <w:rsid w:val="005359E8"/>
    <w:rsid w:val="00537090"/>
    <w:rsid w:val="00537720"/>
    <w:rsid w:val="00540814"/>
    <w:rsid w:val="00541933"/>
    <w:rsid w:val="00541A10"/>
    <w:rsid w:val="0054293B"/>
    <w:rsid w:val="005440A4"/>
    <w:rsid w:val="00544437"/>
    <w:rsid w:val="00546EEA"/>
    <w:rsid w:val="00550419"/>
    <w:rsid w:val="005522D9"/>
    <w:rsid w:val="0055256E"/>
    <w:rsid w:val="005528C0"/>
    <w:rsid w:val="00552EB0"/>
    <w:rsid w:val="005550BE"/>
    <w:rsid w:val="00555BEC"/>
    <w:rsid w:val="0055737C"/>
    <w:rsid w:val="00561332"/>
    <w:rsid w:val="00562729"/>
    <w:rsid w:val="00562957"/>
    <w:rsid w:val="00563120"/>
    <w:rsid w:val="00564294"/>
    <w:rsid w:val="00567F16"/>
    <w:rsid w:val="00571310"/>
    <w:rsid w:val="00571CC8"/>
    <w:rsid w:val="00574609"/>
    <w:rsid w:val="00574760"/>
    <w:rsid w:val="005756D3"/>
    <w:rsid w:val="00577F8E"/>
    <w:rsid w:val="00580228"/>
    <w:rsid w:val="005840C4"/>
    <w:rsid w:val="0058532F"/>
    <w:rsid w:val="00585EFC"/>
    <w:rsid w:val="00586F37"/>
    <w:rsid w:val="0058715C"/>
    <w:rsid w:val="005909DA"/>
    <w:rsid w:val="00591484"/>
    <w:rsid w:val="00592297"/>
    <w:rsid w:val="00595D73"/>
    <w:rsid w:val="00597155"/>
    <w:rsid w:val="005A092E"/>
    <w:rsid w:val="005A12BA"/>
    <w:rsid w:val="005A162D"/>
    <w:rsid w:val="005A1CF7"/>
    <w:rsid w:val="005A2290"/>
    <w:rsid w:val="005A3863"/>
    <w:rsid w:val="005A4762"/>
    <w:rsid w:val="005A4BB1"/>
    <w:rsid w:val="005A5229"/>
    <w:rsid w:val="005A557D"/>
    <w:rsid w:val="005A5944"/>
    <w:rsid w:val="005A5C5E"/>
    <w:rsid w:val="005A7158"/>
    <w:rsid w:val="005B0343"/>
    <w:rsid w:val="005B14B5"/>
    <w:rsid w:val="005B2535"/>
    <w:rsid w:val="005B2CEE"/>
    <w:rsid w:val="005B327E"/>
    <w:rsid w:val="005B4427"/>
    <w:rsid w:val="005B51C1"/>
    <w:rsid w:val="005B5ED9"/>
    <w:rsid w:val="005C3B69"/>
    <w:rsid w:val="005C512E"/>
    <w:rsid w:val="005C57E0"/>
    <w:rsid w:val="005C6D13"/>
    <w:rsid w:val="005C7C81"/>
    <w:rsid w:val="005D04FC"/>
    <w:rsid w:val="005D169A"/>
    <w:rsid w:val="005D3154"/>
    <w:rsid w:val="005D5B89"/>
    <w:rsid w:val="005D6175"/>
    <w:rsid w:val="005D67EB"/>
    <w:rsid w:val="005E25D9"/>
    <w:rsid w:val="005E2C8E"/>
    <w:rsid w:val="005E337D"/>
    <w:rsid w:val="005E4D8B"/>
    <w:rsid w:val="005E6650"/>
    <w:rsid w:val="005E6BC9"/>
    <w:rsid w:val="005E789F"/>
    <w:rsid w:val="005F26B1"/>
    <w:rsid w:val="005F354E"/>
    <w:rsid w:val="005F3986"/>
    <w:rsid w:val="005F453E"/>
    <w:rsid w:val="005F4903"/>
    <w:rsid w:val="005F631D"/>
    <w:rsid w:val="005F65C2"/>
    <w:rsid w:val="005F6D77"/>
    <w:rsid w:val="005F75B8"/>
    <w:rsid w:val="00602466"/>
    <w:rsid w:val="00602507"/>
    <w:rsid w:val="00602B8E"/>
    <w:rsid w:val="0060445F"/>
    <w:rsid w:val="0060508E"/>
    <w:rsid w:val="00605B21"/>
    <w:rsid w:val="0061036E"/>
    <w:rsid w:val="006106B3"/>
    <w:rsid w:val="00611B1B"/>
    <w:rsid w:val="00612798"/>
    <w:rsid w:val="006145C4"/>
    <w:rsid w:val="00614D2D"/>
    <w:rsid w:val="00615F15"/>
    <w:rsid w:val="00620EA3"/>
    <w:rsid w:val="0062251C"/>
    <w:rsid w:val="00622644"/>
    <w:rsid w:val="00624CAB"/>
    <w:rsid w:val="00624D25"/>
    <w:rsid w:val="00625CB8"/>
    <w:rsid w:val="0062607F"/>
    <w:rsid w:val="00630187"/>
    <w:rsid w:val="006323F4"/>
    <w:rsid w:val="00634452"/>
    <w:rsid w:val="006353D4"/>
    <w:rsid w:val="0063573D"/>
    <w:rsid w:val="0063683E"/>
    <w:rsid w:val="0063788D"/>
    <w:rsid w:val="0064109B"/>
    <w:rsid w:val="00641FA5"/>
    <w:rsid w:val="006421F7"/>
    <w:rsid w:val="00643793"/>
    <w:rsid w:val="006448F0"/>
    <w:rsid w:val="00644F06"/>
    <w:rsid w:val="00645A79"/>
    <w:rsid w:val="0064671E"/>
    <w:rsid w:val="00647EED"/>
    <w:rsid w:val="00650215"/>
    <w:rsid w:val="006513EC"/>
    <w:rsid w:val="00651DA6"/>
    <w:rsid w:val="00653CA4"/>
    <w:rsid w:val="006542DF"/>
    <w:rsid w:val="00655212"/>
    <w:rsid w:val="00655525"/>
    <w:rsid w:val="006563D4"/>
    <w:rsid w:val="006571F2"/>
    <w:rsid w:val="00660327"/>
    <w:rsid w:val="006614AE"/>
    <w:rsid w:val="00661CB6"/>
    <w:rsid w:val="00663CF6"/>
    <w:rsid w:val="00664DD7"/>
    <w:rsid w:val="006657FA"/>
    <w:rsid w:val="00665A48"/>
    <w:rsid w:val="006667D8"/>
    <w:rsid w:val="00671AA4"/>
    <w:rsid w:val="00671BE2"/>
    <w:rsid w:val="00674D54"/>
    <w:rsid w:val="0067632E"/>
    <w:rsid w:val="0067779C"/>
    <w:rsid w:val="00680971"/>
    <w:rsid w:val="00683391"/>
    <w:rsid w:val="00683465"/>
    <w:rsid w:val="00684053"/>
    <w:rsid w:val="00684532"/>
    <w:rsid w:val="006850CC"/>
    <w:rsid w:val="00690743"/>
    <w:rsid w:val="00691D0C"/>
    <w:rsid w:val="00692B6B"/>
    <w:rsid w:val="006950C2"/>
    <w:rsid w:val="006962A6"/>
    <w:rsid w:val="00696773"/>
    <w:rsid w:val="00696E97"/>
    <w:rsid w:val="00697E42"/>
    <w:rsid w:val="006A0393"/>
    <w:rsid w:val="006A116B"/>
    <w:rsid w:val="006A13D0"/>
    <w:rsid w:val="006A2707"/>
    <w:rsid w:val="006A27D1"/>
    <w:rsid w:val="006A2AA5"/>
    <w:rsid w:val="006A2B84"/>
    <w:rsid w:val="006A2DB4"/>
    <w:rsid w:val="006A3B0C"/>
    <w:rsid w:val="006A42D6"/>
    <w:rsid w:val="006A4CEC"/>
    <w:rsid w:val="006A6828"/>
    <w:rsid w:val="006A6E93"/>
    <w:rsid w:val="006A7557"/>
    <w:rsid w:val="006A7D5A"/>
    <w:rsid w:val="006A7E19"/>
    <w:rsid w:val="006B0506"/>
    <w:rsid w:val="006B156A"/>
    <w:rsid w:val="006B281A"/>
    <w:rsid w:val="006B4381"/>
    <w:rsid w:val="006B4779"/>
    <w:rsid w:val="006B6ABD"/>
    <w:rsid w:val="006C177B"/>
    <w:rsid w:val="006C1882"/>
    <w:rsid w:val="006C22F0"/>
    <w:rsid w:val="006C267D"/>
    <w:rsid w:val="006C2FFB"/>
    <w:rsid w:val="006C39B4"/>
    <w:rsid w:val="006C4CFD"/>
    <w:rsid w:val="006D04FB"/>
    <w:rsid w:val="006D15C0"/>
    <w:rsid w:val="006D1F2B"/>
    <w:rsid w:val="006D2100"/>
    <w:rsid w:val="006D21D7"/>
    <w:rsid w:val="006D47CA"/>
    <w:rsid w:val="006D4DBA"/>
    <w:rsid w:val="006D61F7"/>
    <w:rsid w:val="006D6AEB"/>
    <w:rsid w:val="006D7B1D"/>
    <w:rsid w:val="006E0D31"/>
    <w:rsid w:val="006E1374"/>
    <w:rsid w:val="006E2201"/>
    <w:rsid w:val="006E3E34"/>
    <w:rsid w:val="006F34BC"/>
    <w:rsid w:val="006F52C8"/>
    <w:rsid w:val="006F5D5E"/>
    <w:rsid w:val="0070002E"/>
    <w:rsid w:val="00700157"/>
    <w:rsid w:val="00702EA3"/>
    <w:rsid w:val="00702F98"/>
    <w:rsid w:val="00703A78"/>
    <w:rsid w:val="00705620"/>
    <w:rsid w:val="00706D8F"/>
    <w:rsid w:val="00707850"/>
    <w:rsid w:val="0071051A"/>
    <w:rsid w:val="00711667"/>
    <w:rsid w:val="00711850"/>
    <w:rsid w:val="007118B7"/>
    <w:rsid w:val="00711B06"/>
    <w:rsid w:val="00712F63"/>
    <w:rsid w:val="00712FBD"/>
    <w:rsid w:val="00714D5A"/>
    <w:rsid w:val="00715D18"/>
    <w:rsid w:val="00720113"/>
    <w:rsid w:val="007219B0"/>
    <w:rsid w:val="00721F2C"/>
    <w:rsid w:val="007229B9"/>
    <w:rsid w:val="00723C2A"/>
    <w:rsid w:val="0072791E"/>
    <w:rsid w:val="00727E77"/>
    <w:rsid w:val="00730C98"/>
    <w:rsid w:val="007311EF"/>
    <w:rsid w:val="00732650"/>
    <w:rsid w:val="00733D9E"/>
    <w:rsid w:val="00735080"/>
    <w:rsid w:val="00735A69"/>
    <w:rsid w:val="00736659"/>
    <w:rsid w:val="00736A2A"/>
    <w:rsid w:val="00736F33"/>
    <w:rsid w:val="00741E4D"/>
    <w:rsid w:val="00742804"/>
    <w:rsid w:val="00743558"/>
    <w:rsid w:val="007442C8"/>
    <w:rsid w:val="007447D2"/>
    <w:rsid w:val="00751D31"/>
    <w:rsid w:val="00751FDB"/>
    <w:rsid w:val="00754068"/>
    <w:rsid w:val="00754638"/>
    <w:rsid w:val="0075479E"/>
    <w:rsid w:val="0075544A"/>
    <w:rsid w:val="007559C5"/>
    <w:rsid w:val="00756F43"/>
    <w:rsid w:val="00760CAF"/>
    <w:rsid w:val="00762BF4"/>
    <w:rsid w:val="00763B51"/>
    <w:rsid w:val="007667B0"/>
    <w:rsid w:val="007674BD"/>
    <w:rsid w:val="007708D6"/>
    <w:rsid w:val="007723AD"/>
    <w:rsid w:val="00773FED"/>
    <w:rsid w:val="0077545B"/>
    <w:rsid w:val="00776203"/>
    <w:rsid w:val="00777A6A"/>
    <w:rsid w:val="00783159"/>
    <w:rsid w:val="00783EDB"/>
    <w:rsid w:val="00786DE0"/>
    <w:rsid w:val="00787EBA"/>
    <w:rsid w:val="00790BA8"/>
    <w:rsid w:val="00790FDC"/>
    <w:rsid w:val="00792215"/>
    <w:rsid w:val="00792954"/>
    <w:rsid w:val="007930BD"/>
    <w:rsid w:val="00794F1B"/>
    <w:rsid w:val="0079639D"/>
    <w:rsid w:val="00796844"/>
    <w:rsid w:val="00797AB2"/>
    <w:rsid w:val="007A04CA"/>
    <w:rsid w:val="007A1D6A"/>
    <w:rsid w:val="007A2A6A"/>
    <w:rsid w:val="007A33B0"/>
    <w:rsid w:val="007A4477"/>
    <w:rsid w:val="007A5032"/>
    <w:rsid w:val="007A6588"/>
    <w:rsid w:val="007A7AB4"/>
    <w:rsid w:val="007B4C6E"/>
    <w:rsid w:val="007B6385"/>
    <w:rsid w:val="007B64E1"/>
    <w:rsid w:val="007C05E7"/>
    <w:rsid w:val="007C0D43"/>
    <w:rsid w:val="007C1B7F"/>
    <w:rsid w:val="007C1EDB"/>
    <w:rsid w:val="007C39A6"/>
    <w:rsid w:val="007C5693"/>
    <w:rsid w:val="007C643F"/>
    <w:rsid w:val="007C730C"/>
    <w:rsid w:val="007C7C1A"/>
    <w:rsid w:val="007D0F47"/>
    <w:rsid w:val="007D14C0"/>
    <w:rsid w:val="007D1B5E"/>
    <w:rsid w:val="007D68B1"/>
    <w:rsid w:val="007D718B"/>
    <w:rsid w:val="007D7347"/>
    <w:rsid w:val="007D7C70"/>
    <w:rsid w:val="007E421A"/>
    <w:rsid w:val="007E53E8"/>
    <w:rsid w:val="007E5E25"/>
    <w:rsid w:val="007E6F98"/>
    <w:rsid w:val="007E7AFC"/>
    <w:rsid w:val="007F1254"/>
    <w:rsid w:val="007F24D3"/>
    <w:rsid w:val="007F5612"/>
    <w:rsid w:val="007F5D45"/>
    <w:rsid w:val="007F651B"/>
    <w:rsid w:val="007F70EF"/>
    <w:rsid w:val="007F7489"/>
    <w:rsid w:val="00801813"/>
    <w:rsid w:val="00803774"/>
    <w:rsid w:val="00803AB2"/>
    <w:rsid w:val="00803AB7"/>
    <w:rsid w:val="00803E22"/>
    <w:rsid w:val="00804C0B"/>
    <w:rsid w:val="00804E45"/>
    <w:rsid w:val="00806C6B"/>
    <w:rsid w:val="00807A16"/>
    <w:rsid w:val="008102ED"/>
    <w:rsid w:val="008105E7"/>
    <w:rsid w:val="0081068F"/>
    <w:rsid w:val="00815153"/>
    <w:rsid w:val="00815D82"/>
    <w:rsid w:val="0082030B"/>
    <w:rsid w:val="00822D27"/>
    <w:rsid w:val="008236A5"/>
    <w:rsid w:val="008247CA"/>
    <w:rsid w:val="00824894"/>
    <w:rsid w:val="00825A40"/>
    <w:rsid w:val="00830049"/>
    <w:rsid w:val="00831407"/>
    <w:rsid w:val="00834C28"/>
    <w:rsid w:val="00835E7F"/>
    <w:rsid w:val="008365CC"/>
    <w:rsid w:val="00836C7A"/>
    <w:rsid w:val="00837DA1"/>
    <w:rsid w:val="00843746"/>
    <w:rsid w:val="0084483E"/>
    <w:rsid w:val="00847E2F"/>
    <w:rsid w:val="0085153E"/>
    <w:rsid w:val="00853195"/>
    <w:rsid w:val="00854145"/>
    <w:rsid w:val="00856202"/>
    <w:rsid w:val="008562D5"/>
    <w:rsid w:val="008572B4"/>
    <w:rsid w:val="00857C8E"/>
    <w:rsid w:val="008623EF"/>
    <w:rsid w:val="00862566"/>
    <w:rsid w:val="008643E8"/>
    <w:rsid w:val="008644F1"/>
    <w:rsid w:val="0086556E"/>
    <w:rsid w:val="00865D28"/>
    <w:rsid w:val="008702B8"/>
    <w:rsid w:val="008703B7"/>
    <w:rsid w:val="00870759"/>
    <w:rsid w:val="00870FFE"/>
    <w:rsid w:val="0087101F"/>
    <w:rsid w:val="00871F5A"/>
    <w:rsid w:val="0087260E"/>
    <w:rsid w:val="0087355E"/>
    <w:rsid w:val="008737A7"/>
    <w:rsid w:val="008752A3"/>
    <w:rsid w:val="00875CF1"/>
    <w:rsid w:val="0088046F"/>
    <w:rsid w:val="0088097F"/>
    <w:rsid w:val="00883BBC"/>
    <w:rsid w:val="00883E54"/>
    <w:rsid w:val="00884135"/>
    <w:rsid w:val="0088531E"/>
    <w:rsid w:val="00885A41"/>
    <w:rsid w:val="008869EC"/>
    <w:rsid w:val="0088721D"/>
    <w:rsid w:val="008905C5"/>
    <w:rsid w:val="00890AF9"/>
    <w:rsid w:val="0089150B"/>
    <w:rsid w:val="00891CE1"/>
    <w:rsid w:val="00892A33"/>
    <w:rsid w:val="00892A7C"/>
    <w:rsid w:val="008935FA"/>
    <w:rsid w:val="008A328F"/>
    <w:rsid w:val="008A43A2"/>
    <w:rsid w:val="008A4F17"/>
    <w:rsid w:val="008A6E6F"/>
    <w:rsid w:val="008A75BD"/>
    <w:rsid w:val="008B0EB8"/>
    <w:rsid w:val="008B14FF"/>
    <w:rsid w:val="008B1F98"/>
    <w:rsid w:val="008B2403"/>
    <w:rsid w:val="008B272E"/>
    <w:rsid w:val="008B296B"/>
    <w:rsid w:val="008B4729"/>
    <w:rsid w:val="008B5262"/>
    <w:rsid w:val="008B5D45"/>
    <w:rsid w:val="008B5FC1"/>
    <w:rsid w:val="008B6A0E"/>
    <w:rsid w:val="008B71CA"/>
    <w:rsid w:val="008B71EE"/>
    <w:rsid w:val="008B730D"/>
    <w:rsid w:val="008B7725"/>
    <w:rsid w:val="008C076B"/>
    <w:rsid w:val="008C21D2"/>
    <w:rsid w:val="008C63F3"/>
    <w:rsid w:val="008D0DFE"/>
    <w:rsid w:val="008D36A1"/>
    <w:rsid w:val="008D589E"/>
    <w:rsid w:val="008D738A"/>
    <w:rsid w:val="008E07A8"/>
    <w:rsid w:val="008E1688"/>
    <w:rsid w:val="008E168A"/>
    <w:rsid w:val="008E17E1"/>
    <w:rsid w:val="008E29CC"/>
    <w:rsid w:val="008E4F6C"/>
    <w:rsid w:val="008E661C"/>
    <w:rsid w:val="008E7F3E"/>
    <w:rsid w:val="008F0DC6"/>
    <w:rsid w:val="008F13E0"/>
    <w:rsid w:val="008F2DFD"/>
    <w:rsid w:val="008F6534"/>
    <w:rsid w:val="00900330"/>
    <w:rsid w:val="00900E8F"/>
    <w:rsid w:val="0090277E"/>
    <w:rsid w:val="00904F18"/>
    <w:rsid w:val="00905143"/>
    <w:rsid w:val="00905277"/>
    <w:rsid w:val="00906158"/>
    <w:rsid w:val="00906AFB"/>
    <w:rsid w:val="00906BBD"/>
    <w:rsid w:val="0090700F"/>
    <w:rsid w:val="0091097A"/>
    <w:rsid w:val="00911D1C"/>
    <w:rsid w:val="00912D25"/>
    <w:rsid w:val="00913909"/>
    <w:rsid w:val="00916E4B"/>
    <w:rsid w:val="00921984"/>
    <w:rsid w:val="00921A3F"/>
    <w:rsid w:val="00921BE0"/>
    <w:rsid w:val="00921F94"/>
    <w:rsid w:val="00922255"/>
    <w:rsid w:val="00922687"/>
    <w:rsid w:val="0092398D"/>
    <w:rsid w:val="00923CE5"/>
    <w:rsid w:val="00925B24"/>
    <w:rsid w:val="00927983"/>
    <w:rsid w:val="009307AF"/>
    <w:rsid w:val="00930A32"/>
    <w:rsid w:val="009333E0"/>
    <w:rsid w:val="00934D9A"/>
    <w:rsid w:val="00945586"/>
    <w:rsid w:val="00946645"/>
    <w:rsid w:val="00946BFC"/>
    <w:rsid w:val="00947FCF"/>
    <w:rsid w:val="009504D0"/>
    <w:rsid w:val="00951862"/>
    <w:rsid w:val="00951CCF"/>
    <w:rsid w:val="00952F54"/>
    <w:rsid w:val="009534A1"/>
    <w:rsid w:val="0095446A"/>
    <w:rsid w:val="00956815"/>
    <w:rsid w:val="00960991"/>
    <w:rsid w:val="00960DB3"/>
    <w:rsid w:val="009616B5"/>
    <w:rsid w:val="00961C32"/>
    <w:rsid w:val="00963018"/>
    <w:rsid w:val="00964364"/>
    <w:rsid w:val="00965BF2"/>
    <w:rsid w:val="00966B24"/>
    <w:rsid w:val="00967A5A"/>
    <w:rsid w:val="009723D6"/>
    <w:rsid w:val="00972639"/>
    <w:rsid w:val="00973EFD"/>
    <w:rsid w:val="0097527B"/>
    <w:rsid w:val="0097605F"/>
    <w:rsid w:val="0097654F"/>
    <w:rsid w:val="0097662B"/>
    <w:rsid w:val="00977F18"/>
    <w:rsid w:val="00980D34"/>
    <w:rsid w:val="009818AD"/>
    <w:rsid w:val="00982095"/>
    <w:rsid w:val="00984188"/>
    <w:rsid w:val="0098434A"/>
    <w:rsid w:val="00984C49"/>
    <w:rsid w:val="00990819"/>
    <w:rsid w:val="00991B1D"/>
    <w:rsid w:val="00991BC2"/>
    <w:rsid w:val="009922F8"/>
    <w:rsid w:val="009924B9"/>
    <w:rsid w:val="00992E5A"/>
    <w:rsid w:val="0099740B"/>
    <w:rsid w:val="009A008B"/>
    <w:rsid w:val="009A014F"/>
    <w:rsid w:val="009A01FD"/>
    <w:rsid w:val="009A150F"/>
    <w:rsid w:val="009A1C6B"/>
    <w:rsid w:val="009A7030"/>
    <w:rsid w:val="009A71E7"/>
    <w:rsid w:val="009A7746"/>
    <w:rsid w:val="009B0D47"/>
    <w:rsid w:val="009B17A5"/>
    <w:rsid w:val="009B1A2D"/>
    <w:rsid w:val="009B20F2"/>
    <w:rsid w:val="009B3CE5"/>
    <w:rsid w:val="009B6FCC"/>
    <w:rsid w:val="009B7279"/>
    <w:rsid w:val="009C14DE"/>
    <w:rsid w:val="009C158A"/>
    <w:rsid w:val="009C30BF"/>
    <w:rsid w:val="009C3AAD"/>
    <w:rsid w:val="009C3ED0"/>
    <w:rsid w:val="009C47D3"/>
    <w:rsid w:val="009C5BDA"/>
    <w:rsid w:val="009D0CAC"/>
    <w:rsid w:val="009D2144"/>
    <w:rsid w:val="009D2CAB"/>
    <w:rsid w:val="009D3195"/>
    <w:rsid w:val="009D3F18"/>
    <w:rsid w:val="009D4B8B"/>
    <w:rsid w:val="009D5AAB"/>
    <w:rsid w:val="009D6E81"/>
    <w:rsid w:val="009D7590"/>
    <w:rsid w:val="009D7B64"/>
    <w:rsid w:val="009D7EA3"/>
    <w:rsid w:val="009E1C86"/>
    <w:rsid w:val="009E2597"/>
    <w:rsid w:val="009E2F8A"/>
    <w:rsid w:val="009E6CD2"/>
    <w:rsid w:val="009E7D73"/>
    <w:rsid w:val="009E7ED8"/>
    <w:rsid w:val="009F0FED"/>
    <w:rsid w:val="009F26AF"/>
    <w:rsid w:val="009F3FD1"/>
    <w:rsid w:val="009F5DF1"/>
    <w:rsid w:val="009F76FE"/>
    <w:rsid w:val="00A00071"/>
    <w:rsid w:val="00A0089A"/>
    <w:rsid w:val="00A02310"/>
    <w:rsid w:val="00A032F0"/>
    <w:rsid w:val="00A03E9C"/>
    <w:rsid w:val="00A05280"/>
    <w:rsid w:val="00A0642D"/>
    <w:rsid w:val="00A0753D"/>
    <w:rsid w:val="00A078AB"/>
    <w:rsid w:val="00A109A0"/>
    <w:rsid w:val="00A114E7"/>
    <w:rsid w:val="00A16662"/>
    <w:rsid w:val="00A16D04"/>
    <w:rsid w:val="00A17495"/>
    <w:rsid w:val="00A17C91"/>
    <w:rsid w:val="00A202B9"/>
    <w:rsid w:val="00A20552"/>
    <w:rsid w:val="00A227E9"/>
    <w:rsid w:val="00A23212"/>
    <w:rsid w:val="00A237C2"/>
    <w:rsid w:val="00A23C09"/>
    <w:rsid w:val="00A24575"/>
    <w:rsid w:val="00A25415"/>
    <w:rsid w:val="00A26F78"/>
    <w:rsid w:val="00A27395"/>
    <w:rsid w:val="00A31400"/>
    <w:rsid w:val="00A32AD8"/>
    <w:rsid w:val="00A32E02"/>
    <w:rsid w:val="00A3311B"/>
    <w:rsid w:val="00A332FD"/>
    <w:rsid w:val="00A33BBF"/>
    <w:rsid w:val="00A33CF0"/>
    <w:rsid w:val="00A346F4"/>
    <w:rsid w:val="00A34DA3"/>
    <w:rsid w:val="00A421D9"/>
    <w:rsid w:val="00A42587"/>
    <w:rsid w:val="00A44610"/>
    <w:rsid w:val="00A450DE"/>
    <w:rsid w:val="00A4691C"/>
    <w:rsid w:val="00A4718C"/>
    <w:rsid w:val="00A47277"/>
    <w:rsid w:val="00A500AD"/>
    <w:rsid w:val="00A52E6A"/>
    <w:rsid w:val="00A539F6"/>
    <w:rsid w:val="00A558A1"/>
    <w:rsid w:val="00A55CA1"/>
    <w:rsid w:val="00A609A1"/>
    <w:rsid w:val="00A60FA2"/>
    <w:rsid w:val="00A61344"/>
    <w:rsid w:val="00A61C23"/>
    <w:rsid w:val="00A62E1A"/>
    <w:rsid w:val="00A63FB7"/>
    <w:rsid w:val="00A653E2"/>
    <w:rsid w:val="00A6593E"/>
    <w:rsid w:val="00A6678F"/>
    <w:rsid w:val="00A675E5"/>
    <w:rsid w:val="00A701EF"/>
    <w:rsid w:val="00A71885"/>
    <w:rsid w:val="00A7278A"/>
    <w:rsid w:val="00A7372B"/>
    <w:rsid w:val="00A75438"/>
    <w:rsid w:val="00A814AD"/>
    <w:rsid w:val="00A816A7"/>
    <w:rsid w:val="00A834DA"/>
    <w:rsid w:val="00A8678A"/>
    <w:rsid w:val="00A86A34"/>
    <w:rsid w:val="00A90BD9"/>
    <w:rsid w:val="00A90D59"/>
    <w:rsid w:val="00A9181F"/>
    <w:rsid w:val="00A93406"/>
    <w:rsid w:val="00A93E17"/>
    <w:rsid w:val="00A944F3"/>
    <w:rsid w:val="00A95097"/>
    <w:rsid w:val="00A962CF"/>
    <w:rsid w:val="00A96372"/>
    <w:rsid w:val="00A966D7"/>
    <w:rsid w:val="00AA06FE"/>
    <w:rsid w:val="00AA169C"/>
    <w:rsid w:val="00AA6783"/>
    <w:rsid w:val="00AB0E7C"/>
    <w:rsid w:val="00AB17DF"/>
    <w:rsid w:val="00AB2BC4"/>
    <w:rsid w:val="00AB3AD1"/>
    <w:rsid w:val="00AB6293"/>
    <w:rsid w:val="00AB680E"/>
    <w:rsid w:val="00AB7712"/>
    <w:rsid w:val="00AB7929"/>
    <w:rsid w:val="00AC1449"/>
    <w:rsid w:val="00AC267D"/>
    <w:rsid w:val="00AC306E"/>
    <w:rsid w:val="00AC408F"/>
    <w:rsid w:val="00AC48CC"/>
    <w:rsid w:val="00AC79B1"/>
    <w:rsid w:val="00AD0CF3"/>
    <w:rsid w:val="00AD474A"/>
    <w:rsid w:val="00AD4D4B"/>
    <w:rsid w:val="00AD5CC9"/>
    <w:rsid w:val="00AD67DB"/>
    <w:rsid w:val="00AD72F7"/>
    <w:rsid w:val="00AD7498"/>
    <w:rsid w:val="00AE0829"/>
    <w:rsid w:val="00AE0B47"/>
    <w:rsid w:val="00AE2548"/>
    <w:rsid w:val="00AE2C48"/>
    <w:rsid w:val="00AE3079"/>
    <w:rsid w:val="00AE311A"/>
    <w:rsid w:val="00AE4BBF"/>
    <w:rsid w:val="00AF1324"/>
    <w:rsid w:val="00AF2874"/>
    <w:rsid w:val="00AF32E2"/>
    <w:rsid w:val="00AF38C6"/>
    <w:rsid w:val="00AF4F64"/>
    <w:rsid w:val="00AF5EFC"/>
    <w:rsid w:val="00AF6C9D"/>
    <w:rsid w:val="00B0024D"/>
    <w:rsid w:val="00B00CD3"/>
    <w:rsid w:val="00B0121C"/>
    <w:rsid w:val="00B01BCE"/>
    <w:rsid w:val="00B03A79"/>
    <w:rsid w:val="00B03DE9"/>
    <w:rsid w:val="00B03F6B"/>
    <w:rsid w:val="00B07B78"/>
    <w:rsid w:val="00B13242"/>
    <w:rsid w:val="00B13A6C"/>
    <w:rsid w:val="00B1736A"/>
    <w:rsid w:val="00B1759A"/>
    <w:rsid w:val="00B17B78"/>
    <w:rsid w:val="00B20E11"/>
    <w:rsid w:val="00B21409"/>
    <w:rsid w:val="00B224EE"/>
    <w:rsid w:val="00B24355"/>
    <w:rsid w:val="00B246AF"/>
    <w:rsid w:val="00B24DA0"/>
    <w:rsid w:val="00B254DD"/>
    <w:rsid w:val="00B30B30"/>
    <w:rsid w:val="00B30FEE"/>
    <w:rsid w:val="00B336F7"/>
    <w:rsid w:val="00B33E7F"/>
    <w:rsid w:val="00B42A95"/>
    <w:rsid w:val="00B46947"/>
    <w:rsid w:val="00B473F2"/>
    <w:rsid w:val="00B478F1"/>
    <w:rsid w:val="00B50CAA"/>
    <w:rsid w:val="00B50D39"/>
    <w:rsid w:val="00B50EDE"/>
    <w:rsid w:val="00B576FF"/>
    <w:rsid w:val="00B57B9E"/>
    <w:rsid w:val="00B615A7"/>
    <w:rsid w:val="00B61675"/>
    <w:rsid w:val="00B62512"/>
    <w:rsid w:val="00B65F8C"/>
    <w:rsid w:val="00B66879"/>
    <w:rsid w:val="00B66F59"/>
    <w:rsid w:val="00B6729E"/>
    <w:rsid w:val="00B70786"/>
    <w:rsid w:val="00B71AAA"/>
    <w:rsid w:val="00B74633"/>
    <w:rsid w:val="00B74BED"/>
    <w:rsid w:val="00B7578D"/>
    <w:rsid w:val="00B80464"/>
    <w:rsid w:val="00B822A5"/>
    <w:rsid w:val="00B82BA8"/>
    <w:rsid w:val="00B832FC"/>
    <w:rsid w:val="00B8745D"/>
    <w:rsid w:val="00B87DE1"/>
    <w:rsid w:val="00B9106D"/>
    <w:rsid w:val="00B9537A"/>
    <w:rsid w:val="00B95386"/>
    <w:rsid w:val="00B96960"/>
    <w:rsid w:val="00B96FA9"/>
    <w:rsid w:val="00BA038C"/>
    <w:rsid w:val="00BA2BEE"/>
    <w:rsid w:val="00BA3276"/>
    <w:rsid w:val="00BA47AF"/>
    <w:rsid w:val="00BA5A5C"/>
    <w:rsid w:val="00BA6091"/>
    <w:rsid w:val="00BB137F"/>
    <w:rsid w:val="00BB3BE1"/>
    <w:rsid w:val="00BB53DE"/>
    <w:rsid w:val="00BB7198"/>
    <w:rsid w:val="00BC0236"/>
    <w:rsid w:val="00BC0706"/>
    <w:rsid w:val="00BC1F34"/>
    <w:rsid w:val="00BC2717"/>
    <w:rsid w:val="00BC5D33"/>
    <w:rsid w:val="00BC7529"/>
    <w:rsid w:val="00BC7BAD"/>
    <w:rsid w:val="00BD0789"/>
    <w:rsid w:val="00BD16F8"/>
    <w:rsid w:val="00BD2939"/>
    <w:rsid w:val="00BD3215"/>
    <w:rsid w:val="00BD3D82"/>
    <w:rsid w:val="00BD41D4"/>
    <w:rsid w:val="00BD45DA"/>
    <w:rsid w:val="00BD46E0"/>
    <w:rsid w:val="00BD4FC3"/>
    <w:rsid w:val="00BD5A8E"/>
    <w:rsid w:val="00BD600F"/>
    <w:rsid w:val="00BE0F44"/>
    <w:rsid w:val="00BE1E90"/>
    <w:rsid w:val="00BE5862"/>
    <w:rsid w:val="00BE5F0C"/>
    <w:rsid w:val="00BE635A"/>
    <w:rsid w:val="00BE7D4E"/>
    <w:rsid w:val="00BF092A"/>
    <w:rsid w:val="00BF7B87"/>
    <w:rsid w:val="00C0357A"/>
    <w:rsid w:val="00C0357D"/>
    <w:rsid w:val="00C03BEE"/>
    <w:rsid w:val="00C04466"/>
    <w:rsid w:val="00C0480E"/>
    <w:rsid w:val="00C0535D"/>
    <w:rsid w:val="00C07F19"/>
    <w:rsid w:val="00C10448"/>
    <w:rsid w:val="00C106C6"/>
    <w:rsid w:val="00C123FE"/>
    <w:rsid w:val="00C16CDD"/>
    <w:rsid w:val="00C17638"/>
    <w:rsid w:val="00C179D6"/>
    <w:rsid w:val="00C23878"/>
    <w:rsid w:val="00C23880"/>
    <w:rsid w:val="00C23F91"/>
    <w:rsid w:val="00C25A48"/>
    <w:rsid w:val="00C25E9D"/>
    <w:rsid w:val="00C2652D"/>
    <w:rsid w:val="00C31A55"/>
    <w:rsid w:val="00C32F15"/>
    <w:rsid w:val="00C379AA"/>
    <w:rsid w:val="00C404F5"/>
    <w:rsid w:val="00C42DA7"/>
    <w:rsid w:val="00C46A15"/>
    <w:rsid w:val="00C53CD6"/>
    <w:rsid w:val="00C55C16"/>
    <w:rsid w:val="00C57351"/>
    <w:rsid w:val="00C57771"/>
    <w:rsid w:val="00C60A1B"/>
    <w:rsid w:val="00C60EC3"/>
    <w:rsid w:val="00C6287C"/>
    <w:rsid w:val="00C63CFA"/>
    <w:rsid w:val="00C64EE9"/>
    <w:rsid w:val="00C70265"/>
    <w:rsid w:val="00C709C3"/>
    <w:rsid w:val="00C73EA2"/>
    <w:rsid w:val="00C7427C"/>
    <w:rsid w:val="00C766F9"/>
    <w:rsid w:val="00C76BCB"/>
    <w:rsid w:val="00C8045D"/>
    <w:rsid w:val="00C817F6"/>
    <w:rsid w:val="00C82D8B"/>
    <w:rsid w:val="00C84C5C"/>
    <w:rsid w:val="00C8511D"/>
    <w:rsid w:val="00C8592B"/>
    <w:rsid w:val="00C87B41"/>
    <w:rsid w:val="00C91127"/>
    <w:rsid w:val="00C92328"/>
    <w:rsid w:val="00C934A6"/>
    <w:rsid w:val="00C95897"/>
    <w:rsid w:val="00C97E87"/>
    <w:rsid w:val="00CA06BC"/>
    <w:rsid w:val="00CA2200"/>
    <w:rsid w:val="00CA4CCD"/>
    <w:rsid w:val="00CA5076"/>
    <w:rsid w:val="00CA557C"/>
    <w:rsid w:val="00CA5E66"/>
    <w:rsid w:val="00CA794D"/>
    <w:rsid w:val="00CB1B2B"/>
    <w:rsid w:val="00CB1D34"/>
    <w:rsid w:val="00CB2192"/>
    <w:rsid w:val="00CB2A4E"/>
    <w:rsid w:val="00CB2DFD"/>
    <w:rsid w:val="00CB5079"/>
    <w:rsid w:val="00CB5755"/>
    <w:rsid w:val="00CB7848"/>
    <w:rsid w:val="00CC03B5"/>
    <w:rsid w:val="00CC1B5B"/>
    <w:rsid w:val="00CC34B5"/>
    <w:rsid w:val="00CC5C16"/>
    <w:rsid w:val="00CC6A22"/>
    <w:rsid w:val="00CC7F5A"/>
    <w:rsid w:val="00CD0C87"/>
    <w:rsid w:val="00CD2DF3"/>
    <w:rsid w:val="00CD35D7"/>
    <w:rsid w:val="00CD6A05"/>
    <w:rsid w:val="00CD7883"/>
    <w:rsid w:val="00CD7DB1"/>
    <w:rsid w:val="00CE33AF"/>
    <w:rsid w:val="00CE3C2A"/>
    <w:rsid w:val="00CE3CE3"/>
    <w:rsid w:val="00CE48EE"/>
    <w:rsid w:val="00CF02E2"/>
    <w:rsid w:val="00CF0A06"/>
    <w:rsid w:val="00CF0E34"/>
    <w:rsid w:val="00CF16B7"/>
    <w:rsid w:val="00CF227F"/>
    <w:rsid w:val="00CF2553"/>
    <w:rsid w:val="00CF3308"/>
    <w:rsid w:val="00CF375D"/>
    <w:rsid w:val="00CF56ED"/>
    <w:rsid w:val="00CF7D06"/>
    <w:rsid w:val="00D00C7B"/>
    <w:rsid w:val="00D028D0"/>
    <w:rsid w:val="00D05267"/>
    <w:rsid w:val="00D06EE4"/>
    <w:rsid w:val="00D078D5"/>
    <w:rsid w:val="00D07A95"/>
    <w:rsid w:val="00D104C9"/>
    <w:rsid w:val="00D1167C"/>
    <w:rsid w:val="00D11767"/>
    <w:rsid w:val="00D12043"/>
    <w:rsid w:val="00D12DAB"/>
    <w:rsid w:val="00D1364A"/>
    <w:rsid w:val="00D137A6"/>
    <w:rsid w:val="00D14A58"/>
    <w:rsid w:val="00D15011"/>
    <w:rsid w:val="00D15CDB"/>
    <w:rsid w:val="00D16052"/>
    <w:rsid w:val="00D1665E"/>
    <w:rsid w:val="00D16E2E"/>
    <w:rsid w:val="00D17670"/>
    <w:rsid w:val="00D21A23"/>
    <w:rsid w:val="00D23EE1"/>
    <w:rsid w:val="00D31DDB"/>
    <w:rsid w:val="00D33483"/>
    <w:rsid w:val="00D36888"/>
    <w:rsid w:val="00D37896"/>
    <w:rsid w:val="00D40252"/>
    <w:rsid w:val="00D41A8D"/>
    <w:rsid w:val="00D43E90"/>
    <w:rsid w:val="00D44688"/>
    <w:rsid w:val="00D45DB2"/>
    <w:rsid w:val="00D46034"/>
    <w:rsid w:val="00D469FE"/>
    <w:rsid w:val="00D52346"/>
    <w:rsid w:val="00D52433"/>
    <w:rsid w:val="00D52D19"/>
    <w:rsid w:val="00D52E5A"/>
    <w:rsid w:val="00D54745"/>
    <w:rsid w:val="00D54EB4"/>
    <w:rsid w:val="00D55892"/>
    <w:rsid w:val="00D5689E"/>
    <w:rsid w:val="00D60777"/>
    <w:rsid w:val="00D611F8"/>
    <w:rsid w:val="00D6136A"/>
    <w:rsid w:val="00D62100"/>
    <w:rsid w:val="00D6292C"/>
    <w:rsid w:val="00D63BBF"/>
    <w:rsid w:val="00D64CCE"/>
    <w:rsid w:val="00D657A1"/>
    <w:rsid w:val="00D665C5"/>
    <w:rsid w:val="00D66D49"/>
    <w:rsid w:val="00D70FC4"/>
    <w:rsid w:val="00D724D5"/>
    <w:rsid w:val="00D7457B"/>
    <w:rsid w:val="00D758DC"/>
    <w:rsid w:val="00D808B5"/>
    <w:rsid w:val="00D839E9"/>
    <w:rsid w:val="00D83A59"/>
    <w:rsid w:val="00D87003"/>
    <w:rsid w:val="00D92922"/>
    <w:rsid w:val="00D92D5C"/>
    <w:rsid w:val="00D944EB"/>
    <w:rsid w:val="00D94A7E"/>
    <w:rsid w:val="00D956B1"/>
    <w:rsid w:val="00D95ED8"/>
    <w:rsid w:val="00D96D27"/>
    <w:rsid w:val="00D9723D"/>
    <w:rsid w:val="00DA2003"/>
    <w:rsid w:val="00DA2297"/>
    <w:rsid w:val="00DA2840"/>
    <w:rsid w:val="00DA44FC"/>
    <w:rsid w:val="00DA4FC6"/>
    <w:rsid w:val="00DA50EF"/>
    <w:rsid w:val="00DA50F4"/>
    <w:rsid w:val="00DA5A2F"/>
    <w:rsid w:val="00DB0BDE"/>
    <w:rsid w:val="00DB3634"/>
    <w:rsid w:val="00DB3EF9"/>
    <w:rsid w:val="00DB46E1"/>
    <w:rsid w:val="00DB4CD2"/>
    <w:rsid w:val="00DB61C6"/>
    <w:rsid w:val="00DB666B"/>
    <w:rsid w:val="00DB68C7"/>
    <w:rsid w:val="00DB6A18"/>
    <w:rsid w:val="00DB79B2"/>
    <w:rsid w:val="00DC152E"/>
    <w:rsid w:val="00DC3D5D"/>
    <w:rsid w:val="00DC5913"/>
    <w:rsid w:val="00DD4D9A"/>
    <w:rsid w:val="00DD78BA"/>
    <w:rsid w:val="00DD79FF"/>
    <w:rsid w:val="00DE062A"/>
    <w:rsid w:val="00DE39B6"/>
    <w:rsid w:val="00DE62DF"/>
    <w:rsid w:val="00DE696C"/>
    <w:rsid w:val="00DE71F1"/>
    <w:rsid w:val="00DF2839"/>
    <w:rsid w:val="00DF34BC"/>
    <w:rsid w:val="00DF5E08"/>
    <w:rsid w:val="00DF7743"/>
    <w:rsid w:val="00E0334C"/>
    <w:rsid w:val="00E0574B"/>
    <w:rsid w:val="00E07FD5"/>
    <w:rsid w:val="00E112C4"/>
    <w:rsid w:val="00E13B63"/>
    <w:rsid w:val="00E1562F"/>
    <w:rsid w:val="00E16746"/>
    <w:rsid w:val="00E22B9F"/>
    <w:rsid w:val="00E23500"/>
    <w:rsid w:val="00E24B2F"/>
    <w:rsid w:val="00E24CED"/>
    <w:rsid w:val="00E30323"/>
    <w:rsid w:val="00E303A5"/>
    <w:rsid w:val="00E3289B"/>
    <w:rsid w:val="00E3315B"/>
    <w:rsid w:val="00E33F90"/>
    <w:rsid w:val="00E350B6"/>
    <w:rsid w:val="00E357AC"/>
    <w:rsid w:val="00E35F3C"/>
    <w:rsid w:val="00E42623"/>
    <w:rsid w:val="00E431D3"/>
    <w:rsid w:val="00E44D30"/>
    <w:rsid w:val="00E451E8"/>
    <w:rsid w:val="00E453C2"/>
    <w:rsid w:val="00E476C6"/>
    <w:rsid w:val="00E50194"/>
    <w:rsid w:val="00E51E16"/>
    <w:rsid w:val="00E52C2C"/>
    <w:rsid w:val="00E53665"/>
    <w:rsid w:val="00E54C58"/>
    <w:rsid w:val="00E552AF"/>
    <w:rsid w:val="00E57C16"/>
    <w:rsid w:val="00E61FC3"/>
    <w:rsid w:val="00E6466A"/>
    <w:rsid w:val="00E6505D"/>
    <w:rsid w:val="00E65AFB"/>
    <w:rsid w:val="00E6712F"/>
    <w:rsid w:val="00E67423"/>
    <w:rsid w:val="00E7181A"/>
    <w:rsid w:val="00E73507"/>
    <w:rsid w:val="00E73CC0"/>
    <w:rsid w:val="00E7492C"/>
    <w:rsid w:val="00E76110"/>
    <w:rsid w:val="00E76919"/>
    <w:rsid w:val="00E77E92"/>
    <w:rsid w:val="00E8050A"/>
    <w:rsid w:val="00E8063E"/>
    <w:rsid w:val="00E80BBB"/>
    <w:rsid w:val="00E80DE8"/>
    <w:rsid w:val="00E8251D"/>
    <w:rsid w:val="00E82C08"/>
    <w:rsid w:val="00E846DF"/>
    <w:rsid w:val="00E848B1"/>
    <w:rsid w:val="00E92CBA"/>
    <w:rsid w:val="00E93E59"/>
    <w:rsid w:val="00E952EF"/>
    <w:rsid w:val="00E9667A"/>
    <w:rsid w:val="00EA009B"/>
    <w:rsid w:val="00EA4678"/>
    <w:rsid w:val="00EA5F8B"/>
    <w:rsid w:val="00EA6A8D"/>
    <w:rsid w:val="00EB2105"/>
    <w:rsid w:val="00EB4C49"/>
    <w:rsid w:val="00EB5018"/>
    <w:rsid w:val="00EB54FE"/>
    <w:rsid w:val="00EB79C5"/>
    <w:rsid w:val="00EC0BDA"/>
    <w:rsid w:val="00EC2418"/>
    <w:rsid w:val="00EC39AC"/>
    <w:rsid w:val="00EC561C"/>
    <w:rsid w:val="00EC7176"/>
    <w:rsid w:val="00EC7A70"/>
    <w:rsid w:val="00ED2C5E"/>
    <w:rsid w:val="00ED6B40"/>
    <w:rsid w:val="00EE0375"/>
    <w:rsid w:val="00EE3B21"/>
    <w:rsid w:val="00EE5E0B"/>
    <w:rsid w:val="00EE7704"/>
    <w:rsid w:val="00EE775F"/>
    <w:rsid w:val="00EF1915"/>
    <w:rsid w:val="00EF2BFE"/>
    <w:rsid w:val="00EF4987"/>
    <w:rsid w:val="00EF584D"/>
    <w:rsid w:val="00EF6C97"/>
    <w:rsid w:val="00EF7910"/>
    <w:rsid w:val="00EF7A18"/>
    <w:rsid w:val="00EF7A21"/>
    <w:rsid w:val="00F004BF"/>
    <w:rsid w:val="00F02218"/>
    <w:rsid w:val="00F02F91"/>
    <w:rsid w:val="00F03B02"/>
    <w:rsid w:val="00F0407A"/>
    <w:rsid w:val="00F0577D"/>
    <w:rsid w:val="00F0790C"/>
    <w:rsid w:val="00F07BBF"/>
    <w:rsid w:val="00F07FF1"/>
    <w:rsid w:val="00F101AE"/>
    <w:rsid w:val="00F10839"/>
    <w:rsid w:val="00F115F7"/>
    <w:rsid w:val="00F11FFF"/>
    <w:rsid w:val="00F1209E"/>
    <w:rsid w:val="00F1241F"/>
    <w:rsid w:val="00F12D7B"/>
    <w:rsid w:val="00F1399A"/>
    <w:rsid w:val="00F14AF0"/>
    <w:rsid w:val="00F1628B"/>
    <w:rsid w:val="00F1785C"/>
    <w:rsid w:val="00F17D55"/>
    <w:rsid w:val="00F2333B"/>
    <w:rsid w:val="00F23B1D"/>
    <w:rsid w:val="00F24E37"/>
    <w:rsid w:val="00F26151"/>
    <w:rsid w:val="00F2712B"/>
    <w:rsid w:val="00F27E4E"/>
    <w:rsid w:val="00F3035F"/>
    <w:rsid w:val="00F31604"/>
    <w:rsid w:val="00F34BC9"/>
    <w:rsid w:val="00F35505"/>
    <w:rsid w:val="00F4008E"/>
    <w:rsid w:val="00F43170"/>
    <w:rsid w:val="00F43628"/>
    <w:rsid w:val="00F45026"/>
    <w:rsid w:val="00F45B00"/>
    <w:rsid w:val="00F45D7B"/>
    <w:rsid w:val="00F45DE1"/>
    <w:rsid w:val="00F479B4"/>
    <w:rsid w:val="00F52E4F"/>
    <w:rsid w:val="00F53787"/>
    <w:rsid w:val="00F53BF3"/>
    <w:rsid w:val="00F54A15"/>
    <w:rsid w:val="00F56AF4"/>
    <w:rsid w:val="00F56C38"/>
    <w:rsid w:val="00F604A7"/>
    <w:rsid w:val="00F6077B"/>
    <w:rsid w:val="00F62013"/>
    <w:rsid w:val="00F625D3"/>
    <w:rsid w:val="00F6466B"/>
    <w:rsid w:val="00F64AD8"/>
    <w:rsid w:val="00F66457"/>
    <w:rsid w:val="00F66C65"/>
    <w:rsid w:val="00F66DEA"/>
    <w:rsid w:val="00F673D8"/>
    <w:rsid w:val="00F719AA"/>
    <w:rsid w:val="00F72560"/>
    <w:rsid w:val="00F72DD6"/>
    <w:rsid w:val="00F747C2"/>
    <w:rsid w:val="00F75161"/>
    <w:rsid w:val="00F8065F"/>
    <w:rsid w:val="00F80D3E"/>
    <w:rsid w:val="00F822E9"/>
    <w:rsid w:val="00F83627"/>
    <w:rsid w:val="00F84BB1"/>
    <w:rsid w:val="00F85762"/>
    <w:rsid w:val="00F86F9C"/>
    <w:rsid w:val="00F874E3"/>
    <w:rsid w:val="00F87903"/>
    <w:rsid w:val="00F905D3"/>
    <w:rsid w:val="00F90657"/>
    <w:rsid w:val="00F909F7"/>
    <w:rsid w:val="00F90E0F"/>
    <w:rsid w:val="00F91563"/>
    <w:rsid w:val="00F93536"/>
    <w:rsid w:val="00F9420B"/>
    <w:rsid w:val="00F9434F"/>
    <w:rsid w:val="00F95332"/>
    <w:rsid w:val="00F96B2C"/>
    <w:rsid w:val="00F970F6"/>
    <w:rsid w:val="00F976CC"/>
    <w:rsid w:val="00FA0FD1"/>
    <w:rsid w:val="00FA20B4"/>
    <w:rsid w:val="00FA2454"/>
    <w:rsid w:val="00FA3DF8"/>
    <w:rsid w:val="00FA47EE"/>
    <w:rsid w:val="00FA4829"/>
    <w:rsid w:val="00FA5D20"/>
    <w:rsid w:val="00FB368C"/>
    <w:rsid w:val="00FB3FBE"/>
    <w:rsid w:val="00FB7C28"/>
    <w:rsid w:val="00FC18AE"/>
    <w:rsid w:val="00FC2E76"/>
    <w:rsid w:val="00FC4C60"/>
    <w:rsid w:val="00FC4CA1"/>
    <w:rsid w:val="00FC604B"/>
    <w:rsid w:val="00FD277A"/>
    <w:rsid w:val="00FD33F2"/>
    <w:rsid w:val="00FD3E2A"/>
    <w:rsid w:val="00FD4A9E"/>
    <w:rsid w:val="00FD599F"/>
    <w:rsid w:val="00FD5D62"/>
    <w:rsid w:val="00FD687C"/>
    <w:rsid w:val="00FE2959"/>
    <w:rsid w:val="00FE3C87"/>
    <w:rsid w:val="00FE3DFF"/>
    <w:rsid w:val="00FE3E52"/>
    <w:rsid w:val="00FE4B83"/>
    <w:rsid w:val="00FE4EF2"/>
    <w:rsid w:val="00FE79C7"/>
    <w:rsid w:val="00FF1FE6"/>
    <w:rsid w:val="00FF5FC5"/>
    <w:rsid w:val="00FF751C"/>
    <w:rsid w:val="01F46001"/>
    <w:rsid w:val="025421A1"/>
    <w:rsid w:val="031950C9"/>
    <w:rsid w:val="033315D0"/>
    <w:rsid w:val="03AD2F98"/>
    <w:rsid w:val="045036B3"/>
    <w:rsid w:val="06F23208"/>
    <w:rsid w:val="06FD6FB3"/>
    <w:rsid w:val="0A8F54AC"/>
    <w:rsid w:val="0AC81333"/>
    <w:rsid w:val="0C0C2CE8"/>
    <w:rsid w:val="0CBA2775"/>
    <w:rsid w:val="0D293F18"/>
    <w:rsid w:val="0D2F6144"/>
    <w:rsid w:val="0FEF495E"/>
    <w:rsid w:val="12834FB6"/>
    <w:rsid w:val="134659ED"/>
    <w:rsid w:val="13816583"/>
    <w:rsid w:val="1454504C"/>
    <w:rsid w:val="14941161"/>
    <w:rsid w:val="14A4079D"/>
    <w:rsid w:val="14B523A1"/>
    <w:rsid w:val="1524679D"/>
    <w:rsid w:val="19B27B65"/>
    <w:rsid w:val="19C64EE3"/>
    <w:rsid w:val="1AA705C7"/>
    <w:rsid w:val="1AFA259D"/>
    <w:rsid w:val="1BE02A50"/>
    <w:rsid w:val="1CDE224B"/>
    <w:rsid w:val="21AF371E"/>
    <w:rsid w:val="225501C7"/>
    <w:rsid w:val="23235DAF"/>
    <w:rsid w:val="24256C9F"/>
    <w:rsid w:val="24D73D26"/>
    <w:rsid w:val="296C00C3"/>
    <w:rsid w:val="297A7E46"/>
    <w:rsid w:val="2B3C6AC9"/>
    <w:rsid w:val="2C07785E"/>
    <w:rsid w:val="2F6405B4"/>
    <w:rsid w:val="309C3C8E"/>
    <w:rsid w:val="31B35B2D"/>
    <w:rsid w:val="3336692C"/>
    <w:rsid w:val="34A4083B"/>
    <w:rsid w:val="35166E50"/>
    <w:rsid w:val="35EA3A14"/>
    <w:rsid w:val="365161C9"/>
    <w:rsid w:val="36713ADC"/>
    <w:rsid w:val="376B4D71"/>
    <w:rsid w:val="37C63F2E"/>
    <w:rsid w:val="3A733F23"/>
    <w:rsid w:val="3A9B048D"/>
    <w:rsid w:val="3A9F1FBE"/>
    <w:rsid w:val="3ADD2EB4"/>
    <w:rsid w:val="3B304175"/>
    <w:rsid w:val="3C9C3AD9"/>
    <w:rsid w:val="4257304B"/>
    <w:rsid w:val="43392429"/>
    <w:rsid w:val="434C1256"/>
    <w:rsid w:val="43671467"/>
    <w:rsid w:val="44944145"/>
    <w:rsid w:val="471076F6"/>
    <w:rsid w:val="498A081D"/>
    <w:rsid w:val="49E1570C"/>
    <w:rsid w:val="4D5D7FF4"/>
    <w:rsid w:val="4F660978"/>
    <w:rsid w:val="50B05E64"/>
    <w:rsid w:val="5152320E"/>
    <w:rsid w:val="51DB3C14"/>
    <w:rsid w:val="549E23BB"/>
    <w:rsid w:val="556F4772"/>
    <w:rsid w:val="560B7B0E"/>
    <w:rsid w:val="56936146"/>
    <w:rsid w:val="579404DC"/>
    <w:rsid w:val="57A51EB7"/>
    <w:rsid w:val="591064A4"/>
    <w:rsid w:val="595B0516"/>
    <w:rsid w:val="59D13C70"/>
    <w:rsid w:val="5D0C0CE5"/>
    <w:rsid w:val="5D5D78A3"/>
    <w:rsid w:val="66AF0428"/>
    <w:rsid w:val="674E15E6"/>
    <w:rsid w:val="67A9647F"/>
    <w:rsid w:val="68E35BD2"/>
    <w:rsid w:val="6936653D"/>
    <w:rsid w:val="699848AE"/>
    <w:rsid w:val="6A0E213E"/>
    <w:rsid w:val="6A8D3FD3"/>
    <w:rsid w:val="6B4A3B12"/>
    <w:rsid w:val="6EAF493F"/>
    <w:rsid w:val="6F805D62"/>
    <w:rsid w:val="71594A68"/>
    <w:rsid w:val="726F7CF9"/>
    <w:rsid w:val="73C8327F"/>
    <w:rsid w:val="73FE13D0"/>
    <w:rsid w:val="75141259"/>
    <w:rsid w:val="78C30454"/>
    <w:rsid w:val="7B2C0607"/>
    <w:rsid w:val="7CEA0316"/>
    <w:rsid w:val="7D060DE1"/>
    <w:rsid w:val="7D571031"/>
    <w:rsid w:val="7E156CC3"/>
    <w:rsid w:val="7EBF52F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51"/>
    <w:qFormat/>
    <w:uiPriority w:val="0"/>
    <w:pPr>
      <w:keepNext/>
      <w:keepLines/>
      <w:spacing w:before="340" w:after="330" w:line="578" w:lineRule="auto"/>
      <w:jc w:val="center"/>
      <w:outlineLvl w:val="0"/>
    </w:pPr>
    <w:rPr>
      <w:b/>
      <w:bCs/>
      <w:kern w:val="44"/>
      <w:sz w:val="32"/>
      <w:szCs w:val="44"/>
    </w:rPr>
  </w:style>
  <w:style w:type="paragraph" w:styleId="2">
    <w:name w:val="heading 2"/>
    <w:basedOn w:val="1"/>
    <w:next w:val="1"/>
    <w:link w:val="50"/>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link w:val="52"/>
    <w:qFormat/>
    <w:uiPriority w:val="0"/>
    <w:pPr>
      <w:keepNext/>
      <w:keepLines/>
      <w:spacing w:before="260" w:after="260" w:line="416" w:lineRule="auto"/>
      <w:outlineLvl w:val="2"/>
    </w:pPr>
    <w:rPr>
      <w:b/>
      <w:bCs/>
      <w:sz w:val="32"/>
      <w:szCs w:val="32"/>
    </w:rPr>
  </w:style>
  <w:style w:type="paragraph" w:styleId="5">
    <w:name w:val="heading 4"/>
    <w:basedOn w:val="1"/>
    <w:next w:val="1"/>
    <w:link w:val="53"/>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4"/>
    <w:qFormat/>
    <w:uiPriority w:val="0"/>
    <w:pPr>
      <w:keepNext/>
      <w:keepLines/>
      <w:tabs>
        <w:tab w:val="left" w:pos="992"/>
      </w:tabs>
      <w:spacing w:before="280" w:after="290" w:line="372" w:lineRule="auto"/>
      <w:ind w:left="992" w:hanging="992"/>
      <w:outlineLvl w:val="4"/>
    </w:pPr>
    <w:rPr>
      <w:b/>
      <w:bCs/>
      <w:sz w:val="28"/>
      <w:szCs w:val="28"/>
    </w:rPr>
  </w:style>
  <w:style w:type="character" w:default="1" w:styleId="43">
    <w:name w:val="Default Paragraph Font"/>
    <w:uiPriority w:val="0"/>
  </w:style>
  <w:style w:type="table" w:default="1" w:styleId="41">
    <w:name w:val="Normal Table"/>
    <w:semiHidden/>
    <w:uiPriority w:val="0"/>
    <w:tblPr>
      <w:tblStyle w:val="41"/>
      <w:tblCellMar>
        <w:top w:w="0" w:type="dxa"/>
        <w:left w:w="108" w:type="dxa"/>
        <w:bottom w:w="0" w:type="dxa"/>
        <w:right w:w="108" w:type="dxa"/>
      </w:tblCellMar>
    </w:tblPr>
  </w:style>
  <w:style w:type="paragraph" w:styleId="7">
    <w:name w:val="toc 7"/>
    <w:basedOn w:val="1"/>
    <w:next w:val="1"/>
    <w:unhideWhenUsed/>
    <w:uiPriority w:val="39"/>
    <w:pPr>
      <w:ind w:left="2520" w:leftChars="1200"/>
    </w:pPr>
    <w:rPr>
      <w:rFonts w:ascii="Calibri" w:hAnsi="Calibri" w:eastAsia="宋体" w:cs="Times New Roman"/>
      <w:szCs w:val="22"/>
    </w:rPr>
  </w:style>
  <w:style w:type="paragraph" w:styleId="8">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9">
    <w:name w:val="Normal Indent"/>
    <w:basedOn w:val="1"/>
    <w:link w:val="66"/>
    <w:uiPriority w:val="0"/>
    <w:pPr>
      <w:ind w:firstLine="420"/>
    </w:pPr>
    <w:rPr>
      <w:szCs w:val="20"/>
    </w:rPr>
  </w:style>
  <w:style w:type="paragraph" w:styleId="10">
    <w:name w:val="caption"/>
    <w:basedOn w:val="1"/>
    <w:next w:val="1"/>
    <w:qFormat/>
    <w:uiPriority w:val="0"/>
    <w:pPr>
      <w:spacing w:before="152" w:beforeLines="0" w:after="160" w:afterLines="0"/>
    </w:pPr>
    <w:rPr>
      <w:rFonts w:ascii="Arial" w:hAnsi="Arial" w:eastAsia="黑体" w:cs="Arial"/>
      <w:sz w:val="20"/>
      <w:szCs w:val="20"/>
    </w:rPr>
  </w:style>
  <w:style w:type="paragraph" w:styleId="11">
    <w:name w:val="Document Map"/>
    <w:basedOn w:val="1"/>
    <w:link w:val="80"/>
    <w:uiPriority w:val="0"/>
    <w:pPr>
      <w:shd w:val="clear" w:color="auto" w:fill="000080"/>
    </w:pPr>
  </w:style>
  <w:style w:type="paragraph" w:styleId="12">
    <w:name w:val="toa heading"/>
    <w:basedOn w:val="1"/>
    <w:next w:val="1"/>
    <w:uiPriority w:val="0"/>
    <w:pPr>
      <w:spacing w:before="120"/>
    </w:pPr>
    <w:rPr>
      <w:rFonts w:ascii="Arial" w:hAnsi="Arial" w:cs="Arial"/>
      <w:sz w:val="24"/>
    </w:rPr>
  </w:style>
  <w:style w:type="paragraph" w:styleId="13">
    <w:name w:val="annotation text"/>
    <w:basedOn w:val="1"/>
    <w:link w:val="61"/>
    <w:qFormat/>
    <w:uiPriority w:val="0"/>
    <w:pPr>
      <w:jc w:val="left"/>
    </w:pPr>
  </w:style>
  <w:style w:type="paragraph" w:styleId="14">
    <w:name w:val="Body Text 3"/>
    <w:basedOn w:val="1"/>
    <w:link w:val="79"/>
    <w:uiPriority w:val="0"/>
    <w:pPr>
      <w:snapToGrid w:val="0"/>
      <w:spacing w:before="50" w:beforeLines="0" w:after="50" w:afterLines="0"/>
    </w:pPr>
    <w:rPr>
      <w:rFonts w:hAnsi="宋体" w:eastAsia="仿宋_GB2312"/>
      <w:b/>
      <w:bCs/>
      <w:sz w:val="24"/>
      <w:szCs w:val="20"/>
    </w:rPr>
  </w:style>
  <w:style w:type="paragraph" w:styleId="15">
    <w:name w:val="Body Text"/>
    <w:basedOn w:val="1"/>
    <w:link w:val="55"/>
    <w:qFormat/>
    <w:uiPriority w:val="0"/>
    <w:pPr>
      <w:spacing w:after="120" w:afterLines="0"/>
    </w:pPr>
    <w:rPr>
      <w:sz w:val="28"/>
    </w:rPr>
  </w:style>
  <w:style w:type="paragraph" w:styleId="16">
    <w:name w:val="Body Text Indent"/>
    <w:basedOn w:val="1"/>
    <w:link w:val="77"/>
    <w:qFormat/>
    <w:uiPriority w:val="0"/>
    <w:pPr>
      <w:spacing w:line="200" w:lineRule="exact"/>
      <w:ind w:firstLine="301"/>
    </w:pPr>
    <w:rPr>
      <w:rFonts w:ascii="宋体" w:hAnsi="Courier New"/>
      <w:spacing w:val="-4"/>
      <w:sz w:val="18"/>
      <w:szCs w:val="20"/>
    </w:rPr>
  </w:style>
  <w:style w:type="paragraph" w:styleId="17">
    <w:name w:val="List Number 3"/>
    <w:basedOn w:val="1"/>
    <w:uiPriority w:val="0"/>
    <w:pPr>
      <w:numPr>
        <w:ilvl w:val="0"/>
        <w:numId w:val="1"/>
      </w:numPr>
    </w:pPr>
  </w:style>
  <w:style w:type="paragraph" w:styleId="18">
    <w:name w:val="List 2"/>
    <w:basedOn w:val="1"/>
    <w:qFormat/>
    <w:uiPriority w:val="0"/>
    <w:pPr>
      <w:ind w:left="100" w:leftChars="200" w:hanging="200" w:hangingChars="200"/>
    </w:pPr>
    <w:rPr>
      <w:sz w:val="28"/>
    </w:rPr>
  </w:style>
  <w:style w:type="paragraph" w:styleId="19">
    <w:name w:val="toc 5"/>
    <w:basedOn w:val="1"/>
    <w:next w:val="1"/>
    <w:unhideWhenUsed/>
    <w:uiPriority w:val="39"/>
    <w:pPr>
      <w:ind w:left="1680" w:leftChars="800"/>
    </w:pPr>
    <w:rPr>
      <w:rFonts w:ascii="Calibri" w:hAnsi="Calibri" w:eastAsia="宋体" w:cs="Times New Roman"/>
      <w:szCs w:val="22"/>
    </w:rPr>
  </w:style>
  <w:style w:type="paragraph" w:styleId="20">
    <w:name w:val="toc 3"/>
    <w:basedOn w:val="1"/>
    <w:next w:val="1"/>
    <w:uiPriority w:val="39"/>
    <w:pPr>
      <w:ind w:left="840" w:leftChars="400"/>
    </w:pPr>
  </w:style>
  <w:style w:type="paragraph" w:styleId="21">
    <w:name w:val="Plain Text"/>
    <w:basedOn w:val="1"/>
    <w:link w:val="68"/>
    <w:qFormat/>
    <w:uiPriority w:val="0"/>
    <w:pPr>
      <w:spacing w:before="156" w:beforeLines="50" w:after="156" w:afterLines="50" w:line="400" w:lineRule="exact"/>
    </w:pPr>
    <w:rPr>
      <w:rFonts w:ascii="宋体" w:hAnsi="Courier New"/>
      <w:sz w:val="24"/>
    </w:rPr>
  </w:style>
  <w:style w:type="paragraph" w:styleId="22">
    <w:name w:val="toc 8"/>
    <w:basedOn w:val="1"/>
    <w:next w:val="1"/>
    <w:unhideWhenUsed/>
    <w:uiPriority w:val="39"/>
    <w:pPr>
      <w:ind w:left="2940" w:leftChars="1400"/>
    </w:pPr>
    <w:rPr>
      <w:rFonts w:ascii="Calibri" w:hAnsi="Calibri" w:eastAsia="宋体" w:cs="Times New Roman"/>
      <w:szCs w:val="22"/>
    </w:rPr>
  </w:style>
  <w:style w:type="paragraph" w:styleId="23">
    <w:name w:val="Date"/>
    <w:basedOn w:val="1"/>
    <w:next w:val="1"/>
    <w:link w:val="83"/>
    <w:uiPriority w:val="0"/>
    <w:pPr>
      <w:ind w:leftChars="2500"/>
    </w:pPr>
    <w:rPr>
      <w:rFonts w:eastAsia="楷体_GB2312"/>
      <w:sz w:val="32"/>
      <w:szCs w:val="20"/>
    </w:rPr>
  </w:style>
  <w:style w:type="paragraph" w:styleId="24">
    <w:name w:val="Body Text Indent 2"/>
    <w:basedOn w:val="1"/>
    <w:link w:val="78"/>
    <w:uiPriority w:val="0"/>
    <w:pPr>
      <w:snapToGrid w:val="0"/>
      <w:ind w:firstLine="542" w:firstLineChars="225"/>
    </w:pPr>
    <w:rPr>
      <w:rFonts w:ascii="仿宋_GB2312" w:hAnsi="宋体" w:cs="Arial"/>
      <w:b/>
      <w:bCs/>
      <w:color w:val="000000"/>
      <w:sz w:val="24"/>
    </w:rPr>
  </w:style>
  <w:style w:type="paragraph" w:styleId="25">
    <w:name w:val="Balloon Text"/>
    <w:basedOn w:val="1"/>
    <w:link w:val="69"/>
    <w:qFormat/>
    <w:uiPriority w:val="0"/>
    <w:rPr>
      <w:sz w:val="18"/>
      <w:szCs w:val="18"/>
    </w:rPr>
  </w:style>
  <w:style w:type="paragraph" w:styleId="26">
    <w:name w:val="footer"/>
    <w:basedOn w:val="1"/>
    <w:link w:val="70"/>
    <w:qFormat/>
    <w:uiPriority w:val="99"/>
    <w:pPr>
      <w:tabs>
        <w:tab w:val="center" w:pos="4153"/>
        <w:tab w:val="right" w:pos="8306"/>
      </w:tabs>
      <w:snapToGrid w:val="0"/>
      <w:jc w:val="left"/>
    </w:pPr>
    <w:rPr>
      <w:rFonts w:eastAsia="黑体"/>
      <w:snapToGrid w:val="0"/>
      <w:kern w:val="0"/>
      <w:sz w:val="18"/>
      <w:szCs w:val="18"/>
    </w:rPr>
  </w:style>
  <w:style w:type="paragraph" w:styleId="27">
    <w:name w:val="header"/>
    <w:basedOn w:val="1"/>
    <w:link w:val="57"/>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28">
    <w:name w:val="toc 1"/>
    <w:basedOn w:val="1"/>
    <w:next w:val="1"/>
    <w:uiPriority w:val="39"/>
  </w:style>
  <w:style w:type="paragraph" w:styleId="29">
    <w:name w:val="toc 4"/>
    <w:basedOn w:val="1"/>
    <w:next w:val="1"/>
    <w:unhideWhenUsed/>
    <w:uiPriority w:val="39"/>
    <w:pPr>
      <w:ind w:left="1260" w:leftChars="600"/>
    </w:pPr>
    <w:rPr>
      <w:rFonts w:ascii="Calibri" w:hAnsi="Calibri" w:eastAsia="宋体" w:cs="Times New Roman"/>
      <w:szCs w:val="22"/>
    </w:rPr>
  </w:style>
  <w:style w:type="paragraph" w:styleId="30">
    <w:name w:val="List"/>
    <w:basedOn w:val="1"/>
    <w:uiPriority w:val="0"/>
    <w:pPr>
      <w:ind w:left="200" w:hanging="200" w:hangingChars="200"/>
    </w:pPr>
    <w:rPr>
      <w:sz w:val="28"/>
    </w:rPr>
  </w:style>
  <w:style w:type="paragraph" w:styleId="31">
    <w:name w:val="toc 6"/>
    <w:basedOn w:val="1"/>
    <w:next w:val="1"/>
    <w:unhideWhenUsed/>
    <w:uiPriority w:val="39"/>
    <w:pPr>
      <w:ind w:left="2100" w:leftChars="1000"/>
    </w:pPr>
    <w:rPr>
      <w:rFonts w:ascii="Calibri" w:hAnsi="Calibri" w:eastAsia="宋体" w:cs="Times New Roman"/>
      <w:szCs w:val="22"/>
    </w:rPr>
  </w:style>
  <w:style w:type="paragraph" w:styleId="32">
    <w:name w:val="Body Text Indent 3"/>
    <w:basedOn w:val="1"/>
    <w:link w:val="82"/>
    <w:uiPriority w:val="0"/>
    <w:pPr>
      <w:snapToGrid w:val="0"/>
      <w:ind w:firstLine="480" w:firstLineChars="200"/>
      <w:jc w:val="left"/>
    </w:pPr>
    <w:rPr>
      <w:rFonts w:ascii="仿宋_GB2312" w:hAnsi="宋体" w:eastAsia="仿宋_GB2312"/>
      <w:color w:val="000000"/>
      <w:sz w:val="24"/>
    </w:rPr>
  </w:style>
  <w:style w:type="paragraph" w:styleId="33">
    <w:name w:val="toc 2"/>
    <w:basedOn w:val="1"/>
    <w:next w:val="1"/>
    <w:uiPriority w:val="39"/>
    <w:pPr>
      <w:ind w:left="420" w:leftChars="200"/>
    </w:pPr>
  </w:style>
  <w:style w:type="paragraph" w:styleId="34">
    <w:name w:val="toc 9"/>
    <w:basedOn w:val="1"/>
    <w:next w:val="1"/>
    <w:unhideWhenUsed/>
    <w:uiPriority w:val="39"/>
    <w:pPr>
      <w:ind w:left="3360" w:leftChars="1600"/>
    </w:pPr>
    <w:rPr>
      <w:rFonts w:ascii="Calibri" w:hAnsi="Calibri" w:eastAsia="宋体" w:cs="Times New Roman"/>
      <w:szCs w:val="22"/>
    </w:rPr>
  </w:style>
  <w:style w:type="paragraph" w:styleId="35">
    <w:name w:val="Body Text 2"/>
    <w:basedOn w:val="1"/>
    <w:link w:val="81"/>
    <w:uiPriority w:val="0"/>
    <w:pPr>
      <w:widowControl/>
      <w:snapToGrid w:val="0"/>
      <w:spacing w:before="50" w:beforeLines="0" w:after="156" w:afterLines="50" w:line="400" w:lineRule="exact"/>
      <w:jc w:val="left"/>
    </w:pPr>
    <w:rPr>
      <w:rFonts w:ascii="宋体" w:hAnsi="宋体"/>
      <w:color w:val="000000"/>
      <w:sz w:val="24"/>
    </w:rPr>
  </w:style>
  <w:style w:type="paragraph" w:styleId="36">
    <w:name w:val="HTML Preformatted"/>
    <w:basedOn w:val="1"/>
    <w:link w:val="142"/>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37">
    <w:name w:val="Normal (Web)"/>
    <w:basedOn w:val="1"/>
    <w:uiPriority w:val="0"/>
    <w:pPr>
      <w:widowControl/>
      <w:spacing w:before="100" w:beforeAutospacing="1" w:after="100" w:afterAutospacing="1"/>
      <w:jc w:val="left"/>
    </w:pPr>
    <w:rPr>
      <w:rFonts w:ascii="宋体" w:hAnsi="宋体" w:cs="宋体"/>
      <w:kern w:val="0"/>
      <w:sz w:val="24"/>
    </w:rPr>
  </w:style>
  <w:style w:type="paragraph" w:styleId="38">
    <w:name w:val="Title"/>
    <w:basedOn w:val="1"/>
    <w:next w:val="1"/>
    <w:link w:val="120"/>
    <w:qFormat/>
    <w:uiPriority w:val="0"/>
    <w:pPr>
      <w:widowControl/>
      <w:pBdr>
        <w:top w:val="single" w:color="A7BFDE" w:sz="8" w:space="10"/>
        <w:bottom w:val="single" w:color="9BBB59" w:sz="24" w:space="15"/>
      </w:pBdr>
      <w:jc w:val="center"/>
    </w:pPr>
    <w:rPr>
      <w:rFonts w:ascii="Cambria" w:hAnsi="Cambria"/>
      <w:i/>
      <w:iCs/>
      <w:color w:val="243F60"/>
      <w:kern w:val="0"/>
      <w:sz w:val="60"/>
      <w:szCs w:val="60"/>
      <w:lang w:eastAsia="en-US" w:bidi="en-US"/>
    </w:rPr>
  </w:style>
  <w:style w:type="paragraph" w:styleId="39">
    <w:name w:val="annotation subject"/>
    <w:basedOn w:val="13"/>
    <w:next w:val="13"/>
    <w:link w:val="126"/>
    <w:uiPriority w:val="0"/>
    <w:rPr>
      <w:b/>
      <w:bCs/>
      <w:lang w:val="en-US" w:eastAsia="zh-CN"/>
    </w:rPr>
  </w:style>
  <w:style w:type="paragraph" w:styleId="40">
    <w:name w:val="Body Text First Indent"/>
    <w:basedOn w:val="15"/>
    <w:link w:val="119"/>
    <w:uiPriority w:val="0"/>
    <w:pPr>
      <w:ind w:firstLine="420" w:firstLineChars="100"/>
    </w:pPr>
    <w:rPr>
      <w:sz w:val="21"/>
      <w:lang w:val="en-US" w:eastAsia="zh-CN"/>
    </w:rPr>
  </w:style>
  <w:style w:type="table" w:styleId="42">
    <w:name w:val="Table Grid"/>
    <w:basedOn w:val="41"/>
    <w:qFormat/>
    <w:uiPriority w:val="59"/>
    <w:pPr>
      <w:widowControl w:val="0"/>
      <w:jc w:val="both"/>
    </w:pPr>
    <w:tblPr>
      <w:tblStyle w:val="4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uiPriority w:val="99"/>
    <w:rPr>
      <w:color w:val="800080"/>
      <w:u w:val="single"/>
    </w:rPr>
  </w:style>
  <w:style w:type="character" w:styleId="47">
    <w:name w:val="Emphasis"/>
    <w:qFormat/>
    <w:uiPriority w:val="0"/>
    <w:rPr>
      <w:i/>
      <w:iCs/>
    </w:rPr>
  </w:style>
  <w:style w:type="character" w:styleId="48">
    <w:name w:val="Hyperlink"/>
    <w:uiPriority w:val="99"/>
    <w:rPr>
      <w:color w:val="0000FF"/>
      <w:u w:val="single"/>
    </w:rPr>
  </w:style>
  <w:style w:type="character" w:styleId="49">
    <w:name w:val="annotation reference"/>
    <w:uiPriority w:val="0"/>
    <w:rPr>
      <w:sz w:val="21"/>
      <w:szCs w:val="21"/>
    </w:rPr>
  </w:style>
  <w:style w:type="character" w:customStyle="1" w:styleId="50">
    <w:name w:val="标题 2 Char"/>
    <w:aliases w:val="h2 Char,sect 1.2 Char,H2 Char,2nd level Char,2 Char,Header 2 Char,UNDERRUBRIK 1-2 Char,l2 Char,Titre2 Char,Head 2 Char,L1 Heading 2 Char,H21 Char,sect 1.21 Char,H22 Char,sect 1.22 Char,H211 Char,sect 1.211 Char,H23 Char,sect 1.23 Char,H24 Char"/>
    <w:link w:val="2"/>
    <w:uiPriority w:val="0"/>
    <w:rPr>
      <w:rFonts w:ascii="Arial" w:hAnsi="Arial" w:eastAsia="黑体"/>
      <w:b/>
      <w:bCs/>
      <w:kern w:val="2"/>
      <w:sz w:val="32"/>
      <w:szCs w:val="32"/>
    </w:rPr>
  </w:style>
  <w:style w:type="character" w:customStyle="1" w:styleId="51">
    <w:name w:val="标题 1 Char"/>
    <w:link w:val="3"/>
    <w:locked/>
    <w:uiPriority w:val="0"/>
    <w:rPr>
      <w:b/>
      <w:bCs/>
      <w:kern w:val="44"/>
      <w:sz w:val="32"/>
      <w:szCs w:val="44"/>
    </w:rPr>
  </w:style>
  <w:style w:type="character" w:customStyle="1" w:styleId="52">
    <w:name w:val="标题 3 Char"/>
    <w:basedOn w:val="43"/>
    <w:link w:val="4"/>
    <w:uiPriority w:val="0"/>
    <w:rPr>
      <w:b/>
      <w:bCs/>
      <w:kern w:val="2"/>
      <w:sz w:val="32"/>
      <w:szCs w:val="32"/>
    </w:rPr>
  </w:style>
  <w:style w:type="character" w:customStyle="1" w:styleId="53">
    <w:name w:val="标题 4 Char"/>
    <w:basedOn w:val="43"/>
    <w:link w:val="5"/>
    <w:uiPriority w:val="0"/>
    <w:rPr>
      <w:rFonts w:ascii="Arial" w:hAnsi="Arial" w:eastAsia="黑体"/>
      <w:b/>
      <w:bCs/>
      <w:kern w:val="2"/>
      <w:sz w:val="28"/>
      <w:szCs w:val="28"/>
    </w:rPr>
  </w:style>
  <w:style w:type="character" w:customStyle="1" w:styleId="54">
    <w:name w:val="标题 5 Char"/>
    <w:basedOn w:val="43"/>
    <w:link w:val="6"/>
    <w:uiPriority w:val="0"/>
    <w:rPr>
      <w:b/>
      <w:bCs/>
      <w:kern w:val="2"/>
      <w:sz w:val="28"/>
      <w:szCs w:val="28"/>
    </w:rPr>
  </w:style>
  <w:style w:type="character" w:customStyle="1" w:styleId="55">
    <w:name w:val="正文文本 Char"/>
    <w:link w:val="15"/>
    <w:qFormat/>
    <w:uiPriority w:val="0"/>
    <w:rPr>
      <w:kern w:val="2"/>
      <w:sz w:val="28"/>
      <w:szCs w:val="24"/>
    </w:rPr>
  </w:style>
  <w:style w:type="character" w:customStyle="1" w:styleId="56">
    <w:name w:val="纯文本 字符2"/>
    <w:qFormat/>
    <w:uiPriority w:val="0"/>
    <w:rPr>
      <w:rFonts w:ascii="宋体" w:hAnsi="Courier New" w:eastAsia="宋体"/>
      <w:kern w:val="2"/>
      <w:sz w:val="24"/>
      <w:szCs w:val="24"/>
      <w:lang w:val="en-US" w:eastAsia="zh-CN" w:bidi="ar-SA"/>
    </w:rPr>
  </w:style>
  <w:style w:type="character" w:customStyle="1" w:styleId="57">
    <w:name w:val="页眉 Char"/>
    <w:link w:val="27"/>
    <w:qFormat/>
    <w:uiPriority w:val="0"/>
    <w:rPr>
      <w:rFonts w:eastAsia="仿宋_GB2312"/>
      <w:kern w:val="2"/>
      <w:sz w:val="18"/>
    </w:rPr>
  </w:style>
  <w:style w:type="character" w:customStyle="1" w:styleId="58">
    <w:name w:val="列出段落 Char"/>
    <w:link w:val="59"/>
    <w:qFormat/>
    <w:locked/>
    <w:uiPriority w:val="34"/>
    <w:rPr>
      <w:rFonts w:ascii="Calibri" w:hAnsi="Calibri"/>
      <w:kern w:val="2"/>
      <w:sz w:val="24"/>
      <w:szCs w:val="22"/>
    </w:rPr>
  </w:style>
  <w:style w:type="paragraph" w:customStyle="1" w:styleId="59">
    <w:name w:val="列出段落1"/>
    <w:basedOn w:val="1"/>
    <w:link w:val="58"/>
    <w:qFormat/>
    <w:uiPriority w:val="34"/>
    <w:pPr>
      <w:spacing w:line="360" w:lineRule="auto"/>
      <w:ind w:firstLine="420" w:firstLineChars="200"/>
    </w:pPr>
    <w:rPr>
      <w:rFonts w:ascii="Calibri" w:hAnsi="Calibri"/>
      <w:sz w:val="24"/>
      <w:szCs w:val="22"/>
    </w:rPr>
  </w:style>
  <w:style w:type="character" w:customStyle="1" w:styleId="60">
    <w:name w:val="批注文字 Char"/>
    <w:qFormat/>
    <w:uiPriority w:val="0"/>
    <w:rPr>
      <w:kern w:val="2"/>
      <w:sz w:val="21"/>
      <w:szCs w:val="24"/>
    </w:rPr>
  </w:style>
  <w:style w:type="character" w:customStyle="1" w:styleId="61">
    <w:name w:val="批注文字 Char1"/>
    <w:link w:val="13"/>
    <w:uiPriority w:val="0"/>
    <w:rPr>
      <w:kern w:val="2"/>
      <w:sz w:val="21"/>
      <w:szCs w:val="24"/>
    </w:rPr>
  </w:style>
  <w:style w:type="character" w:customStyle="1" w:styleId="62">
    <w:name w:val="font01"/>
    <w:basedOn w:val="43"/>
    <w:uiPriority w:val="0"/>
    <w:rPr>
      <w:rFonts w:hint="default" w:ascii="Times New Roman" w:hAnsi="Times New Roman" w:cs="Times New Roman"/>
      <w:b/>
      <w:color w:val="000000"/>
      <w:sz w:val="22"/>
      <w:szCs w:val="22"/>
      <w:u w:val="none"/>
    </w:rPr>
  </w:style>
  <w:style w:type="character" w:customStyle="1" w:styleId="63">
    <w:name w:val="标准正文格式 Char Char"/>
    <w:link w:val="64"/>
    <w:uiPriority w:val="0"/>
    <w:rPr>
      <w:rFonts w:ascii="宋体" w:eastAsia="仿宋_GB2312" w:cs="宋体"/>
      <w:color w:val="000000"/>
      <w:sz w:val="24"/>
      <w:lang w:val="en-US" w:eastAsia="zh-CN" w:bidi="ar-SA"/>
    </w:rPr>
  </w:style>
  <w:style w:type="paragraph" w:customStyle="1" w:styleId="64">
    <w:name w:val="标准正文格式"/>
    <w:basedOn w:val="1"/>
    <w:link w:val="63"/>
    <w:uiPriority w:val="0"/>
    <w:pPr>
      <w:widowControl/>
      <w:adjustRightInd w:val="0"/>
      <w:spacing w:before="60" w:beforeLines="0" w:after="120" w:afterLines="0" w:line="360" w:lineRule="auto"/>
      <w:ind w:firstLine="200" w:firstLineChars="200"/>
      <w:textAlignment w:val="baseline"/>
    </w:pPr>
    <w:rPr>
      <w:rFonts w:ascii="宋体" w:eastAsia="仿宋_GB2312" w:cs="宋体"/>
      <w:color w:val="000000"/>
      <w:kern w:val="0"/>
      <w:sz w:val="24"/>
      <w:szCs w:val="20"/>
    </w:rPr>
  </w:style>
  <w:style w:type="character" w:customStyle="1" w:styleId="65">
    <w:name w:val="unnamed1"/>
    <w:basedOn w:val="43"/>
    <w:uiPriority w:val="0"/>
  </w:style>
  <w:style w:type="character" w:customStyle="1" w:styleId="66">
    <w:name w:val="正文缩进 Char"/>
    <w:link w:val="9"/>
    <w:uiPriority w:val="0"/>
    <w:rPr>
      <w:rFonts w:eastAsia="宋体"/>
      <w:kern w:val="2"/>
      <w:sz w:val="21"/>
      <w:lang w:val="en-US" w:eastAsia="zh-CN" w:bidi="ar-SA"/>
    </w:rPr>
  </w:style>
  <w:style w:type="character" w:customStyle="1" w:styleId="67">
    <w:name w:val="font61"/>
    <w:uiPriority w:val="0"/>
    <w:rPr>
      <w:rFonts w:hint="default" w:ascii="Times New Roman" w:hAnsi="Times New Roman" w:cs="Times New Roman"/>
      <w:b/>
      <w:color w:val="FF0000"/>
      <w:sz w:val="14"/>
      <w:szCs w:val="14"/>
      <w:u w:val="none"/>
    </w:rPr>
  </w:style>
  <w:style w:type="character" w:customStyle="1" w:styleId="68">
    <w:name w:val="纯文本 Char"/>
    <w:aliases w:val="普通文字 Char Char2,纯文本 Char Char Char1,普通文字 Char Char Char2,Texte Char,小 Char1,普通文字 Char2,普通文字 Char Char Char Char1,纯文本 Char Char Char Char Char Char Char Char Char Char,纯文本 Char Char Char Char Char Char Char Char Char C Char,普通文字1 Char1"/>
    <w:link w:val="21"/>
    <w:qFormat/>
    <w:uiPriority w:val="0"/>
    <w:rPr>
      <w:rFonts w:ascii="宋体" w:hAnsi="Courier New" w:eastAsia="宋体"/>
      <w:kern w:val="2"/>
      <w:sz w:val="24"/>
      <w:szCs w:val="24"/>
      <w:lang w:val="en-US" w:eastAsia="zh-CN" w:bidi="ar-SA"/>
    </w:rPr>
  </w:style>
  <w:style w:type="character" w:customStyle="1" w:styleId="69">
    <w:name w:val="批注框文本 Char"/>
    <w:link w:val="25"/>
    <w:qFormat/>
    <w:locked/>
    <w:uiPriority w:val="0"/>
    <w:rPr>
      <w:kern w:val="2"/>
      <w:sz w:val="18"/>
      <w:szCs w:val="18"/>
    </w:rPr>
  </w:style>
  <w:style w:type="character" w:customStyle="1" w:styleId="70">
    <w:name w:val="页脚 Char"/>
    <w:link w:val="26"/>
    <w:qFormat/>
    <w:locked/>
    <w:uiPriority w:val="99"/>
    <w:rPr>
      <w:rFonts w:eastAsia="黑体"/>
      <w:snapToGrid w:val="0"/>
      <w:sz w:val="18"/>
      <w:szCs w:val="18"/>
    </w:rPr>
  </w:style>
  <w:style w:type="character" w:customStyle="1" w:styleId="71">
    <w:name w:val="标题 1 Char Char"/>
    <w:uiPriority w:val="0"/>
    <w:rPr>
      <w:rFonts w:eastAsia="宋体"/>
      <w:b/>
      <w:spacing w:val="-2"/>
      <w:sz w:val="24"/>
      <w:lang w:val="en-US" w:eastAsia="zh-CN" w:bidi="ar-SA"/>
    </w:rPr>
  </w:style>
  <w:style w:type="character" w:customStyle="1" w:styleId="72">
    <w:name w:val="font41"/>
    <w:uiPriority w:val="0"/>
    <w:rPr>
      <w:rFonts w:hint="eastAsia" w:ascii="宋体" w:hAnsi="宋体" w:eastAsia="宋体" w:cs="宋体"/>
      <w:b/>
      <w:color w:val="FF0000"/>
      <w:sz w:val="21"/>
      <w:szCs w:val="21"/>
      <w:u w:val="none"/>
    </w:rPr>
  </w:style>
  <w:style w:type="character" w:customStyle="1" w:styleId="73">
    <w:name w:val="普通文字 Char Char1"/>
    <w:aliases w:val="纯文本 Char Char Char,纯文本 Char Char1,普通文字 Char Char Char1,普通文字 Char Char Char Char,普通文字 Char1,小 Char,Texte Char Char,纯文本 Char Char Char Char Char Char Char Char Char Char Char Char Char Char,普通文字1 Char,普通文字2 Char,普通文字3 Char,普通文字4 Char"/>
    <w:uiPriority w:val="0"/>
    <w:rPr>
      <w:rFonts w:ascii="宋体" w:hAnsi="Courier New" w:eastAsia="宋体"/>
      <w:kern w:val="2"/>
      <w:sz w:val="24"/>
      <w:szCs w:val="24"/>
      <w:lang w:val="en-US" w:eastAsia="zh-CN" w:bidi="ar-SA"/>
    </w:rPr>
  </w:style>
  <w:style w:type="character" w:customStyle="1" w:styleId="74">
    <w:name w:val="彩色列表 - 强调文字颜色 1 Char"/>
    <w:link w:val="75"/>
    <w:qFormat/>
    <w:locked/>
    <w:uiPriority w:val="34"/>
    <w:rPr>
      <w:rFonts w:ascii="Calibri" w:hAnsi="Calibri"/>
      <w:kern w:val="2"/>
      <w:sz w:val="24"/>
      <w:szCs w:val="22"/>
    </w:rPr>
  </w:style>
  <w:style w:type="paragraph" w:customStyle="1" w:styleId="75">
    <w:name w:val="彩色列表 - 强调文字颜色 11"/>
    <w:basedOn w:val="1"/>
    <w:link w:val="74"/>
    <w:qFormat/>
    <w:uiPriority w:val="34"/>
    <w:pPr>
      <w:spacing w:line="360" w:lineRule="auto"/>
      <w:ind w:firstLine="420" w:firstLineChars="200"/>
    </w:pPr>
    <w:rPr>
      <w:rFonts w:ascii="Calibri" w:hAnsi="Calibri"/>
      <w:sz w:val="24"/>
      <w:szCs w:val="22"/>
    </w:rPr>
  </w:style>
  <w:style w:type="character" w:customStyle="1" w:styleId="76">
    <w:name w:val=" Char Char"/>
    <w:uiPriority w:val="0"/>
    <w:rPr>
      <w:rFonts w:ascii="宋体" w:hAnsi="Courier New" w:eastAsia="楷体_GB2312"/>
      <w:kern w:val="2"/>
      <w:sz w:val="26"/>
      <w:lang w:val="en-US" w:eastAsia="zh-CN" w:bidi="ar-SA"/>
    </w:rPr>
  </w:style>
  <w:style w:type="character" w:customStyle="1" w:styleId="77">
    <w:name w:val="正文文本缩进 Char"/>
    <w:link w:val="16"/>
    <w:qFormat/>
    <w:uiPriority w:val="0"/>
    <w:rPr>
      <w:rFonts w:ascii="宋体" w:hAnsi="Courier New"/>
      <w:spacing w:val="-4"/>
      <w:kern w:val="2"/>
      <w:sz w:val="18"/>
    </w:rPr>
  </w:style>
  <w:style w:type="character" w:customStyle="1" w:styleId="78">
    <w:name w:val="正文文本缩进 2 Char"/>
    <w:basedOn w:val="43"/>
    <w:link w:val="24"/>
    <w:uiPriority w:val="0"/>
    <w:rPr>
      <w:rFonts w:ascii="仿宋_GB2312" w:hAnsi="宋体" w:cs="Arial"/>
      <w:b/>
      <w:bCs/>
      <w:color w:val="000000"/>
      <w:kern w:val="2"/>
      <w:sz w:val="24"/>
      <w:szCs w:val="24"/>
    </w:rPr>
  </w:style>
  <w:style w:type="character" w:customStyle="1" w:styleId="79">
    <w:name w:val="正文文本 3 Char"/>
    <w:link w:val="14"/>
    <w:uiPriority w:val="0"/>
    <w:rPr>
      <w:rFonts w:hAnsi="宋体" w:eastAsia="仿宋_GB2312"/>
      <w:b/>
      <w:bCs/>
      <w:kern w:val="2"/>
      <w:sz w:val="24"/>
    </w:rPr>
  </w:style>
  <w:style w:type="character" w:customStyle="1" w:styleId="80">
    <w:name w:val="文档结构图 Char"/>
    <w:basedOn w:val="43"/>
    <w:link w:val="11"/>
    <w:uiPriority w:val="0"/>
    <w:rPr>
      <w:kern w:val="2"/>
      <w:sz w:val="21"/>
      <w:szCs w:val="24"/>
      <w:shd w:val="clear" w:color="auto" w:fill="000080"/>
    </w:rPr>
  </w:style>
  <w:style w:type="character" w:customStyle="1" w:styleId="81">
    <w:name w:val="正文文本 2 Char"/>
    <w:basedOn w:val="43"/>
    <w:link w:val="35"/>
    <w:uiPriority w:val="0"/>
    <w:rPr>
      <w:rFonts w:ascii="宋体" w:hAnsi="宋体"/>
      <w:color w:val="000000"/>
      <w:kern w:val="2"/>
      <w:sz w:val="24"/>
      <w:szCs w:val="24"/>
    </w:rPr>
  </w:style>
  <w:style w:type="character" w:customStyle="1" w:styleId="82">
    <w:name w:val="正文文本缩进 3 Char"/>
    <w:basedOn w:val="43"/>
    <w:link w:val="32"/>
    <w:uiPriority w:val="0"/>
    <w:rPr>
      <w:rFonts w:ascii="仿宋_GB2312" w:hAnsi="宋体" w:eastAsia="仿宋_GB2312"/>
      <w:color w:val="000000"/>
      <w:kern w:val="2"/>
      <w:sz w:val="24"/>
      <w:szCs w:val="24"/>
    </w:rPr>
  </w:style>
  <w:style w:type="character" w:customStyle="1" w:styleId="83">
    <w:name w:val="日期 Char"/>
    <w:basedOn w:val="43"/>
    <w:link w:val="23"/>
    <w:uiPriority w:val="0"/>
    <w:rPr>
      <w:rFonts w:eastAsia="楷体_GB2312"/>
      <w:kern w:val="2"/>
      <w:sz w:val="32"/>
    </w:rPr>
  </w:style>
  <w:style w:type="paragraph" w:customStyle="1" w:styleId="84">
    <w:name w:val="正文 New"/>
    <w:uiPriority w:val="0"/>
    <w:pPr>
      <w:widowControl w:val="0"/>
      <w:jc w:val="both"/>
    </w:pPr>
    <w:rPr>
      <w:kern w:val="2"/>
      <w:sz w:val="21"/>
      <w:szCs w:val="24"/>
      <w:lang w:val="en-US" w:eastAsia="zh-CN" w:bidi="ar-SA"/>
    </w:rPr>
  </w:style>
  <w:style w:type="paragraph" w:customStyle="1" w:styleId="85">
    <w:name w:val="默认段落字体 Para Char Char Char Char Char Char Char Char Char1 Char Char Char Char"/>
    <w:basedOn w:val="1"/>
    <w:uiPriority w:val="0"/>
    <w:rPr>
      <w:rFonts w:ascii="Tahoma" w:hAnsi="Tahoma"/>
      <w:sz w:val="24"/>
      <w:szCs w:val="20"/>
    </w:rPr>
  </w:style>
  <w:style w:type="paragraph" w:customStyle="1" w:styleId="86">
    <w:name w:val=" Char Char Char Char Char Char"/>
    <w:basedOn w:val="1"/>
    <w:uiPriority w:val="0"/>
    <w:pPr>
      <w:widowControl/>
      <w:spacing w:after="160" w:line="240" w:lineRule="exact"/>
      <w:jc w:val="left"/>
    </w:pPr>
    <w:rPr>
      <w:kern w:val="0"/>
      <w:szCs w:val="20"/>
    </w:rPr>
  </w:style>
  <w:style w:type="paragraph" w:customStyle="1" w:styleId="87">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88">
    <w:name w:val="Plain Text"/>
    <w:basedOn w:val="1"/>
    <w:uiPriority w:val="0"/>
    <w:pPr>
      <w:adjustRightInd w:val="0"/>
      <w:textAlignment w:val="baseline"/>
    </w:pPr>
    <w:rPr>
      <w:rFonts w:ascii="宋体" w:hAnsi="Courier New" w:eastAsia="楷体_GB2312"/>
      <w:sz w:val="26"/>
      <w:szCs w:val="20"/>
    </w:rPr>
  </w:style>
  <w:style w:type="paragraph" w:customStyle="1" w:styleId="89">
    <w:name w:val="Char"/>
    <w:basedOn w:val="1"/>
    <w:uiPriority w:val="0"/>
    <w:pPr>
      <w:tabs>
        <w:tab w:val="left" w:pos="360"/>
      </w:tabs>
    </w:pPr>
  </w:style>
  <w:style w:type="paragraph" w:customStyle="1" w:styleId="90">
    <w:name w:val="f1"/>
    <w:basedOn w:val="1"/>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91">
    <w:name w:val="纯文本3"/>
    <w:basedOn w:val="1"/>
    <w:qFormat/>
    <w:uiPriority w:val="0"/>
    <w:pPr>
      <w:adjustRightInd w:val="0"/>
      <w:textAlignment w:val="baseline"/>
    </w:pPr>
    <w:rPr>
      <w:rFonts w:ascii="宋体" w:hAnsi="Courier New" w:eastAsia="楷体_GB2312"/>
      <w:sz w:val="26"/>
      <w:szCs w:val="20"/>
    </w:rPr>
  </w:style>
  <w:style w:type="paragraph" w:customStyle="1" w:styleId="92">
    <w:name w:val=" Char"/>
    <w:basedOn w:val="3"/>
    <w:uiPriority w:val="0"/>
    <w:pPr>
      <w:adjustRightInd w:val="0"/>
      <w:snapToGrid w:val="0"/>
      <w:spacing w:before="240" w:beforeLines="0" w:after="240" w:afterLines="0" w:line="348" w:lineRule="auto"/>
    </w:pPr>
  </w:style>
  <w:style w:type="paragraph" w:customStyle="1" w:styleId="93">
    <w:name w:val="Char1"/>
    <w:basedOn w:val="1"/>
    <w:qFormat/>
    <w:uiPriority w:val="0"/>
    <w:pPr>
      <w:spacing w:line="380" w:lineRule="exact"/>
      <w:ind w:firstLine="361" w:firstLineChars="150"/>
    </w:pPr>
    <w:rPr>
      <w:rFonts w:ascii="宋体" w:hAnsi="宋体"/>
      <w:b/>
      <w:sz w:val="24"/>
    </w:rPr>
  </w:style>
  <w:style w:type="paragraph" w:customStyle="1" w:styleId="94">
    <w:name w:val="封面第一行"/>
    <w:basedOn w:val="1"/>
    <w:uiPriority w:val="0"/>
    <w:pPr>
      <w:spacing w:line="360" w:lineRule="auto"/>
      <w:jc w:val="center"/>
    </w:pPr>
    <w:rPr>
      <w:rFonts w:ascii="黑体" w:hAnsi="宋体" w:eastAsia="黑体" w:cs="宋体"/>
      <w:sz w:val="56"/>
      <w:szCs w:val="20"/>
    </w:rPr>
  </w:style>
  <w:style w:type="paragraph" w:customStyle="1" w:styleId="95">
    <w:name w:val="正文段"/>
    <w:basedOn w:val="1"/>
    <w:uiPriority w:val="0"/>
    <w:pPr>
      <w:widowControl/>
      <w:snapToGrid w:val="0"/>
      <w:spacing w:after="156" w:afterLines="50"/>
      <w:ind w:firstLine="200" w:firstLineChars="200"/>
    </w:pPr>
    <w:rPr>
      <w:kern w:val="0"/>
      <w:sz w:val="24"/>
      <w:szCs w:val="20"/>
    </w:rPr>
  </w:style>
  <w:style w:type="paragraph" w:customStyle="1" w:styleId="96">
    <w:name w:val="Char12"/>
    <w:basedOn w:val="1"/>
    <w:qFormat/>
    <w:uiPriority w:val="0"/>
    <w:pPr>
      <w:spacing w:line="380" w:lineRule="exact"/>
      <w:ind w:firstLine="361" w:firstLineChars="150"/>
    </w:pPr>
    <w:rPr>
      <w:rFonts w:ascii="宋体" w:hAnsi="宋体"/>
      <w:b/>
      <w:sz w:val="24"/>
    </w:rPr>
  </w:style>
  <w:style w:type="paragraph" w:customStyle="1" w:styleId="97">
    <w:name w:val="标准正文"/>
    <w:basedOn w:val="1"/>
    <w:qFormat/>
    <w:uiPriority w:val="0"/>
    <w:pPr>
      <w:spacing w:line="360" w:lineRule="auto"/>
      <w:ind w:firstLine="200" w:firstLineChars="200"/>
    </w:pPr>
    <w:rPr>
      <w:sz w:val="24"/>
      <w:szCs w:val="20"/>
    </w:rPr>
  </w:style>
  <w:style w:type="paragraph" w:customStyle="1" w:styleId="98">
    <w:name w:val="纯文本1"/>
    <w:basedOn w:val="1"/>
    <w:qFormat/>
    <w:uiPriority w:val="0"/>
    <w:pPr>
      <w:adjustRightInd w:val="0"/>
      <w:textAlignment w:val="baseline"/>
    </w:pPr>
    <w:rPr>
      <w:rFonts w:ascii="宋体" w:hAnsi="Courier New" w:eastAsia="楷体_GB2312"/>
      <w:sz w:val="26"/>
      <w:szCs w:val="20"/>
    </w:rPr>
  </w:style>
  <w:style w:type="paragraph" w:styleId="99">
    <w:name w:val="List Paragraph"/>
    <w:basedOn w:val="1"/>
    <w:qFormat/>
    <w:uiPriority w:val="34"/>
    <w:pPr>
      <w:spacing w:line="360" w:lineRule="auto"/>
      <w:ind w:firstLine="420" w:firstLineChars="200"/>
    </w:pPr>
    <w:rPr>
      <w:rFonts w:ascii="Calibri" w:hAnsi="Calibri"/>
      <w:sz w:val="24"/>
      <w:szCs w:val="22"/>
    </w:rPr>
  </w:style>
  <w:style w:type="paragraph" w:customStyle="1" w:styleId="100">
    <w:name w:val=" Char Char12"/>
    <w:basedOn w:val="1"/>
    <w:uiPriority w:val="0"/>
    <w:rPr>
      <w:szCs w:val="21"/>
    </w:rPr>
  </w:style>
  <w:style w:type="paragraph" w:customStyle="1" w:styleId="101">
    <w:name w:val="1 Char Char Char Char"/>
    <w:basedOn w:val="1"/>
    <w:uiPriority w:val="0"/>
    <w:rPr>
      <w:rFonts w:ascii="Tahoma" w:hAnsi="Tahoma"/>
      <w:sz w:val="24"/>
      <w:szCs w:val="20"/>
    </w:rPr>
  </w:style>
  <w:style w:type="paragraph" w:customStyle="1" w:styleId="102">
    <w:name w:val=" Char Char Char Char Char Char Char"/>
    <w:basedOn w:val="1"/>
    <w:uiPriority w:val="0"/>
    <w:rPr>
      <w:szCs w:val="21"/>
    </w:rPr>
  </w:style>
  <w:style w:type="paragraph" w:customStyle="1" w:styleId="103">
    <w:name w:val="正文 New New New New New New"/>
    <w:uiPriority w:val="0"/>
    <w:pPr>
      <w:widowControl w:val="0"/>
      <w:jc w:val="both"/>
    </w:pPr>
    <w:rPr>
      <w:kern w:val="2"/>
      <w:sz w:val="21"/>
      <w:lang w:val="en-US" w:eastAsia="zh-CN" w:bidi="ar-SA"/>
    </w:rPr>
  </w:style>
  <w:style w:type="paragraph" w:customStyle="1" w:styleId="104">
    <w:name w:val="Char Char Char Char Char Char"/>
    <w:basedOn w:val="1"/>
    <w:uiPriority w:val="0"/>
    <w:pPr>
      <w:ind w:firstLine="200" w:firstLineChars="200"/>
    </w:pPr>
  </w:style>
  <w:style w:type="paragraph" w:customStyle="1" w:styleId="105">
    <w:name w:val="Normal"/>
    <w:uiPriority w:val="0"/>
    <w:pPr>
      <w:widowControl w:val="0"/>
      <w:jc w:val="both"/>
    </w:pPr>
    <w:rPr>
      <w:rFonts w:hint="eastAsia"/>
      <w:kern w:val="2"/>
      <w:sz w:val="21"/>
      <w:lang w:val="en-US" w:eastAsia="zh-CN" w:bidi="ar-SA"/>
    </w:rPr>
  </w:style>
  <w:style w:type="paragraph" w:customStyle="1" w:styleId="106">
    <w:name w:val="纯文本4"/>
    <w:basedOn w:val="1"/>
    <w:qFormat/>
    <w:uiPriority w:val="0"/>
    <w:pPr>
      <w:adjustRightInd w:val="0"/>
      <w:textAlignment w:val="baseline"/>
    </w:pPr>
    <w:rPr>
      <w:rFonts w:ascii="宋体" w:hAnsi="Courier New" w:eastAsia="楷体_GB2312"/>
      <w:sz w:val="26"/>
      <w:szCs w:val="20"/>
    </w:rPr>
  </w:style>
  <w:style w:type="paragraph" w:customStyle="1" w:styleId="107">
    <w:name w:val="默认段落字体 Para Char Char Char Char"/>
    <w:basedOn w:val="1"/>
    <w:uiPriority w:val="0"/>
  </w:style>
  <w:style w:type="paragraph" w:customStyle="1" w:styleId="108">
    <w:name w:val="正文2"/>
    <w:basedOn w:val="1"/>
    <w:qFormat/>
    <w:uiPriority w:val="0"/>
    <w:pPr>
      <w:spacing w:before="156" w:line="360" w:lineRule="auto"/>
      <w:ind w:firstLine="510" w:firstLineChars="200"/>
    </w:pPr>
    <w:rPr>
      <w:sz w:val="24"/>
      <w:szCs w:val="20"/>
    </w:rPr>
  </w:style>
  <w:style w:type="paragraph" w:customStyle="1" w:styleId="109">
    <w:name w:val="Default"/>
    <w:qFormat/>
    <w:uiPriority w:val="0"/>
    <w:pPr>
      <w:widowControl w:val="0"/>
      <w:autoSpaceDE w:val="0"/>
      <w:autoSpaceDN w:val="0"/>
      <w:adjustRightInd w:val="0"/>
      <w:spacing w:before="120" w:after="120"/>
    </w:pPr>
    <w:rPr>
      <w:rFonts w:ascii="宋体" w:cs="宋体"/>
      <w:color w:val="000000"/>
      <w:sz w:val="24"/>
      <w:szCs w:val="24"/>
      <w:lang w:val="en-US" w:eastAsia="zh-CN" w:bidi="ar-SA"/>
    </w:rPr>
  </w:style>
  <w:style w:type="paragraph" w:customStyle="1" w:styleId="110">
    <w:name w:val="纯文本2"/>
    <w:basedOn w:val="1"/>
    <w:qFormat/>
    <w:uiPriority w:val="0"/>
    <w:pPr>
      <w:adjustRightInd w:val="0"/>
      <w:textAlignment w:val="baseline"/>
    </w:pPr>
    <w:rPr>
      <w:rFonts w:ascii="宋体" w:hAnsi="Courier New" w:eastAsia="楷体_GB2312"/>
      <w:sz w:val="26"/>
      <w:szCs w:val="20"/>
    </w:rPr>
  </w:style>
  <w:style w:type="paragraph" w:customStyle="1" w:styleId="111">
    <w:name w:val="表格样式"/>
    <w:basedOn w:val="1"/>
    <w:link w:val="112"/>
    <w:qFormat/>
    <w:uiPriority w:val="0"/>
    <w:pPr>
      <w:spacing w:line="360" w:lineRule="auto"/>
      <w:jc w:val="center"/>
    </w:pPr>
    <w:rPr>
      <w:rFonts w:ascii="仿宋" w:hAnsi="仿宋" w:eastAsia="仿宋" w:cs="Times New Roman"/>
      <w:szCs w:val="21"/>
      <w:lang w:val="zh-TW" w:eastAsia="zh-TW"/>
    </w:rPr>
  </w:style>
  <w:style w:type="character" w:customStyle="1" w:styleId="112">
    <w:name w:val="表格样式 字符"/>
    <w:basedOn w:val="43"/>
    <w:link w:val="111"/>
    <w:uiPriority w:val="0"/>
    <w:rPr>
      <w:rFonts w:ascii="仿宋" w:hAnsi="仿宋" w:eastAsia="仿宋" w:cs="Times New Roman"/>
      <w:kern w:val="2"/>
      <w:sz w:val="21"/>
      <w:szCs w:val="21"/>
      <w:lang w:val="zh-TW" w:eastAsia="zh-TW"/>
    </w:rPr>
  </w:style>
  <w:style w:type="paragraph" w:customStyle="1" w:styleId="113">
    <w:name w:val="图表样式"/>
    <w:basedOn w:val="1"/>
    <w:link w:val="114"/>
    <w:qFormat/>
    <w:uiPriority w:val="0"/>
    <w:pPr>
      <w:spacing w:line="360" w:lineRule="auto"/>
      <w:jc w:val="center"/>
    </w:pPr>
    <w:rPr>
      <w:rFonts w:ascii="黑体" w:hAnsi="黑体" w:eastAsia="黑体" w:cs="Times New Roman"/>
      <w:b/>
      <w:szCs w:val="21"/>
      <w:lang w:val="zh-TW" w:eastAsia="zh-TW"/>
    </w:rPr>
  </w:style>
  <w:style w:type="character" w:customStyle="1" w:styleId="114">
    <w:name w:val="图表样式 字符"/>
    <w:basedOn w:val="43"/>
    <w:link w:val="113"/>
    <w:uiPriority w:val="0"/>
    <w:rPr>
      <w:rFonts w:ascii="黑体" w:hAnsi="黑体" w:eastAsia="黑体" w:cs="Times New Roman"/>
      <w:b/>
      <w:kern w:val="2"/>
      <w:sz w:val="21"/>
      <w:szCs w:val="21"/>
      <w:lang w:val="zh-TW" w:eastAsia="zh-TW"/>
    </w:rPr>
  </w:style>
  <w:style w:type="character" w:customStyle="1" w:styleId="115">
    <w:name w:val="Char Char"/>
    <w:uiPriority w:val="0"/>
    <w:rPr>
      <w:rFonts w:ascii="宋体" w:hAnsi="Courier New" w:eastAsia="楷体_GB2312"/>
      <w:kern w:val="2"/>
      <w:sz w:val="26"/>
      <w:lang w:val="en-US" w:eastAsia="zh-CN" w:bidi="ar-SA"/>
    </w:rPr>
  </w:style>
  <w:style w:type="paragraph" w:customStyle="1" w:styleId="116">
    <w:name w:val="Char Char12"/>
    <w:basedOn w:val="1"/>
    <w:uiPriority w:val="0"/>
    <w:rPr>
      <w:szCs w:val="21"/>
    </w:rPr>
  </w:style>
  <w:style w:type="paragraph" w:customStyle="1" w:styleId="117">
    <w:name w:val="正文1"/>
    <w:uiPriority w:val="0"/>
    <w:pPr>
      <w:widowControl w:val="0"/>
      <w:jc w:val="both"/>
    </w:pPr>
    <w:rPr>
      <w:rFonts w:hint="eastAsia"/>
      <w:kern w:val="2"/>
      <w:sz w:val="21"/>
      <w:lang w:val="en-US" w:eastAsia="zh-CN" w:bidi="ar-SA"/>
    </w:rPr>
  </w:style>
  <w:style w:type="paragraph" w:customStyle="1" w:styleId="118">
    <w:name w:val="Char Char Char Char Char Char Char"/>
    <w:basedOn w:val="1"/>
    <w:uiPriority w:val="0"/>
    <w:rPr>
      <w:szCs w:val="21"/>
    </w:rPr>
  </w:style>
  <w:style w:type="character" w:customStyle="1" w:styleId="119">
    <w:name w:val="正文首行缩进 Char"/>
    <w:basedOn w:val="55"/>
    <w:link w:val="40"/>
    <w:uiPriority w:val="0"/>
    <w:rPr>
      <w:sz w:val="21"/>
    </w:rPr>
  </w:style>
  <w:style w:type="character" w:customStyle="1" w:styleId="120">
    <w:name w:val="标题 Char"/>
    <w:basedOn w:val="43"/>
    <w:link w:val="38"/>
    <w:uiPriority w:val="0"/>
    <w:rPr>
      <w:rFonts w:ascii="Cambria" w:hAnsi="Cambria"/>
      <w:i/>
      <w:iCs/>
      <w:color w:val="243F60"/>
      <w:sz w:val="60"/>
      <w:szCs w:val="60"/>
      <w:lang w:eastAsia="en-US" w:bidi="en-US"/>
    </w:rPr>
  </w:style>
  <w:style w:type="paragraph" w:customStyle="1" w:styleId="121">
    <w:name w:val="列表1"/>
    <w:basedOn w:val="1"/>
    <w:next w:val="1"/>
    <w:link w:val="122"/>
    <w:uiPriority w:val="0"/>
    <w:pPr>
      <w:numPr>
        <w:ilvl w:val="0"/>
        <w:numId w:val="2"/>
      </w:numPr>
      <w:spacing w:before="120" w:after="120"/>
    </w:pPr>
  </w:style>
  <w:style w:type="character" w:customStyle="1" w:styleId="122">
    <w:name w:val="列表1 Char Char"/>
    <w:link w:val="121"/>
    <w:locked/>
    <w:uiPriority w:val="0"/>
    <w:rPr>
      <w:kern w:val="2"/>
      <w:sz w:val="21"/>
      <w:szCs w:val="24"/>
    </w:rPr>
  </w:style>
  <w:style w:type="paragraph" w:customStyle="1" w:styleId="123">
    <w:name w:val="16"/>
    <w:basedOn w:val="1"/>
    <w:uiPriority w:val="0"/>
    <w:pPr>
      <w:widowControl/>
      <w:spacing w:before="100" w:beforeAutospacing="1" w:after="100" w:afterAutospacing="1"/>
      <w:jc w:val="left"/>
    </w:pPr>
    <w:rPr>
      <w:rFonts w:ascii="宋体" w:hAnsi="宋体" w:cs="宋体"/>
      <w:kern w:val="0"/>
      <w:sz w:val="24"/>
    </w:rPr>
  </w:style>
  <w:style w:type="character" w:customStyle="1" w:styleId="124">
    <w:name w:val="样式1 Char"/>
    <w:link w:val="125"/>
    <w:uiPriority w:val="0"/>
    <w:rPr>
      <w:rFonts w:ascii="宋体" w:hAnsi="宋体"/>
      <w:kern w:val="2"/>
      <w:sz w:val="21"/>
      <w:szCs w:val="21"/>
    </w:rPr>
  </w:style>
  <w:style w:type="paragraph" w:customStyle="1" w:styleId="125">
    <w:name w:val="样式1"/>
    <w:basedOn w:val="1"/>
    <w:link w:val="124"/>
    <w:qFormat/>
    <w:uiPriority w:val="0"/>
    <w:pPr>
      <w:snapToGrid w:val="0"/>
      <w:spacing w:line="400" w:lineRule="atLeast"/>
      <w:ind w:firstLine="200" w:firstLineChars="200"/>
    </w:pPr>
    <w:rPr>
      <w:rFonts w:ascii="宋体" w:hAnsi="宋体"/>
      <w:szCs w:val="21"/>
    </w:rPr>
  </w:style>
  <w:style w:type="character" w:customStyle="1" w:styleId="126">
    <w:name w:val="批注主题 Char"/>
    <w:basedOn w:val="61"/>
    <w:link w:val="39"/>
    <w:uiPriority w:val="0"/>
    <w:rPr>
      <w:b/>
      <w:bCs/>
    </w:rPr>
  </w:style>
  <w:style w:type="character" w:customStyle="1" w:styleId="127">
    <w:name w:val="纯文本 Char2"/>
    <w:uiPriority w:val="0"/>
    <w:rPr>
      <w:rFonts w:ascii="宋体" w:hAnsi="Courier New" w:eastAsia="宋体"/>
      <w:kern w:val="2"/>
      <w:sz w:val="24"/>
      <w:szCs w:val="24"/>
      <w:lang w:val="en-US" w:eastAsia="zh-CN" w:bidi="ar-SA"/>
    </w:rPr>
  </w:style>
  <w:style w:type="character" w:customStyle="1" w:styleId="128">
    <w:name w:val="Char Char1"/>
    <w:uiPriority w:val="0"/>
    <w:rPr>
      <w:rFonts w:ascii="宋体" w:hAnsi="Courier New" w:eastAsia="宋体"/>
      <w:kern w:val="2"/>
      <w:sz w:val="24"/>
      <w:szCs w:val="24"/>
      <w:lang w:val="en-US" w:eastAsia="zh-CN" w:bidi="ar-SA"/>
    </w:rPr>
  </w:style>
  <w:style w:type="character" w:customStyle="1" w:styleId="129">
    <w:name w:val="模板正文 Char Char"/>
    <w:link w:val="130"/>
    <w:uiPriority w:val="0"/>
    <w:rPr>
      <w:kern w:val="2"/>
      <w:sz w:val="24"/>
      <w:szCs w:val="21"/>
    </w:rPr>
  </w:style>
  <w:style w:type="paragraph" w:customStyle="1" w:styleId="130">
    <w:name w:val="模板正文"/>
    <w:basedOn w:val="1"/>
    <w:link w:val="129"/>
    <w:uiPriority w:val="0"/>
    <w:pPr>
      <w:wordWrap w:val="0"/>
      <w:spacing w:line="360" w:lineRule="auto"/>
      <w:ind w:firstLine="200" w:firstLineChars="200"/>
    </w:pPr>
    <w:rPr>
      <w:sz w:val="24"/>
      <w:szCs w:val="21"/>
    </w:rPr>
  </w:style>
  <w:style w:type="character" w:customStyle="1" w:styleId="131">
    <w:name w:val="apple-converted-space"/>
    <w:basedOn w:val="43"/>
    <w:uiPriority w:val="0"/>
  </w:style>
  <w:style w:type="character" w:customStyle="1" w:styleId="132">
    <w:name w:val="正文样式 Char Char"/>
    <w:link w:val="133"/>
    <w:uiPriority w:val="0"/>
    <w:rPr>
      <w:rFonts w:cs="Lucida Sans"/>
      <w:kern w:val="2"/>
      <w:sz w:val="24"/>
      <w:szCs w:val="24"/>
    </w:rPr>
  </w:style>
  <w:style w:type="paragraph" w:customStyle="1" w:styleId="133">
    <w:name w:val="正文样式"/>
    <w:basedOn w:val="1"/>
    <w:link w:val="132"/>
    <w:uiPriority w:val="0"/>
    <w:pPr>
      <w:spacing w:line="360" w:lineRule="auto"/>
      <w:ind w:firstLine="200" w:firstLineChars="200"/>
    </w:pPr>
    <w:rPr>
      <w:sz w:val="24"/>
    </w:rPr>
  </w:style>
  <w:style w:type="character" w:customStyle="1" w:styleId="134">
    <w:name w:val="纯文本 字符"/>
    <w:uiPriority w:val="0"/>
    <w:rPr>
      <w:rFonts w:ascii="宋体" w:hAnsi="Courier New" w:eastAsia="宋体"/>
      <w:kern w:val="2"/>
      <w:sz w:val="24"/>
      <w:szCs w:val="24"/>
      <w:lang w:val="en-US" w:eastAsia="zh-CN" w:bidi="ar-SA"/>
    </w:rPr>
  </w:style>
  <w:style w:type="character" w:customStyle="1" w:styleId="135">
    <w:name w:val="列出段落 字符"/>
    <w:basedOn w:val="43"/>
    <w:qFormat/>
    <w:uiPriority w:val="34"/>
    <w:rPr>
      <w:rFonts w:eastAsia="微软雅黑"/>
      <w:sz w:val="24"/>
    </w:rPr>
  </w:style>
  <w:style w:type="character" w:customStyle="1" w:styleId="136">
    <w:name w:val="font11"/>
    <w:basedOn w:val="43"/>
    <w:uiPriority w:val="0"/>
    <w:rPr>
      <w:rFonts w:hint="eastAsia" w:ascii="宋体" w:hAnsi="宋体" w:eastAsia="宋体" w:cs="宋体"/>
      <w:color w:val="000000"/>
      <w:sz w:val="20"/>
      <w:szCs w:val="20"/>
      <w:u w:val="none"/>
    </w:rPr>
  </w:style>
  <w:style w:type="character" w:customStyle="1" w:styleId="137">
    <w:name w:val="内容 Char Char"/>
    <w:link w:val="138"/>
    <w:uiPriority w:val="0"/>
    <w:rPr>
      <w:rFonts w:ascii="Calibri" w:hAnsi="Calibri"/>
      <w:kern w:val="2"/>
      <w:sz w:val="24"/>
      <w:szCs w:val="28"/>
    </w:rPr>
  </w:style>
  <w:style w:type="paragraph" w:customStyle="1" w:styleId="138">
    <w:name w:val="内容"/>
    <w:basedOn w:val="1"/>
    <w:link w:val="137"/>
    <w:uiPriority w:val="0"/>
    <w:pPr>
      <w:spacing w:line="360" w:lineRule="auto"/>
      <w:ind w:firstLine="200" w:firstLineChars="200"/>
    </w:pPr>
    <w:rPr>
      <w:rFonts w:ascii="Calibri" w:hAnsi="Calibri"/>
      <w:sz w:val="24"/>
      <w:szCs w:val="28"/>
    </w:rPr>
  </w:style>
  <w:style w:type="character" w:customStyle="1" w:styleId="139">
    <w:name w:val="正文样式1 Char"/>
    <w:link w:val="140"/>
    <w:qFormat/>
    <w:locked/>
    <w:uiPriority w:val="0"/>
    <w:rPr>
      <w:rFonts w:ascii="宋体" w:hAnsi="宋体" w:eastAsia="仿宋"/>
      <w:sz w:val="28"/>
      <w:szCs w:val="24"/>
    </w:rPr>
  </w:style>
  <w:style w:type="paragraph" w:customStyle="1" w:styleId="140">
    <w:name w:val="正文样式1"/>
    <w:basedOn w:val="1"/>
    <w:link w:val="139"/>
    <w:qFormat/>
    <w:uiPriority w:val="0"/>
    <w:pPr>
      <w:spacing w:line="360" w:lineRule="auto"/>
      <w:ind w:firstLine="200" w:firstLineChars="200"/>
      <w:jc w:val="left"/>
    </w:pPr>
    <w:rPr>
      <w:rFonts w:ascii="宋体" w:hAnsi="宋体" w:eastAsia="仿宋"/>
      <w:kern w:val="0"/>
      <w:sz w:val="28"/>
    </w:rPr>
  </w:style>
  <w:style w:type="paragraph" w:customStyle="1" w:styleId="141">
    <w:name w:val="xl205"/>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kern w:val="0"/>
      <w:sz w:val="18"/>
      <w:szCs w:val="18"/>
    </w:rPr>
  </w:style>
  <w:style w:type="character" w:customStyle="1" w:styleId="142">
    <w:name w:val="HTML 预设格式 Char"/>
    <w:basedOn w:val="43"/>
    <w:link w:val="36"/>
    <w:uiPriority w:val="0"/>
    <w:rPr>
      <w:rFonts w:ascii="Arial" w:hAnsi="Arial" w:cs="Arial"/>
      <w:sz w:val="21"/>
      <w:szCs w:val="21"/>
    </w:rPr>
  </w:style>
  <w:style w:type="paragraph" w:customStyle="1" w:styleId="143">
    <w:name w:val="xl1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44">
    <w:name w:val="xl1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45">
    <w:name w:val="xl1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0"/>
      <w:szCs w:val="20"/>
    </w:rPr>
  </w:style>
  <w:style w:type="paragraph" w:customStyle="1" w:styleId="146">
    <w:name w:val="xl207"/>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147">
    <w:name w:val="xl1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18"/>
      <w:szCs w:val="18"/>
    </w:rPr>
  </w:style>
  <w:style w:type="paragraph" w:customStyle="1" w:styleId="148">
    <w:name w:val="xl1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18"/>
      <w:szCs w:val="18"/>
    </w:rPr>
  </w:style>
  <w:style w:type="character" w:customStyle="1" w:styleId="149">
    <w:name w:val="批注文字 Char2"/>
    <w:basedOn w:val="43"/>
    <w:uiPriority w:val="0"/>
    <w:rPr>
      <w:kern w:val="2"/>
      <w:sz w:val="21"/>
      <w:szCs w:val="24"/>
    </w:rPr>
  </w:style>
  <w:style w:type="paragraph" w:customStyle="1" w:styleId="150">
    <w:name w:val="xl215"/>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151">
    <w:name w:val="xl2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152">
    <w:name w:val="xl1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3">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54">
    <w:name w:val="Char11"/>
    <w:basedOn w:val="1"/>
    <w:uiPriority w:val="0"/>
    <w:rPr>
      <w:rFonts w:ascii="仿宋_GB2312" w:eastAsia="仿宋_GB2312"/>
      <w:b/>
      <w:sz w:val="32"/>
      <w:szCs w:val="32"/>
    </w:rPr>
  </w:style>
  <w:style w:type="paragraph" w:customStyle="1" w:styleId="155">
    <w:name w:val="xl1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56">
    <w:name w:val="xl1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character" w:customStyle="1" w:styleId="157">
    <w:name w:val="批注主题 Char1"/>
    <w:basedOn w:val="149"/>
    <w:uiPriority w:val="0"/>
    <w:rPr>
      <w:b/>
      <w:bCs/>
    </w:rPr>
  </w:style>
  <w:style w:type="paragraph" w:customStyle="1" w:styleId="158">
    <w:name w:val="xl1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18"/>
      <w:szCs w:val="18"/>
    </w:rPr>
  </w:style>
  <w:style w:type="paragraph" w:customStyle="1" w:styleId="159">
    <w:name w:val="xl1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60">
    <w:name w:val="样式 3节标题 + 段前: 0.5 行 段后: 0.5 行"/>
    <w:basedOn w:val="1"/>
    <w:uiPriority w:val="0"/>
    <w:pPr>
      <w:spacing w:beforeLines="50" w:afterLines="50"/>
      <w:outlineLvl w:val="2"/>
    </w:pPr>
    <w:rPr>
      <w:rFonts w:ascii="楷体_GB2312" w:hAnsi="楷体_GB2312" w:eastAsia="楷体_GB2312" w:cs="宋体"/>
      <w:b/>
      <w:bCs/>
      <w:color w:val="000000"/>
      <w:kern w:val="44"/>
      <w:sz w:val="30"/>
      <w:szCs w:val="30"/>
    </w:rPr>
  </w:style>
  <w:style w:type="paragraph" w:customStyle="1" w:styleId="161">
    <w:name w:val="xl210"/>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162">
    <w:name w:val="xl1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3">
    <w:name w:val="xl1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18"/>
      <w:szCs w:val="18"/>
    </w:rPr>
  </w:style>
  <w:style w:type="paragraph" w:customStyle="1" w:styleId="164">
    <w:name w:val="font5"/>
    <w:basedOn w:val="1"/>
    <w:uiPriority w:val="0"/>
    <w:pPr>
      <w:widowControl/>
      <w:spacing w:before="100" w:beforeAutospacing="1" w:after="100" w:afterAutospacing="1"/>
      <w:jc w:val="left"/>
    </w:pPr>
    <w:rPr>
      <w:rFonts w:ascii="新宋体" w:hAnsi="新宋体" w:eastAsia="新宋体" w:cs="宋体"/>
      <w:kern w:val="0"/>
      <w:sz w:val="18"/>
      <w:szCs w:val="18"/>
    </w:rPr>
  </w:style>
  <w:style w:type="paragraph" w:customStyle="1" w:styleId="165">
    <w:name w:val="xl146"/>
    <w:basedOn w:val="1"/>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rFonts w:ascii="宋体" w:hAnsi="宋体" w:cs="宋体"/>
      <w:b/>
      <w:bCs/>
      <w:kern w:val="0"/>
      <w:sz w:val="18"/>
      <w:szCs w:val="18"/>
    </w:rPr>
  </w:style>
  <w:style w:type="paragraph" w:customStyle="1" w:styleId="166">
    <w:name w:val="xl200"/>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kern w:val="0"/>
      <w:sz w:val="18"/>
      <w:szCs w:val="18"/>
    </w:rPr>
  </w:style>
  <w:style w:type="paragraph" w:customStyle="1" w:styleId="167">
    <w:name w:val="xl1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68">
    <w:name w:val="彩色列表 - 着色 1"/>
    <w:basedOn w:val="1"/>
    <w:qFormat/>
    <w:uiPriority w:val="34"/>
    <w:pPr>
      <w:ind w:firstLine="420" w:firstLineChars="200"/>
    </w:pPr>
    <w:rPr>
      <w:rFonts w:ascii="Calibri" w:hAnsi="Calibri"/>
      <w:szCs w:val="22"/>
    </w:rPr>
  </w:style>
  <w:style w:type="paragraph" w:customStyle="1" w:styleId="169">
    <w:name w:val="xl1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70">
    <w:name w:val="xl1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71">
    <w:name w:val="xl1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2">
    <w:name w:val="xl1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3">
    <w:name w:val="xl145"/>
    <w:basedOn w:val="1"/>
    <w:uiPriority w:val="0"/>
    <w:pPr>
      <w:widowControl/>
      <w:spacing w:before="100" w:beforeAutospacing="1" w:after="100" w:afterAutospacing="1"/>
      <w:jc w:val="left"/>
    </w:pPr>
    <w:rPr>
      <w:rFonts w:ascii="宋体" w:hAnsi="宋体" w:cs="宋体"/>
      <w:kern w:val="0"/>
      <w:sz w:val="24"/>
    </w:rPr>
  </w:style>
  <w:style w:type="paragraph" w:customStyle="1" w:styleId="174">
    <w:name w:val="xl1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5">
    <w:name w:val="xl1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76">
    <w:name w:val="xl1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18"/>
      <w:szCs w:val="18"/>
    </w:rPr>
  </w:style>
  <w:style w:type="paragraph" w:customStyle="1" w:styleId="177">
    <w:name w:val="xl1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78">
    <w:name w:val="xl1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18"/>
      <w:szCs w:val="18"/>
    </w:rPr>
  </w:style>
  <w:style w:type="paragraph" w:customStyle="1" w:styleId="179">
    <w:name w:val="xl1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80">
    <w:name w:val="xl199"/>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kern w:val="0"/>
      <w:sz w:val="18"/>
      <w:szCs w:val="18"/>
    </w:rPr>
  </w:style>
  <w:style w:type="paragraph" w:customStyle="1" w:styleId="181">
    <w:name w:val="xl1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82">
    <w:name w:val="xl217"/>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183">
    <w:name w:val="xl1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84">
    <w:name w:val="xl203"/>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185">
    <w:name w:val="Char Char Char Char Char Char1 Char Char 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186">
    <w:name w:val="Char Char Char Char Char Char Char Char Char Char Char Char1 Char"/>
    <w:basedOn w:val="11"/>
    <w:uiPriority w:val="0"/>
    <w:rPr>
      <w:rFonts w:ascii="Tahoma" w:hAnsi="Tahoma"/>
      <w:sz w:val="24"/>
    </w:rPr>
  </w:style>
  <w:style w:type="paragraph" w:customStyle="1" w:styleId="187">
    <w:name w:val="段"/>
    <w:uiPriority w:val="0"/>
    <w:pPr>
      <w:autoSpaceDE w:val="0"/>
      <w:autoSpaceDN w:val="0"/>
      <w:ind w:firstLine="200" w:firstLineChars="200"/>
      <w:jc w:val="both"/>
    </w:pPr>
    <w:rPr>
      <w:rFonts w:ascii="宋体" w:hAnsi="宋体" w:cs="Lucida Sans"/>
      <w:sz w:val="21"/>
      <w:lang w:val="en-US" w:eastAsia="zh-CN" w:bidi="ar-SA"/>
    </w:rPr>
  </w:style>
  <w:style w:type="paragraph" w:customStyle="1" w:styleId="188">
    <w:name w:val="xl212"/>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189">
    <w:name w:val="xl206"/>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kern w:val="0"/>
      <w:sz w:val="18"/>
      <w:szCs w:val="18"/>
    </w:rPr>
  </w:style>
  <w:style w:type="paragraph" w:customStyle="1" w:styleId="190">
    <w:name w:val="xl1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18"/>
      <w:szCs w:val="18"/>
    </w:rPr>
  </w:style>
  <w:style w:type="paragraph" w:customStyle="1" w:styleId="191">
    <w:name w:val="xl209"/>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192">
    <w:name w:val="xl1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18"/>
      <w:szCs w:val="18"/>
    </w:rPr>
  </w:style>
  <w:style w:type="paragraph" w:customStyle="1" w:styleId="193">
    <w:name w:val="xl1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18"/>
      <w:szCs w:val="18"/>
    </w:rPr>
  </w:style>
  <w:style w:type="paragraph" w:customStyle="1" w:styleId="194">
    <w:name w:val="xl1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95">
    <w:name w:val="p0"/>
    <w:basedOn w:val="1"/>
    <w:uiPriority w:val="0"/>
    <w:pPr>
      <w:widowControl/>
      <w:spacing w:before="100" w:beforeAutospacing="1" w:after="100" w:afterAutospacing="1"/>
      <w:jc w:val="left"/>
    </w:pPr>
    <w:rPr>
      <w:rFonts w:ascii="宋体" w:hAnsi="宋体" w:cs="宋体"/>
      <w:kern w:val="0"/>
      <w:sz w:val="24"/>
    </w:rPr>
  </w:style>
  <w:style w:type="paragraph" w:customStyle="1" w:styleId="196">
    <w:name w:val="WPS Plain"/>
    <w:uiPriority w:val="0"/>
    <w:rPr>
      <w:lang w:val="en-US" w:eastAsia="zh-CN" w:bidi="ar-SA"/>
    </w:rPr>
  </w:style>
  <w:style w:type="paragraph" w:customStyle="1" w:styleId="197">
    <w:name w:val="_Style 2"/>
    <w:basedOn w:val="1"/>
    <w:qFormat/>
    <w:uiPriority w:val="34"/>
    <w:pPr>
      <w:adjustRightInd w:val="0"/>
      <w:snapToGrid w:val="0"/>
      <w:spacing w:line="360" w:lineRule="auto"/>
      <w:ind w:firstLine="420" w:firstLineChars="200"/>
    </w:pPr>
    <w:rPr>
      <w:sz w:val="24"/>
    </w:rPr>
  </w:style>
  <w:style w:type="paragraph" w:customStyle="1" w:styleId="198">
    <w:name w:val="xl1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99">
    <w:name w:val="xl216"/>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00">
    <w:name w:val="xl20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kern w:val="0"/>
      <w:sz w:val="18"/>
      <w:szCs w:val="18"/>
    </w:rPr>
  </w:style>
  <w:style w:type="paragraph" w:customStyle="1" w:styleId="201">
    <w:name w:val="xl1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8"/>
      <w:szCs w:val="18"/>
    </w:rPr>
  </w:style>
  <w:style w:type="paragraph" w:customStyle="1" w:styleId="202">
    <w:name w:val="xl198"/>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kern w:val="0"/>
      <w:sz w:val="18"/>
      <w:szCs w:val="18"/>
    </w:rPr>
  </w:style>
  <w:style w:type="paragraph" w:customStyle="1" w:styleId="203">
    <w:name w:val="样式正文"/>
    <w:basedOn w:val="1"/>
    <w:qFormat/>
    <w:uiPriority w:val="0"/>
    <w:pPr>
      <w:spacing w:line="360" w:lineRule="auto"/>
      <w:ind w:firstLine="200" w:firstLineChars="200"/>
    </w:pPr>
    <w:rPr>
      <w:rFonts w:ascii="等线" w:hAnsi="等线" w:eastAsia="等线"/>
      <w:sz w:val="24"/>
      <w:szCs w:val="22"/>
    </w:rPr>
  </w:style>
  <w:style w:type="paragraph" w:customStyle="1" w:styleId="204">
    <w:name w:val="xl1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5">
    <w:name w:val="xl1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18"/>
      <w:szCs w:val="18"/>
    </w:rPr>
  </w:style>
  <w:style w:type="paragraph" w:customStyle="1" w:styleId="206">
    <w:name w:val="xl1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18"/>
      <w:szCs w:val="18"/>
    </w:rPr>
  </w:style>
  <w:style w:type="paragraph" w:customStyle="1" w:styleId="207">
    <w:name w:val="xl1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208">
    <w:name w:val="xl2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209">
    <w:name w:val="xl15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0">
    <w:name w:val="xl1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11">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szCs w:val="20"/>
    </w:rPr>
  </w:style>
  <w:style w:type="paragraph" w:customStyle="1" w:styleId="212">
    <w:name w:val="xl1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18"/>
      <w:szCs w:val="18"/>
    </w:rPr>
  </w:style>
  <w:style w:type="paragraph" w:customStyle="1" w:styleId="213">
    <w:name w:val="正文－恩普"/>
    <w:basedOn w:val="9"/>
    <w:uiPriority w:val="0"/>
    <w:pPr>
      <w:widowControl/>
      <w:spacing w:line="360" w:lineRule="auto"/>
      <w:ind w:firstLine="480" w:firstLineChars="200"/>
      <w:jc w:val="left"/>
    </w:pPr>
    <w:rPr>
      <w:kern w:val="0"/>
      <w:sz w:val="24"/>
    </w:rPr>
  </w:style>
  <w:style w:type="paragraph" w:customStyle="1" w:styleId="214">
    <w:name w:val="正文表标题"/>
    <w:next w:val="187"/>
    <w:uiPriority w:val="0"/>
    <w:pPr>
      <w:numPr>
        <w:ilvl w:val="0"/>
        <w:numId w:val="3"/>
      </w:numPr>
      <w:tabs>
        <w:tab w:val="left" w:pos="1440"/>
      </w:tabs>
      <w:jc w:val="center"/>
    </w:pPr>
    <w:rPr>
      <w:rFonts w:ascii="黑体" w:eastAsia="黑体"/>
      <w:sz w:val="21"/>
      <w:lang w:val="en-US" w:eastAsia="zh-CN" w:bidi="ar-SA"/>
    </w:rPr>
  </w:style>
  <w:style w:type="paragraph" w:customStyle="1" w:styleId="215">
    <w:name w:val="_Style 54"/>
    <w:basedOn w:val="1"/>
    <w:qFormat/>
    <w:uiPriority w:val="34"/>
    <w:pPr>
      <w:adjustRightInd w:val="0"/>
      <w:snapToGrid w:val="0"/>
      <w:spacing w:line="360" w:lineRule="auto"/>
      <w:ind w:firstLine="420" w:firstLineChars="200"/>
    </w:pPr>
    <w:rPr>
      <w:sz w:val="24"/>
    </w:rPr>
  </w:style>
  <w:style w:type="paragraph" w:customStyle="1" w:styleId="216">
    <w:name w:val="xl1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18"/>
      <w:szCs w:val="18"/>
    </w:rPr>
  </w:style>
  <w:style w:type="paragraph" w:customStyle="1" w:styleId="217">
    <w:name w:val="xl1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18"/>
      <w:szCs w:val="18"/>
    </w:rPr>
  </w:style>
  <w:style w:type="paragraph" w:customStyle="1" w:styleId="218">
    <w:name w:val="4h4bulletblbbh4firstsubheadingsect1234refhea"/>
    <w:basedOn w:val="1"/>
    <w:uiPriority w:val="0"/>
    <w:pPr>
      <w:widowControl/>
      <w:spacing w:before="100" w:beforeAutospacing="1" w:after="100" w:afterAutospacing="1"/>
      <w:jc w:val="left"/>
    </w:pPr>
    <w:rPr>
      <w:rFonts w:ascii="宋体" w:hAnsi="宋体" w:cs="宋体"/>
      <w:kern w:val="0"/>
      <w:sz w:val="24"/>
    </w:rPr>
  </w:style>
  <w:style w:type="paragraph" w:customStyle="1" w:styleId="219">
    <w:name w:val="xl201"/>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20">
    <w:name w:val="xl1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1">
    <w:name w:val="xl1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18"/>
      <w:szCs w:val="18"/>
    </w:rPr>
  </w:style>
  <w:style w:type="paragraph" w:customStyle="1" w:styleId="222">
    <w:name w:val="xl1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23">
    <w:name w:val="xl208"/>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224">
    <w:name w:val="xl1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225">
    <w:name w:val="xl1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26">
    <w:name w:val="xl211"/>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27">
    <w:name w:val="xl1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8">
    <w:name w:val="_Style 1"/>
    <w:basedOn w:val="1"/>
    <w:qFormat/>
    <w:uiPriority w:val="34"/>
    <w:pPr>
      <w:spacing w:line="360" w:lineRule="auto"/>
      <w:ind w:firstLine="420" w:firstLineChars="200"/>
    </w:pPr>
    <w:rPr>
      <w:rFonts w:ascii="Calibri" w:hAnsi="Calibri"/>
      <w:sz w:val="24"/>
      <w:szCs w:val="22"/>
    </w:rPr>
  </w:style>
  <w:style w:type="paragraph" w:customStyle="1" w:styleId="229">
    <w:name w:val="xl202"/>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30">
    <w:name w:val="xl1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kern w:val="0"/>
      <w:sz w:val="18"/>
      <w:szCs w:val="18"/>
    </w:rPr>
  </w:style>
  <w:style w:type="paragraph" w:customStyle="1" w:styleId="231">
    <w:name w:val="xl1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18"/>
      <w:szCs w:val="18"/>
    </w:rPr>
  </w:style>
  <w:style w:type="paragraph" w:customStyle="1" w:styleId="232">
    <w:name w:val="xl1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3">
    <w:name w:val="Char Char1 Char Char Char Char Char Char"/>
    <w:basedOn w:val="1"/>
    <w:uiPriority w:val="0"/>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customStyle="1" w:styleId="234">
    <w:name w:val="xl1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35">
    <w:name w:val="xl1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36">
    <w:name w:val="样式 首行缩进:  0 字符"/>
    <w:basedOn w:val="1"/>
    <w:qFormat/>
    <w:uiPriority w:val="0"/>
  </w:style>
  <w:style w:type="paragraph" w:customStyle="1" w:styleId="237">
    <w:name w:val="Table Paragraph"/>
    <w:basedOn w:val="1"/>
    <w:qFormat/>
    <w:uiPriority w:val="1"/>
    <w:pPr>
      <w:jc w:val="left"/>
    </w:pPr>
    <w:rPr>
      <w:rFonts w:ascii="宋体" w:hAnsi="宋体" w:cs="宋体"/>
      <w:kern w:val="0"/>
      <w:sz w:val="22"/>
      <w:szCs w:val="22"/>
      <w:lang w:eastAsia="en-US"/>
    </w:rPr>
  </w:style>
  <w:style w:type="paragraph" w:customStyle="1" w:styleId="238">
    <w:name w:val="论文正文"/>
    <w:basedOn w:val="1"/>
    <w:uiPriority w:val="0"/>
    <w:pPr>
      <w:spacing w:line="300" w:lineRule="auto"/>
      <w:ind w:firstLine="480"/>
    </w:pPr>
    <w:rPr>
      <w:rFonts w:ascii="宋体"/>
      <w:kern w:val="0"/>
      <w:sz w:val="24"/>
      <w:szCs w:val="20"/>
    </w:rPr>
  </w:style>
  <w:style w:type="paragraph" w:customStyle="1" w:styleId="239">
    <w:name w:val="列出段落2"/>
    <w:basedOn w:val="1"/>
    <w:unhideWhenUsed/>
    <w:qFormat/>
    <w:uiPriority w:val="99"/>
    <w:pPr>
      <w:ind w:firstLine="420" w:firstLineChars="200"/>
    </w:pPr>
    <w:rPr>
      <w:rFonts w:ascii="Calibri" w:hAnsi="Calibri"/>
      <w:szCs w:val="22"/>
    </w:rPr>
  </w:style>
  <w:style w:type="paragraph" w:customStyle="1" w:styleId="240">
    <w:name w:val="默认段落字体 Para Char Char Char Char Char Char Char Char Char Char Char Char Char"/>
    <w:basedOn w:val="11"/>
    <w:uiPriority w:val="0"/>
    <w:rPr>
      <w:rFonts w:ascii="Tahoma" w:hAnsi="Tahoma" w:cs="Tahoma"/>
      <w:sz w:val="24"/>
    </w:rPr>
  </w:style>
  <w:style w:type="paragraph" w:customStyle="1" w:styleId="241">
    <w:name w:val="xl25"/>
    <w:basedOn w:val="1"/>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242">
    <w:name w:val="默认段落字体 Para Char Char Char Char Char Char Char Char Char1 Char Char Char Char Char Char Char"/>
    <w:basedOn w:val="11"/>
    <w:uiPriority w:val="0"/>
  </w:style>
  <w:style w:type="character" w:customStyle="1" w:styleId="243">
    <w:name w:val="Header Char"/>
    <w:basedOn w:val="43"/>
    <w:locked/>
    <w:uiPriority w:val="0"/>
    <w:rPr>
      <w:rFonts w:cs="Times New Roman"/>
      <w:kern w:val="2"/>
      <w:sz w:val="18"/>
      <w:szCs w:val="18"/>
    </w:rPr>
  </w:style>
  <w:style w:type="paragraph" w:customStyle="1" w:styleId="244">
    <w:name w:val="style1"/>
    <w:basedOn w:val="1"/>
    <w:uiPriority w:val="0"/>
    <w:pPr>
      <w:widowControl/>
      <w:spacing w:before="100" w:beforeAutospacing="1" w:after="100" w:afterAutospacing="1"/>
      <w:jc w:val="left"/>
    </w:pPr>
    <w:rPr>
      <w:rFonts w:ascii="宋体" w:hAnsi="宋体"/>
      <w:b/>
      <w:bCs/>
      <w:kern w:val="0"/>
      <w:sz w:val="27"/>
      <w:szCs w:val="27"/>
    </w:rPr>
  </w:style>
  <w:style w:type="paragraph" w:customStyle="1" w:styleId="245">
    <w:name w:val="font6"/>
    <w:basedOn w:val="1"/>
    <w:uiPriority w:val="0"/>
    <w:pPr>
      <w:widowControl/>
      <w:spacing w:before="100" w:beforeAutospacing="1" w:after="100" w:afterAutospacing="1"/>
      <w:jc w:val="left"/>
    </w:pPr>
    <w:rPr>
      <w:rFonts w:hint="eastAsia" w:ascii="宋体" w:hAnsi="宋体"/>
      <w:kern w:val="0"/>
      <w:sz w:val="20"/>
      <w:szCs w:val="20"/>
    </w:rPr>
  </w:style>
  <w:style w:type="paragraph" w:customStyle="1" w:styleId="246">
    <w:name w:val="font7"/>
    <w:basedOn w:val="1"/>
    <w:uiPriority w:val="0"/>
    <w:pPr>
      <w:widowControl/>
      <w:spacing w:before="100" w:beforeAutospacing="1" w:after="100" w:afterAutospacing="1"/>
      <w:jc w:val="left"/>
    </w:pPr>
    <w:rPr>
      <w:kern w:val="0"/>
      <w:sz w:val="20"/>
      <w:szCs w:val="20"/>
    </w:rPr>
  </w:style>
  <w:style w:type="paragraph" w:customStyle="1" w:styleId="247">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248">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49">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50">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251">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52">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5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54">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55">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256">
    <w:name w:val="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character" w:customStyle="1" w:styleId="257">
    <w:name w:val="font81"/>
    <w:basedOn w:val="43"/>
    <w:uiPriority w:val="0"/>
    <w:rPr>
      <w:rFonts w:hint="eastAsia" w:ascii="宋体" w:hAnsi="宋体" w:eastAsia="宋体"/>
      <w:b/>
      <w:bCs/>
      <w:color w:val="000000"/>
      <w:sz w:val="32"/>
      <w:szCs w:val="32"/>
      <w:u w:val="none"/>
    </w:rPr>
  </w:style>
  <w:style w:type="character" w:customStyle="1" w:styleId="258">
    <w:name w:val="font21"/>
    <w:basedOn w:val="43"/>
    <w:uiPriority w:val="0"/>
    <w:rPr>
      <w:rFonts w:hint="eastAsia" w:ascii="宋体" w:hAnsi="宋体" w:eastAsia="宋体"/>
      <w:color w:val="000000"/>
      <w:sz w:val="24"/>
      <w:szCs w:val="24"/>
      <w:u w:val="none"/>
    </w:rPr>
  </w:style>
  <w:style w:type="paragraph" w:customStyle="1" w:styleId="259">
    <w:name w:val="reader-word-layer reader-word-s1-2"/>
    <w:basedOn w:val="1"/>
    <w:uiPriority w:val="0"/>
    <w:pPr>
      <w:widowControl/>
      <w:spacing w:before="100" w:beforeAutospacing="1" w:after="100" w:afterAutospacing="1"/>
      <w:jc w:val="left"/>
    </w:pPr>
    <w:rPr>
      <w:rFonts w:ascii="宋体" w:hAnsi="宋体" w:cs="宋体"/>
      <w:kern w:val="0"/>
      <w:sz w:val="24"/>
    </w:rPr>
  </w:style>
  <w:style w:type="character" w:customStyle="1" w:styleId="260">
    <w:name w:val="con"/>
    <w:basedOn w:val="43"/>
    <w:uiPriority w:val="0"/>
  </w:style>
  <w:style w:type="character" w:customStyle="1" w:styleId="261">
    <w:name w:val="纯文本 Char1"/>
    <w:aliases w:val="普通文字5 Char,普通文字6 Char,普通文字11 Char,普通文字21 Char,普通文字31 Char,普通文字41 Char,普通文字7 Char,正 文 1 Char"/>
    <w:basedOn w:val="43"/>
    <w:uiPriority w:val="0"/>
    <w:rPr>
      <w:rFonts w:ascii="宋体" w:hAnsi="Courier New" w:eastAsia="宋体" w:cs="Courier New"/>
      <w:szCs w:val="21"/>
    </w:rPr>
  </w:style>
  <w:style w:type="paragraph" w:styleId="262">
    <w:name w:val=""/>
    <w:basedOn w:val="3"/>
    <w:next w:val="1"/>
    <w:semiHidden/>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63">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64">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65">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66">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kern w:val="0"/>
      <w:sz w:val="18"/>
      <w:szCs w:val="18"/>
    </w:rPr>
  </w:style>
  <w:style w:type="paragraph" w:customStyle="1" w:styleId="267">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268">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18"/>
      <w:szCs w:val="18"/>
    </w:rPr>
  </w:style>
  <w:style w:type="paragraph" w:customStyle="1" w:styleId="269">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kern w:val="0"/>
      <w:sz w:val="18"/>
      <w:szCs w:val="18"/>
    </w:rPr>
  </w:style>
  <w:style w:type="paragraph" w:customStyle="1" w:styleId="270">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_GB2312" w:hAnsi="宋体" w:eastAsia="仿宋_GB2312" w:cs="宋体"/>
      <w:kern w:val="0"/>
      <w:sz w:val="18"/>
      <w:szCs w:val="18"/>
    </w:rPr>
  </w:style>
  <w:style w:type="paragraph" w:customStyle="1" w:styleId="271">
    <w:name w:val="xl73"/>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仿宋_GB2312" w:hAnsi="宋体" w:eastAsia="仿宋_GB2312" w:cs="宋体"/>
      <w:kern w:val="0"/>
      <w:sz w:val="18"/>
      <w:szCs w:val="18"/>
    </w:rPr>
  </w:style>
  <w:style w:type="paragraph" w:customStyle="1" w:styleId="272">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cs="宋体"/>
      <w:kern w:val="0"/>
      <w:sz w:val="18"/>
      <w:szCs w:val="18"/>
    </w:rPr>
  </w:style>
  <w:style w:type="paragraph" w:customStyle="1" w:styleId="273">
    <w:name w:val="xl75"/>
    <w:basedOn w:val="1"/>
    <w:uiPriority w:val="0"/>
    <w:pPr>
      <w:widowControl/>
      <w:pBdr>
        <w:top w:val="single" w:color="auto" w:sz="8" w:space="0"/>
        <w:left w:val="single" w:color="auto" w:sz="8" w:space="0"/>
      </w:pBdr>
      <w:spacing w:before="100" w:beforeAutospacing="1" w:after="100" w:afterAutospacing="1"/>
      <w:jc w:val="center"/>
    </w:pPr>
    <w:rPr>
      <w:rFonts w:ascii="宋体" w:hAnsi="宋体" w:cs="宋体"/>
      <w:b/>
      <w:bCs/>
      <w:kern w:val="0"/>
      <w:sz w:val="24"/>
    </w:rPr>
  </w:style>
  <w:style w:type="paragraph" w:customStyle="1" w:styleId="274">
    <w:name w:val="xl76"/>
    <w:basedOn w:val="1"/>
    <w:uiPriority w:val="0"/>
    <w:pPr>
      <w:widowControl/>
      <w:pBdr>
        <w:top w:val="single" w:color="auto" w:sz="8" w:space="0"/>
      </w:pBdr>
      <w:spacing w:before="100" w:beforeAutospacing="1" w:after="100" w:afterAutospacing="1"/>
      <w:jc w:val="center"/>
    </w:pPr>
    <w:rPr>
      <w:rFonts w:ascii="宋体" w:hAnsi="宋体" w:cs="宋体"/>
      <w:b/>
      <w:bCs/>
      <w:kern w:val="0"/>
      <w:sz w:val="24"/>
    </w:rPr>
  </w:style>
  <w:style w:type="paragraph" w:customStyle="1" w:styleId="275">
    <w:name w:val="xl77"/>
    <w:basedOn w:val="1"/>
    <w:uiPriority w:val="0"/>
    <w:pPr>
      <w:widowControl/>
      <w:pBdr>
        <w:top w:val="single" w:color="auto" w:sz="8" w:space="0"/>
        <w:right w:val="single" w:color="auto" w:sz="8" w:space="0"/>
      </w:pBdr>
      <w:spacing w:before="100" w:beforeAutospacing="1" w:after="100" w:afterAutospacing="1"/>
      <w:jc w:val="center"/>
    </w:pPr>
    <w:rPr>
      <w:rFonts w:ascii="宋体" w:hAnsi="宋体" w:cs="宋体"/>
      <w:b/>
      <w:bCs/>
      <w:kern w:val="0"/>
      <w:sz w:val="24"/>
    </w:rPr>
  </w:style>
  <w:style w:type="character" w:customStyle="1" w:styleId="276">
    <w:name w:val="正文文本缩进 字符1"/>
    <w:uiPriority w:val="0"/>
    <w:rPr>
      <w:rFonts w:ascii="宋体" w:hAnsi="Courier New"/>
      <w:spacing w:val="-4"/>
      <w:kern w:val="2"/>
      <w:sz w:val="1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footer7.xml" Type="http://schemas.openxmlformats.org/officeDocument/2006/relationships/footer"/><Relationship Id="rId12" Target="header3.xml" Type="http://schemas.openxmlformats.org/officeDocument/2006/relationships/header"/><Relationship Id="rId13" Target="footer8.xml" Type="http://schemas.openxmlformats.org/officeDocument/2006/relationships/footer"/><Relationship Id="rId14" Target="footer9.xml" Type="http://schemas.openxmlformats.org/officeDocument/2006/relationships/footer"/><Relationship Id="rId15" Target="theme/theme1.xml" Type="http://schemas.openxmlformats.org/officeDocument/2006/relationships/theme"/><Relationship Id="rId16" Target="media/image1.jpeg" Type="http://schemas.openxmlformats.org/officeDocument/2006/relationships/image"/><Relationship Id="rId17" Target="numbering.xml" Type="http://schemas.openxmlformats.org/officeDocument/2006/relationships/numbering"/><Relationship Id="rId18"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footer3.xml" Type="http://schemas.openxmlformats.org/officeDocument/2006/relationships/footer"/><Relationship Id="rId6" Target="footer4.xml" Type="http://schemas.openxmlformats.org/officeDocument/2006/relationships/footer"/><Relationship Id="rId7" Target="header1.xml" Type="http://schemas.openxmlformats.org/officeDocument/2006/relationships/header"/><Relationship Id="rId8" Target="footer5.xml" Type="http://schemas.openxmlformats.org/officeDocument/2006/relationships/footer"/><Relationship Id="rId9" Target="header2.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青鸟杭办</Company>
  <Pages>70</Pages>
  <Words>6626</Words>
  <Characters>37769</Characters>
  <Lines>314</Lines>
  <Paragraphs>88</Paragraphs>
  <TotalTime>0</TotalTime>
  <ScaleCrop>false</ScaleCrop>
  <LinksUpToDate>false</LinksUpToDate>
  <CharactersWithSpaces>44307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2020-05-22T08:46:00Z</dcterms:created>
  <dc:creator>黄旭明</dc:creator>
  <cp:lastModifiedBy>WPS_1701756769</cp:lastModifiedBy>
  <cp:lastPrinted>2020-06-18T01:17:00Z</cp:lastPrinted>
  <dcterms:modified xsi:type="dcterms:W3CDTF">2024-02-22T06:47:08Z</dcterms:modified>
  <cp:revision>158</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EA03C73135234D18B27B13ED10BD302D_13</vt:lpwstr>
  </property>
</Properties>
</file>