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CCE8CF"/>
  <w:body>
    <w:p>
      <w:pPr>
        <w:jc w:val="center"/>
        <w:rPr>
          <w:rFonts w:ascii="宋体" w:hAnsi="宋体" w:cs="仿宋"/>
          <w:b/>
          <w:sz w:val="44"/>
          <w:szCs w:val="44"/>
        </w:rPr>
      </w:pPr>
      <w:bookmarkStart w:id="208" w:name="_GoBack"/>
      <w:bookmarkEnd w:id="208"/>
      <w:r>
        <w:rPr>
          <w:rFonts w:hint="eastAsia" w:ascii="宋体" w:hAnsi="宋体" w:cs="仿宋"/>
          <w:b/>
          <w:sz w:val="44"/>
          <w:szCs w:val="44"/>
        </w:rPr>
        <w:t>嘉兴市公安局秀洲区分局第八期社会治安动态视频监控系统租赁项目部分升级改造购买服务项目</w:t>
      </w:r>
    </w:p>
    <w:p>
      <w:pPr>
        <w:pStyle w:val="46"/>
        <w:rPr>
          <w:rFonts w:ascii="宋体" w:hAnsi="宋体"/>
          <w:sz w:val="48"/>
          <w:szCs w:val="48"/>
        </w:rPr>
      </w:pPr>
    </w:p>
    <w:p>
      <w:pPr>
        <w:pStyle w:val="46"/>
        <w:rPr>
          <w:rFonts w:ascii="宋体" w:hAnsi="宋体"/>
          <w:sz w:val="48"/>
          <w:szCs w:val="48"/>
        </w:rPr>
      </w:pPr>
    </w:p>
    <w:p>
      <w:pPr>
        <w:pStyle w:val="46"/>
        <w:rPr>
          <w:rFonts w:ascii="宋体" w:hAnsi="宋体"/>
          <w:sz w:val="48"/>
          <w:szCs w:val="48"/>
        </w:rPr>
      </w:pPr>
    </w:p>
    <w:p>
      <w:pPr>
        <w:pStyle w:val="46"/>
        <w:rPr>
          <w:rFonts w:ascii="宋体" w:hAnsi="宋体"/>
          <w:sz w:val="48"/>
          <w:szCs w:val="48"/>
        </w:rPr>
      </w:pPr>
    </w:p>
    <w:p>
      <w:pPr>
        <w:pStyle w:val="46"/>
        <w:rPr>
          <w:rFonts w:ascii="宋体" w:hAnsi="宋体"/>
          <w:sz w:val="48"/>
          <w:szCs w:val="48"/>
        </w:rPr>
      </w:pPr>
      <w:r>
        <w:rPr>
          <w:rFonts w:hint="eastAsia" w:ascii="宋体" w:hAnsi="宋体"/>
          <w:sz w:val="48"/>
          <w:szCs w:val="48"/>
        </w:rPr>
        <w:t>招标采购文件</w:t>
      </w:r>
    </w:p>
    <w:p>
      <w:pPr>
        <w:pStyle w:val="46"/>
        <w:rPr>
          <w:rFonts w:ascii="宋体" w:hAnsi="宋体"/>
          <w:sz w:val="48"/>
          <w:szCs w:val="48"/>
        </w:rPr>
      </w:pPr>
    </w:p>
    <w:p>
      <w:pPr>
        <w:pStyle w:val="46"/>
        <w:rPr>
          <w:rFonts w:ascii="宋体" w:hAnsi="宋体"/>
          <w:sz w:val="48"/>
          <w:szCs w:val="48"/>
        </w:rPr>
      </w:pPr>
    </w:p>
    <w:p>
      <w:pPr>
        <w:pStyle w:val="46"/>
        <w:rPr>
          <w:rFonts w:ascii="宋体" w:hAnsi="宋体"/>
          <w:sz w:val="48"/>
          <w:szCs w:val="48"/>
        </w:rPr>
      </w:pPr>
    </w:p>
    <w:p>
      <w:pPr>
        <w:pStyle w:val="46"/>
        <w:rPr>
          <w:rFonts w:ascii="宋体" w:hAnsi="宋体"/>
          <w:sz w:val="48"/>
          <w:szCs w:val="48"/>
        </w:rPr>
      </w:pPr>
    </w:p>
    <w:p>
      <w:pPr>
        <w:ind w:firstLine="851" w:firstLineChars="265"/>
        <w:rPr>
          <w:rFonts w:ascii="宋体" w:hAnsi="宋体"/>
          <w:b/>
          <w:sz w:val="32"/>
          <w:szCs w:val="32"/>
        </w:rPr>
      </w:pPr>
      <w:r>
        <w:rPr>
          <w:rFonts w:hint="eastAsia" w:ascii="宋体" w:hAnsi="宋体"/>
          <w:b/>
          <w:sz w:val="32"/>
          <w:szCs w:val="32"/>
        </w:rPr>
        <w:t>项目编号：ZJFY-20230062</w:t>
      </w:r>
    </w:p>
    <w:p>
      <w:pPr>
        <w:ind w:firstLine="851" w:firstLineChars="265"/>
        <w:rPr>
          <w:rFonts w:ascii="宋体" w:hAnsi="宋体"/>
          <w:b/>
          <w:sz w:val="32"/>
          <w:szCs w:val="32"/>
        </w:rPr>
      </w:pPr>
      <w:r>
        <w:rPr>
          <w:rFonts w:hint="eastAsia" w:ascii="宋体" w:hAnsi="宋体"/>
          <w:b/>
          <w:sz w:val="32"/>
          <w:szCs w:val="32"/>
        </w:rPr>
        <w:t>采购单位：嘉兴市公安局秀洲区分局</w:t>
      </w:r>
    </w:p>
    <w:p>
      <w:pPr>
        <w:ind w:firstLine="851" w:firstLineChars="265"/>
        <w:rPr>
          <w:rFonts w:ascii="宋体" w:hAnsi="宋体"/>
          <w:b/>
          <w:sz w:val="32"/>
          <w:szCs w:val="32"/>
        </w:rPr>
      </w:pPr>
      <w:r>
        <w:rPr>
          <w:rFonts w:hint="eastAsia" w:ascii="宋体" w:hAnsi="宋体"/>
          <w:b/>
          <w:sz w:val="32"/>
          <w:szCs w:val="32"/>
        </w:rPr>
        <w:t>代理单位：浙江富昱项目管理有限公司</w:t>
      </w:r>
    </w:p>
    <w:p>
      <w:pPr>
        <w:ind w:firstLine="851" w:firstLineChars="265"/>
        <w:rPr>
          <w:rFonts w:ascii="宋体" w:hAnsi="宋体"/>
          <w:b/>
          <w:sz w:val="32"/>
          <w:szCs w:val="32"/>
        </w:rPr>
      </w:pPr>
      <w:r>
        <w:rPr>
          <w:rFonts w:hint="eastAsia" w:ascii="宋体" w:hAnsi="宋体"/>
          <w:b/>
          <w:sz w:val="32"/>
          <w:szCs w:val="32"/>
        </w:rPr>
        <w:t>备案单位：嘉兴市秀洲区财政局</w:t>
      </w:r>
    </w:p>
    <w:p>
      <w:pPr>
        <w:ind w:firstLine="851" w:firstLineChars="265"/>
        <w:rPr>
          <w:rFonts w:ascii="宋体" w:hAnsi="宋体"/>
          <w:b/>
          <w:sz w:val="32"/>
          <w:szCs w:val="32"/>
        </w:rPr>
      </w:pPr>
    </w:p>
    <w:p>
      <w:pPr>
        <w:jc w:val="center"/>
        <w:rPr>
          <w:rFonts w:ascii="宋体" w:hAnsi="宋体"/>
          <w:b/>
          <w:sz w:val="32"/>
          <w:szCs w:val="32"/>
        </w:rPr>
      </w:pPr>
      <w:r>
        <w:rPr>
          <w:rFonts w:hint="eastAsia" w:ascii="宋体" w:hAnsi="宋体"/>
          <w:b/>
          <w:sz w:val="32"/>
          <w:szCs w:val="32"/>
        </w:rPr>
        <w:t>2023年08月</w:t>
      </w:r>
    </w:p>
    <w:p>
      <w:pPr>
        <w:outlineLvl w:val="0"/>
        <w:rPr>
          <w:rFonts w:ascii="宋体" w:hAnsi="宋体"/>
        </w:rPr>
        <w:sectPr>
          <w:headerReference r:id="rId7" w:type="first"/>
          <w:footerReference r:id="rId10" w:type="first"/>
          <w:headerReference r:id="rId5" w:type="default"/>
          <w:footerReference r:id="rId8" w:type="default"/>
          <w:headerReference r:id="rId6" w:type="even"/>
          <w:footerReference r:id="rId9" w:type="even"/>
          <w:pgSz w:w="11906" w:h="16838"/>
          <w:pgMar w:top="1418" w:right="1134" w:bottom="1134" w:left="1134" w:header="851" w:footer="992" w:gutter="0"/>
          <w:pgNumType w:start="0"/>
          <w:cols w:space="720" w:num="1"/>
          <w:titlePg/>
          <w:docGrid w:linePitch="312" w:charSpace="0"/>
        </w:sectPr>
      </w:pPr>
    </w:p>
    <w:p>
      <w:pPr>
        <w:pStyle w:val="417"/>
        <w:tabs>
          <w:tab w:val="clear" w:pos="1247"/>
        </w:tabs>
        <w:ind w:left="0"/>
        <w:jc w:val="center"/>
        <w:rPr>
          <w:rFonts w:ascii="宋体" w:hAnsi="宋体"/>
          <w:sz w:val="44"/>
          <w:szCs w:val="44"/>
        </w:rPr>
      </w:pPr>
      <w:r>
        <w:rPr>
          <w:rFonts w:hint="eastAsia" w:ascii="宋体" w:hAnsi="宋体"/>
          <w:sz w:val="44"/>
          <w:szCs w:val="44"/>
        </w:rPr>
        <w:t>目录</w:t>
      </w:r>
    </w:p>
    <w:p>
      <w:pPr>
        <w:pStyle w:val="476"/>
        <w:spacing w:before="0" w:line="360" w:lineRule="auto"/>
      </w:pPr>
    </w:p>
    <w:p>
      <w:pPr>
        <w:pStyle w:val="35"/>
        <w:tabs>
          <w:tab w:val="right" w:leader="dot" w:pos="9062"/>
        </w:tabs>
        <w:spacing w:line="480" w:lineRule="auto"/>
        <w:rPr>
          <w:rFonts w:ascii="宋体" w:hAnsi="宋体"/>
          <w:sz w:val="24"/>
          <w:szCs w:val="28"/>
          <w:lang/>
        </w:rPr>
      </w:pPr>
      <w:r>
        <w:rPr>
          <w:rFonts w:ascii="宋体" w:hAnsi="宋体"/>
          <w:sz w:val="24"/>
        </w:rPr>
        <w:fldChar w:fldCharType="begin"/>
      </w:r>
      <w:r>
        <w:rPr>
          <w:rFonts w:ascii="宋体" w:hAnsi="宋体"/>
          <w:sz w:val="24"/>
        </w:rPr>
        <w:instrText xml:space="preserve"> TOC \o "1-1" \h \z \u </w:instrText>
      </w:r>
      <w:r>
        <w:rPr>
          <w:rFonts w:ascii="宋体" w:hAnsi="宋体"/>
          <w:sz w:val="24"/>
        </w:rPr>
        <w:fldChar w:fldCharType="separate"/>
      </w:r>
      <w:r>
        <w:rPr>
          <w:rStyle w:val="61"/>
          <w:rFonts w:ascii="宋体" w:hAnsi="宋体"/>
          <w:sz w:val="24"/>
          <w:szCs w:val="32"/>
          <w:lang/>
        </w:rPr>
        <w:fldChar w:fldCharType="begin"/>
      </w:r>
      <w:r>
        <w:rPr>
          <w:rStyle w:val="61"/>
          <w:rFonts w:ascii="宋体" w:hAnsi="宋体"/>
          <w:sz w:val="24"/>
          <w:szCs w:val="32"/>
          <w:lang/>
        </w:rPr>
        <w:instrText xml:space="preserve"> </w:instrText>
      </w:r>
      <w:r>
        <w:rPr>
          <w:rFonts w:ascii="宋体" w:hAnsi="宋体"/>
          <w:sz w:val="24"/>
          <w:szCs w:val="32"/>
          <w:lang/>
        </w:rPr>
        <w:instrText xml:space="preserve">HYPERLINK \l "_Toc89897650"</w:instrText>
      </w:r>
      <w:r>
        <w:rPr>
          <w:rStyle w:val="61"/>
          <w:rFonts w:ascii="宋体" w:hAnsi="宋体"/>
          <w:sz w:val="24"/>
          <w:szCs w:val="32"/>
          <w:lang/>
        </w:rPr>
        <w:instrText xml:space="preserve"> </w:instrText>
      </w:r>
      <w:r>
        <w:rPr>
          <w:rStyle w:val="61"/>
          <w:rFonts w:ascii="宋体" w:hAnsi="宋体"/>
          <w:sz w:val="24"/>
          <w:szCs w:val="32"/>
          <w:lang/>
        </w:rPr>
        <w:fldChar w:fldCharType="separate"/>
      </w:r>
      <w:r>
        <w:rPr>
          <w:rStyle w:val="61"/>
          <w:rFonts w:ascii="宋体" w:hAnsi="宋体"/>
          <w:sz w:val="24"/>
          <w:szCs w:val="32"/>
          <w:lang/>
        </w:rPr>
        <w:t>第一章公开招标公告</w:t>
      </w:r>
      <w:r>
        <w:rPr>
          <w:rFonts w:ascii="宋体" w:hAnsi="宋体"/>
          <w:sz w:val="24"/>
          <w:szCs w:val="32"/>
          <w:lang/>
        </w:rPr>
        <w:tab/>
      </w:r>
      <w:r>
        <w:rPr>
          <w:rFonts w:ascii="宋体" w:hAnsi="宋体"/>
          <w:sz w:val="24"/>
          <w:szCs w:val="32"/>
          <w:lang/>
        </w:rPr>
        <w:fldChar w:fldCharType="begin"/>
      </w:r>
      <w:r>
        <w:rPr>
          <w:rFonts w:ascii="宋体" w:hAnsi="宋体"/>
          <w:sz w:val="24"/>
          <w:szCs w:val="32"/>
          <w:lang/>
        </w:rPr>
        <w:instrText xml:space="preserve"> PAGEREF _Toc89897650 \h </w:instrText>
      </w:r>
      <w:r>
        <w:rPr>
          <w:rFonts w:ascii="宋体" w:hAnsi="宋体"/>
          <w:sz w:val="24"/>
          <w:szCs w:val="32"/>
          <w:lang/>
        </w:rPr>
        <w:fldChar w:fldCharType="separate"/>
      </w:r>
      <w:r>
        <w:rPr>
          <w:rFonts w:ascii="宋体" w:hAnsi="宋体"/>
          <w:sz w:val="24"/>
          <w:szCs w:val="32"/>
          <w:lang/>
        </w:rPr>
        <w:t>1</w:t>
      </w:r>
      <w:r>
        <w:rPr>
          <w:rFonts w:ascii="宋体" w:hAnsi="宋体"/>
          <w:sz w:val="24"/>
          <w:szCs w:val="32"/>
          <w:lang/>
        </w:rPr>
        <w:fldChar w:fldCharType="end"/>
      </w:r>
      <w:r>
        <w:rPr>
          <w:rStyle w:val="61"/>
          <w:rFonts w:ascii="宋体" w:hAnsi="宋体"/>
          <w:sz w:val="24"/>
          <w:szCs w:val="32"/>
          <w:lang/>
        </w:rPr>
        <w:fldChar w:fldCharType="end"/>
      </w:r>
    </w:p>
    <w:p>
      <w:pPr>
        <w:pStyle w:val="35"/>
        <w:tabs>
          <w:tab w:val="right" w:leader="dot" w:pos="9062"/>
        </w:tabs>
        <w:spacing w:line="480" w:lineRule="auto"/>
        <w:rPr>
          <w:rFonts w:ascii="宋体" w:hAnsi="宋体"/>
          <w:sz w:val="24"/>
          <w:szCs w:val="28"/>
          <w:lang/>
        </w:rPr>
      </w:pPr>
      <w:r>
        <w:rPr>
          <w:rStyle w:val="61"/>
          <w:rFonts w:ascii="宋体" w:hAnsi="宋体"/>
          <w:sz w:val="24"/>
          <w:szCs w:val="32"/>
          <w:lang/>
        </w:rPr>
        <w:fldChar w:fldCharType="begin"/>
      </w:r>
      <w:r>
        <w:rPr>
          <w:rStyle w:val="61"/>
          <w:rFonts w:ascii="宋体" w:hAnsi="宋体"/>
          <w:sz w:val="24"/>
          <w:szCs w:val="32"/>
          <w:lang/>
        </w:rPr>
        <w:instrText xml:space="preserve"> </w:instrText>
      </w:r>
      <w:r>
        <w:rPr>
          <w:rFonts w:ascii="宋体" w:hAnsi="宋体"/>
          <w:sz w:val="24"/>
          <w:szCs w:val="32"/>
          <w:lang/>
        </w:rPr>
        <w:instrText xml:space="preserve">HYPERLINK \l "_Toc89897651"</w:instrText>
      </w:r>
      <w:r>
        <w:rPr>
          <w:rStyle w:val="61"/>
          <w:rFonts w:ascii="宋体" w:hAnsi="宋体"/>
          <w:sz w:val="24"/>
          <w:szCs w:val="32"/>
          <w:lang/>
        </w:rPr>
        <w:instrText xml:space="preserve"> </w:instrText>
      </w:r>
      <w:r>
        <w:rPr>
          <w:rStyle w:val="61"/>
          <w:rFonts w:ascii="宋体" w:hAnsi="宋体"/>
          <w:sz w:val="24"/>
          <w:szCs w:val="32"/>
          <w:lang/>
        </w:rPr>
        <w:fldChar w:fldCharType="separate"/>
      </w:r>
      <w:r>
        <w:rPr>
          <w:rStyle w:val="61"/>
          <w:rFonts w:ascii="宋体" w:hAnsi="宋体"/>
          <w:sz w:val="24"/>
          <w:szCs w:val="32"/>
          <w:lang/>
        </w:rPr>
        <w:t>第二章招标</w:t>
      </w:r>
      <w:bookmarkStart w:id="0" w:name="_Hlt97112144"/>
      <w:bookmarkStart w:id="1" w:name="_Hlt97112143"/>
      <w:r>
        <w:rPr>
          <w:rStyle w:val="61"/>
          <w:rFonts w:ascii="宋体" w:hAnsi="宋体"/>
          <w:sz w:val="24"/>
          <w:szCs w:val="32"/>
          <w:lang/>
        </w:rPr>
        <w:t>需</w:t>
      </w:r>
      <w:bookmarkEnd w:id="0"/>
      <w:bookmarkEnd w:id="1"/>
      <w:bookmarkStart w:id="2" w:name="_Hlt102386544"/>
      <w:bookmarkStart w:id="3" w:name="_Hlt98314823"/>
      <w:r>
        <w:rPr>
          <w:rStyle w:val="61"/>
          <w:rFonts w:ascii="宋体" w:hAnsi="宋体"/>
          <w:sz w:val="24"/>
          <w:szCs w:val="32"/>
          <w:lang/>
        </w:rPr>
        <w:t>求</w:t>
      </w:r>
      <w:bookmarkEnd w:id="2"/>
      <w:bookmarkEnd w:id="3"/>
      <w:r>
        <w:rPr>
          <w:rFonts w:ascii="宋体" w:hAnsi="宋体"/>
          <w:sz w:val="24"/>
          <w:szCs w:val="32"/>
          <w:lang/>
        </w:rPr>
        <w:tab/>
      </w:r>
      <w:r>
        <w:rPr>
          <w:rFonts w:ascii="宋体" w:hAnsi="宋体"/>
          <w:sz w:val="24"/>
          <w:szCs w:val="32"/>
          <w:lang/>
        </w:rPr>
        <w:fldChar w:fldCharType="begin"/>
      </w:r>
      <w:r>
        <w:rPr>
          <w:rFonts w:ascii="宋体" w:hAnsi="宋体"/>
          <w:sz w:val="24"/>
          <w:szCs w:val="32"/>
          <w:lang/>
        </w:rPr>
        <w:instrText xml:space="preserve"> PAGEREF _Toc89897651 \h </w:instrText>
      </w:r>
      <w:r>
        <w:rPr>
          <w:rFonts w:ascii="宋体" w:hAnsi="宋体"/>
          <w:sz w:val="24"/>
          <w:szCs w:val="32"/>
          <w:lang/>
        </w:rPr>
        <w:fldChar w:fldCharType="separate"/>
      </w:r>
      <w:r>
        <w:rPr>
          <w:rFonts w:ascii="宋体" w:hAnsi="宋体"/>
          <w:sz w:val="24"/>
          <w:szCs w:val="32"/>
          <w:lang/>
        </w:rPr>
        <w:t>5</w:t>
      </w:r>
      <w:r>
        <w:rPr>
          <w:rFonts w:ascii="宋体" w:hAnsi="宋体"/>
          <w:sz w:val="24"/>
          <w:szCs w:val="32"/>
          <w:lang/>
        </w:rPr>
        <w:fldChar w:fldCharType="end"/>
      </w:r>
      <w:r>
        <w:rPr>
          <w:rStyle w:val="61"/>
          <w:rFonts w:ascii="宋体" w:hAnsi="宋体"/>
          <w:sz w:val="24"/>
          <w:szCs w:val="32"/>
          <w:lang/>
        </w:rPr>
        <w:fldChar w:fldCharType="end"/>
      </w:r>
    </w:p>
    <w:p>
      <w:pPr>
        <w:pStyle w:val="35"/>
        <w:tabs>
          <w:tab w:val="right" w:leader="dot" w:pos="9062"/>
        </w:tabs>
        <w:spacing w:line="480" w:lineRule="auto"/>
        <w:rPr>
          <w:rFonts w:hint="eastAsia" w:ascii="宋体" w:hAnsi="宋体"/>
          <w:sz w:val="24"/>
          <w:szCs w:val="28"/>
          <w:lang/>
        </w:rPr>
      </w:pPr>
      <w:r>
        <w:rPr>
          <w:rStyle w:val="61"/>
          <w:rFonts w:ascii="宋体" w:hAnsi="宋体"/>
          <w:sz w:val="24"/>
          <w:szCs w:val="32"/>
          <w:lang/>
        </w:rPr>
        <w:fldChar w:fldCharType="begin"/>
      </w:r>
      <w:r>
        <w:rPr>
          <w:rStyle w:val="61"/>
          <w:rFonts w:ascii="宋体" w:hAnsi="宋体"/>
          <w:sz w:val="24"/>
          <w:szCs w:val="32"/>
          <w:lang/>
        </w:rPr>
        <w:instrText xml:space="preserve"> </w:instrText>
      </w:r>
      <w:r>
        <w:rPr>
          <w:rFonts w:ascii="宋体" w:hAnsi="宋体"/>
          <w:sz w:val="24"/>
          <w:szCs w:val="32"/>
          <w:lang/>
        </w:rPr>
        <w:instrText xml:space="preserve">HYPERLINK \l "_Toc89897652"</w:instrText>
      </w:r>
      <w:r>
        <w:rPr>
          <w:rStyle w:val="61"/>
          <w:rFonts w:ascii="宋体" w:hAnsi="宋体"/>
          <w:sz w:val="24"/>
          <w:szCs w:val="32"/>
          <w:lang/>
        </w:rPr>
        <w:instrText xml:space="preserve"> </w:instrText>
      </w:r>
      <w:r>
        <w:rPr>
          <w:rStyle w:val="61"/>
          <w:rFonts w:ascii="宋体" w:hAnsi="宋体"/>
          <w:sz w:val="24"/>
          <w:szCs w:val="32"/>
          <w:lang/>
        </w:rPr>
        <w:fldChar w:fldCharType="separate"/>
      </w:r>
      <w:r>
        <w:rPr>
          <w:rStyle w:val="61"/>
          <w:rFonts w:ascii="宋体" w:hAnsi="宋体"/>
          <w:sz w:val="24"/>
          <w:szCs w:val="32"/>
          <w:lang/>
        </w:rPr>
        <w:t>第三章供应商</w:t>
      </w:r>
      <w:bookmarkStart w:id="4" w:name="_Hlt108427285"/>
      <w:bookmarkStart w:id="5" w:name="_Hlt108443919"/>
      <w:bookmarkStart w:id="6" w:name="_Hlt108427284"/>
      <w:r>
        <w:rPr>
          <w:rStyle w:val="61"/>
          <w:rFonts w:ascii="宋体" w:hAnsi="宋体"/>
          <w:sz w:val="24"/>
          <w:szCs w:val="32"/>
          <w:lang/>
        </w:rPr>
        <w:t>须</w:t>
      </w:r>
      <w:bookmarkEnd w:id="4"/>
      <w:bookmarkEnd w:id="5"/>
      <w:bookmarkEnd w:id="6"/>
      <w:r>
        <w:rPr>
          <w:rStyle w:val="61"/>
          <w:rFonts w:ascii="宋体" w:hAnsi="宋体"/>
          <w:sz w:val="24"/>
          <w:szCs w:val="32"/>
          <w:lang/>
        </w:rPr>
        <w:t>知</w:t>
      </w:r>
      <w:bookmarkStart w:id="7" w:name="_Hlt111823187"/>
      <w:bookmarkStart w:id="8" w:name="_Hlt111823188"/>
      <w:r>
        <w:rPr>
          <w:rFonts w:ascii="宋体" w:hAnsi="宋体"/>
          <w:sz w:val="24"/>
          <w:szCs w:val="32"/>
          <w:lang/>
        </w:rPr>
        <w:tab/>
      </w:r>
      <w:bookmarkEnd w:id="7"/>
      <w:bookmarkEnd w:id="8"/>
      <w:r>
        <w:rPr>
          <w:rFonts w:ascii="宋体" w:hAnsi="宋体"/>
          <w:sz w:val="24"/>
          <w:szCs w:val="32"/>
          <w:lang/>
        </w:rPr>
        <w:fldChar w:fldCharType="begin"/>
      </w:r>
      <w:r>
        <w:rPr>
          <w:rFonts w:ascii="宋体" w:hAnsi="宋体"/>
          <w:sz w:val="24"/>
          <w:szCs w:val="32"/>
          <w:lang/>
        </w:rPr>
        <w:instrText xml:space="preserve"> PAGEREF _Toc89897652 \h </w:instrText>
      </w:r>
      <w:r>
        <w:rPr>
          <w:rFonts w:ascii="宋体" w:hAnsi="宋体"/>
          <w:sz w:val="24"/>
          <w:szCs w:val="32"/>
          <w:lang/>
        </w:rPr>
        <w:fldChar w:fldCharType="separate"/>
      </w:r>
      <w:r>
        <w:rPr>
          <w:rFonts w:ascii="宋体" w:hAnsi="宋体"/>
          <w:sz w:val="24"/>
          <w:szCs w:val="32"/>
          <w:lang/>
        </w:rPr>
        <w:t>27</w:t>
      </w:r>
      <w:r>
        <w:rPr>
          <w:rFonts w:ascii="宋体" w:hAnsi="宋体"/>
          <w:sz w:val="24"/>
          <w:szCs w:val="32"/>
          <w:lang/>
        </w:rPr>
        <w:fldChar w:fldCharType="end"/>
      </w:r>
      <w:r>
        <w:rPr>
          <w:rStyle w:val="61"/>
          <w:rFonts w:ascii="宋体" w:hAnsi="宋体"/>
          <w:sz w:val="24"/>
          <w:szCs w:val="32"/>
          <w:lang/>
        </w:rPr>
        <w:fldChar w:fldCharType="end"/>
      </w:r>
    </w:p>
    <w:p>
      <w:pPr>
        <w:pStyle w:val="35"/>
        <w:tabs>
          <w:tab w:val="right" w:leader="dot" w:pos="9062"/>
        </w:tabs>
        <w:spacing w:line="480" w:lineRule="auto"/>
        <w:rPr>
          <w:rFonts w:ascii="宋体" w:hAnsi="宋体"/>
          <w:sz w:val="24"/>
          <w:szCs w:val="28"/>
          <w:lang/>
        </w:rPr>
      </w:pPr>
      <w:r>
        <w:rPr>
          <w:rStyle w:val="61"/>
          <w:rFonts w:ascii="宋体" w:hAnsi="宋体"/>
          <w:sz w:val="24"/>
          <w:szCs w:val="32"/>
          <w:lang/>
        </w:rPr>
        <w:fldChar w:fldCharType="begin"/>
      </w:r>
      <w:r>
        <w:rPr>
          <w:rStyle w:val="61"/>
          <w:rFonts w:ascii="宋体" w:hAnsi="宋体"/>
          <w:sz w:val="24"/>
          <w:szCs w:val="32"/>
          <w:lang/>
        </w:rPr>
        <w:instrText xml:space="preserve"> </w:instrText>
      </w:r>
      <w:r>
        <w:rPr>
          <w:rFonts w:ascii="宋体" w:hAnsi="宋体"/>
          <w:sz w:val="24"/>
          <w:szCs w:val="32"/>
          <w:lang/>
        </w:rPr>
        <w:instrText xml:space="preserve">HYPERLINK \l "_Toc89897660"</w:instrText>
      </w:r>
      <w:r>
        <w:rPr>
          <w:rStyle w:val="61"/>
          <w:rFonts w:ascii="宋体" w:hAnsi="宋体"/>
          <w:sz w:val="24"/>
          <w:szCs w:val="32"/>
          <w:lang/>
        </w:rPr>
        <w:instrText xml:space="preserve"> </w:instrText>
      </w:r>
      <w:r>
        <w:rPr>
          <w:rStyle w:val="61"/>
          <w:rFonts w:ascii="宋体" w:hAnsi="宋体"/>
          <w:sz w:val="24"/>
          <w:szCs w:val="32"/>
          <w:lang/>
        </w:rPr>
        <w:fldChar w:fldCharType="separate"/>
      </w:r>
      <w:r>
        <w:rPr>
          <w:rStyle w:val="61"/>
          <w:rFonts w:ascii="宋体" w:hAnsi="宋体"/>
          <w:sz w:val="24"/>
          <w:szCs w:val="32"/>
          <w:lang/>
        </w:rPr>
        <w:t>第四章评标办法及评</w:t>
      </w:r>
      <w:bookmarkStart w:id="9" w:name="_Hlt90042840"/>
      <w:bookmarkStart w:id="10" w:name="_Hlt90042841"/>
      <w:r>
        <w:rPr>
          <w:rStyle w:val="61"/>
          <w:rFonts w:ascii="宋体" w:hAnsi="宋体"/>
          <w:sz w:val="24"/>
          <w:szCs w:val="32"/>
          <w:lang/>
        </w:rPr>
        <w:t>分</w:t>
      </w:r>
      <w:bookmarkEnd w:id="9"/>
      <w:bookmarkEnd w:id="10"/>
      <w:r>
        <w:rPr>
          <w:rStyle w:val="61"/>
          <w:rFonts w:ascii="宋体" w:hAnsi="宋体"/>
          <w:sz w:val="24"/>
          <w:szCs w:val="32"/>
          <w:lang/>
        </w:rPr>
        <w:t>标准</w:t>
      </w:r>
      <w:r>
        <w:rPr>
          <w:rFonts w:ascii="宋体" w:hAnsi="宋体"/>
          <w:sz w:val="24"/>
          <w:szCs w:val="32"/>
          <w:lang/>
        </w:rPr>
        <w:tab/>
      </w:r>
      <w:r>
        <w:rPr>
          <w:rFonts w:ascii="宋体" w:hAnsi="宋体"/>
          <w:sz w:val="24"/>
          <w:szCs w:val="32"/>
          <w:lang/>
        </w:rPr>
        <w:fldChar w:fldCharType="begin"/>
      </w:r>
      <w:r>
        <w:rPr>
          <w:rFonts w:ascii="宋体" w:hAnsi="宋体"/>
          <w:sz w:val="24"/>
          <w:szCs w:val="32"/>
          <w:lang/>
        </w:rPr>
        <w:instrText xml:space="preserve"> PAGEREF _Toc89897660 \h </w:instrText>
      </w:r>
      <w:r>
        <w:rPr>
          <w:rFonts w:ascii="宋体" w:hAnsi="宋体"/>
          <w:sz w:val="24"/>
          <w:szCs w:val="32"/>
          <w:lang/>
        </w:rPr>
        <w:fldChar w:fldCharType="separate"/>
      </w:r>
      <w:r>
        <w:rPr>
          <w:rFonts w:ascii="宋体" w:hAnsi="宋体"/>
          <w:sz w:val="24"/>
          <w:szCs w:val="32"/>
          <w:lang/>
        </w:rPr>
        <w:t>42</w:t>
      </w:r>
      <w:r>
        <w:rPr>
          <w:rFonts w:ascii="宋体" w:hAnsi="宋体"/>
          <w:sz w:val="24"/>
          <w:szCs w:val="32"/>
          <w:lang/>
        </w:rPr>
        <w:fldChar w:fldCharType="end"/>
      </w:r>
      <w:r>
        <w:rPr>
          <w:rStyle w:val="61"/>
          <w:rFonts w:ascii="宋体" w:hAnsi="宋体"/>
          <w:sz w:val="24"/>
          <w:szCs w:val="32"/>
          <w:lang/>
        </w:rPr>
        <w:fldChar w:fldCharType="end"/>
      </w:r>
    </w:p>
    <w:p>
      <w:pPr>
        <w:pStyle w:val="35"/>
        <w:tabs>
          <w:tab w:val="right" w:leader="dot" w:pos="9062"/>
        </w:tabs>
        <w:spacing w:line="480" w:lineRule="auto"/>
        <w:rPr>
          <w:rFonts w:hint="eastAsia" w:ascii="宋体" w:hAnsi="宋体"/>
          <w:sz w:val="24"/>
          <w:szCs w:val="28"/>
          <w:lang/>
        </w:rPr>
      </w:pPr>
      <w:r>
        <w:rPr>
          <w:rStyle w:val="61"/>
          <w:rFonts w:ascii="宋体" w:hAnsi="宋体"/>
          <w:sz w:val="24"/>
          <w:szCs w:val="32"/>
          <w:lang/>
        </w:rPr>
        <w:fldChar w:fldCharType="begin"/>
      </w:r>
      <w:r>
        <w:rPr>
          <w:rStyle w:val="61"/>
          <w:rFonts w:ascii="宋体" w:hAnsi="宋体"/>
          <w:sz w:val="24"/>
          <w:szCs w:val="32"/>
          <w:lang/>
        </w:rPr>
        <w:instrText xml:space="preserve"> </w:instrText>
      </w:r>
      <w:r>
        <w:rPr>
          <w:rFonts w:ascii="宋体" w:hAnsi="宋体"/>
          <w:sz w:val="24"/>
          <w:szCs w:val="32"/>
          <w:lang/>
        </w:rPr>
        <w:instrText xml:space="preserve">HYPERLINK \l "_Toc89897661"</w:instrText>
      </w:r>
      <w:r>
        <w:rPr>
          <w:rStyle w:val="61"/>
          <w:rFonts w:ascii="宋体" w:hAnsi="宋体"/>
          <w:sz w:val="24"/>
          <w:szCs w:val="32"/>
          <w:lang/>
        </w:rPr>
        <w:instrText xml:space="preserve"> </w:instrText>
      </w:r>
      <w:r>
        <w:rPr>
          <w:rStyle w:val="61"/>
          <w:rFonts w:ascii="宋体" w:hAnsi="宋体"/>
          <w:sz w:val="24"/>
          <w:szCs w:val="32"/>
          <w:lang/>
        </w:rPr>
        <w:fldChar w:fldCharType="separate"/>
      </w:r>
      <w:r>
        <w:rPr>
          <w:rStyle w:val="61"/>
          <w:rFonts w:ascii="宋体" w:hAnsi="宋体"/>
          <w:sz w:val="24"/>
          <w:szCs w:val="32"/>
          <w:lang/>
        </w:rPr>
        <w:t>第五章政府采购</w:t>
      </w:r>
      <w:bookmarkStart w:id="11" w:name="_Hlt111814106"/>
      <w:r>
        <w:rPr>
          <w:rStyle w:val="61"/>
          <w:rFonts w:ascii="宋体" w:hAnsi="宋体"/>
          <w:sz w:val="24"/>
          <w:szCs w:val="32"/>
          <w:lang/>
        </w:rPr>
        <w:t>合</w:t>
      </w:r>
      <w:bookmarkEnd w:id="11"/>
      <w:r>
        <w:rPr>
          <w:rStyle w:val="61"/>
          <w:rFonts w:ascii="宋体" w:hAnsi="宋体"/>
          <w:sz w:val="24"/>
          <w:szCs w:val="32"/>
          <w:lang/>
        </w:rPr>
        <w:t>同主要条款（指引）</w:t>
      </w:r>
      <w:r>
        <w:rPr>
          <w:rFonts w:ascii="宋体" w:hAnsi="宋体"/>
          <w:sz w:val="24"/>
          <w:szCs w:val="32"/>
          <w:lang/>
        </w:rPr>
        <w:tab/>
      </w:r>
      <w:r>
        <w:rPr>
          <w:rFonts w:ascii="宋体" w:hAnsi="宋体"/>
          <w:sz w:val="24"/>
          <w:szCs w:val="32"/>
          <w:lang/>
        </w:rPr>
        <w:fldChar w:fldCharType="begin"/>
      </w:r>
      <w:r>
        <w:rPr>
          <w:rFonts w:ascii="宋体" w:hAnsi="宋体"/>
          <w:sz w:val="24"/>
          <w:szCs w:val="32"/>
          <w:lang/>
        </w:rPr>
        <w:instrText xml:space="preserve"> PAGEREF _Toc89897661 \h </w:instrText>
      </w:r>
      <w:r>
        <w:rPr>
          <w:rFonts w:ascii="宋体" w:hAnsi="宋体"/>
          <w:sz w:val="24"/>
          <w:szCs w:val="32"/>
          <w:lang/>
        </w:rPr>
        <w:fldChar w:fldCharType="separate"/>
      </w:r>
      <w:r>
        <w:rPr>
          <w:rFonts w:ascii="宋体" w:hAnsi="宋体"/>
          <w:sz w:val="24"/>
          <w:szCs w:val="32"/>
          <w:lang/>
        </w:rPr>
        <w:t>46</w:t>
      </w:r>
      <w:r>
        <w:rPr>
          <w:rFonts w:ascii="宋体" w:hAnsi="宋体"/>
          <w:sz w:val="24"/>
          <w:szCs w:val="32"/>
          <w:lang/>
        </w:rPr>
        <w:fldChar w:fldCharType="end"/>
      </w:r>
      <w:r>
        <w:rPr>
          <w:rStyle w:val="61"/>
          <w:rFonts w:ascii="宋体" w:hAnsi="宋体"/>
          <w:sz w:val="24"/>
          <w:szCs w:val="32"/>
          <w:lang/>
        </w:rPr>
        <w:fldChar w:fldCharType="end"/>
      </w:r>
    </w:p>
    <w:p>
      <w:pPr>
        <w:pStyle w:val="35"/>
        <w:tabs>
          <w:tab w:val="right" w:leader="dot" w:pos="9062"/>
        </w:tabs>
        <w:spacing w:line="480" w:lineRule="auto"/>
        <w:rPr>
          <w:rFonts w:ascii="宋体" w:hAnsi="宋体"/>
          <w:szCs w:val="22"/>
          <w:lang/>
        </w:rPr>
      </w:pPr>
      <w:r>
        <w:rPr>
          <w:rStyle w:val="61"/>
          <w:rFonts w:ascii="宋体" w:hAnsi="宋体"/>
          <w:sz w:val="24"/>
          <w:szCs w:val="32"/>
          <w:lang/>
        </w:rPr>
        <w:fldChar w:fldCharType="begin"/>
      </w:r>
      <w:r>
        <w:rPr>
          <w:rStyle w:val="61"/>
          <w:rFonts w:ascii="宋体" w:hAnsi="宋体"/>
          <w:sz w:val="24"/>
          <w:szCs w:val="32"/>
          <w:lang/>
        </w:rPr>
        <w:instrText xml:space="preserve"> </w:instrText>
      </w:r>
      <w:r>
        <w:rPr>
          <w:rFonts w:ascii="宋体" w:hAnsi="宋体"/>
          <w:sz w:val="24"/>
          <w:szCs w:val="32"/>
          <w:lang/>
        </w:rPr>
        <w:instrText xml:space="preserve">HYPERLINK \l "_Toc89897664"</w:instrText>
      </w:r>
      <w:r>
        <w:rPr>
          <w:rStyle w:val="61"/>
          <w:rFonts w:ascii="宋体" w:hAnsi="宋体"/>
          <w:sz w:val="24"/>
          <w:szCs w:val="32"/>
          <w:lang/>
        </w:rPr>
        <w:instrText xml:space="preserve"> </w:instrText>
      </w:r>
      <w:r>
        <w:rPr>
          <w:rStyle w:val="61"/>
          <w:rFonts w:ascii="宋体" w:hAnsi="宋体"/>
          <w:sz w:val="24"/>
          <w:szCs w:val="32"/>
          <w:lang/>
        </w:rPr>
        <w:fldChar w:fldCharType="separate"/>
      </w:r>
      <w:r>
        <w:rPr>
          <w:rStyle w:val="61"/>
          <w:rFonts w:ascii="宋体" w:hAnsi="宋体"/>
          <w:sz w:val="24"/>
          <w:szCs w:val="32"/>
          <w:lang/>
        </w:rPr>
        <w:t>第六章投标文件</w:t>
      </w:r>
      <w:bookmarkStart w:id="12" w:name="_Hlt90038938"/>
      <w:bookmarkStart w:id="13" w:name="_Hlt90038939"/>
      <w:r>
        <w:rPr>
          <w:rStyle w:val="61"/>
          <w:rFonts w:ascii="宋体" w:hAnsi="宋体"/>
          <w:sz w:val="24"/>
          <w:szCs w:val="32"/>
          <w:lang/>
        </w:rPr>
        <w:t>格</w:t>
      </w:r>
      <w:bookmarkEnd w:id="12"/>
      <w:bookmarkEnd w:id="13"/>
      <w:r>
        <w:rPr>
          <w:rStyle w:val="61"/>
          <w:rFonts w:ascii="宋体" w:hAnsi="宋体"/>
          <w:sz w:val="24"/>
          <w:szCs w:val="32"/>
          <w:lang/>
        </w:rPr>
        <w:t>式</w:t>
      </w:r>
      <w:r>
        <w:rPr>
          <w:rFonts w:ascii="宋体" w:hAnsi="宋体"/>
          <w:sz w:val="24"/>
          <w:szCs w:val="32"/>
          <w:lang/>
        </w:rPr>
        <w:tab/>
      </w:r>
      <w:r>
        <w:rPr>
          <w:rFonts w:ascii="宋体" w:hAnsi="宋体"/>
          <w:sz w:val="24"/>
          <w:szCs w:val="32"/>
          <w:lang/>
        </w:rPr>
        <w:fldChar w:fldCharType="begin"/>
      </w:r>
      <w:r>
        <w:rPr>
          <w:rFonts w:ascii="宋体" w:hAnsi="宋体"/>
          <w:sz w:val="24"/>
          <w:szCs w:val="32"/>
          <w:lang/>
        </w:rPr>
        <w:instrText xml:space="preserve"> PAGEREF _Toc89897664 \h </w:instrText>
      </w:r>
      <w:r>
        <w:rPr>
          <w:rFonts w:ascii="宋体" w:hAnsi="宋体"/>
          <w:sz w:val="24"/>
          <w:szCs w:val="32"/>
          <w:lang/>
        </w:rPr>
        <w:fldChar w:fldCharType="separate"/>
      </w:r>
      <w:r>
        <w:rPr>
          <w:rFonts w:ascii="宋体" w:hAnsi="宋体"/>
          <w:sz w:val="24"/>
          <w:szCs w:val="32"/>
          <w:lang/>
        </w:rPr>
        <w:t>52</w:t>
      </w:r>
      <w:r>
        <w:rPr>
          <w:rFonts w:ascii="宋体" w:hAnsi="宋体"/>
          <w:sz w:val="24"/>
          <w:szCs w:val="32"/>
          <w:lang/>
        </w:rPr>
        <w:fldChar w:fldCharType="end"/>
      </w:r>
      <w:r>
        <w:rPr>
          <w:rStyle w:val="61"/>
          <w:rFonts w:ascii="宋体" w:hAnsi="宋体"/>
          <w:sz w:val="24"/>
          <w:szCs w:val="32"/>
          <w:lang/>
        </w:rPr>
        <w:fldChar w:fldCharType="end"/>
      </w:r>
    </w:p>
    <w:p>
      <w:pPr>
        <w:spacing w:line="480" w:lineRule="auto"/>
        <w:rPr>
          <w:rFonts w:ascii="宋体" w:hAnsi="宋体"/>
        </w:rPr>
        <w:sectPr>
          <w:pgSz w:w="11906" w:h="16838"/>
          <w:pgMar w:top="1440" w:right="1274" w:bottom="1440" w:left="1560" w:header="851" w:footer="992" w:gutter="0"/>
          <w:pgNumType w:start="0"/>
          <w:cols w:space="720" w:num="1"/>
          <w:titlePg/>
          <w:docGrid w:linePitch="312" w:charSpace="0"/>
        </w:sectPr>
      </w:pPr>
      <w:r>
        <w:rPr>
          <w:rFonts w:ascii="宋体" w:hAnsi="宋体"/>
          <w:sz w:val="24"/>
          <w:szCs w:val="24"/>
        </w:rPr>
        <w:fldChar w:fldCharType="end"/>
      </w:r>
    </w:p>
    <w:p>
      <w:pPr>
        <w:pStyle w:val="4"/>
        <w:rPr>
          <w:rFonts w:ascii="宋体" w:hAnsi="宋体"/>
        </w:rPr>
      </w:pPr>
      <w:bookmarkStart w:id="14" w:name="_Toc89897650"/>
      <w:bookmarkStart w:id="15" w:name="_Toc13042322"/>
      <w:r>
        <w:rPr>
          <w:rFonts w:hint="eastAsia" w:ascii="宋体" w:hAnsi="宋体"/>
        </w:rPr>
        <w:t>第一章公开招标公告</w:t>
      </w:r>
      <w:bookmarkEnd w:id="14"/>
      <w:bookmarkEnd w:id="15"/>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286" w:type="dxa"/>
            <w:noWrap w:val="0"/>
            <w:vAlign w:val="top"/>
          </w:tcPr>
          <w:p>
            <w:pPr>
              <w:snapToGrid w:val="0"/>
              <w:spacing w:after="60" w:afterLines="25" w:line="360" w:lineRule="exact"/>
              <w:ind w:firstLine="420" w:firstLineChars="200"/>
              <w:contextualSpacing/>
              <w:rPr>
                <w:rFonts w:ascii="宋体" w:hAnsi="宋体"/>
                <w:szCs w:val="21"/>
              </w:rPr>
            </w:pPr>
            <w:r>
              <w:rPr>
                <w:rFonts w:ascii="宋体" w:hAnsi="宋体"/>
                <w:szCs w:val="21"/>
              </w:rPr>
              <w:t>项目概况</w:t>
            </w:r>
          </w:p>
          <w:p>
            <w:pPr>
              <w:snapToGrid w:val="0"/>
              <w:spacing w:after="60" w:afterLines="25" w:line="360" w:lineRule="exact"/>
              <w:ind w:firstLine="420" w:firstLineChars="200"/>
              <w:contextualSpacing/>
              <w:rPr>
                <w:rFonts w:ascii="宋体" w:hAnsi="宋体"/>
                <w:szCs w:val="21"/>
              </w:rPr>
            </w:pPr>
            <w:r>
              <w:rPr>
                <w:rFonts w:hint="eastAsia" w:ascii="宋体" w:hAnsi="宋体"/>
                <w:szCs w:val="21"/>
              </w:rPr>
              <w:t>嘉兴市公安局秀洲区分局第八期社会治安动态视频监控系统租赁项目部分升级改造购买服务项目招标项目的潜在投标人应在政采云平台线上获取（下载）招标文件，并于</w:t>
            </w:r>
            <w:r>
              <w:rPr>
                <w:rFonts w:ascii="宋体" w:hAnsi="宋体"/>
                <w:szCs w:val="21"/>
              </w:rPr>
              <w:t> </w:t>
            </w:r>
            <w:r>
              <w:rPr>
                <w:rFonts w:hint="eastAsia" w:ascii="宋体" w:hAnsi="宋体"/>
                <w:szCs w:val="21"/>
              </w:rPr>
              <w:t>2023年09月13日 09:30（北京时间）前递交（上传）投标文件。</w:t>
            </w:r>
          </w:p>
        </w:tc>
      </w:tr>
    </w:tbl>
    <w:p>
      <w:pPr>
        <w:snapToGrid w:val="0"/>
        <w:spacing w:before="120" w:beforeLines="50"/>
        <w:contextualSpacing/>
        <w:rPr>
          <w:rFonts w:ascii="宋体" w:hAnsi="宋体"/>
          <w:szCs w:val="21"/>
        </w:rPr>
      </w:pPr>
      <w:r>
        <w:rPr>
          <w:rFonts w:hint="eastAsia" w:ascii="宋体" w:hAnsi="宋体"/>
          <w:b/>
          <w:bCs/>
          <w:szCs w:val="21"/>
        </w:rPr>
        <w:t>一、项目基本情况</w:t>
      </w:r>
    </w:p>
    <w:p>
      <w:pPr>
        <w:snapToGrid w:val="0"/>
        <w:ind w:firstLine="420" w:firstLineChars="200"/>
        <w:contextualSpacing/>
        <w:rPr>
          <w:rFonts w:ascii="宋体" w:hAnsi="宋体"/>
          <w:szCs w:val="21"/>
        </w:rPr>
      </w:pPr>
      <w:r>
        <w:rPr>
          <w:rFonts w:ascii="宋体" w:hAnsi="宋体"/>
          <w:szCs w:val="21"/>
        </w:rPr>
        <w:t>项目编号：ZJFY-20230062</w:t>
      </w:r>
    </w:p>
    <w:p>
      <w:pPr>
        <w:snapToGrid w:val="0"/>
        <w:ind w:firstLine="420" w:firstLineChars="200"/>
        <w:contextualSpacing/>
        <w:rPr>
          <w:rFonts w:ascii="宋体" w:hAnsi="宋体"/>
          <w:szCs w:val="21"/>
        </w:rPr>
      </w:pPr>
      <w:r>
        <w:rPr>
          <w:rFonts w:ascii="宋体" w:hAnsi="宋体"/>
          <w:szCs w:val="21"/>
        </w:rPr>
        <w:t>项目名称：嘉兴市公安局秀洲区分局第八期社会治安动态视频监控系统租赁项目部分升级改造购买服务项目</w:t>
      </w:r>
    </w:p>
    <w:p>
      <w:pPr>
        <w:snapToGrid w:val="0"/>
        <w:ind w:firstLine="420" w:firstLineChars="200"/>
        <w:contextualSpacing/>
        <w:rPr>
          <w:rFonts w:ascii="宋体" w:hAnsi="宋体"/>
          <w:szCs w:val="21"/>
        </w:rPr>
      </w:pPr>
      <w:r>
        <w:rPr>
          <w:rFonts w:ascii="宋体" w:hAnsi="宋体"/>
          <w:szCs w:val="21"/>
        </w:rPr>
        <w:t>预算金额（元）：9401400</w:t>
      </w:r>
    </w:p>
    <w:p>
      <w:pPr>
        <w:snapToGrid w:val="0"/>
        <w:ind w:firstLine="420" w:firstLineChars="200"/>
        <w:contextualSpacing/>
        <w:rPr>
          <w:rFonts w:hint="eastAsia" w:ascii="宋体" w:hAnsi="宋体"/>
          <w:szCs w:val="21"/>
        </w:rPr>
      </w:pPr>
      <w:r>
        <w:rPr>
          <w:rFonts w:ascii="宋体" w:hAnsi="宋体"/>
          <w:szCs w:val="21"/>
        </w:rPr>
        <w:t>最高限价（元）：9401400</w:t>
      </w:r>
    </w:p>
    <w:p>
      <w:pPr>
        <w:snapToGrid w:val="0"/>
        <w:ind w:firstLine="420" w:firstLineChars="200"/>
        <w:contextualSpacing/>
        <w:rPr>
          <w:rFonts w:hint="eastAsia" w:ascii="宋体" w:hAnsi="宋体"/>
          <w:szCs w:val="21"/>
        </w:rPr>
      </w:pPr>
      <w:r>
        <w:rPr>
          <w:rFonts w:ascii="宋体" w:hAnsi="宋体"/>
          <w:szCs w:val="21"/>
        </w:rPr>
        <w:t>采购需求：</w:t>
      </w:r>
    </w:p>
    <w:p>
      <w:pPr>
        <w:snapToGrid w:val="0"/>
        <w:ind w:firstLine="420" w:firstLineChars="200"/>
        <w:contextualSpacing/>
        <w:rPr>
          <w:rFonts w:ascii="宋体" w:hAnsi="宋体"/>
          <w:szCs w:val="21"/>
        </w:rPr>
      </w:pPr>
    </w:p>
    <w:p>
      <w:pPr>
        <w:snapToGrid w:val="0"/>
        <w:ind w:firstLine="420" w:firstLineChars="200"/>
        <w:contextualSpacing/>
        <w:rPr>
          <w:rFonts w:ascii="宋体" w:hAnsi="宋体"/>
          <w:szCs w:val="21"/>
        </w:rPr>
      </w:pPr>
      <w:r>
        <w:rPr>
          <w:rFonts w:hint="eastAsia" w:ascii="宋体" w:hAnsi="宋体"/>
          <w:szCs w:val="21"/>
        </w:rPr>
        <w:t>标项</w:t>
      </w:r>
      <w:r>
        <w:rPr>
          <w:rFonts w:ascii="宋体" w:hAnsi="宋体"/>
          <w:szCs w:val="21"/>
        </w:rPr>
        <w:t>名称：嘉兴市公安局秀洲区分局第八期社会治安动态视频监控系统租赁项目部分升级改造购买服务项目</w:t>
      </w:r>
    </w:p>
    <w:p>
      <w:pPr>
        <w:snapToGrid w:val="0"/>
        <w:ind w:firstLine="420" w:firstLineChars="200"/>
        <w:contextualSpacing/>
        <w:rPr>
          <w:rFonts w:ascii="宋体" w:hAnsi="宋体"/>
          <w:szCs w:val="21"/>
        </w:rPr>
      </w:pPr>
      <w:r>
        <w:rPr>
          <w:rFonts w:hint="eastAsia" w:ascii="宋体" w:hAnsi="宋体"/>
          <w:szCs w:val="21"/>
        </w:rPr>
        <w:t>数量：不限</w:t>
      </w:r>
    </w:p>
    <w:p>
      <w:pPr>
        <w:snapToGrid w:val="0"/>
        <w:ind w:firstLine="420" w:firstLineChars="200"/>
        <w:contextualSpacing/>
        <w:rPr>
          <w:rFonts w:hint="eastAsia" w:ascii="宋体" w:hAnsi="宋体"/>
          <w:szCs w:val="21"/>
        </w:rPr>
      </w:pPr>
      <w:r>
        <w:rPr>
          <w:rFonts w:ascii="宋体" w:hAnsi="宋体"/>
          <w:szCs w:val="21"/>
        </w:rPr>
        <w:t>预算金额（元）：9401400</w:t>
      </w:r>
    </w:p>
    <w:p>
      <w:pPr>
        <w:snapToGrid w:val="0"/>
        <w:ind w:firstLine="420" w:firstLineChars="200"/>
        <w:contextualSpacing/>
        <w:rPr>
          <w:rFonts w:ascii="宋体" w:hAnsi="宋体"/>
          <w:szCs w:val="21"/>
        </w:rPr>
      </w:pPr>
      <w:r>
        <w:rPr>
          <w:rFonts w:hint="eastAsia" w:ascii="宋体" w:hAnsi="宋体"/>
          <w:szCs w:val="21"/>
        </w:rPr>
        <w:t>简要规格描述或项目基本概况介绍、用途</w:t>
      </w:r>
      <w:r>
        <w:rPr>
          <w:rFonts w:ascii="宋体" w:hAnsi="宋体"/>
          <w:szCs w:val="21"/>
        </w:rPr>
        <w:t>：</w:t>
      </w:r>
      <w:r>
        <w:rPr>
          <w:rFonts w:hint="eastAsia" w:ascii="宋体" w:hAnsi="宋体"/>
          <w:szCs w:val="21"/>
        </w:rPr>
        <w:t>详见采购文件。</w:t>
      </w:r>
    </w:p>
    <w:p>
      <w:pPr>
        <w:ind w:firstLine="420"/>
        <w:rPr>
          <w:rFonts w:ascii="宋体" w:hAnsi="宋体"/>
          <w:szCs w:val="21"/>
        </w:rPr>
      </w:pPr>
      <w:r>
        <w:rPr>
          <w:rFonts w:ascii="宋体" w:hAnsi="宋体"/>
          <w:szCs w:val="21"/>
        </w:rPr>
        <w:t>备注：</w:t>
      </w:r>
    </w:p>
    <w:p>
      <w:pPr>
        <w:ind w:firstLine="420"/>
        <w:rPr>
          <w:rFonts w:ascii="宋体" w:hAnsi="宋体"/>
          <w:iCs/>
        </w:rPr>
      </w:pPr>
      <w:r>
        <w:rPr>
          <w:rFonts w:ascii="宋体" w:hAnsi="宋体"/>
          <w:iCs/>
        </w:rPr>
        <w:t>合同履约期限：标项1，</w:t>
      </w:r>
      <w:r>
        <w:rPr>
          <w:rFonts w:hint="eastAsia" w:ascii="宋体" w:hAnsi="宋体"/>
          <w:iCs/>
        </w:rPr>
        <w:t>详见采购文件</w:t>
      </w:r>
    </w:p>
    <w:p>
      <w:pPr>
        <w:snapToGrid w:val="0"/>
        <w:ind w:firstLine="420" w:firstLineChars="200"/>
        <w:contextualSpacing/>
        <w:rPr>
          <w:rFonts w:ascii="宋体" w:hAnsi="宋体"/>
          <w:szCs w:val="21"/>
        </w:rPr>
      </w:pPr>
      <w:r>
        <w:rPr>
          <w:rFonts w:ascii="宋体" w:hAnsi="宋体"/>
          <w:szCs w:val="21"/>
        </w:rPr>
        <w:t>本项目（否）接受联合体投标。</w:t>
      </w:r>
    </w:p>
    <w:p>
      <w:pPr>
        <w:snapToGrid w:val="0"/>
        <w:contextualSpacing/>
        <w:rPr>
          <w:rFonts w:ascii="宋体" w:hAnsi="宋体"/>
          <w:b/>
          <w:bCs/>
          <w:szCs w:val="21"/>
        </w:rPr>
      </w:pPr>
      <w:r>
        <w:rPr>
          <w:rFonts w:hint="eastAsia" w:ascii="宋体" w:hAnsi="宋体"/>
          <w:b/>
          <w:bCs/>
          <w:szCs w:val="21"/>
        </w:rPr>
        <w:t>二、申请人的资格要求：</w:t>
      </w:r>
    </w:p>
    <w:p>
      <w:pPr>
        <w:snapToGrid w:val="0"/>
        <w:ind w:firstLine="420" w:firstLineChars="200"/>
        <w:contextualSpacing/>
        <w:rPr>
          <w:rFonts w:ascii="宋体" w:hAnsi="宋体"/>
          <w:szCs w:val="21"/>
        </w:rPr>
      </w:pPr>
      <w:r>
        <w:rPr>
          <w:rFonts w:ascii="宋体" w:hAnsi="宋体"/>
          <w:szCs w:val="21"/>
        </w:rPr>
        <w:t>1.满足《中华人民共和国政府采购法》第二十二条规定；未被“信用中国”（www.creditchina.gov.cn)、中国政府采购网（www.ccgp.gov.cn）列入失信被执行人、重大税收违法案件当事人名单、政府采购严重违法失信行为记录名单。</w:t>
      </w:r>
    </w:p>
    <w:p>
      <w:pPr>
        <w:ind w:firstLine="420"/>
        <w:rPr>
          <w:rFonts w:ascii="宋体" w:hAnsi="宋体" w:cs="宋体"/>
          <w:iCs/>
        </w:rPr>
      </w:pPr>
      <w:bookmarkStart w:id="16" w:name="_Hlk102757763"/>
      <w:r>
        <w:rPr>
          <w:rFonts w:ascii="宋体" w:hAnsi="宋体" w:cs="宋体"/>
          <w:iCs/>
        </w:rPr>
        <w:t>2.落实政府采购政策需满足的资格要求：</w:t>
      </w:r>
      <w:bookmarkEnd w:id="16"/>
      <w:r>
        <w:rPr>
          <w:rFonts w:hint="eastAsia" w:ascii="宋体" w:hAnsi="宋体" w:cs="宋体"/>
          <w:iCs/>
        </w:rPr>
        <w:t>标项1：无</w:t>
      </w:r>
    </w:p>
    <w:p>
      <w:pPr>
        <w:snapToGrid w:val="0"/>
        <w:ind w:firstLine="420" w:firstLineChars="200"/>
        <w:contextualSpacing/>
        <w:rPr>
          <w:rFonts w:ascii="宋体" w:hAnsi="宋体"/>
          <w:szCs w:val="21"/>
        </w:rPr>
      </w:pPr>
      <w:r>
        <w:rPr>
          <w:rFonts w:ascii="宋体" w:hAnsi="宋体"/>
          <w:szCs w:val="21"/>
        </w:rPr>
        <w:t>3.本项目的特定资格要求：</w:t>
      </w:r>
      <w:r>
        <w:rPr>
          <w:rFonts w:hint="eastAsia" w:ascii="宋体" w:hAnsi="宋体"/>
          <w:szCs w:val="21"/>
        </w:rPr>
        <w:t>无</w:t>
      </w:r>
    </w:p>
    <w:p>
      <w:pPr>
        <w:snapToGrid w:val="0"/>
        <w:contextualSpacing/>
        <w:rPr>
          <w:rFonts w:ascii="宋体" w:hAnsi="宋体"/>
          <w:b/>
          <w:bCs/>
          <w:szCs w:val="21"/>
        </w:rPr>
      </w:pPr>
      <w:r>
        <w:rPr>
          <w:rFonts w:hint="eastAsia" w:ascii="宋体" w:hAnsi="宋体"/>
          <w:b/>
          <w:bCs/>
          <w:szCs w:val="21"/>
        </w:rPr>
        <w:t>三、获取招标文件</w:t>
      </w:r>
    </w:p>
    <w:p>
      <w:pPr>
        <w:snapToGrid w:val="0"/>
        <w:ind w:firstLine="420" w:firstLineChars="200"/>
        <w:contextualSpacing/>
        <w:rPr>
          <w:rFonts w:ascii="宋体" w:hAnsi="宋体"/>
          <w:szCs w:val="21"/>
        </w:rPr>
      </w:pPr>
      <w:r>
        <w:rPr>
          <w:rFonts w:ascii="宋体" w:hAnsi="宋体"/>
          <w:szCs w:val="21"/>
        </w:rPr>
        <w:t>时间：/至2023年09月13日，每天上午00：00至12：00，下午12：00至23：59（北京时间，线上获取法定节假日均可，线下获取文件法定节假日除外）</w:t>
      </w:r>
    </w:p>
    <w:p>
      <w:pPr>
        <w:snapToGrid w:val="0"/>
        <w:ind w:firstLine="420" w:firstLineChars="200"/>
        <w:contextualSpacing/>
        <w:rPr>
          <w:rFonts w:ascii="宋体" w:hAnsi="宋体"/>
          <w:szCs w:val="21"/>
        </w:rPr>
      </w:pPr>
      <w:r>
        <w:rPr>
          <w:rFonts w:ascii="宋体" w:hAnsi="宋体"/>
          <w:szCs w:val="21"/>
        </w:rPr>
        <w:t>地点（网址）：</w:t>
      </w:r>
      <w:r>
        <w:rPr>
          <w:rFonts w:hint="eastAsia" w:ascii="宋体" w:hAnsi="宋体"/>
          <w:szCs w:val="21"/>
        </w:rPr>
        <w:t>政采云平台线上获取</w:t>
      </w:r>
    </w:p>
    <w:p>
      <w:pPr>
        <w:snapToGrid w:val="0"/>
        <w:ind w:firstLine="420" w:firstLineChars="200"/>
        <w:contextualSpacing/>
        <w:rPr>
          <w:rFonts w:ascii="宋体" w:hAnsi="宋体"/>
          <w:szCs w:val="21"/>
        </w:rPr>
      </w:pPr>
      <w:r>
        <w:rPr>
          <w:rFonts w:ascii="宋体" w:hAnsi="宋体"/>
          <w:szCs w:val="21"/>
        </w:rPr>
        <w:t>方式：供应商登录政采云平台https：//www.zcygov.cn/在线申请获取采购文件（进入“项目采购”应用，在获取采购文件菜单中选择项目，申请获取采购文件）</w:t>
      </w:r>
    </w:p>
    <w:p>
      <w:pPr>
        <w:snapToGrid w:val="0"/>
        <w:ind w:firstLine="420" w:firstLineChars="200"/>
        <w:contextualSpacing/>
        <w:rPr>
          <w:rFonts w:ascii="宋体" w:hAnsi="宋体"/>
          <w:szCs w:val="21"/>
        </w:rPr>
      </w:pPr>
      <w:r>
        <w:rPr>
          <w:rFonts w:ascii="宋体" w:hAnsi="宋体"/>
          <w:szCs w:val="21"/>
        </w:rPr>
        <w:t>售价（元）：0</w:t>
      </w:r>
    </w:p>
    <w:p>
      <w:pPr>
        <w:snapToGrid w:val="0"/>
        <w:contextualSpacing/>
        <w:rPr>
          <w:rFonts w:ascii="宋体" w:hAnsi="宋体"/>
          <w:b/>
          <w:bCs/>
          <w:szCs w:val="21"/>
        </w:rPr>
      </w:pPr>
      <w:r>
        <w:rPr>
          <w:rFonts w:hint="eastAsia" w:ascii="宋体" w:hAnsi="宋体"/>
          <w:b/>
          <w:bCs/>
          <w:szCs w:val="21"/>
        </w:rPr>
        <w:t>四、提交投标文件截止时间、开标时间和地点</w:t>
      </w:r>
    </w:p>
    <w:p>
      <w:pPr>
        <w:snapToGrid w:val="0"/>
        <w:ind w:firstLine="420" w:firstLineChars="200"/>
        <w:contextualSpacing/>
        <w:rPr>
          <w:rFonts w:ascii="宋体" w:hAnsi="宋体"/>
          <w:szCs w:val="21"/>
        </w:rPr>
      </w:pPr>
      <w:r>
        <w:rPr>
          <w:rFonts w:ascii="宋体" w:hAnsi="宋体"/>
          <w:szCs w:val="21"/>
        </w:rPr>
        <w:t>提交投标文件截止时间：2023年09月13日09：30（北京时间）</w:t>
      </w:r>
    </w:p>
    <w:p>
      <w:pPr>
        <w:snapToGrid w:val="0"/>
        <w:ind w:firstLine="420" w:firstLineChars="200"/>
        <w:contextualSpacing/>
        <w:rPr>
          <w:rFonts w:ascii="宋体" w:hAnsi="宋体"/>
          <w:szCs w:val="21"/>
        </w:rPr>
      </w:pPr>
      <w:r>
        <w:rPr>
          <w:rFonts w:ascii="宋体" w:hAnsi="宋体"/>
          <w:szCs w:val="21"/>
        </w:rPr>
        <w:t>投标地点（网址）：</w:t>
      </w:r>
      <w:r>
        <w:rPr>
          <w:rFonts w:hint="eastAsia" w:ascii="宋体" w:hAnsi="宋体"/>
          <w:szCs w:val="21"/>
        </w:rPr>
        <w:t>请登录政采云投标客户端投标</w:t>
      </w:r>
    </w:p>
    <w:p>
      <w:pPr>
        <w:snapToGrid w:val="0"/>
        <w:ind w:firstLine="420" w:firstLineChars="200"/>
        <w:contextualSpacing/>
        <w:rPr>
          <w:rFonts w:ascii="宋体" w:hAnsi="宋体"/>
          <w:szCs w:val="21"/>
        </w:rPr>
      </w:pPr>
      <w:r>
        <w:rPr>
          <w:rFonts w:ascii="宋体" w:hAnsi="宋体"/>
          <w:szCs w:val="21"/>
        </w:rPr>
        <w:t>开标时间：2023年09月13日09：30</w:t>
      </w:r>
    </w:p>
    <w:p>
      <w:pPr>
        <w:snapToGrid w:val="0"/>
        <w:ind w:firstLine="420" w:firstLineChars="200"/>
        <w:contextualSpacing/>
        <w:rPr>
          <w:rFonts w:ascii="宋体" w:hAnsi="宋体"/>
          <w:szCs w:val="21"/>
        </w:rPr>
      </w:pPr>
      <w:r>
        <w:rPr>
          <w:rFonts w:ascii="宋体" w:hAnsi="宋体"/>
          <w:szCs w:val="21"/>
        </w:rPr>
        <w:t>开标地点（网址）：</w:t>
      </w:r>
      <w:r>
        <w:rPr>
          <w:rFonts w:hint="eastAsia" w:ascii="宋体" w:hAnsi="宋体"/>
          <w:szCs w:val="21"/>
        </w:rPr>
        <w:t>“政采云”平台电子投标（线上），嘉兴市秀洲区高照街道丽晶广场1幢1401-1（线下）</w:t>
      </w:r>
    </w:p>
    <w:p>
      <w:pPr>
        <w:snapToGrid w:val="0"/>
        <w:contextualSpacing/>
        <w:rPr>
          <w:rFonts w:ascii="宋体" w:hAnsi="宋体"/>
          <w:b/>
          <w:bCs/>
          <w:szCs w:val="21"/>
        </w:rPr>
      </w:pPr>
      <w:r>
        <w:rPr>
          <w:rFonts w:hint="eastAsia" w:ascii="宋体" w:hAnsi="宋体"/>
          <w:b/>
          <w:bCs/>
          <w:szCs w:val="21"/>
        </w:rPr>
        <w:t>五、公告期限</w:t>
      </w:r>
    </w:p>
    <w:p>
      <w:pPr>
        <w:snapToGrid w:val="0"/>
        <w:ind w:firstLine="420" w:firstLineChars="200"/>
        <w:contextualSpacing/>
        <w:rPr>
          <w:rFonts w:ascii="宋体" w:hAnsi="宋体"/>
          <w:szCs w:val="21"/>
        </w:rPr>
      </w:pPr>
      <w:r>
        <w:rPr>
          <w:rFonts w:ascii="宋体" w:hAnsi="宋体"/>
          <w:szCs w:val="21"/>
        </w:rPr>
        <w:t>自本公告发布之日起5个工作日。</w:t>
      </w:r>
    </w:p>
    <w:p>
      <w:pPr>
        <w:snapToGrid w:val="0"/>
        <w:contextualSpacing/>
        <w:rPr>
          <w:rFonts w:ascii="宋体" w:hAnsi="宋体"/>
          <w:b/>
          <w:bCs/>
          <w:szCs w:val="21"/>
        </w:rPr>
      </w:pPr>
      <w:r>
        <w:rPr>
          <w:rFonts w:hint="eastAsia" w:ascii="宋体" w:hAnsi="宋体"/>
          <w:b/>
          <w:bCs/>
          <w:szCs w:val="21"/>
        </w:rPr>
        <w:t>六、其他补充事宜</w:t>
      </w:r>
    </w:p>
    <w:p>
      <w:pPr>
        <w:snapToGrid w:val="0"/>
        <w:ind w:firstLine="420" w:firstLineChars="200"/>
        <w:contextualSpacing/>
        <w:rPr>
          <w:rFonts w:ascii="宋体" w:hAnsi="宋体"/>
          <w:szCs w:val="21"/>
        </w:rPr>
      </w:pPr>
      <w:bookmarkStart w:id="17" w:name="_Hlk102757797"/>
      <w:r>
        <w:rPr>
          <w:rFonts w:hint="eastAsia" w:ascii="宋体" w:hAnsi="宋体"/>
          <w:szCs w:val="21"/>
        </w:rPr>
        <w:t>1.《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napToGrid w:val="0"/>
        <w:ind w:firstLine="420" w:firstLineChars="200"/>
        <w:contextualSpacing/>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napToGrid w:val="0"/>
        <w:ind w:firstLine="420" w:firstLineChars="200"/>
        <w:contextualSpacing/>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napToGrid w:val="0"/>
        <w:ind w:firstLine="420" w:firstLineChars="200"/>
        <w:contextualSpacing/>
        <w:rPr>
          <w:rFonts w:ascii="宋体" w:hAnsi="宋体"/>
          <w:szCs w:val="21"/>
        </w:rPr>
      </w:pPr>
      <w:r>
        <w:rPr>
          <w:rFonts w:ascii="宋体" w:hAnsi="宋体"/>
          <w:szCs w:val="21"/>
        </w:rPr>
        <w:t>4.</w:t>
      </w:r>
      <w:r>
        <w:rPr>
          <w:rFonts w:hint="eastAsia" w:ascii="宋体" w:hAnsi="宋体"/>
          <w:szCs w:val="21"/>
        </w:rPr>
        <w:t>其他事项：</w:t>
      </w:r>
    </w:p>
    <w:bookmarkEnd w:id="17"/>
    <w:p>
      <w:pPr>
        <w:snapToGrid w:val="0"/>
        <w:ind w:firstLine="420" w:firstLineChars="200"/>
        <w:contextualSpacing/>
        <w:rPr>
          <w:rFonts w:ascii="宋体" w:hAnsi="宋体"/>
          <w:szCs w:val="21"/>
        </w:rPr>
      </w:pPr>
      <w:r>
        <w:rPr>
          <w:rFonts w:hint="eastAsia" w:ascii="宋体" w:hAnsi="宋体"/>
          <w:szCs w:val="21"/>
        </w:rPr>
        <w:t>（1）</w:t>
      </w:r>
      <w:r>
        <w:rPr>
          <w:rFonts w:ascii="宋体" w:hAnsi="宋体"/>
        </w:rPr>
        <w:t>为支持和促进中小企业发展，进一步发挥政府采购政策功能，鼓励供应商使用</w:t>
      </w:r>
      <w:r>
        <w:rPr>
          <w:rFonts w:ascii="宋体" w:hAnsi="宋体"/>
          <w:b/>
        </w:rPr>
        <w:t>保险/保函替代保证金</w:t>
      </w:r>
      <w:r>
        <w:rPr>
          <w:rFonts w:ascii="宋体" w:hAnsi="宋体"/>
        </w:rPr>
        <w:t>及</w:t>
      </w:r>
      <w:r>
        <w:rPr>
          <w:rFonts w:ascii="宋体" w:hAnsi="宋体"/>
          <w:b/>
        </w:rPr>
        <w:t>进行预付款增信</w:t>
      </w:r>
      <w:r>
        <w:rPr>
          <w:rFonts w:ascii="宋体" w:hAnsi="宋体"/>
        </w:rPr>
        <w:t>，支持供应商基于中标项目进行</w:t>
      </w:r>
      <w:r>
        <w:rPr>
          <w:rFonts w:ascii="宋体" w:hAnsi="宋体"/>
          <w:b/>
        </w:rPr>
        <w:t>应收账款融资</w:t>
      </w:r>
      <w:r>
        <w:rPr>
          <w:rFonts w:ascii="宋体" w:hAnsi="宋体"/>
        </w:rPr>
        <w:t>。成交供应商若想了解或使用相关服务，</w:t>
      </w:r>
      <w:r>
        <w:rPr>
          <w:rFonts w:hint="eastAsia" w:ascii="宋体" w:hAnsi="宋体"/>
        </w:rPr>
        <w:t>可通过政采云平台或其他渠道进行咨询。</w:t>
      </w:r>
      <w:r>
        <w:rPr>
          <w:rFonts w:ascii="宋体" w:hAnsi="宋体"/>
          <w:b/>
        </w:rPr>
        <w:t>政采云金融热线400-903-9583</w:t>
      </w:r>
      <w:r>
        <w:rPr>
          <w:rFonts w:ascii="宋体" w:hAnsi="宋体"/>
        </w:rPr>
        <w:t>，</w:t>
      </w:r>
      <w:r>
        <w:rPr>
          <w:rFonts w:hint="eastAsia" w:ascii="宋体" w:hAnsi="宋体"/>
        </w:rPr>
        <w:t>也可登录</w:t>
      </w:r>
      <w:r>
        <w:rPr>
          <w:rFonts w:ascii="宋体" w:hAnsi="宋体"/>
          <w:b/>
        </w:rPr>
        <w:t>政采云平台查看相应政策文件及各相关服务方案∶</w:t>
      </w:r>
      <w:r>
        <w:rPr>
          <w:rFonts w:ascii="宋体" w:hAnsi="宋体"/>
        </w:rPr>
        <w:t>https：//jinrong.zcygov.cn/finance-service/#/home</w:t>
      </w:r>
    </w:p>
    <w:p>
      <w:pPr>
        <w:snapToGrid w:val="0"/>
        <w:ind w:firstLine="420" w:firstLineChars="200"/>
        <w:contextualSpacing/>
        <w:rPr>
          <w:rFonts w:ascii="宋体" w:hAnsi="宋体"/>
          <w:szCs w:val="21"/>
        </w:rPr>
      </w:pPr>
      <w:r>
        <w:rPr>
          <w:rFonts w:hint="eastAsia" w:ascii="宋体" w:hAnsi="宋体"/>
          <w:szCs w:val="21"/>
        </w:rPr>
        <w:t>（2）采购项目需要落实的政府采购政策：《政府采购促进中小企业发展管理办法》（财库﹝2020﹞46号）、《关于促进残疾人就业政府采购政策的通知》（财库〔2017〕141号）、《关于政府采购支持监狱企业发展有关问题的通知》（财库[2014]68号）、《关于调整优化节能产品环境标志产品政府采购执行机制的通知》（财库[2019]9号）。</w:t>
      </w:r>
    </w:p>
    <w:p>
      <w:pPr>
        <w:snapToGrid w:val="0"/>
        <w:ind w:firstLine="420" w:firstLineChars="200"/>
        <w:contextualSpacing/>
        <w:rPr>
          <w:rFonts w:ascii="宋体" w:hAnsi="宋体"/>
          <w:szCs w:val="21"/>
        </w:rPr>
      </w:pPr>
      <w:r>
        <w:rPr>
          <w:rFonts w:hint="eastAsia" w:ascii="宋体" w:hAnsi="宋体"/>
          <w:szCs w:val="21"/>
        </w:rPr>
        <w:t>（3）本项目采取电子招投标，电子招投标有关事项说明：</w:t>
      </w:r>
    </w:p>
    <w:p>
      <w:pPr>
        <w:snapToGrid w:val="0"/>
        <w:ind w:firstLine="420" w:firstLineChars="200"/>
        <w:contextualSpacing/>
        <w:rPr>
          <w:rFonts w:ascii="宋体" w:hAnsi="宋体"/>
          <w:szCs w:val="21"/>
        </w:rPr>
      </w:pPr>
      <w:r>
        <w:rPr>
          <w:rFonts w:hint="eastAsia" w:ascii="宋体" w:hAnsi="宋体"/>
          <w:szCs w:val="21"/>
        </w:rPr>
        <w:t>A.本项目通过“浙江政府采购网（http：//zfcg.czt.zj.gov.cn）”实行电子投标，供应商须安装客户端软件，并按照采购文件和电子交易平台的要求制作投标文件。</w:t>
      </w:r>
    </w:p>
    <w:p>
      <w:pPr>
        <w:snapToGrid w:val="0"/>
        <w:ind w:firstLine="420" w:firstLineChars="200"/>
        <w:contextualSpacing/>
        <w:rPr>
          <w:rFonts w:ascii="宋体" w:hAnsi="宋体"/>
          <w:szCs w:val="21"/>
        </w:rPr>
      </w:pPr>
      <w:r>
        <w:rPr>
          <w:rFonts w:hint="eastAsia" w:ascii="宋体" w:hAnsi="宋体"/>
          <w:szCs w:val="21"/>
        </w:rPr>
        <w:t>客户端软件下载方式：供应商可通过“浙江政府采购网-下载专区-电子交易客户端”进行下载。</w:t>
      </w:r>
    </w:p>
    <w:p>
      <w:pPr>
        <w:snapToGrid w:val="0"/>
        <w:ind w:firstLine="420" w:firstLineChars="200"/>
        <w:contextualSpacing/>
        <w:rPr>
          <w:rFonts w:ascii="宋体" w:hAnsi="宋体"/>
          <w:szCs w:val="21"/>
        </w:rPr>
      </w:pPr>
      <w:r>
        <w:rPr>
          <w:rFonts w:hint="eastAsia" w:ascii="宋体" w:hAnsi="宋体"/>
          <w:szCs w:val="21"/>
        </w:rPr>
        <w:t>B.供应商须申领CA，并在浙江政府采购网完成绑定方可进行投标文件的编制，CA相关操作可参考“浙江政府采购网-下载专区-电子交易客户端-CA驱动和申领流程”。</w:t>
      </w:r>
    </w:p>
    <w:p>
      <w:pPr>
        <w:snapToGrid w:val="0"/>
        <w:ind w:firstLine="420" w:firstLineChars="200"/>
        <w:contextualSpacing/>
        <w:rPr>
          <w:rFonts w:hint="eastAsia" w:ascii="宋体" w:hAnsi="宋体"/>
          <w:szCs w:val="21"/>
        </w:rPr>
      </w:pPr>
      <w:r>
        <w:rPr>
          <w:rFonts w:hint="eastAsia" w:ascii="宋体" w:hAnsi="宋体"/>
          <w:szCs w:val="21"/>
        </w:rPr>
        <w:t>若对项目采购电子交易系统操作有疑问，可登录政采云。</w:t>
      </w:r>
    </w:p>
    <w:p>
      <w:pPr>
        <w:snapToGrid w:val="0"/>
        <w:ind w:firstLine="420" w:firstLineChars="200"/>
        <w:contextualSpacing/>
        <w:rPr>
          <w:rFonts w:hint="eastAsia" w:ascii="宋体" w:hAnsi="宋体"/>
          <w:szCs w:val="21"/>
        </w:rPr>
      </w:pPr>
      <w:r>
        <w:rPr>
          <w:rFonts w:hint="eastAsia" w:ascii="宋体" w:hAnsi="宋体"/>
          <w:szCs w:val="21"/>
        </w:rPr>
        <w:t>（</w:t>
      </w:r>
      <w:r>
        <w:rPr>
          <w:rFonts w:ascii="宋体" w:hAnsi="宋体"/>
          <w:szCs w:val="21"/>
        </w:rPr>
        <w:t>4</w:t>
      </w:r>
      <w:r>
        <w:rPr>
          <w:rFonts w:hint="eastAsia" w:ascii="宋体" w:hAnsi="宋体"/>
          <w:szCs w:val="21"/>
        </w:rPr>
        <w:t>）本采购项目，中标单位与采购人签订的政府采购合同适用于嘉兴市政府采购贷款政策，简称“政采贷”，具体内容可参阅政府采购贷款流程：http：//www.jxzbtb.cn/zxfw/005012/20181016/7e541bf4-ad29-4286-ace8-d12c1b2c54fc.html</w:t>
      </w:r>
    </w:p>
    <w:p>
      <w:pPr>
        <w:snapToGrid w:val="0"/>
        <w:contextualSpacing/>
        <w:rPr>
          <w:rFonts w:ascii="宋体" w:hAnsi="宋体"/>
          <w:b/>
          <w:bCs/>
          <w:szCs w:val="21"/>
        </w:rPr>
      </w:pPr>
      <w:r>
        <w:rPr>
          <w:rFonts w:hint="eastAsia" w:ascii="宋体" w:hAnsi="宋体"/>
          <w:b/>
          <w:bCs/>
          <w:szCs w:val="21"/>
        </w:rPr>
        <w:t>七、对本次采购提出询问、质疑、投诉，请按以下方式联系</w:t>
      </w:r>
    </w:p>
    <w:p>
      <w:pPr>
        <w:snapToGrid w:val="0"/>
        <w:ind w:firstLine="420" w:firstLineChars="200"/>
        <w:contextualSpacing/>
        <w:rPr>
          <w:rFonts w:ascii="宋体" w:hAnsi="宋体"/>
          <w:szCs w:val="21"/>
        </w:rPr>
      </w:pPr>
      <w:r>
        <w:rPr>
          <w:rFonts w:hint="eastAsia" w:ascii="宋体" w:hAnsi="宋体"/>
          <w:szCs w:val="21"/>
        </w:rPr>
        <w:t>1.采购人信息</w:t>
      </w:r>
    </w:p>
    <w:p>
      <w:pPr>
        <w:snapToGrid w:val="0"/>
        <w:ind w:firstLine="420" w:firstLineChars="200"/>
        <w:contextualSpacing/>
        <w:rPr>
          <w:rFonts w:ascii="宋体" w:hAnsi="宋体"/>
          <w:szCs w:val="21"/>
        </w:rPr>
      </w:pPr>
      <w:r>
        <w:rPr>
          <w:rFonts w:hint="eastAsia" w:ascii="宋体" w:hAnsi="宋体"/>
          <w:szCs w:val="21"/>
        </w:rPr>
        <w:t>名称：嘉兴市公安局秀洲区分局</w:t>
      </w:r>
    </w:p>
    <w:p>
      <w:pPr>
        <w:snapToGrid w:val="0"/>
        <w:ind w:firstLine="420" w:firstLineChars="200"/>
        <w:contextualSpacing/>
        <w:rPr>
          <w:rFonts w:ascii="宋体" w:hAnsi="宋体"/>
          <w:szCs w:val="21"/>
        </w:rPr>
      </w:pPr>
      <w:r>
        <w:rPr>
          <w:rFonts w:hint="eastAsia" w:ascii="宋体" w:hAnsi="宋体"/>
          <w:szCs w:val="21"/>
        </w:rPr>
        <w:t>地址：嘉兴市洪兴西路1593号</w:t>
      </w:r>
    </w:p>
    <w:p>
      <w:pPr>
        <w:snapToGrid w:val="0"/>
        <w:ind w:firstLine="420" w:firstLineChars="200"/>
        <w:contextualSpacing/>
        <w:rPr>
          <w:rFonts w:ascii="宋体" w:hAnsi="宋体"/>
          <w:szCs w:val="21"/>
        </w:rPr>
      </w:pPr>
      <w:r>
        <w:rPr>
          <w:rFonts w:hint="eastAsia" w:ascii="宋体" w:hAnsi="宋体"/>
          <w:szCs w:val="21"/>
        </w:rPr>
        <w:t>传真：/</w:t>
      </w:r>
    </w:p>
    <w:p>
      <w:pPr>
        <w:snapToGrid w:val="0"/>
        <w:ind w:firstLine="420" w:firstLineChars="200"/>
        <w:contextualSpacing/>
        <w:rPr>
          <w:rFonts w:ascii="宋体" w:hAnsi="宋体"/>
          <w:szCs w:val="21"/>
        </w:rPr>
      </w:pPr>
      <w:r>
        <w:rPr>
          <w:rFonts w:hint="eastAsia" w:ascii="宋体" w:hAnsi="宋体"/>
          <w:szCs w:val="21"/>
        </w:rPr>
        <w:t>项目联系人（询问）：姚警官</w:t>
      </w:r>
    </w:p>
    <w:p>
      <w:pPr>
        <w:snapToGrid w:val="0"/>
        <w:ind w:firstLine="420" w:firstLineChars="200"/>
        <w:contextualSpacing/>
        <w:rPr>
          <w:rFonts w:ascii="宋体" w:hAnsi="宋体"/>
          <w:szCs w:val="21"/>
        </w:rPr>
      </w:pPr>
      <w:r>
        <w:rPr>
          <w:rFonts w:hint="eastAsia" w:ascii="宋体" w:hAnsi="宋体"/>
          <w:szCs w:val="21"/>
        </w:rPr>
        <w:t>项目联系方式（询问）：</w:t>
      </w:r>
      <w:r>
        <w:rPr>
          <w:rFonts w:ascii="宋体" w:hAnsi="宋体"/>
          <w:szCs w:val="21"/>
        </w:rPr>
        <w:t>0573-82721969</w:t>
      </w:r>
    </w:p>
    <w:p>
      <w:pPr>
        <w:snapToGrid w:val="0"/>
        <w:ind w:firstLine="420" w:firstLineChars="200"/>
        <w:contextualSpacing/>
        <w:rPr>
          <w:rFonts w:ascii="宋体" w:hAnsi="宋体"/>
          <w:szCs w:val="21"/>
        </w:rPr>
      </w:pPr>
      <w:r>
        <w:rPr>
          <w:rFonts w:hint="eastAsia" w:ascii="宋体" w:hAnsi="宋体"/>
          <w:szCs w:val="21"/>
        </w:rPr>
        <w:t>质疑联系人：沈警官</w:t>
      </w:r>
    </w:p>
    <w:p>
      <w:pPr>
        <w:snapToGrid w:val="0"/>
        <w:ind w:firstLine="420" w:firstLineChars="200"/>
        <w:contextualSpacing/>
        <w:rPr>
          <w:rFonts w:ascii="宋体" w:hAnsi="宋体"/>
          <w:szCs w:val="21"/>
        </w:rPr>
      </w:pPr>
      <w:r>
        <w:rPr>
          <w:rFonts w:hint="eastAsia" w:ascii="宋体" w:hAnsi="宋体"/>
          <w:szCs w:val="21"/>
        </w:rPr>
        <w:t>质疑联系方式：</w:t>
      </w:r>
      <w:r>
        <w:rPr>
          <w:rFonts w:ascii="宋体" w:hAnsi="宋体"/>
          <w:szCs w:val="21"/>
        </w:rPr>
        <w:t>0573-82283350</w:t>
      </w:r>
    </w:p>
    <w:p>
      <w:pPr>
        <w:snapToGrid w:val="0"/>
        <w:ind w:firstLine="420" w:firstLineChars="200"/>
        <w:contextualSpacing/>
        <w:rPr>
          <w:rFonts w:hint="eastAsia" w:ascii="宋体" w:hAnsi="宋体"/>
          <w:szCs w:val="21"/>
        </w:rPr>
      </w:pPr>
    </w:p>
    <w:p>
      <w:pPr>
        <w:snapToGrid w:val="0"/>
        <w:ind w:firstLine="420" w:firstLineChars="200"/>
        <w:contextualSpacing/>
        <w:rPr>
          <w:rFonts w:ascii="宋体" w:hAnsi="宋体"/>
          <w:szCs w:val="21"/>
        </w:rPr>
      </w:pPr>
      <w:r>
        <w:rPr>
          <w:rFonts w:hint="eastAsia" w:ascii="宋体" w:hAnsi="宋体"/>
          <w:szCs w:val="21"/>
        </w:rPr>
        <w:t>2.采购代理机构信息</w:t>
      </w:r>
    </w:p>
    <w:p>
      <w:pPr>
        <w:snapToGrid w:val="0"/>
        <w:ind w:firstLine="420" w:firstLineChars="200"/>
        <w:contextualSpacing/>
        <w:rPr>
          <w:rFonts w:ascii="宋体" w:hAnsi="宋体"/>
          <w:szCs w:val="21"/>
        </w:rPr>
      </w:pPr>
      <w:r>
        <w:rPr>
          <w:rFonts w:hint="eastAsia" w:ascii="宋体" w:hAnsi="宋体"/>
          <w:szCs w:val="21"/>
        </w:rPr>
        <w:t>名称：浙江富昱项目管理有限公司</w:t>
      </w:r>
    </w:p>
    <w:p>
      <w:pPr>
        <w:snapToGrid w:val="0"/>
        <w:ind w:firstLine="420" w:firstLineChars="200"/>
        <w:contextualSpacing/>
        <w:rPr>
          <w:rFonts w:ascii="宋体" w:hAnsi="宋体"/>
          <w:szCs w:val="21"/>
        </w:rPr>
      </w:pPr>
      <w:r>
        <w:rPr>
          <w:rFonts w:hint="eastAsia" w:ascii="宋体" w:hAnsi="宋体"/>
          <w:szCs w:val="21"/>
        </w:rPr>
        <w:t>地址：嘉兴市秀洲区高照街道丽晶广场1幢1401-1</w:t>
      </w:r>
    </w:p>
    <w:p>
      <w:pPr>
        <w:snapToGrid w:val="0"/>
        <w:ind w:firstLine="420" w:firstLineChars="200"/>
        <w:contextualSpacing/>
        <w:rPr>
          <w:rFonts w:ascii="宋体" w:hAnsi="宋体"/>
          <w:szCs w:val="21"/>
        </w:rPr>
      </w:pPr>
      <w:r>
        <w:rPr>
          <w:rFonts w:hint="eastAsia" w:ascii="宋体" w:hAnsi="宋体"/>
          <w:szCs w:val="21"/>
        </w:rPr>
        <w:t>传真：</w:t>
      </w:r>
      <w:r>
        <w:rPr>
          <w:rFonts w:ascii="宋体" w:hAnsi="宋体"/>
          <w:szCs w:val="21"/>
        </w:rPr>
        <w:t>/</w:t>
      </w:r>
    </w:p>
    <w:p>
      <w:pPr>
        <w:snapToGrid w:val="0"/>
        <w:ind w:firstLine="420" w:firstLineChars="200"/>
        <w:contextualSpacing/>
        <w:rPr>
          <w:rFonts w:ascii="宋体" w:hAnsi="宋体"/>
          <w:szCs w:val="21"/>
        </w:rPr>
      </w:pPr>
      <w:r>
        <w:rPr>
          <w:rFonts w:hint="eastAsia" w:ascii="宋体" w:hAnsi="宋体"/>
          <w:szCs w:val="21"/>
        </w:rPr>
        <w:t>项目联系人（询问）：宋水清</w:t>
      </w:r>
    </w:p>
    <w:p>
      <w:pPr>
        <w:snapToGrid w:val="0"/>
        <w:ind w:firstLine="420" w:firstLineChars="200"/>
        <w:contextualSpacing/>
        <w:rPr>
          <w:rFonts w:ascii="宋体" w:hAnsi="宋体"/>
          <w:szCs w:val="21"/>
        </w:rPr>
      </w:pPr>
      <w:r>
        <w:rPr>
          <w:rFonts w:hint="eastAsia" w:ascii="宋体" w:hAnsi="宋体"/>
          <w:szCs w:val="21"/>
        </w:rPr>
        <w:t>项目联系方式（询问）：</w:t>
      </w:r>
      <w:r>
        <w:rPr>
          <w:rFonts w:ascii="宋体" w:hAnsi="宋体"/>
          <w:szCs w:val="21"/>
        </w:rPr>
        <w:t>15888364231</w:t>
      </w:r>
    </w:p>
    <w:p>
      <w:pPr>
        <w:snapToGrid w:val="0"/>
        <w:ind w:firstLine="420" w:firstLineChars="200"/>
        <w:contextualSpacing/>
        <w:rPr>
          <w:rFonts w:ascii="宋体" w:hAnsi="宋体"/>
          <w:szCs w:val="21"/>
        </w:rPr>
      </w:pPr>
      <w:r>
        <w:rPr>
          <w:rFonts w:hint="eastAsia" w:ascii="宋体" w:hAnsi="宋体"/>
          <w:szCs w:val="21"/>
        </w:rPr>
        <w:t>质疑联系人：程丽霞</w:t>
      </w:r>
    </w:p>
    <w:p>
      <w:pPr>
        <w:snapToGrid w:val="0"/>
        <w:ind w:firstLine="420" w:firstLineChars="200"/>
        <w:contextualSpacing/>
        <w:rPr>
          <w:rFonts w:ascii="宋体" w:hAnsi="宋体"/>
          <w:szCs w:val="21"/>
        </w:rPr>
      </w:pPr>
      <w:r>
        <w:rPr>
          <w:rFonts w:hint="eastAsia" w:ascii="宋体" w:hAnsi="宋体"/>
          <w:szCs w:val="21"/>
        </w:rPr>
        <w:t>质疑联系方式：0573-82281307</w:t>
      </w:r>
    </w:p>
    <w:p>
      <w:pPr>
        <w:snapToGrid w:val="0"/>
        <w:ind w:firstLine="420" w:firstLineChars="200"/>
        <w:contextualSpacing/>
        <w:rPr>
          <w:rFonts w:hint="eastAsia" w:ascii="宋体" w:hAnsi="宋体"/>
          <w:szCs w:val="21"/>
        </w:rPr>
      </w:pPr>
    </w:p>
    <w:p>
      <w:pPr>
        <w:snapToGrid w:val="0"/>
        <w:ind w:firstLine="420" w:firstLineChars="200"/>
        <w:contextualSpacing/>
        <w:rPr>
          <w:rFonts w:ascii="宋体" w:hAnsi="宋体"/>
          <w:szCs w:val="21"/>
        </w:rPr>
      </w:pPr>
      <w:r>
        <w:rPr>
          <w:rFonts w:hint="eastAsia" w:ascii="宋体" w:hAnsi="宋体"/>
          <w:szCs w:val="21"/>
        </w:rPr>
        <w:t>3.同级政府采购监督管理部门</w:t>
      </w:r>
    </w:p>
    <w:p>
      <w:pPr>
        <w:snapToGrid w:val="0"/>
        <w:ind w:firstLine="420" w:firstLineChars="200"/>
        <w:contextualSpacing/>
        <w:rPr>
          <w:rFonts w:ascii="宋体" w:hAnsi="宋体"/>
          <w:szCs w:val="21"/>
        </w:rPr>
      </w:pPr>
      <w:r>
        <w:rPr>
          <w:rFonts w:hint="eastAsia" w:ascii="宋体" w:hAnsi="宋体"/>
          <w:szCs w:val="21"/>
        </w:rPr>
        <w:t>名称：嘉兴市秀洲区财政局</w:t>
      </w:r>
    </w:p>
    <w:p>
      <w:pPr>
        <w:snapToGrid w:val="0"/>
        <w:ind w:firstLine="420" w:firstLineChars="200"/>
        <w:contextualSpacing/>
        <w:rPr>
          <w:rFonts w:ascii="宋体" w:hAnsi="宋体"/>
          <w:szCs w:val="21"/>
        </w:rPr>
      </w:pPr>
      <w:r>
        <w:rPr>
          <w:rFonts w:hint="eastAsia" w:ascii="宋体" w:hAnsi="宋体"/>
          <w:szCs w:val="21"/>
        </w:rPr>
        <w:t>地址：</w:t>
      </w:r>
      <w:r>
        <w:rPr>
          <w:rFonts w:ascii="宋体" w:hAnsi="宋体"/>
          <w:szCs w:val="21"/>
        </w:rPr>
        <w:t>嘉兴市洪兴路1765号</w:t>
      </w:r>
    </w:p>
    <w:p>
      <w:pPr>
        <w:snapToGrid w:val="0"/>
        <w:ind w:firstLine="420" w:firstLineChars="200"/>
        <w:contextualSpacing/>
        <w:rPr>
          <w:rFonts w:ascii="宋体" w:hAnsi="宋体"/>
          <w:szCs w:val="21"/>
        </w:rPr>
      </w:pPr>
      <w:r>
        <w:rPr>
          <w:rFonts w:hint="eastAsia" w:ascii="宋体" w:hAnsi="宋体"/>
          <w:szCs w:val="21"/>
        </w:rPr>
        <w:t>传真：/</w:t>
      </w:r>
    </w:p>
    <w:p>
      <w:pPr>
        <w:snapToGrid w:val="0"/>
        <w:ind w:firstLine="420" w:firstLineChars="200"/>
        <w:contextualSpacing/>
        <w:rPr>
          <w:rFonts w:ascii="宋体" w:hAnsi="宋体"/>
          <w:szCs w:val="21"/>
        </w:rPr>
      </w:pPr>
      <w:r>
        <w:rPr>
          <w:rFonts w:hint="eastAsia" w:ascii="宋体" w:hAnsi="宋体"/>
          <w:szCs w:val="21"/>
        </w:rPr>
        <w:t>联系人：宋老师</w:t>
      </w:r>
    </w:p>
    <w:p>
      <w:pPr>
        <w:snapToGrid w:val="0"/>
        <w:ind w:firstLine="420" w:firstLineChars="200"/>
        <w:contextualSpacing/>
        <w:rPr>
          <w:rFonts w:ascii="宋体" w:hAnsi="宋体"/>
          <w:szCs w:val="21"/>
        </w:rPr>
      </w:pPr>
      <w:r>
        <w:rPr>
          <w:rFonts w:hint="eastAsia" w:ascii="宋体" w:hAnsi="宋体"/>
          <w:szCs w:val="21"/>
        </w:rPr>
        <w:t>监督投诉电话：0573-8272008</w:t>
      </w:r>
      <w:r>
        <w:rPr>
          <w:rFonts w:ascii="宋体" w:hAnsi="宋体"/>
          <w:szCs w:val="21"/>
        </w:rPr>
        <w:t>5</w:t>
      </w:r>
    </w:p>
    <w:p>
      <w:pPr>
        <w:snapToGrid w:val="0"/>
        <w:contextualSpacing/>
        <w:rPr>
          <w:rFonts w:ascii="宋体" w:hAnsi="宋体"/>
          <w:sz w:val="18"/>
          <w:szCs w:val="18"/>
        </w:rPr>
      </w:pPr>
      <w:r>
        <w:rPr>
          <w:rFonts w:ascii="宋体" w:hAnsi="宋体"/>
          <w:sz w:val="18"/>
          <w:szCs w:val="18"/>
        </w:rPr>
        <w:t>若对项目采购电子交易系统操作有疑问，可登录政采云（https：//www.zcygov.cn/），点击右侧咨询小采，获取采小蜜智能服务管家帮助，或拨打政采云服务热线400-881-7190获取热线服务帮助。</w:t>
      </w:r>
    </w:p>
    <w:p>
      <w:pPr>
        <w:snapToGrid w:val="0"/>
        <w:contextualSpacing/>
        <w:rPr>
          <w:rFonts w:ascii="宋体" w:hAnsi="宋体"/>
          <w:szCs w:val="21"/>
        </w:rPr>
      </w:pPr>
      <w:r>
        <w:rPr>
          <w:rFonts w:ascii="宋体" w:hAnsi="宋体"/>
          <w:sz w:val="18"/>
          <w:szCs w:val="18"/>
        </w:rPr>
        <w:t>CA问题联系电话（人工）：汇信CA400-888-4636；天谷CA400-087-8198。</w:t>
      </w:r>
    </w:p>
    <w:p>
      <w:pPr>
        <w:pStyle w:val="4"/>
        <w:rPr>
          <w:rFonts w:ascii="宋体" w:hAnsi="宋体"/>
        </w:rPr>
      </w:pPr>
      <w:r>
        <w:rPr>
          <w:rFonts w:hint="eastAsia" w:ascii="宋体" w:hAnsi="宋体"/>
          <w:szCs w:val="30"/>
        </w:rPr>
        <w:br w:type="page"/>
      </w:r>
      <w:bookmarkStart w:id="18" w:name="_Toc13042323"/>
      <w:bookmarkStart w:id="19" w:name="_Toc89897651"/>
      <w:r>
        <w:rPr>
          <w:rFonts w:hint="eastAsia" w:ascii="宋体" w:hAnsi="宋体"/>
        </w:rPr>
        <w:t>第二章招标需求</w:t>
      </w:r>
      <w:bookmarkEnd w:id="18"/>
      <w:bookmarkEnd w:id="19"/>
      <w:bookmarkStart w:id="20" w:name="_Hlk514849773"/>
      <w:bookmarkStart w:id="21" w:name="_Toc21570"/>
    </w:p>
    <w:bookmarkEnd w:id="20"/>
    <w:bookmarkEnd w:id="21"/>
    <w:p>
      <w:pPr>
        <w:ind w:firstLine="422" w:firstLineChars="200"/>
        <w:rPr>
          <w:rFonts w:ascii="宋体" w:hAnsi="宋体" w:cs="宋体"/>
          <w:szCs w:val="21"/>
        </w:rPr>
      </w:pPr>
      <w:r>
        <w:rPr>
          <w:rFonts w:hint="eastAsia" w:ascii="宋体" w:hAnsi="宋体"/>
          <w:b/>
          <w:szCs w:val="21"/>
        </w:rPr>
        <w:t>一、</w:t>
      </w:r>
      <w:r>
        <w:rPr>
          <w:rFonts w:ascii="宋体" w:hAnsi="宋体"/>
          <w:b/>
          <w:szCs w:val="21"/>
        </w:rPr>
        <w:t>项目</w:t>
      </w:r>
      <w:r>
        <w:rPr>
          <w:rFonts w:hint="eastAsia" w:ascii="宋体" w:hAnsi="宋体"/>
          <w:b/>
          <w:szCs w:val="21"/>
        </w:rPr>
        <w:t>背景</w:t>
      </w:r>
    </w:p>
    <w:p>
      <w:pPr>
        <w:ind w:firstLine="420" w:firstLineChars="200"/>
        <w:rPr>
          <w:rFonts w:ascii="宋体" w:hAnsi="宋体" w:cs="宋体"/>
          <w:szCs w:val="21"/>
        </w:rPr>
      </w:pPr>
      <w:r>
        <w:rPr>
          <w:rFonts w:hint="eastAsia" w:ascii="宋体" w:hAnsi="宋体" w:cs="宋体"/>
          <w:szCs w:val="21"/>
        </w:rPr>
        <w:t>嘉兴市秀洲区作为嘉兴经济发展的重要组成部分，其治安、车控需求与日俱增。嘉兴市公安局秀洲区分局社会治安动态视频监控系统租赁项目部分升级改造购买服务项目，共219个监控点位。采购人通过购买服务的方式来达到使用社会治安动态视频监控系统的目的。本次项目按照雪亮工程建设相关要求在城市重点部位、主要路口路段、城市出入口、十字路口等区域设置车控卡口。本次项目建设的社会治安动态视频监控系统应按照公安部提出的视音频传输标准要求、联网接口技术要求和设备用户地址编码要求进行系统建设，采用统一通信协议与上级部门的无缝对接，尤其是秒级定位、时移回放、卡口数据智能分析、研判、定位、布控报警等功能，提高群众的安全感，提高我区公安机关对案情的实时发现率和响应速度。预算金额：人民币</w:t>
      </w:r>
      <w:r>
        <w:rPr>
          <w:rFonts w:ascii="宋体" w:hAnsi="宋体" w:cs="宋体"/>
          <w:szCs w:val="21"/>
        </w:rPr>
        <w:t>940.14</w:t>
      </w:r>
      <w:r>
        <w:rPr>
          <w:rFonts w:hint="eastAsia" w:ascii="宋体" w:hAnsi="宋体" w:cs="宋体"/>
          <w:szCs w:val="21"/>
        </w:rPr>
        <w:t>万元/年，</w:t>
      </w:r>
      <w:r>
        <w:rPr>
          <w:rFonts w:ascii="宋体" w:hAnsi="宋体" w:cs="宋体"/>
          <w:szCs w:val="21"/>
        </w:rPr>
        <w:t>大写：</w:t>
      </w:r>
      <w:r>
        <w:rPr>
          <w:rFonts w:hint="eastAsia" w:ascii="宋体" w:hAnsi="宋体" w:cs="宋体"/>
          <w:szCs w:val="21"/>
        </w:rPr>
        <w:t>玖佰肆拾万壹仟肆佰元整。</w:t>
      </w:r>
    </w:p>
    <w:p>
      <w:pPr>
        <w:ind w:firstLine="422" w:firstLineChars="200"/>
        <w:rPr>
          <w:rFonts w:ascii="宋体" w:hAnsi="宋体"/>
          <w:b/>
          <w:szCs w:val="21"/>
        </w:rPr>
      </w:pPr>
      <w:r>
        <w:rPr>
          <w:rFonts w:hint="eastAsia" w:ascii="宋体" w:hAnsi="宋体"/>
          <w:b/>
          <w:szCs w:val="21"/>
        </w:rPr>
        <w:t>二、设计依据</w:t>
      </w:r>
    </w:p>
    <w:p>
      <w:pPr>
        <w:ind w:firstLine="420" w:firstLineChars="200"/>
        <w:rPr>
          <w:rFonts w:ascii="宋体" w:hAnsi="宋体" w:cs="宋体"/>
          <w:szCs w:val="21"/>
        </w:rPr>
      </w:pPr>
      <w:r>
        <w:rPr>
          <w:rFonts w:hint="eastAsia" w:ascii="宋体" w:hAnsi="宋体" w:cs="宋体"/>
          <w:szCs w:val="21"/>
        </w:rPr>
        <w:t>本项目设计、建设、维护、管理等必须严格执行以下标准，但技术标准和规范如与国家、国际最新标准相抵触或未能罗列完全时，应以国家、国际最新标准为依据。</w:t>
      </w:r>
    </w:p>
    <w:p>
      <w:pPr>
        <w:ind w:firstLine="420" w:firstLineChars="200"/>
        <w:rPr>
          <w:rFonts w:ascii="宋体" w:hAnsi="宋体" w:cs="宋体"/>
          <w:szCs w:val="21"/>
        </w:rPr>
      </w:pPr>
      <w:r>
        <w:rPr>
          <w:rFonts w:hint="eastAsia" w:ascii="宋体" w:hAnsi="宋体" w:cs="宋体"/>
          <w:szCs w:val="21"/>
        </w:rPr>
        <w:t>相关标准、规范：</w:t>
      </w:r>
    </w:p>
    <w:p>
      <w:pPr>
        <w:ind w:firstLine="420" w:firstLineChars="200"/>
        <w:rPr>
          <w:rFonts w:ascii="宋体" w:hAnsi="宋体" w:cs="宋体"/>
          <w:szCs w:val="21"/>
        </w:rPr>
      </w:pPr>
      <w:r>
        <w:rPr>
          <w:rFonts w:hint="eastAsia" w:ascii="宋体" w:hAnsi="宋体" w:cs="宋体"/>
          <w:szCs w:val="21"/>
        </w:rPr>
        <w:t>《公共安全视频监控联网系统信息传输、交换、控制技术要求》（GB/T 28181-2016）</w:t>
      </w:r>
    </w:p>
    <w:p>
      <w:pPr>
        <w:ind w:firstLine="420" w:firstLineChars="200"/>
        <w:rPr>
          <w:rFonts w:ascii="宋体" w:hAnsi="宋体" w:cs="宋体"/>
          <w:szCs w:val="21"/>
        </w:rPr>
      </w:pPr>
      <w:r>
        <w:rPr>
          <w:rFonts w:hint="eastAsia" w:ascii="宋体" w:hAnsi="宋体" w:cs="宋体"/>
          <w:szCs w:val="21"/>
        </w:rPr>
        <w:t>《社会治安动态视频监控系统技术规范》（DB33/T 502-2018）</w:t>
      </w:r>
    </w:p>
    <w:p>
      <w:pPr>
        <w:ind w:firstLine="420" w:firstLineChars="200"/>
        <w:rPr>
          <w:rFonts w:ascii="宋体" w:hAnsi="宋体" w:cs="宋体"/>
          <w:szCs w:val="21"/>
        </w:rPr>
      </w:pPr>
      <w:r>
        <w:rPr>
          <w:rFonts w:hint="eastAsia" w:ascii="宋体" w:hAnsi="宋体" w:cs="宋体"/>
          <w:szCs w:val="21"/>
        </w:rPr>
        <w:t>《基于公共运营商的社会治安动态视频监控系统技术规范》（Q/GAT 002-2006）</w:t>
      </w:r>
    </w:p>
    <w:p>
      <w:pPr>
        <w:ind w:firstLine="420" w:firstLineChars="200"/>
        <w:rPr>
          <w:rFonts w:ascii="宋体" w:hAnsi="宋体" w:cs="宋体"/>
          <w:szCs w:val="21"/>
        </w:rPr>
      </w:pPr>
      <w:r>
        <w:rPr>
          <w:rFonts w:hint="eastAsia" w:ascii="宋体" w:hAnsi="宋体" w:cs="宋体"/>
          <w:szCs w:val="21"/>
        </w:rPr>
        <w:t>《视频图像文字标注规范》（GA/T 751-2008）</w:t>
      </w:r>
    </w:p>
    <w:p>
      <w:pPr>
        <w:ind w:firstLine="420" w:firstLineChars="200"/>
        <w:rPr>
          <w:rFonts w:ascii="宋体" w:hAnsi="宋体" w:cs="宋体"/>
          <w:szCs w:val="21"/>
        </w:rPr>
      </w:pPr>
      <w:r>
        <w:rPr>
          <w:rFonts w:hint="eastAsia" w:ascii="宋体" w:hAnsi="宋体" w:cs="宋体"/>
          <w:szCs w:val="21"/>
        </w:rPr>
        <w:t>《跨区域视频监控联网共享技术规范》（DB33/T 629-2011）</w:t>
      </w:r>
    </w:p>
    <w:p>
      <w:pPr>
        <w:ind w:firstLine="420" w:firstLineChars="200"/>
        <w:rPr>
          <w:rFonts w:ascii="宋体" w:hAnsi="宋体" w:cs="宋体"/>
          <w:szCs w:val="21"/>
        </w:rPr>
      </w:pPr>
      <w:r>
        <w:rPr>
          <w:rFonts w:hint="eastAsia" w:ascii="宋体" w:hAnsi="宋体" w:cs="宋体"/>
          <w:szCs w:val="21"/>
        </w:rPr>
        <w:t>《浙江省公安视频图像信息系统建设总体技术要求》</w:t>
      </w:r>
    </w:p>
    <w:p>
      <w:pPr>
        <w:ind w:firstLine="420" w:firstLineChars="200"/>
        <w:rPr>
          <w:rFonts w:ascii="宋体" w:hAnsi="宋体" w:cs="宋体"/>
          <w:szCs w:val="21"/>
        </w:rPr>
      </w:pPr>
      <w:r>
        <w:rPr>
          <w:rFonts w:hint="eastAsia" w:ascii="宋体" w:hAnsi="宋体" w:cs="宋体"/>
          <w:szCs w:val="21"/>
        </w:rPr>
        <w:t>《浙江省公安视频专网安全管理工作规范》</w:t>
      </w:r>
    </w:p>
    <w:p>
      <w:pPr>
        <w:ind w:firstLine="420" w:firstLineChars="200"/>
        <w:rPr>
          <w:rFonts w:ascii="宋体" w:hAnsi="宋体" w:cs="宋体"/>
          <w:szCs w:val="21"/>
        </w:rPr>
      </w:pPr>
      <w:r>
        <w:rPr>
          <w:rFonts w:hint="eastAsia" w:ascii="宋体" w:hAnsi="宋体" w:cs="宋体"/>
          <w:kern w:val="0"/>
          <w:szCs w:val="21"/>
        </w:rPr>
        <w:t>《公安视频图像信息应用系统》GA/T1400</w:t>
      </w:r>
      <w:r>
        <w:rPr>
          <w:rFonts w:ascii="宋体" w:hAnsi="宋体" w:cs="宋体"/>
          <w:kern w:val="0"/>
          <w:szCs w:val="21"/>
        </w:rPr>
        <w:t>-</w:t>
      </w:r>
      <w:r>
        <w:rPr>
          <w:rFonts w:hint="eastAsia" w:ascii="宋体" w:hAnsi="宋体" w:cs="宋体"/>
          <w:kern w:val="0"/>
          <w:szCs w:val="21"/>
        </w:rPr>
        <w:t>2017</w:t>
      </w:r>
    </w:p>
    <w:p>
      <w:pPr>
        <w:ind w:firstLine="420" w:firstLineChars="200"/>
        <w:rPr>
          <w:rFonts w:ascii="宋体" w:hAnsi="宋体"/>
          <w:iCs/>
          <w:szCs w:val="21"/>
        </w:rPr>
      </w:pPr>
      <w:r>
        <w:rPr>
          <w:rFonts w:hint="eastAsia" w:ascii="宋体" w:hAnsi="宋体"/>
          <w:iCs/>
          <w:szCs w:val="21"/>
        </w:rPr>
        <w:t>《浙江省公安机关车辆大数据系统建设技术规范》</w:t>
      </w:r>
    </w:p>
    <w:p>
      <w:pPr>
        <w:ind w:firstLine="420" w:firstLineChars="200"/>
        <w:rPr>
          <w:rFonts w:ascii="宋体" w:hAnsi="宋体"/>
          <w:iCs/>
          <w:szCs w:val="21"/>
        </w:rPr>
      </w:pPr>
      <w:r>
        <w:rPr>
          <w:rFonts w:hint="eastAsia" w:ascii="宋体" w:hAnsi="宋体"/>
          <w:iCs/>
          <w:szCs w:val="21"/>
        </w:rPr>
        <w:t>《浙江省公安机关人像比对应用系统建设技术规范》</w:t>
      </w:r>
    </w:p>
    <w:p>
      <w:pPr>
        <w:ind w:firstLine="420" w:firstLineChars="200"/>
        <w:rPr>
          <w:rFonts w:ascii="宋体" w:hAnsi="宋体" w:cs="宋体"/>
          <w:szCs w:val="21"/>
        </w:rPr>
      </w:pPr>
      <w:r>
        <w:rPr>
          <w:rFonts w:hint="eastAsia" w:ascii="宋体" w:hAnsi="宋体" w:cs="宋体"/>
          <w:szCs w:val="21"/>
        </w:rPr>
        <w:t>《信息技术开放系统互连网络层安全协议》（GB/T 17963）</w:t>
      </w:r>
    </w:p>
    <w:p>
      <w:pPr>
        <w:ind w:firstLine="420" w:firstLineChars="200"/>
        <w:rPr>
          <w:rFonts w:ascii="宋体" w:hAnsi="宋体" w:cs="宋体"/>
          <w:szCs w:val="21"/>
        </w:rPr>
      </w:pPr>
      <w:r>
        <w:rPr>
          <w:rFonts w:hint="eastAsia" w:ascii="宋体" w:hAnsi="宋体" w:cs="宋体"/>
          <w:szCs w:val="21"/>
        </w:rPr>
        <w:t>《音频、视频及类似电子设备安全要求》（GB8898-2011）</w:t>
      </w:r>
    </w:p>
    <w:p>
      <w:pPr>
        <w:ind w:firstLine="420" w:firstLineChars="200"/>
        <w:rPr>
          <w:rFonts w:ascii="宋体" w:hAnsi="宋体" w:cs="宋体"/>
          <w:szCs w:val="21"/>
        </w:rPr>
      </w:pPr>
      <w:r>
        <w:rPr>
          <w:rFonts w:hint="eastAsia" w:ascii="宋体" w:hAnsi="宋体" w:cs="宋体"/>
          <w:szCs w:val="21"/>
        </w:rPr>
        <w:t>《测量、控制和试验室用电气设备的安全要求》（GB4793.1-2007）</w:t>
      </w:r>
    </w:p>
    <w:p>
      <w:pPr>
        <w:ind w:firstLine="420" w:firstLineChars="200"/>
        <w:rPr>
          <w:rFonts w:ascii="宋体" w:hAnsi="宋体" w:cs="宋体"/>
          <w:szCs w:val="21"/>
        </w:rPr>
      </w:pPr>
      <w:r>
        <w:rPr>
          <w:rFonts w:hint="eastAsia" w:ascii="宋体" w:hAnsi="宋体" w:cs="宋体"/>
          <w:szCs w:val="21"/>
        </w:rPr>
        <w:t>《中华人民共和国公安部行业标准》（GA70-94）</w:t>
      </w:r>
    </w:p>
    <w:p>
      <w:pPr>
        <w:ind w:firstLine="420" w:firstLineChars="200"/>
        <w:rPr>
          <w:rFonts w:ascii="宋体" w:hAnsi="宋体" w:cs="宋体"/>
          <w:szCs w:val="21"/>
        </w:rPr>
      </w:pPr>
      <w:r>
        <w:rPr>
          <w:rFonts w:hint="eastAsia" w:ascii="宋体" w:hAnsi="宋体" w:cs="宋体"/>
          <w:szCs w:val="21"/>
        </w:rPr>
        <w:t>《视频安防监控系统技术要求》（GA/T367-2001）</w:t>
      </w:r>
    </w:p>
    <w:p>
      <w:pPr>
        <w:ind w:firstLine="420" w:firstLineChars="200"/>
        <w:rPr>
          <w:rFonts w:ascii="宋体" w:hAnsi="宋体"/>
          <w:iCs/>
          <w:szCs w:val="21"/>
        </w:rPr>
      </w:pPr>
      <w:r>
        <w:rPr>
          <w:rFonts w:hint="eastAsia" w:ascii="宋体" w:hAnsi="宋体"/>
          <w:iCs/>
          <w:szCs w:val="21"/>
        </w:rPr>
        <w:t>《电子计算机机房设计规范》</w:t>
      </w:r>
      <w:r>
        <w:rPr>
          <w:rFonts w:ascii="宋体" w:hAnsi="宋体"/>
          <w:iCs/>
          <w:szCs w:val="21"/>
        </w:rPr>
        <w:t>(GB50174-93</w:t>
      </w:r>
      <w:r>
        <w:rPr>
          <w:rFonts w:hint="eastAsia" w:ascii="宋体" w:hAnsi="宋体"/>
          <w:iCs/>
          <w:szCs w:val="21"/>
        </w:rPr>
        <w:t>）</w:t>
      </w:r>
    </w:p>
    <w:p>
      <w:pPr>
        <w:ind w:firstLine="420" w:firstLineChars="200"/>
        <w:rPr>
          <w:rFonts w:ascii="宋体" w:hAnsi="宋体" w:cs="宋体"/>
          <w:szCs w:val="21"/>
        </w:rPr>
      </w:pPr>
      <w:r>
        <w:rPr>
          <w:rFonts w:hint="eastAsia" w:ascii="宋体" w:hAnsi="宋体" w:cs="宋体"/>
          <w:szCs w:val="21"/>
        </w:rPr>
        <w:t>《安全防范工程技术规范》(GB 50348-2018)</w:t>
      </w:r>
    </w:p>
    <w:p>
      <w:pPr>
        <w:ind w:firstLine="420" w:firstLineChars="200"/>
        <w:rPr>
          <w:rFonts w:ascii="宋体" w:hAnsi="宋体" w:cs="宋体"/>
          <w:szCs w:val="21"/>
        </w:rPr>
      </w:pPr>
      <w:r>
        <w:rPr>
          <w:rFonts w:hint="eastAsia" w:ascii="宋体" w:hAnsi="宋体" w:cs="宋体"/>
          <w:szCs w:val="21"/>
        </w:rPr>
        <w:t>《安全防范工程程序与要求》（GA/T75-94）</w:t>
      </w:r>
    </w:p>
    <w:p>
      <w:pPr>
        <w:ind w:firstLine="420" w:firstLineChars="200"/>
        <w:rPr>
          <w:rFonts w:ascii="宋体" w:hAnsi="宋体" w:cs="宋体"/>
          <w:szCs w:val="21"/>
        </w:rPr>
      </w:pPr>
      <w:r>
        <w:rPr>
          <w:rFonts w:hint="eastAsia" w:ascii="宋体" w:hAnsi="宋体" w:cs="宋体"/>
          <w:szCs w:val="21"/>
        </w:rPr>
        <w:t>《安全防范系统通用图形符号》（GA/T74-2017）</w:t>
      </w:r>
    </w:p>
    <w:p>
      <w:pPr>
        <w:ind w:firstLine="420" w:firstLineChars="200"/>
        <w:rPr>
          <w:rFonts w:ascii="宋体" w:hAnsi="宋体" w:cs="宋体"/>
          <w:szCs w:val="21"/>
        </w:rPr>
      </w:pPr>
      <w:r>
        <w:rPr>
          <w:rFonts w:hint="eastAsia" w:ascii="宋体" w:hAnsi="宋体" w:cs="宋体"/>
          <w:szCs w:val="21"/>
        </w:rPr>
        <w:t>《机动车号牌图像自动识别技术规范》（GA/833-2016）</w:t>
      </w:r>
    </w:p>
    <w:p>
      <w:pPr>
        <w:ind w:firstLine="420" w:firstLineChars="200"/>
        <w:rPr>
          <w:rFonts w:ascii="宋体" w:hAnsi="宋体" w:cs="宋体"/>
          <w:szCs w:val="21"/>
        </w:rPr>
      </w:pPr>
      <w:r>
        <w:rPr>
          <w:rFonts w:hint="eastAsia" w:ascii="宋体" w:hAnsi="宋体" w:cs="宋体"/>
          <w:szCs w:val="21"/>
        </w:rPr>
        <w:t>《道路交通安全违法行为图像取证技术规范》（GA/T832-2014）</w:t>
      </w:r>
    </w:p>
    <w:p>
      <w:pPr>
        <w:ind w:firstLine="420" w:firstLineChars="200"/>
        <w:rPr>
          <w:rFonts w:ascii="宋体" w:hAnsi="宋体" w:cs="宋体"/>
          <w:szCs w:val="21"/>
        </w:rPr>
      </w:pPr>
      <w:r>
        <w:rPr>
          <w:rFonts w:hint="eastAsia" w:ascii="宋体" w:hAnsi="宋体" w:cs="宋体"/>
          <w:szCs w:val="21"/>
        </w:rPr>
        <w:t>《机动车登记信息代码 第7部分：机动车号牌种类代码》(GA24.7-2005)</w:t>
      </w:r>
    </w:p>
    <w:p>
      <w:pPr>
        <w:ind w:firstLine="420" w:firstLineChars="200"/>
        <w:rPr>
          <w:rFonts w:ascii="宋体" w:hAnsi="宋体" w:cs="宋体"/>
          <w:szCs w:val="21"/>
        </w:rPr>
      </w:pPr>
      <w:r>
        <w:rPr>
          <w:rFonts w:hint="eastAsia" w:ascii="宋体" w:hAnsi="宋体" w:cs="宋体"/>
          <w:szCs w:val="21"/>
        </w:rPr>
        <w:t>《公安交通指挥系统建设技术规范》(GA/T445-2010)</w:t>
      </w:r>
    </w:p>
    <w:p>
      <w:pPr>
        <w:ind w:firstLine="420" w:firstLineChars="200"/>
        <w:rPr>
          <w:rFonts w:ascii="宋体" w:hAnsi="宋体" w:cs="宋体"/>
          <w:szCs w:val="21"/>
        </w:rPr>
      </w:pPr>
      <w:r>
        <w:rPr>
          <w:rFonts w:hint="eastAsia" w:ascii="宋体" w:hAnsi="宋体" w:cs="宋体"/>
          <w:szCs w:val="21"/>
        </w:rPr>
        <w:t>《道路车辆智能监测记录系统通用技术条件》(GA/T497-2016)</w:t>
      </w:r>
    </w:p>
    <w:p>
      <w:pPr>
        <w:ind w:firstLine="420" w:firstLineChars="200"/>
        <w:rPr>
          <w:rFonts w:ascii="宋体" w:hAnsi="宋体" w:cs="宋体"/>
          <w:szCs w:val="21"/>
        </w:rPr>
      </w:pPr>
      <w:r>
        <w:rPr>
          <w:rFonts w:hint="eastAsia" w:ascii="宋体" w:hAnsi="宋体" w:cs="宋体"/>
          <w:szCs w:val="21"/>
        </w:rPr>
        <w:t>《公安交通指挥系统工程建设通用程序和要求》(GA/T651-2014)</w:t>
      </w:r>
    </w:p>
    <w:p>
      <w:pPr>
        <w:ind w:firstLine="420" w:firstLineChars="200"/>
        <w:rPr>
          <w:rFonts w:ascii="宋体" w:hAnsi="宋体" w:cs="宋体"/>
          <w:szCs w:val="21"/>
        </w:rPr>
      </w:pPr>
      <w:r>
        <w:rPr>
          <w:rFonts w:hint="eastAsia" w:ascii="宋体" w:hAnsi="宋体" w:cs="宋体"/>
          <w:szCs w:val="21"/>
        </w:rPr>
        <w:t>《公安交通管理外场设备基础施工通用要求》(GA/T652-2017)</w:t>
      </w:r>
    </w:p>
    <w:p>
      <w:pPr>
        <w:ind w:firstLine="420" w:firstLineChars="200"/>
        <w:rPr>
          <w:rFonts w:ascii="宋体" w:hAnsi="宋体" w:cs="宋体"/>
          <w:szCs w:val="21"/>
        </w:rPr>
      </w:pPr>
      <w:r>
        <w:rPr>
          <w:rFonts w:hint="eastAsia" w:ascii="宋体" w:hAnsi="宋体" w:cs="宋体"/>
          <w:szCs w:val="21"/>
        </w:rPr>
        <w:t>《城市监控报警联网系统技术标准》（GA/T669-2008）</w:t>
      </w:r>
    </w:p>
    <w:p>
      <w:pPr>
        <w:ind w:firstLine="420" w:firstLineChars="200"/>
        <w:rPr>
          <w:rFonts w:ascii="宋体" w:hAnsi="宋体" w:cs="宋体"/>
          <w:szCs w:val="21"/>
        </w:rPr>
      </w:pPr>
      <w:r>
        <w:rPr>
          <w:rFonts w:hint="eastAsia" w:ascii="宋体" w:hAnsi="宋体" w:cs="宋体"/>
          <w:szCs w:val="21"/>
        </w:rPr>
        <w:t>《安全防范系统验收规则》（GA308-2001）</w:t>
      </w:r>
    </w:p>
    <w:p>
      <w:pPr>
        <w:ind w:firstLine="420" w:firstLineChars="200"/>
        <w:rPr>
          <w:rFonts w:ascii="宋体" w:hAnsi="宋体" w:cs="宋体"/>
          <w:szCs w:val="21"/>
        </w:rPr>
      </w:pPr>
      <w:r>
        <w:rPr>
          <w:rFonts w:hint="eastAsia" w:ascii="宋体" w:hAnsi="宋体" w:cs="宋体"/>
          <w:szCs w:val="21"/>
        </w:rPr>
        <w:t>《安全防范系统雷电浪涌防护技术要求》(GA/T670-2006)</w:t>
      </w:r>
    </w:p>
    <w:p>
      <w:pPr>
        <w:ind w:firstLine="420" w:firstLineChars="200"/>
        <w:rPr>
          <w:rFonts w:ascii="宋体" w:hAnsi="宋体" w:cs="宋体"/>
          <w:szCs w:val="21"/>
        </w:rPr>
      </w:pPr>
      <w:r>
        <w:rPr>
          <w:rFonts w:hint="eastAsia" w:ascii="宋体" w:hAnsi="宋体" w:cs="宋体"/>
          <w:szCs w:val="21"/>
        </w:rPr>
        <w:t>《公安交通电视监视系统验收规范》（GA/T509）</w:t>
      </w:r>
    </w:p>
    <w:p>
      <w:pPr>
        <w:ind w:firstLine="420" w:firstLineChars="200"/>
        <w:rPr>
          <w:rFonts w:ascii="宋体" w:hAnsi="宋体" w:cs="宋体"/>
          <w:szCs w:val="21"/>
        </w:rPr>
      </w:pPr>
      <w:r>
        <w:rPr>
          <w:rFonts w:hint="eastAsia" w:ascii="宋体" w:hAnsi="宋体" w:cs="宋体"/>
          <w:szCs w:val="21"/>
        </w:rPr>
        <w:t>《公安部警用地理信息系统系列标准规范》</w:t>
      </w:r>
    </w:p>
    <w:p>
      <w:pPr>
        <w:ind w:firstLine="420" w:firstLineChars="200"/>
        <w:rPr>
          <w:rFonts w:ascii="宋体" w:hAnsi="宋体" w:cs="宋体"/>
          <w:szCs w:val="21"/>
        </w:rPr>
      </w:pPr>
      <w:r>
        <w:rPr>
          <w:rFonts w:hint="eastAsia" w:ascii="宋体" w:hAnsi="宋体" w:cs="宋体"/>
          <w:szCs w:val="21"/>
        </w:rPr>
        <w:t>公安部关于城市报警与监控系统的建设、管理、应用规范性文件（公安部科技信息化局汇编2009年3月）</w:t>
      </w:r>
    </w:p>
    <w:p>
      <w:pPr>
        <w:ind w:firstLine="420" w:firstLineChars="200"/>
        <w:rPr>
          <w:rFonts w:ascii="宋体" w:hAnsi="宋体" w:cs="宋体"/>
          <w:szCs w:val="21"/>
        </w:rPr>
      </w:pPr>
      <w:r>
        <w:rPr>
          <w:rFonts w:hint="eastAsia" w:ascii="宋体" w:hAnsi="宋体" w:cs="宋体"/>
          <w:szCs w:val="21"/>
        </w:rPr>
        <w:t>《浙江省安全技术防范系统建设技术规范》（DB33/768-2009）</w:t>
      </w:r>
    </w:p>
    <w:p>
      <w:pPr>
        <w:ind w:firstLine="420" w:firstLineChars="200"/>
        <w:rPr>
          <w:rFonts w:ascii="宋体" w:hAnsi="宋体" w:cs="宋体"/>
          <w:szCs w:val="21"/>
        </w:rPr>
      </w:pPr>
      <w:r>
        <w:rPr>
          <w:rFonts w:hint="eastAsia" w:ascii="宋体" w:hAnsi="宋体" w:cs="宋体"/>
          <w:szCs w:val="21"/>
        </w:rPr>
        <w:t>《关于全面推进全省公安视频建设与应用工作的指导意见》浙公通字【2013】117号</w:t>
      </w:r>
    </w:p>
    <w:p>
      <w:pPr>
        <w:ind w:firstLine="420" w:firstLineChars="200"/>
        <w:rPr>
          <w:rFonts w:ascii="宋体" w:hAnsi="宋体" w:cs="宋体"/>
          <w:szCs w:val="21"/>
        </w:rPr>
      </w:pPr>
      <w:r>
        <w:rPr>
          <w:rFonts w:hint="eastAsia" w:ascii="宋体" w:hAnsi="宋体" w:cs="宋体"/>
          <w:szCs w:val="21"/>
        </w:rPr>
        <w:t>浙江省公安厅《关于加强视频图像信息应用体系建设的通知》</w:t>
      </w:r>
    </w:p>
    <w:p>
      <w:pPr>
        <w:ind w:firstLine="420" w:firstLineChars="200"/>
        <w:rPr>
          <w:rFonts w:hint="eastAsia" w:ascii="宋体" w:hAnsi="宋体" w:cs="宋体"/>
          <w:szCs w:val="21"/>
        </w:rPr>
      </w:pPr>
      <w:r>
        <w:rPr>
          <w:rFonts w:ascii="宋体" w:hAnsi="宋体" w:cs="宋体"/>
          <w:szCs w:val="21"/>
        </w:rPr>
        <w:t>《</w:t>
      </w:r>
      <w:r>
        <w:rPr>
          <w:rFonts w:hint="eastAsia" w:ascii="宋体" w:hAnsi="宋体" w:cs="宋体"/>
          <w:szCs w:val="21"/>
        </w:rPr>
        <w:t>交通技术监控成像补光装置通用技术条件》（</w:t>
      </w:r>
      <w:r>
        <w:rPr>
          <w:rFonts w:ascii="宋体" w:hAnsi="宋体" w:cs="宋体"/>
          <w:szCs w:val="21"/>
        </w:rPr>
        <w:t>GAT1202-2022</w:t>
      </w:r>
      <w:r>
        <w:rPr>
          <w:rFonts w:hint="eastAsia" w:ascii="宋体" w:hAnsi="宋体" w:cs="宋体"/>
          <w:szCs w:val="21"/>
        </w:rPr>
        <w:t>）</w:t>
      </w:r>
    </w:p>
    <w:p>
      <w:pPr>
        <w:ind w:firstLine="422" w:firstLineChars="200"/>
        <w:rPr>
          <w:rFonts w:hint="eastAsia" w:ascii="宋体" w:hAnsi="宋体" w:cs="宋体"/>
          <w:szCs w:val="21"/>
        </w:rPr>
      </w:pPr>
      <w:r>
        <w:rPr>
          <w:rFonts w:hint="eastAsia" w:ascii="宋体" w:hAnsi="宋体"/>
          <w:b/>
          <w:bCs/>
          <w:szCs w:val="21"/>
        </w:rPr>
        <w:t>上述技术标准和规范如与最新标准相抵触或未能罗列完全时，应以最新标准为依据。</w:t>
      </w:r>
    </w:p>
    <w:p>
      <w:pPr>
        <w:ind w:firstLine="422" w:firstLineChars="200"/>
        <w:rPr>
          <w:rFonts w:ascii="宋体" w:hAnsi="宋体"/>
          <w:b/>
          <w:szCs w:val="21"/>
        </w:rPr>
      </w:pPr>
      <w:r>
        <w:rPr>
          <w:rFonts w:hint="eastAsia" w:ascii="宋体" w:hAnsi="宋体"/>
          <w:b/>
          <w:szCs w:val="21"/>
        </w:rPr>
        <w:t>三、总体要求</w:t>
      </w:r>
    </w:p>
    <w:p>
      <w:pPr>
        <w:ind w:firstLine="420" w:firstLineChars="200"/>
        <w:rPr>
          <w:rFonts w:ascii="宋体" w:hAnsi="宋体" w:cs="宋体"/>
          <w:szCs w:val="21"/>
        </w:rPr>
      </w:pPr>
      <w:bookmarkStart w:id="22" w:name="OLE_LINK22"/>
      <w:r>
        <w:rPr>
          <w:rFonts w:hint="eastAsia" w:ascii="宋体" w:hAnsi="宋体" w:cs="宋体"/>
          <w:szCs w:val="21"/>
        </w:rPr>
        <w:t>项目建设点位前端通过千兆裸光纤接入运营商建设的视频监控专网，再通过万兆裸光纤传输到嘉兴市公安局“禾眼”平台，同时推送至嘉兴市公安局秀洲区分局一体化平台，提供到6个***及交警大队、6个交警中队等单位的裸光纤及千兆光模块可网管交换机，与其他任何单位间实行物理隔离。交换设备投标人自行规划、计算，保证每条链路的带宽利用率小于70%，并配置流量监控软件，提供登录口令给采购人查看，接入、汇聚、核心交换机都必须是可网管设备，并提供登陆口令给采购人查看。上述219个点位使用8兆码流，投标人需要根据项目实际需求计算配置存储的数量，以及服务器等设备的数量，根据现场车道情况自行计算闪光灯、补光灯数量，然后投标时提供完整的设计方案，并罗列清单。本项目中卡口抓拍人脸均接入嘉兴市公安局秀洲区分局人脸库和嘉兴市公安局人脸库。本项目涉及的所有点位和服务器、存储等全部接入视频网网络资产与边界感知系统和视频网网络接入控制系统。本项目每根立杆需要根据省厅要求制作并张贴标识标牌。</w:t>
      </w:r>
      <w:bookmarkEnd w:id="22"/>
    </w:p>
    <w:p>
      <w:pPr>
        <w:ind w:firstLine="422" w:firstLineChars="200"/>
        <w:rPr>
          <w:rFonts w:ascii="宋体" w:hAnsi="宋体"/>
          <w:b/>
          <w:szCs w:val="21"/>
        </w:rPr>
      </w:pPr>
      <w:r>
        <w:rPr>
          <w:rFonts w:hint="eastAsia" w:ascii="宋体" w:hAnsi="宋体"/>
          <w:b/>
          <w:szCs w:val="21"/>
        </w:rPr>
        <w:t>四、采购内容</w:t>
      </w:r>
    </w:p>
    <w:p>
      <w:pPr>
        <w:ind w:firstLine="422" w:firstLineChars="200"/>
        <w:rPr>
          <w:rFonts w:ascii="宋体" w:hAnsi="宋体"/>
          <w:b/>
          <w:szCs w:val="21"/>
        </w:rPr>
      </w:pPr>
      <w:r>
        <w:rPr>
          <w:rFonts w:hint="eastAsia" w:ascii="宋体" w:hAnsi="宋体"/>
          <w:b/>
          <w:szCs w:val="21"/>
        </w:rPr>
        <w:t>（一）项目采购表</w:t>
      </w:r>
    </w:p>
    <w:tbl>
      <w:tblPr>
        <w:tblStyle w:val="53"/>
        <w:tblW w:w="4890"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876"/>
        <w:gridCol w:w="3678"/>
        <w:gridCol w:w="1144"/>
        <w:gridCol w:w="1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50" w:type="pct"/>
            <w:shd w:val="clear" w:color="auto" w:fill="auto"/>
            <w:noWrap w:val="0"/>
            <w:vAlign w:val="center"/>
          </w:tcPr>
          <w:p>
            <w:pPr>
              <w:widowControl/>
              <w:spacing w:after="60" w:afterLines="25" w:line="360" w:lineRule="exact"/>
              <w:jc w:val="center"/>
              <w:rPr>
                <w:rFonts w:ascii="宋体" w:hAnsi="宋体"/>
                <w:b/>
                <w:bCs/>
              </w:rPr>
            </w:pPr>
            <w:r>
              <w:rPr>
                <w:rFonts w:hint="eastAsia" w:ascii="宋体" w:hAnsi="宋体"/>
                <w:b/>
                <w:bCs/>
              </w:rPr>
              <w:t>序号</w:t>
            </w:r>
          </w:p>
        </w:tc>
        <w:tc>
          <w:tcPr>
            <w:tcW w:w="1033" w:type="pct"/>
            <w:shd w:val="clear" w:color="auto" w:fill="auto"/>
            <w:noWrap w:val="0"/>
            <w:vAlign w:val="center"/>
          </w:tcPr>
          <w:p>
            <w:pPr>
              <w:widowControl/>
              <w:spacing w:after="60" w:afterLines="25" w:line="360" w:lineRule="exact"/>
              <w:jc w:val="center"/>
              <w:rPr>
                <w:rFonts w:ascii="宋体" w:hAnsi="宋体"/>
                <w:b/>
                <w:bCs/>
              </w:rPr>
            </w:pPr>
            <w:r>
              <w:rPr>
                <w:rFonts w:hint="eastAsia" w:ascii="宋体" w:hAnsi="宋体"/>
                <w:b/>
                <w:bCs/>
              </w:rPr>
              <w:t>设备类型</w:t>
            </w:r>
          </w:p>
        </w:tc>
        <w:tc>
          <w:tcPr>
            <w:tcW w:w="2025" w:type="pct"/>
            <w:shd w:val="clear" w:color="auto" w:fill="auto"/>
            <w:noWrap w:val="0"/>
            <w:vAlign w:val="center"/>
          </w:tcPr>
          <w:p>
            <w:pPr>
              <w:widowControl/>
              <w:spacing w:after="60" w:afterLines="25" w:line="360" w:lineRule="exact"/>
              <w:jc w:val="center"/>
              <w:rPr>
                <w:rFonts w:ascii="宋体" w:hAnsi="宋体"/>
                <w:b/>
                <w:bCs/>
              </w:rPr>
            </w:pPr>
            <w:r>
              <w:rPr>
                <w:rFonts w:hint="eastAsia" w:ascii="宋体" w:hAnsi="宋体"/>
                <w:b/>
                <w:bCs/>
              </w:rPr>
              <w:t>存储码流、时间等要求</w:t>
            </w:r>
          </w:p>
        </w:tc>
        <w:tc>
          <w:tcPr>
            <w:tcW w:w="630" w:type="pct"/>
            <w:shd w:val="clear" w:color="auto" w:fill="auto"/>
            <w:noWrap w:val="0"/>
            <w:vAlign w:val="center"/>
          </w:tcPr>
          <w:p>
            <w:pPr>
              <w:widowControl/>
              <w:spacing w:after="60" w:afterLines="25" w:line="360" w:lineRule="exact"/>
              <w:jc w:val="center"/>
              <w:rPr>
                <w:rFonts w:ascii="宋体" w:hAnsi="宋体"/>
                <w:b/>
                <w:bCs/>
              </w:rPr>
            </w:pPr>
            <w:r>
              <w:rPr>
                <w:rFonts w:hint="eastAsia" w:ascii="宋体" w:hAnsi="宋体"/>
                <w:b/>
                <w:bCs/>
              </w:rPr>
              <w:t>数量</w:t>
            </w:r>
          </w:p>
        </w:tc>
        <w:tc>
          <w:tcPr>
            <w:tcW w:w="862" w:type="pct"/>
            <w:shd w:val="clear" w:color="auto" w:fill="auto"/>
            <w:noWrap w:val="0"/>
            <w:vAlign w:val="center"/>
          </w:tcPr>
          <w:p>
            <w:pPr>
              <w:widowControl/>
              <w:spacing w:after="60" w:afterLines="25" w:line="360" w:lineRule="exact"/>
              <w:jc w:val="center"/>
              <w:rPr>
                <w:rFonts w:ascii="宋体" w:hAnsi="宋体"/>
                <w:b/>
                <w:bCs/>
              </w:rPr>
            </w:pPr>
            <w:r>
              <w:rPr>
                <w:rFonts w:hint="eastAsia" w:ascii="宋体" w:hAnsi="宋体"/>
                <w:b/>
                <w:bCs/>
              </w:rPr>
              <w:t>月服务费单价上限（元）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50" w:type="pct"/>
            <w:shd w:val="clear" w:color="auto" w:fill="auto"/>
            <w:noWrap w:val="0"/>
            <w:vAlign w:val="center"/>
          </w:tcPr>
          <w:p>
            <w:pPr>
              <w:widowControl/>
              <w:spacing w:after="60" w:afterLines="25" w:line="360" w:lineRule="exact"/>
              <w:jc w:val="center"/>
              <w:rPr>
                <w:rFonts w:ascii="宋体" w:hAnsi="宋体"/>
              </w:rPr>
            </w:pPr>
            <w:r>
              <w:rPr>
                <w:rFonts w:hint="eastAsia" w:ascii="宋体" w:hAnsi="宋体"/>
              </w:rPr>
              <w:t>1</w:t>
            </w:r>
          </w:p>
        </w:tc>
        <w:tc>
          <w:tcPr>
            <w:tcW w:w="1033" w:type="pct"/>
            <w:shd w:val="clear" w:color="auto" w:fill="auto"/>
            <w:noWrap w:val="0"/>
            <w:vAlign w:val="center"/>
          </w:tcPr>
          <w:p>
            <w:pPr>
              <w:widowControl/>
              <w:spacing w:after="60" w:afterLines="25" w:line="360" w:lineRule="exact"/>
              <w:jc w:val="center"/>
              <w:rPr>
                <w:rFonts w:ascii="宋体" w:hAnsi="宋体"/>
              </w:rPr>
            </w:pPr>
            <w:r>
              <w:rPr>
                <w:rFonts w:hint="eastAsia" w:ascii="宋体" w:hAnsi="宋体"/>
              </w:rPr>
              <w:t>400万卡口</w:t>
            </w:r>
          </w:p>
        </w:tc>
        <w:tc>
          <w:tcPr>
            <w:tcW w:w="2025" w:type="pct"/>
            <w:shd w:val="clear" w:color="auto" w:fill="auto"/>
            <w:noWrap w:val="0"/>
            <w:vAlign w:val="center"/>
          </w:tcPr>
          <w:p>
            <w:pPr>
              <w:widowControl/>
              <w:spacing w:after="60" w:afterLines="25" w:line="360" w:lineRule="exact"/>
              <w:jc w:val="center"/>
              <w:rPr>
                <w:rFonts w:ascii="宋体" w:hAnsi="宋体"/>
              </w:rPr>
            </w:pPr>
            <w:r>
              <w:rPr>
                <w:rFonts w:hint="eastAsia" w:ascii="宋体" w:hAnsi="宋体"/>
              </w:rPr>
              <w:t>4兆码流,录像保存30天</w:t>
            </w:r>
          </w:p>
        </w:tc>
        <w:tc>
          <w:tcPr>
            <w:tcW w:w="630" w:type="pct"/>
            <w:shd w:val="clear" w:color="auto" w:fill="auto"/>
            <w:noWrap w:val="0"/>
            <w:vAlign w:val="center"/>
          </w:tcPr>
          <w:p>
            <w:pPr>
              <w:widowControl/>
              <w:spacing w:after="60" w:afterLines="25" w:line="360" w:lineRule="exact"/>
              <w:jc w:val="center"/>
              <w:rPr>
                <w:rFonts w:ascii="宋体" w:hAnsi="宋体"/>
              </w:rPr>
            </w:pPr>
            <w:r>
              <w:rPr>
                <w:rFonts w:hint="eastAsia" w:ascii="宋体" w:hAnsi="宋体"/>
              </w:rPr>
              <w:t>95</w:t>
            </w:r>
          </w:p>
        </w:tc>
        <w:tc>
          <w:tcPr>
            <w:tcW w:w="862" w:type="pct"/>
            <w:shd w:val="clear" w:color="auto" w:fill="auto"/>
            <w:noWrap w:val="0"/>
            <w:vAlign w:val="center"/>
          </w:tcPr>
          <w:p>
            <w:pPr>
              <w:widowControl/>
              <w:spacing w:after="60" w:afterLines="25" w:line="360" w:lineRule="exact"/>
              <w:jc w:val="center"/>
              <w:rPr>
                <w:rFonts w:ascii="宋体" w:hAnsi="宋体"/>
              </w:rPr>
            </w:pPr>
            <w:r>
              <w:rPr>
                <w:rFonts w:hint="eastAsia" w:ascii="宋体" w:hAnsi="宋体"/>
              </w:rPr>
              <w:t>1</w:t>
            </w:r>
            <w:r>
              <w:rPr>
                <w:rFonts w:ascii="宋体" w:hAnsi="宋体"/>
              </w:rPr>
              <w:t>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50" w:type="pct"/>
            <w:shd w:val="clear" w:color="auto" w:fill="auto"/>
            <w:noWrap w:val="0"/>
            <w:vAlign w:val="center"/>
          </w:tcPr>
          <w:p>
            <w:pPr>
              <w:widowControl/>
              <w:spacing w:after="60" w:afterLines="25" w:line="360" w:lineRule="exact"/>
              <w:jc w:val="center"/>
              <w:rPr>
                <w:rFonts w:ascii="宋体" w:hAnsi="宋体"/>
              </w:rPr>
            </w:pPr>
            <w:r>
              <w:rPr>
                <w:rFonts w:hint="eastAsia" w:ascii="宋体" w:hAnsi="宋体"/>
              </w:rPr>
              <w:t>2</w:t>
            </w:r>
          </w:p>
        </w:tc>
        <w:tc>
          <w:tcPr>
            <w:tcW w:w="1033" w:type="pct"/>
            <w:shd w:val="clear" w:color="auto" w:fill="auto"/>
            <w:noWrap w:val="0"/>
            <w:vAlign w:val="center"/>
          </w:tcPr>
          <w:p>
            <w:pPr>
              <w:widowControl/>
              <w:spacing w:after="60" w:afterLines="25" w:line="360" w:lineRule="exact"/>
              <w:jc w:val="center"/>
              <w:rPr>
                <w:rFonts w:ascii="宋体" w:hAnsi="宋体"/>
              </w:rPr>
            </w:pPr>
            <w:r>
              <w:rPr>
                <w:rFonts w:hint="eastAsia" w:ascii="宋体" w:hAnsi="宋体"/>
              </w:rPr>
              <w:t>900万卡口</w:t>
            </w:r>
          </w:p>
        </w:tc>
        <w:tc>
          <w:tcPr>
            <w:tcW w:w="2025" w:type="pct"/>
            <w:shd w:val="clear" w:color="auto" w:fill="auto"/>
            <w:noWrap w:val="0"/>
            <w:vAlign w:val="center"/>
          </w:tcPr>
          <w:p>
            <w:pPr>
              <w:widowControl/>
              <w:spacing w:after="60" w:afterLines="25" w:line="360" w:lineRule="exact"/>
              <w:jc w:val="center"/>
              <w:rPr>
                <w:rFonts w:ascii="宋体" w:hAnsi="宋体"/>
              </w:rPr>
            </w:pPr>
            <w:r>
              <w:rPr>
                <w:rFonts w:hint="eastAsia" w:ascii="宋体" w:hAnsi="宋体"/>
              </w:rPr>
              <w:t>8兆码流,录像保存30天,图片保存1年,过车记录保存2年</w:t>
            </w:r>
          </w:p>
        </w:tc>
        <w:tc>
          <w:tcPr>
            <w:tcW w:w="630" w:type="pct"/>
            <w:shd w:val="clear" w:color="auto" w:fill="auto"/>
            <w:noWrap w:val="0"/>
            <w:vAlign w:val="center"/>
          </w:tcPr>
          <w:p>
            <w:pPr>
              <w:widowControl/>
              <w:spacing w:after="60" w:afterLines="25" w:line="360" w:lineRule="exact"/>
              <w:jc w:val="center"/>
              <w:rPr>
                <w:rFonts w:ascii="宋体" w:hAnsi="宋体"/>
              </w:rPr>
            </w:pPr>
            <w:r>
              <w:rPr>
                <w:rFonts w:hint="eastAsia" w:ascii="宋体" w:hAnsi="宋体"/>
              </w:rPr>
              <w:t>58</w:t>
            </w:r>
          </w:p>
        </w:tc>
        <w:tc>
          <w:tcPr>
            <w:tcW w:w="862" w:type="pct"/>
            <w:shd w:val="clear" w:color="auto" w:fill="auto"/>
            <w:noWrap w:val="0"/>
            <w:vAlign w:val="center"/>
          </w:tcPr>
          <w:p>
            <w:pPr>
              <w:widowControl/>
              <w:spacing w:after="60" w:afterLines="25" w:line="360" w:lineRule="exact"/>
              <w:jc w:val="center"/>
              <w:rPr>
                <w:rFonts w:ascii="宋体" w:hAnsi="宋体"/>
              </w:rPr>
            </w:pPr>
            <w:r>
              <w:rPr>
                <w:rFonts w:hint="eastAsia" w:ascii="宋体" w:hAnsi="宋体"/>
              </w:rPr>
              <w:t>1</w:t>
            </w:r>
            <w:r>
              <w:rPr>
                <w:rFonts w:ascii="宋体" w:hAnsi="宋体"/>
              </w:rPr>
              <w:t>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50" w:type="pct"/>
            <w:shd w:val="clear" w:color="auto" w:fill="auto"/>
            <w:noWrap w:val="0"/>
            <w:vAlign w:val="center"/>
          </w:tcPr>
          <w:p>
            <w:pPr>
              <w:widowControl/>
              <w:spacing w:after="60" w:afterLines="25" w:line="360" w:lineRule="exact"/>
              <w:jc w:val="center"/>
              <w:rPr>
                <w:rFonts w:ascii="宋体" w:hAnsi="宋体"/>
              </w:rPr>
            </w:pPr>
            <w:r>
              <w:rPr>
                <w:rFonts w:hint="eastAsia" w:ascii="宋体" w:hAnsi="宋体"/>
              </w:rPr>
              <w:t>3</w:t>
            </w:r>
          </w:p>
        </w:tc>
        <w:tc>
          <w:tcPr>
            <w:tcW w:w="1033" w:type="pct"/>
            <w:shd w:val="clear" w:color="auto" w:fill="auto"/>
            <w:noWrap w:val="0"/>
            <w:vAlign w:val="center"/>
          </w:tcPr>
          <w:p>
            <w:pPr>
              <w:widowControl/>
              <w:spacing w:after="60" w:afterLines="25" w:line="360" w:lineRule="exact"/>
              <w:jc w:val="center"/>
              <w:rPr>
                <w:rFonts w:ascii="宋体" w:hAnsi="宋体"/>
              </w:rPr>
            </w:pPr>
            <w:r>
              <w:rPr>
                <w:rFonts w:hint="eastAsia" w:ascii="宋体" w:hAnsi="宋体"/>
              </w:rPr>
              <w:t>电警</w:t>
            </w:r>
          </w:p>
        </w:tc>
        <w:tc>
          <w:tcPr>
            <w:tcW w:w="2025" w:type="pct"/>
            <w:shd w:val="clear" w:color="auto" w:fill="auto"/>
            <w:noWrap w:val="0"/>
            <w:vAlign w:val="center"/>
          </w:tcPr>
          <w:p>
            <w:pPr>
              <w:widowControl/>
              <w:spacing w:after="60" w:afterLines="25" w:line="360" w:lineRule="exact"/>
              <w:jc w:val="center"/>
              <w:rPr>
                <w:rFonts w:ascii="宋体" w:hAnsi="宋体"/>
              </w:rPr>
            </w:pPr>
            <w:r>
              <w:rPr>
                <w:rFonts w:hint="eastAsia" w:ascii="宋体" w:hAnsi="宋体"/>
              </w:rPr>
              <w:t>8兆码流,录像保存30天,图片保存1年,过车记录保存2年</w:t>
            </w:r>
          </w:p>
        </w:tc>
        <w:tc>
          <w:tcPr>
            <w:tcW w:w="630" w:type="pct"/>
            <w:shd w:val="clear" w:color="auto" w:fill="auto"/>
            <w:noWrap w:val="0"/>
            <w:vAlign w:val="center"/>
          </w:tcPr>
          <w:p>
            <w:pPr>
              <w:widowControl/>
              <w:spacing w:after="60" w:afterLines="25" w:line="360" w:lineRule="exact"/>
              <w:jc w:val="center"/>
              <w:rPr>
                <w:rFonts w:ascii="宋体" w:hAnsi="宋体"/>
              </w:rPr>
            </w:pPr>
            <w:r>
              <w:rPr>
                <w:rFonts w:hint="eastAsia" w:ascii="宋体" w:hAnsi="宋体"/>
              </w:rPr>
              <w:t>12</w:t>
            </w:r>
          </w:p>
        </w:tc>
        <w:tc>
          <w:tcPr>
            <w:tcW w:w="862" w:type="pct"/>
            <w:shd w:val="clear" w:color="auto" w:fill="auto"/>
            <w:noWrap w:val="0"/>
            <w:vAlign w:val="center"/>
          </w:tcPr>
          <w:p>
            <w:pPr>
              <w:widowControl/>
              <w:spacing w:after="60" w:afterLines="25" w:line="360" w:lineRule="exact"/>
              <w:jc w:val="center"/>
              <w:rPr>
                <w:rFonts w:ascii="宋体" w:hAnsi="宋体"/>
              </w:rPr>
            </w:pPr>
            <w:r>
              <w:rPr>
                <w:rFonts w:hint="eastAsia" w:ascii="宋体" w:hAnsi="宋体"/>
              </w:rPr>
              <w:t>1</w:t>
            </w:r>
            <w:r>
              <w:rPr>
                <w:rFonts w:ascii="宋体" w:hAnsi="宋体"/>
              </w:rPr>
              <w:t>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50" w:type="pct"/>
            <w:shd w:val="clear" w:color="auto" w:fill="auto"/>
            <w:noWrap w:val="0"/>
            <w:vAlign w:val="center"/>
          </w:tcPr>
          <w:p>
            <w:pPr>
              <w:widowControl/>
              <w:spacing w:after="60" w:afterLines="25" w:line="360" w:lineRule="exact"/>
              <w:jc w:val="center"/>
              <w:rPr>
                <w:rFonts w:ascii="宋体" w:hAnsi="宋体"/>
              </w:rPr>
            </w:pPr>
            <w:r>
              <w:rPr>
                <w:rFonts w:hint="eastAsia" w:ascii="宋体" w:hAnsi="宋体"/>
              </w:rPr>
              <w:t>4</w:t>
            </w:r>
          </w:p>
        </w:tc>
        <w:tc>
          <w:tcPr>
            <w:tcW w:w="1033" w:type="pct"/>
            <w:shd w:val="clear" w:color="auto" w:fill="auto"/>
            <w:noWrap w:val="0"/>
            <w:vAlign w:val="center"/>
          </w:tcPr>
          <w:p>
            <w:pPr>
              <w:widowControl/>
              <w:spacing w:after="60" w:afterLines="25" w:line="360" w:lineRule="exact"/>
              <w:jc w:val="center"/>
              <w:rPr>
                <w:rFonts w:ascii="宋体" w:hAnsi="宋体"/>
              </w:rPr>
            </w:pPr>
            <w:r>
              <w:rPr>
                <w:rFonts w:hint="eastAsia" w:ascii="宋体" w:hAnsi="宋体"/>
              </w:rPr>
              <w:t>人脸枪机</w:t>
            </w:r>
          </w:p>
        </w:tc>
        <w:tc>
          <w:tcPr>
            <w:tcW w:w="2025" w:type="pct"/>
            <w:shd w:val="clear" w:color="auto" w:fill="auto"/>
            <w:noWrap w:val="0"/>
            <w:vAlign w:val="center"/>
          </w:tcPr>
          <w:p>
            <w:pPr>
              <w:widowControl/>
              <w:spacing w:after="60" w:afterLines="25" w:line="360" w:lineRule="exact"/>
              <w:jc w:val="center"/>
              <w:rPr>
                <w:rFonts w:ascii="宋体" w:hAnsi="宋体"/>
              </w:rPr>
            </w:pPr>
            <w:r>
              <w:rPr>
                <w:rFonts w:hint="eastAsia" w:ascii="宋体" w:hAnsi="宋体"/>
              </w:rPr>
              <w:t>4兆码流,录像保存30天,图片保存1年,人像小图、特征码等保存2年</w:t>
            </w:r>
          </w:p>
        </w:tc>
        <w:tc>
          <w:tcPr>
            <w:tcW w:w="630" w:type="pct"/>
            <w:shd w:val="clear" w:color="auto" w:fill="auto"/>
            <w:noWrap w:val="0"/>
            <w:vAlign w:val="center"/>
          </w:tcPr>
          <w:p>
            <w:pPr>
              <w:widowControl/>
              <w:spacing w:after="60" w:afterLines="25" w:line="360" w:lineRule="exact"/>
              <w:jc w:val="center"/>
              <w:rPr>
                <w:rFonts w:ascii="宋体" w:hAnsi="宋体"/>
              </w:rPr>
            </w:pPr>
            <w:r>
              <w:rPr>
                <w:rFonts w:hint="eastAsia" w:ascii="宋体" w:hAnsi="宋体"/>
              </w:rPr>
              <w:t>21</w:t>
            </w:r>
          </w:p>
        </w:tc>
        <w:tc>
          <w:tcPr>
            <w:tcW w:w="862" w:type="pct"/>
            <w:shd w:val="clear" w:color="auto" w:fill="auto"/>
            <w:noWrap w:val="0"/>
            <w:vAlign w:val="center"/>
          </w:tcPr>
          <w:p>
            <w:pPr>
              <w:widowControl/>
              <w:spacing w:after="60" w:afterLines="25" w:line="360" w:lineRule="exact"/>
              <w:jc w:val="center"/>
              <w:rPr>
                <w:rFonts w:ascii="宋体" w:hAnsi="宋体"/>
              </w:rPr>
            </w:pPr>
            <w:r>
              <w:rPr>
                <w:rFonts w:hint="eastAsia" w:ascii="宋体" w:hAnsi="宋体"/>
              </w:rPr>
              <w:t>6</w:t>
            </w:r>
            <w:r>
              <w:rPr>
                <w:rFonts w:ascii="宋体" w:hAnsi="宋体"/>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50" w:type="pct"/>
            <w:shd w:val="clear" w:color="auto" w:fill="auto"/>
            <w:noWrap w:val="0"/>
            <w:vAlign w:val="center"/>
          </w:tcPr>
          <w:p>
            <w:pPr>
              <w:widowControl/>
              <w:spacing w:after="60" w:afterLines="25" w:line="360" w:lineRule="exact"/>
              <w:jc w:val="center"/>
              <w:rPr>
                <w:rFonts w:ascii="宋体" w:hAnsi="宋体"/>
              </w:rPr>
            </w:pPr>
            <w:r>
              <w:rPr>
                <w:rFonts w:hint="eastAsia" w:ascii="宋体" w:hAnsi="宋体"/>
              </w:rPr>
              <w:t>5</w:t>
            </w:r>
          </w:p>
        </w:tc>
        <w:tc>
          <w:tcPr>
            <w:tcW w:w="1033" w:type="pct"/>
            <w:shd w:val="clear" w:color="auto" w:fill="auto"/>
            <w:noWrap w:val="0"/>
            <w:vAlign w:val="center"/>
          </w:tcPr>
          <w:p>
            <w:pPr>
              <w:widowControl/>
              <w:spacing w:after="60" w:afterLines="25" w:line="360" w:lineRule="exact"/>
              <w:jc w:val="center"/>
              <w:rPr>
                <w:rFonts w:ascii="宋体" w:hAnsi="宋体"/>
              </w:rPr>
            </w:pPr>
            <w:r>
              <w:rPr>
                <w:rFonts w:hint="eastAsia" w:ascii="宋体" w:hAnsi="宋体"/>
              </w:rPr>
              <w:t>鹰眼180°</w:t>
            </w:r>
          </w:p>
        </w:tc>
        <w:tc>
          <w:tcPr>
            <w:tcW w:w="2025" w:type="pct"/>
            <w:shd w:val="clear" w:color="auto" w:fill="auto"/>
            <w:noWrap w:val="0"/>
            <w:vAlign w:val="center"/>
          </w:tcPr>
          <w:p>
            <w:pPr>
              <w:widowControl/>
              <w:spacing w:after="60" w:afterLines="25" w:line="360" w:lineRule="exact"/>
              <w:jc w:val="center"/>
              <w:rPr>
                <w:rFonts w:ascii="宋体" w:hAnsi="宋体"/>
              </w:rPr>
            </w:pPr>
            <w:r>
              <w:rPr>
                <w:rFonts w:hint="eastAsia" w:ascii="宋体" w:hAnsi="宋体"/>
              </w:rPr>
              <w:t>20兆码流,录像保存30天</w:t>
            </w:r>
          </w:p>
        </w:tc>
        <w:tc>
          <w:tcPr>
            <w:tcW w:w="630" w:type="pct"/>
            <w:shd w:val="clear" w:color="auto" w:fill="auto"/>
            <w:noWrap w:val="0"/>
            <w:vAlign w:val="center"/>
          </w:tcPr>
          <w:p>
            <w:pPr>
              <w:widowControl/>
              <w:spacing w:after="60" w:afterLines="25" w:line="360" w:lineRule="exact"/>
              <w:jc w:val="center"/>
              <w:rPr>
                <w:rFonts w:ascii="宋体" w:hAnsi="宋体"/>
              </w:rPr>
            </w:pPr>
            <w:r>
              <w:rPr>
                <w:rFonts w:hint="eastAsia" w:ascii="宋体" w:hAnsi="宋体"/>
              </w:rPr>
              <w:t>33</w:t>
            </w:r>
          </w:p>
        </w:tc>
        <w:tc>
          <w:tcPr>
            <w:tcW w:w="862" w:type="pct"/>
            <w:shd w:val="clear" w:color="auto" w:fill="auto"/>
            <w:noWrap w:val="0"/>
            <w:vAlign w:val="center"/>
          </w:tcPr>
          <w:p>
            <w:pPr>
              <w:widowControl/>
              <w:spacing w:after="60" w:afterLines="25" w:line="360" w:lineRule="exact"/>
              <w:jc w:val="center"/>
              <w:rPr>
                <w:rFonts w:ascii="宋体" w:hAnsi="宋体"/>
              </w:rPr>
            </w:pPr>
            <w:r>
              <w:rPr>
                <w:rFonts w:hint="eastAsia" w:ascii="宋体" w:hAnsi="宋体"/>
              </w:rPr>
              <w:t>1</w:t>
            </w:r>
            <w:r>
              <w:rPr>
                <w:rFonts w:ascii="宋体" w:hAnsi="宋体"/>
              </w:rPr>
              <w:t>380</w:t>
            </w:r>
          </w:p>
        </w:tc>
      </w:tr>
    </w:tbl>
    <w:p>
      <w:pPr>
        <w:spacing w:before="120" w:beforeLines="50"/>
        <w:ind w:firstLine="422" w:firstLineChars="200"/>
        <w:rPr>
          <w:rFonts w:ascii="宋体" w:hAnsi="宋体"/>
          <w:b/>
          <w:szCs w:val="21"/>
        </w:rPr>
      </w:pPr>
      <w:r>
        <w:rPr>
          <w:rFonts w:hint="eastAsia" w:ascii="宋体" w:hAnsi="宋体"/>
          <w:b/>
          <w:szCs w:val="21"/>
        </w:rPr>
        <w:t>（二）建设规划表</w:t>
      </w:r>
    </w:p>
    <w:tbl>
      <w:tblPr>
        <w:tblStyle w:val="53"/>
        <w:tblW w:w="495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8"/>
        <w:gridCol w:w="1044"/>
        <w:gridCol w:w="1329"/>
        <w:gridCol w:w="1329"/>
        <w:gridCol w:w="1329"/>
        <w:gridCol w:w="1329"/>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30" w:type="pct"/>
            <w:shd w:val="clear" w:color="auto" w:fill="auto"/>
            <w:noWrap w:val="0"/>
            <w:vAlign w:val="center"/>
          </w:tcPr>
          <w:p>
            <w:pPr>
              <w:widowControl/>
              <w:spacing w:after="60" w:afterLines="25" w:line="360" w:lineRule="exact"/>
              <w:jc w:val="center"/>
              <w:rPr>
                <w:rFonts w:ascii="宋体" w:hAnsi="宋体"/>
                <w:b/>
                <w:bCs/>
              </w:rPr>
            </w:pPr>
            <w:r>
              <w:rPr>
                <w:rFonts w:hint="eastAsia" w:ascii="宋体" w:hAnsi="宋体"/>
                <w:b/>
                <w:bCs/>
              </w:rPr>
              <w:t>区域</w:t>
            </w:r>
          </w:p>
        </w:tc>
        <w:tc>
          <w:tcPr>
            <w:tcW w:w="567" w:type="pct"/>
            <w:shd w:val="clear" w:color="auto" w:fill="auto"/>
            <w:noWrap w:val="0"/>
            <w:vAlign w:val="center"/>
          </w:tcPr>
          <w:p>
            <w:pPr>
              <w:widowControl/>
              <w:spacing w:after="60" w:afterLines="25" w:line="360" w:lineRule="exact"/>
              <w:jc w:val="center"/>
              <w:rPr>
                <w:rFonts w:hint="eastAsia" w:ascii="宋体" w:hAnsi="宋体"/>
                <w:b/>
                <w:bCs/>
              </w:rPr>
            </w:pPr>
            <w:r>
              <w:rPr>
                <w:rFonts w:hint="eastAsia" w:ascii="宋体" w:hAnsi="宋体"/>
                <w:b/>
                <w:bCs/>
              </w:rPr>
              <w:t>数量</w:t>
            </w:r>
          </w:p>
        </w:tc>
        <w:tc>
          <w:tcPr>
            <w:tcW w:w="722" w:type="pct"/>
            <w:shd w:val="clear" w:color="auto" w:fill="auto"/>
            <w:noWrap w:val="0"/>
            <w:vAlign w:val="center"/>
          </w:tcPr>
          <w:p>
            <w:pPr>
              <w:widowControl/>
              <w:spacing w:after="60" w:afterLines="25" w:line="360" w:lineRule="exact"/>
              <w:jc w:val="center"/>
              <w:rPr>
                <w:rFonts w:hint="eastAsia" w:ascii="宋体" w:hAnsi="宋体"/>
                <w:b/>
                <w:bCs/>
              </w:rPr>
            </w:pPr>
            <w:r>
              <w:rPr>
                <w:rFonts w:hint="eastAsia" w:ascii="宋体" w:hAnsi="宋体"/>
                <w:b/>
                <w:bCs/>
              </w:rPr>
              <w:t>400万卡口</w:t>
            </w:r>
          </w:p>
        </w:tc>
        <w:tc>
          <w:tcPr>
            <w:tcW w:w="722" w:type="pct"/>
            <w:shd w:val="clear" w:color="auto" w:fill="auto"/>
            <w:noWrap w:val="0"/>
            <w:vAlign w:val="center"/>
          </w:tcPr>
          <w:p>
            <w:pPr>
              <w:widowControl/>
              <w:spacing w:after="60" w:afterLines="25" w:line="360" w:lineRule="exact"/>
              <w:jc w:val="center"/>
              <w:rPr>
                <w:rFonts w:hint="eastAsia" w:ascii="宋体" w:hAnsi="宋体"/>
                <w:b/>
                <w:bCs/>
              </w:rPr>
            </w:pPr>
            <w:r>
              <w:rPr>
                <w:rFonts w:hint="eastAsia" w:ascii="宋体" w:hAnsi="宋体"/>
                <w:b/>
                <w:bCs/>
              </w:rPr>
              <w:t>900万卡口</w:t>
            </w:r>
          </w:p>
        </w:tc>
        <w:tc>
          <w:tcPr>
            <w:tcW w:w="722" w:type="pct"/>
            <w:noWrap w:val="0"/>
            <w:vAlign w:val="center"/>
          </w:tcPr>
          <w:p>
            <w:pPr>
              <w:widowControl/>
              <w:spacing w:after="60" w:afterLines="25" w:line="360" w:lineRule="exact"/>
              <w:jc w:val="center"/>
              <w:rPr>
                <w:rFonts w:hint="eastAsia" w:ascii="宋体" w:hAnsi="宋体"/>
                <w:b/>
                <w:bCs/>
              </w:rPr>
            </w:pPr>
            <w:r>
              <w:rPr>
                <w:rFonts w:hint="eastAsia" w:ascii="宋体" w:hAnsi="宋体"/>
                <w:b/>
                <w:bCs/>
              </w:rPr>
              <w:t>电警</w:t>
            </w:r>
          </w:p>
        </w:tc>
        <w:tc>
          <w:tcPr>
            <w:tcW w:w="722" w:type="pct"/>
            <w:noWrap w:val="0"/>
            <w:vAlign w:val="center"/>
          </w:tcPr>
          <w:p>
            <w:pPr>
              <w:widowControl/>
              <w:spacing w:after="60" w:afterLines="25" w:line="360" w:lineRule="exact"/>
              <w:jc w:val="center"/>
              <w:rPr>
                <w:rFonts w:hint="eastAsia" w:ascii="宋体" w:hAnsi="宋体"/>
                <w:b/>
                <w:bCs/>
              </w:rPr>
            </w:pPr>
            <w:r>
              <w:rPr>
                <w:rFonts w:hint="eastAsia" w:ascii="宋体" w:hAnsi="宋体"/>
                <w:b/>
                <w:bCs/>
              </w:rPr>
              <w:t>人脸枪机</w:t>
            </w:r>
          </w:p>
        </w:tc>
        <w:tc>
          <w:tcPr>
            <w:tcW w:w="715" w:type="pct"/>
            <w:noWrap w:val="0"/>
            <w:vAlign w:val="center"/>
          </w:tcPr>
          <w:p>
            <w:pPr>
              <w:widowControl/>
              <w:spacing w:after="60" w:afterLines="25" w:line="360" w:lineRule="exact"/>
              <w:jc w:val="center"/>
              <w:rPr>
                <w:rFonts w:hint="eastAsia" w:ascii="宋体" w:hAnsi="宋体"/>
                <w:b/>
                <w:bCs/>
              </w:rPr>
            </w:pPr>
            <w:r>
              <w:rPr>
                <w:rFonts w:hint="eastAsia" w:ascii="宋体" w:hAnsi="宋体"/>
                <w:b/>
                <w:bCs/>
              </w:rPr>
              <w:t>鹰眼180°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30" w:type="pct"/>
            <w:shd w:val="clear" w:color="auto" w:fill="auto"/>
            <w:noWrap w:val="0"/>
            <w:vAlign w:val="center"/>
          </w:tcPr>
          <w:p>
            <w:pPr>
              <w:widowControl/>
              <w:spacing w:after="60" w:afterLines="25" w:line="360" w:lineRule="exact"/>
              <w:jc w:val="center"/>
              <w:rPr>
                <w:rFonts w:hint="eastAsia" w:ascii="宋体" w:hAnsi="宋体"/>
              </w:rPr>
            </w:pPr>
            <w:r>
              <w:rPr>
                <w:rFonts w:hint="eastAsia" w:ascii="宋体" w:hAnsi="宋体"/>
              </w:rPr>
              <w:t>王店</w:t>
            </w:r>
          </w:p>
        </w:tc>
        <w:tc>
          <w:tcPr>
            <w:tcW w:w="567" w:type="pct"/>
            <w:shd w:val="clear" w:color="auto" w:fill="auto"/>
            <w:noWrap w:val="0"/>
            <w:vAlign w:val="center"/>
          </w:tcPr>
          <w:p>
            <w:pPr>
              <w:widowControl/>
              <w:spacing w:after="60" w:afterLines="25" w:line="360" w:lineRule="exact"/>
              <w:jc w:val="center"/>
              <w:rPr>
                <w:rFonts w:hint="eastAsia" w:ascii="宋体" w:hAnsi="宋体"/>
              </w:rPr>
            </w:pPr>
            <w:r>
              <w:rPr>
                <w:rFonts w:hint="eastAsia" w:ascii="宋体" w:hAnsi="宋体"/>
              </w:rPr>
              <w:t>32</w:t>
            </w:r>
          </w:p>
        </w:tc>
        <w:tc>
          <w:tcPr>
            <w:tcW w:w="722" w:type="pct"/>
            <w:shd w:val="clear" w:color="auto" w:fill="auto"/>
            <w:noWrap w:val="0"/>
            <w:vAlign w:val="center"/>
          </w:tcPr>
          <w:p>
            <w:pPr>
              <w:widowControl/>
              <w:spacing w:after="60" w:afterLines="25" w:line="360" w:lineRule="exact"/>
              <w:jc w:val="center"/>
              <w:rPr>
                <w:rFonts w:hint="eastAsia" w:ascii="宋体" w:hAnsi="宋体"/>
              </w:rPr>
            </w:pPr>
            <w:r>
              <w:rPr>
                <w:rFonts w:hint="eastAsia" w:ascii="宋体" w:hAnsi="宋体"/>
              </w:rPr>
              <w:t>11</w:t>
            </w:r>
          </w:p>
        </w:tc>
        <w:tc>
          <w:tcPr>
            <w:tcW w:w="722" w:type="pct"/>
            <w:shd w:val="clear" w:color="auto" w:fill="auto"/>
            <w:noWrap w:val="0"/>
            <w:vAlign w:val="center"/>
          </w:tcPr>
          <w:p>
            <w:pPr>
              <w:widowControl/>
              <w:spacing w:after="60" w:afterLines="25" w:line="360" w:lineRule="exact"/>
              <w:jc w:val="center"/>
              <w:rPr>
                <w:rFonts w:hint="eastAsia" w:ascii="宋体" w:hAnsi="宋体"/>
              </w:rPr>
            </w:pPr>
            <w:r>
              <w:rPr>
                <w:rFonts w:hint="eastAsia" w:ascii="宋体" w:hAnsi="宋体"/>
              </w:rPr>
              <w:t>9</w:t>
            </w:r>
          </w:p>
        </w:tc>
        <w:tc>
          <w:tcPr>
            <w:tcW w:w="722" w:type="pct"/>
            <w:noWrap w:val="0"/>
            <w:vAlign w:val="center"/>
          </w:tcPr>
          <w:p>
            <w:pPr>
              <w:spacing w:after="60" w:afterLines="25" w:line="360" w:lineRule="exact"/>
              <w:jc w:val="center"/>
              <w:rPr>
                <w:rFonts w:hint="eastAsia" w:ascii="宋体" w:hAnsi="宋体" w:cs="宋体"/>
                <w:kern w:val="0"/>
                <w:szCs w:val="21"/>
              </w:rPr>
            </w:pPr>
            <w:r>
              <w:rPr>
                <w:rFonts w:hint="eastAsia" w:ascii="宋体" w:hAnsi="宋体" w:cs="宋体"/>
                <w:kern w:val="0"/>
                <w:szCs w:val="21"/>
              </w:rPr>
              <w:t>0</w:t>
            </w:r>
          </w:p>
        </w:tc>
        <w:tc>
          <w:tcPr>
            <w:tcW w:w="722" w:type="pct"/>
            <w:noWrap w:val="0"/>
            <w:vAlign w:val="center"/>
          </w:tcPr>
          <w:p>
            <w:pPr>
              <w:widowControl/>
              <w:spacing w:after="60" w:afterLines="25" w:line="360" w:lineRule="exact"/>
              <w:jc w:val="center"/>
              <w:rPr>
                <w:rFonts w:hint="eastAsia" w:ascii="宋体" w:hAnsi="宋体"/>
              </w:rPr>
            </w:pPr>
            <w:r>
              <w:rPr>
                <w:rFonts w:hint="eastAsia" w:ascii="宋体" w:hAnsi="宋体"/>
              </w:rPr>
              <w:t>2</w:t>
            </w:r>
          </w:p>
        </w:tc>
        <w:tc>
          <w:tcPr>
            <w:tcW w:w="715" w:type="pct"/>
            <w:noWrap w:val="0"/>
            <w:vAlign w:val="center"/>
          </w:tcPr>
          <w:p>
            <w:pPr>
              <w:widowControl/>
              <w:spacing w:after="60" w:afterLines="25" w:line="360" w:lineRule="exact"/>
              <w:jc w:val="center"/>
              <w:rPr>
                <w:rFonts w:hint="eastAsia" w:ascii="宋体" w:hAnsi="宋体"/>
              </w:rPr>
            </w:pPr>
            <w:r>
              <w:rPr>
                <w:rFonts w:hint="eastAsia" w:ascii="宋体" w:hAnsi="宋体"/>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30" w:type="pct"/>
            <w:shd w:val="clear" w:color="auto" w:fill="auto"/>
            <w:noWrap w:val="0"/>
            <w:vAlign w:val="center"/>
          </w:tcPr>
          <w:p>
            <w:pPr>
              <w:widowControl/>
              <w:spacing w:after="60" w:afterLines="25" w:line="360" w:lineRule="exact"/>
              <w:jc w:val="center"/>
              <w:rPr>
                <w:rFonts w:hint="eastAsia" w:ascii="宋体" w:hAnsi="宋体"/>
              </w:rPr>
            </w:pPr>
            <w:r>
              <w:rPr>
                <w:rFonts w:hint="eastAsia" w:ascii="宋体" w:hAnsi="宋体"/>
              </w:rPr>
              <w:t>洪合</w:t>
            </w:r>
          </w:p>
        </w:tc>
        <w:tc>
          <w:tcPr>
            <w:tcW w:w="567" w:type="pct"/>
            <w:shd w:val="clear" w:color="auto" w:fill="auto"/>
            <w:noWrap w:val="0"/>
            <w:vAlign w:val="center"/>
          </w:tcPr>
          <w:p>
            <w:pPr>
              <w:widowControl/>
              <w:spacing w:after="60" w:afterLines="25" w:line="360" w:lineRule="exact"/>
              <w:jc w:val="center"/>
              <w:rPr>
                <w:rFonts w:hint="eastAsia" w:ascii="宋体" w:hAnsi="宋体"/>
              </w:rPr>
            </w:pPr>
            <w:r>
              <w:rPr>
                <w:rFonts w:hint="eastAsia" w:ascii="宋体" w:hAnsi="宋体"/>
              </w:rPr>
              <w:t>25</w:t>
            </w:r>
          </w:p>
        </w:tc>
        <w:tc>
          <w:tcPr>
            <w:tcW w:w="722" w:type="pct"/>
            <w:shd w:val="clear" w:color="auto" w:fill="auto"/>
            <w:noWrap w:val="0"/>
            <w:vAlign w:val="center"/>
          </w:tcPr>
          <w:p>
            <w:pPr>
              <w:widowControl/>
              <w:spacing w:after="60" w:afterLines="25" w:line="360" w:lineRule="exact"/>
              <w:jc w:val="center"/>
              <w:rPr>
                <w:rFonts w:hint="eastAsia" w:ascii="宋体" w:hAnsi="宋体"/>
              </w:rPr>
            </w:pPr>
            <w:r>
              <w:rPr>
                <w:rFonts w:hint="eastAsia" w:ascii="宋体" w:hAnsi="宋体"/>
              </w:rPr>
              <w:t>7</w:t>
            </w:r>
          </w:p>
        </w:tc>
        <w:tc>
          <w:tcPr>
            <w:tcW w:w="722" w:type="pct"/>
            <w:shd w:val="clear" w:color="auto" w:fill="auto"/>
            <w:noWrap w:val="0"/>
            <w:vAlign w:val="center"/>
          </w:tcPr>
          <w:p>
            <w:pPr>
              <w:widowControl/>
              <w:spacing w:after="60" w:afterLines="25" w:line="360" w:lineRule="exact"/>
              <w:jc w:val="center"/>
              <w:rPr>
                <w:rFonts w:hint="eastAsia" w:ascii="宋体" w:hAnsi="宋体"/>
              </w:rPr>
            </w:pPr>
            <w:r>
              <w:rPr>
                <w:rFonts w:hint="eastAsia" w:ascii="宋体" w:hAnsi="宋体"/>
              </w:rPr>
              <w:t>12</w:t>
            </w:r>
          </w:p>
        </w:tc>
        <w:tc>
          <w:tcPr>
            <w:tcW w:w="722" w:type="pct"/>
            <w:noWrap w:val="0"/>
            <w:vAlign w:val="center"/>
          </w:tcPr>
          <w:p>
            <w:pPr>
              <w:spacing w:after="60" w:afterLines="25" w:line="360" w:lineRule="exact"/>
              <w:jc w:val="center"/>
              <w:rPr>
                <w:rFonts w:hint="eastAsia" w:ascii="宋体" w:hAnsi="宋体" w:cs="宋体"/>
                <w:kern w:val="0"/>
                <w:szCs w:val="21"/>
              </w:rPr>
            </w:pPr>
            <w:r>
              <w:rPr>
                <w:rFonts w:hint="eastAsia" w:ascii="宋体" w:hAnsi="宋体" w:cs="宋体"/>
                <w:kern w:val="0"/>
                <w:szCs w:val="21"/>
              </w:rPr>
              <w:t>0</w:t>
            </w:r>
          </w:p>
        </w:tc>
        <w:tc>
          <w:tcPr>
            <w:tcW w:w="722" w:type="pct"/>
            <w:noWrap w:val="0"/>
            <w:vAlign w:val="center"/>
          </w:tcPr>
          <w:p>
            <w:pPr>
              <w:widowControl/>
              <w:spacing w:after="60" w:afterLines="25" w:line="360" w:lineRule="exact"/>
              <w:jc w:val="center"/>
              <w:rPr>
                <w:rFonts w:hint="eastAsia" w:ascii="宋体" w:hAnsi="宋体"/>
              </w:rPr>
            </w:pPr>
            <w:r>
              <w:rPr>
                <w:rFonts w:hint="eastAsia" w:ascii="宋体" w:hAnsi="宋体"/>
              </w:rPr>
              <w:t>2</w:t>
            </w:r>
          </w:p>
        </w:tc>
        <w:tc>
          <w:tcPr>
            <w:tcW w:w="715" w:type="pct"/>
            <w:noWrap w:val="0"/>
            <w:vAlign w:val="center"/>
          </w:tcPr>
          <w:p>
            <w:pPr>
              <w:widowControl/>
              <w:spacing w:after="60" w:afterLines="25" w:line="360" w:lineRule="exact"/>
              <w:jc w:val="center"/>
              <w:rPr>
                <w:rFonts w:hint="eastAsia" w:ascii="宋体" w:hAnsi="宋体"/>
              </w:rPr>
            </w:pPr>
            <w:r>
              <w:rPr>
                <w:rFonts w:hint="eastAsia" w:ascii="宋体" w:hAnsi="宋体"/>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30" w:type="pct"/>
            <w:shd w:val="clear" w:color="auto" w:fill="auto"/>
            <w:noWrap w:val="0"/>
            <w:vAlign w:val="center"/>
          </w:tcPr>
          <w:p>
            <w:pPr>
              <w:widowControl/>
              <w:spacing w:after="60" w:afterLines="25" w:line="360" w:lineRule="exact"/>
              <w:jc w:val="center"/>
              <w:rPr>
                <w:rFonts w:hint="eastAsia" w:ascii="宋体" w:hAnsi="宋体"/>
              </w:rPr>
            </w:pPr>
            <w:r>
              <w:rPr>
                <w:rFonts w:hint="eastAsia" w:ascii="宋体" w:hAnsi="宋体"/>
              </w:rPr>
              <w:t>新塍</w:t>
            </w:r>
          </w:p>
        </w:tc>
        <w:tc>
          <w:tcPr>
            <w:tcW w:w="567" w:type="pct"/>
            <w:shd w:val="clear" w:color="auto" w:fill="auto"/>
            <w:noWrap w:val="0"/>
            <w:vAlign w:val="center"/>
          </w:tcPr>
          <w:p>
            <w:pPr>
              <w:widowControl/>
              <w:spacing w:after="60" w:afterLines="25" w:line="360" w:lineRule="exact"/>
              <w:jc w:val="center"/>
              <w:rPr>
                <w:rFonts w:hint="eastAsia" w:ascii="宋体" w:hAnsi="宋体"/>
              </w:rPr>
            </w:pPr>
            <w:r>
              <w:rPr>
                <w:rFonts w:hint="eastAsia" w:ascii="宋体" w:hAnsi="宋体"/>
              </w:rPr>
              <w:t>48</w:t>
            </w:r>
          </w:p>
        </w:tc>
        <w:tc>
          <w:tcPr>
            <w:tcW w:w="722" w:type="pct"/>
            <w:shd w:val="clear" w:color="auto" w:fill="auto"/>
            <w:noWrap w:val="0"/>
            <w:vAlign w:val="center"/>
          </w:tcPr>
          <w:p>
            <w:pPr>
              <w:widowControl/>
              <w:spacing w:after="60" w:afterLines="25" w:line="360" w:lineRule="exact"/>
              <w:jc w:val="center"/>
              <w:rPr>
                <w:rFonts w:hint="eastAsia" w:ascii="宋体" w:hAnsi="宋体"/>
              </w:rPr>
            </w:pPr>
            <w:r>
              <w:rPr>
                <w:rFonts w:hint="eastAsia" w:ascii="宋体" w:hAnsi="宋体"/>
              </w:rPr>
              <w:t>14</w:t>
            </w:r>
          </w:p>
        </w:tc>
        <w:tc>
          <w:tcPr>
            <w:tcW w:w="722" w:type="pct"/>
            <w:shd w:val="clear" w:color="auto" w:fill="auto"/>
            <w:noWrap w:val="0"/>
            <w:vAlign w:val="center"/>
          </w:tcPr>
          <w:p>
            <w:pPr>
              <w:widowControl/>
              <w:spacing w:after="60" w:afterLines="25" w:line="360" w:lineRule="exact"/>
              <w:jc w:val="center"/>
              <w:rPr>
                <w:rFonts w:hint="eastAsia" w:ascii="宋体" w:hAnsi="宋体"/>
              </w:rPr>
            </w:pPr>
            <w:r>
              <w:rPr>
                <w:rFonts w:hint="eastAsia" w:ascii="宋体" w:hAnsi="宋体"/>
              </w:rPr>
              <w:t>25</w:t>
            </w:r>
          </w:p>
        </w:tc>
        <w:tc>
          <w:tcPr>
            <w:tcW w:w="722" w:type="pct"/>
            <w:noWrap w:val="0"/>
            <w:vAlign w:val="center"/>
          </w:tcPr>
          <w:p>
            <w:pPr>
              <w:spacing w:after="60" w:afterLines="25" w:line="360" w:lineRule="exact"/>
              <w:jc w:val="center"/>
              <w:rPr>
                <w:rFonts w:hint="eastAsia" w:ascii="宋体" w:hAnsi="宋体" w:cs="宋体"/>
                <w:kern w:val="0"/>
                <w:szCs w:val="21"/>
              </w:rPr>
            </w:pPr>
            <w:r>
              <w:rPr>
                <w:rFonts w:hint="eastAsia" w:ascii="宋体" w:hAnsi="宋体" w:cs="宋体"/>
                <w:kern w:val="0"/>
                <w:szCs w:val="21"/>
              </w:rPr>
              <w:t>0</w:t>
            </w:r>
          </w:p>
        </w:tc>
        <w:tc>
          <w:tcPr>
            <w:tcW w:w="722" w:type="pct"/>
            <w:noWrap w:val="0"/>
            <w:vAlign w:val="center"/>
          </w:tcPr>
          <w:p>
            <w:pPr>
              <w:widowControl/>
              <w:spacing w:after="60" w:afterLines="25" w:line="360" w:lineRule="exact"/>
              <w:jc w:val="center"/>
              <w:rPr>
                <w:rFonts w:hint="eastAsia" w:ascii="宋体" w:hAnsi="宋体"/>
              </w:rPr>
            </w:pPr>
            <w:r>
              <w:rPr>
                <w:rFonts w:hint="eastAsia" w:ascii="宋体" w:hAnsi="宋体"/>
              </w:rPr>
              <w:t>4</w:t>
            </w:r>
          </w:p>
        </w:tc>
        <w:tc>
          <w:tcPr>
            <w:tcW w:w="715" w:type="pct"/>
            <w:noWrap w:val="0"/>
            <w:vAlign w:val="center"/>
          </w:tcPr>
          <w:p>
            <w:pPr>
              <w:widowControl/>
              <w:spacing w:after="60" w:afterLines="25" w:line="360" w:lineRule="exact"/>
              <w:jc w:val="center"/>
              <w:rPr>
                <w:rFonts w:hint="eastAsia" w:ascii="宋体" w:hAnsi="宋体"/>
              </w:rPr>
            </w:pPr>
            <w:r>
              <w:rPr>
                <w:rFonts w:hint="eastAsia" w:ascii="宋体" w:hAnsi="宋体"/>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30" w:type="pct"/>
            <w:shd w:val="clear" w:color="auto" w:fill="auto"/>
            <w:noWrap w:val="0"/>
            <w:vAlign w:val="center"/>
          </w:tcPr>
          <w:p>
            <w:pPr>
              <w:widowControl/>
              <w:spacing w:after="60" w:afterLines="25" w:line="360" w:lineRule="exact"/>
              <w:jc w:val="center"/>
              <w:rPr>
                <w:rFonts w:hint="eastAsia" w:ascii="宋体" w:hAnsi="宋体"/>
              </w:rPr>
            </w:pPr>
            <w:r>
              <w:rPr>
                <w:rFonts w:hint="eastAsia" w:ascii="宋体" w:hAnsi="宋体"/>
              </w:rPr>
              <w:t>王江泾</w:t>
            </w:r>
          </w:p>
        </w:tc>
        <w:tc>
          <w:tcPr>
            <w:tcW w:w="567" w:type="pct"/>
            <w:shd w:val="clear" w:color="auto" w:fill="auto"/>
            <w:noWrap w:val="0"/>
            <w:vAlign w:val="center"/>
          </w:tcPr>
          <w:p>
            <w:pPr>
              <w:widowControl/>
              <w:spacing w:after="60" w:afterLines="25" w:line="360" w:lineRule="exact"/>
              <w:jc w:val="center"/>
              <w:rPr>
                <w:rFonts w:hint="eastAsia" w:ascii="宋体" w:hAnsi="宋体"/>
              </w:rPr>
            </w:pPr>
            <w:r>
              <w:rPr>
                <w:rFonts w:hint="eastAsia" w:ascii="宋体" w:hAnsi="宋体"/>
              </w:rPr>
              <w:t>22</w:t>
            </w:r>
          </w:p>
        </w:tc>
        <w:tc>
          <w:tcPr>
            <w:tcW w:w="722" w:type="pct"/>
            <w:shd w:val="clear" w:color="auto" w:fill="auto"/>
            <w:noWrap w:val="0"/>
            <w:vAlign w:val="center"/>
          </w:tcPr>
          <w:p>
            <w:pPr>
              <w:widowControl/>
              <w:spacing w:after="60" w:afterLines="25" w:line="360" w:lineRule="exact"/>
              <w:jc w:val="center"/>
              <w:rPr>
                <w:rFonts w:hint="eastAsia" w:ascii="宋体" w:hAnsi="宋体"/>
              </w:rPr>
            </w:pPr>
            <w:r>
              <w:rPr>
                <w:rFonts w:hint="eastAsia" w:ascii="宋体" w:hAnsi="宋体"/>
              </w:rPr>
              <w:t>10</w:t>
            </w:r>
          </w:p>
        </w:tc>
        <w:tc>
          <w:tcPr>
            <w:tcW w:w="722" w:type="pct"/>
            <w:shd w:val="clear" w:color="auto" w:fill="auto"/>
            <w:noWrap w:val="0"/>
            <w:vAlign w:val="center"/>
          </w:tcPr>
          <w:p>
            <w:pPr>
              <w:widowControl/>
              <w:spacing w:after="60" w:afterLines="25" w:line="360" w:lineRule="exact"/>
              <w:jc w:val="center"/>
              <w:rPr>
                <w:rFonts w:hint="eastAsia" w:ascii="宋体" w:hAnsi="宋体"/>
              </w:rPr>
            </w:pPr>
            <w:r>
              <w:rPr>
                <w:rFonts w:hint="eastAsia" w:ascii="宋体" w:hAnsi="宋体"/>
              </w:rPr>
              <w:t>4</w:t>
            </w:r>
          </w:p>
        </w:tc>
        <w:tc>
          <w:tcPr>
            <w:tcW w:w="722" w:type="pct"/>
            <w:noWrap w:val="0"/>
            <w:vAlign w:val="center"/>
          </w:tcPr>
          <w:p>
            <w:pPr>
              <w:spacing w:after="60" w:afterLines="25" w:line="360" w:lineRule="exact"/>
              <w:jc w:val="center"/>
              <w:rPr>
                <w:rFonts w:hint="eastAsia" w:ascii="宋体" w:hAnsi="宋体" w:cs="宋体"/>
                <w:kern w:val="0"/>
                <w:szCs w:val="21"/>
              </w:rPr>
            </w:pPr>
            <w:r>
              <w:rPr>
                <w:rFonts w:hint="eastAsia" w:ascii="宋体" w:hAnsi="宋体" w:cs="宋体"/>
                <w:kern w:val="0"/>
                <w:szCs w:val="21"/>
              </w:rPr>
              <w:t>0</w:t>
            </w:r>
          </w:p>
        </w:tc>
        <w:tc>
          <w:tcPr>
            <w:tcW w:w="722" w:type="pct"/>
            <w:noWrap w:val="0"/>
            <w:vAlign w:val="center"/>
          </w:tcPr>
          <w:p>
            <w:pPr>
              <w:widowControl/>
              <w:spacing w:after="60" w:afterLines="25" w:line="360" w:lineRule="exact"/>
              <w:jc w:val="center"/>
              <w:rPr>
                <w:rFonts w:hint="eastAsia" w:ascii="宋体" w:hAnsi="宋体"/>
              </w:rPr>
            </w:pPr>
            <w:r>
              <w:rPr>
                <w:rFonts w:hint="eastAsia" w:ascii="宋体" w:hAnsi="宋体"/>
              </w:rPr>
              <w:t>6</w:t>
            </w:r>
          </w:p>
        </w:tc>
        <w:tc>
          <w:tcPr>
            <w:tcW w:w="715" w:type="pct"/>
            <w:noWrap w:val="0"/>
            <w:vAlign w:val="center"/>
          </w:tcPr>
          <w:p>
            <w:pPr>
              <w:widowControl/>
              <w:spacing w:after="60" w:afterLines="25" w:line="360" w:lineRule="exact"/>
              <w:jc w:val="center"/>
              <w:rPr>
                <w:rFonts w:hint="eastAsia" w:ascii="宋体" w:hAnsi="宋体"/>
              </w:rPr>
            </w:pPr>
            <w:r>
              <w:rPr>
                <w:rFonts w:hint="eastAsia" w:ascii="宋体" w:hAnsi="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30" w:type="pct"/>
            <w:shd w:val="clear" w:color="auto" w:fill="auto"/>
            <w:noWrap w:val="0"/>
            <w:vAlign w:val="center"/>
          </w:tcPr>
          <w:p>
            <w:pPr>
              <w:widowControl/>
              <w:spacing w:after="60" w:afterLines="25" w:line="360" w:lineRule="exact"/>
              <w:jc w:val="center"/>
              <w:rPr>
                <w:rFonts w:hint="eastAsia" w:ascii="宋体" w:hAnsi="宋体"/>
              </w:rPr>
            </w:pPr>
            <w:r>
              <w:rPr>
                <w:rFonts w:hint="eastAsia" w:ascii="宋体" w:hAnsi="宋体"/>
              </w:rPr>
              <w:t>油车港</w:t>
            </w:r>
          </w:p>
        </w:tc>
        <w:tc>
          <w:tcPr>
            <w:tcW w:w="567" w:type="pct"/>
            <w:shd w:val="clear" w:color="auto" w:fill="auto"/>
            <w:noWrap w:val="0"/>
            <w:vAlign w:val="center"/>
          </w:tcPr>
          <w:p>
            <w:pPr>
              <w:widowControl/>
              <w:spacing w:after="60" w:afterLines="25" w:line="360" w:lineRule="exact"/>
              <w:jc w:val="center"/>
              <w:rPr>
                <w:rFonts w:hint="eastAsia" w:ascii="宋体" w:hAnsi="宋体"/>
              </w:rPr>
            </w:pPr>
            <w:r>
              <w:rPr>
                <w:rFonts w:hint="eastAsia" w:ascii="宋体" w:hAnsi="宋体"/>
              </w:rPr>
              <w:t>33</w:t>
            </w:r>
          </w:p>
        </w:tc>
        <w:tc>
          <w:tcPr>
            <w:tcW w:w="722" w:type="pct"/>
            <w:shd w:val="clear" w:color="auto" w:fill="auto"/>
            <w:noWrap w:val="0"/>
            <w:vAlign w:val="center"/>
          </w:tcPr>
          <w:p>
            <w:pPr>
              <w:widowControl/>
              <w:spacing w:after="60" w:afterLines="25" w:line="360" w:lineRule="exact"/>
              <w:jc w:val="center"/>
              <w:rPr>
                <w:rFonts w:hint="eastAsia" w:ascii="宋体" w:hAnsi="宋体"/>
              </w:rPr>
            </w:pPr>
            <w:r>
              <w:rPr>
                <w:rFonts w:hint="eastAsia" w:ascii="宋体" w:hAnsi="宋体"/>
              </w:rPr>
              <w:t>18</w:t>
            </w:r>
          </w:p>
        </w:tc>
        <w:tc>
          <w:tcPr>
            <w:tcW w:w="722" w:type="pct"/>
            <w:shd w:val="clear" w:color="auto" w:fill="auto"/>
            <w:noWrap w:val="0"/>
            <w:vAlign w:val="center"/>
          </w:tcPr>
          <w:p>
            <w:pPr>
              <w:widowControl/>
              <w:spacing w:after="60" w:afterLines="25" w:line="360" w:lineRule="exact"/>
              <w:jc w:val="center"/>
              <w:rPr>
                <w:rFonts w:hint="eastAsia" w:ascii="宋体" w:hAnsi="宋体"/>
              </w:rPr>
            </w:pPr>
            <w:r>
              <w:rPr>
                <w:rFonts w:hint="eastAsia" w:ascii="宋体" w:hAnsi="宋体"/>
              </w:rPr>
              <w:t>6</w:t>
            </w:r>
          </w:p>
        </w:tc>
        <w:tc>
          <w:tcPr>
            <w:tcW w:w="722" w:type="pct"/>
            <w:noWrap w:val="0"/>
            <w:vAlign w:val="center"/>
          </w:tcPr>
          <w:p>
            <w:pPr>
              <w:spacing w:after="60" w:afterLines="25" w:line="360" w:lineRule="exact"/>
              <w:jc w:val="center"/>
              <w:rPr>
                <w:rFonts w:hint="eastAsia" w:ascii="宋体" w:hAnsi="宋体" w:cs="宋体"/>
                <w:kern w:val="0"/>
                <w:szCs w:val="21"/>
              </w:rPr>
            </w:pPr>
            <w:r>
              <w:rPr>
                <w:rFonts w:hint="eastAsia" w:ascii="宋体" w:hAnsi="宋体" w:cs="宋体"/>
                <w:kern w:val="0"/>
                <w:szCs w:val="21"/>
              </w:rPr>
              <w:t>0</w:t>
            </w:r>
          </w:p>
        </w:tc>
        <w:tc>
          <w:tcPr>
            <w:tcW w:w="722" w:type="pct"/>
            <w:noWrap w:val="0"/>
            <w:vAlign w:val="center"/>
          </w:tcPr>
          <w:p>
            <w:pPr>
              <w:widowControl/>
              <w:spacing w:after="60" w:afterLines="25" w:line="360" w:lineRule="exact"/>
              <w:jc w:val="center"/>
              <w:rPr>
                <w:rFonts w:hint="eastAsia" w:ascii="宋体" w:hAnsi="宋体"/>
              </w:rPr>
            </w:pPr>
            <w:r>
              <w:rPr>
                <w:rFonts w:hint="eastAsia" w:ascii="宋体" w:hAnsi="宋体"/>
              </w:rPr>
              <w:t>4</w:t>
            </w:r>
          </w:p>
        </w:tc>
        <w:tc>
          <w:tcPr>
            <w:tcW w:w="715" w:type="pct"/>
            <w:noWrap w:val="0"/>
            <w:vAlign w:val="center"/>
          </w:tcPr>
          <w:p>
            <w:pPr>
              <w:widowControl/>
              <w:spacing w:after="60" w:afterLines="25" w:line="360" w:lineRule="exact"/>
              <w:jc w:val="center"/>
              <w:rPr>
                <w:rFonts w:hint="eastAsia" w:ascii="宋体" w:hAnsi="宋体"/>
              </w:rPr>
            </w:pPr>
            <w:r>
              <w:rPr>
                <w:rFonts w:hint="eastAsia" w:ascii="宋体" w:hAnsi="宋体"/>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30" w:type="pct"/>
            <w:shd w:val="clear" w:color="auto" w:fill="auto"/>
            <w:noWrap w:val="0"/>
            <w:vAlign w:val="center"/>
          </w:tcPr>
          <w:p>
            <w:pPr>
              <w:widowControl/>
              <w:spacing w:after="60" w:afterLines="25" w:line="360" w:lineRule="exact"/>
              <w:jc w:val="center"/>
              <w:rPr>
                <w:rFonts w:hint="eastAsia" w:ascii="宋体" w:hAnsi="宋体"/>
              </w:rPr>
            </w:pPr>
            <w:r>
              <w:rPr>
                <w:rFonts w:hint="eastAsia" w:ascii="宋体" w:hAnsi="宋体"/>
              </w:rPr>
              <w:t>新城、高照、国家高新区</w:t>
            </w:r>
          </w:p>
        </w:tc>
        <w:tc>
          <w:tcPr>
            <w:tcW w:w="567" w:type="pct"/>
            <w:shd w:val="clear" w:color="auto" w:fill="auto"/>
            <w:noWrap w:val="0"/>
            <w:vAlign w:val="center"/>
          </w:tcPr>
          <w:p>
            <w:pPr>
              <w:widowControl/>
              <w:spacing w:after="60" w:afterLines="25" w:line="360" w:lineRule="exact"/>
              <w:jc w:val="center"/>
              <w:rPr>
                <w:rFonts w:hint="eastAsia" w:ascii="宋体" w:hAnsi="宋体"/>
              </w:rPr>
            </w:pPr>
            <w:r>
              <w:rPr>
                <w:rFonts w:hint="eastAsia" w:ascii="宋体" w:hAnsi="宋体"/>
              </w:rPr>
              <w:t>59</w:t>
            </w:r>
          </w:p>
        </w:tc>
        <w:tc>
          <w:tcPr>
            <w:tcW w:w="722" w:type="pct"/>
            <w:shd w:val="clear" w:color="auto" w:fill="auto"/>
            <w:noWrap w:val="0"/>
            <w:vAlign w:val="center"/>
          </w:tcPr>
          <w:p>
            <w:pPr>
              <w:widowControl/>
              <w:spacing w:after="60" w:afterLines="25" w:line="360" w:lineRule="exact"/>
              <w:jc w:val="center"/>
              <w:rPr>
                <w:rFonts w:hint="eastAsia" w:ascii="宋体" w:hAnsi="宋体"/>
              </w:rPr>
            </w:pPr>
            <w:r>
              <w:rPr>
                <w:rFonts w:hint="eastAsia" w:ascii="宋体" w:hAnsi="宋体"/>
              </w:rPr>
              <w:t>35</w:t>
            </w:r>
          </w:p>
        </w:tc>
        <w:tc>
          <w:tcPr>
            <w:tcW w:w="722" w:type="pct"/>
            <w:shd w:val="clear" w:color="auto" w:fill="auto"/>
            <w:noWrap w:val="0"/>
            <w:vAlign w:val="center"/>
          </w:tcPr>
          <w:p>
            <w:pPr>
              <w:widowControl/>
              <w:spacing w:after="60" w:afterLines="25" w:line="360" w:lineRule="exact"/>
              <w:jc w:val="center"/>
              <w:rPr>
                <w:rFonts w:hint="eastAsia" w:ascii="宋体" w:hAnsi="宋体"/>
              </w:rPr>
            </w:pPr>
            <w:r>
              <w:rPr>
                <w:rFonts w:ascii="宋体" w:hAnsi="宋体"/>
              </w:rPr>
              <w:t>2</w:t>
            </w:r>
          </w:p>
        </w:tc>
        <w:tc>
          <w:tcPr>
            <w:tcW w:w="722" w:type="pct"/>
            <w:noWrap w:val="0"/>
            <w:vAlign w:val="center"/>
          </w:tcPr>
          <w:p>
            <w:pPr>
              <w:spacing w:after="60" w:afterLines="25" w:line="360" w:lineRule="exact"/>
              <w:jc w:val="center"/>
              <w:rPr>
                <w:rFonts w:ascii="宋体" w:hAnsi="宋体" w:cs="宋体"/>
                <w:kern w:val="0"/>
                <w:szCs w:val="21"/>
              </w:rPr>
            </w:pPr>
            <w:r>
              <w:rPr>
                <w:rFonts w:hint="eastAsia" w:ascii="宋体" w:hAnsi="宋体" w:cs="宋体"/>
                <w:kern w:val="0"/>
                <w:szCs w:val="21"/>
              </w:rPr>
              <w:t>12</w:t>
            </w:r>
          </w:p>
        </w:tc>
        <w:tc>
          <w:tcPr>
            <w:tcW w:w="722" w:type="pct"/>
            <w:noWrap w:val="0"/>
            <w:vAlign w:val="center"/>
          </w:tcPr>
          <w:p>
            <w:pPr>
              <w:widowControl/>
              <w:spacing w:after="60" w:afterLines="25" w:line="360" w:lineRule="exact"/>
              <w:jc w:val="center"/>
              <w:rPr>
                <w:rFonts w:hint="eastAsia" w:ascii="宋体" w:hAnsi="宋体"/>
              </w:rPr>
            </w:pPr>
            <w:r>
              <w:rPr>
                <w:rFonts w:hint="eastAsia" w:ascii="宋体" w:hAnsi="宋体"/>
              </w:rPr>
              <w:t>3</w:t>
            </w:r>
          </w:p>
        </w:tc>
        <w:tc>
          <w:tcPr>
            <w:tcW w:w="715" w:type="pct"/>
            <w:noWrap w:val="0"/>
            <w:vAlign w:val="center"/>
          </w:tcPr>
          <w:p>
            <w:pPr>
              <w:widowControl/>
              <w:spacing w:after="60" w:afterLines="25" w:line="360" w:lineRule="exact"/>
              <w:jc w:val="center"/>
              <w:rPr>
                <w:rFonts w:hint="eastAsia" w:ascii="宋体" w:hAnsi="宋体"/>
              </w:rPr>
            </w:pPr>
            <w:r>
              <w:rPr>
                <w:rFonts w:hint="eastAsia" w:ascii="宋体" w:hAnsi="宋体"/>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30" w:type="pct"/>
            <w:shd w:val="clear" w:color="auto" w:fill="auto"/>
            <w:noWrap w:val="0"/>
            <w:vAlign w:val="center"/>
          </w:tcPr>
          <w:p>
            <w:pPr>
              <w:widowControl/>
              <w:spacing w:after="60" w:afterLines="25" w:line="360" w:lineRule="exact"/>
              <w:jc w:val="center"/>
              <w:rPr>
                <w:rFonts w:hint="eastAsia" w:ascii="宋体" w:hAnsi="宋体"/>
              </w:rPr>
            </w:pPr>
            <w:r>
              <w:rPr>
                <w:rFonts w:hint="eastAsia" w:ascii="宋体" w:hAnsi="宋体"/>
              </w:rPr>
              <w:t>合计</w:t>
            </w:r>
          </w:p>
        </w:tc>
        <w:tc>
          <w:tcPr>
            <w:tcW w:w="567" w:type="pct"/>
            <w:shd w:val="clear" w:color="auto" w:fill="auto"/>
            <w:noWrap w:val="0"/>
            <w:vAlign w:val="center"/>
          </w:tcPr>
          <w:p>
            <w:pPr>
              <w:widowControl/>
              <w:spacing w:after="60" w:afterLines="25" w:line="360" w:lineRule="exact"/>
              <w:jc w:val="center"/>
              <w:rPr>
                <w:rFonts w:hint="eastAsia" w:ascii="宋体" w:hAnsi="宋体"/>
              </w:rPr>
            </w:pPr>
            <w:r>
              <w:rPr>
                <w:rFonts w:hint="eastAsia" w:ascii="宋体" w:hAnsi="宋体"/>
              </w:rPr>
              <w:t>219</w:t>
            </w:r>
          </w:p>
        </w:tc>
        <w:tc>
          <w:tcPr>
            <w:tcW w:w="722" w:type="pct"/>
            <w:shd w:val="clear" w:color="auto" w:fill="auto"/>
            <w:noWrap w:val="0"/>
            <w:vAlign w:val="center"/>
          </w:tcPr>
          <w:p>
            <w:pPr>
              <w:widowControl/>
              <w:spacing w:after="60" w:afterLines="25" w:line="360" w:lineRule="exact"/>
              <w:jc w:val="center"/>
              <w:rPr>
                <w:rFonts w:hint="eastAsia" w:ascii="宋体" w:hAnsi="宋体"/>
              </w:rPr>
            </w:pPr>
            <w:r>
              <w:rPr>
                <w:rFonts w:hint="eastAsia" w:ascii="宋体" w:hAnsi="宋体"/>
              </w:rPr>
              <w:t>95</w:t>
            </w:r>
          </w:p>
        </w:tc>
        <w:tc>
          <w:tcPr>
            <w:tcW w:w="722" w:type="pct"/>
            <w:shd w:val="clear" w:color="auto" w:fill="auto"/>
            <w:noWrap w:val="0"/>
            <w:vAlign w:val="center"/>
          </w:tcPr>
          <w:p>
            <w:pPr>
              <w:widowControl/>
              <w:spacing w:after="60" w:afterLines="25" w:line="360" w:lineRule="exact"/>
              <w:jc w:val="center"/>
              <w:rPr>
                <w:rFonts w:hint="eastAsia" w:ascii="宋体" w:hAnsi="宋体"/>
              </w:rPr>
            </w:pPr>
            <w:r>
              <w:rPr>
                <w:rFonts w:ascii="宋体" w:hAnsi="宋体"/>
              </w:rPr>
              <w:t>58</w:t>
            </w:r>
          </w:p>
        </w:tc>
        <w:tc>
          <w:tcPr>
            <w:tcW w:w="722" w:type="pct"/>
            <w:noWrap w:val="0"/>
            <w:vAlign w:val="center"/>
          </w:tcPr>
          <w:p>
            <w:pPr>
              <w:spacing w:after="60" w:afterLines="25" w:line="360" w:lineRule="exact"/>
              <w:jc w:val="center"/>
              <w:rPr>
                <w:rFonts w:ascii="宋体" w:hAnsi="宋体" w:cs="宋体"/>
                <w:kern w:val="0"/>
                <w:szCs w:val="21"/>
              </w:rPr>
            </w:pPr>
            <w:r>
              <w:rPr>
                <w:rFonts w:hint="eastAsia" w:ascii="宋体" w:hAnsi="宋体" w:cs="宋体"/>
                <w:kern w:val="0"/>
                <w:szCs w:val="21"/>
              </w:rPr>
              <w:t>12</w:t>
            </w:r>
          </w:p>
        </w:tc>
        <w:tc>
          <w:tcPr>
            <w:tcW w:w="722" w:type="pct"/>
            <w:noWrap w:val="0"/>
            <w:vAlign w:val="center"/>
          </w:tcPr>
          <w:p>
            <w:pPr>
              <w:widowControl/>
              <w:spacing w:after="60" w:afterLines="25" w:line="360" w:lineRule="exact"/>
              <w:jc w:val="center"/>
              <w:rPr>
                <w:rFonts w:hint="eastAsia" w:ascii="宋体" w:hAnsi="宋体"/>
              </w:rPr>
            </w:pPr>
            <w:r>
              <w:rPr>
                <w:rFonts w:hint="eastAsia" w:ascii="宋体" w:hAnsi="宋体"/>
              </w:rPr>
              <w:t>21</w:t>
            </w:r>
          </w:p>
        </w:tc>
        <w:tc>
          <w:tcPr>
            <w:tcW w:w="715" w:type="pct"/>
            <w:noWrap w:val="0"/>
            <w:vAlign w:val="center"/>
          </w:tcPr>
          <w:p>
            <w:pPr>
              <w:widowControl/>
              <w:spacing w:after="60" w:afterLines="25" w:line="360" w:lineRule="exact"/>
              <w:jc w:val="center"/>
              <w:rPr>
                <w:rFonts w:hint="eastAsia" w:ascii="宋体" w:hAnsi="宋体"/>
              </w:rPr>
            </w:pPr>
            <w:r>
              <w:rPr>
                <w:rFonts w:hint="eastAsia" w:ascii="宋体" w:hAnsi="宋体"/>
              </w:rPr>
              <w:t>33</w:t>
            </w:r>
          </w:p>
        </w:tc>
      </w:tr>
    </w:tbl>
    <w:p>
      <w:pPr>
        <w:spacing w:before="120" w:beforeLines="50"/>
        <w:ind w:firstLine="422" w:firstLineChars="200"/>
        <w:rPr>
          <w:rFonts w:ascii="宋体" w:hAnsi="宋体"/>
          <w:b/>
          <w:szCs w:val="21"/>
        </w:rPr>
      </w:pPr>
      <w:r>
        <w:rPr>
          <w:rFonts w:hint="eastAsia" w:ascii="宋体" w:hAnsi="宋体"/>
          <w:b/>
          <w:szCs w:val="21"/>
        </w:rPr>
        <w:t>（三）具体点位列表</w:t>
      </w:r>
    </w:p>
    <w:tbl>
      <w:tblPr>
        <w:tblStyle w:val="53"/>
        <w:tblW w:w="935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063"/>
        <w:gridCol w:w="5299"/>
        <w:gridCol w:w="1063"/>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spacing w:after="60" w:afterLines="25" w:line="360" w:lineRule="exact"/>
              <w:jc w:val="center"/>
              <w:rPr>
                <w:rFonts w:hint="eastAsia" w:ascii="宋体" w:hAnsi="宋体" w:cs="宋体"/>
                <w:b/>
                <w:bCs/>
                <w:kern w:val="0"/>
                <w:szCs w:val="21"/>
              </w:rPr>
            </w:pPr>
            <w:r>
              <w:rPr>
                <w:rFonts w:hint="eastAsia" w:ascii="宋体" w:hAnsi="宋体" w:cs="宋体"/>
                <w:b/>
                <w:bCs/>
                <w:kern w:val="0"/>
                <w:szCs w:val="21"/>
              </w:rPr>
              <w:t>序号</w:t>
            </w:r>
          </w:p>
        </w:tc>
        <w:tc>
          <w:tcPr>
            <w:tcW w:w="1063" w:type="dxa"/>
            <w:shd w:val="clear" w:color="auto" w:fill="auto"/>
            <w:noWrap/>
            <w:vAlign w:val="center"/>
          </w:tcPr>
          <w:p>
            <w:pPr>
              <w:widowControl/>
              <w:spacing w:after="60" w:afterLines="25" w:line="360" w:lineRule="exact"/>
              <w:jc w:val="center"/>
              <w:rPr>
                <w:rFonts w:ascii="宋体" w:hAnsi="宋体" w:cs="宋体"/>
                <w:b/>
                <w:bCs/>
                <w:kern w:val="0"/>
                <w:szCs w:val="21"/>
              </w:rPr>
            </w:pPr>
            <w:r>
              <w:rPr>
                <w:rFonts w:hint="eastAsia" w:ascii="宋体" w:hAnsi="宋体" w:cs="宋体"/>
                <w:b/>
                <w:bCs/>
                <w:kern w:val="0"/>
                <w:szCs w:val="21"/>
              </w:rPr>
              <w:t>所属</w:t>
            </w:r>
          </w:p>
          <w:p>
            <w:pPr>
              <w:widowControl/>
              <w:spacing w:after="60" w:afterLines="25" w:line="360" w:lineRule="exact"/>
              <w:jc w:val="center"/>
              <w:rPr>
                <w:rFonts w:ascii="宋体" w:hAnsi="宋体" w:cs="宋体"/>
                <w:b/>
                <w:bCs/>
                <w:kern w:val="0"/>
                <w:szCs w:val="21"/>
              </w:rPr>
            </w:pPr>
            <w:r>
              <w:rPr>
                <w:rFonts w:hint="eastAsia" w:ascii="宋体" w:hAnsi="宋体" w:cs="宋体"/>
                <w:b/>
                <w:bCs/>
                <w:kern w:val="0"/>
                <w:szCs w:val="21"/>
              </w:rPr>
              <w:t>***</w:t>
            </w:r>
          </w:p>
        </w:tc>
        <w:tc>
          <w:tcPr>
            <w:tcW w:w="5299" w:type="dxa"/>
            <w:shd w:val="clear" w:color="auto" w:fill="auto"/>
            <w:noWrap/>
            <w:vAlign w:val="center"/>
          </w:tcPr>
          <w:p>
            <w:pPr>
              <w:widowControl/>
              <w:spacing w:after="60" w:afterLines="25" w:line="360" w:lineRule="exact"/>
              <w:jc w:val="center"/>
              <w:rPr>
                <w:rFonts w:ascii="宋体" w:hAnsi="宋体" w:cs="宋体"/>
                <w:b/>
                <w:bCs/>
                <w:kern w:val="0"/>
                <w:szCs w:val="21"/>
              </w:rPr>
            </w:pPr>
            <w:r>
              <w:rPr>
                <w:rFonts w:hint="eastAsia" w:ascii="宋体" w:hAnsi="宋体" w:cs="宋体"/>
                <w:b/>
                <w:bCs/>
                <w:kern w:val="0"/>
                <w:szCs w:val="21"/>
              </w:rPr>
              <w:t>点位名称</w:t>
            </w:r>
          </w:p>
        </w:tc>
        <w:tc>
          <w:tcPr>
            <w:tcW w:w="1063" w:type="dxa"/>
            <w:shd w:val="clear" w:color="auto" w:fill="auto"/>
            <w:noWrap/>
            <w:vAlign w:val="center"/>
          </w:tcPr>
          <w:p>
            <w:pPr>
              <w:widowControl/>
              <w:spacing w:after="60" w:afterLines="25" w:line="360" w:lineRule="exact"/>
              <w:jc w:val="center"/>
              <w:rPr>
                <w:rFonts w:ascii="宋体" w:hAnsi="宋体" w:cs="宋体"/>
                <w:b/>
                <w:bCs/>
                <w:kern w:val="0"/>
                <w:szCs w:val="21"/>
              </w:rPr>
            </w:pPr>
            <w:r>
              <w:rPr>
                <w:rFonts w:hint="eastAsia" w:ascii="宋体" w:hAnsi="宋体" w:cs="宋体"/>
                <w:b/>
                <w:bCs/>
                <w:kern w:val="0"/>
                <w:szCs w:val="21"/>
              </w:rPr>
              <w:t>设备</w:t>
            </w:r>
          </w:p>
          <w:p>
            <w:pPr>
              <w:widowControl/>
              <w:spacing w:after="60" w:afterLines="25" w:line="360" w:lineRule="exact"/>
              <w:jc w:val="center"/>
              <w:rPr>
                <w:rFonts w:ascii="宋体" w:hAnsi="宋体" w:cs="宋体"/>
                <w:b/>
                <w:bCs/>
                <w:kern w:val="0"/>
                <w:szCs w:val="21"/>
              </w:rPr>
            </w:pPr>
            <w:r>
              <w:rPr>
                <w:rFonts w:hint="eastAsia" w:ascii="宋体" w:hAnsi="宋体" w:cs="宋体"/>
                <w:b/>
                <w:bCs/>
                <w:kern w:val="0"/>
                <w:szCs w:val="21"/>
              </w:rPr>
              <w:t>类型</w:t>
            </w:r>
          </w:p>
        </w:tc>
        <w:tc>
          <w:tcPr>
            <w:tcW w:w="1222" w:type="dxa"/>
            <w:shd w:val="clear" w:color="auto" w:fill="auto"/>
            <w:noWrap/>
            <w:vAlign w:val="center"/>
          </w:tcPr>
          <w:p>
            <w:pPr>
              <w:widowControl/>
              <w:spacing w:after="60" w:afterLines="25" w:line="360" w:lineRule="exact"/>
              <w:jc w:val="center"/>
              <w:rPr>
                <w:rFonts w:ascii="宋体" w:hAnsi="宋体" w:cs="宋体"/>
                <w:b/>
                <w:bCs/>
                <w:kern w:val="0"/>
                <w:szCs w:val="21"/>
              </w:rPr>
            </w:pPr>
            <w:r>
              <w:rPr>
                <w:rFonts w:hint="eastAsia" w:ascii="宋体" w:hAnsi="宋体" w:cs="宋体"/>
                <w:b/>
                <w:bCs/>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top"/>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洪合</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G1J8HH143 国贸中心广场停车场</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400万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洪合</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G1J8HH144 国贸中心南侧国贸路上1</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900万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洪合</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G1J8HH145 国贸中心南侧国贸路上2</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900万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洪合</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G1J8HH146 濮建线高家桥南侧</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900万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洪合</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G1J8HH147 洪合--良三村新拓宽村道</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900万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迁移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洪合</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G1J8HH148 洪合--凤桥村新拓宽村道</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900万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洪合</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G1J8HH149 洪合镇良三幼儿园北卡</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900万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洪合</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G1J8HH150 洪合--建北村新拓宽村道</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900万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洪合</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G1J8HH151 洪工路中邦物流路段1</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900万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洪合</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G1J8HH152 洪工路中邦物流路段2</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900万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洪合</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G1J8HH153 洪昌路整烫园路段1</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900万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洪合</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G1J8HH154 洪昌路整烫园路段2</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900万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洪合</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G1J8HH155 仁和小区北</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400万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洪合</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G1J8HH156 仁和小区南</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400万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洪合</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G1J8HH157 国贸路文化活动中心北</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900万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洪合</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G1J8HH160 锦福小区北</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400万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洪合</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G1J8HH161 锦福小区南</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400万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洪合</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G1J8HH162 泰石小区东</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400万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洪合</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G1J8HH163 泰石小区南</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400万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洪合</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G1RHH518 洪运路市场北大门球</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人脸枪</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洪合</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G1RHH519 羊毛衫市场南大门球</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人脸枪</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王店</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G1J8WD119三建村建中站建丰桥南</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900万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王店</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G1J8WD120 花鸟港村周家童</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900万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王店</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G1J8WD121 鸳鸯兜卡点北侧</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900万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王店</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G1J8WD122严家浜汽修厂门口</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900万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王店</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G1J8WD123王店庄安村卡点</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900万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王店</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G1J8WD124庄安村万家浜卡点</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900万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王店</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G1J8WD125假山村长禄泾卡点</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900万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王店</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G1J8WD127 西马浜桥北</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900万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王店</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G1J8WD129建南村赵周路聚宝路卡点</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900万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王店</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G1J8WD131 国庆嘉苑东大门</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400万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王店</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G1J8WD132 国庆嘉苑南大门</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400万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王店</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G1J8WD133 金色华庭小区</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400万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王店</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G1J8WD134 巴黎印象小区</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400万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王店</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G1J8WD135 百乐家园小区</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400万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王店</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G1J8WD136 御景湾小区</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400万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王店</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G1J8WD137 创都小区</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400万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王店</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G1J8WD138 建设和睦小区</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400万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王店</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G1J8WD139 龙源花园进</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400万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王店</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G1J8WD140 龙源花园出</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400万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王店</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G1J8WD141 龙源豪庭小区</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400万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王店</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G1RWD525 人民医院对面球</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人脸枪</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王店</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G1RWD526 王店客运中心球</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人脸枪</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王江泾</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G1J8WJ144 承天世纪花园进</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400万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王江泾</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G1J8WJ145 承天世纪花园出</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400万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王江泾</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G1J8WJ146 07省道太平桥西</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400万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王江泾</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G1J8WJ147 滨河景苑西门进</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400万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王江泾</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G1J8WJ148 滨河景苑西门出</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400万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王江泾</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G1J8WJ149 滨河景苑东门进</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400万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王江泾</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G1J8WJ150 滨河景苑东门出</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400万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王江泾</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G1J8WJ151 新莲泗路（卡口）1</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900万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王江泾</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G1J8WJ152 新莲泗路（卡口）2</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900万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王江泾</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G1J8WJ153 王江泾大坝村卡点（与江苏交界）</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900万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王江泾</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G1J8WJ154 王江泾西雁村卡点（与江苏交界）</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900万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王江泾</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G1J8WJ155 北虹小区</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400万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王江泾</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G1J8WJ156 诚恒世嘉进</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400万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王江泾</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G1J8WJ157 诚恒世嘉出</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400万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王江泾</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G1RWJ671 北周浜(人脸)</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人脸枪</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移位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王江泾</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G1RWJ672 太平小区门口</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人脸枪</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王江泾</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G1RWJ673 歌尚KTV</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人脸枪</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王江泾</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G1RWJ674 大润发玛特</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人脸枪</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王江泾</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G1RWJ675 老太平桥（人脸）</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人脸枪</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王江泾</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G1RWJ676 永联路胜利路</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人脸枪</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新城</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G1J8XC126 嘉禾绿洲进</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400万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新城</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G1J8XC127 嘉禾绿洲出</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400万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新城</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G1J8XC128 右岸美墅进</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400万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新城</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G1J8XC129 右岸美墅出</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400万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新城</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G1J8XC130 天城河岸人家进</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400万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新城</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G1J8XC131 天城河岸人家出</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400万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新城</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G1J8XC132 旭辉朗香郡进</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400万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新城</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G1J8XC133 旭辉朗香郡出</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400万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新城</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G1J8XC134 右岸名邸南门进</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400万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新城</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G1J8XC135 右岸名邸南门出</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400万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新城</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G1J8XC136 右岸名邸进</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400万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新城</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G1J8XC137 右岸名邸出</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400万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新城</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G1J8XC138 九月洋房3</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400万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新城</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G1J8XC139 九月洋房4</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400万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新城</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G1J8XC140 泾港花园出</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400万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新城</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G1J8XC143 嘉兴花园进</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400万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新城</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G1J8XC144 嘉兴花园出</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400万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新城</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G1J8XC145 明日名园进</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400万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新城</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G1J8XC146 明日名园出</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400万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新城</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G1J8XC147 九月洋房1</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400万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新城</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G1J8XC148 九月洋房2</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400万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新城</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G1J8XC149 昌盛路洪兴路口北</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900万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新城</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G1J8XC150 吴越路佳园路口</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900万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新城</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G1J8XC151 金都佳苑1</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400万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新城</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G1J8XC152 金都佳苑2</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400万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新城</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G1J8XC153 金都佳苑3</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400万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新城</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G1J8XC154 金都佳苑4</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400万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新城</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G1J8XC155 嘉兴花园东门进</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400万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新城</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G1J8XC156 嘉兴花园东门出</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400万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新城</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G1J8XC157 龙盛华城右岸进</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400万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新城</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G1J8XC158 龙盛华城右岸出</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400万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新城</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G1J8XC161 名都绿洲进</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400万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新城</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G1J8XC162 名都绿洲出</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400万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新城</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G1J8XC163 盛世豪庭东面北侧出口</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400万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新城</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G1J8XC164 盛世豪庭东面北侧出口</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400万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新城</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G1J8XC165 盛世豪庭西面南侧出口</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400万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新城</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G1J8XC166 盛世豪庭东南侧出口</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400万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新城</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G1JD8XC60 东升西路秀园路路口南向北1</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电警</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新城</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G1JD8XC61 东升西路秀园路南向北2</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电警</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新城</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G1JD8XC62 东升西路秀园路西向东1</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电警</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新城</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G1JD8XC63 东升西路秀园路西向东2</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电警</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新城</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G1JD8XC64 东升西路秀园路北向南1</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电警</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新城</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G1JD8XC65 东升西路秀园路北向南2</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电警</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新城</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G1JD8XC66 东升西路秀园路路口东向西1</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电警</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新城</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G1JD8XC67 东升西路秀园路东向西2</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电警</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新城</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G1JD8XC68 新塍大道高桥路南向北1</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电警</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新城</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G1JD8XC69 新塍大道高桥路路口南向北2</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电警</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新城</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G1JD8XC70 新塍大道高桥路北向南1</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电警</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新城</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G1JD8XC71 新塍大道高桥路北向南2</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电警</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新城</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G1RXC713 中山路聚贤路姆妈菜</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人脸枪</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新城</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G1RXC714 名都绿洲</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人脸枪</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新城</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G1RXC715 泾港花园</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人脸枪</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新塍</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G1J8XZ113 新塍花园门口进</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400万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新塍</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G1J8XZ114 新塍花园门口出</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400万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新塍</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G1J8XZ115 秀水瑞苑进</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400万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新塍</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G1J8XZ116 秀水瑞苑出</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400万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新塍</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G1J8XZ117 名骏豪庭进</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400万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新塍</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G1J8XZ118 名骏豪庭出</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400万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新塍</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G1J8XZ119 新农小学东侧向北路口北侧10米</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900万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新塍</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G1J8XZ120 沙家浜小区路口北侧50米1</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900万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新塍</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G1J8XZ121 沙家浜小区路口北侧50米2</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900万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新塍</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G1J8XZ122 蓬莱路朝阳路路口西侧50米1</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900万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新塍</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G1J8XZ123 蓬莱路朝阳路路口西侧50米2</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900万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新塍</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G1J8XZ124 凤舞路乌新线路口北侧50米1</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900万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新塍</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G1J8XZ125 凤舞路乌新线路口北侧50米2</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900万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新塍</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G1J8XZ126 嘉铜公路江南休博园路口北侧10米1</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900万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新塍</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G1J8XZ127 嘉铜公路江南休博园路口北侧10米2</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900万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新塍</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G1J8XZ128 嘉铜公路江南休博园路口北侧10米3</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900万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新塍</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G1J8XZ129 嘉铜公路江南休博园路口北侧10米4</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900万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新塍</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G1J8XZ130 新高路火炬村路口北侧10米</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900万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新塍</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G1J8XZ131 新庄村卫生院大寨路口东侧10米1</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900万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新塍</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G1J8XZ132 新庄村卫生院大寨路口东侧10米2</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900万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新塍</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G1J8XZ133 天福村彭家埭与万民村交界桥南侧10米</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900万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新塍</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G1J8XZ134 观桃线观音桥小学往北</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900万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新塍</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G1J8XZ135 新塍大道延伸段兴园路路口南侧50米1</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900万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新塍</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G1J8XZ136 新塍大道延伸段兴园路路口南侧50米2</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900万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新塍</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G1J8XZ137 新洛东胜利路路口西侧1</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900万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新塍</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G1J8XZ138 新洛东胜利路路口西侧2</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900万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新塍</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G1J8XZ139 新塍三嘉村卡点（与桐乡交界）</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900万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新塍</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G1J8XZ140 新塍老新桥卡点（与桐乡交界）</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900万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新塍</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G1J8XZ141 新塍戚家桥卡点（与桐乡交界）</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900万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新塍</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G1J8XZ142 新塍环桥头卡点（与桐乡交界）</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900万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新塍</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G1J8XZ143 新塍野猫桥卡点（与桐乡交界）</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900万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新塍</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G1J8XZ144 新盛水岸小区进口</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400万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新塍</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G1J8XZ145 新盛水岸小区出口</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400万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新塍</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G1J8XZ146 翠堤紫府小区进口</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400万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新塍</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G1J8XZ147 翠堤紫府小区出口</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400万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新塍</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G1J8XZ148 佳源小区地下车库南进口</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400万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新塍</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G1J8XZ149 佳源小区地下车库南出口</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400万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新塍</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G1J8XZ150 佳源小区地下车库北进口</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400万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新塍</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G1J8XZ151 佳源小区地下车库北出口</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400万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新塍</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G1RXZ569 新塍医院门口</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人脸枪</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新塍</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G1RXZ570 万隆广场里面</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人脸枪</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新塍</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G1RXZ571 吉麦隆超市门口</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人脸枪</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新塍</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G1RXZ572 佳源广场里面2球</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人脸枪</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油车港</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G1J8YC096 海纳公馆东门进口</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400万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油车港</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G1J8YC097 海纳公馆东门出口</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400万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油车港</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G1J8YC098 宇隆佳苑进口</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400万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油车港</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G1J8YC099 宇隆佳苑出口</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400万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油车港</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G1J8YC100 海纳公馆西门口</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400万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油车港</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G1J8YC101 格兰春天进口</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400万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油车港</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G1J8YC102 格兰春天出口</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400万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油车港</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G1J8YC103 水岸丽都门口</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400万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油车港</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G1J8YC104 天星如意湾一期进口</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400万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油车港</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G1J8YC105 天星如意湾一期出口</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400万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油车港</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G1J8YC106 丽苑小区北区进口</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400万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油车港</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G1J8YC107 丽苑小区北区处口</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400万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油车港</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G1J8YC108 丽苑五期出口</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400万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油车港</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G1J8YC109 丽苑五期进口</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400万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油车港</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G1J8YC110 马厍花园一期进口</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400万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油车港</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G1J8YC111 马厍花园一期出口</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400万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油车港</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G1J8YC112 弘信观湖小区进口</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400万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油车港</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G1J8YC113 弘信观湖小区出口</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400万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油车港</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G1J8YC114 正原北路与马厍路朝北</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900万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油车港</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G1J8YC115 正原路与马厍路路口朝南</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900万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油车港</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G1J8YC116 洛油线上睦岗亭朝北</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900万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修桥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油车港</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G1J8YC117 蝴蝶港桥头卡点（与经开交界）</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900万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油车港</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G1J8YC118 油车港野菱浜卡点（与嘉善交界）</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900万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油车港</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G1J8YC119 油车港南双花浜卡点（与嘉善交界）</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900万</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油车港</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G1RYC460 海纳公馆西门口</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人脸枪</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油车港</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G1RYC461 天星如意湾一期进口</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人脸枪</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油车港</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G1RYC462 天星如意湾一期出口</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人脸枪</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油车港</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G1RYC463 油车港卫生院门口球</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人脸枪</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洪合</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G1ZHH515 洪合新羊毛衫市场高空</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鹰眼</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安装至国道边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洪合</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G1ZHH516 羊毛衫市场管委会高空1</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鹰眼</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王店</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G1ZWD443常华苑制高点</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鹰眼</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王店</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G1ZWD510 创都小区最高楼房</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鹰眼</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王店</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G1ZWD513 龙源路**室对面四楼顶上</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鹰眼</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王店</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G1ZWD515 镇综治中心</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鹰眼</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王店</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G1ZWD517 王店客运中心</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鹰眼</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王店</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G1ZWD518 建南村委</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鹰眼</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王店</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G1ZWD519 国庆嘉苑</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鹰眼</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王江泾</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G1ZWJ669 广电中心</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鹰眼</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王江泾</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G1ZWJ670 依云小镇西北角制高点</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鹰眼</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照胜利路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新城</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G1ZXC707 恒丰大厦楼顶</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鹰眼</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新城</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G1ZXC708 领秀智谷楼顶</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鹰眼</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新城</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G1ZXC709 新洲国际楼顶往江南摩尔照</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鹰眼</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新城</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G1ZXC710 新洲国际楼顶往翡翠江南照</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鹰眼</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新塍</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G1ZXZ562 江南幸福里</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鹰眼</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新塍</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G1ZXZ565 名骏豪庭6幢楼顶</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鹰眼</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油车港</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G1ZYC453 麟湖3幢制高点</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鹰眼</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照东南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油车港</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G1ZYC454 正阳公寓</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鹰眼</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油车港</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G1ZYC455 弘信观湖</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鹰眼</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照奥星路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油车港</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G1ZYC458 马厍四期楼顶</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鹰眼</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油车港</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G1ZYC459 麟湖公元1号</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鹰眼</w:t>
            </w:r>
          </w:p>
        </w:tc>
        <w:tc>
          <w:tcPr>
            <w:tcW w:w="1222" w:type="dxa"/>
            <w:shd w:val="clear" w:color="auto" w:fill="auto"/>
            <w:noWrap w:val="0"/>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王店</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G1ZWD536龙源公司南门制高点</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鹰眼</w:t>
            </w:r>
          </w:p>
        </w:tc>
        <w:tc>
          <w:tcPr>
            <w:tcW w:w="1222" w:type="dxa"/>
            <w:shd w:val="clear" w:color="auto" w:fill="auto"/>
            <w:noWrap/>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王店</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G1ZWD540 凯丽商务酒店制高点</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鹰眼</w:t>
            </w:r>
          </w:p>
        </w:tc>
        <w:tc>
          <w:tcPr>
            <w:tcW w:w="1222" w:type="dxa"/>
            <w:shd w:val="clear" w:color="auto" w:fill="auto"/>
            <w:noWrap/>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王店</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G1ZWD541 振华工程楼顶制高点</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鹰眼</w:t>
            </w:r>
          </w:p>
        </w:tc>
        <w:tc>
          <w:tcPr>
            <w:tcW w:w="1222" w:type="dxa"/>
            <w:shd w:val="clear" w:color="auto" w:fill="auto"/>
            <w:noWrap/>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洪合</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G1ZHH527 上源华庭制高点1</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鹰眼</w:t>
            </w:r>
          </w:p>
        </w:tc>
        <w:tc>
          <w:tcPr>
            <w:tcW w:w="1222" w:type="dxa"/>
            <w:shd w:val="clear" w:color="auto" w:fill="auto"/>
            <w:noWrap/>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洪合</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G1ZHH528 上源华庭制高点2</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鹰眼</w:t>
            </w:r>
          </w:p>
        </w:tc>
        <w:tc>
          <w:tcPr>
            <w:tcW w:w="1222" w:type="dxa"/>
            <w:shd w:val="clear" w:color="auto" w:fill="auto"/>
            <w:noWrap/>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新塍</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G1ZXZ581 秀水瑞苑制高点</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鹰眼</w:t>
            </w:r>
          </w:p>
        </w:tc>
        <w:tc>
          <w:tcPr>
            <w:tcW w:w="1222" w:type="dxa"/>
            <w:shd w:val="clear" w:color="auto" w:fill="auto"/>
            <w:noWrap/>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新塍</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G1ZXZ582 新塍菜场制高点</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鹰眼</w:t>
            </w:r>
          </w:p>
        </w:tc>
        <w:tc>
          <w:tcPr>
            <w:tcW w:w="1222" w:type="dxa"/>
            <w:shd w:val="clear" w:color="auto" w:fill="auto"/>
            <w:noWrap/>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新塍</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G1ZXZ583 新盛水岸制高点</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鹰眼</w:t>
            </w:r>
          </w:p>
        </w:tc>
        <w:tc>
          <w:tcPr>
            <w:tcW w:w="1222" w:type="dxa"/>
            <w:shd w:val="clear" w:color="auto" w:fill="auto"/>
            <w:noWrap/>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新城</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G1ZXC719 万丽广场制高点</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鹰眼</w:t>
            </w:r>
          </w:p>
        </w:tc>
        <w:tc>
          <w:tcPr>
            <w:tcW w:w="1222" w:type="dxa"/>
            <w:shd w:val="clear" w:color="auto" w:fill="auto"/>
            <w:noWrap/>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新城</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G1ZXC723 艺墅家制高点</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鹰眼</w:t>
            </w:r>
          </w:p>
        </w:tc>
        <w:tc>
          <w:tcPr>
            <w:tcW w:w="1222" w:type="dxa"/>
            <w:shd w:val="clear" w:color="auto" w:fill="auto"/>
            <w:noWrap/>
            <w:vAlign w:val="center"/>
          </w:tcPr>
          <w:p>
            <w:pPr>
              <w:widowControl/>
              <w:spacing w:after="60" w:afterLines="25"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0"/>
            <w:vAlign w:val="center"/>
          </w:tcPr>
          <w:p>
            <w:pPr>
              <w:widowControl/>
              <w:numPr>
                <w:ilvl w:val="0"/>
                <w:numId w:val="6"/>
              </w:numPr>
              <w:spacing w:after="60" w:afterLines="25" w:line="360" w:lineRule="exact"/>
              <w:ind w:left="0" w:firstLine="210" w:firstLineChars="100"/>
              <w:jc w:val="center"/>
              <w:rPr>
                <w:rFonts w:hint="eastAsia" w:ascii="宋体" w:hAnsi="宋体" w:cs="宋体"/>
                <w:kern w:val="0"/>
                <w:szCs w:val="21"/>
              </w:rPr>
            </w:pPr>
          </w:p>
        </w:tc>
        <w:tc>
          <w:tcPr>
            <w:tcW w:w="1063" w:type="dxa"/>
            <w:shd w:val="clear" w:color="auto" w:fill="auto"/>
            <w:noWrap/>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新城</w:t>
            </w:r>
          </w:p>
        </w:tc>
        <w:tc>
          <w:tcPr>
            <w:tcW w:w="5299" w:type="dxa"/>
            <w:shd w:val="clear" w:color="auto" w:fill="auto"/>
            <w:noWrap/>
            <w:vAlign w:val="center"/>
          </w:tcPr>
          <w:p>
            <w:pPr>
              <w:widowControl/>
              <w:spacing w:after="60" w:afterLines="25" w:line="360" w:lineRule="exact"/>
              <w:rPr>
                <w:rFonts w:ascii="宋体" w:hAnsi="宋体" w:cs="宋体"/>
                <w:kern w:val="0"/>
                <w:szCs w:val="21"/>
              </w:rPr>
            </w:pPr>
            <w:r>
              <w:rPr>
                <w:rFonts w:hint="eastAsia" w:ascii="宋体" w:hAnsi="宋体" w:cs="宋体"/>
                <w:kern w:val="0"/>
                <w:szCs w:val="21"/>
              </w:rPr>
              <w:t>G1ZXC725 光伏小镇大楼西制高点</w:t>
            </w:r>
          </w:p>
        </w:tc>
        <w:tc>
          <w:tcPr>
            <w:tcW w:w="1063" w:type="dxa"/>
            <w:shd w:val="clear" w:color="auto" w:fill="auto"/>
            <w:noWrap w:val="0"/>
            <w:vAlign w:val="center"/>
          </w:tcPr>
          <w:p>
            <w:pPr>
              <w:widowControl/>
              <w:spacing w:after="60" w:afterLines="25" w:line="360" w:lineRule="exact"/>
              <w:jc w:val="center"/>
              <w:rPr>
                <w:rFonts w:ascii="宋体" w:hAnsi="宋体" w:cs="宋体"/>
                <w:kern w:val="0"/>
                <w:szCs w:val="21"/>
              </w:rPr>
            </w:pPr>
            <w:r>
              <w:rPr>
                <w:rFonts w:hint="eastAsia" w:ascii="宋体" w:hAnsi="宋体" w:cs="宋体"/>
                <w:kern w:val="0"/>
                <w:szCs w:val="21"/>
              </w:rPr>
              <w:t>鹰眼</w:t>
            </w:r>
          </w:p>
        </w:tc>
        <w:tc>
          <w:tcPr>
            <w:tcW w:w="1222" w:type="dxa"/>
            <w:shd w:val="clear" w:color="auto" w:fill="auto"/>
            <w:noWrap/>
            <w:vAlign w:val="center"/>
          </w:tcPr>
          <w:p>
            <w:pPr>
              <w:widowControl/>
              <w:spacing w:after="60" w:afterLines="25" w:line="360" w:lineRule="exact"/>
              <w:jc w:val="center"/>
              <w:rPr>
                <w:rFonts w:ascii="宋体" w:hAnsi="宋体" w:cs="宋体"/>
                <w:kern w:val="0"/>
                <w:szCs w:val="21"/>
              </w:rPr>
            </w:pPr>
          </w:p>
        </w:tc>
      </w:tr>
    </w:tbl>
    <w:p>
      <w:pPr>
        <w:pStyle w:val="2"/>
        <w:spacing w:before="120" w:beforeLines="50"/>
        <w:ind w:firstLine="420" w:firstLineChars="200"/>
        <w:rPr>
          <w:sz w:val="21"/>
          <w:szCs w:val="21"/>
        </w:rPr>
      </w:pPr>
      <w:r>
        <w:rPr>
          <w:rFonts w:hint="eastAsia"/>
          <w:sz w:val="21"/>
          <w:szCs w:val="21"/>
        </w:rPr>
        <w:t>注：实际以现场堪点为准。</w:t>
      </w:r>
    </w:p>
    <w:p>
      <w:pPr>
        <w:pStyle w:val="2"/>
        <w:ind w:firstLine="422" w:firstLineChars="200"/>
        <w:rPr>
          <w:b/>
          <w:sz w:val="21"/>
          <w:szCs w:val="21"/>
        </w:rPr>
      </w:pPr>
      <w:r>
        <w:rPr>
          <w:rFonts w:hint="eastAsia"/>
          <w:b/>
          <w:sz w:val="21"/>
          <w:szCs w:val="21"/>
        </w:rPr>
        <w:t>五、服务中所含相关系统、设备参考技术要求</w:t>
      </w:r>
    </w:p>
    <w:p>
      <w:pPr>
        <w:pStyle w:val="2"/>
        <w:ind w:firstLine="422" w:firstLineChars="200"/>
        <w:rPr>
          <w:rFonts w:cs="宋体"/>
          <w:b/>
          <w:sz w:val="21"/>
          <w:szCs w:val="21"/>
        </w:rPr>
      </w:pPr>
      <w:r>
        <w:rPr>
          <w:rFonts w:hint="eastAsia"/>
          <w:b/>
          <w:kern w:val="0"/>
          <w:sz w:val="21"/>
          <w:szCs w:val="21"/>
        </w:rPr>
        <w:t>1、</w:t>
      </w:r>
      <w:r>
        <w:rPr>
          <w:rFonts w:hint="eastAsia" w:cs="宋体"/>
          <w:b/>
          <w:sz w:val="21"/>
          <w:szCs w:val="21"/>
        </w:rPr>
        <w:t>服务中涉及的主要设备参考技术要求</w:t>
      </w:r>
    </w:p>
    <w:p>
      <w:pPr>
        <w:pStyle w:val="2"/>
        <w:ind w:firstLine="422" w:firstLineChars="200"/>
        <w:rPr>
          <w:sz w:val="21"/>
          <w:szCs w:val="21"/>
        </w:rPr>
      </w:pPr>
      <w:r>
        <w:rPr>
          <w:rFonts w:hint="eastAsia"/>
          <w:b/>
          <w:bCs/>
          <w:sz w:val="21"/>
          <w:szCs w:val="21"/>
        </w:rPr>
        <w:t>1.</w:t>
      </w:r>
      <w:r>
        <w:rPr>
          <w:b/>
          <w:bCs/>
          <w:sz w:val="21"/>
          <w:szCs w:val="21"/>
        </w:rPr>
        <w:t>1</w:t>
      </w:r>
      <w:r>
        <w:rPr>
          <w:rFonts w:hint="eastAsia"/>
          <w:b/>
          <w:bCs/>
          <w:sz w:val="21"/>
          <w:szCs w:val="21"/>
        </w:rPr>
        <w:t>、900万交警卡口（电警）参考要求：</w:t>
      </w:r>
    </w:p>
    <w:p>
      <w:pPr>
        <w:pStyle w:val="474"/>
        <w:rPr>
          <w:rFonts w:ascii="宋体" w:hAnsi="宋体"/>
          <w:sz w:val="21"/>
          <w:szCs w:val="21"/>
        </w:rPr>
      </w:pPr>
      <w:r>
        <w:rPr>
          <w:rFonts w:hint="eastAsia" w:ascii="宋体" w:hAnsi="宋体"/>
          <w:sz w:val="21"/>
          <w:szCs w:val="21"/>
        </w:rPr>
        <w:t>传感器类型：1英寸GS-CMOS；镜头：根据抓拍车道数量选配，镜头靶面≥1英寸；图像分辨率：4096×2336（不包含OSD黑边）；视频分辨率：4096×2336/3392×2008/UXGA(1600×1200)/1080P(1920×1080)/720P(1280×720)；视频帧率：支持≥50fps，默认双快门半帧率模式，默认主码流（4096×2336@25fps），辅码流（1600×1200@25fps）；视频码率：H.264：32kbps~32767kbpsH.265：32kbps~32767kbpsMJPEG：512kbps~32767kbps；视频压缩标准：H.265;H.264;MJPEG；图片合成：支持1、2、3、4张图片合成；国密功能：支持国密GB 35114-A级功能；网络接口：支持10/100/1000M网络数据传输；存储接口：1个，支持≥256G TF卡本地存储；</w:t>
      </w:r>
    </w:p>
    <w:p>
      <w:pPr>
        <w:pStyle w:val="474"/>
        <w:ind w:firstLine="422"/>
        <w:rPr>
          <w:rFonts w:ascii="宋体" w:hAnsi="宋体"/>
          <w:b/>
          <w:bCs/>
          <w:sz w:val="21"/>
          <w:szCs w:val="21"/>
        </w:rPr>
      </w:pPr>
      <w:r>
        <w:rPr>
          <w:rFonts w:hint="eastAsia" w:ascii="宋体" w:hAnsi="宋体"/>
          <w:b/>
          <w:bCs/>
          <w:sz w:val="21"/>
          <w:szCs w:val="21"/>
        </w:rPr>
        <w:t>1.</w:t>
      </w:r>
      <w:r>
        <w:rPr>
          <w:rFonts w:ascii="宋体" w:hAnsi="宋体"/>
          <w:b/>
          <w:bCs/>
          <w:sz w:val="21"/>
          <w:szCs w:val="21"/>
        </w:rPr>
        <w:t>2</w:t>
      </w:r>
      <w:r>
        <w:rPr>
          <w:rFonts w:hint="eastAsia" w:ascii="宋体" w:hAnsi="宋体"/>
          <w:b/>
          <w:bCs/>
          <w:sz w:val="21"/>
          <w:szCs w:val="21"/>
        </w:rPr>
        <w:t>、一体灯参考要求：</w:t>
      </w:r>
    </w:p>
    <w:p>
      <w:pPr>
        <w:pStyle w:val="474"/>
        <w:rPr>
          <w:rFonts w:ascii="宋体" w:hAnsi="宋体"/>
          <w:sz w:val="21"/>
          <w:szCs w:val="21"/>
        </w:rPr>
      </w:pPr>
      <w:r>
        <w:rPr>
          <w:rFonts w:hint="eastAsia" w:ascii="宋体" w:hAnsi="宋体"/>
          <w:sz w:val="21"/>
          <w:szCs w:val="21"/>
        </w:rPr>
        <w:t>支持暖光LED频闪、暖光LED爆闪、白光氙气爆闪、红外氙气爆闪四种模式；光源：可见光（波长350-780nm）；色温：氙气：5800 K±200K， LED：4500K；中心光照度：频闪：&lt;40lx（20m光照度）爆闪：≥20lx（32m光照度）；光斑覆盖范围：1车道；补光距离：16m~26m；回电时间：≤50ms；闪光持续时间：180 μs～500 μs；爆闪计数：支持统计爆闪次数和触发次数；闪光灯寿命：≥1000万次；频率：跟随相机；灯珠数量：24颗（优质暖光LED）；光通量：2400lm；频闪时间统计：记录频闪总时间；日夜切换：支持，1~6级灵敏度可设置；红外白光切换：支持；级联功能：支持频闪级联功能；远程故障显示：支持在摄像机WEB上远程显示补光灯故障、正常状态；亮度调节：氙气：1~16级亮度可调LED频闪：1~20级亮度可调；功耗：氙气：＜65J/次，瞬时功率≤5500W（瞬时电流25A）LED：频闪功率≤48W，爆闪功率≤90W；供电方式：AC220V±10%；</w:t>
      </w:r>
    </w:p>
    <w:p>
      <w:pPr>
        <w:pStyle w:val="474"/>
        <w:rPr>
          <w:rFonts w:ascii="宋体" w:hAnsi="宋体"/>
          <w:sz w:val="21"/>
          <w:szCs w:val="21"/>
        </w:rPr>
      </w:pPr>
      <w:r>
        <w:rPr>
          <w:rFonts w:hint="eastAsia" w:ascii="宋体" w:hAnsi="宋体"/>
          <w:sz w:val="21"/>
          <w:szCs w:val="21"/>
        </w:rPr>
        <w:t>应符合</w:t>
      </w:r>
      <w:r>
        <w:rPr>
          <w:rFonts w:ascii="宋体" w:hAnsi="宋体"/>
          <w:sz w:val="21"/>
          <w:szCs w:val="21"/>
        </w:rPr>
        <w:t>GAT1202-2022《</w:t>
      </w:r>
      <w:r>
        <w:rPr>
          <w:rFonts w:hint="eastAsia" w:ascii="宋体" w:hAnsi="宋体"/>
          <w:sz w:val="21"/>
          <w:szCs w:val="21"/>
        </w:rPr>
        <w:t>交通技术监控成像补光装置通用技术条件》9.1.1通用要求中（</w:t>
      </w:r>
      <w:r>
        <w:rPr>
          <w:rFonts w:ascii="宋体" w:hAnsi="宋体"/>
          <w:sz w:val="21"/>
          <w:szCs w:val="21"/>
        </w:rPr>
        <w:t>f</w:t>
      </w:r>
      <w:r>
        <w:rPr>
          <w:rFonts w:hint="eastAsia" w:ascii="宋体" w:hAnsi="宋体"/>
          <w:sz w:val="21"/>
          <w:szCs w:val="21"/>
        </w:rPr>
        <w:t>）的要求，除机动车超速取证系统外， 可见光型脉冲补光装置在环境光照度小于</w:t>
      </w:r>
      <w:r>
        <w:rPr>
          <w:rFonts w:ascii="宋体" w:hAnsi="宋体"/>
          <w:sz w:val="21"/>
          <w:szCs w:val="21"/>
        </w:rPr>
        <w:t>500lx</w:t>
      </w:r>
      <w:r>
        <w:rPr>
          <w:rFonts w:hint="eastAsia" w:ascii="宋体" w:hAnsi="宋体"/>
          <w:sz w:val="21"/>
          <w:szCs w:val="21"/>
        </w:rPr>
        <w:t>时自动关闭。</w:t>
      </w:r>
      <w:r>
        <w:rPr>
          <w:rFonts w:ascii="宋体" w:hAnsi="宋体"/>
          <w:sz w:val="21"/>
          <w:szCs w:val="21"/>
        </w:rPr>
        <w:t>卡口补光装置LED</w:t>
      </w:r>
      <w:r>
        <w:rPr>
          <w:rFonts w:hint="eastAsia" w:ascii="宋体" w:hAnsi="宋体"/>
          <w:sz w:val="21"/>
          <w:szCs w:val="21"/>
        </w:rPr>
        <w:t>光源的夜间亮度应符合</w:t>
      </w:r>
      <w:r>
        <w:rPr>
          <w:rFonts w:ascii="宋体" w:hAnsi="宋体"/>
          <w:sz w:val="21"/>
          <w:szCs w:val="21"/>
        </w:rPr>
        <w:t>GAT1202-2022《</w:t>
      </w:r>
      <w:r>
        <w:rPr>
          <w:rFonts w:hint="eastAsia" w:ascii="宋体" w:hAnsi="宋体"/>
          <w:sz w:val="21"/>
          <w:szCs w:val="21"/>
        </w:rPr>
        <w:t>交通技术监控成像补光装置通用技术条件》5.3.1可见光型补光装置中频闪型一级要求。承诺验收时提供第三方公正性检验机构出具的检测报告。</w:t>
      </w:r>
    </w:p>
    <w:p>
      <w:pPr>
        <w:pStyle w:val="474"/>
        <w:ind w:firstLine="422"/>
        <w:rPr>
          <w:rFonts w:ascii="宋体" w:hAnsi="宋体" w:cs="Calibri"/>
          <w:b/>
          <w:bCs/>
          <w:sz w:val="21"/>
          <w:szCs w:val="21"/>
        </w:rPr>
      </w:pPr>
      <w:r>
        <w:rPr>
          <w:rFonts w:hint="eastAsia" w:ascii="宋体" w:hAnsi="宋体" w:cs="Calibri"/>
          <w:b/>
          <w:bCs/>
          <w:sz w:val="21"/>
          <w:szCs w:val="21"/>
        </w:rPr>
        <w:t>1.</w:t>
      </w:r>
      <w:r>
        <w:rPr>
          <w:rFonts w:ascii="宋体" w:hAnsi="宋体" w:cs="Calibri"/>
          <w:b/>
          <w:bCs/>
          <w:sz w:val="21"/>
          <w:szCs w:val="21"/>
        </w:rPr>
        <w:t>3</w:t>
      </w:r>
      <w:r>
        <w:rPr>
          <w:rFonts w:hint="eastAsia" w:ascii="宋体" w:hAnsi="宋体" w:cs="Calibri"/>
          <w:b/>
          <w:bCs/>
          <w:sz w:val="21"/>
          <w:szCs w:val="21"/>
        </w:rPr>
        <w:t>、4</w:t>
      </w:r>
      <w:r>
        <w:rPr>
          <w:rFonts w:ascii="宋体" w:hAnsi="宋体" w:cs="Calibri"/>
          <w:b/>
          <w:bCs/>
          <w:sz w:val="21"/>
          <w:szCs w:val="21"/>
        </w:rPr>
        <w:t>00</w:t>
      </w:r>
      <w:r>
        <w:rPr>
          <w:rFonts w:hint="eastAsia" w:ascii="宋体" w:hAnsi="宋体" w:cs="Calibri"/>
          <w:b/>
          <w:bCs/>
          <w:sz w:val="21"/>
          <w:szCs w:val="21"/>
        </w:rPr>
        <w:t>万卡口参考要求：</w:t>
      </w:r>
    </w:p>
    <w:p>
      <w:pPr>
        <w:pStyle w:val="474"/>
        <w:rPr>
          <w:rFonts w:ascii="宋体" w:hAnsi="宋体" w:cs="Calibri"/>
          <w:sz w:val="21"/>
          <w:szCs w:val="21"/>
        </w:rPr>
      </w:pPr>
      <w:r>
        <w:rPr>
          <w:rFonts w:hint="eastAsia" w:ascii="宋体" w:hAnsi="宋体" w:cs="Calibri"/>
          <w:sz w:val="21"/>
          <w:szCs w:val="21"/>
        </w:rPr>
        <w:t>传感器类型：</w:t>
      </w:r>
      <w:r>
        <w:rPr>
          <w:rFonts w:ascii="宋体" w:hAnsi="宋体" w:cs="Calibri"/>
          <w:sz w:val="21"/>
          <w:szCs w:val="21"/>
        </w:rPr>
        <w:t>1/1.8英寸CMOS；</w:t>
      </w:r>
      <w:r>
        <w:rPr>
          <w:rFonts w:hint="eastAsia" w:ascii="宋体" w:hAnsi="宋体" w:cs="Calibri"/>
          <w:sz w:val="21"/>
          <w:szCs w:val="21"/>
        </w:rPr>
        <w:t>镜头：</w:t>
      </w:r>
      <w:r>
        <w:rPr>
          <w:rFonts w:ascii="宋体" w:hAnsi="宋体" w:cs="Calibri"/>
          <w:sz w:val="21"/>
          <w:szCs w:val="21"/>
        </w:rPr>
        <w:t>3.6-11mm电动变焦镜头；</w:t>
      </w:r>
      <w:r>
        <w:rPr>
          <w:rFonts w:hint="eastAsia" w:ascii="宋体" w:hAnsi="宋体" w:cs="Calibri"/>
          <w:sz w:val="21"/>
          <w:szCs w:val="21"/>
        </w:rPr>
        <w:t>图像分辨率：</w:t>
      </w:r>
      <w:r>
        <w:rPr>
          <w:rFonts w:ascii="宋体" w:hAnsi="宋体" w:cs="Calibri"/>
          <w:sz w:val="21"/>
          <w:szCs w:val="21"/>
        </w:rPr>
        <w:t>2688×1520（不包含OSD黑边）；</w:t>
      </w:r>
      <w:r>
        <w:rPr>
          <w:rFonts w:hint="eastAsia" w:ascii="宋体" w:hAnsi="宋体" w:cs="Calibri"/>
          <w:sz w:val="21"/>
          <w:szCs w:val="21"/>
        </w:rPr>
        <w:t>视频分辨率：主码流：</w:t>
      </w:r>
      <w:r>
        <w:rPr>
          <w:rFonts w:ascii="宋体" w:hAnsi="宋体" w:cs="Calibri"/>
          <w:sz w:val="21"/>
          <w:szCs w:val="21"/>
        </w:rPr>
        <w:t>4MP（2688×1520）/1080P（1920×1080）/UXGA（1600×1200）/720P（1280×720）辅码流：UXGA（1600×1200）/720P（1280×720）/D1（704× 576）/CIF（352×288）；</w:t>
      </w:r>
    </w:p>
    <w:p>
      <w:pPr>
        <w:pStyle w:val="474"/>
        <w:rPr>
          <w:rFonts w:ascii="宋体" w:hAnsi="宋体" w:cs="Calibri"/>
          <w:sz w:val="21"/>
          <w:szCs w:val="21"/>
        </w:rPr>
      </w:pPr>
      <w:r>
        <w:rPr>
          <w:rFonts w:hint="eastAsia" w:ascii="宋体" w:hAnsi="宋体" w:cs="Calibri"/>
          <w:sz w:val="21"/>
          <w:szCs w:val="21"/>
        </w:rPr>
        <w:t>抓拍距离：</w:t>
      </w:r>
      <w:r>
        <w:rPr>
          <w:rFonts w:ascii="宋体" w:hAnsi="宋体" w:cs="Calibri"/>
          <w:sz w:val="21"/>
          <w:szCs w:val="21"/>
        </w:rPr>
        <w:t>2.5~8m；</w:t>
      </w:r>
      <w:r>
        <w:rPr>
          <w:rFonts w:hint="eastAsia" w:ascii="宋体" w:hAnsi="宋体" w:cs="Calibri"/>
          <w:sz w:val="21"/>
          <w:szCs w:val="21"/>
        </w:rPr>
        <w:t>补光距离：≥</w:t>
      </w:r>
      <w:r>
        <w:rPr>
          <w:rFonts w:ascii="宋体" w:hAnsi="宋体" w:cs="Calibri"/>
          <w:sz w:val="21"/>
          <w:szCs w:val="21"/>
        </w:rPr>
        <w:t>8m；</w:t>
      </w:r>
      <w:r>
        <w:rPr>
          <w:rFonts w:hint="eastAsia" w:ascii="宋体" w:hAnsi="宋体" w:cs="Calibri"/>
          <w:sz w:val="21"/>
          <w:szCs w:val="21"/>
        </w:rPr>
        <w:t>除雾功能：支持自动除雾；触发方式：支持纯视频触发；</w:t>
      </w:r>
      <w:r>
        <w:rPr>
          <w:rFonts w:ascii="宋体" w:hAnsi="宋体" w:cs="Calibri"/>
          <w:sz w:val="21"/>
          <w:szCs w:val="21"/>
        </w:rPr>
        <w:t>I/O线圈触发；</w:t>
      </w:r>
    </w:p>
    <w:p>
      <w:pPr>
        <w:pStyle w:val="474"/>
        <w:rPr>
          <w:rFonts w:ascii="宋体" w:hAnsi="宋体" w:cs="Calibri"/>
          <w:sz w:val="21"/>
          <w:szCs w:val="21"/>
        </w:rPr>
      </w:pPr>
      <w:r>
        <w:rPr>
          <w:rFonts w:hint="eastAsia" w:ascii="宋体" w:hAnsi="宋体" w:cs="Calibri"/>
          <w:sz w:val="21"/>
          <w:szCs w:val="21"/>
        </w:rPr>
        <w:t>报警事件：支持无存储卡、存储卡空间不足、存储卡出错、网络断开、</w:t>
      </w:r>
      <w:r>
        <w:rPr>
          <w:rFonts w:ascii="宋体" w:hAnsi="宋体" w:cs="Calibri"/>
          <w:sz w:val="21"/>
          <w:szCs w:val="21"/>
        </w:rPr>
        <w:t>IP冲突、非法访问等状况报警；</w:t>
      </w:r>
    </w:p>
    <w:p>
      <w:pPr>
        <w:pStyle w:val="474"/>
        <w:rPr>
          <w:rFonts w:ascii="宋体" w:hAnsi="宋体" w:cs="Calibri"/>
          <w:sz w:val="21"/>
          <w:szCs w:val="21"/>
        </w:rPr>
      </w:pPr>
      <w:r>
        <w:rPr>
          <w:rFonts w:hint="eastAsia" w:ascii="宋体" w:hAnsi="宋体" w:cs="Calibri"/>
          <w:sz w:val="21"/>
          <w:szCs w:val="21"/>
        </w:rPr>
        <w:t>车辆检测：支持机动车、非机动车抓拍；</w:t>
      </w:r>
      <w:r>
        <w:rPr>
          <w:rFonts w:ascii="宋体" w:hAnsi="宋体" w:cs="Calibri"/>
          <w:sz w:val="21"/>
          <w:szCs w:val="21"/>
        </w:rPr>
        <w:t xml:space="preserve"> 支持真车检测、车牌防伪；机动车捕获率≥99.9%；</w:t>
      </w:r>
    </w:p>
    <w:p>
      <w:pPr>
        <w:pStyle w:val="474"/>
        <w:rPr>
          <w:rFonts w:ascii="宋体" w:hAnsi="宋体" w:cs="Calibri"/>
          <w:sz w:val="21"/>
          <w:szCs w:val="21"/>
        </w:rPr>
      </w:pPr>
      <w:r>
        <w:rPr>
          <w:rFonts w:hint="eastAsia" w:ascii="宋体" w:hAnsi="宋体" w:cs="Calibri"/>
          <w:sz w:val="21"/>
          <w:szCs w:val="21"/>
        </w:rPr>
        <w:t>车辆识别：支持车辆号牌，车牌颜色、车牌类型识别；支持无牌车识别；车牌识别率≥</w:t>
      </w:r>
      <w:r>
        <w:rPr>
          <w:rFonts w:ascii="宋体" w:hAnsi="宋体" w:cs="Calibri"/>
          <w:sz w:val="21"/>
          <w:szCs w:val="21"/>
        </w:rPr>
        <w:t>99.9%，；</w:t>
      </w:r>
    </w:p>
    <w:p>
      <w:pPr>
        <w:pStyle w:val="474"/>
        <w:rPr>
          <w:rFonts w:ascii="宋体" w:hAnsi="宋体" w:cs="Calibri"/>
          <w:sz w:val="21"/>
          <w:szCs w:val="21"/>
        </w:rPr>
      </w:pPr>
      <w:r>
        <w:rPr>
          <w:rFonts w:hint="eastAsia" w:ascii="宋体" w:hAnsi="宋体" w:cs="Calibri"/>
          <w:sz w:val="21"/>
          <w:szCs w:val="21"/>
        </w:rPr>
        <w:t>视频结构化：支持车型、车系、车标、车身颜色、车辆特征识别率≥</w:t>
      </w:r>
      <w:r>
        <w:rPr>
          <w:rFonts w:ascii="宋体" w:hAnsi="宋体" w:cs="Calibri"/>
          <w:sz w:val="21"/>
          <w:szCs w:val="21"/>
        </w:rPr>
        <w:t>95%；支持主副驾驶人脸抠图；</w:t>
      </w:r>
    </w:p>
    <w:p>
      <w:pPr>
        <w:pStyle w:val="474"/>
        <w:rPr>
          <w:rFonts w:ascii="宋体" w:hAnsi="宋体" w:cs="Calibri"/>
          <w:sz w:val="21"/>
          <w:szCs w:val="21"/>
        </w:rPr>
      </w:pPr>
      <w:r>
        <w:rPr>
          <w:rFonts w:hint="eastAsia" w:ascii="宋体" w:hAnsi="宋体" w:cs="Calibri"/>
          <w:sz w:val="21"/>
          <w:szCs w:val="21"/>
        </w:rPr>
        <w:t>智能轨迹帧：支持智能帧显示，可显示车牌和车辆行驶轨迹；</w:t>
      </w:r>
    </w:p>
    <w:p>
      <w:pPr>
        <w:pStyle w:val="474"/>
        <w:rPr>
          <w:rFonts w:ascii="宋体" w:hAnsi="宋体" w:cs="Calibri"/>
          <w:sz w:val="21"/>
          <w:szCs w:val="21"/>
        </w:rPr>
      </w:pPr>
      <w:r>
        <w:rPr>
          <w:rFonts w:hint="eastAsia" w:ascii="宋体" w:hAnsi="宋体" w:cs="Calibri"/>
          <w:sz w:val="21"/>
          <w:szCs w:val="21"/>
        </w:rPr>
        <w:t>供电方式：</w:t>
      </w:r>
      <w:r>
        <w:rPr>
          <w:rFonts w:ascii="宋体" w:hAnsi="宋体" w:cs="Calibri"/>
          <w:sz w:val="21"/>
          <w:szCs w:val="21"/>
        </w:rPr>
        <w:t>AC220V</w:t>
      </w:r>
    </w:p>
    <w:p>
      <w:pPr>
        <w:pStyle w:val="474"/>
        <w:ind w:firstLine="422"/>
        <w:rPr>
          <w:rFonts w:ascii="宋体" w:hAnsi="宋体" w:cs="Calibri"/>
          <w:b/>
          <w:bCs/>
          <w:sz w:val="21"/>
          <w:szCs w:val="21"/>
        </w:rPr>
      </w:pPr>
      <w:r>
        <w:rPr>
          <w:rFonts w:hint="eastAsia" w:ascii="宋体" w:hAnsi="宋体" w:cs="Calibri"/>
          <w:b/>
          <w:bCs/>
          <w:sz w:val="21"/>
          <w:szCs w:val="21"/>
        </w:rPr>
        <w:t>1.</w:t>
      </w:r>
      <w:r>
        <w:rPr>
          <w:rFonts w:ascii="宋体" w:hAnsi="宋体" w:cs="Calibri"/>
          <w:b/>
          <w:bCs/>
          <w:sz w:val="21"/>
          <w:szCs w:val="21"/>
        </w:rPr>
        <w:t>4</w:t>
      </w:r>
      <w:r>
        <w:rPr>
          <w:rFonts w:hint="eastAsia" w:ascii="宋体" w:hAnsi="宋体" w:cs="Calibri"/>
          <w:b/>
          <w:bCs/>
          <w:sz w:val="21"/>
          <w:szCs w:val="21"/>
        </w:rPr>
        <w:t>、人脸枪机参考要求：</w:t>
      </w:r>
    </w:p>
    <w:p>
      <w:pPr>
        <w:pStyle w:val="474"/>
        <w:rPr>
          <w:rFonts w:ascii="宋体" w:hAnsi="宋体"/>
          <w:kern w:val="0"/>
          <w:sz w:val="21"/>
          <w:szCs w:val="21"/>
        </w:rPr>
      </w:pPr>
      <w:r>
        <w:rPr>
          <w:rFonts w:hint="eastAsia" w:ascii="宋体" w:hAnsi="宋体"/>
          <w:kern w:val="0"/>
          <w:sz w:val="21"/>
          <w:szCs w:val="21"/>
        </w:rPr>
        <w:t>400万 星光级；传感器类型：通道1：1/1.8" Progressive Scan CMOS；通道2：1/2.7" Progressive Scan CMOS；最大图像尺寸：通道1：2560×1440；通道2：1920×1080</w:t>
      </w:r>
    </w:p>
    <w:p>
      <w:pPr>
        <w:widowControl/>
        <w:spacing w:after="60" w:afterLines="25" w:line="360" w:lineRule="exact"/>
        <w:ind w:firstLine="480"/>
        <w:rPr>
          <w:rFonts w:ascii="宋体" w:hAnsi="宋体"/>
          <w:kern w:val="0"/>
          <w:szCs w:val="21"/>
        </w:rPr>
      </w:pPr>
      <w:r>
        <w:rPr>
          <w:rFonts w:hint="eastAsia" w:ascii="宋体" w:hAnsi="宋体"/>
          <w:kern w:val="0"/>
          <w:szCs w:val="21"/>
        </w:rPr>
        <w:t>视频压缩标准：H.265/H.264/MJPEG；照度：通道1：彩色：≤0.0005 Lux @（F1.2，AGC ON），0 Lux with Light；黑白：≤0.0001 Lux @（F1.2，AGC ON），0 Lux with IR；通道2：彩色：0.005 Lux @（F1.0，AGC ON），0 Lux with Light；黑白：0.001 Lux @（F1.0，AGC ON），0 Lux with IR</w:t>
      </w:r>
    </w:p>
    <w:p>
      <w:pPr>
        <w:widowControl/>
        <w:spacing w:after="60" w:afterLines="25" w:line="360" w:lineRule="exact"/>
        <w:ind w:firstLine="480"/>
        <w:rPr>
          <w:rFonts w:ascii="宋体" w:hAnsi="宋体"/>
          <w:kern w:val="0"/>
          <w:szCs w:val="21"/>
        </w:rPr>
      </w:pPr>
      <w:r>
        <w:rPr>
          <w:rFonts w:hint="eastAsia" w:ascii="宋体" w:hAnsi="宋体"/>
          <w:kern w:val="0"/>
          <w:szCs w:val="21"/>
        </w:rPr>
        <w:t>宽动态：≥120 dB；焦距&amp;视场角： 通道1：8~32 mm：水平视场角：40.26~14.34°；通道2：4 mm：水平视场角：83.6°</w:t>
      </w:r>
    </w:p>
    <w:p>
      <w:pPr>
        <w:widowControl/>
        <w:spacing w:after="60" w:afterLines="25" w:line="360" w:lineRule="exact"/>
        <w:ind w:firstLine="480"/>
        <w:rPr>
          <w:rFonts w:ascii="宋体" w:hAnsi="宋体"/>
          <w:kern w:val="0"/>
          <w:szCs w:val="21"/>
        </w:rPr>
      </w:pPr>
      <w:r>
        <w:rPr>
          <w:rFonts w:hint="eastAsia" w:ascii="宋体" w:hAnsi="宋体"/>
          <w:kern w:val="0"/>
          <w:szCs w:val="21"/>
        </w:rPr>
        <w:t>补光灯类型：混合补光（支持白光模式和混光模式），750 nm + 暖白光</w:t>
      </w:r>
    </w:p>
    <w:p>
      <w:pPr>
        <w:widowControl/>
        <w:spacing w:after="60" w:afterLines="25" w:line="360" w:lineRule="exact"/>
        <w:ind w:firstLine="480"/>
        <w:rPr>
          <w:rFonts w:ascii="宋体" w:hAnsi="宋体"/>
          <w:kern w:val="0"/>
          <w:szCs w:val="21"/>
        </w:rPr>
      </w:pPr>
      <w:r>
        <w:rPr>
          <w:rFonts w:hint="eastAsia" w:ascii="宋体" w:hAnsi="宋体"/>
          <w:kern w:val="0"/>
          <w:szCs w:val="21"/>
        </w:rPr>
        <w:t>补光距离：通道1：普通监控：80 m，人脸抓拍/识别：15 m；通道2：普通监控：30 m</w:t>
      </w:r>
    </w:p>
    <w:p>
      <w:pPr>
        <w:widowControl/>
        <w:spacing w:after="60" w:afterLines="25" w:line="360" w:lineRule="exact"/>
        <w:ind w:firstLine="480"/>
        <w:rPr>
          <w:rFonts w:ascii="宋体" w:hAnsi="宋体"/>
          <w:kern w:val="0"/>
          <w:szCs w:val="21"/>
        </w:rPr>
      </w:pPr>
      <w:r>
        <w:rPr>
          <w:rFonts w:hint="eastAsia" w:ascii="宋体" w:hAnsi="宋体"/>
          <w:kern w:val="0"/>
          <w:szCs w:val="21"/>
        </w:rPr>
        <w:t>全结构化、人脸抓拍、人脸比对、道路监控、Smart事件</w:t>
      </w:r>
    </w:p>
    <w:p>
      <w:pPr>
        <w:widowControl/>
        <w:spacing w:after="60" w:afterLines="25" w:line="360" w:lineRule="exact"/>
        <w:ind w:firstLine="480"/>
        <w:rPr>
          <w:rFonts w:ascii="宋体" w:hAnsi="宋体"/>
          <w:kern w:val="0"/>
          <w:szCs w:val="21"/>
        </w:rPr>
      </w:pPr>
      <w:r>
        <w:rPr>
          <w:rFonts w:hint="eastAsia" w:ascii="宋体" w:hAnsi="宋体"/>
          <w:kern w:val="0"/>
          <w:szCs w:val="21"/>
        </w:rPr>
        <w:t>全结构化模式：</w:t>
      </w:r>
    </w:p>
    <w:p>
      <w:pPr>
        <w:widowControl/>
        <w:spacing w:after="60" w:afterLines="25" w:line="360" w:lineRule="exact"/>
        <w:ind w:firstLine="480"/>
        <w:rPr>
          <w:rFonts w:ascii="宋体" w:hAnsi="宋体"/>
          <w:kern w:val="0"/>
          <w:szCs w:val="21"/>
        </w:rPr>
      </w:pPr>
      <w:r>
        <w:rPr>
          <w:rFonts w:hint="eastAsia" w:ascii="宋体" w:hAnsi="宋体"/>
          <w:kern w:val="0"/>
          <w:szCs w:val="21"/>
        </w:rPr>
        <w:t>a)抓拍人体：支持运动方向、上衣颜色、下装颜色、性别、戴眼镜、背包、拎东西、戴帽子、戴口罩、上衣类型、下装类型、骑行状态等属性识别；</w:t>
      </w:r>
    </w:p>
    <w:p>
      <w:pPr>
        <w:widowControl/>
        <w:spacing w:after="60" w:afterLines="25" w:line="360" w:lineRule="exact"/>
        <w:ind w:firstLine="480"/>
        <w:rPr>
          <w:rFonts w:ascii="宋体" w:hAnsi="宋体"/>
          <w:kern w:val="0"/>
          <w:szCs w:val="21"/>
        </w:rPr>
      </w:pPr>
      <w:r>
        <w:rPr>
          <w:rFonts w:hint="eastAsia" w:ascii="宋体" w:hAnsi="宋体"/>
          <w:kern w:val="0"/>
          <w:szCs w:val="21"/>
        </w:rPr>
        <w:t>b)抓拍人脸：支持性别、年龄、年龄段、戴眼镜、戴口罩、戴帽子等属性识别；</w:t>
      </w:r>
    </w:p>
    <w:p>
      <w:pPr>
        <w:widowControl/>
        <w:spacing w:after="60" w:afterLines="25" w:line="360" w:lineRule="exact"/>
        <w:ind w:firstLine="480"/>
        <w:rPr>
          <w:rFonts w:ascii="宋体" w:hAnsi="宋体"/>
          <w:kern w:val="0"/>
          <w:szCs w:val="21"/>
        </w:rPr>
      </w:pPr>
      <w:r>
        <w:rPr>
          <w:rFonts w:hint="eastAsia" w:ascii="宋体" w:hAnsi="宋体"/>
          <w:kern w:val="0"/>
          <w:szCs w:val="21"/>
        </w:rPr>
        <w:t>c)抓拍非机动车：支持上衣颜色、下装颜色、性别、戴眼镜、年龄段、背包、拎东西、戴帽子、上衣类型、下装类型、戴口罩、发型、非机动车类型，帽子款式等属性识别；</w:t>
      </w:r>
    </w:p>
    <w:p>
      <w:pPr>
        <w:widowControl/>
        <w:spacing w:after="60" w:afterLines="25" w:line="360" w:lineRule="exact"/>
        <w:ind w:firstLine="480"/>
        <w:rPr>
          <w:rFonts w:ascii="宋体" w:hAnsi="宋体"/>
          <w:kern w:val="0"/>
          <w:szCs w:val="21"/>
        </w:rPr>
      </w:pPr>
      <w:r>
        <w:rPr>
          <w:rFonts w:hint="eastAsia" w:ascii="宋体" w:hAnsi="宋体"/>
          <w:kern w:val="0"/>
          <w:szCs w:val="21"/>
        </w:rPr>
        <w:t>d)抓拍机动车：支持车牌号码、车牌类型、车辆类型、车身颜色、车辆品牌等属性识别。</w:t>
      </w:r>
    </w:p>
    <w:p>
      <w:pPr>
        <w:widowControl/>
        <w:spacing w:after="60" w:afterLines="25" w:line="360" w:lineRule="exact"/>
        <w:ind w:firstLine="480"/>
        <w:rPr>
          <w:rFonts w:ascii="宋体" w:hAnsi="宋体"/>
          <w:kern w:val="0"/>
          <w:szCs w:val="21"/>
        </w:rPr>
      </w:pPr>
      <w:r>
        <w:rPr>
          <w:rFonts w:hint="eastAsia" w:ascii="宋体" w:hAnsi="宋体"/>
          <w:kern w:val="0"/>
          <w:szCs w:val="21"/>
        </w:rPr>
        <w:t>人脸抓拍模式：</w:t>
      </w:r>
    </w:p>
    <w:p>
      <w:pPr>
        <w:widowControl/>
        <w:spacing w:after="60" w:afterLines="25" w:line="360" w:lineRule="exact"/>
        <w:ind w:firstLine="480"/>
        <w:rPr>
          <w:rFonts w:ascii="宋体" w:hAnsi="宋体"/>
          <w:kern w:val="0"/>
          <w:szCs w:val="21"/>
        </w:rPr>
      </w:pPr>
      <w:r>
        <w:rPr>
          <w:rFonts w:hint="eastAsia" w:ascii="宋体" w:hAnsi="宋体"/>
          <w:kern w:val="0"/>
          <w:szCs w:val="21"/>
        </w:rPr>
        <w:t>a)支持对运动人脸进行检测、跟踪、抓拍、评分、筛选，输出最优的人脸；</w:t>
      </w:r>
    </w:p>
    <w:p>
      <w:pPr>
        <w:widowControl/>
        <w:spacing w:after="60" w:afterLines="25" w:line="360" w:lineRule="exact"/>
        <w:ind w:firstLine="480"/>
        <w:rPr>
          <w:rFonts w:ascii="宋体" w:hAnsi="宋体"/>
          <w:kern w:val="0"/>
          <w:szCs w:val="21"/>
        </w:rPr>
      </w:pPr>
      <w:r>
        <w:rPr>
          <w:rFonts w:hint="eastAsia" w:ascii="宋体" w:hAnsi="宋体"/>
          <w:kern w:val="0"/>
          <w:szCs w:val="21"/>
        </w:rPr>
        <w:t>b)支持人脸去误报、快速抓拍人脸；</w:t>
      </w:r>
    </w:p>
    <w:p>
      <w:pPr>
        <w:widowControl/>
        <w:spacing w:after="60" w:afterLines="25" w:line="360" w:lineRule="exact"/>
        <w:ind w:firstLine="480"/>
        <w:rPr>
          <w:rFonts w:ascii="宋体" w:hAnsi="宋体"/>
          <w:kern w:val="0"/>
          <w:szCs w:val="21"/>
        </w:rPr>
      </w:pPr>
      <w:r>
        <w:rPr>
          <w:rFonts w:hint="eastAsia" w:ascii="宋体" w:hAnsi="宋体"/>
          <w:kern w:val="0"/>
          <w:szCs w:val="21"/>
        </w:rPr>
        <w:t>c)支持快速抓拍和最佳抓拍两种模式；</w:t>
      </w:r>
    </w:p>
    <w:p>
      <w:pPr>
        <w:widowControl/>
        <w:spacing w:after="60" w:afterLines="25" w:line="360" w:lineRule="exact"/>
        <w:ind w:firstLine="480"/>
        <w:rPr>
          <w:rFonts w:ascii="宋体" w:hAnsi="宋体"/>
          <w:kern w:val="0"/>
          <w:szCs w:val="21"/>
        </w:rPr>
      </w:pPr>
      <w:r>
        <w:rPr>
          <w:rFonts w:hint="eastAsia" w:ascii="宋体" w:hAnsi="宋体"/>
          <w:kern w:val="0"/>
          <w:szCs w:val="21"/>
        </w:rPr>
        <w:t>d)支持人脸去重。</w:t>
      </w:r>
    </w:p>
    <w:p>
      <w:pPr>
        <w:widowControl/>
        <w:spacing w:after="60" w:afterLines="25" w:line="360" w:lineRule="exact"/>
        <w:ind w:firstLine="480"/>
        <w:rPr>
          <w:rFonts w:ascii="宋体" w:hAnsi="宋体"/>
          <w:kern w:val="0"/>
          <w:szCs w:val="21"/>
        </w:rPr>
      </w:pPr>
      <w:r>
        <w:rPr>
          <w:rFonts w:hint="eastAsia" w:ascii="宋体" w:hAnsi="宋体"/>
          <w:kern w:val="0"/>
          <w:szCs w:val="21"/>
        </w:rPr>
        <w:t>人脸比对模式：</w:t>
      </w:r>
    </w:p>
    <w:p>
      <w:pPr>
        <w:widowControl/>
        <w:spacing w:after="60" w:afterLines="25" w:line="360" w:lineRule="exact"/>
        <w:ind w:firstLine="480"/>
        <w:rPr>
          <w:rFonts w:ascii="宋体" w:hAnsi="宋体"/>
          <w:kern w:val="0"/>
          <w:szCs w:val="21"/>
        </w:rPr>
      </w:pPr>
      <w:r>
        <w:rPr>
          <w:rFonts w:hint="eastAsia" w:ascii="宋体" w:hAnsi="宋体"/>
          <w:kern w:val="0"/>
          <w:szCs w:val="21"/>
        </w:rPr>
        <w:t>a)支持前端人脸比对；</w:t>
      </w:r>
    </w:p>
    <w:p>
      <w:pPr>
        <w:widowControl/>
        <w:spacing w:after="60" w:afterLines="25" w:line="360" w:lineRule="exact"/>
        <w:ind w:firstLine="480"/>
        <w:rPr>
          <w:rFonts w:ascii="宋体" w:hAnsi="宋体"/>
          <w:kern w:val="0"/>
          <w:szCs w:val="21"/>
        </w:rPr>
      </w:pPr>
      <w:r>
        <w:rPr>
          <w:rFonts w:hint="eastAsia" w:ascii="宋体" w:hAnsi="宋体"/>
          <w:kern w:val="0"/>
          <w:szCs w:val="21"/>
        </w:rPr>
        <w:t>b)支持≥10个人脸库的管理，≥15万张人脸的导入；</w:t>
      </w:r>
    </w:p>
    <w:p>
      <w:pPr>
        <w:widowControl/>
        <w:spacing w:after="60" w:afterLines="25" w:line="360" w:lineRule="exact"/>
        <w:ind w:firstLine="480"/>
        <w:rPr>
          <w:rFonts w:ascii="宋体" w:hAnsi="宋体"/>
          <w:kern w:val="0"/>
          <w:szCs w:val="21"/>
        </w:rPr>
      </w:pPr>
      <w:r>
        <w:rPr>
          <w:rFonts w:hint="eastAsia" w:ascii="宋体" w:hAnsi="宋体"/>
          <w:kern w:val="0"/>
          <w:szCs w:val="21"/>
        </w:rPr>
        <w:t>c)支持合计人脸库的存储空间最大3 GB，单张人脸不超过300 KB；</w:t>
      </w:r>
    </w:p>
    <w:p>
      <w:pPr>
        <w:widowControl/>
        <w:spacing w:after="60" w:afterLines="25" w:line="360" w:lineRule="exact"/>
        <w:ind w:firstLine="480"/>
        <w:rPr>
          <w:rFonts w:ascii="宋体" w:hAnsi="宋体"/>
          <w:kern w:val="0"/>
          <w:szCs w:val="21"/>
        </w:rPr>
      </w:pPr>
      <w:r>
        <w:rPr>
          <w:rFonts w:hint="eastAsia" w:ascii="宋体" w:hAnsi="宋体"/>
          <w:kern w:val="0"/>
          <w:szCs w:val="21"/>
        </w:rPr>
        <w:t>d)支持不同人脸库不同时间布防；</w:t>
      </w:r>
    </w:p>
    <w:p>
      <w:pPr>
        <w:widowControl/>
        <w:spacing w:after="60" w:afterLines="25" w:line="360" w:lineRule="exact"/>
        <w:ind w:firstLine="480"/>
        <w:rPr>
          <w:rFonts w:ascii="宋体" w:hAnsi="宋体"/>
          <w:kern w:val="0"/>
          <w:szCs w:val="21"/>
        </w:rPr>
      </w:pPr>
      <w:r>
        <w:rPr>
          <w:rFonts w:hint="eastAsia" w:ascii="宋体" w:hAnsi="宋体"/>
          <w:kern w:val="0"/>
          <w:szCs w:val="21"/>
        </w:rPr>
        <w:t>e)支持非授权名单比对成功报警输出；</w:t>
      </w:r>
    </w:p>
    <w:p>
      <w:pPr>
        <w:widowControl/>
        <w:spacing w:after="60" w:afterLines="25" w:line="360" w:lineRule="exact"/>
        <w:ind w:firstLine="480"/>
        <w:rPr>
          <w:rFonts w:ascii="宋体" w:hAnsi="宋体"/>
          <w:kern w:val="0"/>
          <w:szCs w:val="21"/>
        </w:rPr>
      </w:pPr>
      <w:r>
        <w:rPr>
          <w:rFonts w:hint="eastAsia" w:ascii="宋体" w:hAnsi="宋体"/>
          <w:kern w:val="0"/>
          <w:szCs w:val="21"/>
        </w:rPr>
        <w:t>f)支持人脸瞳距20像素以上的人脸检测；g)支持人脸快速比对，最佳比对方式设置。</w:t>
      </w:r>
    </w:p>
    <w:p>
      <w:pPr>
        <w:widowControl/>
        <w:spacing w:after="60" w:afterLines="25" w:line="360" w:lineRule="exact"/>
        <w:ind w:firstLine="480"/>
        <w:rPr>
          <w:rFonts w:ascii="宋体" w:hAnsi="宋体"/>
          <w:kern w:val="0"/>
          <w:szCs w:val="21"/>
        </w:rPr>
      </w:pPr>
      <w:r>
        <w:rPr>
          <w:rFonts w:hint="eastAsia" w:ascii="宋体" w:hAnsi="宋体"/>
          <w:kern w:val="0"/>
          <w:szCs w:val="21"/>
        </w:rPr>
        <w:t>道路监控模式：</w:t>
      </w:r>
    </w:p>
    <w:p>
      <w:pPr>
        <w:widowControl/>
        <w:spacing w:after="60" w:afterLines="25" w:line="360" w:lineRule="exact"/>
        <w:ind w:firstLine="480"/>
        <w:rPr>
          <w:rFonts w:ascii="宋体" w:hAnsi="宋体"/>
          <w:kern w:val="0"/>
          <w:szCs w:val="21"/>
        </w:rPr>
      </w:pPr>
      <w:r>
        <w:rPr>
          <w:rFonts w:hint="eastAsia" w:ascii="宋体" w:hAnsi="宋体"/>
          <w:kern w:val="0"/>
          <w:szCs w:val="21"/>
        </w:rPr>
        <w:t>a)车辆检测：支持车牌识别并抓拍，车牌号码/车身颜色/车辆类型/车辆品牌；</w:t>
      </w:r>
    </w:p>
    <w:p>
      <w:pPr>
        <w:widowControl/>
        <w:spacing w:after="60" w:afterLines="25" w:line="360" w:lineRule="exact"/>
        <w:ind w:firstLine="480"/>
        <w:rPr>
          <w:rFonts w:ascii="宋体" w:hAnsi="宋体"/>
          <w:kern w:val="0"/>
          <w:szCs w:val="21"/>
        </w:rPr>
      </w:pPr>
      <w:r>
        <w:rPr>
          <w:rFonts w:hint="eastAsia" w:ascii="宋体" w:hAnsi="宋体"/>
          <w:kern w:val="0"/>
          <w:szCs w:val="21"/>
        </w:rPr>
        <w:t>b)混行检测：检测正向或逆向行驶的车辆以及行人和非机动车，自动对车辆牌照进行识别，可以抓拍无车牌的车辆图片。</w:t>
      </w:r>
    </w:p>
    <w:p>
      <w:pPr>
        <w:widowControl/>
        <w:spacing w:after="60" w:afterLines="25" w:line="360" w:lineRule="exact"/>
        <w:ind w:firstLine="480"/>
        <w:rPr>
          <w:rFonts w:ascii="宋体" w:hAnsi="宋体"/>
          <w:kern w:val="0"/>
          <w:szCs w:val="21"/>
        </w:rPr>
      </w:pPr>
      <w:r>
        <w:rPr>
          <w:rFonts w:hint="eastAsia" w:ascii="宋体" w:hAnsi="宋体"/>
          <w:kern w:val="0"/>
          <w:szCs w:val="21"/>
        </w:rPr>
        <w:t>Smart事件模式：支持越界侦测，区域入侵侦测，进入/离开区域侦测，徘徊侦测，人员聚集侦测，快速移动侦测，停车侦测，物品遗留/拿取侦测，场景变更侦测，音频陡升/陡降侦测，音频有无侦测，虚焦侦测。</w:t>
      </w:r>
    </w:p>
    <w:p>
      <w:pPr>
        <w:widowControl/>
        <w:spacing w:after="60" w:afterLines="25" w:line="360" w:lineRule="exact"/>
        <w:ind w:firstLine="480"/>
        <w:rPr>
          <w:rFonts w:ascii="宋体" w:hAnsi="宋体"/>
          <w:kern w:val="0"/>
          <w:szCs w:val="21"/>
        </w:rPr>
      </w:pPr>
      <w:r>
        <w:rPr>
          <w:rFonts w:hint="eastAsia" w:ascii="宋体" w:hAnsi="宋体"/>
          <w:kern w:val="0"/>
          <w:szCs w:val="21"/>
        </w:rPr>
        <w:t>网络存储：支持Micro SD(即TF卡)/Micro SDHC/Micro SDXC卡（≥256 GB）断网本地存储及断网续传，NAS（NFS，SMB/CIFS均支持）；</w:t>
      </w:r>
    </w:p>
    <w:p>
      <w:pPr>
        <w:widowControl/>
        <w:spacing w:after="60" w:afterLines="25" w:line="360" w:lineRule="exact"/>
        <w:ind w:firstLine="480"/>
        <w:rPr>
          <w:rFonts w:ascii="宋体" w:hAnsi="宋体"/>
          <w:kern w:val="0"/>
          <w:szCs w:val="21"/>
        </w:rPr>
      </w:pPr>
      <w:r>
        <w:rPr>
          <w:rFonts w:hint="eastAsia" w:ascii="宋体" w:hAnsi="宋体"/>
          <w:kern w:val="0"/>
          <w:szCs w:val="21"/>
        </w:rPr>
        <w:t>网络：≥1个RJ45 10 M/100 M/1000 M自适应以太网口；</w:t>
      </w:r>
    </w:p>
    <w:p>
      <w:pPr>
        <w:widowControl/>
        <w:spacing w:after="60" w:afterLines="25" w:line="360" w:lineRule="exact"/>
        <w:ind w:firstLine="480"/>
        <w:rPr>
          <w:rFonts w:ascii="宋体" w:hAnsi="宋体"/>
          <w:kern w:val="0"/>
          <w:szCs w:val="21"/>
        </w:rPr>
      </w:pPr>
      <w:r>
        <w:rPr>
          <w:rFonts w:hint="eastAsia" w:ascii="宋体" w:hAnsi="宋体"/>
          <w:kern w:val="0"/>
          <w:szCs w:val="21"/>
        </w:rPr>
        <w:t>音频：≥2个内置麦克风，≥1个内置扬声器；</w:t>
      </w:r>
    </w:p>
    <w:p>
      <w:pPr>
        <w:widowControl/>
        <w:spacing w:after="60" w:afterLines="25" w:line="360" w:lineRule="exact"/>
        <w:ind w:firstLine="480"/>
        <w:rPr>
          <w:rFonts w:ascii="宋体" w:hAnsi="宋体"/>
          <w:kern w:val="0"/>
          <w:szCs w:val="21"/>
        </w:rPr>
      </w:pPr>
      <w:r>
        <w:rPr>
          <w:rFonts w:hint="eastAsia" w:ascii="宋体" w:hAnsi="宋体"/>
          <w:kern w:val="0"/>
          <w:szCs w:val="21"/>
        </w:rPr>
        <w:t>复位：支持；</w:t>
      </w:r>
    </w:p>
    <w:p>
      <w:pPr>
        <w:widowControl/>
        <w:spacing w:after="60" w:afterLines="25" w:line="360" w:lineRule="exact"/>
        <w:ind w:firstLine="480"/>
        <w:rPr>
          <w:rFonts w:ascii="宋体" w:hAnsi="宋体"/>
          <w:kern w:val="0"/>
          <w:szCs w:val="21"/>
        </w:rPr>
      </w:pPr>
      <w:r>
        <w:rPr>
          <w:rFonts w:hint="eastAsia" w:ascii="宋体" w:hAnsi="宋体"/>
          <w:kern w:val="0"/>
          <w:szCs w:val="21"/>
        </w:rPr>
        <w:t>接口类型：外甩线；</w:t>
      </w:r>
    </w:p>
    <w:p>
      <w:pPr>
        <w:widowControl/>
        <w:spacing w:after="60" w:afterLines="25" w:line="360" w:lineRule="exact"/>
        <w:ind w:firstLine="480"/>
        <w:rPr>
          <w:rFonts w:ascii="宋体" w:hAnsi="宋体"/>
          <w:kern w:val="0"/>
          <w:szCs w:val="21"/>
        </w:rPr>
      </w:pPr>
      <w:r>
        <w:rPr>
          <w:rFonts w:hint="eastAsia" w:ascii="宋体" w:hAnsi="宋体"/>
          <w:kern w:val="0"/>
          <w:szCs w:val="21"/>
        </w:rPr>
        <w:t>存储温湿度：-30 ℃~60 ℃，湿度小于95%（无凝结）；</w:t>
      </w:r>
    </w:p>
    <w:p>
      <w:pPr>
        <w:widowControl/>
        <w:spacing w:after="60" w:afterLines="25" w:line="360" w:lineRule="exact"/>
        <w:ind w:firstLine="480"/>
        <w:rPr>
          <w:rFonts w:ascii="宋体" w:hAnsi="宋体"/>
          <w:kern w:val="0"/>
          <w:szCs w:val="21"/>
        </w:rPr>
      </w:pPr>
      <w:r>
        <w:rPr>
          <w:rFonts w:hint="eastAsia" w:ascii="宋体" w:hAnsi="宋体"/>
          <w:kern w:val="0"/>
          <w:szCs w:val="21"/>
        </w:rPr>
        <w:t>启动和工作温湿度：-30 ℃~60 ℃，湿度小于95%（无凝结）；</w:t>
      </w:r>
    </w:p>
    <w:p>
      <w:pPr>
        <w:widowControl/>
        <w:spacing w:after="60" w:afterLines="25" w:line="360" w:lineRule="exact"/>
        <w:ind w:firstLine="480"/>
        <w:rPr>
          <w:rFonts w:ascii="宋体" w:hAnsi="宋体"/>
          <w:kern w:val="0"/>
          <w:szCs w:val="21"/>
        </w:rPr>
      </w:pPr>
      <w:r>
        <w:rPr>
          <w:rFonts w:hint="eastAsia" w:ascii="宋体" w:hAnsi="宋体"/>
          <w:kern w:val="0"/>
          <w:szCs w:val="21"/>
        </w:rPr>
        <w:t>电流及功耗：AC：12V以上，2A，功耗：≤30W；</w:t>
      </w:r>
    </w:p>
    <w:p>
      <w:pPr>
        <w:widowControl/>
        <w:spacing w:after="60" w:afterLines="25" w:line="360" w:lineRule="exact"/>
        <w:ind w:firstLine="480"/>
        <w:rPr>
          <w:rFonts w:ascii="宋体" w:hAnsi="宋体"/>
          <w:kern w:val="0"/>
          <w:szCs w:val="21"/>
        </w:rPr>
      </w:pPr>
      <w:r>
        <w:rPr>
          <w:rFonts w:hint="eastAsia" w:ascii="宋体" w:hAnsi="宋体"/>
          <w:kern w:val="0"/>
          <w:szCs w:val="21"/>
        </w:rPr>
        <w:t>供电方式：AC：12V以上，支持防反接保护；</w:t>
      </w:r>
    </w:p>
    <w:p>
      <w:pPr>
        <w:widowControl/>
        <w:spacing w:after="60" w:afterLines="25" w:line="360" w:lineRule="exact"/>
        <w:ind w:firstLine="480"/>
        <w:rPr>
          <w:rFonts w:ascii="宋体" w:hAnsi="宋体" w:cs="Calibri"/>
          <w:szCs w:val="21"/>
        </w:rPr>
      </w:pPr>
      <w:r>
        <w:rPr>
          <w:rFonts w:hint="eastAsia" w:ascii="宋体" w:hAnsi="宋体"/>
          <w:kern w:val="0"/>
          <w:szCs w:val="21"/>
        </w:rPr>
        <w:t>防护：IP67。</w:t>
      </w:r>
    </w:p>
    <w:p>
      <w:pPr>
        <w:ind w:firstLine="482"/>
        <w:rPr>
          <w:rFonts w:ascii="宋体" w:hAnsi="宋体"/>
          <w:b/>
          <w:bCs/>
          <w:szCs w:val="21"/>
        </w:rPr>
      </w:pPr>
      <w:r>
        <w:rPr>
          <w:rFonts w:hint="eastAsia" w:ascii="宋体" w:hAnsi="宋体"/>
          <w:b/>
          <w:bCs/>
          <w:szCs w:val="21"/>
        </w:rPr>
        <w:t>1.</w:t>
      </w:r>
      <w:r>
        <w:rPr>
          <w:rFonts w:ascii="宋体" w:hAnsi="宋体"/>
          <w:b/>
          <w:bCs/>
          <w:szCs w:val="21"/>
        </w:rPr>
        <w:t>5</w:t>
      </w:r>
      <w:r>
        <w:rPr>
          <w:rFonts w:hint="eastAsia" w:ascii="宋体" w:hAnsi="宋体"/>
          <w:b/>
          <w:bCs/>
          <w:szCs w:val="21"/>
        </w:rPr>
        <w:t>鹰眼参考要求：</w:t>
      </w:r>
    </w:p>
    <w:p>
      <w:pPr>
        <w:ind w:firstLine="482"/>
        <w:rPr>
          <w:rFonts w:ascii="宋体" w:hAnsi="宋体"/>
          <w:szCs w:val="21"/>
        </w:rPr>
      </w:pPr>
      <w:r>
        <w:rPr>
          <w:rFonts w:hint="eastAsia" w:ascii="宋体" w:hAnsi="宋体"/>
          <w:b/>
          <w:kern w:val="0"/>
          <w:szCs w:val="21"/>
        </w:rPr>
        <w:t>1600万180°AR球型鹰眼</w:t>
      </w:r>
      <w:r>
        <w:rPr>
          <w:rFonts w:hint="eastAsia" w:ascii="宋体" w:hAnsi="宋体"/>
          <w:kern w:val="0"/>
          <w:szCs w:val="21"/>
        </w:rPr>
        <w:t>，传感器类型：【全景】1/1.8＂progressive scan CMOS，【细节】1/1.8＂progressive scan CMOS；照度：【全景】</w:t>
      </w:r>
      <w:bookmarkStart w:id="23" w:name="_Hlk143673639"/>
      <w:r>
        <w:rPr>
          <w:rFonts w:hint="eastAsia" w:ascii="宋体" w:hAnsi="宋体"/>
          <w:kern w:val="0"/>
          <w:szCs w:val="21"/>
        </w:rPr>
        <w:t>≤</w:t>
      </w:r>
      <w:bookmarkEnd w:id="23"/>
      <w:r>
        <w:rPr>
          <w:rFonts w:hint="eastAsia" w:ascii="宋体" w:hAnsi="宋体"/>
          <w:kern w:val="0"/>
          <w:szCs w:val="21"/>
        </w:rPr>
        <w:t>0.0005 Lux/F1.0（彩色），≤0.0001 Lux/F1.0（黑白）；【细节】星光级照度，≤0.0005 Lux/F1.2（彩色），≤0.0001 Lux/F1.2（黑白），0 Lux with IR；宽动态：【全景】不支持，【细节】支持≥120 dB超宽动态；光学变倍：40倍；焦距：【全景】2.8 mm；【细节】6~240 mm；视场角：水平视场角：56.6~1.8度（广角~望远）；垂直视场角：33.7~1.0度（广角~望远）；对角线视场角：63.4~2.0度（广角~望远）；红外照射距离：250 m；防补光过曝：支持；水平范围：360°；垂直范围：-15°~90°（自动翻转）；水平速度：水平键控速度：0.1°~210°/s，速度可设；水平预置点速度：240°/s；垂直速度：垂直键控速度：0.1°~150°/s，速度可设；垂直预置点速度：200°/s；主码流帧率分辨率：【全景】50 Hz：25 fps（5520 × 2400） ；60 Hz：30 fps（5520 × 2400）；【细节】50 Hz：25 fps（2560 × 1440） ；60 Hz：30 fps（2560 × 1440）；视频压缩标准：H.265，H.264，MJPEG；网络存储：NAS（NFS，SMB/CIFS），ANR；GPS：支持；电子罗盘：支持；网络接口：RJ45网口，自适应10 M/100 M/1000 M网络数据；光纤接口：FC接口，内置光纤模块，1000 M网络数据，波长TX1310/RX1550 nm，单模单纤，20 km传输距离；SD卡扩展：支持MicroSD(即TF卡)/MicroSDHC/MicroSDXC卡，支持≥256 GB；报警输入：≥7路报警输入；报警输出≥2路报警输出；音频输入：≥1路音频输入；音频输出：≥1路音频输出；具有RS485接口；供电方式：DC36 V；设备功耗：最大功耗：135 W（其中红外灯最大功耗：12 W）；工作温湿度：-40 ℃~70 ℃，湿度小于90%；恢复出厂设置：支持；除雾：支持；尺寸：Ø433.5×453.9 mm±20%；重量：20±20%kg。</w:t>
      </w:r>
    </w:p>
    <w:p>
      <w:pPr>
        <w:ind w:firstLine="480"/>
        <w:rPr>
          <w:rFonts w:ascii="宋体" w:hAnsi="宋体" w:cs="宋体"/>
          <w:szCs w:val="21"/>
        </w:rPr>
      </w:pPr>
      <w:r>
        <w:rPr>
          <w:rFonts w:hint="eastAsia" w:ascii="宋体" w:hAnsi="宋体" w:cs="宋体"/>
          <w:szCs w:val="21"/>
        </w:rPr>
        <w:t>1.</w:t>
      </w:r>
      <w:r>
        <w:rPr>
          <w:rFonts w:ascii="宋体" w:hAnsi="宋体" w:cs="宋体"/>
          <w:szCs w:val="21"/>
        </w:rPr>
        <w:t>6</w:t>
      </w:r>
      <w:r>
        <w:rPr>
          <w:rFonts w:hint="eastAsia" w:ascii="宋体" w:hAnsi="宋体" w:cs="宋体"/>
          <w:szCs w:val="21"/>
        </w:rPr>
        <w:t>、流媒体转发网关参考要求：</w:t>
      </w:r>
    </w:p>
    <w:p>
      <w:pPr>
        <w:ind w:firstLine="480"/>
        <w:rPr>
          <w:rFonts w:ascii="宋体" w:hAnsi="宋体" w:cs="宋体"/>
          <w:szCs w:val="21"/>
        </w:rPr>
      </w:pPr>
      <w:r>
        <w:rPr>
          <w:rFonts w:hint="eastAsia" w:ascii="宋体" w:hAnsi="宋体" w:cs="宋体"/>
          <w:szCs w:val="21"/>
        </w:rPr>
        <w:t>支持集群部署；采用Intel X86架构，10核IntelXeon 银牌4114 CPU，CPU频率2.2G，32G内存，2×600G SAS 10K 2.5”硬盘、RAID1，2×1G网卡，存储槽位≥16；配置千兆网口≥2个。支持协议 RTP、UDP、TCP媒体转发能力≥300Mbps，单个节点媒体转发路数≥200 路。不少于1台。</w:t>
      </w:r>
    </w:p>
    <w:p>
      <w:pPr>
        <w:ind w:firstLine="480"/>
        <w:rPr>
          <w:rFonts w:ascii="宋体" w:hAnsi="宋体" w:cs="宋体"/>
          <w:szCs w:val="21"/>
        </w:rPr>
      </w:pPr>
      <w:r>
        <w:rPr>
          <w:rFonts w:hint="eastAsia" w:ascii="宋体" w:hAnsi="宋体" w:cs="宋体"/>
          <w:szCs w:val="21"/>
        </w:rPr>
        <w:t>1.</w:t>
      </w:r>
      <w:r>
        <w:rPr>
          <w:rFonts w:ascii="宋体" w:hAnsi="宋体" w:cs="宋体"/>
          <w:szCs w:val="21"/>
        </w:rPr>
        <w:t>7</w:t>
      </w:r>
      <w:r>
        <w:rPr>
          <w:rFonts w:hint="eastAsia" w:ascii="宋体" w:hAnsi="宋体" w:cs="宋体"/>
          <w:szCs w:val="21"/>
        </w:rPr>
        <w:t>、解码器参考要求：</w:t>
      </w:r>
    </w:p>
    <w:p>
      <w:pPr>
        <w:ind w:firstLine="480"/>
        <w:rPr>
          <w:rFonts w:ascii="宋体" w:hAnsi="宋体" w:cs="宋体"/>
          <w:szCs w:val="21"/>
        </w:rPr>
      </w:pPr>
      <w:r>
        <w:rPr>
          <w:rFonts w:hint="eastAsia" w:ascii="宋体" w:hAnsi="宋体" w:cs="宋体"/>
          <w:szCs w:val="21"/>
        </w:rPr>
        <w:t>高可靠性、高安全性的高清电视墙产品，支持8通道视频流解码输出，针对复合视频使用场景进行优化，大大提升视频质量。能将分布在远端监控点的视频码流解码并输出到电视墙或者大屏上使用，实现监控点图像的重现。数字矩阵可与网络摄像机、编码器配合使用，组成点对多点、多点对多点的监控系统，为用户构建具有自身特色的监控网络，提供了灵活多变的选择。</w:t>
      </w:r>
    </w:p>
    <w:p>
      <w:pPr>
        <w:ind w:firstLine="480"/>
        <w:rPr>
          <w:rFonts w:ascii="宋体" w:hAnsi="宋体" w:cs="宋体"/>
          <w:szCs w:val="21"/>
        </w:rPr>
      </w:pPr>
      <w:r>
        <w:rPr>
          <w:rFonts w:hint="eastAsia" w:ascii="宋体" w:hAnsi="宋体" w:cs="宋体"/>
          <w:szCs w:val="21"/>
        </w:rPr>
        <w:t>8通道高清视频解码，支持≥800W；</w:t>
      </w:r>
    </w:p>
    <w:p>
      <w:pPr>
        <w:ind w:firstLine="480"/>
        <w:rPr>
          <w:rFonts w:ascii="宋体" w:hAnsi="宋体" w:cs="宋体"/>
          <w:szCs w:val="21"/>
        </w:rPr>
      </w:pPr>
      <w:r>
        <w:rPr>
          <w:rFonts w:hint="eastAsia" w:ascii="宋体" w:hAnsi="宋体" w:cs="宋体"/>
          <w:szCs w:val="21"/>
        </w:rPr>
        <w:t>支持 PTZ 控制；</w:t>
      </w:r>
    </w:p>
    <w:p>
      <w:pPr>
        <w:ind w:firstLine="480"/>
        <w:rPr>
          <w:rFonts w:ascii="宋体" w:hAnsi="宋体" w:cs="宋体"/>
          <w:szCs w:val="21"/>
        </w:rPr>
      </w:pPr>
      <w:r>
        <w:rPr>
          <w:rFonts w:hint="eastAsia" w:ascii="宋体" w:hAnsi="宋体" w:cs="宋体"/>
          <w:szCs w:val="21"/>
        </w:rPr>
        <w:t>工业级设计，稳定、完全，抗病毒攻击；</w:t>
      </w:r>
    </w:p>
    <w:p>
      <w:pPr>
        <w:ind w:firstLine="480"/>
        <w:rPr>
          <w:rFonts w:ascii="宋体" w:hAnsi="宋体" w:cs="宋体"/>
          <w:szCs w:val="21"/>
        </w:rPr>
      </w:pPr>
      <w:r>
        <w:rPr>
          <w:rFonts w:hint="eastAsia" w:ascii="宋体" w:hAnsi="宋体" w:cs="宋体"/>
          <w:szCs w:val="21"/>
        </w:rPr>
        <w:t>支持实时视频预览；</w:t>
      </w:r>
    </w:p>
    <w:p>
      <w:pPr>
        <w:ind w:firstLine="480"/>
        <w:rPr>
          <w:rFonts w:ascii="宋体" w:hAnsi="宋体" w:cs="宋体"/>
          <w:szCs w:val="21"/>
        </w:rPr>
      </w:pPr>
      <w:r>
        <w:rPr>
          <w:rFonts w:hint="eastAsia" w:ascii="宋体" w:hAnsi="宋体" w:cs="宋体"/>
          <w:szCs w:val="21"/>
        </w:rPr>
        <w:t>支持录像回放；</w:t>
      </w:r>
    </w:p>
    <w:p>
      <w:pPr>
        <w:ind w:firstLine="480"/>
        <w:rPr>
          <w:rFonts w:ascii="宋体" w:hAnsi="宋体" w:cs="宋体"/>
          <w:szCs w:val="21"/>
        </w:rPr>
      </w:pPr>
      <w:r>
        <w:rPr>
          <w:rFonts w:hint="eastAsia" w:ascii="宋体" w:hAnsi="宋体" w:cs="宋体"/>
          <w:szCs w:val="21"/>
        </w:rPr>
        <w:t>支持画面轮询、拖放交换；</w:t>
      </w:r>
    </w:p>
    <w:p>
      <w:pPr>
        <w:ind w:firstLine="480"/>
        <w:rPr>
          <w:rFonts w:ascii="宋体" w:hAnsi="宋体" w:cs="宋体"/>
          <w:szCs w:val="21"/>
        </w:rPr>
      </w:pPr>
      <w:r>
        <w:rPr>
          <w:rFonts w:hint="eastAsia" w:ascii="宋体" w:hAnsi="宋体" w:cs="宋体"/>
          <w:szCs w:val="21"/>
        </w:rPr>
        <w:t>支持 9 画面合成；</w:t>
      </w:r>
    </w:p>
    <w:p>
      <w:pPr>
        <w:ind w:firstLine="480"/>
        <w:rPr>
          <w:rFonts w:ascii="宋体" w:hAnsi="宋体" w:cs="宋体"/>
          <w:szCs w:val="21"/>
        </w:rPr>
      </w:pPr>
      <w:r>
        <w:rPr>
          <w:rFonts w:hint="eastAsia" w:ascii="宋体" w:hAnsi="宋体" w:cs="宋体"/>
          <w:szCs w:val="21"/>
        </w:rPr>
        <w:t>支持大屏拼接；</w:t>
      </w:r>
    </w:p>
    <w:p>
      <w:pPr>
        <w:ind w:firstLine="480"/>
        <w:rPr>
          <w:rFonts w:ascii="宋体" w:hAnsi="宋体" w:cs="宋体"/>
          <w:szCs w:val="21"/>
        </w:rPr>
      </w:pPr>
      <w:r>
        <w:rPr>
          <w:rFonts w:hint="eastAsia" w:ascii="宋体" w:hAnsi="宋体" w:cs="宋体"/>
          <w:szCs w:val="21"/>
        </w:rPr>
        <w:t>支持 1 路视频输入；</w:t>
      </w:r>
    </w:p>
    <w:p>
      <w:pPr>
        <w:ind w:firstLine="480"/>
        <w:rPr>
          <w:rFonts w:ascii="宋体" w:hAnsi="宋体" w:cs="宋体"/>
          <w:szCs w:val="21"/>
        </w:rPr>
      </w:pPr>
      <w:r>
        <w:rPr>
          <w:rFonts w:hint="eastAsia" w:ascii="宋体" w:hAnsi="宋体" w:cs="宋体"/>
          <w:szCs w:val="21"/>
        </w:rPr>
        <w:t>多台数字矩阵可统一控制管理；</w:t>
      </w:r>
    </w:p>
    <w:p>
      <w:pPr>
        <w:ind w:firstLine="480"/>
        <w:rPr>
          <w:rFonts w:ascii="宋体" w:hAnsi="宋体" w:cs="宋体"/>
          <w:szCs w:val="21"/>
        </w:rPr>
      </w:pPr>
      <w:r>
        <w:rPr>
          <w:rFonts w:hint="eastAsia" w:ascii="宋体" w:hAnsi="宋体" w:cs="宋体"/>
          <w:szCs w:val="21"/>
        </w:rPr>
        <w:t>支持报警输入输出；</w:t>
      </w:r>
    </w:p>
    <w:p>
      <w:pPr>
        <w:ind w:firstLine="480"/>
        <w:rPr>
          <w:rFonts w:ascii="宋体" w:hAnsi="宋体" w:cs="宋体"/>
          <w:szCs w:val="21"/>
        </w:rPr>
      </w:pPr>
      <w:r>
        <w:rPr>
          <w:rFonts w:hint="eastAsia" w:ascii="宋体" w:hAnsi="宋体" w:cs="宋体"/>
          <w:szCs w:val="21"/>
        </w:rPr>
        <w:t>支持外接球机键盘；</w:t>
      </w:r>
    </w:p>
    <w:p>
      <w:pPr>
        <w:ind w:firstLine="480"/>
        <w:rPr>
          <w:rFonts w:ascii="宋体" w:hAnsi="宋体" w:cs="宋体"/>
          <w:szCs w:val="21"/>
        </w:rPr>
      </w:pPr>
      <w:r>
        <w:rPr>
          <w:rFonts w:hint="eastAsia" w:ascii="宋体" w:hAnsi="宋体" w:cs="宋体"/>
          <w:szCs w:val="21"/>
        </w:rPr>
        <w:t>支持主流监控厂家码流；</w:t>
      </w:r>
    </w:p>
    <w:p>
      <w:pPr>
        <w:ind w:firstLine="480"/>
        <w:rPr>
          <w:rFonts w:hint="eastAsia" w:ascii="宋体" w:hAnsi="宋体"/>
          <w:szCs w:val="21"/>
        </w:rPr>
      </w:pPr>
      <w:r>
        <w:rPr>
          <w:rFonts w:hint="eastAsia" w:ascii="宋体" w:hAnsi="宋体" w:cs="宋体"/>
          <w:szCs w:val="21"/>
        </w:rPr>
        <w:t>支持无缝接入嘉兴公安视频一体化平台</w:t>
      </w:r>
    </w:p>
    <w:p>
      <w:pPr>
        <w:ind w:firstLine="422" w:firstLineChars="200"/>
        <w:rPr>
          <w:rFonts w:ascii="宋体" w:hAnsi="宋体" w:cs="宋体"/>
          <w:b/>
          <w:kern w:val="0"/>
          <w:szCs w:val="21"/>
        </w:rPr>
      </w:pPr>
      <w:r>
        <w:rPr>
          <w:rFonts w:hint="eastAsia" w:ascii="宋体" w:hAnsi="宋体" w:cs="宋体"/>
          <w:b/>
          <w:kern w:val="0"/>
          <w:szCs w:val="21"/>
        </w:rPr>
        <w:t xml:space="preserve">2、视频平台功能参考技术要求 </w:t>
      </w:r>
    </w:p>
    <w:p>
      <w:pPr>
        <w:ind w:firstLine="420" w:firstLineChars="200"/>
        <w:rPr>
          <w:rFonts w:ascii="宋体" w:hAnsi="宋体" w:cs="宋体"/>
          <w:kern w:val="0"/>
          <w:szCs w:val="21"/>
        </w:rPr>
      </w:pPr>
      <w:r>
        <w:rPr>
          <w:rFonts w:hint="eastAsia" w:ascii="宋体" w:hAnsi="宋体" w:cs="宋体"/>
          <w:kern w:val="0"/>
          <w:szCs w:val="21"/>
        </w:rPr>
        <w:t>投标人组建平台，对接嘉兴市公安局秀洲区分局视频一体化平台和嘉兴市公安局“禾眼”平台，除了提供常规系统应有的管理功能外，还应针对公安实战实现如下主要业务功能：</w:t>
      </w:r>
    </w:p>
    <w:p>
      <w:pPr>
        <w:ind w:firstLine="420" w:firstLineChars="200"/>
        <w:rPr>
          <w:rFonts w:ascii="宋体" w:hAnsi="宋体" w:cs="宋体"/>
          <w:kern w:val="0"/>
          <w:szCs w:val="21"/>
        </w:rPr>
      </w:pPr>
      <w:r>
        <w:rPr>
          <w:rFonts w:hint="eastAsia" w:ascii="宋体" w:hAnsi="宋体" w:cs="宋体"/>
          <w:kern w:val="0"/>
          <w:szCs w:val="21"/>
        </w:rPr>
        <w:t>A、视频实时预览：</w:t>
      </w:r>
    </w:p>
    <w:p>
      <w:pPr>
        <w:ind w:firstLine="420" w:firstLineChars="200"/>
        <w:rPr>
          <w:rFonts w:ascii="宋体" w:hAnsi="宋体" w:cs="宋体"/>
          <w:kern w:val="0"/>
          <w:szCs w:val="21"/>
        </w:rPr>
      </w:pPr>
      <w:r>
        <w:rPr>
          <w:rFonts w:hint="eastAsia" w:ascii="宋体" w:hAnsi="宋体" w:cs="宋体"/>
          <w:kern w:val="0"/>
          <w:szCs w:val="21"/>
        </w:rPr>
        <w:t>（1）提供在PC或电视墙实时监控功能，支持多画面浏览、画面轮巡或提供预案等功能，可利用鼠标或控制键盘对前端摄像机进行云台、镜头的控制。</w:t>
      </w:r>
    </w:p>
    <w:p>
      <w:pPr>
        <w:ind w:firstLine="420" w:firstLineChars="200"/>
        <w:rPr>
          <w:rFonts w:ascii="宋体" w:hAnsi="宋体" w:cs="宋体"/>
          <w:kern w:val="0"/>
          <w:szCs w:val="21"/>
        </w:rPr>
      </w:pPr>
      <w:r>
        <w:rPr>
          <w:rFonts w:hint="eastAsia" w:ascii="宋体" w:hAnsi="宋体" w:cs="宋体"/>
          <w:kern w:val="0"/>
          <w:szCs w:val="21"/>
        </w:rPr>
        <w:t>（2）视频具有良好的流畅度，有良好的网络适应能力，无马赛克或跳帧现象。</w:t>
      </w:r>
    </w:p>
    <w:p>
      <w:pPr>
        <w:ind w:firstLine="420" w:firstLineChars="200"/>
        <w:rPr>
          <w:rFonts w:ascii="宋体" w:hAnsi="宋体" w:cs="宋体"/>
          <w:kern w:val="0"/>
          <w:szCs w:val="21"/>
        </w:rPr>
      </w:pPr>
      <w:r>
        <w:rPr>
          <w:rFonts w:hint="eastAsia" w:ascii="宋体" w:hAnsi="宋体" w:cs="宋体"/>
          <w:kern w:val="0"/>
          <w:szCs w:val="21"/>
        </w:rPr>
        <w:t>（3）系统支持一个用户同时流畅浏览多个监控点和多个客户同时流畅浏览一个监控点的模式。</w:t>
      </w:r>
    </w:p>
    <w:p>
      <w:pPr>
        <w:ind w:firstLine="420" w:firstLineChars="200"/>
        <w:rPr>
          <w:rFonts w:ascii="宋体" w:hAnsi="宋体" w:cs="宋体"/>
          <w:kern w:val="0"/>
          <w:szCs w:val="21"/>
        </w:rPr>
      </w:pPr>
      <w:r>
        <w:rPr>
          <w:rFonts w:hint="eastAsia" w:ascii="宋体" w:hAnsi="宋体" w:cs="宋体"/>
          <w:kern w:val="0"/>
          <w:szCs w:val="21"/>
        </w:rPr>
        <w:t>（4）要求提供可疑信息采集客户端，以利用实时监控功能实现对路面交通违法或其他违法嫌疑人员、车辆等信息的人工抓拍、记录、储存、多条件组合检索、统计、分析和预警等功能。</w:t>
      </w:r>
    </w:p>
    <w:p>
      <w:pPr>
        <w:ind w:firstLine="420" w:firstLineChars="200"/>
        <w:rPr>
          <w:rFonts w:ascii="宋体" w:hAnsi="宋体" w:cs="宋体"/>
          <w:kern w:val="0"/>
          <w:szCs w:val="21"/>
        </w:rPr>
      </w:pPr>
      <w:r>
        <w:rPr>
          <w:rFonts w:hint="eastAsia" w:ascii="宋体" w:hAnsi="宋体" w:cs="宋体"/>
          <w:kern w:val="0"/>
          <w:szCs w:val="21"/>
        </w:rPr>
        <w:t>（5）</w:t>
      </w:r>
      <w:r>
        <w:rPr>
          <w:rFonts w:ascii="宋体" w:hAnsi="宋体" w:cs="宋体"/>
          <w:kern w:val="0"/>
          <w:szCs w:val="21"/>
        </w:rPr>
        <w:t>平台可实现与PGIS系统的集成，可在</w:t>
      </w:r>
      <w:r>
        <w:rPr>
          <w:rFonts w:hint="eastAsia" w:ascii="宋体" w:hAnsi="宋体" w:cs="宋体"/>
          <w:kern w:val="0"/>
          <w:szCs w:val="21"/>
        </w:rPr>
        <w:t>PGIS</w:t>
      </w:r>
      <w:r>
        <w:rPr>
          <w:rFonts w:ascii="宋体" w:hAnsi="宋体" w:cs="宋体"/>
          <w:kern w:val="0"/>
          <w:szCs w:val="21"/>
        </w:rPr>
        <w:t>上显示卡口，可实时显示报警位置，支持在</w:t>
      </w:r>
      <w:r>
        <w:rPr>
          <w:rFonts w:hint="eastAsia" w:ascii="宋体" w:hAnsi="宋体" w:cs="宋体"/>
          <w:kern w:val="0"/>
          <w:szCs w:val="21"/>
        </w:rPr>
        <w:t>PGIS上进行图层应用，支持框选、线选、圈选等功能。</w:t>
      </w:r>
      <w:r>
        <w:rPr>
          <w:rFonts w:ascii="宋体" w:hAnsi="宋体" w:cs="宋体"/>
          <w:kern w:val="0"/>
          <w:szCs w:val="21"/>
        </w:rPr>
        <w:t>实现实时视频浏览等功能</w:t>
      </w:r>
      <w:r>
        <w:rPr>
          <w:rFonts w:hint="eastAsia" w:ascii="宋体" w:hAnsi="宋体" w:cs="宋体"/>
          <w:kern w:val="0"/>
          <w:szCs w:val="21"/>
        </w:rPr>
        <w:t>。</w:t>
      </w:r>
    </w:p>
    <w:p>
      <w:pPr>
        <w:ind w:firstLine="420" w:firstLineChars="200"/>
        <w:rPr>
          <w:rFonts w:ascii="宋体" w:hAnsi="宋体" w:cs="宋体"/>
          <w:kern w:val="0"/>
          <w:szCs w:val="21"/>
        </w:rPr>
      </w:pPr>
      <w:r>
        <w:rPr>
          <w:rFonts w:hint="eastAsia" w:ascii="宋体" w:hAnsi="宋体" w:cs="宋体"/>
          <w:kern w:val="0"/>
          <w:szCs w:val="21"/>
        </w:rPr>
        <w:t>B、录像检索：系统需支持多种录像策略和录像检索功能：</w:t>
      </w:r>
    </w:p>
    <w:p>
      <w:pPr>
        <w:ind w:firstLine="420" w:firstLineChars="200"/>
        <w:rPr>
          <w:rFonts w:ascii="宋体" w:hAnsi="宋体" w:cs="宋体"/>
          <w:kern w:val="0"/>
          <w:szCs w:val="21"/>
        </w:rPr>
      </w:pPr>
      <w:r>
        <w:rPr>
          <w:rFonts w:hint="eastAsia" w:ascii="宋体" w:hAnsi="宋体" w:cs="宋体"/>
          <w:kern w:val="0"/>
          <w:szCs w:val="21"/>
        </w:rPr>
        <w:t>高精度、灵活的录像搜索引擎，录像回放可精确定位到秒级，录像检索支持标签功能，可帮助公安机关快速准确定位警情关联录像，提高其侦察办案的效率。</w:t>
      </w:r>
    </w:p>
    <w:p>
      <w:pPr>
        <w:ind w:firstLine="420" w:firstLineChars="200"/>
        <w:rPr>
          <w:rFonts w:ascii="宋体" w:hAnsi="宋体" w:cs="宋体"/>
          <w:kern w:val="0"/>
          <w:szCs w:val="21"/>
        </w:rPr>
      </w:pPr>
      <w:r>
        <w:rPr>
          <w:rFonts w:hint="eastAsia" w:ascii="宋体" w:hAnsi="宋体" w:cs="宋体"/>
          <w:kern w:val="0"/>
          <w:szCs w:val="21"/>
        </w:rPr>
        <w:t>（1）定时录制：根据用户预置的时间表进行录像。用户可预置录像时间，录像时长。</w:t>
      </w:r>
    </w:p>
    <w:p>
      <w:pPr>
        <w:ind w:firstLine="420" w:firstLineChars="200"/>
        <w:rPr>
          <w:rFonts w:ascii="宋体" w:hAnsi="宋体" w:cs="宋体"/>
          <w:kern w:val="0"/>
          <w:szCs w:val="21"/>
        </w:rPr>
      </w:pPr>
      <w:r>
        <w:rPr>
          <w:rFonts w:hint="eastAsia" w:ascii="宋体" w:hAnsi="宋体" w:cs="宋体"/>
          <w:kern w:val="0"/>
          <w:szCs w:val="21"/>
        </w:rPr>
        <w:t>（2）手动录制：按照用户的开始录像、录像时长、停止录像指令进行控制的录像。用户可手动选择开始录像及停止录像功能，并可设置录像时长。</w:t>
      </w:r>
    </w:p>
    <w:p>
      <w:pPr>
        <w:ind w:firstLine="420" w:firstLineChars="200"/>
        <w:rPr>
          <w:rFonts w:ascii="宋体" w:hAnsi="宋体" w:cs="宋体"/>
          <w:kern w:val="0"/>
          <w:szCs w:val="21"/>
        </w:rPr>
      </w:pPr>
      <w:r>
        <w:rPr>
          <w:rFonts w:hint="eastAsia" w:ascii="宋体" w:hAnsi="宋体" w:cs="宋体"/>
          <w:kern w:val="0"/>
          <w:szCs w:val="21"/>
        </w:rPr>
        <w:t>（3）触发录制：由系统中事件（报警、图像运动）触发的录像，录制时间也可灵活设置。</w:t>
      </w:r>
    </w:p>
    <w:p>
      <w:pPr>
        <w:ind w:firstLine="420" w:firstLineChars="200"/>
        <w:rPr>
          <w:rFonts w:ascii="宋体" w:hAnsi="宋体" w:cs="宋体"/>
          <w:kern w:val="0"/>
          <w:szCs w:val="21"/>
        </w:rPr>
      </w:pPr>
      <w:r>
        <w:rPr>
          <w:rFonts w:hint="eastAsia" w:ascii="宋体" w:hAnsi="宋体" w:cs="宋体"/>
          <w:kern w:val="0"/>
          <w:szCs w:val="21"/>
        </w:rPr>
        <w:t>（4）灵活的录像检索功能：可以按地点、按时间、关联事件、按报警等单独或组合条件来检索具体的监控录像和关联数据；</w:t>
      </w:r>
    </w:p>
    <w:p>
      <w:pPr>
        <w:ind w:firstLine="420" w:firstLineChars="200"/>
        <w:rPr>
          <w:rFonts w:ascii="宋体" w:hAnsi="宋体" w:cs="宋体"/>
          <w:kern w:val="0"/>
          <w:szCs w:val="21"/>
        </w:rPr>
      </w:pPr>
      <w:r>
        <w:rPr>
          <w:rFonts w:hint="eastAsia" w:ascii="宋体" w:hAnsi="宋体" w:cs="宋体"/>
          <w:kern w:val="0"/>
          <w:szCs w:val="21"/>
        </w:rPr>
        <w:t>（5）提供视频播放服务，并且支持用正常速度、快速、慢速、逐帧回放等多种回放方式，能够将选定的一幅图像按照JPEG或BMP的文件格式保存成照片。</w:t>
      </w:r>
    </w:p>
    <w:p>
      <w:pPr>
        <w:ind w:firstLine="420" w:firstLineChars="200"/>
        <w:rPr>
          <w:rFonts w:ascii="宋体" w:hAnsi="宋体" w:cs="宋体"/>
          <w:kern w:val="0"/>
          <w:szCs w:val="21"/>
        </w:rPr>
      </w:pPr>
      <w:r>
        <w:rPr>
          <w:rFonts w:hint="eastAsia" w:ascii="宋体" w:hAnsi="宋体" w:cs="宋体"/>
          <w:kern w:val="0"/>
          <w:szCs w:val="21"/>
        </w:rPr>
        <w:t>C、车辆管控：</w:t>
      </w:r>
    </w:p>
    <w:p>
      <w:pPr>
        <w:ind w:firstLine="420" w:firstLineChars="200"/>
        <w:rPr>
          <w:rFonts w:ascii="宋体" w:hAnsi="宋体" w:cs="宋体"/>
          <w:kern w:val="0"/>
          <w:szCs w:val="21"/>
        </w:rPr>
      </w:pPr>
      <w:r>
        <w:rPr>
          <w:rFonts w:hint="eastAsia" w:ascii="宋体" w:hAnsi="宋体" w:cs="宋体"/>
          <w:kern w:val="0"/>
          <w:szCs w:val="21"/>
        </w:rPr>
        <w:t>（1）卡口数据查询：可以根据车牌种类、号牌号码、经过路口等条件查询车牌信息，查询的结果有两种显示方法：列表和图片，每条信息包括号牌号码、号牌轨迹、过车时间、行政区域、监控路口名称等。还可以查询伴随车、显示车辆的轨迹。</w:t>
      </w:r>
    </w:p>
    <w:p>
      <w:pPr>
        <w:ind w:firstLine="420" w:firstLineChars="200"/>
        <w:rPr>
          <w:rFonts w:ascii="宋体" w:hAnsi="宋体" w:cs="宋体"/>
          <w:kern w:val="0"/>
          <w:szCs w:val="21"/>
        </w:rPr>
      </w:pPr>
      <w:r>
        <w:rPr>
          <w:rFonts w:hint="eastAsia" w:ascii="宋体" w:hAnsi="宋体" w:cs="宋体"/>
          <w:kern w:val="0"/>
          <w:szCs w:val="21"/>
        </w:rPr>
        <w:t>（2）卡口数据分析：支持卡口数据的多轨迹查询、支持套牌车识别分析功能、支持车辆可以指数分析及首次入城车分析等功能；</w:t>
      </w:r>
    </w:p>
    <w:p>
      <w:pPr>
        <w:ind w:firstLine="420" w:firstLineChars="200"/>
        <w:rPr>
          <w:rFonts w:ascii="宋体" w:hAnsi="宋体" w:cs="宋体"/>
          <w:kern w:val="0"/>
          <w:szCs w:val="21"/>
        </w:rPr>
      </w:pPr>
      <w:r>
        <w:rPr>
          <w:rFonts w:hint="eastAsia" w:ascii="宋体" w:hAnsi="宋体" w:cs="宋体"/>
          <w:kern w:val="0"/>
          <w:szCs w:val="21"/>
        </w:rPr>
        <w:t>（3）车辆布控：支持车辆布控增加及撤销功能，支持布控告警信息查询功能，支持区间测试布控。</w:t>
      </w:r>
    </w:p>
    <w:p>
      <w:pPr>
        <w:ind w:firstLine="420" w:firstLineChars="200"/>
        <w:rPr>
          <w:rFonts w:ascii="宋体" w:hAnsi="宋体" w:cs="宋体"/>
          <w:kern w:val="0"/>
          <w:szCs w:val="21"/>
        </w:rPr>
      </w:pPr>
      <w:r>
        <w:rPr>
          <w:rFonts w:hint="eastAsia" w:ascii="宋体" w:hAnsi="宋体" w:cs="宋体"/>
          <w:kern w:val="0"/>
          <w:szCs w:val="21"/>
        </w:rPr>
        <w:t>（4）车流量统计：车流量统计页面主要可对车进行按小时、天、月进行统计，可以根据路口进行统计查询和导出结果。</w:t>
      </w:r>
    </w:p>
    <w:p>
      <w:pPr>
        <w:ind w:firstLine="420" w:firstLineChars="200"/>
        <w:rPr>
          <w:rFonts w:ascii="宋体" w:hAnsi="宋体" w:cs="宋体"/>
          <w:kern w:val="0"/>
          <w:szCs w:val="21"/>
        </w:rPr>
      </w:pPr>
      <w:r>
        <w:rPr>
          <w:rFonts w:hint="eastAsia" w:ascii="宋体" w:hAnsi="宋体" w:cs="宋体"/>
          <w:kern w:val="0"/>
          <w:szCs w:val="21"/>
        </w:rPr>
        <w:t>D、电子地图功能：支持电子地图图层显示、摄像头定位、监控路口定位、车辆定位、轨迹刻画及社会视频资源信息显示等功能。</w:t>
      </w:r>
    </w:p>
    <w:p>
      <w:pPr>
        <w:ind w:firstLine="420" w:firstLineChars="200"/>
        <w:rPr>
          <w:rFonts w:ascii="宋体" w:hAnsi="宋体" w:cs="宋体"/>
          <w:kern w:val="0"/>
          <w:szCs w:val="21"/>
        </w:rPr>
      </w:pPr>
      <w:r>
        <w:rPr>
          <w:rFonts w:hint="eastAsia" w:ascii="宋体" w:hAnsi="宋体" w:cs="宋体"/>
          <w:kern w:val="0"/>
          <w:szCs w:val="21"/>
        </w:rPr>
        <w:t>E、设备资源维护：</w:t>
      </w:r>
    </w:p>
    <w:p>
      <w:pPr>
        <w:ind w:firstLine="420" w:firstLineChars="200"/>
        <w:rPr>
          <w:rFonts w:ascii="宋体" w:hAnsi="宋体" w:cs="宋体"/>
          <w:kern w:val="0"/>
          <w:szCs w:val="21"/>
        </w:rPr>
      </w:pPr>
      <w:r>
        <w:rPr>
          <w:rFonts w:hint="eastAsia" w:ascii="宋体" w:hAnsi="宋体" w:cs="宋体"/>
          <w:kern w:val="0"/>
          <w:szCs w:val="21"/>
        </w:rPr>
        <w:t>（1）完好率统计：可以提供卡口完好率报表，用于考核卡口设备的维护力度，同时给出故障清单。</w:t>
      </w:r>
    </w:p>
    <w:p>
      <w:pPr>
        <w:ind w:firstLine="420" w:firstLineChars="200"/>
        <w:rPr>
          <w:rFonts w:ascii="宋体" w:hAnsi="宋体" w:cs="宋体"/>
          <w:kern w:val="0"/>
          <w:szCs w:val="21"/>
        </w:rPr>
      </w:pPr>
      <w:r>
        <w:rPr>
          <w:rFonts w:hint="eastAsia" w:ascii="宋体" w:hAnsi="宋体" w:cs="宋体"/>
          <w:kern w:val="0"/>
          <w:szCs w:val="21"/>
        </w:rPr>
        <w:t>（2）卡口智能检测：支持对前端设备图像质量的抽帧检测，判别图像质量的完好性；</w:t>
      </w:r>
    </w:p>
    <w:p>
      <w:pPr>
        <w:ind w:firstLine="420" w:firstLineChars="200"/>
        <w:rPr>
          <w:rFonts w:ascii="宋体" w:hAnsi="宋体" w:cs="宋体"/>
          <w:kern w:val="0"/>
          <w:szCs w:val="21"/>
        </w:rPr>
      </w:pPr>
      <w:r>
        <w:rPr>
          <w:rFonts w:hint="eastAsia" w:ascii="宋体" w:hAnsi="宋体" w:cs="宋体"/>
          <w:kern w:val="0"/>
          <w:szCs w:val="21"/>
        </w:rPr>
        <w:t>（3）卡口智能分析：支持卡口人工检测，支持按卡口统计识别结果和时段统计识别结果，支持按识别失败车辆统计。</w:t>
      </w:r>
    </w:p>
    <w:p>
      <w:pPr>
        <w:ind w:firstLine="420" w:firstLineChars="200"/>
        <w:rPr>
          <w:rFonts w:ascii="宋体" w:hAnsi="宋体" w:cs="宋体"/>
          <w:kern w:val="0"/>
          <w:szCs w:val="21"/>
        </w:rPr>
      </w:pPr>
      <w:r>
        <w:rPr>
          <w:rFonts w:hint="eastAsia" w:ascii="宋体" w:hAnsi="宋体" w:cs="宋体"/>
          <w:kern w:val="0"/>
          <w:szCs w:val="21"/>
        </w:rPr>
        <w:t>F、其他可支持的扩展功能：</w:t>
      </w:r>
    </w:p>
    <w:p>
      <w:pPr>
        <w:ind w:firstLine="420" w:firstLineChars="200"/>
        <w:rPr>
          <w:rFonts w:ascii="宋体" w:hAnsi="宋体" w:cs="宋体"/>
          <w:kern w:val="0"/>
          <w:szCs w:val="21"/>
        </w:rPr>
      </w:pPr>
      <w:r>
        <w:rPr>
          <w:rFonts w:hint="eastAsia" w:ascii="宋体" w:hAnsi="宋体" w:cs="宋体"/>
          <w:kern w:val="0"/>
          <w:szCs w:val="21"/>
        </w:rPr>
        <w:t>系统提供二次开发接口，可以与第三方系统对接，如110、120、区域联网报警系统、警用电子地图、公安数字证书等系统对接。</w:t>
      </w:r>
    </w:p>
    <w:p>
      <w:pPr>
        <w:ind w:firstLine="422" w:firstLineChars="200"/>
        <w:rPr>
          <w:rFonts w:ascii="宋体" w:hAnsi="宋体" w:cs="宋体"/>
          <w:b/>
          <w:kern w:val="0"/>
          <w:szCs w:val="21"/>
        </w:rPr>
      </w:pPr>
      <w:r>
        <w:rPr>
          <w:rFonts w:hint="eastAsia" w:ascii="宋体" w:hAnsi="宋体" w:cs="宋体"/>
          <w:b/>
          <w:kern w:val="0"/>
          <w:szCs w:val="21"/>
        </w:rPr>
        <w:t>3、卡口系统参考技术要求：</w:t>
      </w:r>
    </w:p>
    <w:p>
      <w:pPr>
        <w:ind w:firstLine="420" w:firstLineChars="200"/>
        <w:rPr>
          <w:rFonts w:ascii="宋体" w:hAnsi="宋体" w:cs="宋体"/>
          <w:kern w:val="0"/>
          <w:szCs w:val="21"/>
        </w:rPr>
      </w:pPr>
      <w:r>
        <w:rPr>
          <w:rFonts w:hint="eastAsia" w:ascii="宋体" w:hAnsi="宋体" w:cs="宋体"/>
          <w:kern w:val="0"/>
          <w:szCs w:val="21"/>
        </w:rPr>
        <w:t>车控卡口系统必须符合《道路车辆智能监测记录系统通用技术条件》（GA/T497-2016）、《道路交通违法行为图像取证技术规范》（GA/T832-2014）和《机动车号牌图像自动识别技术规范》（GA/833-2016）等标准。根据要求应具备以下基本功能与性能：</w:t>
      </w:r>
    </w:p>
    <w:p>
      <w:pPr>
        <w:ind w:firstLine="420" w:firstLineChars="200"/>
        <w:rPr>
          <w:rFonts w:ascii="宋体" w:hAnsi="宋体" w:cs="宋体"/>
          <w:kern w:val="0"/>
          <w:szCs w:val="21"/>
        </w:rPr>
      </w:pPr>
      <w:r>
        <w:rPr>
          <w:rFonts w:hint="eastAsia" w:ascii="宋体" w:hAnsi="宋体" w:cs="宋体"/>
          <w:kern w:val="0"/>
          <w:szCs w:val="21"/>
        </w:rPr>
        <w:t>（1）车辆捕获功能：</w:t>
      </w:r>
    </w:p>
    <w:p>
      <w:pPr>
        <w:ind w:firstLine="420" w:firstLineChars="200"/>
        <w:rPr>
          <w:rFonts w:ascii="宋体" w:hAnsi="宋体" w:cs="宋体"/>
          <w:kern w:val="0"/>
          <w:szCs w:val="21"/>
        </w:rPr>
      </w:pPr>
      <w:r>
        <w:rPr>
          <w:rFonts w:hint="eastAsia" w:ascii="宋体" w:hAnsi="宋体" w:cs="宋体"/>
          <w:kern w:val="0"/>
          <w:szCs w:val="21"/>
        </w:rPr>
        <w:t>系统应通过视频检测方式对所有经过车辆进行捕获，除了能够捕获在机动车、非机动车道上正常行驶的车辆外，还应该具备捕获跨线行驶车辆的功能，在正常车速(5km/h～120km/h)范围内的监控区域内规范行驶的车辆图像捕获率应达95%以上。</w:t>
      </w:r>
    </w:p>
    <w:p>
      <w:pPr>
        <w:ind w:firstLine="420" w:firstLineChars="200"/>
        <w:rPr>
          <w:rFonts w:ascii="宋体" w:hAnsi="宋体" w:cs="宋体"/>
          <w:kern w:val="0"/>
          <w:szCs w:val="21"/>
        </w:rPr>
      </w:pPr>
      <w:r>
        <w:rPr>
          <w:rFonts w:hint="eastAsia" w:ascii="宋体" w:hAnsi="宋体" w:cs="宋体"/>
          <w:kern w:val="0"/>
          <w:szCs w:val="21"/>
        </w:rPr>
        <w:t>（2）车辆识别功能：对于每辆拍摄的车辆照片，系统应进行自动的识别，车辆识别包括车牌识别、车辆类型识别。白天车辆号牌识别准确率应不小于90%，夜间车辆号牌识别准确率应不小于80%。同时能够识别新能源汽车号牌。</w:t>
      </w:r>
    </w:p>
    <w:p>
      <w:pPr>
        <w:ind w:firstLine="420" w:firstLineChars="200"/>
        <w:rPr>
          <w:rFonts w:ascii="宋体" w:hAnsi="宋体" w:cs="宋体"/>
          <w:kern w:val="0"/>
          <w:szCs w:val="21"/>
        </w:rPr>
      </w:pPr>
      <w:r>
        <w:rPr>
          <w:rFonts w:hint="eastAsia" w:ascii="宋体" w:hAnsi="宋体" w:cs="宋体"/>
          <w:kern w:val="0"/>
          <w:szCs w:val="21"/>
        </w:rPr>
        <w:t>（3）抓拍取证功能：对经过卡点的所有车辆进行实时高清晰图像抓拍，图像要求准确反映车辆特征（车型、颜色、车牌等）和前排司乘人员图像能清晰反映整个头部特征，能清晰</w:t>
      </w:r>
      <w:r>
        <w:rPr>
          <w:rFonts w:ascii="宋体" w:hAnsi="宋体" w:cs="宋体"/>
          <w:kern w:val="0"/>
          <w:szCs w:val="21"/>
        </w:rPr>
        <w:t>检测抓拍</w:t>
      </w:r>
      <w:r>
        <w:rPr>
          <w:rFonts w:hint="eastAsia" w:ascii="宋体" w:hAnsi="宋体" w:cs="宋体"/>
          <w:kern w:val="0"/>
          <w:szCs w:val="21"/>
        </w:rPr>
        <w:t>前排司乘人员人脸图片，人脸的像素要求不低于150×150，逆向行驶车辆要求完整反映车尾特征。其中车牌应截图牌照大小图片，供查询车辆信息时一起调用，便于及时辨别信息准确性。同时，对于过往的摩托车、拖拉机等机动车信息，应准确抓拍并作保存。</w:t>
      </w:r>
    </w:p>
    <w:p>
      <w:pPr>
        <w:ind w:firstLine="420" w:firstLineChars="200"/>
        <w:rPr>
          <w:rFonts w:ascii="宋体" w:hAnsi="宋体" w:cs="宋体"/>
          <w:kern w:val="0"/>
          <w:szCs w:val="21"/>
        </w:rPr>
      </w:pPr>
      <w:r>
        <w:rPr>
          <w:rFonts w:hint="eastAsia" w:ascii="宋体" w:hAnsi="宋体" w:cs="宋体"/>
          <w:kern w:val="0"/>
          <w:szCs w:val="21"/>
        </w:rPr>
        <w:t>（4）自动比对报警功能：系统对识别出的车辆号牌要实时与卡点本地布控库进行数据比对，根据比对结果对报警系统发送至指定的电脑终端、布控人手机、LED屏等终端，便于及时采取拦截、处理等措施。</w:t>
      </w:r>
    </w:p>
    <w:p>
      <w:pPr>
        <w:ind w:firstLine="420" w:firstLineChars="200"/>
        <w:rPr>
          <w:rFonts w:ascii="宋体" w:hAnsi="宋体" w:cs="宋体"/>
          <w:kern w:val="0"/>
          <w:szCs w:val="21"/>
        </w:rPr>
      </w:pPr>
      <w:r>
        <w:rPr>
          <w:rFonts w:hint="eastAsia" w:ascii="宋体" w:hAnsi="宋体" w:cs="宋体"/>
          <w:kern w:val="0"/>
          <w:szCs w:val="21"/>
        </w:rPr>
        <w:t>（5）必须配备补光灯、闪光灯等必要光源，采取合理的夜间补光措施，同时实现抓拍车头照片、前排司乘人员人脸照片和实时监控录像等功能。</w:t>
      </w:r>
    </w:p>
    <w:p>
      <w:pPr>
        <w:ind w:firstLine="420" w:firstLineChars="200"/>
        <w:rPr>
          <w:rFonts w:ascii="宋体" w:hAnsi="宋体" w:cs="宋体"/>
          <w:kern w:val="0"/>
          <w:szCs w:val="21"/>
        </w:rPr>
      </w:pPr>
      <w:r>
        <w:rPr>
          <w:rFonts w:hint="eastAsia" w:ascii="宋体" w:hAnsi="宋体" w:cs="宋体"/>
          <w:kern w:val="0"/>
          <w:szCs w:val="21"/>
        </w:rPr>
        <w:t>（6）轨迹刻画功能：系统能对通过各个卡点的车辆在电子地图上进行轨迹刻画显示，便于对车辆进行轨迹跟踪和稽查布控。</w:t>
      </w:r>
    </w:p>
    <w:p>
      <w:pPr>
        <w:ind w:firstLine="420" w:firstLineChars="200"/>
        <w:rPr>
          <w:rFonts w:ascii="宋体" w:hAnsi="宋体"/>
          <w:szCs w:val="21"/>
        </w:rPr>
      </w:pPr>
      <w:r>
        <w:rPr>
          <w:rFonts w:hint="eastAsia" w:ascii="宋体" w:hAnsi="宋体" w:cs="宋体"/>
          <w:kern w:val="0"/>
          <w:szCs w:val="21"/>
        </w:rPr>
        <w:t>（7）前排司乘人员人脸图片能够接入嘉兴市公安局秀洲区分局人像库和嘉兴市公安局人像库。</w:t>
      </w:r>
    </w:p>
    <w:p>
      <w:pPr>
        <w:ind w:firstLine="422" w:firstLineChars="200"/>
        <w:rPr>
          <w:rFonts w:ascii="宋体" w:hAnsi="宋体" w:cs="宋体"/>
          <w:b/>
          <w:kern w:val="0"/>
          <w:szCs w:val="21"/>
        </w:rPr>
      </w:pPr>
      <w:r>
        <w:rPr>
          <w:rFonts w:hint="eastAsia" w:ascii="宋体" w:hAnsi="宋体" w:cs="宋体"/>
          <w:b/>
          <w:kern w:val="0"/>
          <w:szCs w:val="21"/>
        </w:rPr>
        <w:t>4、人脸识别分析应用系统参考要求：</w:t>
      </w:r>
    </w:p>
    <w:p>
      <w:pPr>
        <w:ind w:firstLine="422" w:firstLineChars="200"/>
        <w:rPr>
          <w:rFonts w:ascii="宋体" w:hAnsi="宋体" w:cs="宋体"/>
          <w:b/>
          <w:kern w:val="0"/>
          <w:szCs w:val="21"/>
        </w:rPr>
      </w:pPr>
      <w:r>
        <w:rPr>
          <w:rFonts w:hint="eastAsia" w:ascii="宋体" w:hAnsi="宋体" w:cs="宋体"/>
          <w:b/>
          <w:kern w:val="0"/>
          <w:szCs w:val="21"/>
        </w:rPr>
        <w:t>4.1人脸识别分析应用系统总体要求</w:t>
      </w:r>
    </w:p>
    <w:p>
      <w:pPr>
        <w:ind w:firstLine="420" w:firstLineChars="200"/>
        <w:rPr>
          <w:rFonts w:ascii="宋体" w:hAnsi="宋体" w:cs="宋体"/>
          <w:kern w:val="0"/>
          <w:szCs w:val="21"/>
        </w:rPr>
      </w:pPr>
      <w:r>
        <w:rPr>
          <w:rFonts w:hint="eastAsia" w:ascii="宋体" w:hAnsi="宋体" w:cs="宋体"/>
          <w:kern w:val="0"/>
          <w:szCs w:val="21"/>
        </w:rPr>
        <w:t>（1）人脸识别分析应用系统必须符合《公安视频图像信息应用系统》GA/T1400</w:t>
      </w:r>
      <w:r>
        <w:rPr>
          <w:rFonts w:ascii="宋体" w:hAnsi="宋体" w:cs="宋体"/>
          <w:kern w:val="0"/>
          <w:szCs w:val="21"/>
        </w:rPr>
        <w:t>-</w:t>
      </w:r>
      <w:r>
        <w:rPr>
          <w:rFonts w:hint="eastAsia" w:ascii="宋体" w:hAnsi="宋体" w:cs="宋体"/>
          <w:kern w:val="0"/>
          <w:szCs w:val="21"/>
        </w:rPr>
        <w:t>2017系列标准和《浙江省公安机关人像比对应用系统技术规范》等标准。</w:t>
      </w:r>
    </w:p>
    <w:p>
      <w:pPr>
        <w:ind w:firstLine="420" w:firstLineChars="200"/>
        <w:rPr>
          <w:rFonts w:ascii="宋体" w:hAnsi="宋体" w:cs="宋体"/>
          <w:kern w:val="0"/>
          <w:szCs w:val="21"/>
        </w:rPr>
      </w:pPr>
      <w:r>
        <w:rPr>
          <w:rFonts w:hint="eastAsia" w:ascii="宋体" w:hAnsi="宋体" w:cs="宋体"/>
          <w:kern w:val="0"/>
          <w:szCs w:val="21"/>
        </w:rPr>
        <w:t>（2）人脸识别分析应用系统需支持人脸静态分析比对和人脸动态分析比对，支持人脸前端抓拍机和普通视频流的人脸检测、识别和入库。</w:t>
      </w:r>
    </w:p>
    <w:p>
      <w:pPr>
        <w:ind w:firstLine="420" w:firstLineChars="200"/>
        <w:rPr>
          <w:rFonts w:ascii="宋体" w:hAnsi="宋体" w:cs="宋体"/>
          <w:kern w:val="0"/>
          <w:szCs w:val="21"/>
        </w:rPr>
      </w:pPr>
      <w:r>
        <w:rPr>
          <w:rFonts w:hint="eastAsia" w:ascii="宋体" w:hAnsi="宋体" w:cs="宋体"/>
          <w:kern w:val="0"/>
          <w:szCs w:val="21"/>
        </w:rPr>
        <w:t>（3）考虑到人脸识别算法的更新迭代较快，单一的算法可能无法满足我区公安日益增长的实战需求，因此，预留一源多算法的框架，即将人脸抓拍前端抓拍到的图片和视频录像统一归口存储到嘉兴市公安局秀洲区分局视频一体化平台中，由视频一体化平台作为唯一人脸分析的视频源和图片源，分发给一个或者多个算法进行分析。</w:t>
      </w:r>
    </w:p>
    <w:p>
      <w:pPr>
        <w:ind w:firstLine="420" w:firstLineChars="200"/>
        <w:rPr>
          <w:rFonts w:ascii="宋体" w:hAnsi="宋体" w:cs="宋体"/>
          <w:kern w:val="0"/>
          <w:szCs w:val="21"/>
        </w:rPr>
      </w:pPr>
      <w:r>
        <w:rPr>
          <w:rFonts w:hint="eastAsia" w:ascii="宋体" w:hAnsi="宋体" w:cs="宋体"/>
          <w:kern w:val="0"/>
          <w:szCs w:val="21"/>
        </w:rPr>
        <w:t>（4）系统能利用服务器的闲暇时间，自动归并同一个人在不同时间、地点出现的人脸，并形成“一人一脸”库，为每个人归档人脸赋予一个虚拟身份</w:t>
      </w:r>
      <w:r>
        <w:rPr>
          <w:rFonts w:ascii="宋体" w:hAnsi="宋体" w:cs="宋体"/>
          <w:kern w:val="0"/>
          <w:szCs w:val="21"/>
        </w:rPr>
        <w:t>ID，并形成每个虚拟身份的动态轨迹数据库，在此基础上开展人脸大数据的分析研判，掌握重点人员的出行规律。</w:t>
      </w:r>
    </w:p>
    <w:p>
      <w:pPr>
        <w:ind w:firstLine="422" w:firstLineChars="200"/>
        <w:rPr>
          <w:rFonts w:ascii="宋体" w:hAnsi="宋体" w:cs="宋体"/>
          <w:b/>
          <w:kern w:val="0"/>
          <w:szCs w:val="21"/>
        </w:rPr>
      </w:pPr>
      <w:r>
        <w:rPr>
          <w:rFonts w:hint="eastAsia" w:ascii="宋体" w:hAnsi="宋体" w:cs="宋体"/>
          <w:b/>
          <w:kern w:val="0"/>
          <w:szCs w:val="21"/>
        </w:rPr>
        <w:t>4.2人脸识别分析应用系统技术要求</w:t>
      </w:r>
    </w:p>
    <w:p>
      <w:pPr>
        <w:ind w:firstLine="420" w:firstLineChars="200"/>
        <w:rPr>
          <w:rFonts w:ascii="宋体" w:hAnsi="宋体" w:cs="宋体"/>
          <w:kern w:val="0"/>
          <w:szCs w:val="21"/>
        </w:rPr>
      </w:pPr>
      <w:r>
        <w:rPr>
          <w:rFonts w:hint="eastAsia" w:ascii="宋体" w:hAnsi="宋体" w:cs="宋体"/>
          <w:kern w:val="0"/>
          <w:szCs w:val="21"/>
        </w:rPr>
        <w:t>根据要求应具备以下基本功能：</w:t>
      </w:r>
    </w:p>
    <w:p>
      <w:pPr>
        <w:ind w:firstLine="420" w:firstLineChars="200"/>
        <w:rPr>
          <w:rFonts w:ascii="宋体" w:hAnsi="宋体" w:cs="宋体"/>
          <w:kern w:val="0"/>
          <w:szCs w:val="21"/>
        </w:rPr>
      </w:pPr>
      <w:r>
        <w:rPr>
          <w:rFonts w:hint="eastAsia" w:ascii="宋体" w:hAnsi="宋体" w:cs="宋体"/>
          <w:kern w:val="0"/>
          <w:szCs w:val="21"/>
        </w:rPr>
        <w:t>（1）实时抓拍</w:t>
      </w:r>
    </w:p>
    <w:p>
      <w:pPr>
        <w:ind w:firstLine="420" w:firstLineChars="200"/>
        <w:rPr>
          <w:rFonts w:ascii="宋体" w:hAnsi="宋体" w:cs="宋体"/>
          <w:kern w:val="0"/>
          <w:szCs w:val="21"/>
        </w:rPr>
      </w:pPr>
      <w:r>
        <w:rPr>
          <w:rFonts w:hint="eastAsia" w:ascii="宋体" w:hAnsi="宋体" w:cs="宋体"/>
          <w:kern w:val="0"/>
          <w:szCs w:val="21"/>
        </w:rPr>
        <w:t>在</w:t>
      </w:r>
      <w:r>
        <w:rPr>
          <w:rFonts w:ascii="宋体" w:hAnsi="宋体" w:cs="宋体"/>
          <w:kern w:val="0"/>
          <w:szCs w:val="21"/>
        </w:rPr>
        <w:t>满足</w:t>
      </w:r>
      <w:r>
        <w:rPr>
          <w:rFonts w:hint="eastAsia" w:ascii="宋体" w:hAnsi="宋体" w:cs="宋体"/>
          <w:kern w:val="0"/>
          <w:szCs w:val="21"/>
        </w:rPr>
        <w:t>本规范</w:t>
      </w:r>
      <w:r>
        <w:rPr>
          <w:rFonts w:ascii="宋体" w:hAnsi="宋体" w:cs="宋体"/>
          <w:kern w:val="0"/>
          <w:szCs w:val="21"/>
        </w:rPr>
        <w:t>的设备架设条件</w:t>
      </w:r>
      <w:r>
        <w:rPr>
          <w:rFonts w:hint="eastAsia" w:ascii="宋体" w:hAnsi="宋体" w:cs="宋体"/>
          <w:kern w:val="0"/>
          <w:szCs w:val="21"/>
        </w:rPr>
        <w:t>及</w:t>
      </w:r>
      <w:r>
        <w:rPr>
          <w:rFonts w:ascii="宋体" w:hAnsi="宋体" w:cs="宋体"/>
          <w:kern w:val="0"/>
          <w:szCs w:val="21"/>
        </w:rPr>
        <w:t>图像质量要求的情况下，</w:t>
      </w:r>
      <w:r>
        <w:rPr>
          <w:rFonts w:hint="eastAsia" w:ascii="宋体" w:hAnsi="宋体" w:cs="宋体"/>
          <w:kern w:val="0"/>
          <w:szCs w:val="21"/>
        </w:rPr>
        <w:t>人脸捕获率应不低于97%，即每100个</w:t>
      </w:r>
      <w:r>
        <w:rPr>
          <w:rFonts w:ascii="宋体" w:hAnsi="宋体" w:cs="宋体"/>
          <w:kern w:val="0"/>
          <w:szCs w:val="21"/>
        </w:rPr>
        <w:t>过人，系统漏捕获的人脸数不超过</w:t>
      </w:r>
      <w:r>
        <w:rPr>
          <w:rFonts w:hint="eastAsia" w:ascii="宋体" w:hAnsi="宋体" w:cs="宋体"/>
          <w:kern w:val="0"/>
          <w:szCs w:val="21"/>
        </w:rPr>
        <w:t>3个；</w:t>
      </w:r>
    </w:p>
    <w:p>
      <w:pPr>
        <w:ind w:firstLine="420" w:firstLineChars="200"/>
        <w:rPr>
          <w:rFonts w:ascii="宋体" w:hAnsi="宋体" w:cs="宋体"/>
          <w:kern w:val="0"/>
          <w:szCs w:val="21"/>
        </w:rPr>
      </w:pPr>
      <w:r>
        <w:rPr>
          <w:rFonts w:hint="eastAsia" w:ascii="宋体" w:hAnsi="宋体" w:cs="宋体"/>
          <w:kern w:val="0"/>
          <w:szCs w:val="21"/>
        </w:rPr>
        <w:t>支持查看抓拍大图,并支持对背景图及小图的下载；</w:t>
      </w:r>
    </w:p>
    <w:p>
      <w:pPr>
        <w:ind w:firstLine="420" w:firstLineChars="200"/>
        <w:rPr>
          <w:rFonts w:ascii="宋体" w:hAnsi="宋体" w:cs="宋体"/>
          <w:kern w:val="0"/>
          <w:szCs w:val="21"/>
        </w:rPr>
      </w:pPr>
      <w:r>
        <w:rPr>
          <w:rFonts w:hint="eastAsia" w:ascii="宋体" w:hAnsi="宋体" w:cs="宋体"/>
          <w:kern w:val="0"/>
          <w:szCs w:val="21"/>
        </w:rPr>
        <w:t>支持将抓拍的人脸图片和提取的特征值送到静态比对服务器入库。</w:t>
      </w:r>
    </w:p>
    <w:p>
      <w:pPr>
        <w:ind w:firstLine="420" w:firstLineChars="200"/>
        <w:rPr>
          <w:rFonts w:ascii="宋体" w:hAnsi="宋体" w:cs="宋体"/>
          <w:kern w:val="0"/>
          <w:szCs w:val="21"/>
        </w:rPr>
      </w:pPr>
      <w:r>
        <w:rPr>
          <w:rFonts w:hint="eastAsia" w:ascii="宋体" w:hAnsi="宋体" w:cs="宋体"/>
          <w:kern w:val="0"/>
          <w:szCs w:val="21"/>
        </w:rPr>
        <w:t>（2）预警功能</w:t>
      </w:r>
    </w:p>
    <w:p>
      <w:pPr>
        <w:ind w:firstLine="420" w:firstLineChars="200"/>
        <w:rPr>
          <w:rFonts w:ascii="宋体" w:hAnsi="宋体" w:cs="宋体"/>
          <w:kern w:val="0"/>
          <w:szCs w:val="21"/>
        </w:rPr>
      </w:pPr>
      <w:r>
        <w:rPr>
          <w:rFonts w:hint="eastAsia" w:ascii="宋体" w:hAnsi="宋体" w:cs="宋体"/>
          <w:kern w:val="0"/>
          <w:szCs w:val="21"/>
        </w:rPr>
        <w:t>支持抓拍图片与黑名单库的实时比对（在逃犯、特定人员等）；</w:t>
      </w:r>
    </w:p>
    <w:p>
      <w:pPr>
        <w:ind w:firstLine="420" w:firstLineChars="200"/>
        <w:rPr>
          <w:rFonts w:ascii="宋体" w:hAnsi="宋体" w:cs="宋体"/>
          <w:kern w:val="0"/>
          <w:szCs w:val="21"/>
        </w:rPr>
      </w:pPr>
      <w:r>
        <w:rPr>
          <w:rFonts w:hint="eastAsia" w:ascii="宋体" w:hAnsi="宋体" w:cs="宋体"/>
          <w:kern w:val="0"/>
          <w:szCs w:val="21"/>
        </w:rPr>
        <w:t>支持报警详细信息的查看，点击视频回放可弹出播放器回放该人脸经过抓拍机时的录像，并可选择匹配的黑名单转发到现场的警员手机；</w:t>
      </w:r>
    </w:p>
    <w:p>
      <w:pPr>
        <w:ind w:firstLine="420" w:firstLineChars="200"/>
        <w:rPr>
          <w:rFonts w:ascii="宋体" w:hAnsi="宋体" w:cs="宋体"/>
          <w:kern w:val="0"/>
          <w:szCs w:val="21"/>
        </w:rPr>
      </w:pPr>
      <w:r>
        <w:rPr>
          <w:rFonts w:hint="eastAsia" w:ascii="宋体" w:hAnsi="宋体" w:cs="宋体"/>
          <w:kern w:val="0"/>
          <w:szCs w:val="21"/>
        </w:rPr>
        <w:t>动态布控实现秒级响应。</w:t>
      </w:r>
    </w:p>
    <w:p>
      <w:pPr>
        <w:ind w:firstLine="420" w:firstLineChars="200"/>
        <w:rPr>
          <w:rFonts w:ascii="宋体" w:hAnsi="宋体" w:cs="宋体"/>
          <w:kern w:val="0"/>
          <w:szCs w:val="21"/>
        </w:rPr>
      </w:pPr>
      <w:r>
        <w:rPr>
          <w:rFonts w:hint="eastAsia" w:ascii="宋体" w:hAnsi="宋体" w:cs="宋体"/>
          <w:kern w:val="0"/>
          <w:szCs w:val="21"/>
        </w:rPr>
        <w:t>支持对预警历史信息查询，可根据相似度、时间、布控任务等进行查询。</w:t>
      </w:r>
    </w:p>
    <w:p>
      <w:pPr>
        <w:ind w:firstLine="420" w:firstLineChars="200"/>
        <w:rPr>
          <w:rFonts w:ascii="宋体" w:hAnsi="宋体" w:cs="宋体"/>
          <w:kern w:val="0"/>
          <w:szCs w:val="21"/>
        </w:rPr>
      </w:pPr>
      <w:r>
        <w:rPr>
          <w:rFonts w:hint="eastAsia" w:ascii="宋体" w:hAnsi="宋体" w:cs="宋体"/>
          <w:kern w:val="0"/>
          <w:szCs w:val="21"/>
        </w:rPr>
        <w:t>（3）人脸查询</w:t>
      </w:r>
    </w:p>
    <w:p>
      <w:pPr>
        <w:ind w:firstLine="420" w:firstLineChars="200"/>
        <w:rPr>
          <w:rFonts w:ascii="宋体" w:hAnsi="宋体" w:cs="宋体"/>
          <w:kern w:val="0"/>
          <w:szCs w:val="21"/>
        </w:rPr>
      </w:pPr>
      <w:r>
        <w:rPr>
          <w:rFonts w:hint="eastAsia" w:ascii="宋体" w:hAnsi="宋体" w:cs="宋体"/>
          <w:kern w:val="0"/>
          <w:szCs w:val="21"/>
        </w:rPr>
        <w:t>支持对动态抓拍库、静态名单库的人脸查询；</w:t>
      </w:r>
    </w:p>
    <w:p>
      <w:pPr>
        <w:ind w:firstLine="420" w:firstLineChars="200"/>
        <w:rPr>
          <w:rFonts w:ascii="宋体" w:hAnsi="宋体" w:cs="宋体"/>
          <w:kern w:val="0"/>
          <w:szCs w:val="21"/>
        </w:rPr>
      </w:pPr>
      <w:r>
        <w:rPr>
          <w:rFonts w:hint="eastAsia" w:ascii="宋体" w:hAnsi="宋体" w:cs="宋体"/>
          <w:kern w:val="0"/>
          <w:szCs w:val="21"/>
        </w:rPr>
        <w:t>支持按属性检索，如按时段、抓拍范围等条件，在抓拍库中快速检索出相似的人脸图片；</w:t>
      </w:r>
    </w:p>
    <w:p>
      <w:pPr>
        <w:ind w:firstLine="420" w:firstLineChars="200"/>
        <w:rPr>
          <w:rFonts w:ascii="宋体" w:hAnsi="宋体" w:cs="宋体"/>
          <w:kern w:val="0"/>
          <w:szCs w:val="21"/>
        </w:rPr>
      </w:pPr>
      <w:r>
        <w:rPr>
          <w:rFonts w:hint="eastAsia" w:ascii="宋体" w:hAnsi="宋体" w:cs="宋体"/>
          <w:kern w:val="0"/>
          <w:szCs w:val="21"/>
        </w:rPr>
        <w:t>查询照片支持原图查看，详细信息查看，前后视频预览。</w:t>
      </w:r>
    </w:p>
    <w:p>
      <w:pPr>
        <w:ind w:firstLine="420" w:firstLineChars="200"/>
        <w:rPr>
          <w:rFonts w:ascii="宋体" w:hAnsi="宋体" w:cs="宋体"/>
          <w:kern w:val="0"/>
          <w:szCs w:val="21"/>
        </w:rPr>
      </w:pPr>
      <w:r>
        <w:rPr>
          <w:rFonts w:hint="eastAsia" w:ascii="宋体" w:hAnsi="宋体" w:cs="宋体"/>
          <w:kern w:val="0"/>
          <w:szCs w:val="21"/>
        </w:rPr>
        <w:t>（4）以脸搜脸</w:t>
      </w:r>
    </w:p>
    <w:p>
      <w:pPr>
        <w:ind w:firstLine="420" w:firstLineChars="200"/>
        <w:rPr>
          <w:rFonts w:ascii="宋体" w:hAnsi="宋体" w:cs="宋体"/>
          <w:kern w:val="0"/>
          <w:szCs w:val="21"/>
        </w:rPr>
      </w:pPr>
      <w:r>
        <w:rPr>
          <w:rFonts w:hint="eastAsia" w:ascii="宋体" w:hAnsi="宋体" w:cs="宋体"/>
          <w:kern w:val="0"/>
          <w:szCs w:val="21"/>
        </w:rPr>
        <w:t>选择某张人像图片，在抓拍库或者静态名单库中寻找相似度高的人像图片，系统根据相似度高低来排序，也可选择时间来排序；搜索时可选择抓拍范围和相似度范围；</w:t>
      </w:r>
    </w:p>
    <w:p>
      <w:pPr>
        <w:ind w:firstLine="420" w:firstLineChars="200"/>
        <w:rPr>
          <w:rFonts w:ascii="宋体" w:hAnsi="宋体" w:cs="宋体"/>
          <w:kern w:val="0"/>
          <w:szCs w:val="21"/>
        </w:rPr>
      </w:pPr>
      <w:r>
        <w:rPr>
          <w:rFonts w:hint="eastAsia" w:ascii="宋体" w:hAnsi="宋体" w:cs="宋体"/>
          <w:kern w:val="0"/>
          <w:szCs w:val="21"/>
        </w:rPr>
        <w:t>待比对的图片可以本地上传，也可以是抓拍图片或者是静态图片；</w:t>
      </w:r>
    </w:p>
    <w:p>
      <w:pPr>
        <w:ind w:firstLine="420" w:firstLineChars="200"/>
        <w:rPr>
          <w:rFonts w:ascii="宋体" w:hAnsi="宋体" w:cs="宋体"/>
          <w:kern w:val="0"/>
          <w:szCs w:val="21"/>
        </w:rPr>
      </w:pPr>
      <w:r>
        <w:rPr>
          <w:rFonts w:hint="eastAsia" w:ascii="宋体" w:hAnsi="宋体" w:cs="宋体"/>
          <w:kern w:val="0"/>
          <w:szCs w:val="21"/>
        </w:rPr>
        <w:t>支持千万级图片库检索响应时间在1秒内。</w:t>
      </w:r>
    </w:p>
    <w:p>
      <w:pPr>
        <w:ind w:firstLine="420" w:firstLineChars="200"/>
        <w:rPr>
          <w:rFonts w:ascii="宋体" w:hAnsi="宋体" w:cs="宋体"/>
          <w:kern w:val="0"/>
          <w:szCs w:val="21"/>
        </w:rPr>
      </w:pPr>
      <w:r>
        <w:rPr>
          <w:rFonts w:hint="eastAsia" w:ascii="宋体" w:hAnsi="宋体" w:cs="宋体"/>
          <w:kern w:val="0"/>
          <w:szCs w:val="21"/>
        </w:rPr>
        <w:t>（5）人脸碰撞</w:t>
      </w:r>
    </w:p>
    <w:p>
      <w:pPr>
        <w:ind w:firstLine="420" w:firstLineChars="200"/>
        <w:rPr>
          <w:rFonts w:ascii="宋体" w:hAnsi="宋体" w:cs="宋体"/>
          <w:kern w:val="0"/>
          <w:szCs w:val="21"/>
        </w:rPr>
      </w:pPr>
      <w:r>
        <w:rPr>
          <w:rFonts w:hint="eastAsia" w:ascii="宋体" w:hAnsi="宋体" w:cs="宋体"/>
          <w:kern w:val="0"/>
          <w:szCs w:val="21"/>
        </w:rPr>
        <w:t>在一个区域多个时间段的人脸抓拍图片或者多个区域每一个区域对应的时间段抓拍的图片进行碰撞，满足相似度要求的为一组人员。</w:t>
      </w:r>
    </w:p>
    <w:p>
      <w:pPr>
        <w:ind w:firstLine="420" w:firstLineChars="200"/>
        <w:rPr>
          <w:rFonts w:ascii="宋体" w:hAnsi="宋体" w:cs="宋体"/>
          <w:kern w:val="0"/>
          <w:szCs w:val="21"/>
        </w:rPr>
      </w:pPr>
      <w:r>
        <w:rPr>
          <w:rFonts w:hint="eastAsia" w:ascii="宋体" w:hAnsi="宋体" w:cs="宋体"/>
          <w:kern w:val="0"/>
          <w:szCs w:val="21"/>
        </w:rPr>
        <w:t>（6）1V1比对</w:t>
      </w:r>
    </w:p>
    <w:p>
      <w:pPr>
        <w:ind w:firstLine="420" w:firstLineChars="200"/>
        <w:rPr>
          <w:rFonts w:ascii="宋体" w:hAnsi="宋体" w:cs="宋体"/>
          <w:kern w:val="0"/>
          <w:szCs w:val="21"/>
        </w:rPr>
      </w:pPr>
      <w:r>
        <w:rPr>
          <w:rFonts w:hint="eastAsia" w:ascii="宋体" w:hAnsi="宋体" w:cs="宋体"/>
          <w:kern w:val="0"/>
          <w:szCs w:val="21"/>
        </w:rPr>
        <w:t>用户可以选取两张本地图片做对比，系统返回相似度。</w:t>
      </w:r>
    </w:p>
    <w:p>
      <w:pPr>
        <w:ind w:firstLine="420" w:firstLineChars="200"/>
        <w:rPr>
          <w:rFonts w:ascii="宋体" w:hAnsi="宋体" w:cs="宋体"/>
          <w:kern w:val="0"/>
          <w:szCs w:val="21"/>
        </w:rPr>
      </w:pPr>
      <w:r>
        <w:rPr>
          <w:rFonts w:hint="eastAsia" w:ascii="宋体" w:hAnsi="宋体" w:cs="宋体"/>
          <w:kern w:val="0"/>
          <w:szCs w:val="21"/>
        </w:rPr>
        <w:t>（7）人员轨迹</w:t>
      </w:r>
    </w:p>
    <w:p>
      <w:pPr>
        <w:ind w:firstLine="420" w:firstLineChars="200"/>
        <w:rPr>
          <w:rFonts w:ascii="宋体" w:hAnsi="宋体" w:cs="宋体"/>
          <w:kern w:val="0"/>
          <w:szCs w:val="21"/>
        </w:rPr>
      </w:pPr>
      <w:r>
        <w:rPr>
          <w:rFonts w:hint="eastAsia" w:ascii="宋体" w:hAnsi="宋体" w:cs="宋体"/>
          <w:kern w:val="0"/>
          <w:szCs w:val="21"/>
        </w:rPr>
        <w:t>用户可以在抓拍库中选择多张人脸图像，系统会根据这些人脸图像采集的时间和地点，自动在系统地图上描绘出人员轨迹。</w:t>
      </w:r>
    </w:p>
    <w:p>
      <w:pPr>
        <w:ind w:firstLine="420" w:firstLineChars="200"/>
        <w:rPr>
          <w:rFonts w:ascii="宋体" w:hAnsi="宋体" w:cs="宋体"/>
          <w:kern w:val="0"/>
          <w:szCs w:val="21"/>
        </w:rPr>
      </w:pPr>
      <w:r>
        <w:rPr>
          <w:rFonts w:hint="eastAsia" w:ascii="宋体" w:hAnsi="宋体" w:cs="宋体"/>
          <w:kern w:val="0"/>
          <w:szCs w:val="21"/>
        </w:rPr>
        <w:t>支持相似度设置。</w:t>
      </w:r>
    </w:p>
    <w:p>
      <w:pPr>
        <w:ind w:firstLine="420" w:firstLineChars="200"/>
        <w:rPr>
          <w:rFonts w:ascii="宋体" w:hAnsi="宋体" w:cs="宋体"/>
          <w:kern w:val="0"/>
          <w:szCs w:val="21"/>
        </w:rPr>
      </w:pPr>
      <w:r>
        <w:rPr>
          <w:rFonts w:hint="eastAsia" w:ascii="宋体" w:hAnsi="宋体" w:cs="宋体"/>
          <w:kern w:val="0"/>
          <w:szCs w:val="21"/>
        </w:rPr>
        <w:t>（8）建库</w:t>
      </w:r>
    </w:p>
    <w:p>
      <w:pPr>
        <w:ind w:firstLine="420" w:firstLineChars="200"/>
        <w:rPr>
          <w:rFonts w:ascii="宋体" w:hAnsi="宋体" w:cs="宋体"/>
          <w:kern w:val="0"/>
          <w:szCs w:val="21"/>
        </w:rPr>
      </w:pPr>
      <w:r>
        <w:rPr>
          <w:rFonts w:hint="eastAsia" w:ascii="宋体" w:hAnsi="宋体" w:cs="宋体"/>
          <w:kern w:val="0"/>
          <w:szCs w:val="21"/>
        </w:rPr>
        <w:t>建库指对人像基础库进行特征抽取，建成基础人像特征库；</w:t>
      </w:r>
    </w:p>
    <w:p>
      <w:pPr>
        <w:ind w:firstLine="420" w:firstLineChars="200"/>
        <w:rPr>
          <w:rFonts w:ascii="宋体" w:hAnsi="宋体" w:cs="宋体"/>
          <w:kern w:val="0"/>
          <w:szCs w:val="21"/>
        </w:rPr>
      </w:pPr>
      <w:r>
        <w:rPr>
          <w:rFonts w:hint="eastAsia" w:ascii="宋体" w:hAnsi="宋体" w:cs="宋体"/>
          <w:kern w:val="0"/>
          <w:szCs w:val="21"/>
        </w:rPr>
        <w:t>入库成功率应达到99%以上；</w:t>
      </w:r>
    </w:p>
    <w:p>
      <w:pPr>
        <w:ind w:firstLine="420" w:firstLineChars="200"/>
        <w:rPr>
          <w:rFonts w:ascii="宋体" w:hAnsi="宋体" w:cs="宋体"/>
          <w:kern w:val="0"/>
          <w:szCs w:val="21"/>
        </w:rPr>
      </w:pPr>
      <w:r>
        <w:rPr>
          <w:rFonts w:hint="eastAsia" w:ascii="宋体" w:hAnsi="宋体" w:cs="宋体"/>
          <w:kern w:val="0"/>
          <w:szCs w:val="21"/>
        </w:rPr>
        <w:t>支持接入嘉兴市公安局人像库。</w:t>
      </w:r>
    </w:p>
    <w:p>
      <w:pPr>
        <w:ind w:firstLine="420" w:firstLineChars="200"/>
        <w:rPr>
          <w:rFonts w:ascii="宋体" w:hAnsi="宋体" w:cs="宋体"/>
          <w:kern w:val="0"/>
          <w:szCs w:val="21"/>
        </w:rPr>
      </w:pPr>
      <w:r>
        <w:rPr>
          <w:rFonts w:hint="eastAsia" w:ascii="宋体" w:hAnsi="宋体" w:cs="宋体"/>
          <w:kern w:val="0"/>
          <w:szCs w:val="21"/>
        </w:rPr>
        <w:t>（9）聚集点分析</w:t>
      </w:r>
    </w:p>
    <w:p>
      <w:pPr>
        <w:ind w:firstLine="420" w:firstLineChars="200"/>
        <w:rPr>
          <w:rFonts w:ascii="宋体" w:hAnsi="宋体" w:cs="宋体"/>
          <w:kern w:val="0"/>
          <w:szCs w:val="21"/>
        </w:rPr>
      </w:pPr>
      <w:r>
        <w:rPr>
          <w:rFonts w:hint="eastAsia" w:ascii="宋体" w:hAnsi="宋体" w:cs="宋体"/>
          <w:kern w:val="0"/>
          <w:szCs w:val="21"/>
        </w:rPr>
        <w:t>对选定时间段内的一组人脸的轨迹进行统计，找出共同的人脸轨迹点位，按照人数（人脸组内成员）/次数（所有人在该轨迹点出现的总次数）从大到小排列，分析最有可能的聚集位置。</w:t>
      </w:r>
    </w:p>
    <w:p>
      <w:pPr>
        <w:ind w:firstLine="420" w:firstLineChars="200"/>
        <w:rPr>
          <w:rFonts w:ascii="宋体" w:hAnsi="宋体" w:cs="宋体"/>
          <w:kern w:val="0"/>
          <w:szCs w:val="21"/>
        </w:rPr>
      </w:pPr>
      <w:r>
        <w:rPr>
          <w:rFonts w:hint="eastAsia" w:ascii="宋体" w:hAnsi="宋体" w:cs="宋体"/>
          <w:kern w:val="0"/>
          <w:szCs w:val="21"/>
        </w:rPr>
        <w:t>（10）以点寻人</w:t>
      </w:r>
    </w:p>
    <w:p>
      <w:pPr>
        <w:ind w:firstLine="420" w:firstLineChars="200"/>
        <w:rPr>
          <w:rFonts w:ascii="宋体" w:hAnsi="宋体" w:cs="宋体"/>
          <w:kern w:val="0"/>
          <w:szCs w:val="21"/>
        </w:rPr>
      </w:pPr>
      <w:r>
        <w:rPr>
          <w:rFonts w:hint="eastAsia" w:ascii="宋体" w:hAnsi="宋体" w:cs="宋体"/>
          <w:kern w:val="0"/>
          <w:szCs w:val="21"/>
        </w:rPr>
        <w:t>对选定时间段内、选定点位的人脸抓拍记录进行统计，找出在这些归档人脸库中在点位出现的总次数，按照次数从大到小排列，寻找最符合情况的人员。</w:t>
      </w:r>
    </w:p>
    <w:p>
      <w:pPr>
        <w:ind w:firstLine="420" w:firstLineChars="200"/>
        <w:rPr>
          <w:rFonts w:ascii="宋体" w:hAnsi="宋体" w:cs="宋体"/>
          <w:kern w:val="0"/>
          <w:szCs w:val="21"/>
        </w:rPr>
      </w:pPr>
      <w:r>
        <w:rPr>
          <w:rFonts w:hint="eastAsia" w:ascii="宋体" w:hAnsi="宋体" w:cs="宋体"/>
          <w:kern w:val="0"/>
          <w:szCs w:val="21"/>
        </w:rPr>
        <w:t>（11）按踪寻人</w:t>
      </w:r>
    </w:p>
    <w:p>
      <w:pPr>
        <w:ind w:firstLine="420" w:firstLineChars="200"/>
        <w:rPr>
          <w:rFonts w:ascii="宋体" w:hAnsi="宋体" w:cs="宋体"/>
          <w:kern w:val="0"/>
          <w:szCs w:val="21"/>
        </w:rPr>
      </w:pPr>
      <w:r>
        <w:rPr>
          <w:rFonts w:hint="eastAsia" w:ascii="宋体" w:hAnsi="宋体" w:cs="宋体"/>
          <w:kern w:val="0"/>
          <w:szCs w:val="21"/>
        </w:rPr>
        <w:t>对符合活动踪迹中的点位和相应时间段的人脸抓拍记录进行统计，找出在轨迹中符合条件的人数和该人脸抓拍次数，从高到低排列，寻找最符合踪迹的人员。</w:t>
      </w:r>
    </w:p>
    <w:p>
      <w:pPr>
        <w:ind w:firstLine="420" w:firstLineChars="200"/>
        <w:rPr>
          <w:rFonts w:ascii="宋体" w:hAnsi="宋体" w:cs="宋体"/>
          <w:kern w:val="0"/>
          <w:szCs w:val="21"/>
        </w:rPr>
      </w:pPr>
      <w:r>
        <w:rPr>
          <w:rFonts w:hint="eastAsia" w:ascii="宋体" w:hAnsi="宋体" w:cs="宋体"/>
          <w:kern w:val="0"/>
          <w:szCs w:val="21"/>
        </w:rPr>
        <w:t>（12）同行分析</w:t>
      </w:r>
    </w:p>
    <w:p>
      <w:pPr>
        <w:ind w:firstLine="420" w:firstLineChars="200"/>
        <w:rPr>
          <w:rFonts w:ascii="宋体" w:hAnsi="宋体" w:cs="宋体"/>
          <w:kern w:val="0"/>
          <w:szCs w:val="21"/>
        </w:rPr>
      </w:pPr>
      <w:r>
        <w:rPr>
          <w:rFonts w:hint="eastAsia" w:ascii="宋体" w:hAnsi="宋体" w:cs="宋体"/>
          <w:kern w:val="0"/>
          <w:szCs w:val="21"/>
        </w:rPr>
        <w:t>对选定人脸的轨迹进行分析，查找该人脸出现过的每个轨迹点位的同行时间内的人脸，将相同人脸归集后按照同行次数从大到小排列，寻找与该人同行的人员。</w:t>
      </w:r>
    </w:p>
    <w:p>
      <w:pPr>
        <w:ind w:firstLine="420" w:firstLineChars="200"/>
        <w:rPr>
          <w:rFonts w:ascii="宋体" w:hAnsi="宋体" w:cs="宋体"/>
          <w:kern w:val="0"/>
          <w:szCs w:val="21"/>
        </w:rPr>
      </w:pPr>
      <w:r>
        <w:rPr>
          <w:rFonts w:hint="eastAsia" w:ascii="宋体" w:hAnsi="宋体" w:cs="宋体"/>
          <w:kern w:val="0"/>
          <w:szCs w:val="21"/>
        </w:rPr>
        <w:t>（13）行踪异常</w:t>
      </w:r>
    </w:p>
    <w:p>
      <w:pPr>
        <w:ind w:firstLine="420" w:firstLineChars="200"/>
        <w:rPr>
          <w:rFonts w:ascii="宋体" w:hAnsi="宋体" w:cs="宋体"/>
          <w:kern w:val="0"/>
          <w:szCs w:val="21"/>
        </w:rPr>
      </w:pPr>
      <w:r>
        <w:rPr>
          <w:rFonts w:hint="eastAsia" w:ascii="宋体" w:hAnsi="宋体" w:cs="宋体"/>
          <w:kern w:val="0"/>
          <w:szCs w:val="21"/>
        </w:rPr>
        <w:t>对区域内特定时间段进行统计，查找点位在异常时间段内出现的人脸，将相同人脸归集后按照出现次数从大到小排列，寻找昼伏夜出等行踪异常人员。</w:t>
      </w:r>
    </w:p>
    <w:p>
      <w:pPr>
        <w:ind w:firstLine="420" w:firstLineChars="200"/>
        <w:rPr>
          <w:rFonts w:ascii="宋体" w:hAnsi="宋体" w:cs="宋体"/>
          <w:kern w:val="0"/>
          <w:szCs w:val="21"/>
        </w:rPr>
      </w:pPr>
      <w:r>
        <w:rPr>
          <w:rFonts w:hint="eastAsia" w:ascii="宋体" w:hAnsi="宋体" w:cs="宋体"/>
          <w:kern w:val="0"/>
          <w:szCs w:val="21"/>
        </w:rPr>
        <w:t>（14）活动频率</w:t>
      </w:r>
    </w:p>
    <w:p>
      <w:pPr>
        <w:ind w:firstLine="420" w:firstLineChars="200"/>
        <w:rPr>
          <w:rFonts w:ascii="宋体" w:hAnsi="宋体" w:cs="宋体"/>
          <w:kern w:val="0"/>
          <w:szCs w:val="21"/>
        </w:rPr>
      </w:pPr>
      <w:r>
        <w:rPr>
          <w:rFonts w:hint="eastAsia" w:ascii="宋体" w:hAnsi="宋体" w:cs="宋体"/>
          <w:kern w:val="0"/>
          <w:szCs w:val="21"/>
        </w:rPr>
        <w:t>对区域内选定点位的人脸抓拍记录进行统计，找出在这些归档人脸库中在点位出现的总次数，根据活动频次进行过滤，按照次数从大到小排列，可寻找区域内首次出现人员或区域内高频活动人员。</w:t>
      </w:r>
    </w:p>
    <w:p>
      <w:pPr>
        <w:ind w:firstLine="420" w:firstLineChars="200"/>
        <w:rPr>
          <w:rFonts w:ascii="宋体" w:hAnsi="宋体" w:cs="宋体"/>
          <w:kern w:val="0"/>
          <w:szCs w:val="21"/>
        </w:rPr>
      </w:pPr>
      <w:r>
        <w:rPr>
          <w:rFonts w:hint="eastAsia" w:ascii="宋体" w:hAnsi="宋体" w:cs="宋体"/>
          <w:kern w:val="0"/>
          <w:szCs w:val="21"/>
        </w:rPr>
        <w:t>（15）日志查询</w:t>
      </w:r>
    </w:p>
    <w:p>
      <w:pPr>
        <w:ind w:firstLine="420" w:firstLineChars="200"/>
        <w:rPr>
          <w:rFonts w:ascii="宋体" w:hAnsi="宋体" w:cs="宋体"/>
          <w:kern w:val="0"/>
          <w:szCs w:val="21"/>
        </w:rPr>
      </w:pPr>
      <w:r>
        <w:rPr>
          <w:rFonts w:hint="eastAsia" w:ascii="宋体" w:hAnsi="宋体" w:cs="宋体"/>
          <w:kern w:val="0"/>
          <w:szCs w:val="21"/>
        </w:rPr>
        <w:t>日志查询功能包括操作信息以及账号上下线等，可以对各业务在统一的界面进行查询统计。</w:t>
      </w:r>
    </w:p>
    <w:p>
      <w:pPr>
        <w:ind w:firstLine="420" w:firstLineChars="200"/>
        <w:rPr>
          <w:rFonts w:ascii="宋体" w:hAnsi="宋体" w:cs="宋体"/>
          <w:kern w:val="0"/>
          <w:szCs w:val="21"/>
        </w:rPr>
      </w:pPr>
      <w:r>
        <w:rPr>
          <w:rFonts w:hint="eastAsia" w:ascii="宋体" w:hAnsi="宋体" w:cs="宋体"/>
          <w:kern w:val="0"/>
          <w:szCs w:val="21"/>
        </w:rPr>
        <w:t>（16）系统管理</w:t>
      </w:r>
    </w:p>
    <w:p>
      <w:pPr>
        <w:ind w:firstLine="420" w:firstLineChars="200"/>
        <w:rPr>
          <w:rFonts w:ascii="宋体" w:hAnsi="宋体" w:cs="宋体"/>
          <w:kern w:val="0"/>
          <w:szCs w:val="21"/>
        </w:rPr>
      </w:pPr>
      <w:r>
        <w:rPr>
          <w:rFonts w:hint="eastAsia" w:ascii="宋体" w:hAnsi="宋体" w:cs="宋体"/>
          <w:kern w:val="0"/>
          <w:szCs w:val="21"/>
        </w:rPr>
        <w:t>建立完整的用户体系，能通过证书方式登录，细分操作权限，管理员可对用户进行增删改，可对用户进行操作权限进行分配。</w:t>
      </w:r>
    </w:p>
    <w:p>
      <w:pPr>
        <w:ind w:firstLine="422" w:firstLineChars="200"/>
        <w:rPr>
          <w:rFonts w:ascii="宋体" w:hAnsi="宋体" w:cs="宋体"/>
          <w:b/>
          <w:kern w:val="0"/>
          <w:szCs w:val="21"/>
        </w:rPr>
      </w:pPr>
      <w:r>
        <w:rPr>
          <w:rFonts w:hint="eastAsia" w:ascii="宋体" w:hAnsi="宋体" w:cs="宋体"/>
          <w:b/>
          <w:kern w:val="0"/>
          <w:szCs w:val="21"/>
        </w:rPr>
        <w:t>5、立杆参考技术要求</w:t>
      </w:r>
    </w:p>
    <w:p>
      <w:pPr>
        <w:ind w:firstLine="420" w:firstLineChars="200"/>
        <w:rPr>
          <w:rFonts w:ascii="宋体" w:hAnsi="宋体" w:cs="宋体"/>
          <w:kern w:val="0"/>
          <w:szCs w:val="21"/>
        </w:rPr>
      </w:pPr>
      <w:r>
        <w:rPr>
          <w:rFonts w:hint="eastAsia" w:ascii="宋体" w:hAnsi="宋体" w:cs="宋体"/>
          <w:kern w:val="0"/>
          <w:szCs w:val="21"/>
        </w:rPr>
        <w:t>5.1、监控立杆必须满足《社会治安动态视频监控系统技术规范》（DB33/T 502-2018）标准，杆件颜色必须符合城市规划相关要求，符合秀洲区多杆合一的改造要求。</w:t>
      </w:r>
    </w:p>
    <w:p>
      <w:pPr>
        <w:ind w:firstLine="420" w:firstLineChars="200"/>
        <w:rPr>
          <w:rFonts w:ascii="宋体" w:hAnsi="宋体" w:cs="宋体"/>
          <w:kern w:val="0"/>
          <w:szCs w:val="21"/>
        </w:rPr>
      </w:pPr>
      <w:r>
        <w:rPr>
          <w:rFonts w:hint="eastAsia" w:ascii="宋体" w:hAnsi="宋体" w:cs="宋体"/>
          <w:kern w:val="0"/>
          <w:szCs w:val="21"/>
        </w:rPr>
        <w:t>5.2卡口监控立杆相关要求：</w:t>
      </w:r>
    </w:p>
    <w:p>
      <w:pPr>
        <w:ind w:firstLine="420" w:firstLineChars="200"/>
        <w:rPr>
          <w:rFonts w:ascii="宋体" w:hAnsi="宋体" w:cs="宋体"/>
          <w:kern w:val="0"/>
          <w:szCs w:val="21"/>
        </w:rPr>
      </w:pPr>
      <w:r>
        <w:rPr>
          <w:rFonts w:hint="eastAsia" w:ascii="宋体" w:hAnsi="宋体" w:cs="宋体"/>
          <w:kern w:val="0"/>
          <w:szCs w:val="21"/>
        </w:rPr>
        <w:t>1）投标人应注明钢材品牌、生产厂家、型号规格等。</w:t>
      </w:r>
    </w:p>
    <w:p>
      <w:pPr>
        <w:ind w:firstLine="420" w:firstLineChars="200"/>
        <w:rPr>
          <w:rFonts w:ascii="宋体" w:hAnsi="宋体" w:cs="宋体"/>
          <w:kern w:val="0"/>
          <w:szCs w:val="21"/>
        </w:rPr>
      </w:pPr>
      <w:r>
        <w:rPr>
          <w:rFonts w:hint="eastAsia" w:ascii="宋体" w:hAnsi="宋体" w:cs="宋体"/>
          <w:kern w:val="0"/>
          <w:szCs w:val="21"/>
        </w:rPr>
        <w:t>2）L、T型监控杆，主、副杆（横挑杆）为八角形锥形镀锌钢管，整体热镀锌。主杆的高度不低于6米，副杆长度不大于6米的L、T型监控杆，主杆厚度不小于6mm，主杆下口径不小于280 mm，上口径不小于220 mm；副杆长度大于6米的L、T型监控杆，主杆的厚度不小于6 mm，主杆下口径不小于340 mm，上口径不小于280 mm，副杆的厚度不小于5mm；所有L、T型杆底盘法兰底平面≥600mm×600mm，钢板厚度≥20 mm，法兰底盘与主杆的支撑板（三角形）≥8块，高度≥200 mm，厚度≥12mm，主杆与副杆的法兰盘厚度不小于15 mm，支撑板（三角形）≥8块，高度≥200 mm，厚度≥12mm固定螺帽须热镀锌。杆的表面并经酸洗除锈，表面热镀锌处理，镀锌层厚度不少于60μm。副杆小于6米的L形杆的基础开挖不小于1.2×1.2×1.6m,预埋件的大小不小于M24×6×1400 mm；副杆大于6米的L形杆的基础开挖不小于1.6×1.6×2.0m,预埋件的大小不小于M30×8×1800 mm；基础大整根杆（含基础）及其上配件应能抗14级以上台风，杆上设备总质量不超过30KG。高度应确保摄像机及辅助光源安装后离地净高度不少于6m；卡口横杆要求至少达到每个摄像机正对车道中间,安装支架\固定方式应当根据具体位置定制,应确保牢固\美观\便于维护\能控制道路全景。</w:t>
      </w:r>
    </w:p>
    <w:p>
      <w:pPr>
        <w:ind w:firstLine="422" w:firstLineChars="200"/>
        <w:rPr>
          <w:rFonts w:ascii="宋体" w:hAnsi="宋体" w:cs="宋体"/>
          <w:b/>
          <w:kern w:val="0"/>
          <w:szCs w:val="21"/>
        </w:rPr>
      </w:pPr>
      <w:r>
        <w:rPr>
          <w:rFonts w:hint="eastAsia" w:ascii="宋体" w:hAnsi="宋体" w:cs="宋体"/>
          <w:b/>
          <w:kern w:val="0"/>
          <w:szCs w:val="21"/>
        </w:rPr>
        <w:t>6、机箱参考技术要求：</w:t>
      </w:r>
    </w:p>
    <w:p>
      <w:pPr>
        <w:ind w:firstLine="420" w:firstLineChars="200"/>
        <w:rPr>
          <w:rFonts w:ascii="宋体" w:hAnsi="宋体" w:cs="宋体"/>
          <w:kern w:val="0"/>
          <w:szCs w:val="21"/>
        </w:rPr>
      </w:pPr>
      <w:r>
        <w:rPr>
          <w:rFonts w:hint="eastAsia" w:ascii="宋体" w:hAnsi="宋体" w:cs="宋体"/>
          <w:kern w:val="0"/>
          <w:szCs w:val="21"/>
        </w:rPr>
        <w:t>设备箱尺寸自行设计，确保能放的下所需设备 ，除抱杆装设备箱采取背部进线设计，其余借杆装以及墙装设备箱都需采取底部进线设计。箱体防护等级为IP54，防雨防尘，室外安装，内部采用绝缘板做为设备载体，上部主要安放空气开关及其它配电及辅助设备，设备箱底部主要安放前瑞稳压电源。为了适应室外环境，更加适应室外抗高温环境，要求在机箱在外观上专门设计上部导热层，避免夏天阳光直射箱体，增强了隔热性能；另一方面在机箱侧面下部加装换气百叶窗，以降低机箱内的温度，保证机箱内设备的安全性。</w:t>
      </w:r>
    </w:p>
    <w:p>
      <w:pPr>
        <w:ind w:firstLine="420" w:firstLineChars="200"/>
        <w:rPr>
          <w:rFonts w:ascii="宋体" w:hAnsi="宋体" w:cs="宋体"/>
          <w:kern w:val="0"/>
          <w:szCs w:val="21"/>
        </w:rPr>
      </w:pPr>
      <w:r>
        <w:rPr>
          <w:rFonts w:hint="eastAsia" w:ascii="宋体" w:hAnsi="宋体" w:cs="宋体"/>
          <w:kern w:val="0"/>
          <w:szCs w:val="21"/>
        </w:rPr>
        <w:t>a）在监控机箱设计电源保护装置，即过流过压保护装置和电源防雷保护装置。</w:t>
      </w:r>
    </w:p>
    <w:p>
      <w:pPr>
        <w:ind w:firstLine="420" w:firstLineChars="200"/>
        <w:rPr>
          <w:rFonts w:ascii="宋体" w:hAnsi="宋体" w:cs="宋体"/>
          <w:kern w:val="0"/>
          <w:szCs w:val="21"/>
        </w:rPr>
      </w:pPr>
      <w:r>
        <w:rPr>
          <w:rFonts w:hint="eastAsia" w:ascii="宋体" w:hAnsi="宋体" w:cs="宋体"/>
          <w:kern w:val="0"/>
          <w:szCs w:val="21"/>
        </w:rPr>
        <w:t>b）在监控机箱中加装电源保护装置，即过流过压保护装置，里面放置光端机、电源设备，接线端子、光纤终端盒、维修开关和插座。</w:t>
      </w:r>
    </w:p>
    <w:p>
      <w:pPr>
        <w:ind w:firstLine="420" w:firstLineChars="200"/>
        <w:rPr>
          <w:rFonts w:ascii="宋体" w:hAnsi="宋体" w:cs="宋体"/>
          <w:kern w:val="0"/>
          <w:szCs w:val="21"/>
        </w:rPr>
      </w:pPr>
      <w:r>
        <w:rPr>
          <w:rFonts w:hint="eastAsia" w:ascii="宋体" w:hAnsi="宋体" w:cs="宋体"/>
          <w:kern w:val="0"/>
          <w:szCs w:val="21"/>
        </w:rPr>
        <w:t>c）机箱锁要求满足防拨、防钻、防撬、防锯、防卸等安全要求：</w:t>
      </w:r>
    </w:p>
    <w:p>
      <w:pPr>
        <w:ind w:firstLine="420" w:firstLineChars="200"/>
        <w:rPr>
          <w:rFonts w:ascii="宋体" w:hAnsi="宋体" w:cs="宋体"/>
          <w:kern w:val="0"/>
          <w:szCs w:val="21"/>
        </w:rPr>
      </w:pPr>
      <w:r>
        <w:rPr>
          <w:rFonts w:hint="eastAsia" w:ascii="宋体" w:hAnsi="宋体" w:cs="宋体"/>
          <w:kern w:val="0"/>
          <w:szCs w:val="21"/>
        </w:rPr>
        <w:t>d）前端机箱安装根据现场环境确定架空安装或落地安装；架空安装位置在离地面3米左右的高度进行安装。</w:t>
      </w:r>
    </w:p>
    <w:p>
      <w:pPr>
        <w:ind w:firstLine="420" w:firstLineChars="200"/>
        <w:rPr>
          <w:rFonts w:ascii="宋体" w:hAnsi="宋体"/>
          <w:szCs w:val="21"/>
        </w:rPr>
      </w:pPr>
      <w:r>
        <w:rPr>
          <w:rFonts w:hint="eastAsia" w:ascii="宋体" w:hAnsi="宋体" w:cs="宋体"/>
          <w:kern w:val="0"/>
          <w:szCs w:val="21"/>
        </w:rPr>
        <w:t>e）在机箱内安装自动重合闸装置。</w:t>
      </w:r>
    </w:p>
    <w:p>
      <w:pPr>
        <w:widowControl/>
        <w:ind w:firstLine="422" w:firstLineChars="200"/>
        <w:jc w:val="left"/>
        <w:rPr>
          <w:rFonts w:ascii="宋体" w:hAnsi="宋体" w:cs="宋体"/>
          <w:b/>
          <w:kern w:val="0"/>
          <w:szCs w:val="21"/>
        </w:rPr>
      </w:pPr>
      <w:bookmarkStart w:id="24" w:name="_Hlk143705683"/>
      <w:r>
        <w:rPr>
          <w:rFonts w:hint="eastAsia" w:ascii="宋体" w:hAnsi="宋体" w:cs="宋体"/>
          <w:b/>
          <w:kern w:val="0"/>
          <w:szCs w:val="21"/>
        </w:rPr>
        <w:t>▲本项目所有设备及软件系统支持对接到嘉兴市公安局禾眼平台及秀洲区分局视频一体化平台。所有需要接入的平台接口由采购人提供。</w:t>
      </w:r>
      <w:bookmarkEnd w:id="24"/>
    </w:p>
    <w:p>
      <w:pPr>
        <w:ind w:firstLine="422" w:firstLineChars="200"/>
        <w:rPr>
          <w:rFonts w:ascii="宋体" w:hAnsi="宋体" w:cs="宋体"/>
          <w:b/>
          <w:bCs/>
          <w:kern w:val="0"/>
          <w:szCs w:val="21"/>
        </w:rPr>
      </w:pPr>
      <w:r>
        <w:rPr>
          <w:rFonts w:hint="eastAsia" w:ascii="宋体" w:hAnsi="宋体" w:cs="宋体"/>
          <w:b/>
          <w:bCs/>
          <w:kern w:val="0"/>
          <w:szCs w:val="21"/>
        </w:rPr>
        <w:t>六、服务</w:t>
      </w:r>
      <w:r>
        <w:rPr>
          <w:rFonts w:ascii="宋体" w:hAnsi="宋体" w:cs="宋体"/>
          <w:b/>
          <w:bCs/>
          <w:kern w:val="0"/>
          <w:szCs w:val="21"/>
        </w:rPr>
        <w:t>要求</w:t>
      </w:r>
    </w:p>
    <w:p>
      <w:pPr>
        <w:ind w:firstLine="420" w:firstLineChars="200"/>
        <w:rPr>
          <w:rFonts w:ascii="宋体" w:hAnsi="宋体" w:cs="宋体"/>
          <w:kern w:val="0"/>
          <w:szCs w:val="21"/>
        </w:rPr>
      </w:pPr>
      <w:r>
        <w:rPr>
          <w:rFonts w:hint="eastAsia" w:ascii="宋体" w:hAnsi="宋体" w:cs="宋体"/>
          <w:kern w:val="0"/>
          <w:szCs w:val="21"/>
        </w:rPr>
        <w:t>本次项目必须符合一切与视频监控相关的国家、省、市的标准、规范或文件，来制定系统方案。</w:t>
      </w:r>
    </w:p>
    <w:p>
      <w:pPr>
        <w:ind w:firstLine="420" w:firstLineChars="200"/>
        <w:rPr>
          <w:rFonts w:ascii="宋体" w:hAnsi="宋体" w:cs="宋体"/>
          <w:kern w:val="0"/>
          <w:szCs w:val="21"/>
        </w:rPr>
      </w:pPr>
      <w:r>
        <w:rPr>
          <w:rFonts w:hint="eastAsia" w:ascii="宋体" w:hAnsi="宋体" w:cs="宋体"/>
          <w:kern w:val="0"/>
          <w:szCs w:val="21"/>
        </w:rPr>
        <w:t>投标人在投标前自行完成监控点位现场勘点工作，结合实际情况，提供方案设计、设备集成、工程设计、系统建设、联调测试、培训等专业化服务，所需的前端设备、电力接入、传输设备和线路以及中心平台等所有软硬件设施，所有机房设施必须符合相关的规范和技术要求并由投标人自行解决。项目中存储、服务器、机柜等后端设备一般放置于投标人机房或者根据采购人要求放置到指定的位置，并提供到</w:t>
      </w:r>
      <w:bookmarkStart w:id="25" w:name="OLE_LINK3"/>
      <w:r>
        <w:rPr>
          <w:rFonts w:hint="eastAsia" w:ascii="宋体" w:hAnsi="宋体" w:cs="宋体"/>
          <w:kern w:val="0"/>
          <w:szCs w:val="21"/>
        </w:rPr>
        <w:t>嘉兴市公安局秀洲区</w:t>
      </w:r>
      <w:bookmarkEnd w:id="25"/>
      <w:r>
        <w:rPr>
          <w:rFonts w:hint="eastAsia" w:ascii="宋体" w:hAnsi="宋体" w:cs="宋体"/>
          <w:kern w:val="0"/>
          <w:szCs w:val="21"/>
        </w:rPr>
        <w:t>分局的万兆裸光纤链路。在5年服务期内，所有硬件的保修、软件版本升级等服务，对已发现的漏洞在验收前需完成整改升级。</w:t>
      </w:r>
    </w:p>
    <w:p>
      <w:pPr>
        <w:ind w:firstLine="420" w:firstLineChars="200"/>
        <w:rPr>
          <w:rFonts w:ascii="宋体" w:hAnsi="宋体" w:cs="宋体"/>
          <w:kern w:val="0"/>
          <w:szCs w:val="21"/>
        </w:rPr>
      </w:pPr>
      <w:r>
        <w:rPr>
          <w:rFonts w:hint="eastAsia" w:ascii="宋体" w:hAnsi="宋体" w:cs="宋体"/>
          <w:kern w:val="0"/>
          <w:szCs w:val="21"/>
        </w:rPr>
        <w:t>本项目由投标人全资建设，总价包干，所提供的设备必须满足采购人5年内的使用需求，所使用设备必须符合或高于目前秀洲区社会治安动态监控视频系统的使用要求。所有点位录像存储要求1个月，交警卡口、电警图片存储要求不少于1年，人脸抓拍枪机场景图片不少于1年，人脸图片、特征码、结构化数据、文本数据等存储不少于2年，互联网信息采集数据存储要求不少于1年。</w:t>
      </w:r>
    </w:p>
    <w:p>
      <w:pPr>
        <w:ind w:firstLine="420" w:firstLineChars="200"/>
        <w:rPr>
          <w:rFonts w:ascii="宋体" w:hAnsi="宋体" w:cs="宋体"/>
          <w:kern w:val="0"/>
          <w:szCs w:val="21"/>
        </w:rPr>
      </w:pPr>
      <w:r>
        <w:rPr>
          <w:rFonts w:hint="eastAsia" w:ascii="宋体" w:hAnsi="宋体" w:cs="宋体"/>
          <w:kern w:val="0"/>
          <w:szCs w:val="21"/>
        </w:rPr>
        <w:t>本次项目传输线路、供电线路原则上必须采用管道埋地敷设（小城镇环境综合整治区域必须采用管道埋地敷设），投标人在建设时确实不具备入地条件的可临时采用架空敷设方式接入，但必须书面承诺具体“管道埋地”时间，并保证架空期间光纤的安全性和承担由此带来的一切法律责任。投标人提供给本项目使用的光缆纤芯资源不得用来承载与本项目无关的通信业务。</w:t>
      </w:r>
      <w:bookmarkStart w:id="26" w:name="_Hlk143175792"/>
      <w:r>
        <w:rPr>
          <w:rFonts w:hint="eastAsia" w:ascii="宋体" w:hAnsi="宋体" w:cs="宋体"/>
          <w:kern w:val="0"/>
          <w:szCs w:val="21"/>
        </w:rPr>
        <w:t>供电线路原则上一户一表，不能乱拉接电。</w:t>
      </w:r>
    </w:p>
    <w:bookmarkEnd w:id="26"/>
    <w:p>
      <w:pPr>
        <w:ind w:firstLine="420" w:firstLineChars="200"/>
        <w:rPr>
          <w:rFonts w:ascii="宋体" w:hAnsi="宋体" w:cs="宋体"/>
          <w:kern w:val="0"/>
          <w:szCs w:val="21"/>
        </w:rPr>
      </w:pPr>
      <w:r>
        <w:rPr>
          <w:rFonts w:hint="eastAsia" w:ascii="宋体" w:hAnsi="宋体" w:cs="宋体"/>
          <w:kern w:val="0"/>
          <w:szCs w:val="21"/>
        </w:rPr>
        <w:t>投标人应保证所提供的光纤及其过桥、涵洞、河流等特殊地段的防护措施符合国家通信行业有关标准，对于不符合标准的子管及其防护措施，投标人必须承担使其达到符合国家通信行业有关标准的义务。</w:t>
      </w:r>
    </w:p>
    <w:p>
      <w:pPr>
        <w:ind w:firstLine="420" w:firstLineChars="200"/>
        <w:rPr>
          <w:rFonts w:ascii="宋体" w:hAnsi="宋体" w:cs="宋体"/>
          <w:kern w:val="0"/>
          <w:szCs w:val="21"/>
        </w:rPr>
      </w:pPr>
      <w:r>
        <w:rPr>
          <w:rFonts w:hint="eastAsia" w:ascii="宋体" w:hAnsi="宋体" w:cs="宋体"/>
          <w:kern w:val="0"/>
          <w:szCs w:val="21"/>
        </w:rPr>
        <w:t>前端设备应具有抗风、抗震、防雷、防雨、防尘、防盐雾、防锈蚀、防变形等功能。投标人在中标后必须对前端进行防雷处理并能达到《安全防范系统雷电浪涌防护技术要求》(GA/T670-2006)标准。</w:t>
      </w:r>
    </w:p>
    <w:p>
      <w:pPr>
        <w:ind w:firstLine="420" w:firstLineChars="200"/>
        <w:rPr>
          <w:rFonts w:ascii="宋体" w:hAnsi="宋体" w:cs="宋体"/>
          <w:kern w:val="0"/>
          <w:szCs w:val="21"/>
        </w:rPr>
      </w:pPr>
      <w:r>
        <w:rPr>
          <w:rFonts w:hint="eastAsia" w:ascii="宋体" w:hAnsi="宋体" w:cs="宋体"/>
          <w:kern w:val="0"/>
          <w:szCs w:val="21"/>
        </w:rPr>
        <w:t>本次项目建设网络结构为核心、汇聚、接入三级拓扑；业务属地化区域分布，包括录像存储及视频实时转发等；投标人必须对系统及网络架构进行描述说明，并提供系统及网络架构拓扑图，标注各个服务器、存储设备的布局，本次项目中的网络设备必须为嘉兴市公安局秀洲区分局单独使用，不得与其他单位合用。</w:t>
      </w:r>
    </w:p>
    <w:p>
      <w:pPr>
        <w:ind w:firstLine="420" w:firstLineChars="200"/>
        <w:rPr>
          <w:rFonts w:ascii="宋体" w:hAnsi="宋体" w:cs="宋体"/>
          <w:kern w:val="0"/>
          <w:szCs w:val="21"/>
        </w:rPr>
      </w:pPr>
      <w:r>
        <w:rPr>
          <w:rFonts w:hint="eastAsia" w:ascii="宋体" w:hAnsi="宋体" w:cs="宋体"/>
          <w:kern w:val="0"/>
          <w:szCs w:val="21"/>
        </w:rPr>
        <w:t>系统中心平台按300个点的监控规模建设，并保证能平滑扩容到10000个点规模，且不影响原有系统的使用，同时，要求系统中心平台的软硬件设备具备完全兼容性，不允许存在唯一接入性，即软硬件设备必须具备兼容市场主流软硬件设备的能力和实际可互通互联的结果。</w:t>
      </w:r>
    </w:p>
    <w:p>
      <w:pPr>
        <w:ind w:firstLine="420" w:firstLineChars="200"/>
        <w:rPr>
          <w:rFonts w:ascii="宋体" w:hAnsi="宋体" w:cs="宋体"/>
          <w:kern w:val="0"/>
          <w:szCs w:val="21"/>
        </w:rPr>
      </w:pPr>
      <w:r>
        <w:rPr>
          <w:rFonts w:hint="eastAsia" w:ascii="宋体" w:hAnsi="宋体" w:cs="宋体"/>
          <w:kern w:val="0"/>
          <w:szCs w:val="21"/>
        </w:rPr>
        <w:t>投标人所投平台软件等相关设备，需提供SDK开发包。投标人在中标后必须配置流量监控软件，能对承载网及各个子网进行流量统计，每个月以报表方式提供给采购人，并提供登录口令给采购人查看。当采购人发现网络设备不能满足要求，投标人应对网络设备进行升级扩容或更换网络设备来满足网络的正常运行，所产生的费用由投标人承担。</w:t>
      </w:r>
    </w:p>
    <w:p>
      <w:pPr>
        <w:ind w:firstLine="420" w:firstLineChars="200"/>
        <w:rPr>
          <w:rFonts w:ascii="宋体" w:hAnsi="宋体" w:cs="宋体"/>
          <w:kern w:val="0"/>
          <w:szCs w:val="21"/>
        </w:rPr>
      </w:pPr>
      <w:r>
        <w:rPr>
          <w:rFonts w:hint="eastAsia" w:ascii="宋体" w:hAnsi="宋体" w:cs="宋体"/>
          <w:kern w:val="0"/>
          <w:szCs w:val="21"/>
        </w:rPr>
        <w:t>前端及中心存储、服务器等设备应支持网络校时功能，正常使用时系统内部时钟电池寿命不低于2年。支持NTP/SNTP网络时间协议，可通过上位软件实现与中心服务器对时。同时应采用时间同步跟踪校正算法，以保证不同时间系统间的时间保持同步，时间信息至少应精确到0.1s。</w:t>
      </w:r>
    </w:p>
    <w:p>
      <w:pPr>
        <w:ind w:firstLine="420" w:firstLineChars="200"/>
        <w:rPr>
          <w:rFonts w:ascii="宋体" w:hAnsi="宋体" w:cs="宋体"/>
          <w:kern w:val="0"/>
          <w:szCs w:val="21"/>
        </w:rPr>
      </w:pPr>
      <w:r>
        <w:rPr>
          <w:rFonts w:hint="eastAsia" w:ascii="宋体" w:hAnsi="宋体" w:cs="宋体"/>
          <w:kern w:val="0"/>
          <w:szCs w:val="21"/>
        </w:rPr>
        <w:t>采购人根据实际建设需求，有权调整项目中监控点的位置，投标人必须响应。同时根据上级相关要求，采购人要求部分点位提前完成建设，投标人必须响应。服务期内，因道路施工、采购人实际需要等原因造成点位迁移的，在项目总数的10%范围内，中标人应无条件响应。中标人应在新安装位置和移位方案确定后的30日内完成移位并提供正常使用服务,并向采购人提供每个视频监控移机前后设备型号、杆件类型、安装位置、施工图片等基础信息，逾期未完成的，按超时维修点位处理方式处理。</w:t>
      </w:r>
    </w:p>
    <w:p>
      <w:pPr>
        <w:ind w:firstLine="420" w:firstLineChars="200"/>
        <w:rPr>
          <w:rFonts w:ascii="宋体" w:hAnsi="宋体" w:cs="宋体"/>
          <w:kern w:val="0"/>
          <w:szCs w:val="21"/>
        </w:rPr>
      </w:pPr>
      <w:r>
        <w:rPr>
          <w:rFonts w:hint="eastAsia" w:ascii="宋体" w:hAnsi="宋体" w:cs="宋体"/>
          <w:kern w:val="0"/>
          <w:szCs w:val="21"/>
        </w:rPr>
        <w:t>投标人需配合采购人完成本项目与高清视频专网建设接入、网络安全体系及嘉兴市公安局秀洲区分局原有系统连接整合等相关工作。</w:t>
      </w:r>
    </w:p>
    <w:p>
      <w:pPr>
        <w:ind w:firstLine="420" w:firstLineChars="200"/>
        <w:rPr>
          <w:rFonts w:ascii="宋体" w:hAnsi="宋体" w:cs="宋体"/>
          <w:kern w:val="0"/>
          <w:szCs w:val="21"/>
        </w:rPr>
      </w:pPr>
      <w:r>
        <w:rPr>
          <w:rFonts w:hint="eastAsia" w:ascii="宋体" w:hAnsi="宋体" w:cs="宋体"/>
          <w:kern w:val="0"/>
          <w:szCs w:val="21"/>
        </w:rPr>
        <w:t>服务期内，因采购人的工作需要，需在本次项目建设的点位基础上安装第三方公司的比如RFID等其他设备时，投标人必须响应。</w:t>
      </w:r>
    </w:p>
    <w:p>
      <w:pPr>
        <w:ind w:firstLine="420" w:firstLineChars="200"/>
        <w:rPr>
          <w:rFonts w:ascii="宋体" w:hAnsi="宋体" w:cs="宋体"/>
          <w:kern w:val="0"/>
          <w:szCs w:val="21"/>
        </w:rPr>
      </w:pPr>
      <w:r>
        <w:rPr>
          <w:rFonts w:hint="eastAsia" w:ascii="宋体" w:hAnsi="宋体" w:cs="宋体"/>
          <w:kern w:val="0"/>
          <w:szCs w:val="21"/>
        </w:rPr>
        <w:t>采购人有权对投标人提供的设备进行性能和功能测试，如不能满足的，须无条件进行更换，确保使用效果。如出现严重不符，并无法解决的，采购人将建议取消其中标资格。如果在服务期内出现不能满足用户需求的情况，投标人需要根据实际情况无条件免费进行设备的更替，以确保服务质量。另外不排除服务期内由于公安视频监控系统的发展，需要新增、扩充或提升设备的性能，投标人须根据实际情况无条件免费进行设备的更替，以确保服务质量。</w:t>
      </w:r>
    </w:p>
    <w:p>
      <w:pPr>
        <w:ind w:firstLine="420" w:firstLineChars="200"/>
        <w:rPr>
          <w:rFonts w:ascii="宋体" w:hAnsi="宋体" w:cs="宋体"/>
          <w:kern w:val="0"/>
          <w:szCs w:val="21"/>
        </w:rPr>
      </w:pPr>
      <w:r>
        <w:rPr>
          <w:rFonts w:hint="eastAsia" w:ascii="宋体" w:hAnsi="宋体" w:cs="宋体"/>
          <w:kern w:val="0"/>
          <w:szCs w:val="21"/>
        </w:rPr>
        <w:t>本项目所签订</w:t>
      </w:r>
      <w:bookmarkStart w:id="27" w:name="_Hlk143679067"/>
      <w:r>
        <w:rPr>
          <w:rFonts w:hint="eastAsia" w:ascii="宋体" w:hAnsi="宋体" w:cs="宋体"/>
          <w:kern w:val="0"/>
          <w:szCs w:val="21"/>
        </w:rPr>
        <w:t>合同的有效期：合同签订之日作为起始日，150日（含法定节假日）后的次月1日对应3年后的当天作为截止日，上述期间作为合同的有效期。</w:t>
      </w:r>
      <w:bookmarkEnd w:id="27"/>
    </w:p>
    <w:p>
      <w:pPr>
        <w:ind w:firstLine="420" w:firstLineChars="200"/>
        <w:rPr>
          <w:rFonts w:ascii="宋体" w:hAnsi="宋体" w:cs="宋体"/>
          <w:kern w:val="0"/>
          <w:szCs w:val="21"/>
        </w:rPr>
      </w:pPr>
      <w:r>
        <w:rPr>
          <w:rFonts w:hint="eastAsia" w:ascii="宋体" w:hAnsi="宋体" w:cs="宋体"/>
          <w:kern w:val="0"/>
          <w:szCs w:val="21"/>
        </w:rPr>
        <w:t>项目建设过程中，中标人应保障原有点位正常运行，直至新点位建设完成，点位实时视频、录像等超过72小时离线的扣除当月维保费。</w:t>
      </w:r>
    </w:p>
    <w:p>
      <w:pPr>
        <w:ind w:firstLine="420" w:firstLineChars="200"/>
        <w:rPr>
          <w:rFonts w:ascii="宋体" w:hAnsi="宋体" w:cs="宋体"/>
          <w:kern w:val="0"/>
          <w:szCs w:val="21"/>
        </w:rPr>
      </w:pPr>
      <w:r>
        <w:rPr>
          <w:rFonts w:hint="eastAsia" w:ascii="宋体" w:hAnsi="宋体" w:cs="宋体"/>
          <w:kern w:val="0"/>
          <w:szCs w:val="21"/>
        </w:rPr>
        <w:t xml:space="preserve">在合同有效期内，所有的系统方案文档、设计文档、开发文档、测试文档、设备使用说明书、施工设计方案、施工图纸、软件说明书、系统维护手册、运维文档、项目管理文档等与本项目有关文档的知识产权属于采购人。 </w:t>
      </w:r>
    </w:p>
    <w:p>
      <w:pPr>
        <w:ind w:firstLine="420" w:firstLineChars="200"/>
        <w:rPr>
          <w:rFonts w:ascii="宋体" w:hAnsi="宋体" w:cs="宋体"/>
          <w:kern w:val="0"/>
          <w:szCs w:val="21"/>
        </w:rPr>
      </w:pPr>
      <w:r>
        <w:rPr>
          <w:rFonts w:hint="eastAsia" w:ascii="宋体" w:hAnsi="宋体" w:cs="宋体"/>
          <w:kern w:val="0"/>
          <w:szCs w:val="21"/>
        </w:rPr>
        <w:t xml:space="preserve">无论何时，系统中的声音、图像和数据信息的所有权和使用权都属采购人。未经采购人允许，投标人无权使用、转让或处理系统中的声音、图像和数据信息。投标人妥善保存和备份系统的声音、图像和数据信息，使之不被破坏、未经授权的删除。投标人应该提供合适的技术手段，使采购人能阅读、使用、传送、处理和备份系统中的图像和信息。 </w:t>
      </w:r>
    </w:p>
    <w:p>
      <w:pPr>
        <w:ind w:firstLine="420" w:firstLineChars="200"/>
        <w:rPr>
          <w:rFonts w:ascii="宋体" w:hAnsi="宋体" w:cs="宋体"/>
          <w:kern w:val="0"/>
          <w:szCs w:val="21"/>
        </w:rPr>
      </w:pPr>
      <w:r>
        <w:rPr>
          <w:rFonts w:hint="eastAsia" w:ascii="宋体" w:hAnsi="宋体" w:cs="宋体"/>
          <w:kern w:val="0"/>
          <w:szCs w:val="21"/>
        </w:rPr>
        <w:t>在服务期满后，不管双方是否终止合作或者续约，设备的前端系统(前端高清网络摄像机、立杆、防雷接地、控制箱、供电线路以及相关土建设施)产权归投标人所有，采购人具有永久使用权。其余设备和系统产权归采购人所有。</w:t>
      </w:r>
    </w:p>
    <w:p>
      <w:pPr>
        <w:ind w:firstLine="420" w:firstLineChars="200"/>
        <w:rPr>
          <w:rFonts w:ascii="宋体" w:hAnsi="宋体" w:cs="宋体"/>
          <w:kern w:val="0"/>
          <w:szCs w:val="21"/>
        </w:rPr>
      </w:pPr>
      <w:r>
        <w:rPr>
          <w:rFonts w:hint="eastAsia" w:ascii="宋体" w:hAnsi="宋体" w:cs="宋体"/>
          <w:kern w:val="0"/>
          <w:szCs w:val="21"/>
        </w:rPr>
        <w:t>中标人拥有与本项目规模相称的一定数量的技术和施工人员及施工维护设备，自行承担建设、维护过程中的所有安全管理责任。服务期内发生的任何责任事故由投标人承担相关责任。</w:t>
      </w:r>
    </w:p>
    <w:p>
      <w:pPr>
        <w:ind w:firstLine="420" w:firstLineChars="200"/>
        <w:rPr>
          <w:rFonts w:ascii="宋体" w:hAnsi="宋体" w:cs="宋体"/>
          <w:kern w:val="0"/>
          <w:szCs w:val="21"/>
        </w:rPr>
      </w:pPr>
      <w:r>
        <w:rPr>
          <w:rFonts w:hint="eastAsia" w:ascii="宋体" w:hAnsi="宋体" w:cs="宋体"/>
          <w:kern w:val="0"/>
          <w:szCs w:val="21"/>
        </w:rPr>
        <w:t>签订本项目合同之前，必须先签署与本项目配套的安全保密协议和施工维护安全责任书及维保承诺书（根据现有日常维保情况，在不低于现状标准下双方协商制定并记录扣费相关条款），拒签的，视作自动放弃合同签署权。</w:t>
      </w:r>
    </w:p>
    <w:p>
      <w:pPr>
        <w:ind w:firstLine="420" w:firstLineChars="200"/>
        <w:rPr>
          <w:rFonts w:ascii="宋体" w:hAnsi="宋体" w:cs="宋体"/>
          <w:kern w:val="0"/>
          <w:szCs w:val="21"/>
        </w:rPr>
      </w:pPr>
      <w:r>
        <w:rPr>
          <w:rFonts w:hint="eastAsia" w:ascii="宋体" w:hAnsi="宋体" w:cs="宋体"/>
          <w:kern w:val="0"/>
          <w:szCs w:val="21"/>
        </w:rPr>
        <w:t>中标人负责本项目设备及系统的所有维护、维修、设备更换和系统优化升级等工作，保证采购人能正常使用系统，获得高质量满意的服务。在合同有效期内由于雷击、被盗、被破坏、生产建设交通事故和其他不可抗力等因素所造成的一切损失由投标人承担。</w:t>
      </w:r>
    </w:p>
    <w:p>
      <w:pPr>
        <w:ind w:firstLine="420" w:firstLineChars="200"/>
        <w:rPr>
          <w:rFonts w:ascii="宋体" w:hAnsi="宋体" w:cs="宋体"/>
          <w:kern w:val="0"/>
          <w:szCs w:val="21"/>
        </w:rPr>
      </w:pPr>
      <w:r>
        <w:rPr>
          <w:rFonts w:hint="eastAsia" w:ascii="宋体" w:hAnsi="宋体" w:cs="宋体"/>
          <w:kern w:val="0"/>
          <w:szCs w:val="21"/>
        </w:rPr>
        <w:t>中标人定期进行安全巡检，通过持续运营，持续优化，有效保障应用系统安全、平稳运行，深度巡检每年不低于4次。中标人应设立专门的服务咨询中心，提供免费的服务热线电话，接受系统故障保修、使用帮助要求、业务和技术咨询、服务投诉等。该服务咨询中心应该7×24小时全天候运行，应配备足够的咨询人员和技术工程师，热线电话的拨通率应达到100%。在热线电话发生故障情况下，应提供其它备份的方便和迅速的联系方式。</w:t>
      </w:r>
    </w:p>
    <w:p>
      <w:pPr>
        <w:ind w:firstLine="420" w:firstLineChars="200"/>
        <w:rPr>
          <w:rFonts w:ascii="宋体" w:hAnsi="宋体" w:cs="宋体"/>
          <w:kern w:val="0"/>
          <w:szCs w:val="21"/>
        </w:rPr>
      </w:pPr>
      <w:r>
        <w:rPr>
          <w:rFonts w:hint="eastAsia" w:ascii="宋体" w:hAnsi="宋体" w:cs="宋体"/>
          <w:kern w:val="0"/>
          <w:szCs w:val="21"/>
        </w:rPr>
        <w:t>中标人需派不少于3名的维护人员，提供登高车和快速维保车辆为采购人专用，并配备本项目涉及的前端和传输设备数量的3%作为备品备件，用于对本项目新建设备的日常检查维护，所产生一切费用及安全责任由中标人负责。维护车辆停放于采购人大院指定位置，维护人员在采购人指定的办公室，进行日常巡检和维护，上下班时间跟随采购人的上下班时间，备品备件存放于采购人指定的办公室内。</w:t>
      </w:r>
    </w:p>
    <w:p>
      <w:pPr>
        <w:ind w:firstLine="420" w:firstLineChars="200"/>
        <w:rPr>
          <w:rFonts w:ascii="宋体" w:hAnsi="宋体" w:cs="宋体"/>
          <w:kern w:val="0"/>
          <w:szCs w:val="21"/>
        </w:rPr>
      </w:pPr>
      <w:r>
        <w:rPr>
          <w:rFonts w:hint="eastAsia" w:ascii="宋体" w:hAnsi="宋体" w:cs="宋体"/>
          <w:kern w:val="0"/>
          <w:szCs w:val="21"/>
        </w:rPr>
        <w:t>服务期内的响应及修复时限要求：在接到用户故障报告后到达用户现场时间不超过1小时，一般性故障1天内修复，如无法按时排除故障，即时将故障情况以书面形式通报有关部门进行报备，在有备用光纤资源的情况下，必须在1天内替代解决，在无备用光纤资源的情况下，必须在2天内用其它接入手段进行替代。</w:t>
      </w:r>
    </w:p>
    <w:p>
      <w:pPr>
        <w:ind w:firstLine="420" w:firstLineChars="200"/>
        <w:rPr>
          <w:rFonts w:ascii="宋体" w:hAnsi="宋体" w:cs="宋体"/>
          <w:kern w:val="0"/>
          <w:szCs w:val="21"/>
        </w:rPr>
      </w:pPr>
      <w:r>
        <w:rPr>
          <w:rFonts w:hint="eastAsia" w:ascii="宋体" w:hAnsi="宋体" w:cs="宋体"/>
          <w:kern w:val="0"/>
          <w:szCs w:val="21"/>
        </w:rPr>
        <w:t>本次项目投标人中标后必须在签订合同之日起150日（含法定节假日）内完成系统建设，并通过验收。造成逾期的，每逾期一天扣除履约保证金总额的2%，逾期至验收交付之日，在履约保证金用尽的情况下，投标人应支付每日5000元违约金，并且采购人有权解除合同。若遇高温、疫情等常规影响工期的情况请投标人自行统筹安排。</w:t>
      </w:r>
    </w:p>
    <w:p>
      <w:pPr>
        <w:ind w:firstLine="420" w:firstLineChars="200"/>
        <w:rPr>
          <w:rFonts w:hint="eastAsia" w:ascii="宋体" w:hAnsi="宋体" w:cs="宋体"/>
          <w:kern w:val="0"/>
          <w:szCs w:val="21"/>
        </w:rPr>
      </w:pPr>
      <w:r>
        <w:rPr>
          <w:rFonts w:hint="eastAsia" w:ascii="宋体" w:hAnsi="宋体" w:cs="宋体"/>
          <w:kern w:val="0"/>
          <w:szCs w:val="21"/>
        </w:rPr>
        <w:t>本项目的验收在中标人提交书面验收申请后10个工作日内由采购人会同嘉兴市公安局技防办等相关人员进行验收，并出具验收报告。自验收通过之日的次月1日开始按月租费形式进行付款，至合同有效期截止日，停止付款。本次采购由区财政支付50%，各乡镇、街道、高新区支付50%。</w:t>
      </w:r>
    </w:p>
    <w:p>
      <w:pPr>
        <w:pStyle w:val="4"/>
        <w:rPr>
          <w:rFonts w:ascii="宋体" w:hAnsi="宋体"/>
        </w:rPr>
      </w:pPr>
      <w:r>
        <w:rPr>
          <w:rFonts w:ascii="宋体" w:hAnsi="宋体" w:cs="宋体"/>
          <w:kern w:val="2"/>
          <w:sz w:val="21"/>
        </w:rPr>
        <w:br w:type="page"/>
      </w:r>
      <w:bookmarkStart w:id="28" w:name="_Toc89897652"/>
      <w:r>
        <w:rPr>
          <w:rFonts w:hint="eastAsia" w:ascii="宋体" w:hAnsi="宋体"/>
        </w:rPr>
        <w:t>第三章供应商须知</w:t>
      </w:r>
      <w:bookmarkEnd w:id="28"/>
    </w:p>
    <w:p>
      <w:pPr>
        <w:ind w:firstLine="281" w:firstLineChars="100"/>
        <w:jc w:val="center"/>
        <w:rPr>
          <w:rFonts w:ascii="宋体" w:hAnsi="宋体"/>
          <w:b/>
          <w:bCs/>
          <w:sz w:val="28"/>
          <w:szCs w:val="28"/>
        </w:rPr>
      </w:pPr>
      <w:r>
        <w:rPr>
          <w:rFonts w:hint="eastAsia" w:ascii="宋体" w:hAnsi="宋体"/>
          <w:b/>
          <w:bCs/>
          <w:sz w:val="28"/>
          <w:szCs w:val="28"/>
        </w:rPr>
        <w:t>电子交易注意事项</w:t>
      </w:r>
    </w:p>
    <w:p>
      <w:pPr>
        <w:ind w:firstLine="420" w:firstLineChars="200"/>
        <w:jc w:val="left"/>
        <w:rPr>
          <w:rFonts w:ascii="宋体" w:hAnsi="宋体"/>
          <w:szCs w:val="21"/>
        </w:rPr>
      </w:pPr>
      <w:r>
        <w:rPr>
          <w:rFonts w:hint="eastAsia" w:ascii="宋体" w:hAnsi="宋体"/>
          <w:szCs w:val="21"/>
        </w:rPr>
        <w:t>政府采购项目电子交易活动适用《浙江省政府采购项目电子交易管理暂行办法》，现将相关注意事项告知如下：</w:t>
      </w:r>
    </w:p>
    <w:p>
      <w:pPr>
        <w:ind w:firstLine="420" w:firstLineChars="200"/>
        <w:jc w:val="left"/>
        <w:rPr>
          <w:rFonts w:ascii="宋体" w:hAnsi="宋体"/>
          <w:szCs w:val="21"/>
        </w:rPr>
      </w:pPr>
      <w:r>
        <w:rPr>
          <w:rFonts w:hint="eastAsia" w:ascii="宋体" w:hAnsi="宋体"/>
          <w:szCs w:val="21"/>
        </w:rPr>
        <w:t>1、代理机构按照招标文件规定的时间通过电子交易平台组织开标、开启投标文件、开启报价文件，所有供应商均应当准时在线参加，直至评审结束。</w:t>
      </w:r>
    </w:p>
    <w:p>
      <w:pPr>
        <w:ind w:firstLine="420" w:firstLineChars="200"/>
        <w:jc w:val="left"/>
        <w:rPr>
          <w:rFonts w:ascii="宋体" w:hAnsi="宋体"/>
          <w:szCs w:val="21"/>
        </w:rPr>
      </w:pPr>
      <w:r>
        <w:rPr>
          <w:rFonts w:hint="eastAsia" w:ascii="宋体" w:hAnsi="宋体"/>
          <w:szCs w:val="21"/>
        </w:rPr>
        <w:t>2、投标文件未按时解密，供应商如提供备份投标文件的，以符合要求的备份投标文件作为依据，否则视为投标文件撤回。投标文件已按时解密的，备份投标文件自动失效。</w:t>
      </w:r>
    </w:p>
    <w:p>
      <w:pPr>
        <w:ind w:firstLine="420" w:firstLineChars="200"/>
        <w:jc w:val="left"/>
        <w:rPr>
          <w:rFonts w:ascii="宋体" w:hAnsi="宋体"/>
          <w:szCs w:val="21"/>
        </w:rPr>
      </w:pPr>
      <w:r>
        <w:rPr>
          <w:rFonts w:hint="eastAsia" w:ascii="宋体" w:hAnsi="宋体"/>
          <w:szCs w:val="21"/>
        </w:rPr>
        <w:t>3、采购过程中出现以下情形，导致电子交易平台无法正常运行，或者无法保证电子交易的公平、公正和安全时，代理机构可中止电子交易活动：</w:t>
      </w:r>
    </w:p>
    <w:p>
      <w:pPr>
        <w:ind w:firstLine="420" w:firstLineChars="200"/>
        <w:jc w:val="left"/>
        <w:rPr>
          <w:rFonts w:ascii="宋体" w:hAnsi="宋体"/>
          <w:szCs w:val="21"/>
        </w:rPr>
      </w:pPr>
      <w:r>
        <w:rPr>
          <w:rFonts w:hint="eastAsia" w:ascii="宋体" w:hAnsi="宋体"/>
          <w:szCs w:val="21"/>
        </w:rPr>
        <w:t>（一）电子交易平台发生故障而无法登录访问的；</w:t>
      </w:r>
    </w:p>
    <w:p>
      <w:pPr>
        <w:ind w:firstLine="420" w:firstLineChars="200"/>
        <w:jc w:val="left"/>
        <w:rPr>
          <w:rFonts w:ascii="宋体" w:hAnsi="宋体"/>
          <w:szCs w:val="21"/>
        </w:rPr>
      </w:pPr>
      <w:r>
        <w:rPr>
          <w:rFonts w:hint="eastAsia" w:ascii="宋体" w:hAnsi="宋体"/>
          <w:szCs w:val="21"/>
        </w:rPr>
        <w:t>（二）电子交易平台应用或数据库出现错误，不能进行正常操作的；</w:t>
      </w:r>
    </w:p>
    <w:p>
      <w:pPr>
        <w:ind w:firstLine="420" w:firstLineChars="200"/>
        <w:jc w:val="left"/>
        <w:rPr>
          <w:rFonts w:ascii="宋体" w:hAnsi="宋体"/>
          <w:szCs w:val="21"/>
        </w:rPr>
      </w:pPr>
      <w:r>
        <w:rPr>
          <w:rFonts w:hint="eastAsia" w:ascii="宋体" w:hAnsi="宋体"/>
          <w:szCs w:val="21"/>
        </w:rPr>
        <w:t>（三）电子交易平台发现严重安全漏洞，有潜在泄密危险的；</w:t>
      </w:r>
    </w:p>
    <w:p>
      <w:pPr>
        <w:ind w:firstLine="420" w:firstLineChars="200"/>
        <w:jc w:val="left"/>
        <w:rPr>
          <w:rFonts w:ascii="宋体" w:hAnsi="宋体"/>
          <w:szCs w:val="21"/>
        </w:rPr>
      </w:pPr>
      <w:r>
        <w:rPr>
          <w:rFonts w:hint="eastAsia" w:ascii="宋体" w:hAnsi="宋体"/>
          <w:szCs w:val="21"/>
        </w:rPr>
        <w:t>（四）病毒发作导致不能进行正常操作的；</w:t>
      </w:r>
    </w:p>
    <w:p>
      <w:pPr>
        <w:ind w:firstLine="420" w:firstLineChars="200"/>
        <w:jc w:val="left"/>
        <w:rPr>
          <w:rFonts w:ascii="宋体" w:hAnsi="宋体"/>
          <w:szCs w:val="21"/>
        </w:rPr>
      </w:pPr>
      <w:r>
        <w:rPr>
          <w:rFonts w:hint="eastAsia" w:ascii="宋体" w:hAnsi="宋体"/>
          <w:szCs w:val="21"/>
        </w:rPr>
        <w:t>（五）其他无法保证电子交易的公平、公正和安全的情况。</w:t>
      </w:r>
    </w:p>
    <w:p>
      <w:pPr>
        <w:ind w:firstLine="420" w:firstLineChars="200"/>
        <w:jc w:val="left"/>
        <w:rPr>
          <w:rFonts w:ascii="宋体" w:hAnsi="宋体"/>
          <w:szCs w:val="21"/>
        </w:rPr>
      </w:pPr>
      <w:r>
        <w:rPr>
          <w:rFonts w:hint="eastAsia" w:ascii="宋体" w:hAnsi="宋体"/>
          <w:szCs w:val="21"/>
        </w:rPr>
        <w:t>出现前款规定情形，不影响采购公平、公正性的，代理机构可以待上述情形消除后继续组织电子交易活动，也可以决定某些环节以纸质形式进行；影响或可能影响采购公平、公正性的，应当重新采购。</w:t>
      </w:r>
    </w:p>
    <w:p>
      <w:pPr>
        <w:ind w:firstLine="420" w:firstLineChars="200"/>
        <w:jc w:val="left"/>
        <w:rPr>
          <w:rFonts w:ascii="宋体" w:hAnsi="宋体"/>
          <w:szCs w:val="21"/>
        </w:rPr>
      </w:pPr>
      <w:r>
        <w:rPr>
          <w:rFonts w:hint="eastAsia" w:ascii="宋体" w:hAnsi="宋体"/>
          <w:szCs w:val="21"/>
        </w:rPr>
        <w:t>4、评审中需要供应商对投标文件作出澄清、说明或者补正的，评审小组和供应商应当通过电子交易平台交换数据电文。供应商需在半小时内提交澄清说明或补正，供应商已经明确表示澄清说明或补正完毕的除外。</w:t>
      </w:r>
    </w:p>
    <w:p>
      <w:pPr>
        <w:ind w:firstLine="420" w:firstLineChars="200"/>
        <w:jc w:val="left"/>
        <w:rPr>
          <w:rFonts w:ascii="宋体" w:hAnsi="宋体"/>
          <w:szCs w:val="21"/>
        </w:rPr>
      </w:pPr>
      <w:r>
        <w:rPr>
          <w:rFonts w:hint="eastAsia" w:ascii="宋体" w:hAnsi="宋体"/>
          <w:szCs w:val="21"/>
        </w:rPr>
        <w:t>如果</w:t>
      </w:r>
      <w:r>
        <w:rPr>
          <w:rFonts w:ascii="宋体" w:hAnsi="宋体"/>
          <w:szCs w:val="21"/>
        </w:rPr>
        <w:t>有现场展示或讲标</w:t>
      </w:r>
      <w:r>
        <w:rPr>
          <w:rFonts w:hint="eastAsia" w:ascii="宋体" w:hAnsi="宋体"/>
          <w:szCs w:val="21"/>
        </w:rPr>
        <w:t>（按</w:t>
      </w:r>
      <w:r>
        <w:rPr>
          <w:rFonts w:ascii="宋体" w:hAnsi="宋体"/>
          <w:szCs w:val="21"/>
        </w:rPr>
        <w:t>第五条</w:t>
      </w:r>
      <w:r>
        <w:rPr>
          <w:rFonts w:hint="eastAsia" w:ascii="宋体" w:hAnsi="宋体"/>
          <w:szCs w:val="21"/>
        </w:rPr>
        <w:t>执行）</w:t>
      </w:r>
    </w:p>
    <w:p>
      <w:pPr>
        <w:ind w:firstLine="420" w:firstLineChars="200"/>
        <w:jc w:val="left"/>
        <w:rPr>
          <w:rFonts w:ascii="宋体" w:hAnsi="宋体"/>
          <w:szCs w:val="21"/>
        </w:rPr>
      </w:pPr>
      <w:r>
        <w:rPr>
          <w:rFonts w:hint="eastAsia" w:ascii="宋体" w:hAnsi="宋体"/>
          <w:szCs w:val="21"/>
        </w:rPr>
        <w:t>5、代理机构工作人员在投标截止时间后建立项目专属钉钉群，邀请投标供应商进群。项目专属钉钉群作用：</w:t>
      </w:r>
    </w:p>
    <w:p>
      <w:pPr>
        <w:ind w:firstLine="420" w:firstLineChars="200"/>
        <w:jc w:val="left"/>
        <w:rPr>
          <w:rFonts w:ascii="宋体" w:hAnsi="宋体"/>
          <w:szCs w:val="21"/>
        </w:rPr>
      </w:pPr>
      <w:r>
        <w:rPr>
          <w:rFonts w:hint="eastAsia" w:ascii="宋体" w:hAnsi="宋体"/>
          <w:szCs w:val="21"/>
        </w:rPr>
        <w:t>5.1代理机构工作人员通过专属钉钉群通知供应商按电子交易项目要求接受讲标（演示、视频展示）、签发中标通知书（纸质件由采购人代表代为领取，同合同一起寄送给中标供应商）等事宜。</w:t>
      </w:r>
    </w:p>
    <w:p>
      <w:pPr>
        <w:ind w:firstLine="420" w:firstLineChars="200"/>
        <w:jc w:val="left"/>
        <w:rPr>
          <w:rFonts w:ascii="宋体" w:hAnsi="宋体"/>
          <w:szCs w:val="21"/>
        </w:rPr>
      </w:pPr>
      <w:r>
        <w:rPr>
          <w:rFonts w:hint="eastAsia" w:ascii="宋体" w:hAnsi="宋体"/>
          <w:szCs w:val="21"/>
        </w:rPr>
        <w:t>5.2供应商须在代理机构宣布评审结束、产生中标候选人期间时刻关注项目专属钉钉，配合专家组工作，如有询标（澄清、质疑），在30分钟内（具体时间以询标函上规定的时间为准备）通过CA进行回复。过期不按要求回复，其投标文件无效。</w:t>
      </w:r>
    </w:p>
    <w:p>
      <w:pPr>
        <w:ind w:firstLine="420" w:firstLineChars="200"/>
        <w:jc w:val="left"/>
        <w:rPr>
          <w:rFonts w:ascii="宋体" w:hAnsi="宋体"/>
          <w:b/>
          <w:sz w:val="28"/>
          <w:szCs w:val="28"/>
        </w:rPr>
      </w:pPr>
      <w:r>
        <w:rPr>
          <w:rFonts w:hint="eastAsia" w:ascii="宋体" w:hAnsi="宋体"/>
          <w:szCs w:val="21"/>
        </w:rPr>
        <w:t>5.3项目专属钉钉群等项目签订政府采购合同之后解散。</w:t>
      </w:r>
    </w:p>
    <w:p>
      <w:pPr>
        <w:jc w:val="center"/>
        <w:rPr>
          <w:rFonts w:ascii="宋体" w:hAnsi="宋体"/>
          <w:b/>
          <w:sz w:val="28"/>
          <w:szCs w:val="28"/>
        </w:rPr>
      </w:pPr>
      <w:r>
        <w:rPr>
          <w:rFonts w:ascii="宋体" w:hAnsi="宋体"/>
          <w:b/>
          <w:sz w:val="28"/>
          <w:szCs w:val="28"/>
        </w:rPr>
        <w:br w:type="page"/>
      </w:r>
      <w:r>
        <w:rPr>
          <w:rFonts w:hint="eastAsia" w:ascii="宋体" w:hAnsi="宋体"/>
          <w:b/>
          <w:sz w:val="28"/>
          <w:szCs w:val="28"/>
        </w:rPr>
        <w:t>前附表</w:t>
      </w:r>
    </w:p>
    <w:tbl>
      <w:tblPr>
        <w:tblStyle w:val="5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8"/>
        <w:gridCol w:w="83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345"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snapToGrid w:val="0"/>
              <w:spacing w:after="60" w:afterLines="25" w:line="360" w:lineRule="exact"/>
              <w:jc w:val="center"/>
              <w:rPr>
                <w:rFonts w:ascii="宋体" w:hAnsi="宋体"/>
                <w:szCs w:val="21"/>
              </w:rPr>
            </w:pPr>
            <w:r>
              <w:rPr>
                <w:rFonts w:hint="eastAsia" w:ascii="宋体" w:hAnsi="宋体"/>
                <w:szCs w:val="21"/>
              </w:rPr>
              <w:t>序号</w:t>
            </w:r>
          </w:p>
        </w:tc>
        <w:tc>
          <w:tcPr>
            <w:tcW w:w="8359" w:type="dxa"/>
            <w:tcBorders>
              <w:top w:val="single" w:color="auto" w:sz="4" w:space="0"/>
              <w:left w:val="single" w:color="auto" w:sz="4" w:space="0"/>
              <w:bottom w:val="single" w:color="auto" w:sz="4" w:space="0"/>
              <w:right w:val="single" w:color="auto" w:sz="4" w:space="0"/>
            </w:tcBorders>
            <w:noWrap w:val="0"/>
            <w:vAlign w:val="center"/>
          </w:tcPr>
          <w:p>
            <w:pPr>
              <w:snapToGrid w:val="0"/>
              <w:spacing w:after="60" w:afterLines="25" w:line="360" w:lineRule="exact"/>
              <w:jc w:val="center"/>
              <w:rPr>
                <w:rFonts w:ascii="宋体" w:hAnsi="宋体"/>
                <w:szCs w:val="21"/>
              </w:rPr>
            </w:pPr>
            <w:r>
              <w:rPr>
                <w:rFonts w:hint="eastAsia" w:ascii="宋体" w:hAnsi="宋体"/>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290"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numPr>
                <w:ilvl w:val="0"/>
                <w:numId w:val="7"/>
              </w:numPr>
              <w:snapToGrid w:val="0"/>
              <w:spacing w:after="60" w:afterLines="25" w:line="360" w:lineRule="exact"/>
              <w:ind w:left="263" w:leftChars="125" w:firstLine="0"/>
              <w:jc w:val="center"/>
              <w:rPr>
                <w:rFonts w:ascii="宋体" w:hAnsi="宋体"/>
                <w:szCs w:val="21"/>
              </w:rPr>
            </w:pPr>
          </w:p>
        </w:tc>
        <w:tc>
          <w:tcPr>
            <w:tcW w:w="8359" w:type="dxa"/>
            <w:tcBorders>
              <w:top w:val="single" w:color="auto" w:sz="4" w:space="0"/>
              <w:left w:val="single" w:color="auto" w:sz="4" w:space="0"/>
              <w:bottom w:val="single" w:color="auto" w:sz="4" w:space="0"/>
              <w:right w:val="single" w:color="auto" w:sz="4" w:space="0"/>
            </w:tcBorders>
            <w:noWrap w:val="0"/>
            <w:vAlign w:val="center"/>
          </w:tcPr>
          <w:p>
            <w:pPr>
              <w:snapToGrid w:val="0"/>
              <w:spacing w:after="60" w:afterLines="25" w:line="360" w:lineRule="exact"/>
              <w:rPr>
                <w:rFonts w:ascii="宋体" w:hAnsi="宋体"/>
                <w:szCs w:val="21"/>
              </w:rPr>
            </w:pPr>
            <w:r>
              <w:rPr>
                <w:rFonts w:hint="eastAsia" w:ascii="宋体" w:hAnsi="宋体"/>
                <w:szCs w:val="21"/>
              </w:rPr>
              <w:t>项目名称：嘉兴市公安局秀洲区分局第八期社会治安动态视频监控系统租赁项目部分升级改造购买服务项目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275"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numPr>
                <w:ilvl w:val="0"/>
                <w:numId w:val="7"/>
              </w:numPr>
              <w:snapToGrid w:val="0"/>
              <w:spacing w:after="60" w:afterLines="25" w:line="360" w:lineRule="exact"/>
              <w:ind w:left="263" w:leftChars="125" w:firstLine="0"/>
              <w:jc w:val="center"/>
              <w:rPr>
                <w:rFonts w:ascii="宋体" w:hAnsi="宋体"/>
                <w:szCs w:val="21"/>
              </w:rPr>
            </w:pPr>
          </w:p>
        </w:tc>
        <w:tc>
          <w:tcPr>
            <w:tcW w:w="8359" w:type="dxa"/>
            <w:tcBorders>
              <w:top w:val="single" w:color="auto" w:sz="4" w:space="0"/>
              <w:left w:val="single" w:color="auto" w:sz="4" w:space="0"/>
              <w:bottom w:val="single" w:color="auto" w:sz="4" w:space="0"/>
              <w:right w:val="single" w:color="auto" w:sz="4" w:space="0"/>
            </w:tcBorders>
            <w:noWrap w:val="0"/>
            <w:vAlign w:val="center"/>
          </w:tcPr>
          <w:p>
            <w:pPr>
              <w:spacing w:after="60" w:afterLines="25" w:line="360" w:lineRule="exact"/>
              <w:rPr>
                <w:rFonts w:ascii="宋体" w:hAnsi="宋体"/>
                <w:szCs w:val="21"/>
              </w:rPr>
            </w:pPr>
            <w:r>
              <w:rPr>
                <w:rFonts w:hint="eastAsia" w:ascii="宋体" w:hAnsi="宋体"/>
                <w:szCs w:val="21"/>
              </w:rPr>
              <w:t>采购内容：详见第二章招标需求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892"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numPr>
                <w:ilvl w:val="0"/>
                <w:numId w:val="7"/>
              </w:numPr>
              <w:snapToGrid w:val="0"/>
              <w:spacing w:after="60" w:afterLines="25" w:line="360" w:lineRule="exact"/>
              <w:ind w:left="263" w:leftChars="125" w:firstLine="0"/>
              <w:jc w:val="center"/>
              <w:rPr>
                <w:rFonts w:ascii="宋体" w:hAnsi="宋体"/>
                <w:szCs w:val="21"/>
              </w:rPr>
            </w:pPr>
          </w:p>
        </w:tc>
        <w:tc>
          <w:tcPr>
            <w:tcW w:w="8359" w:type="dxa"/>
            <w:tcBorders>
              <w:top w:val="single" w:color="auto" w:sz="4" w:space="0"/>
              <w:left w:val="single" w:color="auto" w:sz="4" w:space="0"/>
              <w:bottom w:val="single" w:color="auto" w:sz="4" w:space="0"/>
              <w:right w:val="single" w:color="auto" w:sz="4" w:space="0"/>
            </w:tcBorders>
            <w:noWrap w:val="0"/>
            <w:vAlign w:val="center"/>
          </w:tcPr>
          <w:p>
            <w:pPr>
              <w:snapToGrid w:val="0"/>
              <w:spacing w:after="60" w:afterLines="25" w:line="360" w:lineRule="exact"/>
              <w:rPr>
                <w:rFonts w:ascii="宋体" w:hAnsi="宋体"/>
                <w:szCs w:val="21"/>
              </w:rPr>
            </w:pPr>
            <w:r>
              <w:rPr>
                <w:rFonts w:hint="eastAsia" w:ascii="宋体" w:hAnsi="宋体"/>
                <w:szCs w:val="21"/>
              </w:rPr>
              <w:t>投标报价及费用：</w:t>
            </w:r>
          </w:p>
          <w:p>
            <w:pPr>
              <w:snapToGrid w:val="0"/>
              <w:spacing w:after="60" w:afterLines="25" w:line="360" w:lineRule="exact"/>
              <w:rPr>
                <w:rFonts w:ascii="宋体" w:hAnsi="宋体"/>
                <w:szCs w:val="21"/>
              </w:rPr>
            </w:pPr>
            <w:r>
              <w:rPr>
                <w:rFonts w:hint="eastAsia" w:ascii="宋体" w:hAnsi="宋体"/>
                <w:szCs w:val="21"/>
              </w:rPr>
              <w:t>1.本项目投标应以人民币报价；</w:t>
            </w:r>
          </w:p>
          <w:p>
            <w:pPr>
              <w:snapToGrid w:val="0"/>
              <w:spacing w:after="60" w:afterLines="25" w:line="360" w:lineRule="exact"/>
              <w:rPr>
                <w:rFonts w:ascii="宋体" w:hAnsi="宋体"/>
                <w:szCs w:val="21"/>
              </w:rPr>
            </w:pPr>
            <w:r>
              <w:rPr>
                <w:rFonts w:hint="eastAsia" w:ascii="宋体" w:hAnsi="宋体"/>
                <w:szCs w:val="21"/>
              </w:rPr>
              <w:t>2.不论投标结果如何，供应商均应自行承担所有与投标有关的全部费用；</w:t>
            </w:r>
          </w:p>
          <w:p>
            <w:pPr>
              <w:snapToGrid w:val="0"/>
              <w:spacing w:after="60" w:afterLines="25" w:line="360" w:lineRule="exact"/>
              <w:rPr>
                <w:rFonts w:ascii="宋体" w:hAnsi="宋体"/>
                <w:szCs w:val="21"/>
              </w:rPr>
            </w:pPr>
            <w:r>
              <w:rPr>
                <w:rFonts w:hint="eastAsia" w:ascii="宋体" w:hAnsi="宋体"/>
                <w:szCs w:val="21"/>
              </w:rPr>
              <w:t>3.投标报价是履行合同的最终价格，包括设备租赁、平台服务等，所有关于本项目产生的运输、装卸、安装、维修、产品保护、维护费、税费、利润等完成合同所需的一切本身和不可或缺的所有工作开支、政策性文件规定及合同包含的所有风险、责任等各项全部费用并承担一切风险责任。</w:t>
            </w:r>
          </w:p>
          <w:p>
            <w:pPr>
              <w:snapToGrid w:val="0"/>
              <w:spacing w:after="60" w:afterLines="25" w:line="360" w:lineRule="exact"/>
              <w:rPr>
                <w:rFonts w:ascii="宋体" w:hAnsi="宋体"/>
                <w:szCs w:val="21"/>
              </w:rPr>
            </w:pPr>
            <w:r>
              <w:rPr>
                <w:rFonts w:ascii="宋体" w:hAnsi="宋体"/>
                <w:szCs w:val="21"/>
              </w:rPr>
              <w:t>4.</w:t>
            </w:r>
            <w:r>
              <w:rPr>
                <w:rFonts w:hint="eastAsia" w:ascii="宋体" w:hAnsi="宋体"/>
                <w:szCs w:val="21"/>
              </w:rPr>
              <w:t>本项目招标代理费按“国家发展改革委发改价格【2011】534号”文件收费标准计取，由中标单位领取中标通知书时一次性支付，请各供应商投标报价时综合考虑此费用。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241"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numPr>
                <w:ilvl w:val="0"/>
                <w:numId w:val="7"/>
              </w:numPr>
              <w:snapToGrid w:val="0"/>
              <w:spacing w:after="60" w:afterLines="25" w:line="360" w:lineRule="exact"/>
              <w:ind w:left="263" w:leftChars="125" w:firstLine="0"/>
              <w:jc w:val="center"/>
              <w:rPr>
                <w:rFonts w:ascii="宋体" w:hAnsi="宋体"/>
                <w:szCs w:val="21"/>
              </w:rPr>
            </w:pPr>
          </w:p>
        </w:tc>
        <w:tc>
          <w:tcPr>
            <w:tcW w:w="8359" w:type="dxa"/>
            <w:tcBorders>
              <w:top w:val="single" w:color="auto" w:sz="4" w:space="0"/>
              <w:left w:val="single" w:color="auto" w:sz="4" w:space="0"/>
              <w:bottom w:val="single" w:color="auto" w:sz="4" w:space="0"/>
              <w:right w:val="single" w:color="auto" w:sz="4" w:space="0"/>
            </w:tcBorders>
            <w:noWrap w:val="0"/>
            <w:vAlign w:val="center"/>
          </w:tcPr>
          <w:p>
            <w:pPr>
              <w:snapToGrid w:val="0"/>
              <w:spacing w:after="60" w:afterLines="25" w:line="360" w:lineRule="exact"/>
              <w:rPr>
                <w:rFonts w:ascii="宋体" w:hAnsi="宋体"/>
                <w:szCs w:val="21"/>
              </w:rPr>
            </w:pPr>
            <w:r>
              <w:rPr>
                <w:rFonts w:hint="eastAsia" w:ascii="宋体" w:hAnsi="宋体"/>
                <w:szCs w:val="21"/>
              </w:rPr>
              <w:t>投标保证金：无。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518"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numPr>
                <w:ilvl w:val="0"/>
                <w:numId w:val="7"/>
              </w:numPr>
              <w:snapToGrid w:val="0"/>
              <w:spacing w:after="60" w:afterLines="25" w:line="360" w:lineRule="exact"/>
              <w:ind w:left="263" w:leftChars="125" w:firstLine="0"/>
              <w:jc w:val="center"/>
              <w:rPr>
                <w:rFonts w:ascii="宋体" w:hAnsi="宋体"/>
                <w:szCs w:val="21"/>
              </w:rPr>
            </w:pPr>
          </w:p>
        </w:tc>
        <w:tc>
          <w:tcPr>
            <w:tcW w:w="8359" w:type="dxa"/>
            <w:tcBorders>
              <w:top w:val="single" w:color="auto" w:sz="4" w:space="0"/>
              <w:left w:val="single" w:color="auto" w:sz="4" w:space="0"/>
              <w:bottom w:val="single" w:color="auto" w:sz="4" w:space="0"/>
              <w:right w:val="single" w:color="auto" w:sz="4" w:space="0"/>
            </w:tcBorders>
            <w:noWrap w:val="0"/>
            <w:vAlign w:val="center"/>
          </w:tcPr>
          <w:p>
            <w:pPr>
              <w:snapToGrid w:val="0"/>
              <w:spacing w:after="60" w:afterLines="25" w:line="360" w:lineRule="exact"/>
              <w:rPr>
                <w:rFonts w:ascii="宋体" w:hAnsi="宋体"/>
                <w:szCs w:val="21"/>
              </w:rPr>
            </w:pPr>
            <w:r>
              <w:rPr>
                <w:rFonts w:hint="eastAsia" w:ascii="宋体" w:hAnsi="宋体"/>
                <w:szCs w:val="21"/>
              </w:rPr>
              <w:t>现场踏勘：</w:t>
            </w:r>
            <w:r>
              <w:rPr>
                <w:rFonts w:hint="eastAsia" w:ascii="宋体" w:hAnsi="宋体"/>
                <w:color w:val="000000"/>
                <w:szCs w:val="21"/>
              </w:rPr>
              <w:t>自行踏勘（费用自理）</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355"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numPr>
                <w:ilvl w:val="0"/>
                <w:numId w:val="7"/>
              </w:numPr>
              <w:snapToGrid w:val="0"/>
              <w:spacing w:after="60" w:afterLines="25" w:line="360" w:lineRule="exact"/>
              <w:ind w:left="263" w:leftChars="125" w:firstLine="0"/>
              <w:jc w:val="center"/>
              <w:rPr>
                <w:rFonts w:ascii="宋体" w:hAnsi="宋体"/>
                <w:szCs w:val="21"/>
              </w:rPr>
            </w:pPr>
          </w:p>
        </w:tc>
        <w:tc>
          <w:tcPr>
            <w:tcW w:w="8359" w:type="dxa"/>
            <w:tcBorders>
              <w:top w:val="single" w:color="auto" w:sz="4" w:space="0"/>
              <w:left w:val="single" w:color="auto" w:sz="4" w:space="0"/>
              <w:bottom w:val="single" w:color="auto" w:sz="4" w:space="0"/>
              <w:right w:val="single" w:color="auto" w:sz="4" w:space="0"/>
            </w:tcBorders>
            <w:noWrap w:val="0"/>
            <w:vAlign w:val="center"/>
          </w:tcPr>
          <w:p>
            <w:pPr>
              <w:snapToGrid w:val="0"/>
              <w:spacing w:after="60" w:afterLines="25" w:line="360" w:lineRule="exact"/>
              <w:rPr>
                <w:rFonts w:ascii="宋体" w:hAnsi="宋体" w:cs="Arial"/>
                <w:b/>
                <w:szCs w:val="21"/>
                <w:lang w:val="zh-CN"/>
              </w:rPr>
            </w:pPr>
            <w:r>
              <w:rPr>
                <w:rFonts w:hint="eastAsia" w:ascii="宋体" w:hAnsi="宋体" w:cs="Arial"/>
                <w:b/>
                <w:szCs w:val="21"/>
                <w:lang w:val="zh-CN"/>
              </w:rPr>
              <w:t>投标文件组成：完整的《投标文件》由资格文件、商务技术文件、投标报价文件三部份组成。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355"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numPr>
                <w:ilvl w:val="0"/>
                <w:numId w:val="7"/>
              </w:numPr>
              <w:snapToGrid w:val="0"/>
              <w:spacing w:after="60" w:afterLines="25" w:line="360" w:lineRule="exact"/>
              <w:ind w:left="263" w:leftChars="125" w:firstLine="0"/>
              <w:jc w:val="center"/>
              <w:rPr>
                <w:rFonts w:ascii="宋体" w:hAnsi="宋体"/>
                <w:szCs w:val="21"/>
              </w:rPr>
            </w:pPr>
          </w:p>
        </w:tc>
        <w:tc>
          <w:tcPr>
            <w:tcW w:w="8359" w:type="dxa"/>
            <w:tcBorders>
              <w:top w:val="single" w:color="auto" w:sz="4" w:space="0"/>
              <w:left w:val="single" w:color="auto" w:sz="4" w:space="0"/>
              <w:bottom w:val="single" w:color="auto" w:sz="4" w:space="0"/>
              <w:right w:val="single" w:color="auto" w:sz="4" w:space="0"/>
            </w:tcBorders>
            <w:noWrap w:val="0"/>
            <w:vAlign w:val="center"/>
          </w:tcPr>
          <w:p>
            <w:pPr>
              <w:snapToGrid w:val="0"/>
              <w:spacing w:after="60" w:afterLines="25" w:line="360" w:lineRule="exact"/>
              <w:rPr>
                <w:rFonts w:ascii="宋体" w:hAnsi="宋体" w:cs="Arial"/>
                <w:b/>
                <w:szCs w:val="21"/>
                <w:lang w:val="zh-CN"/>
              </w:rPr>
            </w:pPr>
            <w:r>
              <w:rPr>
                <w:rFonts w:hint="eastAsia" w:ascii="宋体" w:hAnsi="宋体" w:cs="Arial"/>
                <w:bCs/>
                <w:szCs w:val="21"/>
                <w:lang w:val="zh-CN"/>
              </w:rPr>
              <w:t>投标文件的编制：供应商应先安装“政采云电子交易客户端”，并按照本招标文件和“政府采购云平台”的要求，通过“政采云电子交易客户端”编制并加密投标文件。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355"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numPr>
                <w:ilvl w:val="0"/>
                <w:numId w:val="7"/>
              </w:numPr>
              <w:snapToGrid w:val="0"/>
              <w:spacing w:after="60" w:afterLines="25" w:line="360" w:lineRule="exact"/>
              <w:ind w:left="263" w:leftChars="125" w:firstLine="0"/>
              <w:jc w:val="center"/>
              <w:rPr>
                <w:rFonts w:ascii="宋体" w:hAnsi="宋体"/>
                <w:szCs w:val="21"/>
              </w:rPr>
            </w:pPr>
          </w:p>
        </w:tc>
        <w:tc>
          <w:tcPr>
            <w:tcW w:w="8359" w:type="dxa"/>
            <w:tcBorders>
              <w:top w:val="single" w:color="auto" w:sz="4" w:space="0"/>
              <w:left w:val="single" w:color="auto" w:sz="4" w:space="0"/>
              <w:bottom w:val="single" w:color="auto" w:sz="4" w:space="0"/>
              <w:right w:val="single" w:color="auto" w:sz="4" w:space="0"/>
            </w:tcBorders>
            <w:noWrap w:val="0"/>
            <w:vAlign w:val="center"/>
          </w:tcPr>
          <w:p>
            <w:pPr>
              <w:snapToGrid w:val="0"/>
              <w:spacing w:after="60" w:afterLines="25" w:line="360" w:lineRule="exact"/>
              <w:rPr>
                <w:rFonts w:hint="eastAsia" w:ascii="宋体" w:hAnsi="宋体" w:cs="Arial"/>
                <w:bCs/>
                <w:szCs w:val="21"/>
                <w:lang w:val="zh-CN"/>
              </w:rPr>
            </w:pPr>
            <w:r>
              <w:rPr>
                <w:rFonts w:hint="eastAsia" w:ascii="宋体" w:hAnsi="宋体" w:cs="Arial"/>
                <w:bCs/>
                <w:szCs w:val="21"/>
                <w:lang w:val="zh-CN"/>
              </w:rPr>
              <w:t>投标文件的签章：电子签章。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355"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numPr>
                <w:ilvl w:val="0"/>
                <w:numId w:val="7"/>
              </w:numPr>
              <w:snapToGrid w:val="0"/>
              <w:spacing w:after="60" w:afterLines="25" w:line="360" w:lineRule="exact"/>
              <w:ind w:left="263" w:leftChars="125" w:firstLine="0"/>
              <w:jc w:val="center"/>
              <w:rPr>
                <w:rFonts w:ascii="宋体" w:hAnsi="宋体"/>
                <w:szCs w:val="21"/>
              </w:rPr>
            </w:pPr>
          </w:p>
        </w:tc>
        <w:tc>
          <w:tcPr>
            <w:tcW w:w="8359" w:type="dxa"/>
            <w:tcBorders>
              <w:top w:val="single" w:color="auto" w:sz="4" w:space="0"/>
              <w:left w:val="single" w:color="auto" w:sz="4" w:space="0"/>
              <w:bottom w:val="single" w:color="auto" w:sz="4" w:space="0"/>
              <w:right w:val="single" w:color="auto" w:sz="4" w:space="0"/>
            </w:tcBorders>
            <w:noWrap w:val="0"/>
            <w:vAlign w:val="center"/>
          </w:tcPr>
          <w:p>
            <w:pPr>
              <w:snapToGrid w:val="0"/>
              <w:spacing w:after="60" w:afterLines="25" w:line="360" w:lineRule="exact"/>
              <w:rPr>
                <w:rFonts w:ascii="宋体" w:hAnsi="宋体" w:cs="Arial"/>
                <w:bCs/>
                <w:szCs w:val="21"/>
                <w:lang w:val="zh-CN"/>
              </w:rPr>
            </w:pPr>
            <w:r>
              <w:rPr>
                <w:rFonts w:hint="eastAsia" w:ascii="宋体" w:hAnsi="宋体" w:cs="Arial"/>
                <w:bCs/>
                <w:szCs w:val="21"/>
                <w:lang w:val="zh-CN"/>
              </w:rPr>
              <w:t>投标文件的形式：电子投标文件（包括“电子加密投标文件”和“备份投标文件”，在投标文件编制完成后同时生成）；</w:t>
            </w:r>
          </w:p>
          <w:p>
            <w:pPr>
              <w:snapToGrid w:val="0"/>
              <w:spacing w:after="60" w:afterLines="25" w:line="360" w:lineRule="exact"/>
              <w:rPr>
                <w:rFonts w:ascii="宋体" w:hAnsi="宋体" w:cs="Arial"/>
                <w:bCs/>
                <w:szCs w:val="21"/>
                <w:lang w:val="zh-CN"/>
              </w:rPr>
            </w:pPr>
            <w:r>
              <w:rPr>
                <w:rFonts w:hint="eastAsia" w:ascii="宋体" w:hAnsi="宋体" w:cs="Arial"/>
                <w:bCs/>
                <w:szCs w:val="21"/>
                <w:lang w:val="zh-CN"/>
              </w:rPr>
              <w:t>（1）“电子加密投标文件”是指通过“政采云电子交易客户端”完成投标文件编制后生成并加密的数据电文形式的投标文件。</w:t>
            </w:r>
          </w:p>
          <w:p>
            <w:pPr>
              <w:snapToGrid w:val="0"/>
              <w:spacing w:after="60" w:afterLines="25" w:line="360" w:lineRule="exact"/>
              <w:rPr>
                <w:rFonts w:ascii="宋体" w:hAnsi="宋体" w:cs="Arial"/>
                <w:bCs/>
                <w:szCs w:val="21"/>
                <w:lang w:val="zh-CN"/>
              </w:rPr>
            </w:pPr>
            <w:r>
              <w:rPr>
                <w:rFonts w:hint="eastAsia" w:ascii="宋体" w:hAnsi="宋体" w:cs="Arial"/>
                <w:bCs/>
                <w:szCs w:val="21"/>
                <w:lang w:val="zh-CN"/>
              </w:rPr>
              <w:t>（2）“备份投标文件”是指与“电子加密投标文件”同时生成的数据电文形式的电子文件（备份标书），其他方式编制的备份投标文件视为无效备份投标文件。</w:t>
            </w:r>
          </w:p>
          <w:p>
            <w:pPr>
              <w:snapToGrid w:val="0"/>
              <w:spacing w:after="60" w:afterLines="25" w:line="360" w:lineRule="exact"/>
              <w:rPr>
                <w:rFonts w:ascii="宋体" w:hAnsi="宋体" w:cs="Arial"/>
                <w:bCs/>
                <w:szCs w:val="21"/>
                <w:lang w:val="zh-CN"/>
              </w:rPr>
            </w:pPr>
            <w:r>
              <w:rPr>
                <w:rFonts w:hint="eastAsia" w:ascii="宋体" w:hAnsi="宋体" w:cs="Arial"/>
                <w:bCs/>
                <w:szCs w:val="21"/>
                <w:lang w:val="zh-CN"/>
              </w:rPr>
              <w:t>投标文件份数：（1）“电子加密投标文件”：在线上传递交一份。（2）“备份投标文件”：密封包装后投标截止时间前邮寄至浙江富昱项目管理有限公司（嘉兴市秀洲区高照街道丽晶广场1幢1401-1）收件人：宋水清，联系电话：</w:t>
            </w:r>
            <w:r>
              <w:rPr>
                <w:rFonts w:ascii="宋体" w:hAnsi="宋体" w:cs="Arial"/>
                <w:bCs/>
                <w:szCs w:val="21"/>
                <w:lang w:val="zh-CN"/>
              </w:rPr>
              <w:t>15888364231</w:t>
            </w:r>
            <w:r>
              <w:rPr>
                <w:rFonts w:hint="eastAsia" w:ascii="宋体" w:hAnsi="宋体" w:cs="Arial"/>
                <w:bCs/>
                <w:szCs w:val="21"/>
                <w:lang w:val="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355"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numPr>
                <w:ilvl w:val="0"/>
                <w:numId w:val="7"/>
              </w:numPr>
              <w:snapToGrid w:val="0"/>
              <w:spacing w:after="60" w:afterLines="25" w:line="360" w:lineRule="exact"/>
              <w:ind w:left="263" w:leftChars="125" w:firstLine="0"/>
              <w:jc w:val="center"/>
              <w:rPr>
                <w:rFonts w:ascii="宋体" w:hAnsi="宋体"/>
                <w:szCs w:val="21"/>
              </w:rPr>
            </w:pPr>
          </w:p>
        </w:tc>
        <w:tc>
          <w:tcPr>
            <w:tcW w:w="8359" w:type="dxa"/>
            <w:tcBorders>
              <w:top w:val="single" w:color="auto" w:sz="4" w:space="0"/>
              <w:left w:val="single" w:color="auto" w:sz="4" w:space="0"/>
              <w:bottom w:val="single" w:color="auto" w:sz="4" w:space="0"/>
              <w:right w:val="single" w:color="auto" w:sz="4" w:space="0"/>
            </w:tcBorders>
            <w:noWrap w:val="0"/>
            <w:vAlign w:val="center"/>
          </w:tcPr>
          <w:p>
            <w:pPr>
              <w:snapToGrid w:val="0"/>
              <w:spacing w:after="60" w:afterLines="25" w:line="360" w:lineRule="exact"/>
              <w:rPr>
                <w:rFonts w:ascii="宋体" w:hAnsi="宋体" w:cs="Arial"/>
                <w:bCs/>
                <w:szCs w:val="21"/>
                <w:lang w:val="zh-CN"/>
              </w:rPr>
            </w:pPr>
            <w:r>
              <w:rPr>
                <w:rFonts w:hint="eastAsia" w:ascii="宋体" w:hAnsi="宋体" w:cs="Arial"/>
                <w:bCs/>
                <w:szCs w:val="21"/>
                <w:lang w:val="zh-CN"/>
              </w:rPr>
              <w:t>投标文件的上传和递交：</w:t>
            </w:r>
          </w:p>
          <w:p>
            <w:pPr>
              <w:snapToGrid w:val="0"/>
              <w:spacing w:after="60" w:afterLines="25" w:line="360" w:lineRule="exact"/>
              <w:rPr>
                <w:rFonts w:ascii="宋体" w:hAnsi="宋体" w:cs="Arial"/>
                <w:bCs/>
                <w:szCs w:val="21"/>
                <w:lang w:val="zh-CN"/>
              </w:rPr>
            </w:pPr>
            <w:r>
              <w:rPr>
                <w:rFonts w:hint="eastAsia" w:ascii="宋体" w:hAnsi="宋体" w:cs="Arial"/>
                <w:bCs/>
                <w:szCs w:val="21"/>
                <w:lang w:val="zh-CN"/>
              </w:rPr>
              <w:t>（1）“电子加密投标文件”的上传、递交：</w:t>
            </w:r>
          </w:p>
          <w:p>
            <w:pPr>
              <w:snapToGrid w:val="0"/>
              <w:spacing w:after="60" w:afterLines="25" w:line="360" w:lineRule="exact"/>
              <w:rPr>
                <w:rFonts w:ascii="宋体" w:hAnsi="宋体" w:cs="Arial"/>
                <w:bCs/>
                <w:szCs w:val="21"/>
                <w:lang w:val="zh-CN"/>
              </w:rPr>
            </w:pPr>
            <w:r>
              <w:rPr>
                <w:rFonts w:hint="eastAsia" w:ascii="宋体" w:hAnsi="宋体" w:cs="Arial"/>
                <w:bCs/>
                <w:szCs w:val="21"/>
                <w:lang w:val="zh-CN"/>
              </w:rPr>
              <w:t>a.供应商应在投标截止时间前将“电子加密投标文件”成功上传递交至“政府采购云平台”，否则投标无效。</w:t>
            </w:r>
          </w:p>
          <w:p>
            <w:pPr>
              <w:snapToGrid w:val="0"/>
              <w:spacing w:after="60" w:afterLines="25" w:line="360" w:lineRule="exact"/>
              <w:rPr>
                <w:rFonts w:ascii="宋体" w:hAnsi="宋体" w:cs="Arial"/>
                <w:bCs/>
                <w:szCs w:val="21"/>
                <w:lang w:val="zh-CN"/>
              </w:rPr>
            </w:pPr>
            <w:r>
              <w:rPr>
                <w:rFonts w:hint="eastAsia" w:ascii="宋体" w:hAnsi="宋体" w:cs="Arial"/>
                <w:bCs/>
                <w:szCs w:val="21"/>
                <w:lang w:val="zh-CN"/>
              </w:rPr>
              <w:t>b.“电子加密投标文件”成功上传递交后，供应商可自行打印投标文件接收回执。</w:t>
            </w:r>
          </w:p>
          <w:p>
            <w:pPr>
              <w:snapToGrid w:val="0"/>
              <w:spacing w:after="60" w:afterLines="25" w:line="360" w:lineRule="exact"/>
              <w:rPr>
                <w:rFonts w:ascii="宋体" w:hAnsi="宋体" w:cs="Arial"/>
                <w:bCs/>
                <w:szCs w:val="21"/>
                <w:lang w:val="zh-CN"/>
              </w:rPr>
            </w:pPr>
            <w:r>
              <w:rPr>
                <w:rFonts w:hint="eastAsia" w:ascii="宋体" w:hAnsi="宋体" w:cs="Arial"/>
                <w:bCs/>
                <w:szCs w:val="21"/>
                <w:lang w:val="zh-CN"/>
              </w:rPr>
              <w:t>（2）“备份投标文件”的密封包装、递交：</w:t>
            </w:r>
          </w:p>
          <w:p>
            <w:pPr>
              <w:snapToGrid w:val="0"/>
              <w:spacing w:after="60" w:afterLines="25" w:line="360" w:lineRule="exact"/>
              <w:rPr>
                <w:rFonts w:ascii="宋体" w:hAnsi="宋体" w:cs="Arial"/>
                <w:bCs/>
                <w:szCs w:val="21"/>
                <w:lang w:val="zh-CN"/>
              </w:rPr>
            </w:pPr>
            <w:r>
              <w:rPr>
                <w:rFonts w:hint="eastAsia" w:ascii="宋体" w:hAnsi="宋体" w:cs="Arial"/>
                <w:bCs/>
                <w:szCs w:val="21"/>
                <w:lang w:val="zh-CN"/>
              </w:rPr>
              <w:t>a.供应商在“政府采购云平台”完成“电子加密投标文件”的上传递交后，还可以（邮寄形式）在投标截止时间前递交以介质（U盘）存储的“备份投标文件”（一份）；</w:t>
            </w:r>
          </w:p>
          <w:p>
            <w:pPr>
              <w:snapToGrid w:val="0"/>
              <w:spacing w:after="60" w:afterLines="25" w:line="360" w:lineRule="exact"/>
              <w:rPr>
                <w:rFonts w:ascii="宋体" w:hAnsi="宋体" w:cs="Arial"/>
                <w:bCs/>
                <w:szCs w:val="21"/>
                <w:lang w:val="zh-CN"/>
              </w:rPr>
            </w:pPr>
            <w:r>
              <w:rPr>
                <w:rFonts w:hint="eastAsia" w:ascii="宋体" w:hAnsi="宋体" w:cs="Arial"/>
                <w:bCs/>
                <w:szCs w:val="21"/>
                <w:lang w:val="zh-CN"/>
              </w:rPr>
              <w:t>b.“备份投标文件”应当密封包装，并在包装上标注投标项目名称、供应商名称并加盖公章。没有密封包装或者逾期邮寄送达至上述邮寄地点的“备份投标文件”将不予接收；（非强制递交）</w:t>
            </w:r>
          </w:p>
          <w:p>
            <w:pPr>
              <w:snapToGrid w:val="0"/>
              <w:spacing w:after="60" w:afterLines="25" w:line="360" w:lineRule="exact"/>
              <w:rPr>
                <w:rFonts w:ascii="宋体" w:hAnsi="宋体" w:cs="Arial"/>
                <w:bCs/>
                <w:szCs w:val="21"/>
                <w:lang w:val="zh-CN"/>
              </w:rPr>
            </w:pPr>
            <w:r>
              <w:rPr>
                <w:rFonts w:hint="eastAsia" w:ascii="宋体" w:hAnsi="宋体" w:cs="Arial"/>
                <w:bCs/>
                <w:szCs w:val="21"/>
                <w:lang w:val="zh-CN"/>
              </w:rPr>
              <w:t>c.通过“政府采购云平台”成功上传递交的“电子加密投标文件”已按时解密的，“备份投标文件”自动失效。投标截止时间前，供应商仅递交了“备份投标文件”而未将“电子加密投标文件”成功上传至“政府采购云平台”的，投标无效。</w:t>
            </w:r>
          </w:p>
          <w:p>
            <w:pPr>
              <w:snapToGrid w:val="0"/>
              <w:spacing w:after="60" w:afterLines="25" w:line="360" w:lineRule="exact"/>
              <w:rPr>
                <w:rFonts w:ascii="宋体" w:hAnsi="宋体" w:cs="Arial"/>
                <w:bCs/>
                <w:szCs w:val="21"/>
                <w:lang w:val="zh-CN"/>
              </w:rPr>
            </w:pPr>
            <w:r>
              <w:rPr>
                <w:rFonts w:hint="eastAsia" w:ascii="宋体" w:hAnsi="宋体" w:cs="Arial"/>
                <w:bCs/>
                <w:szCs w:val="21"/>
                <w:lang w:val="zh-CN"/>
              </w:rPr>
              <w:t>d</w:t>
            </w:r>
            <w:r>
              <w:rPr>
                <w:rFonts w:ascii="宋体" w:hAnsi="宋体" w:cs="Arial"/>
                <w:bCs/>
                <w:szCs w:val="21"/>
                <w:lang w:val="zh-CN"/>
              </w:rPr>
              <w:t>.</w:t>
            </w:r>
            <w:r>
              <w:rPr>
                <w:rFonts w:hint="eastAsia" w:ascii="宋体" w:hAnsi="宋体" w:cs="Arial"/>
                <w:bCs/>
                <w:szCs w:val="21"/>
                <w:lang w:val="zh-CN"/>
              </w:rPr>
              <w:t>中标通知书发出前，成交供应商须向招标人（采购代理机构）提供纸质资格文件、资信商务及技术文件、报价文件正本各1份；副本各2份。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355"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numPr>
                <w:ilvl w:val="0"/>
                <w:numId w:val="7"/>
              </w:numPr>
              <w:snapToGrid w:val="0"/>
              <w:spacing w:after="60" w:afterLines="25" w:line="360" w:lineRule="exact"/>
              <w:ind w:left="263" w:leftChars="125" w:firstLine="0"/>
              <w:jc w:val="center"/>
              <w:rPr>
                <w:rFonts w:ascii="宋体" w:hAnsi="宋体"/>
                <w:szCs w:val="21"/>
              </w:rPr>
            </w:pPr>
          </w:p>
        </w:tc>
        <w:tc>
          <w:tcPr>
            <w:tcW w:w="8359" w:type="dxa"/>
            <w:tcBorders>
              <w:top w:val="single" w:color="auto" w:sz="4" w:space="0"/>
              <w:left w:val="single" w:color="auto" w:sz="4" w:space="0"/>
              <w:bottom w:val="single" w:color="auto" w:sz="4" w:space="0"/>
              <w:right w:val="single" w:color="auto" w:sz="4" w:space="0"/>
            </w:tcBorders>
            <w:noWrap w:val="0"/>
            <w:vAlign w:val="center"/>
          </w:tcPr>
          <w:p>
            <w:pPr>
              <w:snapToGrid w:val="0"/>
              <w:spacing w:after="60" w:afterLines="25" w:line="360" w:lineRule="exact"/>
              <w:rPr>
                <w:rFonts w:ascii="宋体" w:hAnsi="宋体" w:cs="Arial"/>
                <w:bCs/>
                <w:szCs w:val="21"/>
                <w:lang w:val="zh-CN"/>
              </w:rPr>
            </w:pPr>
            <w:r>
              <w:rPr>
                <w:rFonts w:hint="eastAsia" w:ascii="宋体" w:hAnsi="宋体" w:cs="Arial"/>
                <w:bCs/>
                <w:szCs w:val="21"/>
                <w:lang w:val="zh-CN"/>
              </w:rPr>
              <w:t>电子加密投标文件的解密和异常情况处理：</w:t>
            </w:r>
          </w:p>
          <w:p>
            <w:pPr>
              <w:snapToGrid w:val="0"/>
              <w:spacing w:after="60" w:afterLines="25" w:line="360" w:lineRule="exact"/>
              <w:rPr>
                <w:rFonts w:ascii="宋体" w:hAnsi="宋体" w:cs="Arial"/>
                <w:bCs/>
                <w:szCs w:val="21"/>
                <w:lang w:val="zh-CN"/>
              </w:rPr>
            </w:pPr>
            <w:r>
              <w:rPr>
                <w:rFonts w:hint="eastAsia" w:ascii="宋体" w:hAnsi="宋体" w:cs="Arial"/>
                <w:bCs/>
                <w:szCs w:val="21"/>
                <w:lang w:val="zh-CN"/>
              </w:rPr>
              <w:t>（1）开标后，采购组织机构将向各供应商发出“电子加密投标文件”的解密通知，各供应商代表应当在接到解密通知后30分钟内自行完成“电子加密投标文件”的在线解密。</w:t>
            </w:r>
          </w:p>
          <w:p>
            <w:pPr>
              <w:snapToGrid w:val="0"/>
              <w:spacing w:after="60" w:afterLines="25" w:line="360" w:lineRule="exact"/>
              <w:rPr>
                <w:rFonts w:ascii="宋体" w:hAnsi="宋体" w:cs="Arial"/>
                <w:bCs/>
                <w:szCs w:val="21"/>
                <w:lang w:val="zh-CN"/>
              </w:rPr>
            </w:pPr>
            <w:r>
              <w:rPr>
                <w:rFonts w:hint="eastAsia" w:ascii="宋体" w:hAnsi="宋体" w:cs="Arial"/>
                <w:bCs/>
                <w:szCs w:val="21"/>
                <w:lang w:val="zh-CN"/>
              </w:rPr>
              <w:t>（2）通过“政府采购云平台”成功上传递交的“电子加密投标文件”无法按时解密，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snapToGrid w:val="0"/>
              <w:spacing w:after="60" w:afterLines="25" w:line="360" w:lineRule="exact"/>
              <w:rPr>
                <w:rFonts w:ascii="宋体" w:hAnsi="宋体" w:cs="Arial"/>
                <w:bCs/>
                <w:szCs w:val="21"/>
                <w:lang w:val="zh-CN"/>
              </w:rPr>
            </w:pPr>
            <w:r>
              <w:rPr>
                <w:rFonts w:hint="eastAsia" w:ascii="宋体" w:hAnsi="宋体" w:cs="Arial"/>
                <w:bCs/>
                <w:szCs w:val="21"/>
                <w:lang w:val="zh-CN"/>
              </w:rPr>
              <w:t>（3）投标截止时间前，供应商仅递交了“备份投标文件”而未将电子加密投标文件上传至“政府采购云平台”的，投标无效。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355"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numPr>
                <w:ilvl w:val="0"/>
                <w:numId w:val="7"/>
              </w:numPr>
              <w:snapToGrid w:val="0"/>
              <w:spacing w:after="60" w:afterLines="25" w:line="360" w:lineRule="exact"/>
              <w:ind w:left="263" w:leftChars="125" w:firstLine="0"/>
              <w:jc w:val="center"/>
              <w:rPr>
                <w:rFonts w:ascii="宋体" w:hAnsi="宋体"/>
                <w:szCs w:val="21"/>
              </w:rPr>
            </w:pPr>
          </w:p>
        </w:tc>
        <w:tc>
          <w:tcPr>
            <w:tcW w:w="8359" w:type="dxa"/>
            <w:tcBorders>
              <w:top w:val="single" w:color="auto" w:sz="4" w:space="0"/>
              <w:left w:val="single" w:color="auto" w:sz="4" w:space="0"/>
              <w:bottom w:val="single" w:color="auto" w:sz="4" w:space="0"/>
              <w:right w:val="single" w:color="auto" w:sz="4" w:space="0"/>
            </w:tcBorders>
            <w:noWrap w:val="0"/>
            <w:vAlign w:val="center"/>
          </w:tcPr>
          <w:p>
            <w:pPr>
              <w:snapToGrid w:val="0"/>
              <w:spacing w:after="60" w:afterLines="25" w:line="360" w:lineRule="exact"/>
              <w:rPr>
                <w:rFonts w:ascii="宋体" w:hAnsi="宋体"/>
                <w:b/>
                <w:szCs w:val="21"/>
              </w:rPr>
            </w:pPr>
            <w:r>
              <w:rPr>
                <w:rFonts w:hint="eastAsia" w:ascii="宋体" w:hAnsi="宋体"/>
                <w:b/>
                <w:szCs w:val="21"/>
              </w:rPr>
              <w:t>投标截止时间：</w:t>
            </w:r>
            <w:r>
              <w:rPr>
                <w:rFonts w:ascii="宋体" w:hAnsi="宋体"/>
                <w:b/>
                <w:szCs w:val="21"/>
              </w:rPr>
              <w:t>2023年09月13日09：30</w:t>
            </w:r>
            <w:r>
              <w:rPr>
                <w:rFonts w:hint="eastAsia" w:ascii="宋体" w:hAnsi="宋体"/>
                <w:b/>
                <w:szCs w:val="21"/>
              </w:rPr>
              <w:t>；</w:t>
            </w:r>
          </w:p>
          <w:p>
            <w:pPr>
              <w:snapToGrid w:val="0"/>
              <w:spacing w:after="60" w:afterLines="25" w:line="360" w:lineRule="exact"/>
              <w:rPr>
                <w:rFonts w:ascii="宋体" w:hAnsi="宋体"/>
                <w:b/>
                <w:szCs w:val="21"/>
              </w:rPr>
            </w:pPr>
            <w:r>
              <w:rPr>
                <w:rFonts w:hint="eastAsia" w:ascii="宋体" w:hAnsi="宋体"/>
                <w:b/>
                <w:szCs w:val="21"/>
              </w:rPr>
              <w:t>投标截止地点：</w:t>
            </w:r>
            <w:r>
              <w:rPr>
                <w:rFonts w:ascii="宋体" w:hAnsi="宋体"/>
                <w:b/>
                <w:szCs w:val="21"/>
              </w:rPr>
              <w:t>请登录政采云投标客户端投标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563"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numPr>
                <w:ilvl w:val="0"/>
                <w:numId w:val="7"/>
              </w:numPr>
              <w:snapToGrid w:val="0"/>
              <w:spacing w:after="60" w:afterLines="25" w:line="360" w:lineRule="exact"/>
              <w:ind w:left="263" w:leftChars="125" w:firstLine="0"/>
              <w:jc w:val="center"/>
              <w:rPr>
                <w:rFonts w:ascii="宋体" w:hAnsi="宋体"/>
                <w:szCs w:val="21"/>
              </w:rPr>
            </w:pPr>
          </w:p>
        </w:tc>
        <w:tc>
          <w:tcPr>
            <w:tcW w:w="8359" w:type="dxa"/>
            <w:tcBorders>
              <w:top w:val="single" w:color="auto" w:sz="4" w:space="0"/>
              <w:left w:val="single" w:color="auto" w:sz="4" w:space="0"/>
              <w:bottom w:val="single" w:color="auto" w:sz="4" w:space="0"/>
              <w:right w:val="single" w:color="auto" w:sz="4" w:space="0"/>
            </w:tcBorders>
            <w:noWrap w:val="0"/>
            <w:vAlign w:val="center"/>
          </w:tcPr>
          <w:p>
            <w:pPr>
              <w:snapToGrid w:val="0"/>
              <w:spacing w:after="60" w:afterLines="25" w:line="360" w:lineRule="exact"/>
              <w:rPr>
                <w:rFonts w:ascii="宋体" w:hAnsi="宋体"/>
                <w:b/>
                <w:szCs w:val="21"/>
              </w:rPr>
            </w:pPr>
            <w:r>
              <w:rPr>
                <w:rFonts w:hint="eastAsia" w:ascii="宋体" w:hAnsi="宋体"/>
                <w:b/>
                <w:szCs w:val="21"/>
              </w:rPr>
              <w:t>开标时间：2023年09月13日09：30；</w:t>
            </w:r>
          </w:p>
          <w:p>
            <w:pPr>
              <w:snapToGrid w:val="0"/>
              <w:spacing w:after="60" w:afterLines="25" w:line="360" w:lineRule="exact"/>
              <w:rPr>
                <w:rFonts w:ascii="宋体" w:hAnsi="宋体"/>
                <w:b/>
                <w:szCs w:val="21"/>
              </w:rPr>
            </w:pPr>
            <w:r>
              <w:rPr>
                <w:rFonts w:hint="eastAsia" w:ascii="宋体" w:hAnsi="宋体"/>
                <w:b/>
                <w:szCs w:val="21"/>
              </w:rPr>
              <w:t>开标地点：“政采云”平台电子投标（线上），嘉兴市秀洲区高照街道丽晶广场1幢1401-1（线下）；供应商无需到开标现场，但须准时在线参加，直至评审结束。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458"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numPr>
                <w:ilvl w:val="0"/>
                <w:numId w:val="7"/>
              </w:numPr>
              <w:snapToGrid w:val="0"/>
              <w:spacing w:after="60" w:afterLines="25" w:line="360" w:lineRule="exact"/>
              <w:ind w:left="263" w:leftChars="125" w:firstLine="0"/>
              <w:jc w:val="center"/>
              <w:rPr>
                <w:rFonts w:ascii="宋体" w:hAnsi="宋体"/>
                <w:szCs w:val="21"/>
              </w:rPr>
            </w:pPr>
          </w:p>
        </w:tc>
        <w:tc>
          <w:tcPr>
            <w:tcW w:w="8359" w:type="dxa"/>
            <w:tcBorders>
              <w:top w:val="single" w:color="auto" w:sz="4" w:space="0"/>
              <w:left w:val="single" w:color="auto" w:sz="4" w:space="0"/>
              <w:bottom w:val="single" w:color="auto" w:sz="4" w:space="0"/>
              <w:right w:val="single" w:color="auto" w:sz="4" w:space="0"/>
            </w:tcBorders>
            <w:noWrap w:val="0"/>
            <w:vAlign w:val="center"/>
          </w:tcPr>
          <w:p>
            <w:pPr>
              <w:snapToGrid w:val="0"/>
              <w:spacing w:after="60" w:afterLines="25" w:line="360" w:lineRule="exact"/>
              <w:rPr>
                <w:rFonts w:ascii="宋体" w:hAnsi="宋体"/>
                <w:szCs w:val="21"/>
              </w:rPr>
            </w:pPr>
            <w:r>
              <w:rPr>
                <w:rFonts w:hint="eastAsia" w:ascii="宋体" w:hAnsi="宋体"/>
                <w:szCs w:val="21"/>
              </w:rPr>
              <w:t>现场演示：无。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474"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numPr>
                <w:ilvl w:val="0"/>
                <w:numId w:val="7"/>
              </w:numPr>
              <w:snapToGrid w:val="0"/>
              <w:spacing w:after="60" w:afterLines="25" w:line="360" w:lineRule="exact"/>
              <w:ind w:left="263" w:leftChars="125" w:firstLine="0"/>
              <w:jc w:val="center"/>
              <w:rPr>
                <w:rFonts w:ascii="宋体" w:hAnsi="宋体"/>
                <w:szCs w:val="21"/>
              </w:rPr>
            </w:pPr>
          </w:p>
        </w:tc>
        <w:tc>
          <w:tcPr>
            <w:tcW w:w="8359" w:type="dxa"/>
            <w:tcBorders>
              <w:top w:val="single" w:color="auto" w:sz="4" w:space="0"/>
              <w:left w:val="single" w:color="auto" w:sz="4" w:space="0"/>
              <w:bottom w:val="single" w:color="auto" w:sz="4" w:space="0"/>
              <w:right w:val="single" w:color="auto" w:sz="4" w:space="0"/>
            </w:tcBorders>
            <w:noWrap w:val="0"/>
            <w:vAlign w:val="center"/>
          </w:tcPr>
          <w:p>
            <w:pPr>
              <w:snapToGrid w:val="0"/>
              <w:spacing w:after="60" w:afterLines="25" w:line="360" w:lineRule="exact"/>
              <w:rPr>
                <w:rFonts w:ascii="宋体" w:hAnsi="宋体"/>
                <w:b/>
                <w:szCs w:val="21"/>
              </w:rPr>
            </w:pPr>
            <w:r>
              <w:rPr>
                <w:rFonts w:hint="eastAsia" w:ascii="宋体" w:hAnsi="宋体"/>
                <w:szCs w:val="21"/>
              </w:rPr>
              <w:t>评标办法及评分标准：详见第四章。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424"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numPr>
                <w:ilvl w:val="0"/>
                <w:numId w:val="7"/>
              </w:numPr>
              <w:snapToGrid w:val="0"/>
              <w:spacing w:after="60" w:afterLines="25" w:line="360" w:lineRule="exact"/>
              <w:ind w:left="263" w:leftChars="125" w:firstLine="0"/>
              <w:jc w:val="center"/>
              <w:rPr>
                <w:rFonts w:ascii="宋体" w:hAnsi="宋体"/>
                <w:szCs w:val="21"/>
              </w:rPr>
            </w:pPr>
          </w:p>
        </w:tc>
        <w:tc>
          <w:tcPr>
            <w:tcW w:w="8359" w:type="dxa"/>
            <w:tcBorders>
              <w:top w:val="single" w:color="auto" w:sz="4" w:space="0"/>
              <w:left w:val="single" w:color="auto" w:sz="4" w:space="0"/>
              <w:bottom w:val="single" w:color="auto" w:sz="4" w:space="0"/>
              <w:right w:val="single" w:color="auto" w:sz="4" w:space="0"/>
            </w:tcBorders>
            <w:noWrap w:val="0"/>
            <w:vAlign w:val="center"/>
          </w:tcPr>
          <w:p>
            <w:pPr>
              <w:snapToGrid w:val="0"/>
              <w:spacing w:after="60" w:afterLines="25" w:line="360" w:lineRule="exact"/>
              <w:rPr>
                <w:rFonts w:ascii="宋体" w:hAnsi="宋体"/>
                <w:szCs w:val="21"/>
              </w:rPr>
            </w:pPr>
            <w:r>
              <w:rPr>
                <w:rFonts w:hint="eastAsia" w:ascii="宋体" w:hAnsi="宋体"/>
                <w:szCs w:val="21"/>
              </w:rPr>
              <w:t>评标结果公告：评标结束后2个工作日内，评标结果公告于浙江省政府采购网(</w:t>
            </w:r>
            <w:r>
              <w:rPr>
                <w:rFonts w:ascii="宋体" w:hAnsi="宋体"/>
                <w:szCs w:val="21"/>
              </w:rPr>
              <w:fldChar w:fldCharType="begin"/>
            </w:r>
            <w:r>
              <w:rPr>
                <w:rFonts w:ascii="宋体" w:hAnsi="宋体"/>
                <w:szCs w:val="21"/>
              </w:rPr>
              <w:instrText xml:space="preserve"> HYPERLINK "http://www.zjzfcg.gov.cn/" </w:instrText>
            </w:r>
            <w:r>
              <w:rPr>
                <w:rFonts w:ascii="宋体" w:hAnsi="宋体"/>
                <w:szCs w:val="21"/>
              </w:rPr>
              <w:fldChar w:fldCharType="separate"/>
            </w:r>
            <w:r>
              <w:rPr>
                <w:rFonts w:hint="eastAsia" w:ascii="宋体" w:hAnsi="宋体"/>
                <w:szCs w:val="21"/>
              </w:rPr>
              <w:t>http：//zfcg.czt.zj.gov.cn/</w:t>
            </w:r>
            <w:r>
              <w:rPr>
                <w:rFonts w:ascii="宋体" w:hAnsi="宋体"/>
                <w:szCs w:val="21"/>
              </w:rPr>
              <w:fldChar w:fldCharType="end"/>
            </w:r>
            <w:r>
              <w:rPr>
                <w:rFonts w:hint="eastAsia" w:ascii="宋体" w:hAnsi="宋体"/>
                <w:szCs w:val="21"/>
              </w:rPr>
              <w:t>)</w:t>
            </w:r>
            <w:r>
              <w:rPr>
                <w:rFonts w:ascii="宋体" w:hAnsi="宋体"/>
                <w:szCs w:val="21"/>
              </w:rPr>
              <w:t>。</w:t>
            </w:r>
            <w:r>
              <w:rPr>
                <w:rFonts w:hint="eastAsia" w:ascii="宋体" w:hAnsi="宋体"/>
                <w:szCs w:val="21"/>
              </w:rPr>
              <w:t>本项目公告期限为1个工作日，各参加政府采购活动的供应商认为该中标结果和采购过程等使自己的权益受到损害的，可以自本公告期限届满之日（本公告发布之日后第2个工作日）起7个工作日内，以书面形式向采购人或受其委托的分散采购机构提出质疑。质疑供应商对采购人、分散采购机构的答复不满意或者采购人、分散采购机构未在规定的时间内作出答复的，可以在答复期满后十五个工作日内向同级政府采购监督管理部门投诉。质疑函范本、投诉书范本请到浙江政府采购网下载专区下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502"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numPr>
                <w:ilvl w:val="0"/>
                <w:numId w:val="7"/>
              </w:numPr>
              <w:snapToGrid w:val="0"/>
              <w:spacing w:after="60" w:afterLines="25" w:line="360" w:lineRule="exact"/>
              <w:ind w:left="263" w:leftChars="125" w:firstLine="0"/>
              <w:jc w:val="center"/>
              <w:rPr>
                <w:rFonts w:ascii="宋体" w:hAnsi="宋体"/>
                <w:szCs w:val="21"/>
              </w:rPr>
            </w:pPr>
          </w:p>
        </w:tc>
        <w:tc>
          <w:tcPr>
            <w:tcW w:w="8359" w:type="dxa"/>
            <w:tcBorders>
              <w:top w:val="single" w:color="auto" w:sz="4" w:space="0"/>
              <w:left w:val="single" w:color="auto" w:sz="4" w:space="0"/>
              <w:bottom w:val="single" w:color="auto" w:sz="4" w:space="0"/>
              <w:right w:val="single" w:color="auto" w:sz="4" w:space="0"/>
            </w:tcBorders>
            <w:noWrap w:val="0"/>
            <w:vAlign w:val="center"/>
          </w:tcPr>
          <w:p>
            <w:pPr>
              <w:snapToGrid w:val="0"/>
              <w:spacing w:after="60" w:afterLines="25" w:line="360" w:lineRule="exact"/>
              <w:rPr>
                <w:rFonts w:ascii="宋体" w:hAnsi="宋体"/>
                <w:szCs w:val="21"/>
              </w:rPr>
            </w:pPr>
            <w:r>
              <w:rPr>
                <w:rFonts w:hint="eastAsia" w:ascii="宋体" w:hAnsi="宋体"/>
                <w:szCs w:val="21"/>
              </w:rPr>
              <w:t>中标公告及中标通知书：中标公告发布于上述媒体，中标公告期限为1个工作日。在公告中标结果的同时，采购人或采购代理机构向中标人发出中标通知书。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413"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numPr>
                <w:ilvl w:val="0"/>
                <w:numId w:val="7"/>
              </w:numPr>
              <w:snapToGrid w:val="0"/>
              <w:spacing w:after="60" w:afterLines="25" w:line="360" w:lineRule="exact"/>
              <w:ind w:left="263" w:leftChars="125" w:firstLine="0"/>
              <w:jc w:val="center"/>
              <w:rPr>
                <w:rFonts w:ascii="宋体" w:hAnsi="宋体"/>
                <w:szCs w:val="21"/>
              </w:rPr>
            </w:pPr>
          </w:p>
        </w:tc>
        <w:tc>
          <w:tcPr>
            <w:tcW w:w="8359" w:type="dxa"/>
            <w:tcBorders>
              <w:top w:val="single" w:color="auto" w:sz="4" w:space="0"/>
              <w:left w:val="single" w:color="auto" w:sz="4" w:space="0"/>
              <w:bottom w:val="single" w:color="auto" w:sz="4" w:space="0"/>
              <w:right w:val="single" w:color="auto" w:sz="4" w:space="0"/>
            </w:tcBorders>
            <w:noWrap w:val="0"/>
            <w:vAlign w:val="center"/>
          </w:tcPr>
          <w:p>
            <w:pPr>
              <w:snapToGrid w:val="0"/>
              <w:spacing w:after="60" w:afterLines="25" w:line="360" w:lineRule="exact"/>
              <w:rPr>
                <w:rFonts w:ascii="宋体" w:hAnsi="宋体"/>
                <w:szCs w:val="21"/>
              </w:rPr>
            </w:pPr>
            <w:r>
              <w:rPr>
                <w:rFonts w:hint="eastAsia" w:ascii="宋体" w:hAnsi="宋体"/>
                <w:szCs w:val="21"/>
              </w:rPr>
              <w:t>签订合同时间：</w:t>
            </w:r>
            <w:r>
              <w:rPr>
                <w:rFonts w:ascii="宋体" w:hAnsi="宋体"/>
                <w:szCs w:val="21"/>
              </w:rPr>
              <w:t>中标通知书发出后30日内。建议采购人在对采购结果质疑期（自采购结果公告之日起七个工作日）后与中标人签订政府采购合同。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413"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numPr>
                <w:ilvl w:val="0"/>
                <w:numId w:val="7"/>
              </w:numPr>
              <w:snapToGrid w:val="0"/>
              <w:spacing w:after="60" w:afterLines="25" w:line="360" w:lineRule="exact"/>
              <w:ind w:left="263" w:leftChars="125" w:firstLine="0"/>
              <w:jc w:val="center"/>
              <w:rPr>
                <w:rFonts w:ascii="宋体" w:hAnsi="宋体"/>
                <w:szCs w:val="21"/>
              </w:rPr>
            </w:pPr>
          </w:p>
        </w:tc>
        <w:tc>
          <w:tcPr>
            <w:tcW w:w="8359" w:type="dxa"/>
            <w:tcBorders>
              <w:top w:val="single" w:color="auto" w:sz="4" w:space="0"/>
              <w:left w:val="single" w:color="auto" w:sz="4" w:space="0"/>
              <w:bottom w:val="single" w:color="auto" w:sz="4" w:space="0"/>
              <w:right w:val="single" w:color="auto" w:sz="4" w:space="0"/>
            </w:tcBorders>
            <w:noWrap w:val="0"/>
            <w:vAlign w:val="center"/>
          </w:tcPr>
          <w:p>
            <w:pPr>
              <w:snapToGrid w:val="0"/>
              <w:spacing w:after="60" w:afterLines="25" w:line="360" w:lineRule="exact"/>
              <w:rPr>
                <w:rFonts w:ascii="宋体" w:hAnsi="宋体"/>
                <w:szCs w:val="21"/>
              </w:rPr>
            </w:pPr>
            <w:r>
              <w:rPr>
                <w:rFonts w:hint="eastAsia" w:ascii="宋体" w:hAnsi="宋体"/>
                <w:szCs w:val="21"/>
              </w:rPr>
              <w:t>合同公告：本项目政府采购合同将于签订之日起2个工作日内发布于上述媒体，但政府采购合同中涉及国家秘密、商业秘密的内容除外。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379"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numPr>
                <w:ilvl w:val="0"/>
                <w:numId w:val="7"/>
              </w:numPr>
              <w:snapToGrid w:val="0"/>
              <w:spacing w:after="60" w:afterLines="25" w:line="360" w:lineRule="exact"/>
              <w:ind w:left="263" w:leftChars="125" w:firstLine="0"/>
              <w:jc w:val="center"/>
              <w:rPr>
                <w:rFonts w:ascii="宋体" w:hAnsi="宋体"/>
                <w:szCs w:val="21"/>
              </w:rPr>
            </w:pPr>
          </w:p>
        </w:tc>
        <w:tc>
          <w:tcPr>
            <w:tcW w:w="8359" w:type="dxa"/>
            <w:tcBorders>
              <w:top w:val="single" w:color="auto" w:sz="4" w:space="0"/>
              <w:left w:val="single" w:color="auto" w:sz="4" w:space="0"/>
              <w:bottom w:val="single" w:color="auto" w:sz="4" w:space="0"/>
              <w:right w:val="single" w:color="auto" w:sz="4" w:space="0"/>
            </w:tcBorders>
            <w:noWrap w:val="0"/>
            <w:vAlign w:val="center"/>
          </w:tcPr>
          <w:p>
            <w:pPr>
              <w:spacing w:after="60" w:afterLines="25" w:line="360" w:lineRule="exact"/>
              <w:rPr>
                <w:rFonts w:ascii="宋体" w:hAnsi="宋体"/>
                <w:bCs/>
                <w:szCs w:val="21"/>
              </w:rPr>
            </w:pPr>
            <w:bookmarkStart w:id="29" w:name="_Hlk143678939"/>
            <w:r>
              <w:rPr>
                <w:rFonts w:hint="eastAsia" w:ascii="宋体" w:hAnsi="宋体"/>
                <w:bCs/>
                <w:szCs w:val="21"/>
              </w:rPr>
              <w:t>履约保证金：</w:t>
            </w:r>
            <w:r>
              <w:rPr>
                <w:rFonts w:hint="eastAsia" w:ascii="宋体" w:hAnsi="宋体"/>
                <w:kern w:val="0"/>
                <w:szCs w:val="21"/>
              </w:rPr>
              <w:t>履约保证金：</w:t>
            </w:r>
            <w:r>
              <w:rPr>
                <w:rFonts w:hint="eastAsia" w:ascii="宋体" w:hAnsi="宋体" w:cs="等线"/>
                <w:kern w:val="0"/>
                <w:szCs w:val="21"/>
              </w:rPr>
              <w:t>采购中标人</w:t>
            </w:r>
            <w:r>
              <w:rPr>
                <w:rFonts w:hint="eastAsia" w:ascii="宋体" w:hAnsi="宋体"/>
                <w:szCs w:val="21"/>
              </w:rPr>
              <w:t>在合同签订后30日内</w:t>
            </w:r>
            <w:r>
              <w:rPr>
                <w:rFonts w:hint="eastAsia" w:ascii="宋体" w:hAnsi="宋体" w:cs="等线"/>
                <w:kern w:val="0"/>
                <w:szCs w:val="21"/>
              </w:rPr>
              <w:t>，需向采购人提供合同总价1%的履约保证金,投标人可以支票、汇票、本票或者金融机构、保险公司、担保机构出具的保函/保险等非现金形式提交，建议优先使用</w:t>
            </w:r>
            <w:r>
              <w:rPr>
                <w:rFonts w:hint="eastAsia" w:ascii="宋体" w:hAnsi="宋体" w:cs="等线"/>
                <w:b/>
                <w:kern w:val="0"/>
                <w:szCs w:val="21"/>
              </w:rPr>
              <w:t>保险/保函</w:t>
            </w:r>
            <w:r>
              <w:rPr>
                <w:rFonts w:hint="eastAsia" w:ascii="宋体" w:hAnsi="宋体" w:cs="等线"/>
                <w:kern w:val="0"/>
                <w:szCs w:val="21"/>
              </w:rPr>
              <w:t>。</w:t>
            </w:r>
            <w:r>
              <w:rPr>
                <w:rFonts w:ascii="宋体" w:hAnsi="宋体"/>
                <w:kern w:val="0"/>
                <w:szCs w:val="21"/>
              </w:rPr>
              <w:t>中标供应商若想了解或使用</w:t>
            </w:r>
            <w:r>
              <w:rPr>
                <w:rFonts w:hint="eastAsia" w:ascii="宋体" w:hAnsi="宋体"/>
                <w:kern w:val="0"/>
                <w:szCs w:val="21"/>
              </w:rPr>
              <w:t>保险/保函</w:t>
            </w:r>
            <w:r>
              <w:rPr>
                <w:rFonts w:ascii="宋体" w:hAnsi="宋体"/>
                <w:kern w:val="0"/>
                <w:szCs w:val="21"/>
              </w:rPr>
              <w:t>，</w:t>
            </w:r>
            <w:r>
              <w:rPr>
                <w:rFonts w:hint="eastAsia" w:ascii="宋体" w:hAnsi="宋体"/>
                <w:kern w:val="0"/>
                <w:szCs w:val="21"/>
              </w:rPr>
              <w:t>可通过政采云平台或其他渠道进行咨询。</w:t>
            </w:r>
            <w:r>
              <w:rPr>
                <w:rFonts w:hint="eastAsia" w:ascii="宋体" w:hAnsi="宋体" w:cs="等线"/>
                <w:b/>
                <w:kern w:val="0"/>
                <w:szCs w:val="21"/>
              </w:rPr>
              <w:t>政采云金融热线400-903-9583，</w:t>
            </w:r>
            <w:r>
              <w:rPr>
                <w:rFonts w:hint="eastAsia" w:ascii="宋体" w:hAnsi="宋体"/>
                <w:kern w:val="0"/>
                <w:szCs w:val="21"/>
              </w:rPr>
              <w:t>也可登录</w:t>
            </w:r>
            <w:r>
              <w:rPr>
                <w:rFonts w:hint="eastAsia" w:ascii="宋体" w:hAnsi="宋体" w:cs="等线"/>
                <w:b/>
                <w:kern w:val="0"/>
                <w:szCs w:val="21"/>
              </w:rPr>
              <w:t>政采云平台查看相关内容：</w:t>
            </w:r>
            <w:r>
              <w:rPr>
                <w:rFonts w:hint="eastAsia" w:ascii="宋体" w:hAnsi="宋体" w:cs="等线"/>
                <w:kern w:val="0"/>
                <w:szCs w:val="21"/>
              </w:rPr>
              <w:t xml:space="preserve"> https：//jinrong.zcygov.cn/finance-service/#/letter。</w:t>
            </w:r>
            <w:r>
              <w:rPr>
                <w:rFonts w:hint="eastAsia" w:ascii="宋体" w:hAnsi="宋体"/>
                <w:bCs/>
                <w:kern w:val="0"/>
                <w:szCs w:val="21"/>
              </w:rPr>
              <w:t>合同有效期满后，若无任何质量及服务问题，全额无息退还。</w:t>
            </w:r>
            <w:bookmarkEnd w:id="29"/>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419"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numPr>
                <w:ilvl w:val="0"/>
                <w:numId w:val="7"/>
              </w:numPr>
              <w:snapToGrid w:val="0"/>
              <w:spacing w:after="60" w:afterLines="25" w:line="360" w:lineRule="exact"/>
              <w:ind w:left="263" w:leftChars="125" w:firstLine="0"/>
              <w:jc w:val="center"/>
              <w:rPr>
                <w:rFonts w:ascii="宋体" w:hAnsi="宋体"/>
                <w:szCs w:val="21"/>
              </w:rPr>
            </w:pPr>
          </w:p>
        </w:tc>
        <w:tc>
          <w:tcPr>
            <w:tcW w:w="8359" w:type="dxa"/>
            <w:tcBorders>
              <w:top w:val="single" w:color="auto" w:sz="4" w:space="0"/>
              <w:left w:val="single" w:color="auto" w:sz="4" w:space="0"/>
              <w:bottom w:val="single" w:color="auto" w:sz="4" w:space="0"/>
              <w:right w:val="single" w:color="auto" w:sz="4" w:space="0"/>
            </w:tcBorders>
            <w:noWrap w:val="0"/>
            <w:vAlign w:val="center"/>
          </w:tcPr>
          <w:p>
            <w:pPr>
              <w:spacing w:after="60" w:afterLines="25" w:line="360" w:lineRule="exact"/>
              <w:rPr>
                <w:rFonts w:ascii="宋体" w:hAnsi="宋体"/>
                <w:b/>
                <w:szCs w:val="21"/>
              </w:rPr>
            </w:pPr>
            <w:r>
              <w:rPr>
                <w:rFonts w:hint="eastAsia" w:ascii="宋体" w:hAnsi="宋体"/>
                <w:b/>
                <w:szCs w:val="21"/>
              </w:rPr>
              <w:t>本项目最高限价：</w:t>
            </w:r>
            <w:r>
              <w:rPr>
                <w:rFonts w:ascii="宋体" w:hAnsi="宋体"/>
                <w:b/>
                <w:szCs w:val="21"/>
              </w:rPr>
              <w:t>9401400</w:t>
            </w:r>
            <w:r>
              <w:rPr>
                <w:rFonts w:hint="eastAsia" w:ascii="宋体" w:hAnsi="宋体"/>
                <w:b/>
                <w:szCs w:val="21"/>
              </w:rPr>
              <w:t>元，</w:t>
            </w:r>
            <w:r>
              <w:rPr>
                <w:rFonts w:ascii="宋体" w:hAnsi="宋体"/>
                <w:b/>
                <w:szCs w:val="21"/>
              </w:rPr>
              <w:t>大写：</w:t>
            </w:r>
            <w:r>
              <w:rPr>
                <w:rFonts w:hint="eastAsia" w:ascii="宋体" w:hAnsi="宋体"/>
                <w:b/>
                <w:szCs w:val="21"/>
              </w:rPr>
              <w:t>玖佰肆拾万壹仟肆佰元整；超过最高限价的投标文件均为无效文件。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419"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numPr>
                <w:ilvl w:val="0"/>
                <w:numId w:val="7"/>
              </w:numPr>
              <w:snapToGrid w:val="0"/>
              <w:spacing w:after="60" w:afterLines="25" w:line="360" w:lineRule="exact"/>
              <w:ind w:left="263" w:leftChars="125" w:firstLine="0"/>
              <w:jc w:val="center"/>
              <w:rPr>
                <w:rFonts w:ascii="宋体" w:hAnsi="宋体"/>
                <w:szCs w:val="21"/>
              </w:rPr>
            </w:pPr>
          </w:p>
        </w:tc>
        <w:tc>
          <w:tcPr>
            <w:tcW w:w="8359" w:type="dxa"/>
            <w:tcBorders>
              <w:top w:val="single" w:color="auto" w:sz="4" w:space="0"/>
              <w:left w:val="single" w:color="auto" w:sz="4" w:space="0"/>
              <w:bottom w:val="single" w:color="auto" w:sz="4" w:space="0"/>
              <w:right w:val="single" w:color="auto" w:sz="4" w:space="0"/>
            </w:tcBorders>
            <w:noWrap w:val="0"/>
            <w:vAlign w:val="center"/>
          </w:tcPr>
          <w:p>
            <w:pPr>
              <w:snapToGrid w:val="0"/>
              <w:spacing w:after="60" w:afterLines="25" w:line="360" w:lineRule="exact"/>
              <w:rPr>
                <w:rFonts w:ascii="宋体" w:hAnsi="宋体"/>
                <w:szCs w:val="21"/>
              </w:rPr>
            </w:pPr>
            <w:r>
              <w:rPr>
                <w:rFonts w:hint="eastAsia" w:ascii="宋体" w:hAnsi="宋体"/>
                <w:szCs w:val="21"/>
              </w:rPr>
              <w:t>付款方式：详见第二章招标需求。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407"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numPr>
                <w:ilvl w:val="0"/>
                <w:numId w:val="7"/>
              </w:numPr>
              <w:snapToGrid w:val="0"/>
              <w:spacing w:after="60" w:afterLines="25" w:line="360" w:lineRule="exact"/>
              <w:ind w:left="263" w:leftChars="125" w:firstLine="0"/>
              <w:jc w:val="center"/>
              <w:rPr>
                <w:rFonts w:ascii="宋体" w:hAnsi="宋体"/>
                <w:szCs w:val="21"/>
              </w:rPr>
            </w:pPr>
          </w:p>
        </w:tc>
        <w:tc>
          <w:tcPr>
            <w:tcW w:w="8359" w:type="dxa"/>
            <w:tcBorders>
              <w:top w:val="single" w:color="auto" w:sz="4" w:space="0"/>
              <w:left w:val="single" w:color="auto" w:sz="4" w:space="0"/>
              <w:bottom w:val="single" w:color="auto" w:sz="4" w:space="0"/>
              <w:right w:val="single" w:color="auto" w:sz="4" w:space="0"/>
            </w:tcBorders>
            <w:noWrap w:val="0"/>
            <w:vAlign w:val="center"/>
          </w:tcPr>
          <w:p>
            <w:pPr>
              <w:snapToGrid w:val="0"/>
              <w:spacing w:after="60" w:afterLines="25" w:line="360" w:lineRule="exact"/>
              <w:rPr>
                <w:rFonts w:ascii="宋体" w:hAnsi="宋体"/>
                <w:b/>
                <w:szCs w:val="21"/>
              </w:rPr>
            </w:pPr>
            <w:r>
              <w:rPr>
                <w:rFonts w:hint="eastAsia" w:ascii="宋体" w:hAnsi="宋体"/>
                <w:szCs w:val="21"/>
              </w:rPr>
              <w:t>投标文件有效期：90天。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407"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numPr>
                <w:ilvl w:val="0"/>
                <w:numId w:val="7"/>
              </w:numPr>
              <w:snapToGrid w:val="0"/>
              <w:spacing w:after="60" w:afterLines="25" w:line="360" w:lineRule="exact"/>
              <w:ind w:left="263" w:leftChars="125" w:firstLine="0"/>
              <w:jc w:val="center"/>
              <w:rPr>
                <w:rFonts w:ascii="宋体" w:hAnsi="宋体"/>
                <w:szCs w:val="21"/>
              </w:rPr>
            </w:pPr>
          </w:p>
        </w:tc>
        <w:tc>
          <w:tcPr>
            <w:tcW w:w="8359" w:type="dxa"/>
            <w:tcBorders>
              <w:top w:val="single" w:color="auto" w:sz="4" w:space="0"/>
              <w:left w:val="single" w:color="auto" w:sz="4" w:space="0"/>
              <w:bottom w:val="single" w:color="auto" w:sz="4" w:space="0"/>
              <w:right w:val="single" w:color="auto" w:sz="4" w:space="0"/>
            </w:tcBorders>
            <w:noWrap w:val="0"/>
            <w:vAlign w:val="center"/>
          </w:tcPr>
          <w:p>
            <w:pPr>
              <w:snapToGrid w:val="0"/>
              <w:spacing w:after="60" w:afterLines="25" w:line="360" w:lineRule="exact"/>
              <w:rPr>
                <w:rFonts w:ascii="宋体" w:hAnsi="宋体"/>
                <w:szCs w:val="21"/>
              </w:rPr>
            </w:pPr>
            <w:r>
              <w:rPr>
                <w:rFonts w:hint="eastAsia" w:ascii="宋体" w:hAnsi="宋体"/>
                <w:szCs w:val="21"/>
              </w:rPr>
              <w:t>关于参考品牌：除采购文件明确的品牌外，欢迎其他能满足本项目技术需求且性能与所明确品牌相当的产品参加本项目投标。（如有）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1172"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numPr>
                <w:ilvl w:val="0"/>
                <w:numId w:val="7"/>
              </w:numPr>
              <w:snapToGrid w:val="0"/>
              <w:spacing w:after="60" w:afterLines="25" w:line="360" w:lineRule="exact"/>
              <w:ind w:left="263" w:leftChars="125" w:firstLine="0"/>
              <w:jc w:val="center"/>
              <w:rPr>
                <w:rFonts w:ascii="宋体" w:hAnsi="宋体"/>
                <w:szCs w:val="21"/>
              </w:rPr>
            </w:pPr>
          </w:p>
        </w:tc>
        <w:tc>
          <w:tcPr>
            <w:tcW w:w="8359" w:type="dxa"/>
            <w:tcBorders>
              <w:top w:val="single" w:color="auto" w:sz="4" w:space="0"/>
              <w:left w:val="single" w:color="auto" w:sz="4" w:space="0"/>
              <w:bottom w:val="single" w:color="auto" w:sz="4" w:space="0"/>
              <w:right w:val="single" w:color="auto" w:sz="4" w:space="0"/>
            </w:tcBorders>
            <w:noWrap w:val="0"/>
            <w:vAlign w:val="center"/>
          </w:tcPr>
          <w:p>
            <w:pPr>
              <w:snapToGrid w:val="0"/>
              <w:spacing w:after="60" w:afterLines="25" w:line="360" w:lineRule="exact"/>
              <w:rPr>
                <w:rFonts w:ascii="宋体" w:hAnsi="宋体"/>
                <w:szCs w:val="21"/>
              </w:rPr>
            </w:pPr>
            <w:r>
              <w:rPr>
                <w:rFonts w:hint="eastAsia" w:ascii="宋体" w:hAnsi="宋体"/>
                <w:szCs w:val="21"/>
              </w:rPr>
              <w:t>信用记录：符合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提供自招标公告发布之日起至投标截止日内任意时间的“信用中国”网站（www.creditchina.gov.cn）、中国政府采购网（www.ccgp.gov.cn）供应商信用查询网页截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659"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numPr>
                <w:ilvl w:val="0"/>
                <w:numId w:val="7"/>
              </w:numPr>
              <w:snapToGrid w:val="0"/>
              <w:spacing w:after="60" w:afterLines="25" w:line="360" w:lineRule="exact"/>
              <w:ind w:left="263" w:leftChars="125" w:firstLine="0"/>
              <w:jc w:val="center"/>
              <w:rPr>
                <w:rFonts w:ascii="宋体" w:hAnsi="宋体"/>
                <w:szCs w:val="21"/>
              </w:rPr>
            </w:pPr>
          </w:p>
        </w:tc>
        <w:tc>
          <w:tcPr>
            <w:tcW w:w="8359" w:type="dxa"/>
            <w:tcBorders>
              <w:top w:val="single" w:color="auto" w:sz="4" w:space="0"/>
              <w:left w:val="single" w:color="auto" w:sz="4" w:space="0"/>
              <w:bottom w:val="single" w:color="auto" w:sz="4" w:space="0"/>
              <w:right w:val="single" w:color="auto" w:sz="4" w:space="0"/>
            </w:tcBorders>
            <w:noWrap w:val="0"/>
            <w:vAlign w:val="center"/>
          </w:tcPr>
          <w:p>
            <w:pPr>
              <w:snapToGrid w:val="0"/>
              <w:spacing w:after="60" w:afterLines="25" w:line="360" w:lineRule="exact"/>
              <w:rPr>
                <w:rFonts w:ascii="宋体" w:hAnsi="宋体"/>
                <w:szCs w:val="21"/>
              </w:rPr>
            </w:pPr>
            <w:r>
              <w:rPr>
                <w:rFonts w:hint="eastAsia" w:ascii="宋体" w:hAnsi="宋体"/>
                <w:szCs w:val="21"/>
              </w:rPr>
              <w:t>政府采购节能环保产品：按《节能产品政府采购品目清单》财库〔2019〕19号执行；政府采购节能产品、环境标志产品实施品目清单管理：投标产品符合财库〔2019〕9号《关于调整优化节能产品、环境标志产品政府采购执行机制的通知》条件，属于强制采购目录的，投标时需提供有效的认证证书或其他证明材料，不属于强制采购的产品鼓励使用节能产品，予以政策加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659"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numPr>
                <w:ilvl w:val="0"/>
                <w:numId w:val="7"/>
              </w:numPr>
              <w:snapToGrid w:val="0"/>
              <w:spacing w:after="60" w:afterLines="25" w:line="360" w:lineRule="exact"/>
              <w:ind w:left="263" w:leftChars="125" w:firstLine="0"/>
              <w:jc w:val="center"/>
              <w:rPr>
                <w:rFonts w:ascii="宋体" w:hAnsi="宋体"/>
                <w:szCs w:val="21"/>
              </w:rPr>
            </w:pPr>
          </w:p>
        </w:tc>
        <w:tc>
          <w:tcPr>
            <w:tcW w:w="8359" w:type="dxa"/>
            <w:tcBorders>
              <w:top w:val="single" w:color="auto" w:sz="4" w:space="0"/>
              <w:left w:val="single" w:color="auto" w:sz="4" w:space="0"/>
              <w:bottom w:val="single" w:color="auto" w:sz="4" w:space="0"/>
              <w:right w:val="single" w:color="auto" w:sz="4" w:space="0"/>
            </w:tcBorders>
            <w:noWrap w:val="0"/>
            <w:vAlign w:val="center"/>
          </w:tcPr>
          <w:p>
            <w:pPr>
              <w:snapToGrid w:val="0"/>
              <w:spacing w:after="60" w:afterLines="25" w:line="360" w:lineRule="exact"/>
              <w:rPr>
                <w:rFonts w:ascii="宋体" w:hAnsi="宋体"/>
                <w:szCs w:val="21"/>
              </w:rPr>
            </w:pPr>
            <w:r>
              <w:rPr>
                <w:rFonts w:hint="eastAsia" w:ascii="宋体" w:hAnsi="宋体"/>
                <w:szCs w:val="21"/>
              </w:rPr>
              <w:t>1.说明</w:t>
            </w:r>
          </w:p>
          <w:p>
            <w:pPr>
              <w:snapToGrid w:val="0"/>
              <w:spacing w:after="60" w:afterLines="25" w:line="360" w:lineRule="exact"/>
              <w:rPr>
                <w:rFonts w:ascii="宋体" w:hAnsi="宋体"/>
                <w:szCs w:val="21"/>
              </w:rPr>
            </w:pPr>
            <w:r>
              <w:rPr>
                <w:rFonts w:hint="eastAsia" w:ascii="宋体" w:hAnsi="宋体"/>
                <w:szCs w:val="21"/>
              </w:rPr>
              <w:t>（1）中小企业</w:t>
            </w:r>
          </w:p>
          <w:p>
            <w:pPr>
              <w:snapToGrid w:val="0"/>
              <w:spacing w:after="60" w:afterLines="25" w:line="360" w:lineRule="exact"/>
              <w:ind w:firstLine="420" w:firstLineChars="200"/>
              <w:rPr>
                <w:rFonts w:ascii="宋体" w:hAnsi="宋体"/>
                <w:szCs w:val="21"/>
              </w:rPr>
            </w:pPr>
            <w:r>
              <w:rPr>
                <w:rFonts w:hint="eastAsia" w:ascii="宋体" w:hAnsi="宋体"/>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spacing w:after="60" w:afterLines="25" w:line="360" w:lineRule="exact"/>
              <w:ind w:firstLine="420" w:firstLineChars="200"/>
              <w:rPr>
                <w:rFonts w:ascii="宋体" w:hAnsi="宋体"/>
                <w:szCs w:val="21"/>
              </w:rPr>
            </w:pPr>
            <w:r>
              <w:rPr>
                <w:rFonts w:hint="eastAsia" w:ascii="宋体" w:hAnsi="宋体"/>
                <w:szCs w:val="21"/>
              </w:rPr>
              <w:t>符合中小企业划分标准的个体工商户，在政府采购活动中视同中小企业。</w:t>
            </w:r>
          </w:p>
          <w:p>
            <w:pPr>
              <w:snapToGrid w:val="0"/>
              <w:spacing w:after="60" w:afterLines="25" w:line="360" w:lineRule="exact"/>
              <w:ind w:firstLine="420" w:firstLineChars="200"/>
              <w:rPr>
                <w:rFonts w:ascii="宋体" w:hAnsi="宋体"/>
                <w:szCs w:val="21"/>
              </w:rPr>
            </w:pPr>
            <w:r>
              <w:rPr>
                <w:rFonts w:hint="eastAsia" w:ascii="宋体" w:hAnsi="宋体"/>
                <w:szCs w:val="21"/>
              </w:rPr>
              <w:t>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pPr>
              <w:snapToGrid w:val="0"/>
              <w:spacing w:after="60" w:afterLines="25" w:line="360" w:lineRule="exact"/>
              <w:ind w:firstLine="420" w:firstLineChars="200"/>
              <w:rPr>
                <w:rFonts w:ascii="宋体" w:hAnsi="宋体"/>
                <w:szCs w:val="21"/>
              </w:rPr>
            </w:pPr>
            <w:r>
              <w:rPr>
                <w:rFonts w:hint="eastAsia" w:ascii="宋体" w:hAnsi="宋体"/>
                <w:szCs w:val="21"/>
              </w:rPr>
              <w:t>在货物采购项目中，供应商提供的货物既有中小企业制造货物，也有大型企业制造货物的，不享受本办法规定的中小企业扶持政策。</w:t>
            </w:r>
          </w:p>
          <w:p>
            <w:pPr>
              <w:snapToGrid w:val="0"/>
              <w:spacing w:after="60" w:afterLines="25" w:line="360" w:lineRule="exact"/>
              <w:ind w:firstLine="420" w:firstLineChars="200"/>
              <w:rPr>
                <w:rFonts w:ascii="宋体" w:hAnsi="宋体"/>
                <w:szCs w:val="21"/>
              </w:rPr>
            </w:pPr>
            <w:r>
              <w:rPr>
                <w:rFonts w:hint="eastAsia" w:ascii="宋体" w:hAnsi="宋体"/>
                <w:szCs w:val="21"/>
              </w:rPr>
              <w:t>以联合体形式参加政府采购活动，联合体各方均为中小企业的，联合体视同中小企业。其中，联合体各方均为小微企业的，联合体视同小微企业。</w:t>
            </w:r>
          </w:p>
          <w:p>
            <w:pPr>
              <w:snapToGrid w:val="0"/>
              <w:spacing w:after="60" w:afterLines="25" w:line="360" w:lineRule="exact"/>
              <w:ind w:firstLine="420" w:firstLineChars="200"/>
              <w:rPr>
                <w:rFonts w:ascii="宋体" w:hAnsi="宋体"/>
                <w:szCs w:val="21"/>
              </w:rPr>
            </w:pPr>
            <w:r>
              <w:rPr>
                <w:rFonts w:hint="eastAsia" w:ascii="宋体" w:hAnsi="宋体"/>
                <w:szCs w:val="21"/>
              </w:rPr>
              <w:t>投标文件中须同时出具《政府采购促进中小企业发展管理办法》【财库（2020）46号】规定的《中小企业声明函》，否则不得享受价格扣除。</w:t>
            </w:r>
          </w:p>
          <w:p>
            <w:pPr>
              <w:snapToGrid w:val="0"/>
              <w:spacing w:after="60" w:afterLines="25" w:line="360" w:lineRule="exact"/>
              <w:rPr>
                <w:rFonts w:ascii="宋体" w:hAnsi="宋体"/>
                <w:szCs w:val="21"/>
              </w:rPr>
            </w:pPr>
            <w:r>
              <w:rPr>
                <w:rFonts w:hint="eastAsia" w:ascii="宋体" w:hAnsi="宋体"/>
                <w:szCs w:val="21"/>
              </w:rPr>
              <w:t>（2）残疾人福利性单位</w:t>
            </w:r>
          </w:p>
          <w:p>
            <w:pPr>
              <w:snapToGrid w:val="0"/>
              <w:spacing w:after="60" w:afterLines="25" w:line="360" w:lineRule="exact"/>
              <w:ind w:firstLine="420" w:firstLineChars="200"/>
              <w:rPr>
                <w:rFonts w:ascii="宋体" w:hAnsi="宋体"/>
                <w:szCs w:val="21"/>
              </w:rPr>
            </w:pPr>
            <w:r>
              <w:rPr>
                <w:rFonts w:hint="eastAsia" w:ascii="宋体" w:hAnsi="宋体"/>
                <w:szCs w:val="21"/>
              </w:rPr>
              <w:t>符合《关于促进残疾人就业政府采购政策的通知》（财库〔2017〕141号）规定的条件并提供《残疾人福利性单位声明函》的残疾人福利性单位视同小型、微型企业；</w:t>
            </w:r>
          </w:p>
          <w:p>
            <w:pPr>
              <w:snapToGrid w:val="0"/>
              <w:spacing w:after="60" w:afterLines="25" w:line="360" w:lineRule="exact"/>
              <w:rPr>
                <w:rFonts w:ascii="宋体" w:hAnsi="宋体"/>
                <w:szCs w:val="21"/>
              </w:rPr>
            </w:pPr>
            <w:r>
              <w:rPr>
                <w:rFonts w:hint="eastAsia" w:ascii="宋体" w:hAnsi="宋体"/>
                <w:szCs w:val="21"/>
              </w:rPr>
              <w:t>（3）监狱企业</w:t>
            </w:r>
          </w:p>
          <w:p>
            <w:pPr>
              <w:snapToGrid w:val="0"/>
              <w:spacing w:after="60" w:afterLines="25" w:line="360" w:lineRule="exact"/>
              <w:ind w:firstLine="420" w:firstLineChars="200"/>
              <w:rPr>
                <w:rFonts w:ascii="宋体" w:hAnsi="宋体"/>
                <w:szCs w:val="21"/>
              </w:rPr>
            </w:pPr>
            <w:r>
              <w:rPr>
                <w:rFonts w:hint="eastAsia" w:ascii="宋体" w:hAnsi="宋体"/>
                <w:szCs w:val="21"/>
              </w:rPr>
              <w:t>根据《关于政府采购支持监狱企业发展有关问题的通知》（财库[2014]68号）的规定，供应商提供由省级以上监狱管理局、戒毒管理局（含新疆生产建设兵团）出具的属于监狱企业证明文件的，视同为小型和微型企业。</w:t>
            </w:r>
          </w:p>
          <w:p>
            <w:pPr>
              <w:snapToGrid w:val="0"/>
              <w:spacing w:after="60" w:afterLines="25" w:line="360" w:lineRule="exact"/>
              <w:rPr>
                <w:rFonts w:ascii="宋体" w:hAnsi="宋体"/>
                <w:szCs w:val="21"/>
              </w:rPr>
            </w:pPr>
            <w:r>
              <w:rPr>
                <w:rFonts w:hint="eastAsia" w:ascii="宋体" w:hAnsi="宋体"/>
                <w:szCs w:val="21"/>
              </w:rPr>
              <w:t>2.价格扣除：</w:t>
            </w:r>
          </w:p>
          <w:p>
            <w:pPr>
              <w:snapToGrid w:val="0"/>
              <w:spacing w:after="60" w:afterLines="25" w:line="360" w:lineRule="exact"/>
              <w:ind w:firstLine="420" w:firstLineChars="200"/>
              <w:rPr>
                <w:rFonts w:ascii="宋体" w:hAnsi="宋体"/>
                <w:szCs w:val="21"/>
              </w:rPr>
            </w:pPr>
            <w:r>
              <w:rPr>
                <w:rFonts w:hint="eastAsia" w:ascii="宋体" w:hAnsi="宋体"/>
                <w:szCs w:val="21"/>
              </w:rPr>
              <w:t>根据财库〔2020〕46号和财库〔2022〕19号的相关规定，对符合规定的小微企业报价按</w:t>
            </w:r>
            <w:r>
              <w:rPr>
                <w:rFonts w:ascii="宋体" w:hAnsi="宋体"/>
                <w:szCs w:val="21"/>
              </w:rPr>
              <w:t>2</w:t>
            </w:r>
            <w:r>
              <w:rPr>
                <w:rFonts w:hint="eastAsia" w:ascii="宋体" w:hAnsi="宋体"/>
                <w:szCs w:val="21"/>
              </w:rPr>
              <w:t>0%给予扣除，</w:t>
            </w:r>
            <w:r>
              <w:rPr>
                <w:rFonts w:ascii="宋体" w:hAnsi="宋体"/>
                <w:szCs w:val="21"/>
              </w:rPr>
              <w:t>用扣除后的价格参加评审。</w:t>
            </w:r>
          </w:p>
          <w:p>
            <w:pPr>
              <w:autoSpaceDE w:val="0"/>
              <w:autoSpaceDN w:val="0"/>
              <w:snapToGrid w:val="0"/>
              <w:spacing w:after="60" w:afterLines="25" w:line="360" w:lineRule="exact"/>
              <w:contextualSpacing/>
              <w:textAlignment w:val="bottom"/>
              <w:rPr>
                <w:rFonts w:ascii="宋体" w:hAnsi="宋体"/>
                <w:szCs w:val="21"/>
              </w:rPr>
            </w:pPr>
            <w:r>
              <w:rPr>
                <w:rFonts w:hint="eastAsia" w:ascii="宋体" w:hAnsi="宋体"/>
                <w:szCs w:val="21"/>
              </w:rPr>
              <w:t>3.本项目采购标的所属行业为：</w:t>
            </w:r>
            <w:r>
              <w:rPr>
                <w:rFonts w:hint="eastAsia" w:ascii="宋体" w:hAnsi="宋体" w:cs="宋体"/>
                <w:color w:val="000000"/>
                <w:szCs w:val="21"/>
              </w:rPr>
              <w:t>租赁和商务服务业</w:t>
            </w:r>
            <w:r>
              <w:rPr>
                <w:rFonts w:hint="eastAsia" w:ascii="宋体" w:hAnsi="宋体"/>
              </w:rPr>
              <w:t>；</w:t>
            </w:r>
          </w:p>
          <w:p>
            <w:pPr>
              <w:snapToGrid w:val="0"/>
              <w:spacing w:after="60" w:afterLines="25" w:line="360" w:lineRule="exact"/>
              <w:rPr>
                <w:rFonts w:hint="eastAsia" w:ascii="宋体" w:hAnsi="宋体"/>
                <w:szCs w:val="21"/>
              </w:rPr>
            </w:pPr>
            <w:r>
              <w:rPr>
                <w:rFonts w:hint="eastAsia" w:ascii="宋体" w:hAnsi="宋体"/>
                <w:szCs w:val="21"/>
              </w:rPr>
              <w:t>4.项目属性（服务类）。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1172"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numPr>
                <w:ilvl w:val="0"/>
                <w:numId w:val="7"/>
              </w:numPr>
              <w:snapToGrid w:val="0"/>
              <w:spacing w:after="60" w:afterLines="25" w:line="360" w:lineRule="exact"/>
              <w:ind w:left="263" w:leftChars="125" w:firstLine="0"/>
              <w:jc w:val="center"/>
              <w:rPr>
                <w:rFonts w:ascii="宋体" w:hAnsi="宋体"/>
                <w:szCs w:val="21"/>
              </w:rPr>
            </w:pPr>
          </w:p>
        </w:tc>
        <w:tc>
          <w:tcPr>
            <w:tcW w:w="8359" w:type="dxa"/>
            <w:tcBorders>
              <w:top w:val="single" w:color="auto" w:sz="4" w:space="0"/>
              <w:left w:val="single" w:color="auto" w:sz="4" w:space="0"/>
              <w:bottom w:val="single" w:color="auto" w:sz="4" w:space="0"/>
              <w:right w:val="single" w:color="auto" w:sz="4" w:space="0"/>
            </w:tcBorders>
            <w:noWrap w:val="0"/>
            <w:vAlign w:val="center"/>
          </w:tcPr>
          <w:p>
            <w:pPr>
              <w:snapToGrid w:val="0"/>
              <w:spacing w:after="60" w:afterLines="25" w:line="360" w:lineRule="exact"/>
              <w:rPr>
                <w:rFonts w:ascii="宋体" w:hAnsi="宋体"/>
                <w:szCs w:val="21"/>
              </w:rPr>
            </w:pPr>
            <w:r>
              <w:rPr>
                <w:rFonts w:hint="eastAsia" w:ascii="宋体" w:hAnsi="宋体"/>
                <w:szCs w:val="21"/>
              </w:rPr>
              <w:t>（1）采购文件中凡标注“▲”的条款均为实质性要求，不响应的投标文件将作无效标处理。</w:t>
            </w:r>
          </w:p>
          <w:p>
            <w:pPr>
              <w:snapToGrid w:val="0"/>
              <w:spacing w:after="60" w:afterLines="25" w:line="360" w:lineRule="exact"/>
              <w:rPr>
                <w:rFonts w:ascii="宋体" w:hAnsi="宋体"/>
                <w:szCs w:val="21"/>
              </w:rPr>
            </w:pPr>
            <w:r>
              <w:rPr>
                <w:rFonts w:hint="eastAsia" w:ascii="宋体" w:hAnsi="宋体"/>
                <w:szCs w:val="21"/>
              </w:rPr>
              <w:t>（2）供应商未上传电子加密投标文件，其投标无效。</w:t>
            </w:r>
          </w:p>
          <w:p>
            <w:pPr>
              <w:snapToGrid w:val="0"/>
              <w:spacing w:after="60" w:afterLines="25" w:line="360" w:lineRule="exact"/>
              <w:rPr>
                <w:rFonts w:ascii="宋体" w:hAnsi="宋体"/>
                <w:szCs w:val="21"/>
              </w:rPr>
            </w:pPr>
            <w:r>
              <w:rPr>
                <w:rFonts w:hint="eastAsia" w:ascii="宋体" w:hAnsi="宋体"/>
                <w:szCs w:val="21"/>
              </w:rPr>
              <w:t>（3）供应商应同时提递交电子加密投标文件、备份投标文件，如出现投标文件不一致以电子加密投标文件为准。</w:t>
            </w:r>
          </w:p>
          <w:p>
            <w:pPr>
              <w:snapToGrid w:val="0"/>
              <w:spacing w:after="60" w:afterLines="25" w:line="360" w:lineRule="exact"/>
              <w:rPr>
                <w:rFonts w:ascii="宋体" w:hAnsi="宋体"/>
                <w:szCs w:val="21"/>
              </w:rPr>
            </w:pPr>
            <w:r>
              <w:rPr>
                <w:rFonts w:hint="eastAsia" w:ascii="宋体" w:hAnsi="宋体"/>
                <w:szCs w:val="21"/>
              </w:rPr>
              <w:t>（4）供应商上传了电子加密投标文件，未提供备份投标文件，解密出现问题后，由此导致对该供应商投标无法评审的，其后果由该供应商自行承担。</w:t>
            </w:r>
          </w:p>
          <w:p>
            <w:pPr>
              <w:snapToGrid w:val="0"/>
              <w:spacing w:after="60" w:afterLines="25" w:line="360" w:lineRule="exact"/>
              <w:rPr>
                <w:rFonts w:ascii="宋体" w:hAnsi="宋体"/>
                <w:szCs w:val="21"/>
              </w:rPr>
            </w:pPr>
            <w:r>
              <w:rPr>
                <w:rFonts w:hint="eastAsia" w:ascii="宋体" w:hAnsi="宋体"/>
                <w:szCs w:val="21"/>
              </w:rPr>
              <w:t>（5）各供应商自行在浙江政府采购网下载或查阅采购文件和相关更正公告等，不另行通知，如有遗漏，采购人、采购代理机构概不负责。</w:t>
            </w:r>
          </w:p>
          <w:p>
            <w:pPr>
              <w:snapToGrid w:val="0"/>
              <w:spacing w:after="60" w:afterLines="25" w:line="360" w:lineRule="exact"/>
              <w:rPr>
                <w:rFonts w:hint="eastAsia" w:ascii="宋体" w:hAnsi="宋体"/>
                <w:szCs w:val="21"/>
              </w:rPr>
            </w:pPr>
            <w:r>
              <w:rPr>
                <w:rFonts w:hint="eastAsia" w:ascii="宋体" w:hAnsi="宋体"/>
                <w:szCs w:val="21"/>
              </w:rPr>
              <w:t>（6）两家或两家以上供应商提供的投标文件出自同一终端设备的，或在相同Internet主机分配地址（相同IP地址）报名或网上投标的，后果由供应商自行承担。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546"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numPr>
                <w:ilvl w:val="0"/>
                <w:numId w:val="7"/>
              </w:numPr>
              <w:snapToGrid w:val="0"/>
              <w:spacing w:after="60" w:afterLines="25" w:line="360" w:lineRule="exact"/>
              <w:ind w:left="263" w:leftChars="125" w:firstLine="0"/>
              <w:jc w:val="center"/>
              <w:rPr>
                <w:rFonts w:ascii="宋体" w:hAnsi="宋体"/>
                <w:szCs w:val="21"/>
              </w:rPr>
            </w:pPr>
          </w:p>
        </w:tc>
        <w:tc>
          <w:tcPr>
            <w:tcW w:w="8359" w:type="dxa"/>
            <w:tcBorders>
              <w:top w:val="single" w:color="auto" w:sz="4" w:space="0"/>
              <w:left w:val="single" w:color="auto" w:sz="4" w:space="0"/>
              <w:bottom w:val="single" w:color="auto" w:sz="4" w:space="0"/>
              <w:right w:val="single" w:color="auto" w:sz="4" w:space="0"/>
            </w:tcBorders>
            <w:noWrap w:val="0"/>
            <w:vAlign w:val="center"/>
          </w:tcPr>
          <w:p>
            <w:pPr>
              <w:snapToGrid w:val="0"/>
              <w:spacing w:after="60" w:afterLines="25" w:line="360" w:lineRule="exact"/>
              <w:rPr>
                <w:rFonts w:ascii="宋体" w:hAnsi="宋体"/>
                <w:szCs w:val="21"/>
              </w:rPr>
            </w:pPr>
            <w:r>
              <w:rPr>
                <w:rFonts w:hint="eastAsia" w:ascii="宋体" w:hAnsi="宋体"/>
                <w:szCs w:val="21"/>
              </w:rPr>
              <w:t>解释：本招标文件的解释权属于采购人。</w:t>
            </w:r>
          </w:p>
        </w:tc>
      </w:tr>
    </w:tbl>
    <w:p>
      <w:pPr>
        <w:pStyle w:val="4"/>
        <w:rPr>
          <w:rFonts w:ascii="宋体" w:hAnsi="宋体"/>
          <w:szCs w:val="32"/>
        </w:rPr>
      </w:pPr>
      <w:r>
        <w:rPr>
          <w:rFonts w:hint="eastAsia" w:ascii="宋体" w:hAnsi="宋体"/>
          <w:b w:val="0"/>
          <w:sz w:val="32"/>
          <w:szCs w:val="32"/>
        </w:rPr>
        <w:br w:type="page"/>
      </w:r>
      <w:bookmarkStart w:id="30" w:name="_Toc16185628"/>
      <w:bookmarkStart w:id="31" w:name="_Toc89897653"/>
      <w:bookmarkStart w:id="32" w:name="_Toc3386498"/>
      <w:bookmarkStart w:id="33" w:name="_Toc50211552"/>
      <w:bookmarkStart w:id="34" w:name="_Toc42879248"/>
      <w:bookmarkStart w:id="35" w:name="_Toc39655257"/>
      <w:bookmarkStart w:id="36" w:name="_Toc82881284"/>
      <w:r>
        <w:rPr>
          <w:rFonts w:hint="eastAsia" w:ascii="宋体" w:hAnsi="宋体"/>
          <w:szCs w:val="30"/>
        </w:rPr>
        <w:t>一、总则</w:t>
      </w:r>
      <w:bookmarkEnd w:id="30"/>
      <w:bookmarkEnd w:id="31"/>
      <w:bookmarkEnd w:id="32"/>
      <w:bookmarkEnd w:id="33"/>
      <w:bookmarkEnd w:id="34"/>
      <w:bookmarkEnd w:id="35"/>
      <w:bookmarkEnd w:id="36"/>
    </w:p>
    <w:p>
      <w:pPr>
        <w:pStyle w:val="5"/>
        <w:spacing w:line="400" w:lineRule="exact"/>
        <w:ind w:firstLine="422" w:firstLineChars="200"/>
        <w:rPr>
          <w:rFonts w:ascii="宋体" w:hAnsi="宋体"/>
        </w:rPr>
      </w:pPr>
      <w:r>
        <w:rPr>
          <w:rFonts w:hint="eastAsia" w:ascii="宋体" w:hAnsi="宋体"/>
        </w:rPr>
        <w:t>（一）适用范围</w:t>
      </w:r>
    </w:p>
    <w:p>
      <w:pPr>
        <w:snapToGrid w:val="0"/>
        <w:spacing w:line="400" w:lineRule="exact"/>
        <w:ind w:firstLine="420" w:firstLineChars="200"/>
        <w:jc w:val="left"/>
        <w:rPr>
          <w:rFonts w:ascii="宋体" w:hAnsi="宋体"/>
          <w:szCs w:val="21"/>
        </w:rPr>
      </w:pPr>
      <w:r>
        <w:rPr>
          <w:rFonts w:hint="eastAsia" w:ascii="宋体" w:hAnsi="宋体"/>
          <w:szCs w:val="21"/>
        </w:rPr>
        <w:t>本招标文件适用于</w:t>
      </w:r>
      <w:r>
        <w:rPr>
          <w:rFonts w:ascii="宋体" w:hAnsi="宋体"/>
          <w:szCs w:val="21"/>
        </w:rPr>
        <w:t>本项目</w:t>
      </w:r>
      <w:r>
        <w:rPr>
          <w:rFonts w:hint="eastAsia" w:ascii="宋体" w:hAnsi="宋体"/>
          <w:szCs w:val="21"/>
        </w:rPr>
        <w:t>的招标、投标、评标、定标、验收、合同履约、付款等行为（法律、法规另有规定的，从其规定）。</w:t>
      </w:r>
    </w:p>
    <w:p>
      <w:pPr>
        <w:pStyle w:val="5"/>
        <w:spacing w:line="400" w:lineRule="exact"/>
        <w:ind w:firstLine="422" w:firstLineChars="200"/>
        <w:rPr>
          <w:rFonts w:ascii="宋体" w:hAnsi="宋体"/>
        </w:rPr>
      </w:pPr>
      <w:r>
        <w:rPr>
          <w:rFonts w:hint="eastAsia" w:ascii="宋体" w:hAnsi="宋体"/>
        </w:rPr>
        <w:t>（二）定义</w:t>
      </w:r>
    </w:p>
    <w:p>
      <w:pPr>
        <w:snapToGrid w:val="0"/>
        <w:spacing w:line="400" w:lineRule="exact"/>
        <w:ind w:firstLine="420" w:firstLineChars="200"/>
        <w:jc w:val="left"/>
        <w:rPr>
          <w:rFonts w:ascii="宋体" w:hAnsi="宋体"/>
          <w:szCs w:val="21"/>
        </w:rPr>
      </w:pPr>
      <w:r>
        <w:rPr>
          <w:rFonts w:hint="eastAsia" w:ascii="宋体" w:hAnsi="宋体"/>
          <w:szCs w:val="21"/>
        </w:rPr>
        <w:t>1.“采购人”或“招标采购单位”为嘉兴市公安局秀洲区分局。</w:t>
      </w:r>
    </w:p>
    <w:p>
      <w:pPr>
        <w:snapToGrid w:val="0"/>
        <w:spacing w:line="400" w:lineRule="exact"/>
        <w:ind w:firstLine="420" w:firstLineChars="200"/>
        <w:jc w:val="left"/>
        <w:rPr>
          <w:rFonts w:ascii="宋体" w:hAnsi="宋体"/>
          <w:szCs w:val="21"/>
        </w:rPr>
      </w:pPr>
      <w:r>
        <w:rPr>
          <w:rFonts w:hint="eastAsia" w:ascii="宋体" w:hAnsi="宋体"/>
          <w:szCs w:val="21"/>
        </w:rPr>
        <w:t>2.“采购代理机构”为浙江富昱项目管理有限公司。</w:t>
      </w:r>
    </w:p>
    <w:p>
      <w:pPr>
        <w:snapToGrid w:val="0"/>
        <w:spacing w:line="400" w:lineRule="exact"/>
        <w:ind w:firstLine="420" w:firstLineChars="200"/>
        <w:jc w:val="left"/>
        <w:rPr>
          <w:rFonts w:ascii="宋体" w:hAnsi="宋体"/>
          <w:szCs w:val="21"/>
        </w:rPr>
      </w:pPr>
      <w:r>
        <w:rPr>
          <w:rFonts w:hint="eastAsia" w:ascii="宋体" w:hAnsi="宋体"/>
          <w:szCs w:val="21"/>
        </w:rPr>
        <w:t>3.“供应商”或“投标人”系指向招标方提交投标文件的单位。</w:t>
      </w:r>
    </w:p>
    <w:p>
      <w:pPr>
        <w:snapToGrid w:val="0"/>
        <w:spacing w:line="400" w:lineRule="exact"/>
        <w:ind w:firstLine="420" w:firstLineChars="200"/>
        <w:jc w:val="left"/>
        <w:rPr>
          <w:rFonts w:ascii="宋体" w:hAnsi="宋体"/>
          <w:szCs w:val="21"/>
        </w:rPr>
      </w:pPr>
      <w:r>
        <w:rPr>
          <w:rFonts w:hint="eastAsia" w:ascii="宋体" w:hAnsi="宋体"/>
          <w:szCs w:val="21"/>
        </w:rPr>
        <w:t>4.“产品”系指供应商按招标文件规定，须向采购人提供的一切设备、保险、税金、备品备件、工具、手册及其它有关技术资料和材料。</w:t>
      </w:r>
    </w:p>
    <w:p>
      <w:pPr>
        <w:snapToGrid w:val="0"/>
        <w:spacing w:line="400" w:lineRule="exact"/>
        <w:ind w:firstLine="420" w:firstLineChars="200"/>
        <w:jc w:val="left"/>
        <w:rPr>
          <w:rFonts w:ascii="宋体" w:hAnsi="宋体"/>
          <w:szCs w:val="21"/>
        </w:rPr>
      </w:pPr>
      <w:r>
        <w:rPr>
          <w:rFonts w:hint="eastAsia" w:ascii="宋体" w:hAnsi="宋体"/>
          <w:szCs w:val="21"/>
        </w:rPr>
        <w:t>5.“服务”系指招标文件规定供应商须承担的安装、调试、技术协助、校准、培训、技术指导以及其他类似的义务。</w:t>
      </w:r>
    </w:p>
    <w:p>
      <w:pPr>
        <w:snapToGrid w:val="0"/>
        <w:spacing w:line="400" w:lineRule="exact"/>
        <w:ind w:firstLine="420" w:firstLineChars="200"/>
        <w:jc w:val="left"/>
        <w:rPr>
          <w:rFonts w:ascii="宋体" w:hAnsi="宋体"/>
          <w:szCs w:val="21"/>
        </w:rPr>
      </w:pPr>
      <w:r>
        <w:rPr>
          <w:rFonts w:hint="eastAsia" w:ascii="宋体" w:hAnsi="宋体"/>
          <w:szCs w:val="21"/>
        </w:rPr>
        <w:t>6.“项目”系指供应商按招标文件规定向采购人提供的产品和服务。</w:t>
      </w:r>
    </w:p>
    <w:p>
      <w:pPr>
        <w:snapToGrid w:val="0"/>
        <w:spacing w:line="400" w:lineRule="exact"/>
        <w:ind w:firstLine="420" w:firstLineChars="200"/>
        <w:jc w:val="left"/>
        <w:rPr>
          <w:rFonts w:ascii="宋体" w:hAnsi="宋体"/>
          <w:szCs w:val="21"/>
        </w:rPr>
      </w:pPr>
      <w:r>
        <w:rPr>
          <w:rFonts w:hint="eastAsia" w:ascii="宋体" w:hAnsi="宋体"/>
          <w:szCs w:val="21"/>
        </w:rPr>
        <w:t>7.“书面形式”包括信函、传真、电报等。</w:t>
      </w:r>
    </w:p>
    <w:p>
      <w:pPr>
        <w:snapToGrid w:val="0"/>
        <w:spacing w:line="400" w:lineRule="exact"/>
        <w:ind w:firstLine="420" w:firstLineChars="200"/>
        <w:jc w:val="left"/>
        <w:rPr>
          <w:rFonts w:ascii="宋体" w:hAnsi="宋体"/>
          <w:szCs w:val="21"/>
        </w:rPr>
      </w:pPr>
      <w:r>
        <w:rPr>
          <w:rFonts w:hint="eastAsia" w:ascii="宋体" w:hAnsi="宋体"/>
          <w:szCs w:val="21"/>
        </w:rPr>
        <w:t>8.“</w:t>
      </w:r>
      <w:r>
        <w:rPr>
          <w:rFonts w:ascii="宋体" w:hAnsi="宋体"/>
          <w:szCs w:val="21"/>
        </w:rPr>
        <w:t>▲</w:t>
      </w:r>
      <w:r>
        <w:rPr>
          <w:rFonts w:hint="eastAsia" w:ascii="宋体" w:hAnsi="宋体"/>
          <w:szCs w:val="21"/>
        </w:rPr>
        <w:t>”系指实质性要求条款，不满足实行性要求条款的投标文件无效。</w:t>
      </w:r>
      <w:r>
        <w:rPr>
          <w:rFonts w:ascii="宋体" w:hAnsi="宋体"/>
          <w:szCs w:val="21"/>
        </w:rPr>
        <w:t>“★”系指核心产品。</w:t>
      </w:r>
    </w:p>
    <w:p>
      <w:pPr>
        <w:pStyle w:val="5"/>
        <w:spacing w:line="400" w:lineRule="exact"/>
        <w:ind w:firstLine="422" w:firstLineChars="200"/>
        <w:rPr>
          <w:rFonts w:ascii="宋体" w:hAnsi="宋体"/>
        </w:rPr>
      </w:pPr>
      <w:r>
        <w:rPr>
          <w:rFonts w:hint="eastAsia" w:ascii="宋体" w:hAnsi="宋体"/>
        </w:rPr>
        <w:t>（三）招标方式</w:t>
      </w:r>
    </w:p>
    <w:p>
      <w:pPr>
        <w:snapToGrid w:val="0"/>
        <w:spacing w:line="400" w:lineRule="exact"/>
        <w:ind w:firstLine="420" w:firstLineChars="200"/>
        <w:jc w:val="left"/>
        <w:rPr>
          <w:rFonts w:ascii="宋体" w:hAnsi="宋体"/>
          <w:szCs w:val="21"/>
        </w:rPr>
      </w:pPr>
      <w:r>
        <w:rPr>
          <w:rFonts w:hint="eastAsia" w:ascii="宋体" w:hAnsi="宋体"/>
          <w:szCs w:val="21"/>
        </w:rPr>
        <w:t>本次招标采用公开招标方式进行。</w:t>
      </w:r>
    </w:p>
    <w:p>
      <w:pPr>
        <w:pStyle w:val="5"/>
        <w:spacing w:line="400" w:lineRule="exact"/>
        <w:ind w:firstLine="422" w:firstLineChars="200"/>
        <w:rPr>
          <w:rFonts w:ascii="宋体" w:hAnsi="宋体"/>
        </w:rPr>
      </w:pPr>
      <w:r>
        <w:rPr>
          <w:rFonts w:hint="eastAsia" w:ascii="宋体" w:hAnsi="宋体"/>
        </w:rPr>
        <w:t>（四）投标委托</w:t>
      </w:r>
    </w:p>
    <w:p>
      <w:pPr>
        <w:snapToGrid w:val="0"/>
        <w:spacing w:line="400" w:lineRule="exact"/>
        <w:ind w:firstLine="420"/>
        <w:jc w:val="left"/>
        <w:rPr>
          <w:rFonts w:ascii="宋体" w:hAnsi="宋体"/>
          <w:szCs w:val="21"/>
        </w:rPr>
      </w:pPr>
      <w:r>
        <w:rPr>
          <w:rFonts w:hint="eastAsia" w:ascii="宋体" w:hAnsi="宋体"/>
          <w:szCs w:val="21"/>
        </w:rPr>
        <w:t>供应商代表须携带有效身份证件。如供应商代表不是法定代表人，须有法定代表人出具的授权委托书（格式见第六章）。</w:t>
      </w:r>
    </w:p>
    <w:p>
      <w:pPr>
        <w:pStyle w:val="5"/>
        <w:spacing w:line="400" w:lineRule="exact"/>
        <w:ind w:firstLine="422" w:firstLineChars="200"/>
        <w:rPr>
          <w:rFonts w:ascii="宋体" w:hAnsi="宋体"/>
        </w:rPr>
      </w:pPr>
      <w:r>
        <w:rPr>
          <w:rFonts w:hint="eastAsia" w:ascii="宋体" w:hAnsi="宋体"/>
        </w:rPr>
        <w:t>（五）投标费用</w:t>
      </w:r>
    </w:p>
    <w:p>
      <w:pPr>
        <w:snapToGrid w:val="0"/>
        <w:spacing w:line="400" w:lineRule="exact"/>
        <w:ind w:firstLine="420" w:firstLineChars="200"/>
        <w:jc w:val="left"/>
        <w:rPr>
          <w:rFonts w:ascii="宋体" w:hAnsi="宋体"/>
          <w:szCs w:val="21"/>
        </w:rPr>
      </w:pPr>
      <w:r>
        <w:rPr>
          <w:rFonts w:hint="eastAsia" w:ascii="宋体" w:hAnsi="宋体"/>
          <w:szCs w:val="21"/>
        </w:rPr>
        <w:t>不论投标结果如何，供应商均应自行承担所有与投标有关的全部费用。</w:t>
      </w:r>
    </w:p>
    <w:p>
      <w:pPr>
        <w:pStyle w:val="5"/>
        <w:spacing w:line="400" w:lineRule="exact"/>
        <w:ind w:firstLine="422" w:firstLineChars="200"/>
        <w:rPr>
          <w:rFonts w:ascii="宋体" w:hAnsi="宋体"/>
        </w:rPr>
      </w:pPr>
      <w:r>
        <w:rPr>
          <w:rFonts w:hint="eastAsia" w:ascii="宋体" w:hAnsi="宋体"/>
        </w:rPr>
        <w:t>（六）联合体投标</w:t>
      </w:r>
    </w:p>
    <w:p>
      <w:pPr>
        <w:snapToGrid w:val="0"/>
        <w:spacing w:line="400" w:lineRule="exact"/>
        <w:ind w:firstLine="420" w:firstLineChars="200"/>
        <w:jc w:val="left"/>
        <w:rPr>
          <w:rFonts w:ascii="宋体" w:hAnsi="宋体"/>
          <w:szCs w:val="21"/>
        </w:rPr>
      </w:pPr>
      <w:r>
        <w:rPr>
          <w:rFonts w:hint="eastAsia" w:ascii="宋体" w:hAnsi="宋体"/>
          <w:szCs w:val="21"/>
        </w:rPr>
        <w:t>本项目不接受联合体投标。</w:t>
      </w:r>
    </w:p>
    <w:p>
      <w:pPr>
        <w:pStyle w:val="5"/>
        <w:spacing w:line="400" w:lineRule="exact"/>
        <w:ind w:firstLine="422" w:firstLineChars="200"/>
        <w:rPr>
          <w:rFonts w:ascii="宋体" w:hAnsi="宋体"/>
          <w:kern w:val="0"/>
        </w:rPr>
      </w:pPr>
      <w:r>
        <w:rPr>
          <w:rFonts w:hint="eastAsia" w:ascii="宋体" w:hAnsi="宋体"/>
        </w:rPr>
        <w:t>（七）</w:t>
      </w:r>
      <w:r>
        <w:rPr>
          <w:rFonts w:hint="eastAsia" w:ascii="宋体" w:hAnsi="宋体"/>
          <w:kern w:val="0"/>
        </w:rPr>
        <w:t>转包与分包</w:t>
      </w:r>
    </w:p>
    <w:p>
      <w:pPr>
        <w:snapToGrid w:val="0"/>
        <w:spacing w:line="400" w:lineRule="exact"/>
        <w:ind w:firstLine="420" w:firstLineChars="200"/>
        <w:rPr>
          <w:rFonts w:ascii="宋体" w:hAnsi="宋体"/>
          <w:kern w:val="0"/>
          <w:szCs w:val="21"/>
        </w:rPr>
      </w:pPr>
      <w:r>
        <w:rPr>
          <w:rFonts w:hint="eastAsia" w:ascii="宋体" w:hAnsi="宋体"/>
          <w:kern w:val="0"/>
          <w:szCs w:val="21"/>
        </w:rPr>
        <w:t>1.本项目不允许转包。</w:t>
      </w:r>
    </w:p>
    <w:p>
      <w:pPr>
        <w:snapToGrid w:val="0"/>
        <w:spacing w:line="400" w:lineRule="exact"/>
        <w:ind w:firstLine="420" w:firstLineChars="200"/>
        <w:rPr>
          <w:rFonts w:ascii="宋体" w:hAnsi="宋体"/>
          <w:szCs w:val="21"/>
        </w:rPr>
      </w:pPr>
      <w:r>
        <w:rPr>
          <w:rFonts w:hint="eastAsia" w:ascii="宋体" w:hAnsi="宋体"/>
          <w:kern w:val="0"/>
          <w:szCs w:val="21"/>
        </w:rPr>
        <w:t>2.本项目不可以分包。</w:t>
      </w:r>
    </w:p>
    <w:p>
      <w:pPr>
        <w:pStyle w:val="5"/>
        <w:spacing w:line="400" w:lineRule="exact"/>
        <w:ind w:firstLine="422" w:firstLineChars="200"/>
        <w:rPr>
          <w:rFonts w:ascii="宋体" w:hAnsi="宋体"/>
        </w:rPr>
      </w:pPr>
      <w:r>
        <w:rPr>
          <w:rFonts w:hint="eastAsia" w:ascii="宋体" w:hAnsi="宋体"/>
        </w:rPr>
        <w:t>（八）是否允许采购进口产品</w:t>
      </w:r>
    </w:p>
    <w:p>
      <w:pPr>
        <w:pStyle w:val="5"/>
        <w:spacing w:line="400" w:lineRule="exact"/>
        <w:ind w:firstLine="420" w:firstLineChars="200"/>
        <w:rPr>
          <w:rFonts w:ascii="宋体" w:hAnsi="宋体"/>
          <w:b w:val="0"/>
          <w:szCs w:val="21"/>
        </w:rPr>
      </w:pPr>
      <w:r>
        <w:rPr>
          <w:rFonts w:hint="eastAsia" w:ascii="宋体" w:hAnsi="宋体"/>
          <w:b w:val="0"/>
          <w:szCs w:val="21"/>
        </w:rPr>
        <w:t>不</w:t>
      </w:r>
      <w:r>
        <w:rPr>
          <w:rFonts w:ascii="宋体" w:hAnsi="宋体"/>
          <w:b w:val="0"/>
          <w:szCs w:val="21"/>
        </w:rPr>
        <w:t>允许</w:t>
      </w:r>
      <w:r>
        <w:rPr>
          <w:rFonts w:hint="eastAsia" w:ascii="宋体" w:hAnsi="宋体"/>
          <w:b w:val="0"/>
          <w:szCs w:val="21"/>
        </w:rPr>
        <w:t>采购进口产品</w:t>
      </w:r>
      <w:r>
        <w:rPr>
          <w:rFonts w:ascii="宋体" w:hAnsi="宋体"/>
          <w:b w:val="0"/>
          <w:szCs w:val="21"/>
        </w:rPr>
        <w:t>。</w:t>
      </w:r>
    </w:p>
    <w:p>
      <w:pPr>
        <w:pStyle w:val="5"/>
        <w:spacing w:line="400" w:lineRule="exact"/>
        <w:ind w:firstLine="422" w:firstLineChars="200"/>
        <w:rPr>
          <w:rFonts w:ascii="宋体" w:hAnsi="宋体"/>
        </w:rPr>
      </w:pPr>
      <w:r>
        <w:rPr>
          <w:rFonts w:hint="eastAsia" w:ascii="宋体" w:hAnsi="宋体"/>
        </w:rPr>
        <w:t>（九）特别说明：</w:t>
      </w:r>
    </w:p>
    <w:p>
      <w:pPr>
        <w:spacing w:line="400" w:lineRule="exact"/>
        <w:ind w:firstLine="420" w:firstLineChars="200"/>
        <w:rPr>
          <w:rFonts w:ascii="宋体" w:hAnsi="宋体"/>
          <w:szCs w:val="21"/>
        </w:rPr>
      </w:pPr>
      <w:r>
        <w:rPr>
          <w:rFonts w:hint="eastAsia" w:ascii="宋体" w:hAnsi="宋体"/>
          <w:szCs w:val="21"/>
        </w:rPr>
        <w:t>1.采用最低评标价法的采购项目，提供相同品牌产品的不同供应商参加同一合同项下投标的，以其中通过资格审查、符合性审查且报价最低的参加评标；报价相同的，由采购人或者采购人委托评标委员会按照招标文件规定的方式确定一个参加评标的供应商，招标文件未规定的采取随机抽取方式确定，其他投标无效。</w:t>
      </w:r>
    </w:p>
    <w:p>
      <w:pPr>
        <w:spacing w:line="400" w:lineRule="exact"/>
        <w:ind w:firstLine="420" w:firstLineChars="200"/>
        <w:rPr>
          <w:rFonts w:ascii="宋体" w:hAnsi="宋体"/>
          <w:szCs w:val="21"/>
        </w:rPr>
      </w:pPr>
      <w:r>
        <w:rPr>
          <w:rFonts w:hint="eastAsia" w:ascii="宋体" w:hAnsi="宋体"/>
          <w:szCs w:val="21"/>
        </w:rPr>
        <w:t>使用综合评分法的采购项目，提供相同品牌产品且通过资格审查、符合性审查的不同供应商参加同一合同项下投标的，按一家供应商计算，评审后得分最高的同品牌供应商获得中标供应商推荐资格；评审得分相同的，由采购人或者采购人委托评标委员会按照招标文件规定的方式确定一个供应商获得中标供应商推荐资格，招标文件未规定的采取随机抽取方式确定，其他同品牌供应商不作为中标候选人。</w:t>
      </w:r>
    </w:p>
    <w:p>
      <w:pPr>
        <w:spacing w:line="400" w:lineRule="exact"/>
        <w:ind w:firstLine="420" w:firstLineChars="200"/>
        <w:rPr>
          <w:rFonts w:ascii="宋体" w:hAnsi="宋体"/>
          <w:szCs w:val="21"/>
        </w:rPr>
      </w:pPr>
      <w:r>
        <w:rPr>
          <w:rFonts w:hint="eastAsia" w:ascii="宋体" w:hAnsi="宋体"/>
          <w:szCs w:val="21"/>
        </w:rPr>
        <w:t>非单一产品采购项目，采购人应当根据采购项目技术构成、产品价格比重等合理确定核心产品，并在招标文件中载明。多家供应商提供的核心产品品牌相同的，按前两款规定处理。</w:t>
      </w:r>
    </w:p>
    <w:p>
      <w:pPr>
        <w:spacing w:line="400" w:lineRule="exact"/>
        <w:ind w:firstLine="420" w:firstLineChars="200"/>
        <w:rPr>
          <w:rFonts w:ascii="宋体" w:hAnsi="宋体"/>
          <w:szCs w:val="21"/>
        </w:rPr>
      </w:pPr>
      <w:r>
        <w:rPr>
          <w:rFonts w:hint="eastAsia" w:ascii="宋体" w:hAnsi="宋体"/>
          <w:szCs w:val="21"/>
        </w:rPr>
        <w:t>2.供应商投标所使用的资格、信誉、荣誉、业绩与企业认证必须为本法人所拥有。供应商投标所使用的采购项目实施人员必须为本法人员工（或必须为本法人或控股公司正式员工）。</w:t>
      </w:r>
    </w:p>
    <w:p>
      <w:pPr>
        <w:spacing w:line="400" w:lineRule="exact"/>
        <w:ind w:firstLine="420" w:firstLineChars="200"/>
        <w:rPr>
          <w:rFonts w:ascii="宋体" w:hAnsi="宋体"/>
          <w:szCs w:val="21"/>
        </w:rPr>
      </w:pPr>
      <w:r>
        <w:rPr>
          <w:rFonts w:hint="eastAsia" w:ascii="宋体" w:hAnsi="宋体"/>
          <w:szCs w:val="21"/>
        </w:rPr>
        <w:t>3.供应商应仔细阅读招标文件的所有内容，按照招标文件的要求提交投标文件，并对所提供的全部资料的真实性承担法律责任。</w:t>
      </w:r>
    </w:p>
    <w:p>
      <w:pPr>
        <w:spacing w:line="400" w:lineRule="exact"/>
        <w:ind w:firstLine="420" w:firstLineChars="200"/>
        <w:rPr>
          <w:rFonts w:ascii="宋体" w:hAnsi="宋体"/>
          <w:szCs w:val="21"/>
        </w:rPr>
      </w:pPr>
      <w:r>
        <w:rPr>
          <w:rFonts w:hint="eastAsia" w:ascii="宋体" w:hAnsi="宋体"/>
          <w:szCs w:val="21"/>
        </w:rPr>
        <w:t>4.供应商在投标活动中提供任何虚假材料，其投标无效，并报监管部门查处；中标后发现的，根据《浙江省政府采购供应商注册及诚信管理暂行办法的通知》规定进行处罚；还将依照《中华人民共和国消费者权益保护法》第49条之规定由中标人双倍赔偿采购人，且民事赔偿并不免除违法供应商的行政与刑事责任。</w:t>
      </w:r>
    </w:p>
    <w:p>
      <w:pPr>
        <w:pStyle w:val="5"/>
        <w:spacing w:line="400" w:lineRule="exact"/>
        <w:ind w:firstLine="422" w:firstLineChars="200"/>
        <w:rPr>
          <w:rFonts w:ascii="宋体" w:hAnsi="宋体"/>
        </w:rPr>
      </w:pPr>
      <w:r>
        <w:rPr>
          <w:rFonts w:hint="eastAsia" w:ascii="宋体" w:hAnsi="宋体"/>
        </w:rPr>
        <w:t>（十）质疑和投诉</w:t>
      </w:r>
    </w:p>
    <w:p>
      <w:pPr>
        <w:spacing w:line="400" w:lineRule="exact"/>
        <w:ind w:firstLine="420" w:firstLineChars="200"/>
        <w:rPr>
          <w:rFonts w:ascii="宋体" w:hAnsi="宋体"/>
          <w:szCs w:val="21"/>
        </w:rPr>
      </w:pPr>
      <w:r>
        <w:rPr>
          <w:rFonts w:hint="eastAsia" w:ascii="宋体" w:hAnsi="宋体"/>
          <w:szCs w:val="21"/>
        </w:rPr>
        <w:t>1.供应商认为招标文件、招标过程或中标结果使自己的合法权益受到损害的，应当在知道或者应知其权益受到损害之日起七个工作日内，以书面形式向采购人、采购代理单位提出质疑。供应商对招标采购单位的质疑答复不满意或者招标采购单位未在规定时间内作出答复的，可以在答复期满后十五个工作日内向同级采购监管部门投诉。</w:t>
      </w:r>
    </w:p>
    <w:p>
      <w:pPr>
        <w:spacing w:line="400" w:lineRule="exact"/>
        <w:ind w:firstLine="420" w:firstLineChars="200"/>
        <w:rPr>
          <w:rFonts w:ascii="宋体" w:hAnsi="宋体"/>
          <w:szCs w:val="21"/>
        </w:rPr>
      </w:pPr>
      <w:r>
        <w:rPr>
          <w:rFonts w:hint="eastAsia" w:ascii="宋体" w:hAnsi="宋体"/>
          <w:szCs w:val="21"/>
        </w:rPr>
        <w:t>2.</w:t>
      </w:r>
      <w:r>
        <w:rPr>
          <w:rFonts w:ascii="宋体" w:hAnsi="宋体"/>
          <w:szCs w:val="21"/>
        </w:rPr>
        <w:t>质疑、投诉应当采用书面形式，质疑书、投诉书均应明确阐述招标文件、招标过程</w:t>
      </w:r>
      <w:r>
        <w:rPr>
          <w:rFonts w:hint="eastAsia" w:ascii="宋体" w:hAnsi="宋体"/>
          <w:szCs w:val="21"/>
        </w:rPr>
        <w:t>或</w:t>
      </w:r>
      <w:r>
        <w:rPr>
          <w:rFonts w:ascii="宋体" w:hAnsi="宋体"/>
          <w:szCs w:val="21"/>
        </w:rPr>
        <w:t>中标结果中使自己合法权益受到损害的实质性内容，提供相关事实、依据和证据及其来源或线索，便于有关单位调查、答复和处理</w:t>
      </w:r>
      <w:r>
        <w:rPr>
          <w:rFonts w:hint="eastAsia" w:ascii="宋体" w:hAnsi="宋体"/>
          <w:szCs w:val="21"/>
        </w:rPr>
        <w:t>。</w:t>
      </w:r>
    </w:p>
    <w:p>
      <w:pPr>
        <w:pStyle w:val="4"/>
        <w:spacing w:line="400" w:lineRule="exact"/>
        <w:rPr>
          <w:rFonts w:ascii="宋体" w:hAnsi="宋体"/>
        </w:rPr>
      </w:pPr>
      <w:bookmarkStart w:id="37" w:name="_Toc39655258"/>
      <w:bookmarkStart w:id="38" w:name="_Toc42879249"/>
      <w:bookmarkStart w:id="39" w:name="_Toc82881285"/>
      <w:bookmarkStart w:id="40" w:name="_Toc16185629"/>
      <w:bookmarkStart w:id="41" w:name="_Toc50211553"/>
      <w:bookmarkStart w:id="42" w:name="_Toc89897654"/>
      <w:bookmarkStart w:id="43" w:name="_Toc3386499"/>
      <w:r>
        <w:rPr>
          <w:rFonts w:hint="eastAsia" w:ascii="宋体" w:hAnsi="宋体"/>
        </w:rPr>
        <w:t>二、招标文件</w:t>
      </w:r>
      <w:bookmarkEnd w:id="37"/>
      <w:bookmarkEnd w:id="38"/>
      <w:bookmarkEnd w:id="39"/>
      <w:bookmarkEnd w:id="40"/>
      <w:bookmarkEnd w:id="41"/>
      <w:bookmarkEnd w:id="42"/>
      <w:bookmarkEnd w:id="43"/>
    </w:p>
    <w:p>
      <w:pPr>
        <w:pStyle w:val="5"/>
        <w:spacing w:line="400" w:lineRule="exact"/>
        <w:ind w:firstLine="422" w:firstLineChars="200"/>
        <w:rPr>
          <w:rFonts w:ascii="宋体" w:hAnsi="宋体"/>
          <w:szCs w:val="21"/>
        </w:rPr>
      </w:pPr>
      <w:r>
        <w:rPr>
          <w:rFonts w:hint="eastAsia" w:ascii="宋体" w:hAnsi="宋体"/>
          <w:szCs w:val="21"/>
        </w:rPr>
        <w:t>（一）招标文件的构成。本招标文件由以下部份组成：</w:t>
      </w:r>
    </w:p>
    <w:p>
      <w:pPr>
        <w:snapToGrid w:val="0"/>
        <w:spacing w:line="400" w:lineRule="exact"/>
        <w:ind w:firstLine="420" w:firstLineChars="200"/>
        <w:jc w:val="left"/>
        <w:rPr>
          <w:rFonts w:ascii="宋体" w:hAnsi="宋体"/>
          <w:szCs w:val="21"/>
        </w:rPr>
      </w:pPr>
      <w:r>
        <w:rPr>
          <w:rFonts w:hint="eastAsia" w:ascii="宋体" w:hAnsi="宋体"/>
          <w:szCs w:val="21"/>
        </w:rPr>
        <w:t>1.招标公告</w:t>
      </w:r>
    </w:p>
    <w:p>
      <w:pPr>
        <w:snapToGrid w:val="0"/>
        <w:spacing w:line="400" w:lineRule="exact"/>
        <w:ind w:firstLine="420" w:firstLineChars="200"/>
        <w:jc w:val="left"/>
        <w:rPr>
          <w:rFonts w:ascii="宋体" w:hAnsi="宋体"/>
          <w:szCs w:val="21"/>
        </w:rPr>
      </w:pPr>
      <w:r>
        <w:rPr>
          <w:rFonts w:hint="eastAsia" w:ascii="宋体" w:hAnsi="宋体"/>
          <w:szCs w:val="21"/>
        </w:rPr>
        <w:t>2.招标需求</w:t>
      </w:r>
    </w:p>
    <w:p>
      <w:pPr>
        <w:snapToGrid w:val="0"/>
        <w:spacing w:line="400" w:lineRule="exact"/>
        <w:ind w:firstLine="420" w:firstLineChars="200"/>
        <w:jc w:val="left"/>
        <w:rPr>
          <w:rFonts w:ascii="宋体" w:hAnsi="宋体"/>
          <w:szCs w:val="21"/>
        </w:rPr>
      </w:pPr>
      <w:r>
        <w:rPr>
          <w:rFonts w:hint="eastAsia" w:ascii="宋体" w:hAnsi="宋体"/>
          <w:szCs w:val="21"/>
        </w:rPr>
        <w:t>3.供应商须知</w:t>
      </w:r>
    </w:p>
    <w:p>
      <w:pPr>
        <w:snapToGrid w:val="0"/>
        <w:spacing w:line="400" w:lineRule="exact"/>
        <w:ind w:firstLine="420" w:firstLineChars="200"/>
        <w:jc w:val="left"/>
        <w:rPr>
          <w:rFonts w:ascii="宋体" w:hAnsi="宋体"/>
          <w:szCs w:val="21"/>
        </w:rPr>
      </w:pPr>
      <w:r>
        <w:rPr>
          <w:rFonts w:hint="eastAsia" w:ascii="宋体" w:hAnsi="宋体"/>
          <w:szCs w:val="21"/>
        </w:rPr>
        <w:t>4.评标办法及标准</w:t>
      </w:r>
    </w:p>
    <w:p>
      <w:pPr>
        <w:snapToGrid w:val="0"/>
        <w:spacing w:line="400" w:lineRule="exact"/>
        <w:ind w:firstLine="420" w:firstLineChars="200"/>
        <w:jc w:val="left"/>
        <w:rPr>
          <w:rFonts w:ascii="宋体" w:hAnsi="宋体"/>
          <w:szCs w:val="21"/>
        </w:rPr>
      </w:pPr>
      <w:r>
        <w:rPr>
          <w:rFonts w:hint="eastAsia" w:ascii="宋体" w:hAnsi="宋体"/>
          <w:szCs w:val="21"/>
        </w:rPr>
        <w:t>5.合同主要条款</w:t>
      </w:r>
    </w:p>
    <w:p>
      <w:pPr>
        <w:snapToGrid w:val="0"/>
        <w:spacing w:line="400" w:lineRule="exact"/>
        <w:ind w:firstLine="420" w:firstLineChars="200"/>
        <w:jc w:val="left"/>
        <w:rPr>
          <w:rFonts w:ascii="宋体" w:hAnsi="宋体"/>
          <w:szCs w:val="21"/>
        </w:rPr>
      </w:pPr>
      <w:r>
        <w:rPr>
          <w:rFonts w:hint="eastAsia" w:ascii="宋体" w:hAnsi="宋体"/>
          <w:szCs w:val="21"/>
        </w:rPr>
        <w:t>6.投标文件格式</w:t>
      </w:r>
    </w:p>
    <w:p>
      <w:pPr>
        <w:snapToGrid w:val="0"/>
        <w:spacing w:line="400" w:lineRule="exact"/>
        <w:ind w:firstLine="420" w:firstLineChars="200"/>
        <w:jc w:val="left"/>
        <w:rPr>
          <w:rFonts w:ascii="宋体" w:hAnsi="宋体"/>
          <w:szCs w:val="21"/>
        </w:rPr>
      </w:pPr>
      <w:r>
        <w:rPr>
          <w:rFonts w:hint="eastAsia" w:ascii="宋体" w:hAnsi="宋体"/>
          <w:szCs w:val="21"/>
        </w:rPr>
        <w:t>7.本项目招标文件的澄清、答复、修改、补充的内容</w:t>
      </w:r>
      <w:r>
        <w:rPr>
          <w:rFonts w:ascii="宋体" w:hAnsi="宋体"/>
          <w:szCs w:val="21"/>
        </w:rPr>
        <w:t>（所有内容将以电子文档形式上传于浙江省政府采购网网站（https：//zfcg.czt.zj.gov.cn/）。澄清、答复、修改、补充的内容均作为招标文件的组成部分，具有约束作用。供应商必须自行下载。）</w:t>
      </w:r>
    </w:p>
    <w:p>
      <w:pPr>
        <w:pStyle w:val="5"/>
        <w:spacing w:line="400" w:lineRule="exact"/>
        <w:ind w:firstLine="422" w:firstLineChars="200"/>
        <w:rPr>
          <w:rFonts w:ascii="宋体" w:hAnsi="宋体"/>
        </w:rPr>
      </w:pPr>
      <w:r>
        <w:rPr>
          <w:rFonts w:hint="eastAsia" w:ascii="宋体" w:hAnsi="宋体"/>
        </w:rPr>
        <w:t>（二）供应商的风险</w:t>
      </w:r>
    </w:p>
    <w:p>
      <w:pPr>
        <w:spacing w:line="400" w:lineRule="exact"/>
        <w:ind w:firstLine="420" w:firstLineChars="200"/>
        <w:rPr>
          <w:rFonts w:ascii="宋体" w:hAnsi="宋体"/>
          <w:bCs/>
          <w:szCs w:val="21"/>
        </w:rPr>
      </w:pPr>
      <w:r>
        <w:rPr>
          <w:rFonts w:hint="eastAsia" w:ascii="宋体" w:hAnsi="宋体"/>
          <w:bCs/>
          <w:szCs w:val="21"/>
        </w:rPr>
        <w:t>供应商没有按照招标文件要求提供全部资料，或者供应商没有对招标文件在各方面作出实质性响应是供应商的风险，并可能导致其投标为无效标。</w:t>
      </w:r>
    </w:p>
    <w:p>
      <w:pPr>
        <w:pStyle w:val="5"/>
        <w:spacing w:line="400" w:lineRule="exact"/>
        <w:ind w:firstLine="422" w:firstLineChars="200"/>
        <w:rPr>
          <w:rFonts w:ascii="宋体" w:hAnsi="宋体"/>
        </w:rPr>
      </w:pPr>
      <w:r>
        <w:rPr>
          <w:rFonts w:hint="eastAsia" w:ascii="宋体" w:hAnsi="宋体"/>
        </w:rPr>
        <w:t>（三）招标文件的澄清与修改</w:t>
      </w:r>
    </w:p>
    <w:p>
      <w:pPr>
        <w:snapToGrid w:val="0"/>
        <w:spacing w:line="400" w:lineRule="exact"/>
        <w:ind w:firstLine="420" w:firstLineChars="200"/>
        <w:jc w:val="left"/>
        <w:rPr>
          <w:rFonts w:ascii="宋体" w:hAnsi="宋体"/>
          <w:szCs w:val="21"/>
        </w:rPr>
      </w:pPr>
      <w:r>
        <w:rPr>
          <w:rFonts w:hint="eastAsia" w:ascii="宋体" w:hAnsi="宋体"/>
          <w:szCs w:val="21"/>
        </w:rPr>
        <w:t>1.供应商应认真阅读本招标文件，发现其中有误或有不合理要求的，可要求招标采购人澄清。招标采购人对已发出的招标文件进行必要澄清或者修改的，应当在招标文件要求提交投标文件截止十五日前，在财政部门指定的政府采购信息发布媒体上发布更正公告，并以书面形式通知所有招标文件获取人。</w:t>
      </w:r>
    </w:p>
    <w:p>
      <w:pPr>
        <w:snapToGrid w:val="0"/>
        <w:spacing w:line="400" w:lineRule="exact"/>
        <w:ind w:firstLine="420" w:firstLineChars="200"/>
        <w:jc w:val="left"/>
        <w:rPr>
          <w:rFonts w:ascii="宋体" w:hAnsi="宋体"/>
          <w:szCs w:val="21"/>
        </w:rPr>
      </w:pPr>
      <w:r>
        <w:rPr>
          <w:rFonts w:hint="eastAsia" w:ascii="宋体" w:hAnsi="宋体"/>
          <w:szCs w:val="21"/>
        </w:rPr>
        <w:t>2.招标文件澄清或者修改的内容为招标文件的组成部分。当招标文件与澄清或者修改就同一内容的表述不一致时，以最后发出的书面文件为准。</w:t>
      </w:r>
    </w:p>
    <w:p>
      <w:pPr>
        <w:snapToGrid w:val="0"/>
        <w:spacing w:line="400" w:lineRule="exact"/>
        <w:ind w:firstLine="420" w:firstLineChars="200"/>
        <w:jc w:val="left"/>
        <w:rPr>
          <w:rFonts w:ascii="宋体" w:hAnsi="宋体"/>
          <w:szCs w:val="21"/>
        </w:rPr>
      </w:pPr>
      <w:r>
        <w:rPr>
          <w:rFonts w:hint="eastAsia" w:ascii="宋体" w:hAnsi="宋体"/>
          <w:szCs w:val="21"/>
        </w:rPr>
        <w:t>3.对招标文件的澄清、答复、修改或补充都应该通过招标代理机构以法定形式发布，采购人非通过招标代理机构，不得擅自澄清、答复、修改或补充招标文件。</w:t>
      </w:r>
    </w:p>
    <w:p>
      <w:pPr>
        <w:pStyle w:val="4"/>
        <w:spacing w:line="400" w:lineRule="exact"/>
        <w:rPr>
          <w:rFonts w:ascii="宋体" w:hAnsi="宋体"/>
        </w:rPr>
      </w:pPr>
      <w:bookmarkStart w:id="44" w:name="_Toc16185630"/>
      <w:bookmarkStart w:id="45" w:name="_Toc39655259"/>
      <w:bookmarkStart w:id="46" w:name="_Toc89897655"/>
      <w:bookmarkStart w:id="47" w:name="_Toc42879250"/>
      <w:bookmarkStart w:id="48" w:name="_Toc50211554"/>
      <w:bookmarkStart w:id="49" w:name="_Toc82881286"/>
      <w:bookmarkStart w:id="50" w:name="_Toc3386500"/>
      <w:r>
        <w:rPr>
          <w:rFonts w:hint="eastAsia" w:ascii="宋体" w:hAnsi="宋体"/>
        </w:rPr>
        <w:t>三、投标文件的编制</w:t>
      </w:r>
      <w:bookmarkEnd w:id="44"/>
      <w:bookmarkEnd w:id="45"/>
      <w:bookmarkEnd w:id="46"/>
      <w:bookmarkEnd w:id="47"/>
      <w:bookmarkEnd w:id="48"/>
      <w:bookmarkEnd w:id="49"/>
      <w:bookmarkEnd w:id="50"/>
    </w:p>
    <w:p>
      <w:pPr>
        <w:spacing w:line="400" w:lineRule="exact"/>
        <w:ind w:firstLine="422" w:firstLineChars="200"/>
        <w:rPr>
          <w:rFonts w:ascii="宋体" w:hAnsi="宋体"/>
          <w:b/>
          <w:kern w:val="0"/>
        </w:rPr>
      </w:pPr>
      <w:r>
        <w:rPr>
          <w:rFonts w:hint="eastAsia" w:ascii="宋体" w:hAnsi="宋体"/>
          <w:b/>
          <w:kern w:val="0"/>
        </w:rPr>
        <w:t>本项目所涉投标文件格式请详见第六章，未给出的格式请自拟。资格文件、商务技术文件中不得出现报价，否则投标文件将被视为无效。</w:t>
      </w:r>
    </w:p>
    <w:p>
      <w:pPr>
        <w:spacing w:line="400" w:lineRule="exact"/>
        <w:ind w:firstLine="422" w:firstLineChars="200"/>
        <w:rPr>
          <w:rFonts w:ascii="宋体" w:hAnsi="宋体"/>
        </w:rPr>
      </w:pPr>
      <w:r>
        <w:rPr>
          <w:rFonts w:hint="eastAsia" w:ascii="宋体" w:hAnsi="宋体"/>
          <w:b/>
          <w:kern w:val="0"/>
        </w:rPr>
        <w:t>电子投标文件按政采云平台供应商电子招投标操作指南（网址：</w:t>
      </w:r>
      <w:r>
        <w:rPr>
          <w:rFonts w:ascii="宋体" w:hAnsi="宋体"/>
        </w:rPr>
        <w:fldChar w:fldCharType="begin"/>
      </w:r>
      <w:r>
        <w:rPr>
          <w:rFonts w:ascii="宋体" w:hAnsi="宋体"/>
        </w:rPr>
        <w:instrText xml:space="preserve"> HYPERLINK "https://help.zcygov.cn/web/site_2/2018/12-28/2573.html%EF%BC%89%E5%8F%8A%E6%9C%AC%E6%8B%9B%E6%A0%87%E6%96%87%E4%BB%B6%E8%A7%84%E5%AE%9A%E7%9A%84%E6%A0%BC%E5%BC%8F%E5%92%8C%E9%A1%BA%E5%BA%8F%E7%BC%96%E5%88%B6%E7%94%B5%E5%AD%90%E6%8A%95%E6%A0%87%E6%96%87%E4%BB%B6%E5%B9%B6%E8%BF%9B%E8%A1%8C%E5%85%B3%E8%81%94%E5%AE%9A" \t "_blank" </w:instrText>
      </w:r>
      <w:r>
        <w:rPr>
          <w:rFonts w:ascii="宋体" w:hAnsi="宋体"/>
        </w:rPr>
        <w:fldChar w:fldCharType="separate"/>
      </w:r>
      <w:r>
        <w:rPr>
          <w:rFonts w:hint="eastAsia" w:ascii="宋体" w:hAnsi="宋体"/>
          <w:b/>
          <w:kern w:val="0"/>
        </w:rPr>
        <w:t>https：//help.zcygov.cn/web/site_2/2018/12-28/2573.html）及本招标文件规定的格式和顺序编制电子投标文件并进行关联定</w:t>
      </w:r>
      <w:r>
        <w:rPr>
          <w:rFonts w:ascii="宋体" w:hAnsi="宋体"/>
          <w:b/>
          <w:kern w:val="0"/>
        </w:rPr>
        <w:fldChar w:fldCharType="end"/>
      </w:r>
      <w:r>
        <w:rPr>
          <w:rFonts w:hint="eastAsia" w:ascii="宋体" w:hAnsi="宋体"/>
          <w:b/>
          <w:kern w:val="0"/>
        </w:rPr>
        <w:t>。建议根据招标文件合格供应商的资格要求、投标文件的编制及评分标准等内容一一关联。</w:t>
      </w:r>
    </w:p>
    <w:p>
      <w:pPr>
        <w:pStyle w:val="5"/>
        <w:spacing w:line="400" w:lineRule="exact"/>
        <w:ind w:firstLine="422" w:firstLineChars="200"/>
        <w:rPr>
          <w:rFonts w:ascii="宋体" w:hAnsi="宋体"/>
        </w:rPr>
      </w:pPr>
      <w:r>
        <w:rPr>
          <w:rFonts w:hint="eastAsia" w:ascii="宋体" w:hAnsi="宋体"/>
        </w:rPr>
        <w:t>（一）投标文件的组成</w:t>
      </w:r>
    </w:p>
    <w:p>
      <w:pPr>
        <w:snapToGrid w:val="0"/>
        <w:spacing w:line="400" w:lineRule="exact"/>
        <w:ind w:firstLine="422" w:firstLineChars="200"/>
        <w:jc w:val="left"/>
        <w:rPr>
          <w:rFonts w:ascii="宋体" w:hAnsi="宋体"/>
          <w:b/>
          <w:bCs/>
          <w:szCs w:val="21"/>
        </w:rPr>
      </w:pPr>
      <w:r>
        <w:rPr>
          <w:rFonts w:hint="eastAsia" w:ascii="宋体" w:hAnsi="宋体"/>
          <w:b/>
          <w:bCs/>
          <w:szCs w:val="21"/>
        </w:rPr>
        <w:t>包括电子投标文件和</w:t>
      </w:r>
      <w:r>
        <w:rPr>
          <w:rFonts w:hint="eastAsia" w:ascii="宋体" w:hAnsi="宋体"/>
          <w:szCs w:val="21"/>
        </w:rPr>
        <w:t>电子备份投标文件（选送）</w:t>
      </w:r>
      <w:r>
        <w:rPr>
          <w:rFonts w:hint="eastAsia" w:ascii="宋体" w:hAnsi="宋体"/>
          <w:b/>
          <w:bCs/>
          <w:szCs w:val="21"/>
        </w:rPr>
        <w:t>，均由资格投标文件、商务技术文件及投标报价文件三部份组成。其中电子投标文件中所须加盖公章部分均采用CA签章。</w:t>
      </w:r>
    </w:p>
    <w:p>
      <w:pPr>
        <w:snapToGrid w:val="0"/>
        <w:spacing w:line="400" w:lineRule="exact"/>
        <w:ind w:firstLine="422" w:firstLineChars="200"/>
        <w:jc w:val="left"/>
        <w:rPr>
          <w:rFonts w:ascii="宋体" w:hAnsi="宋体"/>
          <w:b/>
          <w:szCs w:val="21"/>
        </w:rPr>
      </w:pPr>
      <w:r>
        <w:rPr>
          <w:rFonts w:hint="eastAsia" w:ascii="宋体" w:hAnsi="宋体"/>
          <w:b/>
          <w:szCs w:val="21"/>
        </w:rPr>
        <w:t>1.资格文件：</w:t>
      </w:r>
    </w:p>
    <w:p>
      <w:pPr>
        <w:snapToGrid w:val="0"/>
        <w:spacing w:line="400" w:lineRule="exact"/>
        <w:ind w:firstLine="420" w:firstLineChars="200"/>
        <w:jc w:val="left"/>
        <w:rPr>
          <w:rFonts w:ascii="宋体" w:hAnsi="宋体"/>
          <w:szCs w:val="21"/>
        </w:rPr>
      </w:pPr>
      <w:r>
        <w:rPr>
          <w:rFonts w:hint="eastAsia" w:ascii="宋体" w:hAnsi="宋体"/>
          <w:szCs w:val="21"/>
        </w:rPr>
        <w:t>（1）具有独立承担民事责任的能力【供应商营业执照副本复印件】；</w:t>
      </w:r>
    </w:p>
    <w:p>
      <w:pPr>
        <w:snapToGrid w:val="0"/>
        <w:spacing w:line="400" w:lineRule="exact"/>
        <w:ind w:firstLine="420" w:firstLineChars="200"/>
        <w:jc w:val="left"/>
        <w:rPr>
          <w:rFonts w:ascii="宋体" w:hAnsi="宋体"/>
          <w:szCs w:val="21"/>
        </w:rPr>
      </w:pPr>
      <w:r>
        <w:rPr>
          <w:rFonts w:hint="eastAsia" w:ascii="宋体" w:hAnsi="宋体"/>
          <w:szCs w:val="21"/>
        </w:rPr>
        <w:t>（2）供应商书面承诺符合参与政府采购活动资格条件承诺函【承诺函（格式见附件）】；</w:t>
      </w:r>
    </w:p>
    <w:p>
      <w:pPr>
        <w:snapToGrid w:val="0"/>
        <w:spacing w:line="400" w:lineRule="exact"/>
        <w:ind w:firstLine="420" w:firstLineChars="200"/>
        <w:jc w:val="left"/>
        <w:rPr>
          <w:rFonts w:hint="eastAsia" w:ascii="宋体" w:hAnsi="宋体"/>
          <w:szCs w:val="21"/>
        </w:rPr>
      </w:pPr>
      <w:r>
        <w:rPr>
          <w:rFonts w:hint="eastAsia" w:ascii="宋体" w:hAnsi="宋体"/>
          <w:szCs w:val="21"/>
        </w:rPr>
        <w:t>（3）提供自招标公告发布之日起至投标截止日内任意时间的“信用中国”网站（www.creditchina.gov.cn）（未被信用中国网站</w:t>
      </w:r>
      <w:r>
        <w:rPr>
          <w:rFonts w:hint="eastAsia" w:ascii="宋体" w:hAnsi="宋体"/>
          <w:szCs w:val="21"/>
        </w:rPr>
        <w:fldChar w:fldCharType="begin"/>
      </w:r>
      <w:r>
        <w:rPr>
          <w:rFonts w:ascii="宋体" w:hAnsi="宋体"/>
          <w:szCs w:val="21"/>
        </w:rPr>
        <w:instrText xml:space="preserve"> HYPERLINK \t "_blank" </w:instrText>
      </w:r>
      <w:r>
        <w:rPr>
          <w:rFonts w:hint="eastAsia" w:ascii="宋体" w:hAnsi="宋体"/>
          <w:szCs w:val="21"/>
        </w:rPr>
        <w:fldChar w:fldCharType="separate"/>
      </w:r>
      <w:r>
        <w:rPr>
          <w:rFonts w:hint="eastAsia" w:ascii="宋体" w:hAnsi="宋体"/>
          <w:szCs w:val="21"/>
        </w:rPr>
        <w:t>列入失信被执行人、重大税收违法案件当事人名单</w:t>
      </w:r>
      <w:r>
        <w:rPr>
          <w:rFonts w:hint="eastAsia" w:ascii="宋体" w:hAnsi="宋体"/>
          <w:szCs w:val="21"/>
        </w:rPr>
        <w:fldChar w:fldCharType="end"/>
      </w:r>
      <w:r>
        <w:rPr>
          <w:rFonts w:ascii="宋体" w:hAnsi="宋体"/>
          <w:szCs w:val="21"/>
        </w:rPr>
        <w:t>的</w:t>
      </w:r>
      <w:r>
        <w:rPr>
          <w:rFonts w:hint="eastAsia" w:ascii="宋体" w:hAnsi="宋体"/>
          <w:szCs w:val="21"/>
        </w:rPr>
        <w:t>查询网页截图</w:t>
      </w:r>
      <w:r>
        <w:rPr>
          <w:rFonts w:ascii="宋体" w:hAnsi="宋体"/>
          <w:szCs w:val="21"/>
        </w:rPr>
        <w:t>）</w:t>
      </w:r>
      <w:r>
        <w:rPr>
          <w:rFonts w:hint="eastAsia" w:ascii="宋体" w:hAnsi="宋体"/>
          <w:szCs w:val="21"/>
        </w:rPr>
        <w:t>、中国政府采购网（www.ccgp.gov.cn）（未被中国政府采购网</w:t>
      </w:r>
      <w:r>
        <w:rPr>
          <w:rFonts w:hint="eastAsia" w:ascii="宋体" w:hAnsi="宋体"/>
          <w:szCs w:val="21"/>
        </w:rPr>
        <w:fldChar w:fldCharType="begin"/>
      </w:r>
      <w:r>
        <w:rPr>
          <w:rFonts w:ascii="宋体" w:hAnsi="宋体"/>
          <w:szCs w:val="21"/>
        </w:rPr>
        <w:instrText xml:space="preserve"> HYPERLINK \t "_blank" </w:instrText>
      </w:r>
      <w:r>
        <w:rPr>
          <w:rFonts w:hint="eastAsia" w:ascii="宋体" w:hAnsi="宋体"/>
          <w:szCs w:val="21"/>
        </w:rPr>
        <w:fldChar w:fldCharType="separate"/>
      </w:r>
      <w:r>
        <w:rPr>
          <w:rFonts w:hint="eastAsia" w:ascii="宋体" w:hAnsi="宋体"/>
          <w:szCs w:val="21"/>
        </w:rPr>
        <w:t>列入政府采购严重违法失信行为记录名单</w:t>
      </w:r>
      <w:r>
        <w:rPr>
          <w:rFonts w:hint="eastAsia" w:ascii="宋体" w:hAnsi="宋体"/>
          <w:szCs w:val="21"/>
        </w:rPr>
        <w:fldChar w:fldCharType="end"/>
      </w:r>
      <w:r>
        <w:rPr>
          <w:rFonts w:ascii="宋体" w:hAnsi="宋体"/>
          <w:szCs w:val="21"/>
        </w:rPr>
        <w:t>的</w:t>
      </w:r>
      <w:r>
        <w:rPr>
          <w:rFonts w:hint="eastAsia" w:ascii="宋体" w:hAnsi="宋体"/>
          <w:szCs w:val="21"/>
        </w:rPr>
        <w:t>查询网页截图）（以开标当日采购单位或由采购单位委托的评标委员会核实的查询结果为准）；</w:t>
      </w:r>
    </w:p>
    <w:p>
      <w:pPr>
        <w:snapToGrid w:val="0"/>
        <w:spacing w:line="400" w:lineRule="exact"/>
        <w:ind w:firstLine="411" w:firstLineChars="195"/>
        <w:jc w:val="left"/>
        <w:rPr>
          <w:rFonts w:ascii="宋体" w:hAnsi="宋体"/>
          <w:szCs w:val="21"/>
        </w:rPr>
      </w:pPr>
      <w:r>
        <w:rPr>
          <w:rFonts w:hint="eastAsia" w:ascii="宋体" w:hAnsi="宋体"/>
          <w:b/>
          <w:szCs w:val="21"/>
        </w:rPr>
        <w:t>2</w:t>
      </w:r>
      <w:r>
        <w:rPr>
          <w:rFonts w:ascii="宋体" w:hAnsi="宋体"/>
          <w:b/>
          <w:szCs w:val="21"/>
        </w:rPr>
        <w:t>.</w:t>
      </w:r>
      <w:r>
        <w:rPr>
          <w:rFonts w:hint="eastAsia" w:ascii="宋体" w:hAnsi="宋体"/>
          <w:b/>
          <w:szCs w:val="21"/>
        </w:rPr>
        <w:t>商务技术文件：</w:t>
      </w:r>
    </w:p>
    <w:p>
      <w:pPr>
        <w:snapToGrid w:val="0"/>
        <w:spacing w:line="400" w:lineRule="exact"/>
        <w:ind w:firstLine="409" w:firstLineChars="195"/>
        <w:jc w:val="left"/>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）法定代表人资格证明书或法定代表人授权委托书；</w:t>
      </w:r>
    </w:p>
    <w:p>
      <w:pPr>
        <w:snapToGrid w:val="0"/>
        <w:spacing w:line="400" w:lineRule="exact"/>
        <w:ind w:firstLine="409" w:firstLineChars="195"/>
        <w:jc w:val="left"/>
        <w:rPr>
          <w:rFonts w:ascii="宋体" w:hAnsi="宋体"/>
          <w:szCs w:val="21"/>
        </w:rPr>
      </w:pPr>
      <w:r>
        <w:rPr>
          <w:rFonts w:hint="eastAsia" w:ascii="宋体" w:hAnsi="宋体"/>
          <w:szCs w:val="21"/>
        </w:rPr>
        <w:t>（2）投标声明书；</w:t>
      </w:r>
    </w:p>
    <w:p>
      <w:pPr>
        <w:snapToGrid w:val="0"/>
        <w:spacing w:line="400" w:lineRule="exact"/>
        <w:ind w:firstLine="409" w:firstLineChars="195"/>
        <w:jc w:val="left"/>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）类似案例成功的业绩；</w:t>
      </w:r>
    </w:p>
    <w:p>
      <w:pPr>
        <w:snapToGrid w:val="0"/>
        <w:spacing w:line="400" w:lineRule="exact"/>
        <w:ind w:firstLine="409" w:firstLineChars="195"/>
        <w:jc w:val="left"/>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）与本项目实施相关的供应商各类资质证书、认证证书、许可证等</w:t>
      </w:r>
      <w:bookmarkStart w:id="51" w:name="_Hlk102760535"/>
      <w:r>
        <w:rPr>
          <w:rFonts w:hint="eastAsia" w:ascii="宋体" w:hAnsi="宋体"/>
          <w:szCs w:val="21"/>
        </w:rPr>
        <w:t>（提供相关证书复印件或承诺并加盖公章）（如有）</w:t>
      </w:r>
      <w:bookmarkEnd w:id="51"/>
      <w:r>
        <w:rPr>
          <w:rFonts w:hint="eastAsia" w:ascii="宋体" w:hAnsi="宋体"/>
          <w:szCs w:val="21"/>
        </w:rPr>
        <w:t>；</w:t>
      </w:r>
    </w:p>
    <w:p>
      <w:pPr>
        <w:spacing w:line="400" w:lineRule="exact"/>
        <w:ind w:firstLine="420" w:firstLineChars="200"/>
        <w:rPr>
          <w:rFonts w:ascii="宋体" w:hAnsi="宋体"/>
          <w:szCs w:val="21"/>
        </w:rPr>
      </w:pPr>
      <w:r>
        <w:rPr>
          <w:rFonts w:hint="eastAsia" w:ascii="宋体" w:hAnsi="宋体"/>
        </w:rPr>
        <w:t>（</w:t>
      </w:r>
      <w:r>
        <w:rPr>
          <w:rFonts w:ascii="宋体" w:hAnsi="宋体"/>
        </w:rPr>
        <w:t>5</w:t>
      </w:r>
      <w:r>
        <w:rPr>
          <w:rFonts w:hint="eastAsia" w:ascii="宋体" w:hAnsi="宋体"/>
        </w:rPr>
        <w:t>）</w:t>
      </w:r>
      <w:r>
        <w:rPr>
          <w:rFonts w:hint="eastAsia" w:ascii="宋体" w:hAnsi="宋体"/>
          <w:szCs w:val="21"/>
        </w:rPr>
        <w:t>供应商情况介绍；</w:t>
      </w:r>
    </w:p>
    <w:p>
      <w:pPr>
        <w:spacing w:line="400" w:lineRule="exact"/>
        <w:ind w:firstLine="420" w:firstLineChars="200"/>
        <w:rPr>
          <w:rFonts w:hint="eastAsia" w:ascii="宋体" w:hAnsi="宋体"/>
        </w:rPr>
      </w:pPr>
      <w:r>
        <w:rPr>
          <w:rFonts w:hint="eastAsia" w:ascii="宋体" w:hAnsi="宋体"/>
        </w:rPr>
        <w:t>（</w:t>
      </w:r>
      <w:r>
        <w:rPr>
          <w:rFonts w:ascii="宋体" w:hAnsi="宋体"/>
        </w:rPr>
        <w:t>6</w:t>
      </w:r>
      <w:r>
        <w:rPr>
          <w:rFonts w:hint="eastAsia" w:ascii="宋体" w:hAnsi="宋体"/>
        </w:rPr>
        <w:t>）商务响应表；</w:t>
      </w:r>
    </w:p>
    <w:p>
      <w:pPr>
        <w:spacing w:line="400" w:lineRule="exact"/>
        <w:ind w:firstLine="420" w:firstLineChars="200"/>
        <w:rPr>
          <w:rFonts w:ascii="宋体" w:hAnsi="宋体"/>
        </w:rPr>
      </w:pPr>
      <w:r>
        <w:rPr>
          <w:rFonts w:hint="eastAsia" w:ascii="宋体" w:hAnsi="宋体"/>
        </w:rPr>
        <w:t>（</w:t>
      </w:r>
      <w:r>
        <w:rPr>
          <w:rFonts w:ascii="宋体" w:hAnsi="宋体"/>
        </w:rPr>
        <w:t>7</w:t>
      </w:r>
      <w:r>
        <w:rPr>
          <w:rFonts w:hint="eastAsia" w:ascii="宋体" w:hAnsi="宋体"/>
        </w:rPr>
        <w:t>）技术指标（投标产品详细清单及技术响应表）；</w:t>
      </w:r>
    </w:p>
    <w:p>
      <w:pPr>
        <w:spacing w:line="400" w:lineRule="exact"/>
        <w:ind w:firstLine="420" w:firstLineChars="200"/>
        <w:rPr>
          <w:rFonts w:ascii="宋体" w:hAnsi="宋体"/>
        </w:rPr>
      </w:pPr>
      <w:r>
        <w:rPr>
          <w:rFonts w:hint="eastAsia" w:ascii="宋体" w:hAnsi="宋体"/>
        </w:rPr>
        <w:t>（</w:t>
      </w:r>
      <w:r>
        <w:rPr>
          <w:rFonts w:ascii="宋体" w:hAnsi="宋体"/>
        </w:rPr>
        <w:t>8</w:t>
      </w:r>
      <w:r>
        <w:rPr>
          <w:rFonts w:hint="eastAsia" w:ascii="宋体" w:hAnsi="宋体"/>
        </w:rPr>
        <w:t>）服务方案；</w:t>
      </w:r>
    </w:p>
    <w:p>
      <w:pPr>
        <w:spacing w:line="400" w:lineRule="exact"/>
        <w:ind w:firstLine="420" w:firstLineChars="200"/>
        <w:rPr>
          <w:rFonts w:ascii="宋体" w:hAnsi="宋体"/>
        </w:rPr>
      </w:pPr>
      <w:r>
        <w:rPr>
          <w:rFonts w:hint="eastAsia" w:ascii="宋体" w:hAnsi="宋体"/>
        </w:rPr>
        <w:t>（</w:t>
      </w:r>
      <w:r>
        <w:rPr>
          <w:rFonts w:ascii="宋体" w:hAnsi="宋体"/>
        </w:rPr>
        <w:t>9</w:t>
      </w:r>
      <w:r>
        <w:rPr>
          <w:rFonts w:hint="eastAsia" w:ascii="宋体" w:hAnsi="宋体"/>
        </w:rPr>
        <w:t>）项目施工措施；</w:t>
      </w:r>
    </w:p>
    <w:p>
      <w:pPr>
        <w:spacing w:line="400" w:lineRule="exact"/>
        <w:ind w:firstLine="420" w:firstLineChars="200"/>
        <w:rPr>
          <w:rFonts w:ascii="宋体" w:hAnsi="宋体"/>
        </w:rPr>
      </w:pPr>
      <w:r>
        <w:rPr>
          <w:rFonts w:hint="eastAsia" w:ascii="宋体" w:hAnsi="宋体"/>
        </w:rPr>
        <w:t>（</w:t>
      </w:r>
      <w:r>
        <w:rPr>
          <w:rFonts w:ascii="宋体" w:hAnsi="宋体"/>
        </w:rPr>
        <w:t>10</w:t>
      </w:r>
      <w:r>
        <w:rPr>
          <w:rFonts w:hint="eastAsia" w:ascii="宋体" w:hAnsi="宋体"/>
        </w:rPr>
        <w:t>）运营、维保实力；</w:t>
      </w:r>
    </w:p>
    <w:p>
      <w:pPr>
        <w:spacing w:line="400" w:lineRule="exact"/>
        <w:ind w:firstLine="420" w:firstLineChars="200"/>
        <w:rPr>
          <w:rFonts w:ascii="宋体" w:hAnsi="宋体"/>
        </w:rPr>
      </w:pPr>
      <w:r>
        <w:rPr>
          <w:rFonts w:hint="eastAsia" w:ascii="宋体" w:hAnsi="宋体"/>
        </w:rPr>
        <w:t>（</w:t>
      </w:r>
      <w:r>
        <w:rPr>
          <w:rFonts w:ascii="宋体" w:hAnsi="宋体"/>
        </w:rPr>
        <w:t>11</w:t>
      </w:r>
      <w:r>
        <w:rPr>
          <w:rFonts w:hint="eastAsia" w:ascii="宋体" w:hAnsi="宋体"/>
        </w:rPr>
        <w:t>）售后服务方案；</w:t>
      </w:r>
    </w:p>
    <w:p>
      <w:pPr>
        <w:spacing w:line="400" w:lineRule="exact"/>
        <w:ind w:firstLine="420" w:firstLineChars="200"/>
        <w:rPr>
          <w:rFonts w:ascii="宋体" w:hAnsi="宋体"/>
        </w:rPr>
      </w:pPr>
      <w:r>
        <w:rPr>
          <w:rFonts w:hint="eastAsia" w:ascii="宋体" w:hAnsi="宋体"/>
        </w:rPr>
        <w:t>（</w:t>
      </w:r>
      <w:r>
        <w:rPr>
          <w:rFonts w:ascii="宋体" w:hAnsi="宋体"/>
        </w:rPr>
        <w:t>12</w:t>
      </w:r>
      <w:r>
        <w:rPr>
          <w:rFonts w:hint="eastAsia" w:ascii="宋体" w:hAnsi="宋体"/>
        </w:rPr>
        <w:t>）现场踏勘；</w:t>
      </w:r>
    </w:p>
    <w:p>
      <w:pPr>
        <w:spacing w:line="400" w:lineRule="exact"/>
        <w:ind w:firstLine="420" w:firstLineChars="200"/>
        <w:rPr>
          <w:rFonts w:ascii="宋体" w:hAnsi="宋体"/>
        </w:rPr>
      </w:pPr>
      <w:r>
        <w:rPr>
          <w:rFonts w:hint="eastAsia" w:ascii="宋体" w:hAnsi="宋体"/>
        </w:rPr>
        <w:t>（</w:t>
      </w:r>
      <w:r>
        <w:rPr>
          <w:rFonts w:ascii="宋体" w:hAnsi="宋体"/>
        </w:rPr>
        <w:t>13</w:t>
      </w:r>
      <w:r>
        <w:rPr>
          <w:rFonts w:hint="eastAsia" w:ascii="宋体" w:hAnsi="宋体"/>
        </w:rPr>
        <w:t>）安全保密措施；</w:t>
      </w:r>
    </w:p>
    <w:p>
      <w:pPr>
        <w:spacing w:line="400" w:lineRule="exact"/>
        <w:ind w:firstLine="420" w:firstLineChars="200"/>
        <w:rPr>
          <w:rFonts w:hint="eastAsia" w:ascii="宋体" w:hAnsi="宋体"/>
        </w:rPr>
      </w:pPr>
      <w:r>
        <w:rPr>
          <w:rFonts w:hint="eastAsia" w:ascii="宋体" w:hAnsi="宋体"/>
        </w:rPr>
        <w:t>（1</w:t>
      </w:r>
      <w:r>
        <w:rPr>
          <w:rFonts w:ascii="宋体" w:hAnsi="宋体"/>
        </w:rPr>
        <w:t>4</w:t>
      </w:r>
      <w:r>
        <w:rPr>
          <w:rFonts w:hint="eastAsia" w:ascii="宋体" w:hAnsi="宋体"/>
        </w:rPr>
        <w:t>）优惠条件及合理化建议；</w:t>
      </w:r>
    </w:p>
    <w:p>
      <w:pPr>
        <w:snapToGrid w:val="0"/>
        <w:spacing w:line="400" w:lineRule="exact"/>
        <w:ind w:firstLine="409" w:firstLineChars="195"/>
        <w:jc w:val="left"/>
        <w:rPr>
          <w:rFonts w:ascii="宋体" w:hAnsi="宋体"/>
          <w:szCs w:val="21"/>
        </w:rPr>
      </w:pPr>
      <w:r>
        <w:rPr>
          <w:rFonts w:hint="eastAsia" w:ascii="宋体" w:hAnsi="宋体"/>
          <w:szCs w:val="21"/>
        </w:rPr>
        <w:t>（1</w:t>
      </w:r>
      <w:r>
        <w:rPr>
          <w:rFonts w:ascii="宋体" w:hAnsi="宋体"/>
          <w:szCs w:val="21"/>
        </w:rPr>
        <w:t>5</w:t>
      </w:r>
      <w:r>
        <w:rPr>
          <w:rFonts w:hint="eastAsia" w:ascii="宋体" w:hAnsi="宋体"/>
          <w:szCs w:val="21"/>
        </w:rPr>
        <w:t>）供应商需要说明的其他文件和说明（未尽事宜可按评分细则部分制作）。</w:t>
      </w:r>
    </w:p>
    <w:p>
      <w:pPr>
        <w:snapToGrid w:val="0"/>
        <w:spacing w:line="400" w:lineRule="exact"/>
        <w:ind w:firstLine="411" w:firstLineChars="195"/>
        <w:jc w:val="left"/>
        <w:rPr>
          <w:rFonts w:ascii="宋体" w:hAnsi="宋体"/>
          <w:b/>
          <w:bCs/>
          <w:szCs w:val="21"/>
        </w:rPr>
      </w:pPr>
      <w:r>
        <w:rPr>
          <w:rFonts w:ascii="宋体" w:hAnsi="宋体"/>
          <w:b/>
          <w:bCs/>
          <w:szCs w:val="21"/>
        </w:rPr>
        <w:t>3</w:t>
      </w:r>
      <w:r>
        <w:rPr>
          <w:rFonts w:hint="eastAsia" w:ascii="宋体" w:hAnsi="宋体"/>
          <w:b/>
          <w:bCs/>
          <w:szCs w:val="21"/>
        </w:rPr>
        <w:t>.报价文件：</w:t>
      </w:r>
    </w:p>
    <w:p>
      <w:pPr>
        <w:tabs>
          <w:tab w:val="left" w:pos="3870"/>
          <w:tab w:val="left" w:pos="4085"/>
        </w:tabs>
        <w:snapToGrid w:val="0"/>
        <w:spacing w:line="400" w:lineRule="exact"/>
        <w:ind w:firstLine="420" w:firstLineChars="200"/>
        <w:jc w:val="left"/>
        <w:rPr>
          <w:rFonts w:ascii="宋体" w:hAnsi="宋体"/>
          <w:i/>
          <w:szCs w:val="21"/>
        </w:rPr>
      </w:pPr>
      <w:r>
        <w:rPr>
          <w:rFonts w:hint="eastAsia" w:ascii="宋体" w:hAnsi="宋体"/>
          <w:szCs w:val="21"/>
        </w:rPr>
        <w:t>（1）投标函；</w:t>
      </w:r>
    </w:p>
    <w:p>
      <w:pPr>
        <w:snapToGrid w:val="0"/>
        <w:spacing w:line="400" w:lineRule="exact"/>
        <w:ind w:firstLine="420" w:firstLineChars="200"/>
        <w:rPr>
          <w:rFonts w:ascii="宋体" w:hAnsi="宋体"/>
          <w:szCs w:val="21"/>
        </w:rPr>
      </w:pPr>
      <w:r>
        <w:rPr>
          <w:rFonts w:hint="eastAsia" w:ascii="宋体" w:hAnsi="宋体"/>
          <w:szCs w:val="21"/>
        </w:rPr>
        <w:t>（2）开标一览表；</w:t>
      </w:r>
    </w:p>
    <w:p>
      <w:pPr>
        <w:snapToGrid w:val="0"/>
        <w:spacing w:line="400" w:lineRule="exact"/>
        <w:ind w:firstLine="420" w:firstLineChars="200"/>
        <w:rPr>
          <w:rFonts w:ascii="宋体" w:hAnsi="宋体"/>
          <w:szCs w:val="21"/>
        </w:rPr>
      </w:pPr>
      <w:r>
        <w:rPr>
          <w:rFonts w:hint="eastAsia" w:ascii="宋体" w:hAnsi="宋体"/>
          <w:szCs w:val="21"/>
        </w:rPr>
        <w:t>（3）投标报价明细表；</w:t>
      </w:r>
      <w:bookmarkStart w:id="52" w:name="_Hlk102758042"/>
    </w:p>
    <w:p>
      <w:pPr>
        <w:snapToGrid w:val="0"/>
        <w:spacing w:line="400" w:lineRule="exact"/>
        <w:ind w:firstLine="420" w:firstLineChars="200"/>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）中小企业声明函、残疾人福利性单位声明函及其他符合政策性加分条件的承诺函；</w:t>
      </w:r>
    </w:p>
    <w:p>
      <w:pPr>
        <w:snapToGrid w:val="0"/>
        <w:spacing w:line="400" w:lineRule="exact"/>
        <w:ind w:firstLine="420" w:firstLineChars="200"/>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w:t>
      </w:r>
      <w:bookmarkEnd w:id="52"/>
      <w:r>
        <w:rPr>
          <w:rFonts w:hint="eastAsia" w:ascii="宋体" w:hAnsi="宋体"/>
          <w:szCs w:val="21"/>
        </w:rPr>
        <w:t>监狱企业证明材料（若有）；</w:t>
      </w:r>
    </w:p>
    <w:p>
      <w:pPr>
        <w:snapToGrid w:val="0"/>
        <w:spacing w:line="400" w:lineRule="exact"/>
        <w:ind w:firstLine="420" w:firstLineChars="200"/>
        <w:rPr>
          <w:rFonts w:ascii="宋体" w:hAnsi="宋体"/>
          <w:szCs w:val="21"/>
        </w:rPr>
      </w:pPr>
      <w:r>
        <w:rPr>
          <w:rFonts w:hint="eastAsia" w:ascii="宋体" w:hAnsi="宋体"/>
          <w:szCs w:val="21"/>
        </w:rPr>
        <w:t>（</w:t>
      </w:r>
      <w:r>
        <w:rPr>
          <w:rFonts w:ascii="宋体" w:hAnsi="宋体"/>
          <w:szCs w:val="21"/>
        </w:rPr>
        <w:t>6</w:t>
      </w:r>
      <w:r>
        <w:rPr>
          <w:rFonts w:hint="eastAsia" w:ascii="宋体" w:hAnsi="宋体"/>
          <w:szCs w:val="21"/>
        </w:rPr>
        <w:t>）供应商针对报价需要说明的其他文件和说明。</w:t>
      </w:r>
    </w:p>
    <w:p>
      <w:pPr>
        <w:tabs>
          <w:tab w:val="left" w:pos="180"/>
          <w:tab w:val="left" w:pos="720"/>
          <w:tab w:val="left" w:pos="1800"/>
          <w:tab w:val="left" w:pos="2340"/>
        </w:tabs>
        <w:spacing w:line="400" w:lineRule="exact"/>
        <w:ind w:firstLine="420" w:firstLineChars="200"/>
        <w:rPr>
          <w:rFonts w:ascii="宋体" w:hAnsi="宋体"/>
          <w:szCs w:val="21"/>
        </w:rPr>
      </w:pPr>
      <w:r>
        <w:rPr>
          <w:rFonts w:hint="eastAsia" w:ascii="宋体" w:hAnsi="宋体"/>
          <w:szCs w:val="21"/>
        </w:rPr>
        <w:t>注：法定代表人身份证明或授权委托书、投标声明书、投标函、开标一览表必须由法定代表人或授权委托人签字（或盖章）并加盖单位公章。</w:t>
      </w:r>
    </w:p>
    <w:p>
      <w:pPr>
        <w:pStyle w:val="5"/>
        <w:spacing w:line="400" w:lineRule="exact"/>
        <w:ind w:firstLine="422" w:firstLineChars="200"/>
        <w:rPr>
          <w:rFonts w:ascii="宋体" w:hAnsi="宋体"/>
        </w:rPr>
      </w:pPr>
      <w:r>
        <w:rPr>
          <w:rFonts w:hint="eastAsia" w:ascii="宋体" w:hAnsi="宋体"/>
        </w:rPr>
        <w:t>（二）投标文件的语言及计量</w:t>
      </w:r>
    </w:p>
    <w:p>
      <w:pPr>
        <w:snapToGrid w:val="0"/>
        <w:spacing w:line="400" w:lineRule="exact"/>
        <w:ind w:firstLine="420" w:firstLineChars="200"/>
        <w:jc w:val="left"/>
        <w:rPr>
          <w:rFonts w:ascii="宋体" w:hAnsi="宋体"/>
          <w:szCs w:val="21"/>
        </w:rPr>
      </w:pPr>
      <w:r>
        <w:rPr>
          <w:rFonts w:hint="eastAsia" w:ascii="宋体" w:hAnsi="宋体"/>
          <w:szCs w:val="21"/>
        </w:rPr>
        <w:t>1.投标文件以及供应商与招标人就有关投标事宜的所有来往函电，均应以中文汉语书写。除签名、盖章、专用名称等特殊情形外，以中文汉语以外的文字表述的投标文件视同未提供。</w:t>
      </w:r>
    </w:p>
    <w:p>
      <w:pPr>
        <w:snapToGrid w:val="0"/>
        <w:spacing w:line="400" w:lineRule="exact"/>
        <w:ind w:firstLine="420" w:firstLineChars="200"/>
        <w:jc w:val="left"/>
        <w:rPr>
          <w:rFonts w:ascii="宋体" w:hAnsi="宋体"/>
          <w:szCs w:val="21"/>
        </w:rPr>
      </w:pPr>
      <w:r>
        <w:rPr>
          <w:rFonts w:hint="eastAsia" w:ascii="宋体" w:hAnsi="宋体"/>
          <w:szCs w:val="21"/>
        </w:rPr>
        <w:t>2.投标计量单位，招标文件已有明确规定的，使用招标文件规定的计量单位；招标文件没有规定的，应采用中华人民共和国法定计量单位（货币单位：人民币元），否则视同未响应。</w:t>
      </w:r>
    </w:p>
    <w:p>
      <w:pPr>
        <w:pStyle w:val="5"/>
        <w:spacing w:line="400" w:lineRule="exact"/>
        <w:ind w:firstLine="422" w:firstLineChars="200"/>
        <w:rPr>
          <w:rFonts w:ascii="宋体" w:hAnsi="宋体"/>
        </w:rPr>
      </w:pPr>
      <w:r>
        <w:rPr>
          <w:rFonts w:hint="eastAsia" w:ascii="宋体" w:hAnsi="宋体"/>
        </w:rPr>
        <w:t>（三）投标报价</w:t>
      </w:r>
    </w:p>
    <w:p>
      <w:pPr>
        <w:snapToGrid w:val="0"/>
        <w:spacing w:line="400" w:lineRule="exact"/>
        <w:ind w:firstLine="420" w:firstLineChars="200"/>
        <w:jc w:val="left"/>
        <w:rPr>
          <w:rFonts w:ascii="宋体" w:hAnsi="宋体"/>
          <w:szCs w:val="21"/>
        </w:rPr>
      </w:pPr>
      <w:r>
        <w:rPr>
          <w:rFonts w:hint="eastAsia" w:ascii="宋体" w:hAnsi="宋体"/>
          <w:szCs w:val="21"/>
        </w:rPr>
        <w:t>1.投标报价应按招标文件中相关附表格式填写。</w:t>
      </w:r>
    </w:p>
    <w:p>
      <w:pPr>
        <w:snapToGrid w:val="0"/>
        <w:spacing w:line="400" w:lineRule="exact"/>
        <w:ind w:firstLine="422" w:firstLineChars="200"/>
        <w:jc w:val="left"/>
        <w:rPr>
          <w:rFonts w:ascii="宋体" w:hAnsi="宋体"/>
          <w:b/>
        </w:rPr>
      </w:pPr>
      <w:r>
        <w:rPr>
          <w:rFonts w:hint="eastAsia" w:ascii="宋体" w:hAnsi="宋体"/>
          <w:b/>
          <w:szCs w:val="21"/>
        </w:rPr>
        <w:t>2.</w:t>
      </w:r>
      <w:r>
        <w:rPr>
          <w:rFonts w:hint="eastAsia" w:ascii="宋体" w:hAnsi="宋体"/>
          <w:b/>
        </w:rPr>
        <w:t>投标报价是履行合同的最终价格，</w:t>
      </w:r>
      <w:r>
        <w:rPr>
          <w:rFonts w:hint="eastAsia" w:ascii="宋体" w:hAnsi="宋体"/>
          <w:b/>
          <w:bCs/>
          <w:kern w:val="0"/>
          <w:szCs w:val="21"/>
        </w:rPr>
        <w:t>包括设备租赁、平台服务等，所有关于本项目产生的运输、装卸、安装、维修、产品保护、维护费、税费、利润等完成合同所需的一切本身和不可或缺的所有工作开支、政策性文件规定及合同包含的所有风险、责任等各项全部费用并承担一切风险责任。</w:t>
      </w:r>
    </w:p>
    <w:p>
      <w:pPr>
        <w:snapToGrid w:val="0"/>
        <w:spacing w:line="400" w:lineRule="exact"/>
        <w:ind w:firstLine="420" w:firstLineChars="200"/>
        <w:jc w:val="left"/>
        <w:rPr>
          <w:rFonts w:ascii="宋体" w:hAnsi="宋体"/>
          <w:szCs w:val="21"/>
        </w:rPr>
      </w:pPr>
      <w:r>
        <w:rPr>
          <w:rFonts w:hint="eastAsia" w:ascii="宋体" w:hAnsi="宋体"/>
          <w:szCs w:val="21"/>
        </w:rPr>
        <w:t>3.投标文件只允许有一个报价，有选择的或有条件的报价将不予接受。</w:t>
      </w:r>
    </w:p>
    <w:p>
      <w:pPr>
        <w:pStyle w:val="5"/>
        <w:spacing w:line="400" w:lineRule="exact"/>
        <w:ind w:firstLine="422" w:firstLineChars="200"/>
        <w:rPr>
          <w:rFonts w:ascii="宋体" w:hAnsi="宋体"/>
        </w:rPr>
      </w:pPr>
      <w:r>
        <w:rPr>
          <w:rFonts w:hint="eastAsia" w:ascii="宋体" w:hAnsi="宋体"/>
        </w:rPr>
        <w:t>（四）投标文件的有效期</w:t>
      </w:r>
    </w:p>
    <w:p>
      <w:pPr>
        <w:tabs>
          <w:tab w:val="left" w:pos="420"/>
        </w:tabs>
        <w:snapToGrid w:val="0"/>
        <w:spacing w:line="400" w:lineRule="exact"/>
        <w:ind w:firstLine="420" w:firstLineChars="200"/>
        <w:rPr>
          <w:rFonts w:ascii="宋体" w:hAnsi="宋体"/>
          <w:szCs w:val="21"/>
        </w:rPr>
      </w:pPr>
      <w:r>
        <w:rPr>
          <w:rFonts w:hint="eastAsia" w:ascii="宋体" w:hAnsi="宋体"/>
          <w:szCs w:val="21"/>
        </w:rPr>
        <w:t>1.自投标截止日起90天投标文件应保持有效。有效期不足的投标文件将被拒绝。</w:t>
      </w:r>
    </w:p>
    <w:p>
      <w:pPr>
        <w:tabs>
          <w:tab w:val="left" w:pos="420"/>
        </w:tabs>
        <w:snapToGrid w:val="0"/>
        <w:spacing w:line="400" w:lineRule="exact"/>
        <w:ind w:firstLine="420" w:firstLineChars="200"/>
        <w:rPr>
          <w:rFonts w:ascii="宋体" w:hAnsi="宋体"/>
          <w:szCs w:val="21"/>
        </w:rPr>
      </w:pPr>
      <w:r>
        <w:rPr>
          <w:rFonts w:hint="eastAsia" w:ascii="宋体" w:hAnsi="宋体"/>
          <w:szCs w:val="21"/>
        </w:rPr>
        <w:t>2.在特殊情况下，采购人可与供应商协商延长投标书的有效期，这种要求和答复均以书面形式进行。</w:t>
      </w:r>
    </w:p>
    <w:p>
      <w:pPr>
        <w:spacing w:line="400" w:lineRule="exact"/>
        <w:ind w:firstLine="420" w:firstLineChars="200"/>
        <w:rPr>
          <w:rFonts w:ascii="宋体" w:hAnsi="宋体"/>
        </w:rPr>
      </w:pPr>
      <w:r>
        <w:rPr>
          <w:rFonts w:hint="eastAsia" w:ascii="宋体" w:hAnsi="宋体"/>
        </w:rPr>
        <w:t>3.供应商可拒绝接受延期要求，或同意延长有效期，但不能修改投标文件。</w:t>
      </w:r>
    </w:p>
    <w:p>
      <w:pPr>
        <w:spacing w:line="400" w:lineRule="exact"/>
        <w:ind w:firstLine="420" w:firstLineChars="200"/>
        <w:rPr>
          <w:rFonts w:ascii="宋体" w:hAnsi="宋体"/>
        </w:rPr>
      </w:pPr>
      <w:r>
        <w:rPr>
          <w:rFonts w:hint="eastAsia" w:ascii="宋体" w:hAnsi="宋体"/>
        </w:rPr>
        <w:t>4.中标人的投标文件自开标之日起至合同履行完毕止均应保持有效。</w:t>
      </w:r>
    </w:p>
    <w:p>
      <w:pPr>
        <w:pStyle w:val="5"/>
        <w:spacing w:line="400" w:lineRule="exact"/>
        <w:ind w:firstLine="422" w:firstLineChars="200"/>
        <w:rPr>
          <w:rFonts w:ascii="宋体" w:hAnsi="宋体"/>
        </w:rPr>
      </w:pPr>
      <w:r>
        <w:rPr>
          <w:rFonts w:hint="eastAsia" w:ascii="宋体" w:hAnsi="宋体"/>
        </w:rPr>
        <w:t>（五）投标文件的签署和份数</w:t>
      </w:r>
    </w:p>
    <w:p>
      <w:pPr>
        <w:pStyle w:val="5"/>
        <w:spacing w:line="400" w:lineRule="exact"/>
        <w:ind w:firstLine="420" w:firstLineChars="200"/>
        <w:rPr>
          <w:rFonts w:ascii="宋体" w:hAnsi="宋体"/>
          <w:b w:val="0"/>
        </w:rPr>
      </w:pPr>
      <w:r>
        <w:rPr>
          <w:rFonts w:hint="eastAsia" w:ascii="宋体" w:hAnsi="宋体"/>
          <w:b w:val="0"/>
        </w:rPr>
        <w:t>电子投标文件按政采云平台供应商电子招投标操作指南（网址：https：//help.zcygov.cn/web/site_2/2018/12-28/2573.html）及本招标文件规定的格式和顺序编制电子投标文件并进行关联定位。</w:t>
      </w:r>
    </w:p>
    <w:p>
      <w:pPr>
        <w:pStyle w:val="5"/>
        <w:spacing w:line="400" w:lineRule="exact"/>
        <w:ind w:firstLine="422" w:firstLineChars="200"/>
        <w:rPr>
          <w:rFonts w:ascii="宋体" w:hAnsi="宋体"/>
        </w:rPr>
      </w:pPr>
      <w:r>
        <w:rPr>
          <w:rFonts w:hint="eastAsia" w:ascii="宋体" w:hAnsi="宋体"/>
        </w:rPr>
        <w:t>（六）投标无效的情形</w:t>
      </w:r>
    </w:p>
    <w:p>
      <w:pPr>
        <w:tabs>
          <w:tab w:val="left" w:pos="420"/>
        </w:tabs>
        <w:snapToGrid w:val="0"/>
        <w:spacing w:line="400" w:lineRule="exact"/>
        <w:ind w:firstLine="420" w:firstLineChars="200"/>
        <w:rPr>
          <w:rFonts w:ascii="宋体" w:hAnsi="宋体"/>
          <w:szCs w:val="21"/>
        </w:rPr>
      </w:pPr>
      <w:bookmarkStart w:id="53" w:name="_Toc32709"/>
      <w:bookmarkStart w:id="54" w:name="_Toc50012883"/>
      <w:r>
        <w:rPr>
          <w:rFonts w:hint="eastAsia" w:ascii="宋体" w:hAnsi="宋体"/>
          <w:szCs w:val="21"/>
        </w:rPr>
        <w:t>根据《政府采购货物和服务招标投标管理办法》有下列情形之一的，视为供应商串通投标，其投标无效：</w:t>
      </w:r>
      <w:bookmarkEnd w:id="53"/>
      <w:bookmarkEnd w:id="54"/>
    </w:p>
    <w:p>
      <w:pPr>
        <w:tabs>
          <w:tab w:val="left" w:pos="420"/>
        </w:tabs>
        <w:snapToGrid w:val="0"/>
        <w:spacing w:line="400" w:lineRule="exact"/>
        <w:ind w:firstLine="420" w:firstLineChars="200"/>
        <w:rPr>
          <w:rFonts w:ascii="宋体" w:hAnsi="宋体"/>
          <w:szCs w:val="21"/>
        </w:rPr>
      </w:pPr>
      <w:bookmarkStart w:id="55" w:name="_Toc11171"/>
      <w:bookmarkStart w:id="56" w:name="_Toc50012884"/>
      <w:r>
        <w:rPr>
          <w:rFonts w:hint="eastAsia" w:ascii="宋体" w:hAnsi="宋体"/>
          <w:szCs w:val="21"/>
        </w:rPr>
        <w:t>(一)不同供应商的投标文件由同一单位或者个人编制；</w:t>
      </w:r>
      <w:bookmarkEnd w:id="55"/>
      <w:bookmarkEnd w:id="56"/>
    </w:p>
    <w:p>
      <w:pPr>
        <w:tabs>
          <w:tab w:val="left" w:pos="420"/>
        </w:tabs>
        <w:snapToGrid w:val="0"/>
        <w:spacing w:line="400" w:lineRule="exact"/>
        <w:ind w:firstLine="420" w:firstLineChars="200"/>
        <w:rPr>
          <w:rFonts w:ascii="宋体" w:hAnsi="宋体"/>
          <w:szCs w:val="21"/>
        </w:rPr>
      </w:pPr>
      <w:r>
        <w:rPr>
          <w:rFonts w:hint="eastAsia" w:ascii="宋体" w:hAnsi="宋体"/>
          <w:szCs w:val="21"/>
        </w:rPr>
        <w:t>(二)不同供应商委托同一单位或者个人办理投标事宜；</w:t>
      </w:r>
    </w:p>
    <w:p>
      <w:pPr>
        <w:tabs>
          <w:tab w:val="left" w:pos="420"/>
        </w:tabs>
        <w:snapToGrid w:val="0"/>
        <w:spacing w:line="400" w:lineRule="exact"/>
        <w:ind w:firstLine="420" w:firstLineChars="200"/>
        <w:rPr>
          <w:rFonts w:ascii="宋体" w:hAnsi="宋体"/>
          <w:szCs w:val="21"/>
        </w:rPr>
      </w:pPr>
      <w:r>
        <w:rPr>
          <w:rFonts w:hint="eastAsia" w:ascii="宋体" w:hAnsi="宋体"/>
          <w:szCs w:val="21"/>
        </w:rPr>
        <w:t>(三)不同供应商的投标文件载明的项目管理成员或者联系人员为同一人；</w:t>
      </w:r>
    </w:p>
    <w:p>
      <w:pPr>
        <w:tabs>
          <w:tab w:val="left" w:pos="420"/>
        </w:tabs>
        <w:snapToGrid w:val="0"/>
        <w:spacing w:line="400" w:lineRule="exact"/>
        <w:ind w:firstLine="420" w:firstLineChars="200"/>
        <w:rPr>
          <w:rFonts w:ascii="宋体" w:hAnsi="宋体"/>
          <w:szCs w:val="21"/>
        </w:rPr>
      </w:pPr>
      <w:r>
        <w:rPr>
          <w:rFonts w:hint="eastAsia" w:ascii="宋体" w:hAnsi="宋体"/>
          <w:szCs w:val="21"/>
        </w:rPr>
        <w:t>(四)不同供应商的投标文件异常一致或者投标报价呈规律性差异；</w:t>
      </w:r>
    </w:p>
    <w:p>
      <w:pPr>
        <w:tabs>
          <w:tab w:val="left" w:pos="420"/>
        </w:tabs>
        <w:snapToGrid w:val="0"/>
        <w:spacing w:line="400" w:lineRule="exact"/>
        <w:ind w:firstLine="420" w:firstLineChars="200"/>
        <w:rPr>
          <w:rFonts w:ascii="宋体" w:hAnsi="宋体"/>
          <w:szCs w:val="21"/>
        </w:rPr>
      </w:pPr>
      <w:r>
        <w:rPr>
          <w:rFonts w:hint="eastAsia" w:ascii="宋体" w:hAnsi="宋体"/>
          <w:szCs w:val="21"/>
        </w:rPr>
        <w:t>(五)不同供应商的投标文件相互混装；</w:t>
      </w:r>
    </w:p>
    <w:p>
      <w:pPr>
        <w:tabs>
          <w:tab w:val="left" w:pos="420"/>
        </w:tabs>
        <w:snapToGrid w:val="0"/>
        <w:spacing w:line="400" w:lineRule="exact"/>
        <w:ind w:firstLine="420" w:firstLineChars="200"/>
        <w:rPr>
          <w:rFonts w:ascii="宋体" w:hAnsi="宋体"/>
          <w:bCs/>
          <w:szCs w:val="21"/>
        </w:rPr>
      </w:pPr>
      <w:r>
        <w:rPr>
          <w:rFonts w:hint="eastAsia" w:ascii="宋体" w:hAnsi="宋体"/>
          <w:szCs w:val="21"/>
        </w:rPr>
        <w:t>实质上没有响应招标文件要求的投标将被视为无效投标。供应商修改、补正投标文件后，不影</w:t>
      </w:r>
      <w:r>
        <w:rPr>
          <w:rFonts w:hint="eastAsia" w:ascii="宋体" w:hAnsi="宋体"/>
          <w:bCs/>
          <w:szCs w:val="21"/>
        </w:rPr>
        <w:t>响评标委员会对其投标文件所作的评价和评分结果。</w:t>
      </w:r>
    </w:p>
    <w:p>
      <w:pPr>
        <w:snapToGrid w:val="0"/>
        <w:spacing w:line="400" w:lineRule="exact"/>
        <w:ind w:firstLine="413" w:firstLineChars="196"/>
        <w:rPr>
          <w:rFonts w:ascii="宋体" w:hAnsi="宋体"/>
          <w:b/>
          <w:szCs w:val="21"/>
        </w:rPr>
      </w:pPr>
      <w:r>
        <w:rPr>
          <w:rFonts w:ascii="宋体" w:hAnsi="宋体"/>
          <w:b/>
          <w:szCs w:val="21"/>
        </w:rPr>
        <w:t>1</w:t>
      </w:r>
      <w:r>
        <w:rPr>
          <w:rFonts w:hint="eastAsia" w:ascii="宋体" w:hAnsi="宋体"/>
          <w:b/>
          <w:szCs w:val="21"/>
        </w:rPr>
        <w:t>.</w:t>
      </w:r>
      <w:r>
        <w:rPr>
          <w:rFonts w:ascii="宋体" w:hAnsi="宋体"/>
          <w:b/>
          <w:szCs w:val="21"/>
        </w:rPr>
        <w:t>电子投标文件解密失败的，且未在规定时间内提交</w:t>
      </w:r>
      <w:r>
        <w:rPr>
          <w:rFonts w:hint="eastAsia" w:ascii="宋体" w:hAnsi="宋体"/>
          <w:b/>
          <w:szCs w:val="21"/>
        </w:rPr>
        <w:t>有效</w:t>
      </w:r>
      <w:r>
        <w:rPr>
          <w:rFonts w:ascii="宋体" w:hAnsi="宋体"/>
          <w:b/>
          <w:szCs w:val="21"/>
        </w:rPr>
        <w:t>备份投标文件的</w:t>
      </w:r>
      <w:r>
        <w:rPr>
          <w:rFonts w:hint="eastAsia" w:ascii="宋体" w:hAnsi="宋体"/>
          <w:b/>
          <w:szCs w:val="21"/>
        </w:rPr>
        <w:t>。</w:t>
      </w:r>
    </w:p>
    <w:p>
      <w:pPr>
        <w:snapToGrid w:val="0"/>
        <w:spacing w:line="400" w:lineRule="exact"/>
        <w:ind w:firstLine="413" w:firstLineChars="196"/>
        <w:rPr>
          <w:rFonts w:ascii="宋体" w:hAnsi="宋体"/>
          <w:b/>
          <w:szCs w:val="21"/>
        </w:rPr>
      </w:pPr>
      <w:r>
        <w:rPr>
          <w:rFonts w:ascii="宋体" w:hAnsi="宋体"/>
          <w:b/>
          <w:szCs w:val="21"/>
        </w:rPr>
        <w:t>2.</w:t>
      </w:r>
      <w:r>
        <w:rPr>
          <w:rFonts w:hint="eastAsia" w:ascii="宋体" w:hAnsi="宋体"/>
          <w:b/>
          <w:szCs w:val="21"/>
        </w:rPr>
        <w:t>没有通过资格审查的，</w:t>
      </w:r>
      <w:r>
        <w:rPr>
          <w:rFonts w:ascii="宋体" w:hAnsi="宋体"/>
          <w:b/>
          <w:szCs w:val="21"/>
        </w:rPr>
        <w:t>投标文件将被视为无效。</w:t>
      </w:r>
    </w:p>
    <w:p>
      <w:pPr>
        <w:snapToGrid w:val="0"/>
        <w:spacing w:line="400" w:lineRule="exact"/>
        <w:ind w:firstLine="413" w:firstLineChars="196"/>
        <w:rPr>
          <w:rFonts w:ascii="宋体" w:hAnsi="宋体"/>
          <w:b/>
          <w:bCs/>
          <w:szCs w:val="21"/>
        </w:rPr>
      </w:pPr>
      <w:r>
        <w:rPr>
          <w:rFonts w:hint="eastAsia" w:ascii="宋体" w:hAnsi="宋体"/>
          <w:b/>
          <w:bCs/>
          <w:szCs w:val="21"/>
        </w:rPr>
        <w:t>3.</w:t>
      </w:r>
      <w:r>
        <w:rPr>
          <w:rFonts w:ascii="宋体" w:hAnsi="宋体"/>
          <w:b/>
          <w:bCs/>
          <w:szCs w:val="21"/>
        </w:rPr>
        <w:t>在符合性审查和商务评审时，如发现下列情形之一的，投标文件将被视为无效：</w:t>
      </w:r>
    </w:p>
    <w:p>
      <w:pPr>
        <w:snapToGrid w:val="0"/>
        <w:spacing w:line="400" w:lineRule="exact"/>
        <w:ind w:firstLine="411" w:firstLineChars="196"/>
        <w:rPr>
          <w:rFonts w:ascii="宋体" w:hAnsi="宋体"/>
          <w:szCs w:val="21"/>
        </w:rPr>
      </w:pPr>
      <w:r>
        <w:rPr>
          <w:rFonts w:hint="eastAsia" w:ascii="宋体" w:hAnsi="宋体"/>
          <w:bCs/>
          <w:szCs w:val="21"/>
        </w:rPr>
        <w:t>（1</w:t>
      </w:r>
      <w:r>
        <w:rPr>
          <w:rFonts w:ascii="宋体" w:hAnsi="宋体"/>
          <w:bCs/>
          <w:szCs w:val="21"/>
        </w:rPr>
        <w:t>）</w:t>
      </w:r>
      <w:r>
        <w:rPr>
          <w:rFonts w:ascii="宋体" w:hAnsi="宋体"/>
          <w:szCs w:val="21"/>
        </w:rPr>
        <w:t>电子投标文件未按规定要求提供电子签章的</w:t>
      </w:r>
      <w:r>
        <w:rPr>
          <w:rFonts w:hint="eastAsia" w:ascii="宋体" w:hAnsi="宋体"/>
          <w:szCs w:val="21"/>
        </w:rPr>
        <w:t>；</w:t>
      </w:r>
    </w:p>
    <w:p>
      <w:pPr>
        <w:snapToGrid w:val="0"/>
        <w:spacing w:line="400" w:lineRule="exact"/>
        <w:ind w:firstLine="420" w:firstLineChars="200"/>
        <w:rPr>
          <w:rFonts w:ascii="宋体" w:hAnsi="宋体"/>
          <w:bCs/>
          <w:szCs w:val="21"/>
        </w:rPr>
      </w:pPr>
      <w:r>
        <w:rPr>
          <w:rFonts w:hint="eastAsia" w:ascii="宋体" w:hAnsi="宋体"/>
          <w:szCs w:val="21"/>
        </w:rPr>
        <w:t>（2）</w:t>
      </w:r>
      <w:r>
        <w:rPr>
          <w:rFonts w:hint="eastAsia" w:ascii="宋体" w:hAnsi="宋体"/>
          <w:bCs/>
          <w:szCs w:val="21"/>
        </w:rPr>
        <w:t>在资信商务技术文件中出现报价的；</w:t>
      </w:r>
    </w:p>
    <w:p>
      <w:pPr>
        <w:snapToGrid w:val="0"/>
        <w:spacing w:line="400" w:lineRule="exact"/>
        <w:ind w:firstLine="420" w:firstLineChars="200"/>
        <w:rPr>
          <w:rFonts w:ascii="宋体" w:hAnsi="宋体"/>
          <w:szCs w:val="21"/>
        </w:rPr>
      </w:pPr>
      <w:r>
        <w:rPr>
          <w:rFonts w:hint="eastAsia" w:ascii="宋体" w:hAnsi="宋体"/>
          <w:szCs w:val="21"/>
        </w:rPr>
        <w:t>（3）</w:t>
      </w:r>
      <w:r>
        <w:rPr>
          <w:rFonts w:ascii="宋体" w:hAnsi="宋体"/>
          <w:szCs w:val="21"/>
        </w:rPr>
        <w:t>资格证明文件不全的，或者不符合招标文件标明的资格要求的</w:t>
      </w:r>
      <w:r>
        <w:rPr>
          <w:rFonts w:hint="eastAsia" w:ascii="宋体" w:hAnsi="宋体"/>
          <w:szCs w:val="21"/>
        </w:rPr>
        <w:t>；</w:t>
      </w:r>
    </w:p>
    <w:p>
      <w:pPr>
        <w:tabs>
          <w:tab w:val="left" w:pos="420"/>
        </w:tabs>
        <w:snapToGrid w:val="0"/>
        <w:spacing w:line="400" w:lineRule="exact"/>
        <w:ind w:firstLine="420" w:firstLineChars="200"/>
        <w:rPr>
          <w:rFonts w:ascii="宋体" w:hAnsi="宋体"/>
          <w:szCs w:val="21"/>
        </w:rPr>
      </w:pPr>
      <w:r>
        <w:rPr>
          <w:rFonts w:hint="eastAsia" w:ascii="宋体" w:hAnsi="宋体"/>
          <w:szCs w:val="21"/>
        </w:rPr>
        <w:t>（4</w:t>
      </w:r>
      <w:r>
        <w:rPr>
          <w:rFonts w:ascii="宋体" w:hAnsi="宋体"/>
          <w:szCs w:val="21"/>
        </w:rPr>
        <w:t>）投标文件无法定代表人签字</w:t>
      </w:r>
      <w:r>
        <w:rPr>
          <w:rFonts w:hint="eastAsia" w:ascii="宋体" w:hAnsi="宋体"/>
          <w:szCs w:val="21"/>
        </w:rPr>
        <w:t>（或盖章），</w:t>
      </w:r>
      <w:r>
        <w:rPr>
          <w:rFonts w:ascii="宋体" w:hAnsi="宋体"/>
          <w:szCs w:val="21"/>
        </w:rPr>
        <w:t>或未</w:t>
      </w:r>
      <w:r>
        <w:rPr>
          <w:rFonts w:hint="eastAsia" w:ascii="宋体" w:hAnsi="宋体"/>
          <w:szCs w:val="21"/>
        </w:rPr>
        <w:t>提供法定代表人授权委托书、投标声明书或者填写项目不齐全的；</w:t>
      </w:r>
    </w:p>
    <w:p>
      <w:pPr>
        <w:tabs>
          <w:tab w:val="left" w:pos="420"/>
        </w:tabs>
        <w:snapToGrid w:val="0"/>
        <w:spacing w:line="400" w:lineRule="exact"/>
        <w:ind w:firstLine="420" w:firstLineChars="200"/>
        <w:rPr>
          <w:rFonts w:ascii="宋体" w:hAnsi="宋体"/>
          <w:szCs w:val="21"/>
        </w:rPr>
      </w:pPr>
      <w:r>
        <w:rPr>
          <w:rFonts w:ascii="宋体" w:hAnsi="宋体"/>
          <w:szCs w:val="21"/>
        </w:rPr>
        <w:t>（</w:t>
      </w:r>
      <w:r>
        <w:rPr>
          <w:rFonts w:hint="eastAsia" w:ascii="宋体" w:hAnsi="宋体"/>
          <w:szCs w:val="21"/>
        </w:rPr>
        <w:t>5</w:t>
      </w:r>
      <w:r>
        <w:rPr>
          <w:rFonts w:ascii="宋体" w:hAnsi="宋体"/>
          <w:szCs w:val="21"/>
        </w:rPr>
        <w:t>）投标文件格式不规范、项目不齐全或者内容虚假的；</w:t>
      </w:r>
    </w:p>
    <w:p>
      <w:pPr>
        <w:tabs>
          <w:tab w:val="left" w:pos="420"/>
        </w:tabs>
        <w:snapToGrid w:val="0"/>
        <w:spacing w:line="400" w:lineRule="exact"/>
        <w:ind w:firstLine="420" w:firstLineChars="200"/>
        <w:rPr>
          <w:rFonts w:ascii="宋体" w:hAnsi="宋体"/>
          <w:szCs w:val="21"/>
        </w:rPr>
      </w:pPr>
      <w:r>
        <w:rPr>
          <w:rFonts w:ascii="宋体" w:hAnsi="宋体"/>
          <w:szCs w:val="21"/>
        </w:rPr>
        <w:t>（</w:t>
      </w:r>
      <w:r>
        <w:rPr>
          <w:rFonts w:hint="eastAsia" w:ascii="宋体" w:hAnsi="宋体"/>
          <w:szCs w:val="21"/>
        </w:rPr>
        <w:t>6</w:t>
      </w:r>
      <w:r>
        <w:rPr>
          <w:rFonts w:ascii="宋体" w:hAnsi="宋体"/>
          <w:szCs w:val="21"/>
        </w:rPr>
        <w:t>）投标文件的实质性内容未使用中文表述、意思表述不明确、前后矛盾或者使用计量单位不符合招标文件要求的（经评标委员会认定</w:t>
      </w:r>
      <w:r>
        <w:rPr>
          <w:rFonts w:hint="eastAsia" w:ascii="宋体" w:hAnsi="宋体"/>
          <w:szCs w:val="21"/>
        </w:rPr>
        <w:t>并</w:t>
      </w:r>
      <w:r>
        <w:rPr>
          <w:rFonts w:ascii="宋体" w:hAnsi="宋体"/>
          <w:szCs w:val="21"/>
        </w:rPr>
        <w:t>允许其当场更正的笔误除外）</w:t>
      </w:r>
      <w:r>
        <w:rPr>
          <w:rFonts w:hint="eastAsia" w:ascii="宋体" w:hAnsi="宋体"/>
          <w:szCs w:val="21"/>
        </w:rPr>
        <w:t>；</w:t>
      </w:r>
    </w:p>
    <w:p>
      <w:pPr>
        <w:tabs>
          <w:tab w:val="left" w:pos="420"/>
        </w:tabs>
        <w:snapToGrid w:val="0"/>
        <w:spacing w:line="400" w:lineRule="exact"/>
        <w:ind w:firstLine="420" w:firstLineChars="200"/>
        <w:rPr>
          <w:rFonts w:ascii="宋体" w:hAnsi="宋体"/>
          <w:szCs w:val="21"/>
        </w:rPr>
      </w:pPr>
      <w:r>
        <w:rPr>
          <w:rFonts w:ascii="宋体" w:hAnsi="宋体"/>
          <w:szCs w:val="21"/>
        </w:rPr>
        <w:t>（</w:t>
      </w:r>
      <w:r>
        <w:rPr>
          <w:rFonts w:hint="eastAsia" w:ascii="宋体" w:hAnsi="宋体"/>
          <w:szCs w:val="21"/>
        </w:rPr>
        <w:t>7</w:t>
      </w:r>
      <w:r>
        <w:rPr>
          <w:rFonts w:ascii="宋体" w:hAnsi="宋体"/>
          <w:szCs w:val="21"/>
        </w:rPr>
        <w:t>）投标有效期、交货时间、服务期</w:t>
      </w:r>
      <w:r>
        <w:rPr>
          <w:rFonts w:hint="eastAsia" w:ascii="宋体" w:hAnsi="宋体"/>
          <w:szCs w:val="21"/>
        </w:rPr>
        <w:t>（质保期）</w:t>
      </w:r>
      <w:r>
        <w:rPr>
          <w:rFonts w:ascii="宋体" w:hAnsi="宋体"/>
          <w:szCs w:val="21"/>
        </w:rPr>
        <w:t>等商务条款不能满足招标文件要求的；</w:t>
      </w:r>
    </w:p>
    <w:p>
      <w:pPr>
        <w:tabs>
          <w:tab w:val="left" w:pos="420"/>
        </w:tabs>
        <w:snapToGrid w:val="0"/>
        <w:spacing w:line="400" w:lineRule="exact"/>
        <w:ind w:firstLine="420" w:firstLineChars="200"/>
        <w:rPr>
          <w:rFonts w:ascii="宋体" w:hAnsi="宋体"/>
          <w:szCs w:val="21"/>
        </w:rPr>
      </w:pPr>
      <w:r>
        <w:rPr>
          <w:rFonts w:ascii="宋体" w:hAnsi="宋体"/>
          <w:szCs w:val="21"/>
        </w:rPr>
        <w:t>（</w:t>
      </w:r>
      <w:r>
        <w:rPr>
          <w:rFonts w:hint="eastAsia" w:ascii="宋体" w:hAnsi="宋体"/>
          <w:szCs w:val="21"/>
        </w:rPr>
        <w:t>8</w:t>
      </w:r>
      <w:r>
        <w:rPr>
          <w:rFonts w:ascii="宋体" w:hAnsi="宋体"/>
          <w:szCs w:val="21"/>
        </w:rPr>
        <w:t>）</w:t>
      </w:r>
      <w:r>
        <w:rPr>
          <w:rFonts w:hint="eastAsia" w:ascii="宋体" w:hAnsi="宋体"/>
          <w:szCs w:val="21"/>
        </w:rPr>
        <w:t>未实质性</w:t>
      </w:r>
      <w:r>
        <w:rPr>
          <w:rFonts w:ascii="宋体" w:hAnsi="宋体"/>
          <w:szCs w:val="21"/>
        </w:rPr>
        <w:t>响应招标文件要求或者投标文件有招标方不能接受的附加条件的</w:t>
      </w:r>
      <w:r>
        <w:rPr>
          <w:rFonts w:hint="eastAsia" w:ascii="宋体" w:hAnsi="宋体"/>
          <w:szCs w:val="21"/>
        </w:rPr>
        <w:t>；</w:t>
      </w:r>
    </w:p>
    <w:p>
      <w:pPr>
        <w:tabs>
          <w:tab w:val="left" w:pos="420"/>
        </w:tabs>
        <w:snapToGrid w:val="0"/>
        <w:spacing w:line="400" w:lineRule="exact"/>
        <w:ind w:firstLine="420" w:firstLineChars="200"/>
        <w:rPr>
          <w:rFonts w:ascii="宋体" w:hAnsi="宋体"/>
          <w:szCs w:val="21"/>
        </w:rPr>
      </w:pPr>
      <w:r>
        <w:rPr>
          <w:rFonts w:hint="eastAsia" w:ascii="宋体" w:hAnsi="宋体"/>
          <w:szCs w:val="21"/>
        </w:rPr>
        <w:t>（9）不符合本招标文件中的实质性要求条款。</w:t>
      </w:r>
    </w:p>
    <w:p>
      <w:pPr>
        <w:snapToGrid w:val="0"/>
        <w:spacing w:line="400" w:lineRule="exact"/>
        <w:ind w:firstLine="413" w:firstLineChars="196"/>
        <w:rPr>
          <w:rFonts w:ascii="宋体" w:hAnsi="宋体"/>
          <w:b/>
          <w:szCs w:val="21"/>
        </w:rPr>
      </w:pPr>
      <w:r>
        <w:rPr>
          <w:rFonts w:ascii="宋体" w:hAnsi="宋体"/>
          <w:b/>
          <w:szCs w:val="21"/>
        </w:rPr>
        <w:t>4</w:t>
      </w:r>
      <w:r>
        <w:rPr>
          <w:rFonts w:hint="eastAsia" w:ascii="宋体" w:hAnsi="宋体"/>
          <w:b/>
          <w:szCs w:val="21"/>
        </w:rPr>
        <w:t>.</w:t>
      </w:r>
      <w:r>
        <w:rPr>
          <w:rFonts w:ascii="宋体" w:hAnsi="宋体"/>
          <w:b/>
          <w:szCs w:val="21"/>
        </w:rPr>
        <w:t>在技术评审时，如发现下列情形之一的，投标文件将被视为无效：</w:t>
      </w:r>
    </w:p>
    <w:p>
      <w:pPr>
        <w:snapToGrid w:val="0"/>
        <w:spacing w:line="400" w:lineRule="exact"/>
        <w:ind w:firstLine="420" w:firstLineChars="200"/>
        <w:rPr>
          <w:rFonts w:ascii="宋体" w:hAnsi="宋体"/>
          <w:szCs w:val="21"/>
        </w:rPr>
      </w:pPr>
      <w:r>
        <w:rPr>
          <w:rFonts w:ascii="宋体" w:hAnsi="宋体"/>
          <w:szCs w:val="21"/>
        </w:rPr>
        <w:t>（1）未提供或未如实提供投标货物的技术参数，或者投标文件标明的响应或偏离与事实不符或虚假投标的；</w:t>
      </w:r>
    </w:p>
    <w:p>
      <w:pPr>
        <w:snapToGrid w:val="0"/>
        <w:spacing w:line="400" w:lineRule="exact"/>
        <w:ind w:firstLine="420" w:firstLineChars="200"/>
        <w:rPr>
          <w:rFonts w:ascii="宋体" w:hAnsi="宋体"/>
          <w:szCs w:val="21"/>
        </w:rPr>
      </w:pPr>
      <w:r>
        <w:rPr>
          <w:rFonts w:ascii="宋体" w:hAnsi="宋体"/>
          <w:szCs w:val="21"/>
        </w:rPr>
        <w:t>（2）明显不符合招标文件</w:t>
      </w:r>
      <w:r>
        <w:rPr>
          <w:rFonts w:hint="eastAsia" w:ascii="宋体" w:hAnsi="宋体"/>
          <w:szCs w:val="21"/>
        </w:rPr>
        <w:t>要求</w:t>
      </w:r>
      <w:r>
        <w:rPr>
          <w:rFonts w:ascii="宋体" w:hAnsi="宋体"/>
          <w:szCs w:val="21"/>
        </w:rPr>
        <w:t>的规格型号、质量标准，或者</w:t>
      </w:r>
      <w:r>
        <w:rPr>
          <w:rFonts w:hint="eastAsia" w:ascii="宋体" w:hAnsi="宋体"/>
          <w:szCs w:val="21"/>
        </w:rPr>
        <w:t>与</w:t>
      </w:r>
      <w:r>
        <w:rPr>
          <w:rFonts w:ascii="宋体" w:hAnsi="宋体"/>
          <w:szCs w:val="21"/>
        </w:rPr>
        <w:t>招标文件中标“▲”的技术指标、主要功能项目发生实质性偏离的；</w:t>
      </w:r>
    </w:p>
    <w:p>
      <w:pPr>
        <w:snapToGrid w:val="0"/>
        <w:spacing w:line="400" w:lineRule="exact"/>
        <w:ind w:firstLine="420" w:firstLineChars="200"/>
        <w:rPr>
          <w:rFonts w:ascii="宋体" w:hAnsi="宋体"/>
          <w:szCs w:val="21"/>
        </w:rPr>
      </w:pPr>
      <w:r>
        <w:rPr>
          <w:rFonts w:ascii="宋体" w:hAnsi="宋体"/>
          <w:szCs w:val="21"/>
        </w:rPr>
        <w:t>（</w:t>
      </w:r>
      <w:r>
        <w:rPr>
          <w:rFonts w:hint="eastAsia" w:ascii="宋体" w:hAnsi="宋体"/>
          <w:szCs w:val="21"/>
        </w:rPr>
        <w:t>3</w:t>
      </w:r>
      <w:r>
        <w:rPr>
          <w:rFonts w:ascii="宋体" w:hAnsi="宋体"/>
          <w:szCs w:val="21"/>
        </w:rPr>
        <w:t>）投标技术方案不明确，存在一个或一个以上备选（替代）投标方案的；</w:t>
      </w:r>
    </w:p>
    <w:p>
      <w:pPr>
        <w:snapToGrid w:val="0"/>
        <w:spacing w:line="400" w:lineRule="exact"/>
        <w:ind w:firstLine="413" w:firstLineChars="196"/>
        <w:rPr>
          <w:rFonts w:ascii="宋体" w:hAnsi="宋体"/>
          <w:b/>
          <w:szCs w:val="21"/>
        </w:rPr>
      </w:pPr>
      <w:r>
        <w:rPr>
          <w:rFonts w:ascii="宋体" w:hAnsi="宋体"/>
          <w:b/>
          <w:szCs w:val="21"/>
        </w:rPr>
        <w:t>5</w:t>
      </w:r>
      <w:r>
        <w:rPr>
          <w:rFonts w:hint="eastAsia" w:ascii="宋体" w:hAnsi="宋体"/>
          <w:b/>
          <w:szCs w:val="21"/>
        </w:rPr>
        <w:t>.</w:t>
      </w:r>
      <w:r>
        <w:rPr>
          <w:rFonts w:ascii="宋体" w:hAnsi="宋体"/>
          <w:b/>
          <w:szCs w:val="21"/>
        </w:rPr>
        <w:t>在报价评审时，如发现下列情形之一的，投标文件将被视为无效：</w:t>
      </w:r>
    </w:p>
    <w:p>
      <w:pPr>
        <w:snapToGrid w:val="0"/>
        <w:spacing w:line="400" w:lineRule="exact"/>
        <w:ind w:firstLine="420" w:firstLineChars="200"/>
        <w:rPr>
          <w:rFonts w:ascii="宋体" w:hAnsi="宋体"/>
          <w:szCs w:val="21"/>
        </w:rPr>
      </w:pPr>
      <w:r>
        <w:rPr>
          <w:rFonts w:ascii="宋体" w:hAnsi="宋体"/>
          <w:szCs w:val="21"/>
        </w:rPr>
        <w:t>（1）未采用人民币报价或者未按照招标文件标明的币种报价的；</w:t>
      </w:r>
    </w:p>
    <w:p>
      <w:pPr>
        <w:snapToGrid w:val="0"/>
        <w:spacing w:line="400" w:lineRule="exact"/>
        <w:ind w:firstLine="420" w:firstLineChars="200"/>
        <w:rPr>
          <w:rFonts w:ascii="宋体" w:hAnsi="宋体"/>
          <w:szCs w:val="21"/>
        </w:rPr>
      </w:pPr>
      <w:r>
        <w:rPr>
          <w:rFonts w:ascii="宋体" w:hAnsi="宋体"/>
          <w:szCs w:val="21"/>
        </w:rPr>
        <w:t>（2）报价超出最高限价</w:t>
      </w:r>
      <w:r>
        <w:rPr>
          <w:rFonts w:hint="eastAsia" w:ascii="宋体" w:hAnsi="宋体"/>
          <w:szCs w:val="21"/>
        </w:rPr>
        <w:t>（或预算价）；</w:t>
      </w:r>
    </w:p>
    <w:p>
      <w:pPr>
        <w:snapToGrid w:val="0"/>
        <w:spacing w:line="400" w:lineRule="exact"/>
        <w:ind w:firstLine="420" w:firstLineChars="200"/>
        <w:rPr>
          <w:rFonts w:ascii="宋体" w:hAnsi="宋体"/>
          <w:szCs w:val="21"/>
        </w:rPr>
      </w:pPr>
      <w:r>
        <w:rPr>
          <w:rFonts w:hint="eastAsia" w:ascii="宋体" w:hAnsi="宋体"/>
          <w:szCs w:val="21"/>
        </w:rPr>
        <w:t>（3）投标报价具有选择性，或者开标价格与投标文件承诺的优惠（折扣）价格不一致的。</w:t>
      </w:r>
    </w:p>
    <w:p>
      <w:pPr>
        <w:snapToGrid w:val="0"/>
        <w:spacing w:line="400" w:lineRule="exact"/>
        <w:ind w:firstLine="413" w:firstLineChars="196"/>
        <w:rPr>
          <w:rFonts w:ascii="宋体" w:hAnsi="宋体"/>
          <w:b/>
          <w:szCs w:val="21"/>
        </w:rPr>
      </w:pPr>
      <w:r>
        <w:rPr>
          <w:rFonts w:ascii="宋体" w:hAnsi="宋体"/>
          <w:b/>
          <w:szCs w:val="21"/>
        </w:rPr>
        <w:t>6</w:t>
      </w:r>
      <w:r>
        <w:rPr>
          <w:rFonts w:hint="eastAsia" w:ascii="宋体" w:hAnsi="宋体"/>
          <w:b/>
          <w:szCs w:val="21"/>
        </w:rPr>
        <w:t>.被拒绝的投标文件为无效。</w:t>
      </w:r>
    </w:p>
    <w:p>
      <w:pPr>
        <w:pStyle w:val="4"/>
        <w:spacing w:line="400" w:lineRule="exact"/>
        <w:rPr>
          <w:rFonts w:ascii="宋体" w:hAnsi="宋体"/>
          <w:snapToGrid w:val="0"/>
        </w:rPr>
      </w:pPr>
      <w:bookmarkStart w:id="57" w:name="_Toc3386501"/>
      <w:bookmarkStart w:id="58" w:name="_Toc42879251"/>
      <w:bookmarkStart w:id="59" w:name="_Toc16185631"/>
      <w:bookmarkStart w:id="60" w:name="_Toc50211555"/>
      <w:bookmarkStart w:id="61" w:name="_Toc89897656"/>
      <w:bookmarkStart w:id="62" w:name="_Toc82881287"/>
      <w:bookmarkStart w:id="63" w:name="_Toc39655260"/>
      <w:r>
        <w:rPr>
          <w:rFonts w:hint="eastAsia" w:ascii="宋体" w:hAnsi="宋体"/>
        </w:rPr>
        <w:t>四、开标</w:t>
      </w:r>
      <w:bookmarkEnd w:id="57"/>
      <w:bookmarkEnd w:id="58"/>
      <w:bookmarkEnd w:id="59"/>
      <w:bookmarkEnd w:id="60"/>
      <w:bookmarkEnd w:id="61"/>
      <w:bookmarkEnd w:id="62"/>
      <w:bookmarkEnd w:id="63"/>
    </w:p>
    <w:p>
      <w:pPr>
        <w:snapToGrid w:val="0"/>
        <w:spacing w:line="400" w:lineRule="exact"/>
        <w:ind w:firstLine="422" w:firstLineChars="200"/>
        <w:rPr>
          <w:rFonts w:ascii="宋体" w:hAnsi="宋体"/>
          <w:b/>
          <w:bCs/>
          <w:szCs w:val="21"/>
        </w:rPr>
      </w:pPr>
      <w:r>
        <w:rPr>
          <w:rFonts w:hint="eastAsia" w:ascii="宋体" w:hAnsi="宋体"/>
          <w:b/>
          <w:bCs/>
          <w:szCs w:val="21"/>
        </w:rPr>
        <w:t>（一）开标准备</w:t>
      </w:r>
    </w:p>
    <w:p>
      <w:pPr>
        <w:snapToGrid w:val="0"/>
        <w:spacing w:line="400" w:lineRule="exact"/>
        <w:ind w:firstLine="420" w:firstLineChars="200"/>
        <w:rPr>
          <w:rFonts w:ascii="宋体" w:hAnsi="宋体"/>
          <w:szCs w:val="21"/>
        </w:rPr>
      </w:pPr>
      <w:r>
        <w:rPr>
          <w:rFonts w:hint="eastAsia" w:ascii="宋体" w:hAnsi="宋体"/>
          <w:szCs w:val="21"/>
        </w:rPr>
        <w:t>1、开标的准备工作由采购组织机构负责落实；</w:t>
      </w:r>
    </w:p>
    <w:p>
      <w:pPr>
        <w:snapToGrid w:val="0"/>
        <w:spacing w:line="400" w:lineRule="exact"/>
        <w:ind w:firstLine="420" w:firstLineChars="200"/>
        <w:rPr>
          <w:rFonts w:ascii="宋体" w:hAnsi="宋体"/>
          <w:szCs w:val="21"/>
        </w:rPr>
      </w:pPr>
      <w:r>
        <w:rPr>
          <w:rFonts w:hint="eastAsia" w:ascii="宋体" w:hAnsi="宋体"/>
          <w:szCs w:val="21"/>
        </w:rPr>
        <w:t>2、采购组织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pPr>
        <w:snapToGrid w:val="0"/>
        <w:spacing w:line="400" w:lineRule="exact"/>
        <w:ind w:firstLine="422" w:firstLineChars="200"/>
        <w:rPr>
          <w:rFonts w:ascii="宋体" w:hAnsi="宋体"/>
          <w:b/>
          <w:bCs/>
          <w:szCs w:val="21"/>
        </w:rPr>
      </w:pPr>
      <w:r>
        <w:rPr>
          <w:rFonts w:hint="eastAsia" w:ascii="宋体" w:hAnsi="宋体"/>
          <w:b/>
          <w:bCs/>
          <w:szCs w:val="21"/>
        </w:rPr>
        <w:t>（二）采购人或者采购代理机构职责</w:t>
      </w:r>
    </w:p>
    <w:p>
      <w:pPr>
        <w:snapToGrid w:val="0"/>
        <w:spacing w:line="400" w:lineRule="exact"/>
        <w:ind w:firstLine="420" w:firstLineChars="200"/>
        <w:rPr>
          <w:rFonts w:ascii="宋体" w:hAnsi="宋体"/>
          <w:szCs w:val="21"/>
        </w:rPr>
      </w:pPr>
      <w:r>
        <w:rPr>
          <w:rFonts w:hint="eastAsia" w:ascii="宋体" w:hAnsi="宋体"/>
          <w:szCs w:val="21"/>
        </w:rPr>
        <w:t>采购人或者采购代理机构负责组织评标工作，并履行下列职责：</w:t>
      </w:r>
    </w:p>
    <w:p>
      <w:pPr>
        <w:snapToGrid w:val="0"/>
        <w:spacing w:line="400" w:lineRule="exact"/>
        <w:ind w:firstLine="420" w:firstLineChars="200"/>
        <w:rPr>
          <w:rFonts w:ascii="宋体" w:hAnsi="宋体"/>
          <w:szCs w:val="21"/>
        </w:rPr>
      </w:pPr>
      <w:r>
        <w:rPr>
          <w:rFonts w:hint="eastAsia" w:ascii="宋体" w:hAnsi="宋体"/>
          <w:szCs w:val="21"/>
        </w:rPr>
        <w:t>1、核对评审专家身份和采购人代表授权函，对评审专家在政府采购活动中的职责履行情况予以记录，并及时将有关违法违规行为向财政部门报告；</w:t>
      </w:r>
    </w:p>
    <w:p>
      <w:pPr>
        <w:snapToGrid w:val="0"/>
        <w:spacing w:line="400" w:lineRule="exact"/>
        <w:ind w:firstLine="420" w:firstLineChars="200"/>
        <w:rPr>
          <w:rFonts w:ascii="宋体" w:hAnsi="宋体"/>
          <w:szCs w:val="21"/>
        </w:rPr>
      </w:pPr>
      <w:r>
        <w:rPr>
          <w:rFonts w:hint="eastAsia" w:ascii="宋体" w:hAnsi="宋体"/>
          <w:szCs w:val="21"/>
        </w:rPr>
        <w:t>2、宣布评标纪律；</w:t>
      </w:r>
    </w:p>
    <w:p>
      <w:pPr>
        <w:snapToGrid w:val="0"/>
        <w:spacing w:line="400" w:lineRule="exact"/>
        <w:ind w:firstLine="420" w:firstLineChars="200"/>
        <w:rPr>
          <w:rFonts w:ascii="宋体" w:hAnsi="宋体"/>
          <w:szCs w:val="21"/>
        </w:rPr>
      </w:pPr>
      <w:r>
        <w:rPr>
          <w:rFonts w:hint="eastAsia" w:ascii="宋体" w:hAnsi="宋体"/>
          <w:szCs w:val="21"/>
        </w:rPr>
        <w:t>3、公布供应商名单，告知评审专家应当回避的情形；</w:t>
      </w:r>
    </w:p>
    <w:p>
      <w:pPr>
        <w:snapToGrid w:val="0"/>
        <w:spacing w:line="400" w:lineRule="exact"/>
        <w:ind w:firstLine="420" w:firstLineChars="200"/>
        <w:rPr>
          <w:rFonts w:ascii="宋体" w:hAnsi="宋体"/>
          <w:szCs w:val="21"/>
        </w:rPr>
      </w:pPr>
      <w:r>
        <w:rPr>
          <w:rFonts w:hint="eastAsia" w:ascii="宋体" w:hAnsi="宋体"/>
          <w:szCs w:val="21"/>
        </w:rPr>
        <w:t>4、组织评标委员会推选评标组长，采购人代表不得担任组长；</w:t>
      </w:r>
    </w:p>
    <w:p>
      <w:pPr>
        <w:snapToGrid w:val="0"/>
        <w:spacing w:line="400" w:lineRule="exact"/>
        <w:ind w:firstLine="420" w:firstLineChars="200"/>
        <w:rPr>
          <w:rFonts w:ascii="宋体" w:hAnsi="宋体"/>
          <w:szCs w:val="21"/>
        </w:rPr>
      </w:pPr>
      <w:r>
        <w:rPr>
          <w:rFonts w:hint="eastAsia" w:ascii="宋体" w:hAnsi="宋体"/>
          <w:szCs w:val="21"/>
        </w:rPr>
        <w:t>5、在评标期间采取必要的通讯管理措施，保证评标活动不受外界干扰；</w:t>
      </w:r>
    </w:p>
    <w:p>
      <w:pPr>
        <w:snapToGrid w:val="0"/>
        <w:spacing w:line="400" w:lineRule="exact"/>
        <w:ind w:firstLine="420" w:firstLineChars="200"/>
        <w:rPr>
          <w:rFonts w:ascii="宋体" w:hAnsi="宋体"/>
          <w:szCs w:val="21"/>
        </w:rPr>
      </w:pPr>
      <w:r>
        <w:rPr>
          <w:rFonts w:hint="eastAsia" w:ascii="宋体" w:hAnsi="宋体"/>
          <w:szCs w:val="21"/>
        </w:rPr>
        <w:t>6、根据评标委员会的要求介绍政府采购相关政策法规、招标文件；</w:t>
      </w:r>
    </w:p>
    <w:p>
      <w:pPr>
        <w:snapToGrid w:val="0"/>
        <w:spacing w:line="400" w:lineRule="exact"/>
        <w:ind w:firstLine="420" w:firstLineChars="200"/>
        <w:rPr>
          <w:rFonts w:ascii="宋体" w:hAnsi="宋体"/>
          <w:szCs w:val="21"/>
        </w:rPr>
      </w:pPr>
      <w:r>
        <w:rPr>
          <w:rFonts w:hint="eastAsia" w:ascii="宋体" w:hAnsi="宋体"/>
          <w:szCs w:val="21"/>
        </w:rPr>
        <w:t>7、维护评标秩序，监督评标委员会依照招标文件规定的评标程序、方法和标准进行独立评审，及时制止和纠正采购人代表、评审专家的倾向性言论或者违法违规行为；</w:t>
      </w:r>
    </w:p>
    <w:p>
      <w:pPr>
        <w:snapToGrid w:val="0"/>
        <w:spacing w:line="400" w:lineRule="exact"/>
        <w:ind w:firstLine="420" w:firstLineChars="200"/>
        <w:rPr>
          <w:rFonts w:ascii="宋体" w:hAnsi="宋体"/>
          <w:szCs w:val="21"/>
        </w:rPr>
      </w:pPr>
      <w:r>
        <w:rPr>
          <w:rFonts w:hint="eastAsia" w:ascii="宋体" w:hAnsi="宋体"/>
          <w:szCs w:val="21"/>
        </w:rPr>
        <w:t>8、核对评标结果，根据《政府采购货物和服务招标投标管理办法》，如有第六十四条规定情形的，要求评标委员会复核或者书面说明理由，评标委员会拒绝的，应予记录并向本级财政部门报告；</w:t>
      </w:r>
    </w:p>
    <w:p>
      <w:pPr>
        <w:snapToGrid w:val="0"/>
        <w:spacing w:line="400" w:lineRule="exact"/>
        <w:ind w:firstLine="420" w:firstLineChars="200"/>
        <w:rPr>
          <w:rFonts w:ascii="宋体" w:hAnsi="宋体"/>
          <w:szCs w:val="21"/>
        </w:rPr>
      </w:pPr>
      <w:r>
        <w:rPr>
          <w:rFonts w:hint="eastAsia" w:ascii="宋体" w:hAnsi="宋体"/>
          <w:szCs w:val="21"/>
        </w:rPr>
        <w:t>9、评审工作完成后，按照规定向评审专家支付劳务报酬和异地评审差旅费，不得向评审专家以外的其他人员支付评审劳务报酬；</w:t>
      </w:r>
    </w:p>
    <w:p>
      <w:pPr>
        <w:snapToGrid w:val="0"/>
        <w:spacing w:line="400" w:lineRule="exact"/>
        <w:ind w:firstLine="420" w:firstLineChars="200"/>
        <w:rPr>
          <w:rFonts w:ascii="宋体" w:hAnsi="宋体"/>
          <w:szCs w:val="21"/>
        </w:rPr>
      </w:pPr>
      <w:r>
        <w:rPr>
          <w:rFonts w:hint="eastAsia" w:ascii="宋体" w:hAnsi="宋体"/>
          <w:szCs w:val="21"/>
        </w:rPr>
        <w:t>10、处理与评标有关的其他事项。</w:t>
      </w:r>
    </w:p>
    <w:p>
      <w:pPr>
        <w:snapToGrid w:val="0"/>
        <w:spacing w:line="400" w:lineRule="exact"/>
        <w:ind w:firstLine="422" w:firstLineChars="200"/>
        <w:rPr>
          <w:rFonts w:ascii="宋体" w:hAnsi="宋体"/>
          <w:b/>
          <w:bCs/>
          <w:szCs w:val="21"/>
        </w:rPr>
      </w:pPr>
      <w:r>
        <w:rPr>
          <w:rFonts w:hint="eastAsia" w:ascii="宋体" w:hAnsi="宋体"/>
          <w:b/>
          <w:bCs/>
          <w:szCs w:val="21"/>
        </w:rPr>
        <w:t>（三）开标流程（两阶段）</w:t>
      </w:r>
    </w:p>
    <w:p>
      <w:pPr>
        <w:snapToGrid w:val="0"/>
        <w:spacing w:line="400" w:lineRule="exact"/>
        <w:ind w:firstLine="422" w:firstLineChars="200"/>
        <w:rPr>
          <w:rFonts w:ascii="宋体" w:hAnsi="宋体"/>
          <w:b/>
          <w:bCs/>
          <w:szCs w:val="21"/>
        </w:rPr>
      </w:pPr>
      <w:r>
        <w:rPr>
          <w:rFonts w:hint="eastAsia" w:ascii="宋体" w:hAnsi="宋体"/>
          <w:b/>
          <w:bCs/>
          <w:szCs w:val="21"/>
        </w:rPr>
        <w:t>1、开标第一阶段</w:t>
      </w:r>
    </w:p>
    <w:p>
      <w:pPr>
        <w:snapToGrid w:val="0"/>
        <w:spacing w:line="400" w:lineRule="exact"/>
        <w:ind w:firstLine="420" w:firstLineChars="200"/>
        <w:rPr>
          <w:rFonts w:ascii="宋体" w:hAnsi="宋体"/>
          <w:szCs w:val="21"/>
        </w:rPr>
      </w:pPr>
      <w:r>
        <w:rPr>
          <w:rFonts w:hint="eastAsia" w:ascii="宋体" w:hAnsi="宋体"/>
          <w:szCs w:val="21"/>
        </w:rPr>
        <w:t>（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snapToGrid w:val="0"/>
        <w:spacing w:line="400" w:lineRule="exact"/>
        <w:ind w:firstLine="420" w:firstLineChars="200"/>
        <w:rPr>
          <w:rFonts w:ascii="宋体" w:hAnsi="宋体"/>
          <w:szCs w:val="21"/>
        </w:rPr>
      </w:pPr>
      <w:r>
        <w:rPr>
          <w:rFonts w:hint="eastAsia" w:ascii="宋体" w:hAnsi="宋体"/>
          <w:szCs w:val="21"/>
        </w:rPr>
        <w:t>（2）投标文件解密，解密成功后，招标代理将与供应商建立钉钉联系请各投标单位在投标截止时间前注册完成钉钉联系方式；（如需建立）</w:t>
      </w:r>
    </w:p>
    <w:p>
      <w:pPr>
        <w:snapToGrid w:val="0"/>
        <w:spacing w:line="400" w:lineRule="exact"/>
        <w:ind w:firstLine="420" w:firstLineChars="200"/>
        <w:rPr>
          <w:rFonts w:ascii="宋体" w:hAnsi="宋体"/>
          <w:szCs w:val="21"/>
        </w:rPr>
      </w:pPr>
      <w:r>
        <w:rPr>
          <w:rFonts w:hint="eastAsia" w:ascii="宋体" w:hAnsi="宋体"/>
          <w:szCs w:val="21"/>
        </w:rPr>
        <w:t>（3）开启投标文件，进入资格审查；</w:t>
      </w:r>
    </w:p>
    <w:p>
      <w:pPr>
        <w:snapToGrid w:val="0"/>
        <w:spacing w:line="400" w:lineRule="exact"/>
        <w:ind w:firstLine="420" w:firstLineChars="200"/>
        <w:rPr>
          <w:rFonts w:ascii="宋体" w:hAnsi="宋体"/>
          <w:szCs w:val="21"/>
        </w:rPr>
      </w:pPr>
      <w:r>
        <w:rPr>
          <w:rFonts w:hint="eastAsia" w:ascii="宋体" w:hAnsi="宋体"/>
          <w:szCs w:val="21"/>
        </w:rPr>
        <w:t>（4）开启资格审查通过的投标供应商的商务技术文件进入符合性审查、商务技术评审；</w:t>
      </w:r>
    </w:p>
    <w:p>
      <w:pPr>
        <w:snapToGrid w:val="0"/>
        <w:spacing w:line="400" w:lineRule="exact"/>
        <w:ind w:firstLine="420" w:firstLineChars="200"/>
        <w:rPr>
          <w:rFonts w:ascii="宋体" w:hAnsi="宋体"/>
          <w:szCs w:val="21"/>
        </w:rPr>
      </w:pPr>
      <w:r>
        <w:rPr>
          <w:rFonts w:hint="eastAsia" w:ascii="宋体" w:hAnsi="宋体"/>
          <w:szCs w:val="21"/>
        </w:rPr>
        <w:t>（5）第一阶段开标结束。</w:t>
      </w:r>
    </w:p>
    <w:p>
      <w:pPr>
        <w:snapToGrid w:val="0"/>
        <w:spacing w:line="400" w:lineRule="exact"/>
        <w:ind w:firstLine="422" w:firstLineChars="200"/>
        <w:rPr>
          <w:rFonts w:ascii="宋体" w:hAnsi="宋体"/>
          <w:b/>
          <w:bCs/>
          <w:szCs w:val="21"/>
        </w:rPr>
      </w:pPr>
      <w:r>
        <w:rPr>
          <w:rFonts w:hint="eastAsia" w:ascii="宋体" w:hAnsi="宋体"/>
          <w:b/>
          <w:bCs/>
          <w:szCs w:val="21"/>
        </w:rPr>
        <w:t>备注：开标大会的第一阶段结束后，采购人或采购代理机构将对依法对投标供应商的资格进行审查，资格审查结束后进入符合性审查和商务技术的评审工作，具体见本章节“投标供应商资格审查”相关规定。</w:t>
      </w:r>
    </w:p>
    <w:p>
      <w:pPr>
        <w:snapToGrid w:val="0"/>
        <w:spacing w:line="400" w:lineRule="exact"/>
        <w:ind w:firstLine="422" w:firstLineChars="200"/>
        <w:rPr>
          <w:rFonts w:ascii="宋体" w:hAnsi="宋体"/>
          <w:b/>
          <w:bCs/>
          <w:szCs w:val="21"/>
        </w:rPr>
      </w:pPr>
      <w:r>
        <w:rPr>
          <w:rFonts w:hint="eastAsia" w:ascii="宋体" w:hAnsi="宋体"/>
          <w:b/>
          <w:bCs/>
          <w:szCs w:val="21"/>
        </w:rPr>
        <w:t>2、开标大会第二阶段</w:t>
      </w:r>
    </w:p>
    <w:p>
      <w:pPr>
        <w:snapToGrid w:val="0"/>
        <w:spacing w:line="400" w:lineRule="exact"/>
        <w:ind w:firstLine="420" w:firstLineChars="200"/>
        <w:rPr>
          <w:rFonts w:ascii="宋体" w:hAnsi="宋体"/>
          <w:szCs w:val="21"/>
        </w:rPr>
      </w:pPr>
      <w:r>
        <w:rPr>
          <w:rFonts w:hint="eastAsia" w:ascii="宋体" w:hAnsi="宋体"/>
          <w:szCs w:val="21"/>
        </w:rPr>
        <w:t>（1）符合性审查、商务技术评审结束后，举行开标大会第二阶段会议。</w:t>
      </w:r>
    </w:p>
    <w:p>
      <w:pPr>
        <w:snapToGrid w:val="0"/>
        <w:spacing w:line="400" w:lineRule="exact"/>
        <w:ind w:firstLine="420" w:firstLineChars="200"/>
        <w:rPr>
          <w:rFonts w:ascii="宋体" w:hAnsi="宋体"/>
          <w:szCs w:val="21"/>
        </w:rPr>
      </w:pPr>
      <w:r>
        <w:rPr>
          <w:rFonts w:hint="eastAsia" w:ascii="宋体" w:hAnsi="宋体"/>
          <w:szCs w:val="21"/>
        </w:rPr>
        <w:t>（2）开启符合性审查、商务技术评审有效投标供应商的《报价文件》，唱标结束后，由评标委员会对报价的合理性、准确性等进行审查核实。</w:t>
      </w:r>
    </w:p>
    <w:p>
      <w:pPr>
        <w:snapToGrid w:val="0"/>
        <w:spacing w:line="400" w:lineRule="exact"/>
        <w:ind w:firstLine="420" w:firstLineChars="200"/>
        <w:rPr>
          <w:rFonts w:ascii="宋体" w:hAnsi="宋体"/>
          <w:szCs w:val="21"/>
        </w:rPr>
      </w:pPr>
      <w:r>
        <w:rPr>
          <w:rFonts w:hint="eastAsia" w:ascii="宋体" w:hAnsi="宋体"/>
          <w:szCs w:val="21"/>
        </w:rPr>
        <w:t>（3）评审结束后通过政采云系统公布最终结果。</w:t>
      </w:r>
    </w:p>
    <w:p>
      <w:pPr>
        <w:snapToGrid w:val="0"/>
        <w:spacing w:line="400" w:lineRule="exact"/>
        <w:ind w:firstLine="420" w:firstLineChars="200"/>
        <w:rPr>
          <w:rFonts w:ascii="宋体" w:hAnsi="宋体"/>
          <w:szCs w:val="21"/>
        </w:rPr>
      </w:pPr>
      <w:r>
        <w:rPr>
          <w:rFonts w:hint="eastAsia" w:ascii="宋体" w:hAnsi="宋体"/>
          <w:szCs w:val="21"/>
        </w:rPr>
        <w:t>特别说明：如遇“政府采购云平台”电子化开标或评审程序调整的，按调整后程序执行。</w:t>
      </w:r>
    </w:p>
    <w:p>
      <w:pPr>
        <w:snapToGrid w:val="0"/>
        <w:spacing w:line="400" w:lineRule="exact"/>
        <w:ind w:firstLine="422" w:firstLineChars="200"/>
        <w:rPr>
          <w:rFonts w:ascii="宋体" w:hAnsi="宋体"/>
          <w:b/>
          <w:bCs/>
          <w:szCs w:val="21"/>
        </w:rPr>
      </w:pPr>
      <w:bookmarkStart w:id="64" w:name="_Toc24550037"/>
      <w:bookmarkStart w:id="65" w:name="_Toc33194393"/>
      <w:r>
        <w:rPr>
          <w:rFonts w:hint="eastAsia" w:ascii="宋体" w:hAnsi="宋体"/>
          <w:b/>
          <w:bCs/>
          <w:szCs w:val="21"/>
        </w:rPr>
        <w:t>（四）投标供应商资格审查</w:t>
      </w:r>
      <w:bookmarkEnd w:id="64"/>
      <w:bookmarkEnd w:id="65"/>
    </w:p>
    <w:p>
      <w:pPr>
        <w:snapToGrid w:val="0"/>
        <w:spacing w:line="400" w:lineRule="exact"/>
        <w:ind w:firstLine="420" w:firstLineChars="200"/>
        <w:rPr>
          <w:rFonts w:ascii="宋体" w:hAnsi="宋体"/>
          <w:szCs w:val="21"/>
        </w:rPr>
      </w:pPr>
      <w:r>
        <w:rPr>
          <w:rFonts w:hint="eastAsia" w:ascii="宋体" w:hAnsi="宋体"/>
          <w:szCs w:val="21"/>
        </w:rPr>
        <w:t>1、开标大会第一阶段结束后，采购人或采购代理机构首先依法对各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pPr>
        <w:snapToGrid w:val="0"/>
        <w:spacing w:line="400" w:lineRule="exact"/>
        <w:ind w:firstLine="420" w:firstLineChars="200"/>
        <w:rPr>
          <w:rFonts w:ascii="宋体" w:hAnsi="宋体"/>
          <w:szCs w:val="21"/>
        </w:rPr>
      </w:pPr>
      <w:r>
        <w:rPr>
          <w:rFonts w:hint="eastAsia" w:ascii="宋体" w:hAnsi="宋体"/>
          <w:szCs w:val="21"/>
        </w:rPr>
        <w:t>2、投标供应商提交的资格证明材料无法证明其符合招标文件规定的“投标供应商资格要求”的，采购人或采购代理机构将对其作资格审查不通过处理（无效投标），并不再将其投标提交评标委员会进行后续评审。</w:t>
      </w:r>
    </w:p>
    <w:p>
      <w:pPr>
        <w:snapToGrid w:val="0"/>
        <w:spacing w:line="400" w:lineRule="exact"/>
        <w:ind w:firstLine="420" w:firstLineChars="200"/>
        <w:rPr>
          <w:rFonts w:ascii="宋体" w:hAnsi="宋体"/>
          <w:szCs w:val="21"/>
        </w:rPr>
      </w:pPr>
      <w:r>
        <w:rPr>
          <w:rFonts w:hint="eastAsia" w:ascii="宋体" w:hAnsi="宋体"/>
          <w:szCs w:val="21"/>
        </w:rPr>
        <w:t>3、单位负责人为同一人或者存在直接控股、管理关系的不同供应商参加同一合同项下的政府采购活动的，相关投标供应商均作资格无效处理。</w:t>
      </w:r>
    </w:p>
    <w:p>
      <w:pPr>
        <w:pStyle w:val="4"/>
        <w:spacing w:line="400" w:lineRule="exact"/>
        <w:rPr>
          <w:rFonts w:ascii="宋体" w:hAnsi="宋体"/>
        </w:rPr>
      </w:pPr>
      <w:bookmarkStart w:id="66" w:name="_Toc82881288"/>
      <w:bookmarkStart w:id="67" w:name="_Toc16185632"/>
      <w:bookmarkStart w:id="68" w:name="_Toc42879252"/>
      <w:bookmarkStart w:id="69" w:name="_Toc89897657"/>
      <w:bookmarkStart w:id="70" w:name="_Toc39655261"/>
      <w:bookmarkStart w:id="71" w:name="_Toc50211556"/>
      <w:bookmarkStart w:id="72" w:name="_Toc3386502"/>
      <w:r>
        <w:rPr>
          <w:rFonts w:hint="eastAsia" w:ascii="宋体" w:hAnsi="宋体"/>
        </w:rPr>
        <w:t>五、评标</w:t>
      </w:r>
      <w:bookmarkEnd w:id="66"/>
      <w:bookmarkEnd w:id="67"/>
      <w:bookmarkEnd w:id="68"/>
      <w:bookmarkEnd w:id="69"/>
      <w:bookmarkEnd w:id="70"/>
      <w:bookmarkEnd w:id="71"/>
      <w:bookmarkEnd w:id="72"/>
    </w:p>
    <w:p>
      <w:pPr>
        <w:tabs>
          <w:tab w:val="left" w:pos="3870"/>
          <w:tab w:val="left" w:pos="4085"/>
        </w:tabs>
        <w:snapToGrid w:val="0"/>
        <w:spacing w:line="400" w:lineRule="exact"/>
        <w:ind w:firstLine="422" w:firstLineChars="200"/>
        <w:jc w:val="left"/>
        <w:rPr>
          <w:rFonts w:ascii="宋体" w:hAnsi="宋体"/>
          <w:b/>
          <w:bCs/>
          <w:szCs w:val="21"/>
        </w:rPr>
      </w:pPr>
      <w:r>
        <w:rPr>
          <w:rFonts w:hint="eastAsia" w:ascii="宋体" w:hAnsi="宋体"/>
          <w:b/>
          <w:bCs/>
          <w:szCs w:val="21"/>
        </w:rPr>
        <w:t>（一）组建评标委员会</w:t>
      </w:r>
    </w:p>
    <w:p>
      <w:pPr>
        <w:pStyle w:val="28"/>
        <w:spacing w:line="400" w:lineRule="exact"/>
        <w:ind w:firstLine="420" w:firstLineChars="200"/>
        <w:rPr>
          <w:rFonts w:hAnsi="宋体"/>
          <w:szCs w:val="21"/>
        </w:rPr>
      </w:pPr>
      <w:r>
        <w:rPr>
          <w:rFonts w:hint="eastAsia" w:hAnsi="宋体"/>
          <w:szCs w:val="21"/>
        </w:rPr>
        <w:t>本项目评标委员会由政府采购评审专家</w:t>
      </w:r>
      <w:r>
        <w:rPr>
          <w:rFonts w:hint="eastAsia" w:hAnsi="宋体"/>
          <w:szCs w:val="21"/>
          <w:u w:val="single"/>
        </w:rPr>
        <w:t xml:space="preserve"> </w:t>
      </w:r>
      <w:r>
        <w:rPr>
          <w:rFonts w:hAnsi="宋体"/>
          <w:szCs w:val="21"/>
          <w:u w:val="single"/>
        </w:rPr>
        <w:t xml:space="preserve">4 </w:t>
      </w:r>
      <w:r>
        <w:rPr>
          <w:rFonts w:hint="eastAsia" w:hAnsi="宋体"/>
          <w:szCs w:val="21"/>
        </w:rPr>
        <w:t>人和采购人代表</w:t>
      </w:r>
      <w:r>
        <w:rPr>
          <w:rFonts w:hint="eastAsia" w:hAnsi="宋体"/>
          <w:szCs w:val="21"/>
          <w:u w:val="single"/>
        </w:rPr>
        <w:t xml:space="preserve"> </w:t>
      </w:r>
      <w:r>
        <w:rPr>
          <w:rFonts w:hAnsi="宋体"/>
          <w:szCs w:val="21"/>
          <w:u w:val="single"/>
        </w:rPr>
        <w:t xml:space="preserve">1 </w:t>
      </w:r>
      <w:r>
        <w:rPr>
          <w:rFonts w:hint="eastAsia" w:hAnsi="宋体"/>
          <w:szCs w:val="21"/>
        </w:rPr>
        <w:t>人，共</w:t>
      </w:r>
      <w:r>
        <w:rPr>
          <w:rFonts w:hint="eastAsia" w:hAnsi="宋体"/>
          <w:szCs w:val="21"/>
          <w:u w:val="single"/>
        </w:rPr>
        <w:t xml:space="preserve"> </w:t>
      </w:r>
      <w:r>
        <w:rPr>
          <w:rFonts w:hAnsi="宋体"/>
          <w:szCs w:val="21"/>
          <w:u w:val="single"/>
        </w:rPr>
        <w:t xml:space="preserve">5 </w:t>
      </w:r>
      <w:r>
        <w:rPr>
          <w:rFonts w:hint="eastAsia" w:hAnsi="宋体"/>
          <w:szCs w:val="21"/>
        </w:rPr>
        <w:t>人组成。</w:t>
      </w:r>
    </w:p>
    <w:p>
      <w:pPr>
        <w:tabs>
          <w:tab w:val="left" w:pos="3870"/>
          <w:tab w:val="left" w:pos="4085"/>
        </w:tabs>
        <w:snapToGrid w:val="0"/>
        <w:spacing w:line="400" w:lineRule="exact"/>
        <w:ind w:firstLine="420" w:firstLineChars="200"/>
        <w:jc w:val="left"/>
        <w:rPr>
          <w:rFonts w:ascii="宋体" w:hAnsi="宋体"/>
          <w:szCs w:val="21"/>
        </w:rPr>
      </w:pPr>
      <w:r>
        <w:rPr>
          <w:rFonts w:hint="eastAsia" w:ascii="宋体" w:hAnsi="宋体"/>
          <w:szCs w:val="21"/>
        </w:rPr>
        <w:t>评标委员会负责具体评标事务，并独立履行下列职责：</w:t>
      </w:r>
    </w:p>
    <w:p>
      <w:pPr>
        <w:tabs>
          <w:tab w:val="left" w:pos="3870"/>
          <w:tab w:val="left" w:pos="4085"/>
        </w:tabs>
        <w:snapToGrid w:val="0"/>
        <w:spacing w:line="400" w:lineRule="exact"/>
        <w:ind w:firstLine="420" w:firstLineChars="200"/>
        <w:jc w:val="left"/>
        <w:rPr>
          <w:rFonts w:ascii="宋体" w:hAnsi="宋体"/>
          <w:szCs w:val="21"/>
        </w:rPr>
      </w:pPr>
      <w:r>
        <w:rPr>
          <w:rFonts w:hint="eastAsia" w:ascii="宋体" w:hAnsi="宋体"/>
          <w:szCs w:val="21"/>
        </w:rPr>
        <w:t>1.审查、评价投标文件是否符合招标文件的商务、技术等实质性要求</w:t>
      </w:r>
      <w:r>
        <w:rPr>
          <w:rFonts w:ascii="宋体" w:hAnsi="宋体"/>
          <w:szCs w:val="21"/>
        </w:rPr>
        <w:t>；</w:t>
      </w:r>
    </w:p>
    <w:p>
      <w:pPr>
        <w:tabs>
          <w:tab w:val="left" w:pos="3870"/>
          <w:tab w:val="left" w:pos="4085"/>
        </w:tabs>
        <w:snapToGrid w:val="0"/>
        <w:spacing w:line="400" w:lineRule="exact"/>
        <w:ind w:firstLine="420" w:firstLineChars="200"/>
        <w:jc w:val="left"/>
        <w:rPr>
          <w:rFonts w:ascii="宋体" w:hAnsi="宋体"/>
          <w:szCs w:val="21"/>
        </w:rPr>
      </w:pPr>
      <w:r>
        <w:rPr>
          <w:rFonts w:hint="eastAsia" w:ascii="宋体" w:hAnsi="宋体"/>
          <w:szCs w:val="21"/>
        </w:rPr>
        <w:t>2.要求供应商对投标文件有关事项作出澄清或者说明</w:t>
      </w:r>
      <w:r>
        <w:rPr>
          <w:rFonts w:ascii="宋体" w:hAnsi="宋体"/>
          <w:szCs w:val="21"/>
        </w:rPr>
        <w:t>；</w:t>
      </w:r>
    </w:p>
    <w:p>
      <w:pPr>
        <w:tabs>
          <w:tab w:val="left" w:pos="3870"/>
          <w:tab w:val="left" w:pos="4085"/>
        </w:tabs>
        <w:snapToGrid w:val="0"/>
        <w:spacing w:line="400" w:lineRule="exact"/>
        <w:ind w:firstLine="420" w:firstLineChars="200"/>
        <w:jc w:val="left"/>
        <w:rPr>
          <w:rFonts w:ascii="宋体" w:hAnsi="宋体"/>
          <w:szCs w:val="21"/>
        </w:rPr>
      </w:pPr>
      <w:r>
        <w:rPr>
          <w:rFonts w:hint="eastAsia" w:ascii="宋体" w:hAnsi="宋体"/>
          <w:szCs w:val="21"/>
        </w:rPr>
        <w:t>3.对投标文件进行比较和评价</w:t>
      </w:r>
      <w:r>
        <w:rPr>
          <w:rFonts w:ascii="宋体" w:hAnsi="宋体"/>
          <w:szCs w:val="21"/>
        </w:rPr>
        <w:t>；</w:t>
      </w:r>
    </w:p>
    <w:p>
      <w:pPr>
        <w:tabs>
          <w:tab w:val="left" w:pos="3870"/>
          <w:tab w:val="left" w:pos="4085"/>
        </w:tabs>
        <w:snapToGrid w:val="0"/>
        <w:spacing w:line="400" w:lineRule="exact"/>
        <w:ind w:firstLine="420" w:firstLineChars="200"/>
        <w:jc w:val="left"/>
        <w:rPr>
          <w:rFonts w:ascii="宋体" w:hAnsi="宋体"/>
          <w:szCs w:val="21"/>
        </w:rPr>
      </w:pPr>
      <w:r>
        <w:rPr>
          <w:rFonts w:hint="eastAsia" w:ascii="宋体" w:hAnsi="宋体"/>
          <w:szCs w:val="21"/>
        </w:rPr>
        <w:t>4.确定中标候选人名单，以及根据采购人委托直接确定中标人</w:t>
      </w:r>
      <w:r>
        <w:rPr>
          <w:rFonts w:ascii="宋体" w:hAnsi="宋体"/>
          <w:szCs w:val="21"/>
        </w:rPr>
        <w:t>；</w:t>
      </w:r>
    </w:p>
    <w:p>
      <w:pPr>
        <w:tabs>
          <w:tab w:val="left" w:pos="3870"/>
          <w:tab w:val="left" w:pos="4085"/>
        </w:tabs>
        <w:snapToGrid w:val="0"/>
        <w:spacing w:line="400" w:lineRule="exact"/>
        <w:ind w:firstLine="420" w:firstLineChars="200"/>
        <w:jc w:val="left"/>
        <w:rPr>
          <w:rFonts w:ascii="宋体" w:hAnsi="宋体"/>
          <w:szCs w:val="21"/>
        </w:rPr>
      </w:pPr>
      <w:r>
        <w:rPr>
          <w:rFonts w:hint="eastAsia" w:ascii="宋体" w:hAnsi="宋体"/>
          <w:szCs w:val="21"/>
        </w:rPr>
        <w:t>5.向采购人、分散采购机构或者有关部门报告评标中发现的违法行为。</w:t>
      </w:r>
    </w:p>
    <w:p>
      <w:pPr>
        <w:tabs>
          <w:tab w:val="left" w:pos="3870"/>
          <w:tab w:val="left" w:pos="4085"/>
        </w:tabs>
        <w:snapToGrid w:val="0"/>
        <w:spacing w:line="400" w:lineRule="exact"/>
        <w:ind w:firstLine="420" w:firstLineChars="200"/>
        <w:jc w:val="left"/>
        <w:rPr>
          <w:rFonts w:ascii="宋体" w:hAnsi="宋体"/>
          <w:szCs w:val="21"/>
        </w:rPr>
      </w:pPr>
      <w:r>
        <w:rPr>
          <w:rFonts w:hint="eastAsia" w:ascii="宋体" w:hAnsi="宋体"/>
          <w:szCs w:val="21"/>
        </w:rPr>
        <w:t>除采购人代表、评标现场组织人员外，采购人的其他工作人员以及与评标工作无关的人员不得进入评标现场。</w:t>
      </w:r>
    </w:p>
    <w:p>
      <w:pPr>
        <w:tabs>
          <w:tab w:val="left" w:pos="3870"/>
          <w:tab w:val="left" w:pos="4085"/>
        </w:tabs>
        <w:snapToGrid w:val="0"/>
        <w:spacing w:line="400" w:lineRule="exact"/>
        <w:ind w:firstLine="422" w:firstLineChars="200"/>
        <w:jc w:val="left"/>
        <w:rPr>
          <w:rFonts w:ascii="宋体" w:hAnsi="宋体"/>
          <w:b/>
          <w:bCs/>
          <w:szCs w:val="21"/>
        </w:rPr>
      </w:pPr>
      <w:r>
        <w:rPr>
          <w:rFonts w:hint="eastAsia" w:ascii="宋体" w:hAnsi="宋体"/>
          <w:b/>
          <w:bCs/>
          <w:szCs w:val="21"/>
        </w:rPr>
        <w:t>（二）评标的方式</w:t>
      </w:r>
    </w:p>
    <w:p>
      <w:pPr>
        <w:tabs>
          <w:tab w:val="left" w:pos="3870"/>
          <w:tab w:val="left" w:pos="4085"/>
        </w:tabs>
        <w:snapToGrid w:val="0"/>
        <w:spacing w:line="400" w:lineRule="exact"/>
        <w:ind w:firstLine="420" w:firstLineChars="200"/>
        <w:jc w:val="left"/>
        <w:rPr>
          <w:rFonts w:ascii="宋体" w:hAnsi="宋体"/>
          <w:szCs w:val="21"/>
        </w:rPr>
      </w:pPr>
      <w:r>
        <w:rPr>
          <w:rFonts w:hint="eastAsia" w:ascii="宋体" w:hAnsi="宋体"/>
          <w:szCs w:val="21"/>
        </w:rPr>
        <w:t>本项目采用不公开方式评标，评标的依据为招标文件和投标文件。</w:t>
      </w:r>
    </w:p>
    <w:p>
      <w:pPr>
        <w:tabs>
          <w:tab w:val="left" w:pos="3870"/>
          <w:tab w:val="left" w:pos="4085"/>
        </w:tabs>
        <w:snapToGrid w:val="0"/>
        <w:spacing w:line="400" w:lineRule="exact"/>
        <w:ind w:firstLine="422" w:firstLineChars="200"/>
        <w:jc w:val="left"/>
        <w:rPr>
          <w:rFonts w:ascii="宋体" w:hAnsi="宋体"/>
          <w:b/>
          <w:bCs/>
          <w:szCs w:val="21"/>
        </w:rPr>
      </w:pPr>
      <w:r>
        <w:rPr>
          <w:rFonts w:hint="eastAsia" w:ascii="宋体" w:hAnsi="宋体"/>
          <w:b/>
          <w:bCs/>
          <w:szCs w:val="21"/>
        </w:rPr>
        <w:t>（三）评标程序</w:t>
      </w:r>
    </w:p>
    <w:p>
      <w:pPr>
        <w:tabs>
          <w:tab w:val="left" w:pos="3870"/>
          <w:tab w:val="left" w:pos="4085"/>
        </w:tabs>
        <w:snapToGrid w:val="0"/>
        <w:spacing w:line="400" w:lineRule="exact"/>
        <w:ind w:firstLine="420" w:firstLineChars="200"/>
        <w:jc w:val="left"/>
        <w:rPr>
          <w:rFonts w:ascii="宋体" w:hAnsi="宋体"/>
          <w:szCs w:val="21"/>
        </w:rPr>
      </w:pPr>
      <w:r>
        <w:rPr>
          <w:rFonts w:hint="eastAsia" w:ascii="宋体" w:hAnsi="宋体"/>
          <w:szCs w:val="21"/>
        </w:rPr>
        <w:t>采购人可以在评标前说明项目背景和采购需求，说明内容不得含有歧视性、倾向性意见，不得超出招标文件所述范围。说明应当提交书面材料，并随采购文件一并存档。</w:t>
      </w:r>
    </w:p>
    <w:p>
      <w:pPr>
        <w:tabs>
          <w:tab w:val="left" w:pos="3870"/>
          <w:tab w:val="left" w:pos="4085"/>
        </w:tabs>
        <w:snapToGrid w:val="0"/>
        <w:spacing w:line="400" w:lineRule="exact"/>
        <w:ind w:firstLine="422" w:firstLineChars="200"/>
        <w:jc w:val="left"/>
        <w:rPr>
          <w:rFonts w:ascii="宋体" w:hAnsi="宋体"/>
          <w:b/>
          <w:bCs/>
          <w:szCs w:val="21"/>
        </w:rPr>
      </w:pPr>
      <w:r>
        <w:rPr>
          <w:rFonts w:hint="eastAsia" w:ascii="宋体" w:hAnsi="宋体"/>
          <w:b/>
          <w:bCs/>
          <w:szCs w:val="21"/>
        </w:rPr>
        <w:t>1.形式审查</w:t>
      </w:r>
    </w:p>
    <w:p>
      <w:pPr>
        <w:tabs>
          <w:tab w:val="left" w:pos="3870"/>
          <w:tab w:val="left" w:pos="4085"/>
        </w:tabs>
        <w:snapToGrid w:val="0"/>
        <w:spacing w:line="400" w:lineRule="exact"/>
        <w:ind w:firstLine="420" w:firstLineChars="200"/>
        <w:jc w:val="left"/>
        <w:rPr>
          <w:rFonts w:ascii="宋体" w:hAnsi="宋体"/>
          <w:szCs w:val="21"/>
        </w:rPr>
      </w:pPr>
      <w:r>
        <w:rPr>
          <w:rFonts w:hint="eastAsia" w:ascii="宋体" w:hAnsi="宋体"/>
          <w:szCs w:val="21"/>
        </w:rPr>
        <w:t>形式审查包括资格审查（除符合性审查以外的关于供应商资格条件等内容）和符合性审查，即对供应商的资格和投标文件的完整性、合法性等进行审查。投标文件形式审查未通过的供应商，其投标文件将不再评审。</w:t>
      </w:r>
    </w:p>
    <w:p>
      <w:pPr>
        <w:tabs>
          <w:tab w:val="left" w:pos="3870"/>
          <w:tab w:val="left" w:pos="4085"/>
        </w:tabs>
        <w:snapToGrid w:val="0"/>
        <w:spacing w:line="400" w:lineRule="exact"/>
        <w:ind w:firstLine="422" w:firstLineChars="200"/>
        <w:jc w:val="left"/>
        <w:rPr>
          <w:rFonts w:ascii="宋体" w:hAnsi="宋体"/>
          <w:b/>
          <w:bCs/>
          <w:szCs w:val="21"/>
        </w:rPr>
      </w:pPr>
      <w:r>
        <w:rPr>
          <w:rFonts w:hint="eastAsia" w:ascii="宋体" w:hAnsi="宋体"/>
          <w:b/>
          <w:bCs/>
          <w:szCs w:val="21"/>
        </w:rPr>
        <w:t>2.实质审查与比较</w:t>
      </w:r>
    </w:p>
    <w:p>
      <w:pPr>
        <w:tabs>
          <w:tab w:val="left" w:pos="3870"/>
          <w:tab w:val="left" w:pos="4085"/>
        </w:tabs>
        <w:snapToGrid w:val="0"/>
        <w:spacing w:line="400" w:lineRule="exact"/>
        <w:ind w:firstLine="420" w:firstLineChars="200"/>
        <w:jc w:val="left"/>
        <w:rPr>
          <w:rFonts w:ascii="宋体" w:hAnsi="宋体"/>
          <w:szCs w:val="21"/>
        </w:rPr>
      </w:pPr>
      <w:r>
        <w:rPr>
          <w:rFonts w:hint="eastAsia" w:ascii="宋体" w:hAnsi="宋体"/>
          <w:szCs w:val="21"/>
        </w:rPr>
        <w:t>（1）评标委员会审查投标文件的实质性内容是否符合招标文件的实质性要求。</w:t>
      </w:r>
    </w:p>
    <w:p>
      <w:pPr>
        <w:tabs>
          <w:tab w:val="left" w:pos="3870"/>
          <w:tab w:val="left" w:pos="4085"/>
        </w:tabs>
        <w:snapToGrid w:val="0"/>
        <w:spacing w:line="400" w:lineRule="exact"/>
        <w:ind w:firstLine="420" w:firstLineChars="200"/>
        <w:jc w:val="left"/>
        <w:rPr>
          <w:rFonts w:ascii="宋体" w:hAnsi="宋体"/>
          <w:szCs w:val="21"/>
        </w:rPr>
      </w:pPr>
      <w:r>
        <w:rPr>
          <w:rFonts w:hint="eastAsia" w:ascii="宋体" w:hAnsi="宋体"/>
          <w:szCs w:val="21"/>
        </w:rPr>
        <w:t>（2）评标委员会将根据供应商的投标文件进行审查、核对，如有疑问，将对供应商进行询标，供应商要向评标委员会澄清有关问题，并最终以书面形式进行答复。询标时，供应商代表未到场或者拒绝澄清或者澄清的内容改变了投标文件的实质性内容的，评标委员会有权对该投标文件作出不利于供应商的评判。</w:t>
      </w:r>
    </w:p>
    <w:p>
      <w:pPr>
        <w:tabs>
          <w:tab w:val="left" w:pos="3870"/>
          <w:tab w:val="left" w:pos="4085"/>
        </w:tabs>
        <w:snapToGrid w:val="0"/>
        <w:spacing w:line="400" w:lineRule="exact"/>
        <w:ind w:firstLine="420" w:firstLineChars="200"/>
        <w:jc w:val="left"/>
        <w:rPr>
          <w:rFonts w:ascii="宋体" w:hAnsi="宋体"/>
          <w:szCs w:val="21"/>
        </w:rPr>
      </w:pPr>
      <w:r>
        <w:rPr>
          <w:rFonts w:hint="eastAsia" w:ascii="宋体" w:hAnsi="宋体"/>
          <w:szCs w:val="21"/>
        </w:rPr>
        <w:t>（3）各供应商的资信商务及技术分按照评标委员会成员的独立评分结果汇总后的算术平均分计算，由政府采购业务系统计算。</w:t>
      </w:r>
    </w:p>
    <w:p>
      <w:pPr>
        <w:tabs>
          <w:tab w:val="left" w:pos="3870"/>
          <w:tab w:val="left" w:pos="4085"/>
        </w:tabs>
        <w:snapToGrid w:val="0"/>
        <w:spacing w:line="400" w:lineRule="exact"/>
        <w:ind w:firstLine="420" w:firstLineChars="200"/>
        <w:jc w:val="left"/>
        <w:rPr>
          <w:rFonts w:ascii="宋体" w:hAnsi="宋体"/>
          <w:szCs w:val="21"/>
        </w:rPr>
      </w:pPr>
      <w:r>
        <w:rPr>
          <w:rFonts w:hint="eastAsia" w:ascii="宋体" w:hAnsi="宋体"/>
          <w:szCs w:val="21"/>
        </w:rPr>
        <w:t>（4）报价审查后由政府采购业务系统自动计算各供应商的报价得分。</w:t>
      </w:r>
    </w:p>
    <w:p>
      <w:pPr>
        <w:tabs>
          <w:tab w:val="left" w:pos="3870"/>
          <w:tab w:val="left" w:pos="4085"/>
        </w:tabs>
        <w:snapToGrid w:val="0"/>
        <w:spacing w:line="400" w:lineRule="exact"/>
        <w:ind w:firstLine="420" w:firstLineChars="200"/>
        <w:jc w:val="left"/>
        <w:rPr>
          <w:rFonts w:ascii="宋体" w:hAnsi="宋体"/>
          <w:szCs w:val="21"/>
        </w:rPr>
      </w:pPr>
      <w:r>
        <w:rPr>
          <w:rFonts w:hint="eastAsia" w:ascii="宋体" w:hAnsi="宋体"/>
          <w:szCs w:val="21"/>
        </w:rPr>
        <w:t>（5）评标委员会完成评标后，政府采购业务系统自动汇总各部分得分，计算出本项目最终得分。评标委员会按评标原则推荐中标候选人同时起草评标报告。</w:t>
      </w:r>
    </w:p>
    <w:p>
      <w:pPr>
        <w:tabs>
          <w:tab w:val="left" w:pos="3870"/>
          <w:tab w:val="left" w:pos="4085"/>
        </w:tabs>
        <w:snapToGrid w:val="0"/>
        <w:spacing w:line="400" w:lineRule="exact"/>
        <w:ind w:firstLine="422" w:firstLineChars="200"/>
        <w:jc w:val="left"/>
        <w:rPr>
          <w:rFonts w:ascii="宋体" w:hAnsi="宋体"/>
          <w:b/>
          <w:bCs/>
          <w:szCs w:val="21"/>
        </w:rPr>
      </w:pPr>
      <w:r>
        <w:rPr>
          <w:rFonts w:hint="eastAsia" w:ascii="宋体" w:hAnsi="宋体"/>
          <w:b/>
          <w:bCs/>
          <w:szCs w:val="21"/>
        </w:rPr>
        <w:t>（四）澄清问题的形式</w:t>
      </w:r>
    </w:p>
    <w:p>
      <w:pPr>
        <w:tabs>
          <w:tab w:val="left" w:pos="3870"/>
          <w:tab w:val="left" w:pos="4085"/>
        </w:tabs>
        <w:snapToGrid w:val="0"/>
        <w:spacing w:line="400" w:lineRule="exact"/>
        <w:ind w:firstLine="420" w:firstLineChars="200"/>
        <w:jc w:val="left"/>
        <w:rPr>
          <w:rFonts w:hint="eastAsia" w:ascii="宋体" w:hAnsi="宋体"/>
          <w:szCs w:val="21"/>
        </w:rPr>
      </w:pPr>
      <w:r>
        <w:rPr>
          <w:rFonts w:hint="eastAsia" w:ascii="宋体" w:hAnsi="宋体"/>
          <w:szCs w:val="21"/>
        </w:rPr>
        <w:t>（1</w:t>
      </w:r>
      <w:r>
        <w:rPr>
          <w:rFonts w:ascii="宋体" w:hAnsi="宋体"/>
          <w:szCs w:val="21"/>
        </w:rPr>
        <w:t>）</w:t>
      </w:r>
      <w:r>
        <w:rPr>
          <w:rFonts w:hint="eastAsia" w:ascii="宋体" w:hAnsi="宋体"/>
          <w:szCs w:val="21"/>
        </w:rPr>
        <w:t>对于投标文件中含义不明确、同类问题表述不一致或者有明显文字和计算错误的内容，评标委员会将以书面形式（或通过“政府采购云平台”在线询标）的形式要求投标供应商在规定的时间内作出必要的澄清、说明或者补正，投标供应商澄清、说明或补正时间为30分钟。</w:t>
      </w:r>
    </w:p>
    <w:p>
      <w:pPr>
        <w:tabs>
          <w:tab w:val="left" w:pos="3870"/>
          <w:tab w:val="left" w:pos="4085"/>
        </w:tabs>
        <w:snapToGrid w:val="0"/>
        <w:spacing w:line="400" w:lineRule="exact"/>
        <w:ind w:firstLine="420" w:firstLineChars="200"/>
        <w:jc w:val="left"/>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pPr>
        <w:tabs>
          <w:tab w:val="left" w:pos="3870"/>
          <w:tab w:val="left" w:pos="4085"/>
        </w:tabs>
        <w:snapToGrid w:val="0"/>
        <w:spacing w:line="400" w:lineRule="exact"/>
        <w:ind w:firstLine="422" w:firstLineChars="200"/>
        <w:jc w:val="left"/>
        <w:rPr>
          <w:rFonts w:ascii="宋体" w:hAnsi="宋体"/>
          <w:b/>
          <w:bCs/>
          <w:szCs w:val="21"/>
        </w:rPr>
      </w:pPr>
      <w:r>
        <w:rPr>
          <w:rFonts w:hint="eastAsia" w:ascii="宋体" w:hAnsi="宋体"/>
          <w:b/>
          <w:bCs/>
          <w:szCs w:val="21"/>
        </w:rPr>
        <w:t>（五）错误修正</w:t>
      </w:r>
    </w:p>
    <w:p>
      <w:pPr>
        <w:tabs>
          <w:tab w:val="left" w:pos="3870"/>
          <w:tab w:val="left" w:pos="4085"/>
        </w:tabs>
        <w:snapToGrid w:val="0"/>
        <w:spacing w:line="400" w:lineRule="exact"/>
        <w:ind w:firstLine="420" w:firstLineChars="200"/>
        <w:jc w:val="left"/>
        <w:rPr>
          <w:rFonts w:ascii="宋体" w:hAnsi="宋体"/>
          <w:szCs w:val="21"/>
        </w:rPr>
      </w:pPr>
      <w:r>
        <w:rPr>
          <w:rFonts w:hint="eastAsia" w:ascii="宋体" w:hAnsi="宋体"/>
          <w:szCs w:val="21"/>
        </w:rPr>
        <w:t>评标委员会将对确定为实质上响应招标文件要求的投标文件进行校核，修正错误的原则如下：</w:t>
      </w:r>
    </w:p>
    <w:p>
      <w:pPr>
        <w:tabs>
          <w:tab w:val="left" w:pos="3870"/>
          <w:tab w:val="left" w:pos="4085"/>
        </w:tabs>
        <w:snapToGrid w:val="0"/>
        <w:spacing w:line="400" w:lineRule="exact"/>
        <w:ind w:firstLine="420" w:firstLineChars="200"/>
        <w:jc w:val="left"/>
        <w:rPr>
          <w:rFonts w:ascii="宋体" w:hAnsi="宋体"/>
          <w:szCs w:val="21"/>
        </w:rPr>
      </w:pPr>
      <w:r>
        <w:rPr>
          <w:rFonts w:hint="eastAsia" w:ascii="宋体" w:hAnsi="宋体"/>
          <w:szCs w:val="21"/>
        </w:rPr>
        <w:t>1.开标一览表总价与投标报价明细表汇总数不一致的，以开标一览表为准；</w:t>
      </w:r>
    </w:p>
    <w:p>
      <w:pPr>
        <w:tabs>
          <w:tab w:val="left" w:pos="3870"/>
          <w:tab w:val="left" w:pos="4085"/>
        </w:tabs>
        <w:snapToGrid w:val="0"/>
        <w:spacing w:line="400" w:lineRule="exact"/>
        <w:ind w:firstLine="420" w:firstLineChars="200"/>
        <w:jc w:val="left"/>
        <w:rPr>
          <w:rFonts w:ascii="宋体" w:hAnsi="宋体"/>
          <w:szCs w:val="21"/>
        </w:rPr>
      </w:pPr>
      <w:r>
        <w:rPr>
          <w:rFonts w:hint="eastAsia" w:ascii="宋体" w:hAnsi="宋体"/>
          <w:szCs w:val="21"/>
        </w:rPr>
        <w:t>2.投标文件的大写金额和小写金额不一致的，以大写金额为准；</w:t>
      </w:r>
    </w:p>
    <w:p>
      <w:pPr>
        <w:tabs>
          <w:tab w:val="left" w:pos="3870"/>
          <w:tab w:val="left" w:pos="4085"/>
        </w:tabs>
        <w:snapToGrid w:val="0"/>
        <w:spacing w:line="400" w:lineRule="exact"/>
        <w:ind w:firstLine="420" w:firstLineChars="200"/>
        <w:jc w:val="left"/>
        <w:rPr>
          <w:rFonts w:ascii="宋体" w:hAnsi="宋体"/>
          <w:szCs w:val="21"/>
        </w:rPr>
      </w:pPr>
      <w:r>
        <w:rPr>
          <w:rFonts w:hint="eastAsia" w:ascii="宋体" w:hAnsi="宋体"/>
          <w:szCs w:val="21"/>
        </w:rPr>
        <w:t>3.总价金额与按单价汇总金额不一致的，以单价金额计算结果为准；</w:t>
      </w:r>
    </w:p>
    <w:p>
      <w:pPr>
        <w:tabs>
          <w:tab w:val="left" w:pos="3870"/>
          <w:tab w:val="left" w:pos="4085"/>
        </w:tabs>
        <w:snapToGrid w:val="0"/>
        <w:spacing w:line="400" w:lineRule="exact"/>
        <w:ind w:firstLine="420" w:firstLineChars="200"/>
        <w:jc w:val="left"/>
        <w:rPr>
          <w:rFonts w:ascii="宋体" w:hAnsi="宋体"/>
          <w:szCs w:val="21"/>
        </w:rPr>
      </w:pPr>
      <w:r>
        <w:rPr>
          <w:rFonts w:hint="eastAsia" w:ascii="宋体" w:hAnsi="宋体"/>
          <w:szCs w:val="21"/>
        </w:rPr>
        <w:t>4.对不同文字文本投标文件的解释发生异议的，以中文文本为准。</w:t>
      </w:r>
    </w:p>
    <w:p>
      <w:pPr>
        <w:tabs>
          <w:tab w:val="left" w:pos="3870"/>
          <w:tab w:val="left" w:pos="4085"/>
        </w:tabs>
        <w:snapToGrid w:val="0"/>
        <w:spacing w:line="400" w:lineRule="exact"/>
        <w:ind w:firstLine="422" w:firstLineChars="200"/>
        <w:jc w:val="left"/>
        <w:rPr>
          <w:rFonts w:ascii="宋体" w:hAnsi="宋体"/>
          <w:b/>
          <w:bCs/>
          <w:szCs w:val="21"/>
        </w:rPr>
      </w:pPr>
      <w:r>
        <w:rPr>
          <w:rFonts w:hint="eastAsia" w:ascii="宋体" w:hAnsi="宋体"/>
          <w:b/>
          <w:bCs/>
          <w:szCs w:val="21"/>
        </w:rPr>
        <w:t>按上述修正错误的原则及方法调整或修正投标文件的投标报价，供应商同意并签字确认后，调整后的投标报价对供应商具有约束作用。如果供应商不接受修正后的报价，则其投标将作为无效投标处理。</w:t>
      </w:r>
    </w:p>
    <w:p>
      <w:pPr>
        <w:tabs>
          <w:tab w:val="left" w:pos="3870"/>
          <w:tab w:val="left" w:pos="4085"/>
        </w:tabs>
        <w:snapToGrid w:val="0"/>
        <w:spacing w:line="400" w:lineRule="exact"/>
        <w:ind w:firstLine="422" w:firstLineChars="200"/>
        <w:jc w:val="left"/>
        <w:rPr>
          <w:rFonts w:ascii="宋体" w:hAnsi="宋体"/>
          <w:b/>
          <w:bCs/>
          <w:szCs w:val="21"/>
        </w:rPr>
      </w:pPr>
      <w:r>
        <w:rPr>
          <w:rFonts w:hint="eastAsia" w:ascii="宋体" w:hAnsi="宋体"/>
          <w:b/>
          <w:bCs/>
          <w:szCs w:val="21"/>
        </w:rPr>
        <w:t>（六）评标原则和评标办法</w:t>
      </w:r>
    </w:p>
    <w:p>
      <w:pPr>
        <w:tabs>
          <w:tab w:val="left" w:pos="3870"/>
          <w:tab w:val="left" w:pos="4085"/>
        </w:tabs>
        <w:snapToGrid w:val="0"/>
        <w:spacing w:line="400" w:lineRule="exact"/>
        <w:ind w:firstLine="420" w:firstLineChars="200"/>
        <w:jc w:val="left"/>
        <w:rPr>
          <w:rFonts w:ascii="宋体" w:hAnsi="宋体"/>
          <w:szCs w:val="21"/>
        </w:rPr>
      </w:pPr>
      <w:r>
        <w:rPr>
          <w:rFonts w:hint="eastAsia" w:ascii="宋体" w:hAnsi="宋体"/>
          <w:szCs w:val="21"/>
        </w:rPr>
        <w:t>1.评标原则。评标委员会必须公平、公正、客观，不带任何倾向性和启发性；不得向外界透露任何与评标有关的内容；任何单位和个人不得干扰、影响评标的正常进行；评标委员会及有关工作人员不得私下与供应商接触。</w:t>
      </w:r>
    </w:p>
    <w:p>
      <w:pPr>
        <w:tabs>
          <w:tab w:val="left" w:pos="3870"/>
          <w:tab w:val="left" w:pos="4085"/>
        </w:tabs>
        <w:snapToGrid w:val="0"/>
        <w:spacing w:line="400" w:lineRule="exact"/>
        <w:ind w:firstLine="420" w:firstLineChars="200"/>
        <w:jc w:val="left"/>
        <w:rPr>
          <w:rFonts w:ascii="宋体" w:hAnsi="宋体"/>
          <w:szCs w:val="21"/>
        </w:rPr>
      </w:pPr>
      <w:r>
        <w:rPr>
          <w:rFonts w:hint="eastAsia" w:ascii="宋体" w:hAnsi="宋体"/>
          <w:szCs w:val="21"/>
        </w:rPr>
        <w:t>2.评标办法。本项目评标办法采用综合评分法。具体评标内容及评分标准等详见《第四章：评标办法及评分标准》。</w:t>
      </w:r>
    </w:p>
    <w:p>
      <w:pPr>
        <w:tabs>
          <w:tab w:val="left" w:pos="3870"/>
          <w:tab w:val="left" w:pos="4085"/>
        </w:tabs>
        <w:snapToGrid w:val="0"/>
        <w:spacing w:line="400" w:lineRule="exact"/>
        <w:ind w:firstLine="422" w:firstLineChars="200"/>
        <w:jc w:val="left"/>
        <w:rPr>
          <w:rFonts w:ascii="宋体" w:hAnsi="宋体"/>
          <w:b/>
          <w:bCs/>
          <w:szCs w:val="21"/>
        </w:rPr>
      </w:pPr>
      <w:r>
        <w:rPr>
          <w:rFonts w:ascii="宋体" w:hAnsi="宋体"/>
          <w:b/>
          <w:bCs/>
          <w:szCs w:val="21"/>
        </w:rPr>
        <w:t>（七）评标过程的监控</w:t>
      </w:r>
    </w:p>
    <w:p>
      <w:pPr>
        <w:tabs>
          <w:tab w:val="left" w:pos="3870"/>
          <w:tab w:val="left" w:pos="4085"/>
        </w:tabs>
        <w:snapToGrid w:val="0"/>
        <w:spacing w:line="400" w:lineRule="exact"/>
        <w:ind w:firstLine="420" w:firstLineChars="200"/>
        <w:jc w:val="left"/>
        <w:rPr>
          <w:rFonts w:ascii="宋体" w:hAnsi="宋体"/>
          <w:szCs w:val="21"/>
        </w:rPr>
      </w:pPr>
      <w:r>
        <w:rPr>
          <w:rFonts w:ascii="宋体" w:hAnsi="宋体"/>
          <w:szCs w:val="21"/>
        </w:rPr>
        <w:t>本项目评标过程实行全程录音、录像监控</w:t>
      </w:r>
      <w:bookmarkStart w:id="73" w:name="_Hlk95209716"/>
      <w:r>
        <w:rPr>
          <w:rFonts w:hint="eastAsia" w:ascii="宋体" w:hAnsi="宋体"/>
          <w:szCs w:val="21"/>
        </w:rPr>
        <w:t>，相关部门</w:t>
      </w:r>
      <w:r>
        <w:rPr>
          <w:rFonts w:ascii="宋体" w:hAnsi="宋体"/>
          <w:szCs w:val="21"/>
        </w:rPr>
        <w:t>进行现场监督</w:t>
      </w:r>
      <w:bookmarkEnd w:id="73"/>
      <w:r>
        <w:rPr>
          <w:rFonts w:hint="eastAsia" w:ascii="宋体" w:hAnsi="宋体"/>
          <w:szCs w:val="21"/>
        </w:rPr>
        <w:t>。</w:t>
      </w:r>
      <w:r>
        <w:rPr>
          <w:rFonts w:ascii="宋体" w:hAnsi="宋体"/>
          <w:szCs w:val="21"/>
        </w:rPr>
        <w:t>供应商在评标过程中所进行的</w:t>
      </w:r>
      <w:r>
        <w:rPr>
          <w:rFonts w:hint="eastAsia" w:ascii="宋体" w:hAnsi="宋体"/>
          <w:szCs w:val="21"/>
        </w:rPr>
        <w:t>试</w:t>
      </w:r>
      <w:r>
        <w:rPr>
          <w:rFonts w:ascii="宋体" w:hAnsi="宋体"/>
          <w:szCs w:val="21"/>
        </w:rPr>
        <w:t>图影响评标结果的不公正活动，可能导致其投标被拒绝。</w:t>
      </w:r>
    </w:p>
    <w:p>
      <w:pPr>
        <w:pStyle w:val="4"/>
        <w:spacing w:line="400" w:lineRule="exact"/>
        <w:rPr>
          <w:rFonts w:ascii="宋体" w:hAnsi="宋体"/>
        </w:rPr>
      </w:pPr>
      <w:bookmarkStart w:id="74" w:name="_Toc3386503"/>
      <w:bookmarkStart w:id="75" w:name="_Toc50211557"/>
      <w:bookmarkStart w:id="76" w:name="_Toc39655262"/>
      <w:bookmarkStart w:id="77" w:name="_Toc16185633"/>
      <w:bookmarkStart w:id="78" w:name="_Toc82881289"/>
      <w:bookmarkStart w:id="79" w:name="_Toc42879253"/>
      <w:bookmarkStart w:id="80" w:name="_Toc89897658"/>
      <w:r>
        <w:rPr>
          <w:rFonts w:hint="eastAsia" w:ascii="宋体" w:hAnsi="宋体"/>
        </w:rPr>
        <w:t>六、定标</w:t>
      </w:r>
      <w:bookmarkEnd w:id="74"/>
      <w:bookmarkEnd w:id="75"/>
      <w:bookmarkEnd w:id="76"/>
      <w:bookmarkEnd w:id="77"/>
      <w:bookmarkEnd w:id="78"/>
      <w:bookmarkEnd w:id="79"/>
      <w:bookmarkEnd w:id="80"/>
    </w:p>
    <w:p>
      <w:pPr>
        <w:pStyle w:val="5"/>
        <w:spacing w:line="400" w:lineRule="exact"/>
        <w:ind w:firstLine="422" w:firstLineChars="200"/>
        <w:rPr>
          <w:rFonts w:ascii="宋体" w:hAnsi="宋体"/>
        </w:rPr>
      </w:pPr>
      <w:r>
        <w:rPr>
          <w:rFonts w:hint="eastAsia" w:ascii="宋体" w:hAnsi="宋体"/>
        </w:rPr>
        <w:t>（一）确定中标人。</w:t>
      </w:r>
    </w:p>
    <w:p>
      <w:pPr>
        <w:snapToGrid w:val="0"/>
        <w:spacing w:line="400" w:lineRule="exact"/>
        <w:ind w:firstLine="420" w:firstLineChars="200"/>
        <w:rPr>
          <w:rFonts w:ascii="宋体" w:hAnsi="宋体"/>
          <w:szCs w:val="21"/>
        </w:rPr>
      </w:pPr>
      <w:r>
        <w:rPr>
          <w:rFonts w:ascii="宋体" w:hAnsi="宋体"/>
          <w:szCs w:val="21"/>
        </w:rPr>
        <w:t>1</w:t>
      </w:r>
      <w:r>
        <w:rPr>
          <w:rFonts w:hint="eastAsia" w:ascii="宋体" w:hAnsi="宋体"/>
          <w:szCs w:val="21"/>
        </w:rPr>
        <w:t>.</w:t>
      </w:r>
      <w:r>
        <w:rPr>
          <w:rFonts w:ascii="宋体" w:hAnsi="宋体"/>
          <w:szCs w:val="21"/>
        </w:rPr>
        <w:t>采购代理机构在评标结束后2个工作日内将评标报告交采购人确认，同时在发布招标公告的网站上对评标结果进行</w:t>
      </w:r>
      <w:r>
        <w:rPr>
          <w:rFonts w:hint="eastAsia" w:ascii="宋体" w:hAnsi="宋体"/>
          <w:szCs w:val="21"/>
        </w:rPr>
        <w:t>公告</w:t>
      </w:r>
      <w:r>
        <w:rPr>
          <w:rFonts w:ascii="宋体" w:hAnsi="宋体"/>
          <w:szCs w:val="21"/>
        </w:rPr>
        <w:t>。</w:t>
      </w:r>
    </w:p>
    <w:p>
      <w:pPr>
        <w:snapToGrid w:val="0"/>
        <w:spacing w:line="400" w:lineRule="exact"/>
        <w:ind w:firstLine="420" w:firstLineChars="200"/>
        <w:rPr>
          <w:rFonts w:ascii="宋体" w:hAnsi="宋体"/>
          <w:szCs w:val="21"/>
        </w:rPr>
      </w:pPr>
      <w:r>
        <w:rPr>
          <w:rFonts w:ascii="宋体" w:hAnsi="宋体"/>
          <w:szCs w:val="21"/>
        </w:rPr>
        <w:t>2</w:t>
      </w:r>
      <w:r>
        <w:rPr>
          <w:rFonts w:hint="eastAsia" w:ascii="宋体" w:hAnsi="宋体"/>
          <w:szCs w:val="21"/>
        </w:rPr>
        <w:t>.</w:t>
      </w:r>
      <w:r>
        <w:rPr>
          <w:rFonts w:ascii="宋体" w:hAnsi="宋体"/>
          <w:szCs w:val="21"/>
        </w:rPr>
        <w:t>供应商对评标结果无异议的，采购人应在收到评标报告后5个工作日内对评标结果进行确认。如有供应商对评标结果提出质疑的，采购人可在质疑处理完毕后确定中标人。</w:t>
      </w:r>
    </w:p>
    <w:p>
      <w:pPr>
        <w:snapToGrid w:val="0"/>
        <w:spacing w:line="400" w:lineRule="exact"/>
        <w:ind w:firstLine="420" w:firstLineChars="200"/>
        <w:rPr>
          <w:rFonts w:ascii="宋体" w:hAnsi="宋体"/>
          <w:szCs w:val="21"/>
        </w:rPr>
      </w:pPr>
      <w:r>
        <w:rPr>
          <w:rFonts w:hint="eastAsia" w:ascii="宋体" w:hAnsi="宋体"/>
          <w:szCs w:val="21"/>
        </w:rPr>
        <w:t>3.在公告中标结果的同时，采购</w:t>
      </w:r>
      <w:r>
        <w:rPr>
          <w:rFonts w:ascii="宋体" w:hAnsi="宋体"/>
          <w:szCs w:val="21"/>
        </w:rPr>
        <w:t>代理</w:t>
      </w:r>
      <w:r>
        <w:rPr>
          <w:rFonts w:hint="eastAsia" w:ascii="宋体" w:hAnsi="宋体"/>
          <w:szCs w:val="21"/>
        </w:rPr>
        <w:t>机构向中标人发出中标通知书。</w:t>
      </w:r>
    </w:p>
    <w:p>
      <w:pPr>
        <w:pStyle w:val="5"/>
        <w:spacing w:line="400" w:lineRule="exact"/>
        <w:ind w:firstLine="422" w:firstLineChars="200"/>
        <w:rPr>
          <w:rFonts w:ascii="宋体" w:hAnsi="宋体"/>
        </w:rPr>
      </w:pPr>
      <w:r>
        <w:rPr>
          <w:rFonts w:hint="eastAsia" w:ascii="宋体" w:hAnsi="宋体"/>
        </w:rPr>
        <w:t>（二）其他</w:t>
      </w:r>
    </w:p>
    <w:p>
      <w:pPr>
        <w:snapToGrid w:val="0"/>
        <w:spacing w:line="400" w:lineRule="exact"/>
        <w:ind w:firstLine="420" w:firstLineChars="200"/>
        <w:rPr>
          <w:rFonts w:ascii="宋体" w:hAnsi="宋体"/>
          <w:b/>
          <w:szCs w:val="21"/>
        </w:rPr>
      </w:pPr>
      <w:r>
        <w:rPr>
          <w:rFonts w:hint="eastAsia" w:ascii="宋体" w:hAnsi="宋体"/>
          <w:szCs w:val="21"/>
        </w:rPr>
        <w:t>1.此次招投标实行资格后审。中标结果将在招标文件规定的网站进行公示。对于供应商</w:t>
      </w:r>
      <w:r>
        <w:rPr>
          <w:rFonts w:hint="eastAsia" w:ascii="宋体" w:hAnsi="宋体"/>
        </w:rPr>
        <w:t>有行贿、违规违法经营等行为的，一经发现查实，取消该供应商的中标资格。</w:t>
      </w:r>
    </w:p>
    <w:p>
      <w:pPr>
        <w:snapToGrid w:val="0"/>
        <w:spacing w:line="400" w:lineRule="exact"/>
        <w:ind w:firstLine="420" w:firstLineChars="200"/>
        <w:rPr>
          <w:rFonts w:ascii="宋体" w:hAnsi="宋体"/>
          <w:szCs w:val="21"/>
        </w:rPr>
      </w:pPr>
      <w:r>
        <w:rPr>
          <w:rFonts w:hint="eastAsia" w:ascii="宋体" w:hAnsi="宋体"/>
          <w:szCs w:val="21"/>
        </w:rPr>
        <w:t>2.中标人因自身原因放弃中标成交或因不可抗力不能履行合同的；经质疑，采购代理机构审查确认因中标人在本次采购活动中存在违法违规行为或其他原因使质疑成立的；采购人可以与排位在中标人之后第一位的中标候选人签订政府采购合同，以此类推，也可重新开展政府采购活动。</w:t>
      </w:r>
    </w:p>
    <w:p>
      <w:pPr>
        <w:pStyle w:val="4"/>
        <w:spacing w:line="400" w:lineRule="exact"/>
        <w:rPr>
          <w:rFonts w:ascii="宋体" w:hAnsi="宋体"/>
        </w:rPr>
      </w:pPr>
      <w:bookmarkStart w:id="81" w:name="_Toc89897659"/>
      <w:bookmarkStart w:id="82" w:name="_Toc50211558"/>
      <w:bookmarkStart w:id="83" w:name="_Toc16185634"/>
      <w:bookmarkStart w:id="84" w:name="_Toc82881290"/>
      <w:bookmarkStart w:id="85" w:name="_Toc3386504"/>
      <w:bookmarkStart w:id="86" w:name="_Toc42879254"/>
      <w:bookmarkStart w:id="87" w:name="_Toc39655263"/>
      <w:r>
        <w:rPr>
          <w:rFonts w:hint="eastAsia" w:ascii="宋体" w:hAnsi="宋体"/>
        </w:rPr>
        <w:t>七、合同授予</w:t>
      </w:r>
      <w:bookmarkEnd w:id="81"/>
      <w:bookmarkEnd w:id="82"/>
      <w:bookmarkEnd w:id="83"/>
      <w:bookmarkEnd w:id="84"/>
      <w:bookmarkEnd w:id="85"/>
      <w:bookmarkEnd w:id="86"/>
      <w:bookmarkEnd w:id="87"/>
    </w:p>
    <w:p>
      <w:pPr>
        <w:pStyle w:val="5"/>
        <w:spacing w:line="400" w:lineRule="exact"/>
        <w:ind w:firstLine="422" w:firstLineChars="200"/>
        <w:rPr>
          <w:rFonts w:ascii="宋体" w:hAnsi="宋体"/>
        </w:rPr>
      </w:pPr>
      <w:r>
        <w:rPr>
          <w:rFonts w:hint="eastAsia" w:ascii="宋体" w:hAnsi="宋体"/>
        </w:rPr>
        <w:t>（一）签订合同</w:t>
      </w:r>
    </w:p>
    <w:p>
      <w:pPr>
        <w:snapToGrid w:val="0"/>
        <w:spacing w:line="400" w:lineRule="exact"/>
        <w:ind w:firstLine="420" w:firstLineChars="200"/>
        <w:rPr>
          <w:rFonts w:ascii="宋体" w:hAnsi="宋体"/>
          <w:szCs w:val="21"/>
        </w:rPr>
      </w:pPr>
      <w:r>
        <w:rPr>
          <w:rFonts w:hint="eastAsia" w:ascii="宋体" w:hAnsi="宋体"/>
          <w:szCs w:val="21"/>
        </w:rPr>
        <w:t>1.采购人与中标人应当在《中标通知书》</w:t>
      </w:r>
      <w:r>
        <w:rPr>
          <w:rFonts w:ascii="宋体" w:hAnsi="宋体"/>
          <w:szCs w:val="21"/>
        </w:rPr>
        <w:t>发出之日起30日内签订政府采购合同</w:t>
      </w:r>
      <w:r>
        <w:rPr>
          <w:rFonts w:hint="eastAsia" w:ascii="宋体" w:hAnsi="宋体"/>
          <w:szCs w:val="21"/>
        </w:rPr>
        <w:t>。同时，招标代理机构对合同内容进行审查，如发现与投标结果和投标承诺内容不一致的，应予以纠正。</w:t>
      </w:r>
    </w:p>
    <w:p>
      <w:pPr>
        <w:snapToGrid w:val="0"/>
        <w:spacing w:line="400" w:lineRule="exact"/>
        <w:ind w:firstLine="420" w:firstLineChars="200"/>
        <w:rPr>
          <w:rFonts w:ascii="宋体" w:hAnsi="宋体"/>
          <w:szCs w:val="21"/>
        </w:rPr>
      </w:pPr>
      <w:r>
        <w:rPr>
          <w:rFonts w:hint="eastAsia" w:ascii="宋体" w:hAnsi="宋体"/>
          <w:szCs w:val="21"/>
        </w:rPr>
        <w:t>2.中标人拖延、拒签合同的，将被取消中标资格。</w:t>
      </w:r>
    </w:p>
    <w:p>
      <w:pPr>
        <w:snapToGrid w:val="0"/>
        <w:spacing w:line="400" w:lineRule="exact"/>
        <w:ind w:firstLine="420" w:firstLineChars="200"/>
        <w:rPr>
          <w:rFonts w:ascii="宋体" w:hAnsi="宋体"/>
          <w:szCs w:val="21"/>
        </w:rPr>
      </w:pPr>
      <w:r>
        <w:rPr>
          <w:rFonts w:hint="eastAsia" w:ascii="宋体" w:hAnsi="宋体"/>
          <w:szCs w:val="21"/>
        </w:rPr>
        <w:t>3.招标文件、招标文件的修改文件、中标人的投标文件、补充或修改的文件及澄清或承诺文件等，均为双方签订《合同》的组成部分，并与《合同》一并作为本招标文件所列采购项目的互补性法律文件，与《合同》具有同等法律效力。</w:t>
      </w:r>
    </w:p>
    <w:p>
      <w:pPr>
        <w:tabs>
          <w:tab w:val="left" w:pos="3870"/>
          <w:tab w:val="left" w:pos="4085"/>
        </w:tabs>
        <w:snapToGrid w:val="0"/>
        <w:spacing w:line="400" w:lineRule="exact"/>
        <w:ind w:firstLine="422" w:firstLineChars="200"/>
        <w:jc w:val="left"/>
        <w:rPr>
          <w:rFonts w:ascii="宋体" w:hAnsi="宋体"/>
          <w:b/>
          <w:bCs/>
          <w:szCs w:val="21"/>
        </w:rPr>
      </w:pPr>
      <w:r>
        <w:rPr>
          <w:rFonts w:hint="eastAsia" w:ascii="宋体" w:hAnsi="宋体"/>
          <w:b/>
          <w:bCs/>
          <w:szCs w:val="21"/>
        </w:rPr>
        <w:t>（二）履约保证金（如有）</w:t>
      </w:r>
    </w:p>
    <w:p>
      <w:pPr>
        <w:tabs>
          <w:tab w:val="left" w:pos="3870"/>
          <w:tab w:val="left" w:pos="4085"/>
        </w:tabs>
        <w:snapToGrid w:val="0"/>
        <w:spacing w:line="400" w:lineRule="exact"/>
        <w:ind w:firstLine="420" w:firstLineChars="200"/>
        <w:jc w:val="left"/>
        <w:rPr>
          <w:rFonts w:ascii="宋体" w:hAnsi="宋体"/>
          <w:szCs w:val="21"/>
        </w:rPr>
      </w:pPr>
      <w:r>
        <w:rPr>
          <w:rFonts w:hint="eastAsia" w:ascii="宋体" w:hAnsi="宋体"/>
          <w:szCs w:val="21"/>
        </w:rPr>
        <w:t>1.中标人应根据招标文件确定的履约保证金金额，向采购人交纳履约保证金。</w:t>
      </w:r>
    </w:p>
    <w:p>
      <w:pPr>
        <w:tabs>
          <w:tab w:val="left" w:pos="3870"/>
          <w:tab w:val="left" w:pos="4085"/>
        </w:tabs>
        <w:snapToGrid w:val="0"/>
        <w:spacing w:line="400" w:lineRule="exact"/>
        <w:ind w:firstLine="420" w:firstLineChars="200"/>
        <w:jc w:val="left"/>
        <w:rPr>
          <w:rFonts w:ascii="宋体" w:hAnsi="宋体"/>
          <w:szCs w:val="21"/>
        </w:rPr>
      </w:pPr>
      <w:r>
        <w:rPr>
          <w:rFonts w:hint="eastAsia" w:ascii="宋体" w:hAnsi="宋体"/>
          <w:szCs w:val="21"/>
        </w:rPr>
        <w:t>2.签订合同后，如中标人不按双方签订合同约定履约，则没收其全部履约保证金，履约保证金不足以赔偿损失的，按实际损失赔偿。</w:t>
      </w:r>
    </w:p>
    <w:p>
      <w:pPr>
        <w:tabs>
          <w:tab w:val="left" w:pos="3870"/>
          <w:tab w:val="left" w:pos="4085"/>
        </w:tabs>
        <w:snapToGrid w:val="0"/>
        <w:spacing w:line="400" w:lineRule="exact"/>
        <w:ind w:firstLine="422" w:firstLineChars="200"/>
        <w:jc w:val="left"/>
        <w:rPr>
          <w:rFonts w:ascii="宋体" w:hAnsi="宋体"/>
          <w:b/>
          <w:bCs/>
          <w:szCs w:val="21"/>
        </w:rPr>
      </w:pPr>
      <w:r>
        <w:rPr>
          <w:rFonts w:hint="eastAsia" w:ascii="宋体" w:hAnsi="宋体"/>
          <w:b/>
          <w:bCs/>
          <w:szCs w:val="21"/>
        </w:rPr>
        <w:t>（三）合同管理</w:t>
      </w:r>
    </w:p>
    <w:p>
      <w:pPr>
        <w:tabs>
          <w:tab w:val="left" w:pos="3870"/>
          <w:tab w:val="left" w:pos="4085"/>
        </w:tabs>
        <w:snapToGrid w:val="0"/>
        <w:spacing w:line="400" w:lineRule="exact"/>
        <w:ind w:firstLine="420" w:firstLineChars="200"/>
        <w:jc w:val="left"/>
        <w:rPr>
          <w:rFonts w:ascii="宋体" w:hAnsi="宋体"/>
          <w:szCs w:val="21"/>
        </w:rPr>
      </w:pPr>
      <w:r>
        <w:rPr>
          <w:rFonts w:hint="eastAsia" w:ascii="宋体" w:hAnsi="宋体"/>
          <w:szCs w:val="21"/>
        </w:rPr>
        <w:t>1.中标供应商与采购人签订合同后，将合同原件交给招标代理单位鉴证。</w:t>
      </w:r>
    </w:p>
    <w:p>
      <w:pPr>
        <w:tabs>
          <w:tab w:val="left" w:pos="3870"/>
          <w:tab w:val="left" w:pos="4085"/>
        </w:tabs>
        <w:snapToGrid w:val="0"/>
        <w:spacing w:line="400" w:lineRule="exact"/>
        <w:ind w:firstLine="420" w:firstLineChars="200"/>
        <w:jc w:val="left"/>
        <w:rPr>
          <w:rFonts w:ascii="宋体" w:hAnsi="宋体"/>
          <w:szCs w:val="21"/>
        </w:rPr>
      </w:pPr>
      <w:r>
        <w:rPr>
          <w:rFonts w:hint="eastAsia" w:ascii="宋体" w:hAnsi="宋体"/>
          <w:szCs w:val="21"/>
        </w:rPr>
        <w:t>2.采购人在合同签订后七个工作日内要及时向财政监督管理部门申请备案。</w:t>
      </w:r>
      <w:bookmarkStart w:id="88" w:name="_Hlk116631361"/>
    </w:p>
    <w:p>
      <w:pPr>
        <w:pStyle w:val="4"/>
        <w:spacing w:line="400" w:lineRule="exact"/>
        <w:rPr>
          <w:rFonts w:ascii="宋体" w:hAnsi="宋体"/>
        </w:rPr>
      </w:pPr>
      <w:r>
        <w:rPr>
          <w:rFonts w:hint="eastAsia" w:ascii="宋体" w:hAnsi="宋体"/>
        </w:rPr>
        <w:t>八、电子交易活动的中止</w:t>
      </w:r>
    </w:p>
    <w:p>
      <w:pPr>
        <w:tabs>
          <w:tab w:val="left" w:pos="3870"/>
          <w:tab w:val="left" w:pos="4085"/>
        </w:tabs>
        <w:snapToGrid w:val="0"/>
        <w:spacing w:line="400" w:lineRule="exact"/>
        <w:ind w:firstLine="422" w:firstLineChars="200"/>
        <w:jc w:val="left"/>
        <w:rPr>
          <w:rFonts w:ascii="宋体" w:hAnsi="宋体"/>
          <w:b/>
          <w:bCs/>
          <w:szCs w:val="21"/>
        </w:rPr>
      </w:pPr>
      <w:r>
        <w:rPr>
          <w:rFonts w:hint="eastAsia" w:ascii="宋体" w:hAnsi="宋体"/>
          <w:b/>
          <w:bCs/>
          <w:szCs w:val="21"/>
        </w:rPr>
        <w:t>（一）电子交易活动的中止</w:t>
      </w:r>
    </w:p>
    <w:p>
      <w:pPr>
        <w:tabs>
          <w:tab w:val="left" w:pos="3870"/>
          <w:tab w:val="left" w:pos="4085"/>
        </w:tabs>
        <w:snapToGrid w:val="0"/>
        <w:spacing w:line="400" w:lineRule="exact"/>
        <w:ind w:firstLine="420" w:firstLineChars="200"/>
        <w:jc w:val="left"/>
        <w:rPr>
          <w:rFonts w:ascii="宋体" w:hAnsi="宋体"/>
          <w:szCs w:val="21"/>
        </w:rPr>
      </w:pPr>
      <w:r>
        <w:rPr>
          <w:rFonts w:hint="eastAsia" w:ascii="宋体" w:hAnsi="宋体"/>
          <w:szCs w:val="21"/>
        </w:rPr>
        <w:t>采购过程中出现以下情形，导致电子交易平台无法正常运行，或者无法保证电子交易的公平、公正和安全时，采购机构可中止电子交易活动：</w:t>
      </w:r>
    </w:p>
    <w:p>
      <w:pPr>
        <w:tabs>
          <w:tab w:val="left" w:pos="3870"/>
          <w:tab w:val="left" w:pos="4085"/>
        </w:tabs>
        <w:snapToGrid w:val="0"/>
        <w:spacing w:line="400" w:lineRule="exact"/>
        <w:ind w:firstLine="420" w:firstLineChars="200"/>
        <w:jc w:val="left"/>
        <w:rPr>
          <w:rFonts w:ascii="宋体" w:hAnsi="宋体"/>
          <w:szCs w:val="21"/>
        </w:rPr>
      </w:pPr>
      <w:r>
        <w:rPr>
          <w:rFonts w:ascii="宋体" w:hAnsi="宋体"/>
          <w:szCs w:val="21"/>
        </w:rPr>
        <w:t xml:space="preserve">1.电子交易平台发生故障而无法登录访问的； </w:t>
      </w:r>
    </w:p>
    <w:p>
      <w:pPr>
        <w:tabs>
          <w:tab w:val="left" w:pos="3870"/>
          <w:tab w:val="left" w:pos="4085"/>
        </w:tabs>
        <w:snapToGrid w:val="0"/>
        <w:spacing w:line="400" w:lineRule="exact"/>
        <w:ind w:firstLine="420" w:firstLineChars="200"/>
        <w:jc w:val="left"/>
        <w:rPr>
          <w:rFonts w:ascii="宋体" w:hAnsi="宋体"/>
          <w:szCs w:val="21"/>
        </w:rPr>
      </w:pPr>
      <w:r>
        <w:rPr>
          <w:rFonts w:ascii="宋体" w:hAnsi="宋体"/>
          <w:szCs w:val="21"/>
        </w:rPr>
        <w:t>2.电子交易平台应用或数据库出现错误，不能进行正常操作的；</w:t>
      </w:r>
    </w:p>
    <w:p>
      <w:pPr>
        <w:tabs>
          <w:tab w:val="left" w:pos="3870"/>
          <w:tab w:val="left" w:pos="4085"/>
        </w:tabs>
        <w:snapToGrid w:val="0"/>
        <w:spacing w:line="400" w:lineRule="exact"/>
        <w:ind w:firstLine="420" w:firstLineChars="200"/>
        <w:jc w:val="left"/>
        <w:rPr>
          <w:rFonts w:ascii="宋体" w:hAnsi="宋体"/>
          <w:szCs w:val="21"/>
        </w:rPr>
      </w:pPr>
      <w:r>
        <w:rPr>
          <w:rFonts w:ascii="宋体" w:hAnsi="宋体"/>
          <w:szCs w:val="21"/>
        </w:rPr>
        <w:t>3.电子交易平台发现严重安全漏洞，有潜在泄密危险的；</w:t>
      </w:r>
    </w:p>
    <w:p>
      <w:pPr>
        <w:tabs>
          <w:tab w:val="left" w:pos="3870"/>
          <w:tab w:val="left" w:pos="4085"/>
        </w:tabs>
        <w:snapToGrid w:val="0"/>
        <w:spacing w:line="400" w:lineRule="exact"/>
        <w:ind w:firstLine="420" w:firstLineChars="200"/>
        <w:jc w:val="left"/>
        <w:rPr>
          <w:rFonts w:ascii="宋体" w:hAnsi="宋体"/>
          <w:szCs w:val="21"/>
        </w:rPr>
      </w:pPr>
      <w:r>
        <w:rPr>
          <w:rFonts w:ascii="宋体" w:hAnsi="宋体"/>
          <w:szCs w:val="21"/>
        </w:rPr>
        <w:t xml:space="preserve">4.病毒发作导致不能进行正常操作的； </w:t>
      </w:r>
    </w:p>
    <w:p>
      <w:pPr>
        <w:tabs>
          <w:tab w:val="left" w:pos="3870"/>
          <w:tab w:val="left" w:pos="4085"/>
        </w:tabs>
        <w:snapToGrid w:val="0"/>
        <w:spacing w:line="400" w:lineRule="exact"/>
        <w:ind w:firstLine="420" w:firstLineChars="200"/>
        <w:jc w:val="left"/>
        <w:rPr>
          <w:rFonts w:ascii="宋体" w:hAnsi="宋体"/>
          <w:szCs w:val="21"/>
        </w:rPr>
      </w:pPr>
      <w:r>
        <w:rPr>
          <w:rFonts w:ascii="宋体" w:hAnsi="宋体"/>
          <w:szCs w:val="21"/>
        </w:rPr>
        <w:t>5.其他无法保证电子交易的公平、公正和安全的情况。</w:t>
      </w:r>
    </w:p>
    <w:p>
      <w:pPr>
        <w:tabs>
          <w:tab w:val="left" w:pos="3870"/>
          <w:tab w:val="left" w:pos="4085"/>
        </w:tabs>
        <w:snapToGrid w:val="0"/>
        <w:spacing w:line="400" w:lineRule="exact"/>
        <w:ind w:firstLine="422" w:firstLineChars="200"/>
        <w:jc w:val="left"/>
        <w:rPr>
          <w:rFonts w:ascii="宋体" w:hAnsi="宋体"/>
          <w:szCs w:val="21"/>
        </w:rPr>
      </w:pPr>
      <w:r>
        <w:rPr>
          <w:rFonts w:hint="eastAsia" w:ascii="宋体" w:hAnsi="宋体"/>
          <w:b/>
          <w:bCs/>
          <w:szCs w:val="21"/>
        </w:rPr>
        <w:t>（二）</w:t>
      </w:r>
      <w:r>
        <w:rPr>
          <w:rFonts w:ascii="宋体" w:hAnsi="宋体"/>
          <w:b/>
          <w:bCs/>
          <w:szCs w:val="21"/>
        </w:rPr>
        <w:t>出现以上情形，不影响采购公平、公正性的，采购组织机构可以待上述情形消除后继续组织电子交易活动，也可以决定某些环节以纸质形式进行；影响或可能影响采购公平、公正性的，应当重新采购。</w:t>
      </w:r>
    </w:p>
    <w:bookmarkEnd w:id="88"/>
    <w:p>
      <w:pPr>
        <w:tabs>
          <w:tab w:val="left" w:pos="3870"/>
          <w:tab w:val="left" w:pos="4085"/>
        </w:tabs>
        <w:snapToGrid w:val="0"/>
        <w:spacing w:line="400" w:lineRule="exact"/>
        <w:ind w:firstLine="420" w:firstLineChars="200"/>
        <w:jc w:val="left"/>
        <w:rPr>
          <w:rFonts w:ascii="宋体" w:hAnsi="宋体"/>
          <w:szCs w:val="21"/>
        </w:rPr>
      </w:pPr>
    </w:p>
    <w:p>
      <w:pPr>
        <w:pStyle w:val="4"/>
        <w:rPr>
          <w:rFonts w:ascii="宋体" w:hAnsi="宋体"/>
        </w:rPr>
      </w:pPr>
      <w:r>
        <w:rPr>
          <w:rFonts w:hint="eastAsia" w:ascii="宋体" w:hAnsi="宋体"/>
          <w:szCs w:val="21"/>
        </w:rPr>
        <w:br w:type="page"/>
      </w:r>
      <w:bookmarkStart w:id="89" w:name="_Toc89897660"/>
      <w:r>
        <w:rPr>
          <w:rFonts w:hint="eastAsia" w:ascii="宋体" w:hAnsi="宋体"/>
        </w:rPr>
        <w:t>第四章评标办法及评分标准</w:t>
      </w:r>
      <w:bookmarkEnd w:id="89"/>
    </w:p>
    <w:p>
      <w:pPr>
        <w:ind w:firstLine="420" w:firstLineChars="200"/>
        <w:rPr>
          <w:rFonts w:ascii="宋体" w:hAnsi="宋体"/>
          <w:szCs w:val="21"/>
        </w:rPr>
      </w:pPr>
      <w:bookmarkStart w:id="90" w:name="_Toc19362"/>
      <w:bookmarkEnd w:id="90"/>
      <w:r>
        <w:rPr>
          <w:rFonts w:hint="eastAsia" w:ascii="宋体" w:hAnsi="宋体"/>
          <w:szCs w:val="21"/>
        </w:rPr>
        <w:t>为公正、公平、科学地选择中标人，根据《中华人民共和国政府采购法》等有关法律法规的规定，并结合本项目的实际，制定本办法。</w:t>
      </w:r>
    </w:p>
    <w:p>
      <w:pPr>
        <w:ind w:firstLine="420" w:firstLineChars="200"/>
        <w:rPr>
          <w:rFonts w:ascii="宋体" w:hAnsi="宋体"/>
          <w:szCs w:val="21"/>
        </w:rPr>
      </w:pPr>
      <w:r>
        <w:rPr>
          <w:rFonts w:hint="eastAsia" w:ascii="宋体" w:hAnsi="宋体"/>
          <w:szCs w:val="21"/>
        </w:rPr>
        <w:t>本办法适用于该项目的评标。</w:t>
      </w:r>
    </w:p>
    <w:p>
      <w:pPr>
        <w:ind w:firstLine="422" w:firstLineChars="200"/>
        <w:rPr>
          <w:rFonts w:ascii="宋体" w:hAnsi="宋体"/>
          <w:b/>
          <w:szCs w:val="21"/>
        </w:rPr>
      </w:pPr>
      <w:r>
        <w:rPr>
          <w:rFonts w:hint="eastAsia" w:ascii="宋体" w:hAnsi="宋体"/>
          <w:b/>
          <w:szCs w:val="21"/>
        </w:rPr>
        <w:t>一、总则</w:t>
      </w:r>
    </w:p>
    <w:p>
      <w:pPr>
        <w:ind w:firstLine="420" w:firstLineChars="200"/>
        <w:rPr>
          <w:rFonts w:ascii="宋体" w:hAnsi="宋体"/>
          <w:szCs w:val="21"/>
        </w:rPr>
      </w:pPr>
      <w:r>
        <w:rPr>
          <w:rFonts w:hint="eastAsia" w:ascii="宋体" w:hAnsi="宋体"/>
          <w:szCs w:val="21"/>
        </w:rPr>
        <w:t>本次评标采用综合评分法，总分为100分。合格供应商的评标得分为各项目汇总得分，中标候选资格按评标得分由高到低顺序排列，得分相同的，按投标报价由低到高顺序排列；得分且投标报价相同的，按技术得分由高到低顺序排列，仍不能分出前后的，以先递交投标文件者优先。排名第一的供应商为中标候选人，排名第二的供应商为候补中标候选人，其他供应商中标候选资格依此类推。</w:t>
      </w:r>
      <w:r>
        <w:rPr>
          <w:rFonts w:hint="eastAsia" w:ascii="宋体" w:hAnsi="宋体"/>
          <w:b/>
          <w:szCs w:val="21"/>
        </w:rPr>
        <w:t>中标人拒绝与采购人签订合同的，采购人可以按照评审报告推荐的中标候选人名单顺序，确定下一候选人为中标人，也可以重新开展政府采购活动</w:t>
      </w:r>
      <w:r>
        <w:rPr>
          <w:rFonts w:hint="eastAsia" w:ascii="宋体" w:hAnsi="宋体"/>
          <w:szCs w:val="21"/>
        </w:rPr>
        <w:t>。评分过程中采用四舍五入法，并保留小数2位。</w:t>
      </w:r>
    </w:p>
    <w:p>
      <w:pPr>
        <w:ind w:firstLine="420" w:firstLineChars="200"/>
        <w:rPr>
          <w:rFonts w:ascii="宋体" w:hAnsi="宋体"/>
          <w:szCs w:val="21"/>
        </w:rPr>
      </w:pPr>
      <w:r>
        <w:rPr>
          <w:rFonts w:hint="eastAsia" w:ascii="宋体" w:hAnsi="宋体"/>
          <w:szCs w:val="21"/>
        </w:rPr>
        <w:t>供应商评标综合得分=价格分+技术分+资信、商务及其他分</w:t>
      </w:r>
    </w:p>
    <w:p>
      <w:pPr>
        <w:ind w:firstLine="422" w:firstLineChars="200"/>
        <w:rPr>
          <w:rFonts w:ascii="宋体" w:hAnsi="宋体"/>
          <w:b/>
          <w:szCs w:val="21"/>
        </w:rPr>
      </w:pPr>
      <w:r>
        <w:rPr>
          <w:rFonts w:hint="eastAsia" w:ascii="宋体" w:hAnsi="宋体"/>
          <w:b/>
          <w:szCs w:val="21"/>
        </w:rPr>
        <w:t>二、评标内容及标准</w:t>
      </w:r>
    </w:p>
    <w:p>
      <w:pPr>
        <w:ind w:left="422"/>
        <w:rPr>
          <w:rFonts w:ascii="宋体" w:hAnsi="宋体"/>
          <w:b/>
          <w:bCs/>
          <w:szCs w:val="21"/>
        </w:rPr>
      </w:pPr>
      <w:r>
        <w:rPr>
          <w:rFonts w:hint="eastAsia" w:ascii="宋体" w:hAnsi="宋体"/>
          <w:b/>
          <w:bCs/>
          <w:szCs w:val="21"/>
        </w:rPr>
        <w:t>（一）</w:t>
      </w:r>
      <w:r>
        <w:rPr>
          <w:rFonts w:ascii="宋体" w:hAnsi="宋体"/>
          <w:b/>
          <w:bCs/>
          <w:szCs w:val="21"/>
        </w:rPr>
        <w:t>价格分</w:t>
      </w:r>
      <w:r>
        <w:rPr>
          <w:rFonts w:hint="eastAsia" w:ascii="宋体" w:hAnsi="宋体"/>
          <w:b/>
          <w:bCs/>
          <w:szCs w:val="21"/>
        </w:rPr>
        <w:t>（</w:t>
      </w:r>
      <w:r>
        <w:rPr>
          <w:rFonts w:ascii="宋体" w:hAnsi="宋体"/>
          <w:b/>
          <w:bCs/>
          <w:szCs w:val="21"/>
        </w:rPr>
        <w:t>30</w:t>
      </w:r>
      <w:r>
        <w:rPr>
          <w:rFonts w:hint="eastAsia" w:ascii="宋体" w:hAnsi="宋体"/>
          <w:b/>
          <w:bCs/>
          <w:szCs w:val="21"/>
        </w:rPr>
        <w:t>分）</w:t>
      </w:r>
    </w:p>
    <w:p>
      <w:pPr>
        <w:ind w:firstLine="420"/>
        <w:rPr>
          <w:rFonts w:ascii="宋体" w:hAnsi="宋体"/>
          <w:bCs/>
          <w:szCs w:val="21"/>
        </w:rPr>
      </w:pPr>
      <w:r>
        <w:rPr>
          <w:rFonts w:hint="eastAsia" w:ascii="宋体" w:hAnsi="宋体"/>
          <w:bCs/>
          <w:szCs w:val="21"/>
        </w:rPr>
        <w:t>1、价格分采用低价优先法计算，即满足招标文件要求且投标价格最低的投标报价为评标基准价，其他供应商的价格分按照下列公式计算：</w:t>
      </w:r>
    </w:p>
    <w:p>
      <w:pPr>
        <w:ind w:firstLine="420" w:firstLineChars="200"/>
        <w:rPr>
          <w:rFonts w:ascii="宋体" w:hAnsi="宋体"/>
          <w:szCs w:val="21"/>
        </w:rPr>
      </w:pPr>
      <w:r>
        <w:rPr>
          <w:rFonts w:hint="eastAsia" w:ascii="宋体" w:hAnsi="宋体"/>
          <w:szCs w:val="21"/>
        </w:rPr>
        <w:t>价格分=（评标基准价/投标报价）×最大分值</w:t>
      </w:r>
    </w:p>
    <w:p>
      <w:pPr>
        <w:snapToGrid w:val="0"/>
        <w:ind w:firstLine="420" w:firstLineChars="200"/>
        <w:rPr>
          <w:rFonts w:ascii="宋体" w:hAnsi="宋体"/>
          <w:b/>
          <w:bCs/>
          <w:szCs w:val="21"/>
        </w:rPr>
      </w:pPr>
      <w:bookmarkStart w:id="91" w:name="_Hlk102758602"/>
      <w:r>
        <w:rPr>
          <w:rFonts w:hint="eastAsia" w:ascii="宋体" w:hAnsi="宋体"/>
          <w:bCs/>
          <w:szCs w:val="21"/>
        </w:rPr>
        <w:t>2、</w:t>
      </w:r>
      <w:bookmarkEnd w:id="91"/>
      <w:r>
        <w:rPr>
          <w:rFonts w:hint="eastAsia" w:ascii="宋体" w:hAnsi="宋体"/>
          <w:szCs w:val="21"/>
        </w:rPr>
        <w:t>根据财库〔2020〕46号和财库〔2022〕19号的相关规定，对符合规定的小微企业报价按</w:t>
      </w:r>
      <w:r>
        <w:rPr>
          <w:rFonts w:ascii="宋体" w:hAnsi="宋体"/>
          <w:szCs w:val="21"/>
        </w:rPr>
        <w:t>2</w:t>
      </w:r>
      <w:r>
        <w:rPr>
          <w:rFonts w:hint="eastAsia" w:ascii="宋体" w:hAnsi="宋体"/>
          <w:szCs w:val="21"/>
        </w:rPr>
        <w:t>0%给予扣除，</w:t>
      </w:r>
      <w:r>
        <w:rPr>
          <w:rFonts w:ascii="宋体" w:hAnsi="宋体"/>
          <w:szCs w:val="21"/>
        </w:rPr>
        <w:t>用扣除后的价格参加评审（此最终投标报价仅作为价格分计算）。</w:t>
      </w:r>
      <w:r>
        <w:rPr>
          <w:rFonts w:ascii="宋体" w:hAnsi="宋体"/>
          <w:b/>
          <w:bCs/>
          <w:szCs w:val="21"/>
        </w:rPr>
        <w:t>属于小型和微型企业的，响应文件中提供</w:t>
      </w:r>
    </w:p>
    <w:p>
      <w:pPr>
        <w:widowControl/>
        <w:ind w:left="420"/>
        <w:jc w:val="left"/>
        <w:rPr>
          <w:rFonts w:ascii="宋体" w:hAnsi="宋体"/>
          <w:szCs w:val="21"/>
        </w:rPr>
      </w:pPr>
      <w:r>
        <w:rPr>
          <w:rFonts w:ascii="宋体" w:hAnsi="宋体"/>
          <w:szCs w:val="21"/>
        </w:rPr>
        <w:t>《中小企业声明函》（模板见第六章）（注：未提供以上材料的，均不给予价格扣除）</w:t>
      </w:r>
      <w:r>
        <w:rPr>
          <w:rFonts w:hint="eastAsia" w:ascii="宋体" w:hAnsi="宋体"/>
          <w:szCs w:val="21"/>
        </w:rPr>
        <w:t>。</w:t>
      </w:r>
    </w:p>
    <w:p>
      <w:pPr>
        <w:widowControl/>
        <w:ind w:firstLine="420" w:firstLineChars="200"/>
        <w:jc w:val="left"/>
        <w:rPr>
          <w:rFonts w:ascii="宋体" w:hAnsi="宋体" w:cs="宋体"/>
          <w:szCs w:val="21"/>
        </w:rPr>
      </w:pPr>
      <w:r>
        <w:rPr>
          <w:rFonts w:hint="eastAsia" w:ascii="宋体" w:hAnsi="宋体"/>
          <w:szCs w:val="21"/>
        </w:rPr>
        <w:t>3、</w:t>
      </w:r>
      <w:r>
        <w:rPr>
          <w:rFonts w:ascii="宋体" w:hAnsi="宋体"/>
          <w:szCs w:val="21"/>
        </w:rPr>
        <w:t>根据〔2017〕141号的相关规定，在政府采购活动中，残疾人福利性单位视同小型、微型企</w:t>
      </w:r>
      <w:r>
        <w:rPr>
          <w:rFonts w:ascii="宋体" w:hAnsi="宋体" w:cs="宋体"/>
          <w:szCs w:val="21"/>
        </w:rPr>
        <w:t>业，享受评审中价格扣除政策。属于享受政府采购支持政策的残疾人福利性单位，应满足财库〔2017〕141号文件第一条的规定，并在响应文件中提供残疾人福利性单位声明函（见附件）</w:t>
      </w:r>
      <w:r>
        <w:rPr>
          <w:rFonts w:hint="eastAsia" w:ascii="宋体" w:hAnsi="宋体" w:cs="宋体"/>
          <w:szCs w:val="21"/>
        </w:rPr>
        <w:t>及相关证明材料</w:t>
      </w:r>
      <w:r>
        <w:rPr>
          <w:rFonts w:ascii="宋体" w:hAnsi="宋体" w:cs="宋体"/>
          <w:szCs w:val="21"/>
        </w:rPr>
        <w:t>。</w:t>
      </w:r>
    </w:p>
    <w:p>
      <w:pPr>
        <w:widowControl/>
        <w:ind w:firstLine="420" w:firstLineChars="200"/>
        <w:jc w:val="left"/>
        <w:rPr>
          <w:rFonts w:ascii="宋体" w:hAnsi="宋体" w:cs="宋体"/>
          <w:szCs w:val="21"/>
        </w:rPr>
      </w:pPr>
      <w:r>
        <w:rPr>
          <w:rFonts w:hint="eastAsia" w:ascii="宋体" w:hAnsi="宋体" w:cs="宋体"/>
          <w:szCs w:val="21"/>
        </w:rPr>
        <w:t>4、监狱企业同视为小型、微型企业，享受小微企业政策扶持（提供相关证明材料）。</w:t>
      </w:r>
    </w:p>
    <w:p>
      <w:pPr>
        <w:ind w:firstLine="420"/>
        <w:rPr>
          <w:rFonts w:ascii="宋体" w:hAnsi="宋体"/>
          <w:szCs w:val="21"/>
        </w:rPr>
      </w:pPr>
      <w:r>
        <w:rPr>
          <w:rFonts w:hint="eastAsia" w:ascii="宋体" w:hAnsi="宋体" w:cs="宋体"/>
          <w:szCs w:val="21"/>
        </w:rPr>
        <w:t>5、供应商的投标报价超过采购人设定的最高限价，将作为无效标。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pPr>
        <w:ind w:left="422"/>
        <w:rPr>
          <w:rFonts w:ascii="宋体" w:hAnsi="宋体"/>
          <w:b/>
          <w:bCs/>
          <w:szCs w:val="21"/>
        </w:rPr>
      </w:pPr>
      <w:r>
        <w:rPr>
          <w:rFonts w:ascii="宋体" w:hAnsi="宋体"/>
        </w:rPr>
        <w:br w:type="page"/>
      </w:r>
      <w:r>
        <w:rPr>
          <w:rFonts w:hint="eastAsia" w:ascii="宋体" w:hAnsi="宋体"/>
          <w:b/>
          <w:bCs/>
          <w:szCs w:val="21"/>
        </w:rPr>
        <w:t>（二）技术分（0</w:t>
      </w:r>
      <w:r>
        <w:rPr>
          <w:rFonts w:ascii="宋体" w:hAnsi="宋体"/>
          <w:b/>
          <w:bCs/>
          <w:szCs w:val="21"/>
        </w:rPr>
        <w:t>-65分</w:t>
      </w:r>
      <w:r>
        <w:rPr>
          <w:rFonts w:hint="eastAsia" w:ascii="宋体" w:hAnsi="宋体"/>
          <w:b/>
          <w:bCs/>
          <w:szCs w:val="21"/>
        </w:rPr>
        <w:t>）</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361"/>
        <w:gridCol w:w="5959"/>
        <w:gridCol w:w="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666" w:type="dxa"/>
            <w:noWrap w:val="0"/>
            <w:vAlign w:val="center"/>
          </w:tcPr>
          <w:p>
            <w:pPr>
              <w:spacing w:after="60" w:afterLines="25" w:line="360" w:lineRule="exact"/>
              <w:jc w:val="center"/>
              <w:rPr>
                <w:rFonts w:ascii="宋体" w:hAnsi="宋体"/>
                <w:szCs w:val="21"/>
              </w:rPr>
            </w:pPr>
            <w:r>
              <w:rPr>
                <w:rFonts w:hint="eastAsia" w:ascii="宋体" w:hAnsi="宋体"/>
                <w:szCs w:val="21"/>
              </w:rPr>
              <w:t>序号</w:t>
            </w:r>
          </w:p>
        </w:tc>
        <w:tc>
          <w:tcPr>
            <w:tcW w:w="1361" w:type="dxa"/>
            <w:noWrap w:val="0"/>
            <w:vAlign w:val="center"/>
          </w:tcPr>
          <w:p>
            <w:pPr>
              <w:spacing w:after="60" w:afterLines="25" w:line="360" w:lineRule="exact"/>
              <w:jc w:val="center"/>
              <w:rPr>
                <w:rFonts w:ascii="宋体" w:hAnsi="宋体"/>
                <w:szCs w:val="21"/>
              </w:rPr>
            </w:pPr>
            <w:r>
              <w:rPr>
                <w:rFonts w:hint="eastAsia" w:ascii="宋体" w:hAnsi="宋体"/>
                <w:szCs w:val="21"/>
              </w:rPr>
              <w:t>评分项目</w:t>
            </w:r>
          </w:p>
        </w:tc>
        <w:tc>
          <w:tcPr>
            <w:tcW w:w="5959" w:type="dxa"/>
            <w:noWrap w:val="0"/>
            <w:vAlign w:val="center"/>
          </w:tcPr>
          <w:p>
            <w:pPr>
              <w:spacing w:after="60" w:afterLines="25" w:line="360" w:lineRule="exact"/>
              <w:jc w:val="center"/>
              <w:rPr>
                <w:rFonts w:ascii="宋体" w:hAnsi="宋体"/>
                <w:szCs w:val="21"/>
              </w:rPr>
            </w:pPr>
            <w:r>
              <w:rPr>
                <w:rFonts w:hint="eastAsia" w:ascii="宋体" w:hAnsi="宋体"/>
                <w:szCs w:val="21"/>
              </w:rPr>
              <w:t>评分细则</w:t>
            </w:r>
          </w:p>
        </w:tc>
        <w:tc>
          <w:tcPr>
            <w:tcW w:w="970" w:type="dxa"/>
            <w:noWrap w:val="0"/>
            <w:vAlign w:val="center"/>
          </w:tcPr>
          <w:p>
            <w:pPr>
              <w:spacing w:after="60" w:afterLines="25" w:line="360" w:lineRule="exact"/>
              <w:jc w:val="center"/>
              <w:rPr>
                <w:rFonts w:ascii="宋体" w:hAnsi="宋体"/>
                <w:szCs w:val="21"/>
              </w:rPr>
            </w:pPr>
            <w:r>
              <w:rPr>
                <w:rFonts w:hint="eastAsia" w:ascii="宋体" w:hAnsi="宋体"/>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666" w:type="dxa"/>
            <w:vMerge w:val="restart"/>
            <w:noWrap w:val="0"/>
            <w:vAlign w:val="center"/>
          </w:tcPr>
          <w:p>
            <w:pPr>
              <w:spacing w:after="60" w:afterLines="25" w:line="360" w:lineRule="exact"/>
              <w:jc w:val="center"/>
              <w:rPr>
                <w:rFonts w:hint="eastAsia" w:ascii="宋体" w:hAnsi="宋体"/>
                <w:szCs w:val="21"/>
              </w:rPr>
            </w:pPr>
            <w:r>
              <w:rPr>
                <w:rFonts w:hint="eastAsia" w:ascii="宋体" w:hAnsi="宋体"/>
                <w:szCs w:val="21"/>
              </w:rPr>
              <w:t>1</w:t>
            </w:r>
          </w:p>
        </w:tc>
        <w:tc>
          <w:tcPr>
            <w:tcW w:w="1361" w:type="dxa"/>
            <w:vMerge w:val="restart"/>
            <w:noWrap w:val="0"/>
            <w:vAlign w:val="center"/>
          </w:tcPr>
          <w:p>
            <w:pPr>
              <w:spacing w:after="60" w:afterLines="25" w:line="360" w:lineRule="exact"/>
              <w:jc w:val="center"/>
              <w:rPr>
                <w:rFonts w:hint="eastAsia" w:ascii="宋体" w:hAnsi="宋体"/>
                <w:szCs w:val="21"/>
              </w:rPr>
            </w:pPr>
            <w:r>
              <w:rPr>
                <w:rFonts w:hint="eastAsia" w:ascii="宋体" w:hAnsi="宋体"/>
                <w:szCs w:val="21"/>
              </w:rPr>
              <w:t>技术指标（1</w:t>
            </w:r>
            <w:r>
              <w:rPr>
                <w:rFonts w:ascii="宋体" w:hAnsi="宋体"/>
                <w:szCs w:val="21"/>
              </w:rPr>
              <w:t>6</w:t>
            </w:r>
            <w:r>
              <w:rPr>
                <w:rFonts w:hint="eastAsia" w:ascii="宋体" w:hAnsi="宋体"/>
                <w:szCs w:val="21"/>
              </w:rPr>
              <w:t>分）</w:t>
            </w:r>
          </w:p>
        </w:tc>
        <w:tc>
          <w:tcPr>
            <w:tcW w:w="5959" w:type="dxa"/>
            <w:noWrap w:val="0"/>
            <w:vAlign w:val="center"/>
          </w:tcPr>
          <w:p>
            <w:pPr>
              <w:spacing w:after="60" w:afterLines="25" w:line="360" w:lineRule="exact"/>
              <w:rPr>
                <w:rFonts w:ascii="宋体" w:hAnsi="宋体"/>
                <w:szCs w:val="21"/>
              </w:rPr>
            </w:pPr>
            <w:r>
              <w:rPr>
                <w:rFonts w:hint="eastAsia" w:ascii="宋体" w:hAnsi="宋体"/>
                <w:szCs w:val="21"/>
              </w:rPr>
              <w:t>所投设备技术参数功能项目齐全且与招标需求基本一致的，得6分，有实质性正偏离的，每项加1分，最多加4分，有负偏离的，每项扣2分，扣完为止。</w:t>
            </w:r>
          </w:p>
          <w:p>
            <w:pPr>
              <w:spacing w:after="60" w:afterLines="25" w:line="360" w:lineRule="exact"/>
              <w:rPr>
                <w:rFonts w:hint="eastAsia" w:ascii="宋体" w:hAnsi="宋体"/>
                <w:szCs w:val="21"/>
              </w:rPr>
            </w:pPr>
            <w:r>
              <w:rPr>
                <w:rFonts w:hint="eastAsia" w:ascii="宋体" w:hAnsi="宋体"/>
                <w:szCs w:val="21"/>
              </w:rPr>
              <w:t>请如实填写偏离表，若为优于的请提供相关证明材料并加盖公章，由评标委员会认定是否属于优于。</w:t>
            </w:r>
          </w:p>
        </w:tc>
        <w:tc>
          <w:tcPr>
            <w:tcW w:w="970" w:type="dxa"/>
            <w:noWrap w:val="0"/>
            <w:vAlign w:val="center"/>
          </w:tcPr>
          <w:p>
            <w:pPr>
              <w:spacing w:after="60" w:afterLines="25" w:line="360" w:lineRule="exact"/>
              <w:jc w:val="center"/>
              <w:rPr>
                <w:rFonts w:hint="eastAsia" w:ascii="宋体" w:hAnsi="宋体"/>
                <w:szCs w:val="21"/>
              </w:rPr>
            </w:pPr>
            <w:r>
              <w:rPr>
                <w:rFonts w:hint="eastAsia" w:ascii="宋体" w:hAnsi="宋体"/>
                <w:szCs w:val="21"/>
              </w:rPr>
              <w:t>0</w:t>
            </w:r>
            <w:r>
              <w:rPr>
                <w:rFonts w:ascii="宋体" w:hAnsi="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666" w:type="dxa"/>
            <w:vMerge w:val="continue"/>
            <w:noWrap w:val="0"/>
            <w:vAlign w:val="center"/>
          </w:tcPr>
          <w:p>
            <w:pPr>
              <w:spacing w:after="60" w:afterLines="25" w:line="360" w:lineRule="exact"/>
              <w:jc w:val="center"/>
              <w:rPr>
                <w:rFonts w:hint="eastAsia" w:ascii="宋体" w:hAnsi="宋体"/>
                <w:szCs w:val="21"/>
              </w:rPr>
            </w:pPr>
          </w:p>
        </w:tc>
        <w:tc>
          <w:tcPr>
            <w:tcW w:w="1361" w:type="dxa"/>
            <w:vMerge w:val="continue"/>
            <w:noWrap w:val="0"/>
            <w:vAlign w:val="center"/>
          </w:tcPr>
          <w:p>
            <w:pPr>
              <w:spacing w:after="60" w:afterLines="25" w:line="360" w:lineRule="exact"/>
              <w:jc w:val="center"/>
              <w:rPr>
                <w:rFonts w:hint="eastAsia" w:ascii="宋体" w:hAnsi="宋体"/>
                <w:szCs w:val="21"/>
              </w:rPr>
            </w:pPr>
          </w:p>
        </w:tc>
        <w:tc>
          <w:tcPr>
            <w:tcW w:w="5959" w:type="dxa"/>
            <w:noWrap w:val="0"/>
            <w:vAlign w:val="center"/>
          </w:tcPr>
          <w:p>
            <w:pPr>
              <w:spacing w:after="60" w:afterLines="25" w:line="360" w:lineRule="exact"/>
              <w:rPr>
                <w:rFonts w:ascii="宋体" w:hAnsi="宋体"/>
                <w:szCs w:val="21"/>
              </w:rPr>
            </w:pPr>
            <w:r>
              <w:rPr>
                <w:rFonts w:hint="eastAsia" w:ascii="宋体" w:hAnsi="宋体"/>
                <w:szCs w:val="21"/>
              </w:rPr>
              <w:t>投标人所投的人脸识别应用系统和卡口系统功能符合招投标需求的，得4分，有实质性正偏离的，每项加1分，最多加2分，有负偏离的，每项扣2分，扣完为止。</w:t>
            </w:r>
          </w:p>
          <w:p>
            <w:pPr>
              <w:spacing w:after="60" w:afterLines="25" w:line="360" w:lineRule="exact"/>
              <w:rPr>
                <w:rFonts w:hint="eastAsia" w:ascii="宋体" w:hAnsi="宋体"/>
                <w:szCs w:val="21"/>
              </w:rPr>
            </w:pPr>
            <w:r>
              <w:rPr>
                <w:rFonts w:hint="eastAsia" w:ascii="宋体" w:hAnsi="宋体"/>
                <w:szCs w:val="21"/>
              </w:rPr>
              <w:t>请如实填写偏离表，若为优于的请提供相关证明材料并加盖公章，由评标委员会认定是否属于优于。</w:t>
            </w:r>
          </w:p>
        </w:tc>
        <w:tc>
          <w:tcPr>
            <w:tcW w:w="970" w:type="dxa"/>
            <w:noWrap w:val="0"/>
            <w:vAlign w:val="center"/>
          </w:tcPr>
          <w:p>
            <w:pPr>
              <w:spacing w:after="60" w:afterLines="25" w:line="360" w:lineRule="exact"/>
              <w:jc w:val="center"/>
              <w:rPr>
                <w:rFonts w:hint="eastAsia" w:ascii="宋体" w:hAnsi="宋体"/>
                <w:szCs w:val="21"/>
              </w:rPr>
            </w:pPr>
            <w:r>
              <w:rPr>
                <w:rFonts w:hint="eastAsia" w:ascii="宋体" w:hAnsi="宋体"/>
                <w:szCs w:val="21"/>
              </w:rPr>
              <w:t>0</w:t>
            </w:r>
            <w:r>
              <w:rPr>
                <w:rFonts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666" w:type="dxa"/>
            <w:noWrap w:val="0"/>
            <w:vAlign w:val="center"/>
          </w:tcPr>
          <w:p>
            <w:pPr>
              <w:spacing w:after="60" w:afterLines="25" w:line="360" w:lineRule="exact"/>
              <w:jc w:val="center"/>
              <w:rPr>
                <w:rFonts w:ascii="宋体" w:hAnsi="宋体"/>
                <w:szCs w:val="21"/>
              </w:rPr>
            </w:pPr>
            <w:r>
              <w:rPr>
                <w:rFonts w:ascii="宋体" w:hAnsi="宋体"/>
                <w:szCs w:val="21"/>
              </w:rPr>
              <w:t>2</w:t>
            </w:r>
          </w:p>
        </w:tc>
        <w:tc>
          <w:tcPr>
            <w:tcW w:w="1361" w:type="dxa"/>
            <w:noWrap w:val="0"/>
            <w:vAlign w:val="center"/>
          </w:tcPr>
          <w:p>
            <w:pPr>
              <w:spacing w:after="60" w:afterLines="25" w:line="360" w:lineRule="exact"/>
              <w:jc w:val="center"/>
              <w:rPr>
                <w:rFonts w:hint="eastAsia" w:ascii="宋体" w:hAnsi="宋体"/>
              </w:rPr>
            </w:pPr>
            <w:r>
              <w:rPr>
                <w:rFonts w:hint="eastAsia" w:ascii="宋体" w:hAnsi="宋体"/>
              </w:rPr>
              <w:t>服务方案</w:t>
            </w:r>
          </w:p>
        </w:tc>
        <w:tc>
          <w:tcPr>
            <w:tcW w:w="5959" w:type="dxa"/>
            <w:noWrap w:val="0"/>
            <w:vAlign w:val="center"/>
          </w:tcPr>
          <w:p>
            <w:pPr>
              <w:spacing w:after="60" w:afterLines="25" w:line="360" w:lineRule="exact"/>
              <w:rPr>
                <w:rFonts w:hint="eastAsia" w:ascii="宋体" w:hAnsi="宋体"/>
                <w:szCs w:val="21"/>
              </w:rPr>
            </w:pPr>
            <w:r>
              <w:rPr>
                <w:rFonts w:hint="eastAsia" w:ascii="宋体" w:hAnsi="宋体"/>
                <w:szCs w:val="21"/>
              </w:rPr>
              <w:t>投标人提供的服务方案（包含但不限于：前端码流流向，码流终结位置，系统拓扑结构描述、存储、服务器摆放位置等）完整、准确、规范，符合招标需求，对招标文件技术性条款进行详细应答说明，得</w:t>
            </w:r>
            <w:r>
              <w:rPr>
                <w:rFonts w:ascii="宋体" w:hAnsi="宋体"/>
                <w:szCs w:val="21"/>
              </w:rPr>
              <w:t>7</w:t>
            </w:r>
            <w:r>
              <w:rPr>
                <w:rFonts w:hint="eastAsia" w:ascii="宋体" w:hAnsi="宋体"/>
                <w:szCs w:val="21"/>
              </w:rPr>
              <w:t>分，未对招标文件技术性条款进行详细应答说明的，扣2分，前端码流流向，码流终结位置，系统拓扑结构描述、存储、服务器摆放位置等未明确的，一项扣1分，扣完为止。</w:t>
            </w:r>
          </w:p>
        </w:tc>
        <w:tc>
          <w:tcPr>
            <w:tcW w:w="970" w:type="dxa"/>
            <w:noWrap w:val="0"/>
            <w:vAlign w:val="center"/>
          </w:tcPr>
          <w:p>
            <w:pPr>
              <w:spacing w:after="60" w:afterLines="25" w:line="360" w:lineRule="exact"/>
              <w:jc w:val="center"/>
              <w:rPr>
                <w:rFonts w:ascii="宋体" w:hAnsi="宋体"/>
                <w:szCs w:val="21"/>
              </w:rPr>
            </w:pPr>
            <w:r>
              <w:rPr>
                <w:rFonts w:ascii="宋体" w:hAnsi="宋体"/>
                <w:kern w:val="0"/>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666" w:type="dxa"/>
            <w:vMerge w:val="restart"/>
            <w:noWrap w:val="0"/>
            <w:vAlign w:val="center"/>
          </w:tcPr>
          <w:p>
            <w:pPr>
              <w:spacing w:after="60" w:afterLines="25" w:line="360" w:lineRule="exact"/>
              <w:jc w:val="center"/>
              <w:rPr>
                <w:rFonts w:hint="eastAsia" w:ascii="宋体" w:hAnsi="宋体"/>
                <w:szCs w:val="21"/>
              </w:rPr>
            </w:pPr>
            <w:r>
              <w:rPr>
                <w:rFonts w:hint="eastAsia" w:ascii="宋体" w:hAnsi="宋体"/>
                <w:szCs w:val="21"/>
              </w:rPr>
              <w:t>3</w:t>
            </w:r>
          </w:p>
        </w:tc>
        <w:tc>
          <w:tcPr>
            <w:tcW w:w="1361" w:type="dxa"/>
            <w:vMerge w:val="restart"/>
            <w:noWrap w:val="0"/>
            <w:vAlign w:val="center"/>
          </w:tcPr>
          <w:p>
            <w:pPr>
              <w:spacing w:after="60" w:afterLines="25" w:line="360" w:lineRule="exact"/>
              <w:jc w:val="center"/>
              <w:rPr>
                <w:rFonts w:ascii="宋体" w:hAnsi="宋体"/>
              </w:rPr>
            </w:pPr>
            <w:r>
              <w:rPr>
                <w:rFonts w:hint="eastAsia" w:ascii="宋体" w:hAnsi="宋体"/>
              </w:rPr>
              <w:t>项目施工措施</w:t>
            </w:r>
          </w:p>
          <w:p>
            <w:pPr>
              <w:spacing w:after="60" w:afterLines="25" w:line="360" w:lineRule="exact"/>
              <w:jc w:val="center"/>
              <w:rPr>
                <w:rFonts w:hint="eastAsia" w:ascii="宋体" w:hAnsi="宋体"/>
              </w:rPr>
            </w:pPr>
            <w:r>
              <w:rPr>
                <w:rFonts w:hint="eastAsia" w:ascii="宋体" w:hAnsi="宋体"/>
                <w:szCs w:val="21"/>
              </w:rPr>
              <w:t>（</w:t>
            </w:r>
            <w:r>
              <w:rPr>
                <w:rFonts w:ascii="宋体" w:hAnsi="宋体"/>
                <w:szCs w:val="21"/>
              </w:rPr>
              <w:t>10</w:t>
            </w:r>
            <w:r>
              <w:rPr>
                <w:rFonts w:hint="eastAsia" w:ascii="宋体" w:hAnsi="宋体"/>
                <w:szCs w:val="21"/>
              </w:rPr>
              <w:t>分）</w:t>
            </w:r>
          </w:p>
        </w:tc>
        <w:tc>
          <w:tcPr>
            <w:tcW w:w="5959" w:type="dxa"/>
            <w:noWrap w:val="0"/>
            <w:vAlign w:val="center"/>
          </w:tcPr>
          <w:p>
            <w:pPr>
              <w:spacing w:after="60" w:afterLines="25" w:line="360" w:lineRule="exact"/>
              <w:rPr>
                <w:rFonts w:hint="eastAsia" w:ascii="宋体" w:hAnsi="宋体"/>
                <w:szCs w:val="21"/>
              </w:rPr>
            </w:pPr>
            <w:r>
              <w:rPr>
                <w:rFonts w:hint="eastAsia" w:ascii="宋体" w:hAnsi="宋体"/>
                <w:szCs w:val="21"/>
              </w:rPr>
              <w:t>根据投标人项目实施方案的供货组织措施、质量保证措施、安全管理措施、施工方案等全面、有针对性的得</w:t>
            </w:r>
            <w:r>
              <w:rPr>
                <w:rFonts w:ascii="宋体" w:hAnsi="宋体"/>
                <w:szCs w:val="21"/>
              </w:rPr>
              <w:t>6</w:t>
            </w:r>
            <w:r>
              <w:rPr>
                <w:rFonts w:hint="eastAsia" w:ascii="宋体" w:hAnsi="宋体"/>
                <w:szCs w:val="21"/>
              </w:rPr>
              <w:t>分；一般描述的得</w:t>
            </w:r>
            <w:r>
              <w:rPr>
                <w:rFonts w:ascii="宋体" w:hAnsi="宋体"/>
                <w:szCs w:val="21"/>
              </w:rPr>
              <w:t>3</w:t>
            </w:r>
            <w:r>
              <w:rPr>
                <w:rFonts w:hint="eastAsia" w:ascii="宋体" w:hAnsi="宋体"/>
                <w:szCs w:val="21"/>
              </w:rPr>
              <w:t>分；方案内容不明确多处不足的得1分；未描述的得0分。</w:t>
            </w:r>
          </w:p>
        </w:tc>
        <w:tc>
          <w:tcPr>
            <w:tcW w:w="970" w:type="dxa"/>
            <w:noWrap w:val="0"/>
            <w:vAlign w:val="center"/>
          </w:tcPr>
          <w:p>
            <w:pPr>
              <w:spacing w:after="60" w:afterLines="25" w:line="360" w:lineRule="exact"/>
              <w:jc w:val="center"/>
              <w:rPr>
                <w:rFonts w:ascii="宋体" w:hAnsi="宋体"/>
                <w:kern w:val="0"/>
                <w:szCs w:val="21"/>
              </w:rPr>
            </w:pPr>
            <w:r>
              <w:rPr>
                <w:rFonts w:ascii="宋体" w:hAnsi="宋体"/>
                <w:kern w:val="0"/>
                <w:szCs w:val="21"/>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666" w:type="dxa"/>
            <w:vMerge w:val="continue"/>
            <w:noWrap w:val="0"/>
            <w:vAlign w:val="center"/>
          </w:tcPr>
          <w:p>
            <w:pPr>
              <w:spacing w:after="60" w:afterLines="25" w:line="360" w:lineRule="exact"/>
              <w:jc w:val="center"/>
              <w:rPr>
                <w:rFonts w:hint="eastAsia" w:ascii="宋体" w:hAnsi="宋体"/>
                <w:szCs w:val="21"/>
              </w:rPr>
            </w:pPr>
          </w:p>
        </w:tc>
        <w:tc>
          <w:tcPr>
            <w:tcW w:w="1361" w:type="dxa"/>
            <w:vMerge w:val="continue"/>
            <w:noWrap w:val="0"/>
            <w:vAlign w:val="center"/>
          </w:tcPr>
          <w:p>
            <w:pPr>
              <w:spacing w:after="60" w:afterLines="25" w:line="360" w:lineRule="exact"/>
              <w:jc w:val="center"/>
              <w:rPr>
                <w:rFonts w:hint="eastAsia" w:ascii="宋体" w:hAnsi="宋体"/>
              </w:rPr>
            </w:pPr>
          </w:p>
        </w:tc>
        <w:tc>
          <w:tcPr>
            <w:tcW w:w="5959" w:type="dxa"/>
            <w:noWrap w:val="0"/>
            <w:vAlign w:val="center"/>
          </w:tcPr>
          <w:p>
            <w:pPr>
              <w:spacing w:after="60" w:afterLines="25" w:line="360" w:lineRule="exact"/>
              <w:rPr>
                <w:rFonts w:hint="eastAsia" w:ascii="宋体" w:hAnsi="宋体"/>
                <w:szCs w:val="21"/>
              </w:rPr>
            </w:pPr>
            <w:r>
              <w:rPr>
                <w:rFonts w:hint="eastAsia" w:ascii="宋体" w:hAnsi="宋体"/>
                <w:szCs w:val="21"/>
              </w:rPr>
              <w:t>投标人所投前端杆件、基础设施符合招标需求的前提下，有实质性正偏离的加1分，最多加</w:t>
            </w:r>
            <w:r>
              <w:rPr>
                <w:rFonts w:ascii="宋体" w:hAnsi="宋体"/>
                <w:szCs w:val="21"/>
              </w:rPr>
              <w:t>3</w:t>
            </w:r>
            <w:r>
              <w:rPr>
                <w:rFonts w:hint="eastAsia" w:ascii="宋体" w:hAnsi="宋体"/>
                <w:szCs w:val="21"/>
              </w:rPr>
              <w:t>分。</w:t>
            </w:r>
          </w:p>
        </w:tc>
        <w:tc>
          <w:tcPr>
            <w:tcW w:w="970" w:type="dxa"/>
            <w:noWrap w:val="0"/>
            <w:vAlign w:val="center"/>
          </w:tcPr>
          <w:p>
            <w:pPr>
              <w:spacing w:after="60" w:afterLines="25" w:line="360" w:lineRule="exact"/>
              <w:jc w:val="center"/>
              <w:rPr>
                <w:rFonts w:ascii="宋体" w:hAnsi="宋体"/>
                <w:kern w:val="0"/>
                <w:szCs w:val="21"/>
              </w:rPr>
            </w:pPr>
            <w:r>
              <w:rPr>
                <w:rFonts w:hint="eastAsia" w:ascii="宋体" w:hAnsi="宋体"/>
                <w:kern w:val="0"/>
                <w:szCs w:val="21"/>
              </w:rPr>
              <w:t>0-</w:t>
            </w:r>
            <w:r>
              <w:rPr>
                <w:rFonts w:ascii="宋体" w:hAnsi="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666" w:type="dxa"/>
            <w:vMerge w:val="continue"/>
            <w:noWrap w:val="0"/>
            <w:vAlign w:val="center"/>
          </w:tcPr>
          <w:p>
            <w:pPr>
              <w:spacing w:after="60" w:afterLines="25" w:line="360" w:lineRule="exact"/>
              <w:jc w:val="center"/>
              <w:rPr>
                <w:rFonts w:hint="eastAsia" w:ascii="宋体" w:hAnsi="宋体"/>
                <w:szCs w:val="21"/>
              </w:rPr>
            </w:pPr>
          </w:p>
        </w:tc>
        <w:tc>
          <w:tcPr>
            <w:tcW w:w="1361" w:type="dxa"/>
            <w:vMerge w:val="continue"/>
            <w:noWrap w:val="0"/>
            <w:vAlign w:val="center"/>
          </w:tcPr>
          <w:p>
            <w:pPr>
              <w:spacing w:after="60" w:afterLines="25" w:line="360" w:lineRule="exact"/>
              <w:jc w:val="center"/>
              <w:rPr>
                <w:rFonts w:hint="eastAsia" w:ascii="宋体" w:hAnsi="宋体"/>
                <w:szCs w:val="21"/>
              </w:rPr>
            </w:pPr>
          </w:p>
        </w:tc>
        <w:tc>
          <w:tcPr>
            <w:tcW w:w="5959" w:type="dxa"/>
            <w:noWrap w:val="0"/>
            <w:vAlign w:val="center"/>
          </w:tcPr>
          <w:p>
            <w:pPr>
              <w:spacing w:after="60" w:afterLines="25" w:line="360" w:lineRule="exact"/>
              <w:rPr>
                <w:rFonts w:hint="eastAsia" w:ascii="宋体" w:hAnsi="宋体"/>
                <w:szCs w:val="21"/>
              </w:rPr>
            </w:pPr>
            <w:r>
              <w:rPr>
                <w:rFonts w:hint="eastAsia" w:ascii="宋体" w:hAnsi="宋体"/>
                <w:szCs w:val="21"/>
              </w:rPr>
              <w:t>投标人承诺的施工期符合</w:t>
            </w:r>
            <w:r>
              <w:rPr>
                <w:rFonts w:ascii="宋体" w:hAnsi="宋体"/>
                <w:szCs w:val="21"/>
              </w:rPr>
              <w:t>15</w:t>
            </w:r>
            <w:r>
              <w:rPr>
                <w:rFonts w:hint="eastAsia" w:ascii="宋体" w:hAnsi="宋体"/>
                <w:szCs w:val="21"/>
              </w:rPr>
              <w:t>0日（含法定节假日）的招标需求的基础上承诺施工期每减少10天加1分，最多加1分。</w:t>
            </w:r>
          </w:p>
        </w:tc>
        <w:tc>
          <w:tcPr>
            <w:tcW w:w="970" w:type="dxa"/>
            <w:noWrap w:val="0"/>
            <w:vAlign w:val="center"/>
          </w:tcPr>
          <w:p>
            <w:pPr>
              <w:spacing w:after="60" w:afterLines="25" w:line="360" w:lineRule="exact"/>
              <w:jc w:val="center"/>
              <w:rPr>
                <w:rFonts w:hint="eastAsia" w:ascii="宋体" w:hAnsi="宋体"/>
                <w:kern w:val="0"/>
                <w:szCs w:val="21"/>
              </w:rPr>
            </w:pPr>
            <w:r>
              <w:rPr>
                <w:rFonts w:hint="eastAsia" w:ascii="宋体" w:hAnsi="宋体"/>
                <w:kern w:val="0"/>
                <w:szCs w:val="21"/>
              </w:rPr>
              <w:t>0-</w:t>
            </w:r>
            <w:r>
              <w:rPr>
                <w:rFonts w:ascii="宋体" w:hAnsi="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666" w:type="dxa"/>
            <w:vMerge w:val="restart"/>
            <w:noWrap w:val="0"/>
            <w:vAlign w:val="center"/>
          </w:tcPr>
          <w:p>
            <w:pPr>
              <w:spacing w:after="60" w:afterLines="25" w:line="360" w:lineRule="exact"/>
              <w:jc w:val="center"/>
              <w:rPr>
                <w:rFonts w:hint="eastAsia" w:ascii="宋体" w:hAnsi="宋体"/>
                <w:szCs w:val="21"/>
              </w:rPr>
            </w:pPr>
            <w:r>
              <w:rPr>
                <w:rFonts w:ascii="宋体" w:hAnsi="宋体"/>
                <w:szCs w:val="21"/>
              </w:rPr>
              <w:t>4</w:t>
            </w:r>
          </w:p>
        </w:tc>
        <w:tc>
          <w:tcPr>
            <w:tcW w:w="1361" w:type="dxa"/>
            <w:vMerge w:val="restart"/>
            <w:noWrap w:val="0"/>
            <w:vAlign w:val="center"/>
          </w:tcPr>
          <w:p>
            <w:pPr>
              <w:spacing w:after="60" w:afterLines="25" w:line="360" w:lineRule="exact"/>
              <w:jc w:val="center"/>
              <w:rPr>
                <w:rFonts w:ascii="宋体" w:hAnsi="宋体"/>
                <w:szCs w:val="21"/>
              </w:rPr>
            </w:pPr>
            <w:r>
              <w:rPr>
                <w:rFonts w:hint="eastAsia" w:ascii="宋体" w:hAnsi="宋体"/>
                <w:szCs w:val="21"/>
              </w:rPr>
              <w:t>运营、维保实力</w:t>
            </w:r>
          </w:p>
          <w:p>
            <w:pPr>
              <w:spacing w:after="60" w:afterLines="25" w:line="360" w:lineRule="exact"/>
              <w:jc w:val="center"/>
              <w:rPr>
                <w:rFonts w:hint="eastAsia" w:ascii="宋体" w:hAnsi="宋体"/>
                <w:szCs w:val="21"/>
              </w:rPr>
            </w:pPr>
            <w:r>
              <w:rPr>
                <w:rFonts w:hint="eastAsia" w:ascii="宋体" w:hAnsi="宋体"/>
                <w:szCs w:val="21"/>
              </w:rPr>
              <w:t>（</w:t>
            </w:r>
            <w:r>
              <w:rPr>
                <w:rFonts w:ascii="宋体" w:hAnsi="宋体"/>
                <w:szCs w:val="21"/>
              </w:rPr>
              <w:t>10</w:t>
            </w:r>
            <w:r>
              <w:rPr>
                <w:rFonts w:hint="eastAsia" w:ascii="宋体" w:hAnsi="宋体"/>
                <w:szCs w:val="21"/>
              </w:rPr>
              <w:t>分）</w:t>
            </w:r>
          </w:p>
        </w:tc>
        <w:tc>
          <w:tcPr>
            <w:tcW w:w="5959" w:type="dxa"/>
            <w:noWrap w:val="0"/>
            <w:vAlign w:val="center"/>
          </w:tcPr>
          <w:p>
            <w:pPr>
              <w:spacing w:after="60" w:afterLines="25" w:line="360" w:lineRule="exact"/>
              <w:rPr>
                <w:rFonts w:hint="eastAsia" w:ascii="宋体" w:hAnsi="宋体"/>
                <w:szCs w:val="21"/>
              </w:rPr>
            </w:pPr>
            <w:r>
              <w:rPr>
                <w:rFonts w:hint="eastAsia" w:ascii="宋体" w:hAnsi="宋体"/>
                <w:szCs w:val="21"/>
              </w:rPr>
              <w:t>投标人拟投入本项目的本地维保队伍人数，符合招标需求的基础上每增加1人，加</w:t>
            </w:r>
            <w:r>
              <w:rPr>
                <w:rFonts w:ascii="宋体" w:hAnsi="宋体"/>
                <w:szCs w:val="21"/>
              </w:rPr>
              <w:t>2</w:t>
            </w:r>
            <w:r>
              <w:rPr>
                <w:rFonts w:hint="eastAsia" w:ascii="宋体" w:hAnsi="宋体"/>
                <w:szCs w:val="21"/>
              </w:rPr>
              <w:t>分，最多加</w:t>
            </w:r>
            <w:r>
              <w:rPr>
                <w:rFonts w:ascii="宋体" w:hAnsi="宋体"/>
                <w:szCs w:val="21"/>
              </w:rPr>
              <w:t>4</w:t>
            </w:r>
            <w:r>
              <w:rPr>
                <w:rFonts w:hint="eastAsia" w:ascii="宋体" w:hAnsi="宋体"/>
                <w:szCs w:val="21"/>
              </w:rPr>
              <w:t>分。</w:t>
            </w:r>
          </w:p>
        </w:tc>
        <w:tc>
          <w:tcPr>
            <w:tcW w:w="970" w:type="dxa"/>
            <w:noWrap w:val="0"/>
            <w:vAlign w:val="center"/>
          </w:tcPr>
          <w:p>
            <w:pPr>
              <w:spacing w:after="60" w:afterLines="25" w:line="360" w:lineRule="exact"/>
              <w:jc w:val="center"/>
              <w:rPr>
                <w:rFonts w:ascii="宋体" w:hAnsi="宋体"/>
                <w:kern w:val="0"/>
                <w:szCs w:val="21"/>
              </w:rPr>
            </w:pPr>
            <w:r>
              <w:rPr>
                <w:rFonts w:hint="eastAsia" w:ascii="宋体" w:hAnsi="宋体"/>
                <w:kern w:val="0"/>
                <w:szCs w:val="21"/>
              </w:rPr>
              <w:t>0</w:t>
            </w:r>
            <w:r>
              <w:rPr>
                <w:rFonts w:ascii="宋体" w:hAnsi="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16" w:hRule="atLeast"/>
          <w:jc w:val="center"/>
        </w:trPr>
        <w:tc>
          <w:tcPr>
            <w:tcW w:w="666" w:type="dxa"/>
            <w:vMerge w:val="continue"/>
            <w:noWrap w:val="0"/>
            <w:vAlign w:val="center"/>
          </w:tcPr>
          <w:p>
            <w:pPr>
              <w:spacing w:after="60" w:afterLines="25" w:line="360" w:lineRule="exact"/>
              <w:jc w:val="center"/>
              <w:rPr>
                <w:rFonts w:hint="eastAsia" w:ascii="宋体" w:hAnsi="宋体"/>
                <w:szCs w:val="21"/>
              </w:rPr>
            </w:pPr>
          </w:p>
        </w:tc>
        <w:tc>
          <w:tcPr>
            <w:tcW w:w="1361" w:type="dxa"/>
            <w:vMerge w:val="continue"/>
            <w:noWrap w:val="0"/>
            <w:vAlign w:val="center"/>
          </w:tcPr>
          <w:p>
            <w:pPr>
              <w:spacing w:after="60" w:afterLines="25" w:line="360" w:lineRule="exact"/>
              <w:jc w:val="center"/>
              <w:rPr>
                <w:rFonts w:hint="eastAsia" w:ascii="宋体" w:hAnsi="宋体"/>
                <w:szCs w:val="21"/>
              </w:rPr>
            </w:pPr>
          </w:p>
        </w:tc>
        <w:tc>
          <w:tcPr>
            <w:tcW w:w="5959" w:type="dxa"/>
            <w:noWrap w:val="0"/>
            <w:vAlign w:val="center"/>
          </w:tcPr>
          <w:p>
            <w:pPr>
              <w:spacing w:after="60" w:afterLines="25" w:line="360" w:lineRule="exact"/>
              <w:rPr>
                <w:rFonts w:ascii="宋体" w:hAnsi="宋体"/>
                <w:szCs w:val="21"/>
              </w:rPr>
            </w:pPr>
            <w:r>
              <w:rPr>
                <w:rFonts w:hint="eastAsia" w:ascii="宋体" w:hAnsi="宋体"/>
                <w:szCs w:val="21"/>
              </w:rPr>
              <w:t>投标人拟投入本项目的车辆：</w:t>
            </w:r>
          </w:p>
          <w:p>
            <w:pPr>
              <w:spacing w:after="60" w:afterLines="25" w:line="360" w:lineRule="exact"/>
              <w:rPr>
                <w:rFonts w:ascii="宋体" w:hAnsi="宋体"/>
                <w:szCs w:val="21"/>
              </w:rPr>
            </w:pPr>
            <w:r>
              <w:rPr>
                <w:rFonts w:hint="eastAsia" w:ascii="宋体" w:hAnsi="宋体"/>
                <w:szCs w:val="21"/>
              </w:rPr>
              <w:t>有专业登高车（简易改装升降的不得分）的每个得</w:t>
            </w:r>
            <w:r>
              <w:rPr>
                <w:rFonts w:ascii="宋体" w:hAnsi="宋体"/>
                <w:szCs w:val="21"/>
              </w:rPr>
              <w:t>1</w:t>
            </w:r>
            <w:r>
              <w:rPr>
                <w:rFonts w:hint="eastAsia" w:ascii="宋体" w:hAnsi="宋体"/>
                <w:szCs w:val="21"/>
              </w:rPr>
              <w:t>分，最高得</w:t>
            </w:r>
            <w:r>
              <w:rPr>
                <w:rFonts w:ascii="宋体" w:hAnsi="宋体"/>
                <w:szCs w:val="21"/>
              </w:rPr>
              <w:t>2</w:t>
            </w:r>
            <w:r>
              <w:rPr>
                <w:rFonts w:hint="eastAsia" w:ascii="宋体" w:hAnsi="宋体"/>
                <w:szCs w:val="21"/>
              </w:rPr>
              <w:t>分，有快速运维车的每个得</w:t>
            </w:r>
            <w:r>
              <w:rPr>
                <w:rFonts w:ascii="宋体" w:hAnsi="宋体"/>
                <w:szCs w:val="21"/>
              </w:rPr>
              <w:t>1</w:t>
            </w:r>
            <w:r>
              <w:rPr>
                <w:rFonts w:hint="eastAsia" w:ascii="宋体" w:hAnsi="宋体"/>
                <w:szCs w:val="21"/>
              </w:rPr>
              <w:t>分，最高得</w:t>
            </w:r>
            <w:r>
              <w:rPr>
                <w:rFonts w:ascii="宋体" w:hAnsi="宋体"/>
                <w:szCs w:val="21"/>
              </w:rPr>
              <w:t>2</w:t>
            </w:r>
            <w:r>
              <w:rPr>
                <w:rFonts w:hint="eastAsia" w:ascii="宋体" w:hAnsi="宋体"/>
                <w:szCs w:val="21"/>
              </w:rPr>
              <w:t>分。</w:t>
            </w:r>
          </w:p>
          <w:p>
            <w:pPr>
              <w:spacing w:after="60" w:afterLines="25" w:line="360" w:lineRule="exact"/>
              <w:rPr>
                <w:rFonts w:hint="eastAsia" w:ascii="宋体" w:hAnsi="宋体"/>
                <w:szCs w:val="21"/>
              </w:rPr>
            </w:pPr>
            <w:r>
              <w:rPr>
                <w:rFonts w:hint="eastAsia" w:ascii="宋体" w:hAnsi="宋体"/>
                <w:szCs w:val="21"/>
              </w:rPr>
              <w:t>注：提供行驶证复印件（或租赁合同）及与车牌正面照片并加盖公章，否则不得分。</w:t>
            </w:r>
          </w:p>
        </w:tc>
        <w:tc>
          <w:tcPr>
            <w:tcW w:w="970" w:type="dxa"/>
            <w:noWrap w:val="0"/>
            <w:vAlign w:val="center"/>
          </w:tcPr>
          <w:p>
            <w:pPr>
              <w:spacing w:after="60" w:afterLines="25" w:line="360" w:lineRule="exact"/>
              <w:jc w:val="center"/>
              <w:rPr>
                <w:rFonts w:ascii="宋体" w:hAnsi="宋体"/>
                <w:kern w:val="0"/>
                <w:szCs w:val="21"/>
              </w:rPr>
            </w:pPr>
            <w:r>
              <w:rPr>
                <w:rFonts w:hint="eastAsia" w:ascii="宋体" w:hAnsi="宋体"/>
                <w:kern w:val="0"/>
                <w:szCs w:val="21"/>
              </w:rPr>
              <w:t>0</w:t>
            </w:r>
            <w:r>
              <w:rPr>
                <w:rFonts w:ascii="宋体" w:hAnsi="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666" w:type="dxa"/>
            <w:vMerge w:val="continue"/>
            <w:noWrap w:val="0"/>
            <w:vAlign w:val="center"/>
          </w:tcPr>
          <w:p>
            <w:pPr>
              <w:spacing w:after="60" w:afterLines="25" w:line="360" w:lineRule="exact"/>
              <w:jc w:val="center"/>
              <w:rPr>
                <w:rFonts w:hint="eastAsia" w:ascii="宋体" w:hAnsi="宋体"/>
                <w:szCs w:val="21"/>
              </w:rPr>
            </w:pPr>
          </w:p>
        </w:tc>
        <w:tc>
          <w:tcPr>
            <w:tcW w:w="1361" w:type="dxa"/>
            <w:vMerge w:val="continue"/>
            <w:noWrap w:val="0"/>
            <w:vAlign w:val="center"/>
          </w:tcPr>
          <w:p>
            <w:pPr>
              <w:spacing w:after="60" w:afterLines="25" w:line="360" w:lineRule="exact"/>
              <w:jc w:val="center"/>
              <w:rPr>
                <w:rFonts w:hint="eastAsia" w:ascii="宋体" w:hAnsi="宋体"/>
                <w:szCs w:val="21"/>
              </w:rPr>
            </w:pPr>
          </w:p>
        </w:tc>
        <w:tc>
          <w:tcPr>
            <w:tcW w:w="5959" w:type="dxa"/>
            <w:noWrap w:val="0"/>
            <w:vAlign w:val="center"/>
          </w:tcPr>
          <w:p>
            <w:pPr>
              <w:spacing w:after="60" w:afterLines="25" w:line="360" w:lineRule="exact"/>
              <w:rPr>
                <w:rFonts w:hint="eastAsia" w:ascii="宋体" w:hAnsi="宋体"/>
                <w:szCs w:val="21"/>
              </w:rPr>
            </w:pPr>
            <w:r>
              <w:rPr>
                <w:rFonts w:hint="eastAsia" w:ascii="宋体" w:hAnsi="宋体"/>
                <w:szCs w:val="21"/>
              </w:rPr>
              <w:t>符合采购文件要求的备品备件（3%）的基础上，每增加一个百分点，得1分，最高得2分。</w:t>
            </w:r>
          </w:p>
        </w:tc>
        <w:tc>
          <w:tcPr>
            <w:tcW w:w="970" w:type="dxa"/>
            <w:noWrap w:val="0"/>
            <w:vAlign w:val="center"/>
          </w:tcPr>
          <w:p>
            <w:pPr>
              <w:spacing w:after="60" w:afterLines="25" w:line="360" w:lineRule="exact"/>
              <w:jc w:val="center"/>
              <w:rPr>
                <w:rFonts w:ascii="宋体" w:hAnsi="宋体"/>
                <w:kern w:val="0"/>
                <w:szCs w:val="21"/>
              </w:rPr>
            </w:pPr>
            <w:r>
              <w:rPr>
                <w:rFonts w:hint="eastAsia" w:ascii="宋体" w:hAnsi="宋体"/>
                <w:kern w:val="0"/>
                <w:szCs w:val="21"/>
              </w:rPr>
              <w:t>0</w:t>
            </w:r>
            <w:r>
              <w:rPr>
                <w:rFonts w:ascii="宋体" w:hAnsi="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666" w:type="dxa"/>
            <w:vMerge w:val="restart"/>
            <w:noWrap w:val="0"/>
            <w:vAlign w:val="center"/>
          </w:tcPr>
          <w:p>
            <w:pPr>
              <w:spacing w:after="60" w:afterLines="25" w:line="360" w:lineRule="exact"/>
              <w:jc w:val="center"/>
              <w:rPr>
                <w:rFonts w:hint="eastAsia" w:ascii="宋体" w:hAnsi="宋体"/>
                <w:szCs w:val="21"/>
              </w:rPr>
            </w:pPr>
            <w:r>
              <w:rPr>
                <w:rFonts w:hint="eastAsia" w:ascii="宋体" w:hAnsi="宋体"/>
                <w:szCs w:val="21"/>
              </w:rPr>
              <w:t>5</w:t>
            </w:r>
          </w:p>
        </w:tc>
        <w:tc>
          <w:tcPr>
            <w:tcW w:w="1361" w:type="dxa"/>
            <w:vMerge w:val="restart"/>
            <w:noWrap w:val="0"/>
            <w:vAlign w:val="center"/>
          </w:tcPr>
          <w:p>
            <w:pPr>
              <w:spacing w:after="60" w:afterLines="25" w:line="360" w:lineRule="exact"/>
              <w:jc w:val="center"/>
              <w:rPr>
                <w:rFonts w:ascii="宋体" w:hAnsi="宋体"/>
                <w:szCs w:val="21"/>
              </w:rPr>
            </w:pPr>
            <w:r>
              <w:rPr>
                <w:rFonts w:hint="eastAsia" w:ascii="宋体" w:hAnsi="宋体"/>
                <w:szCs w:val="21"/>
              </w:rPr>
              <w:t>售后服务方案</w:t>
            </w:r>
          </w:p>
          <w:p>
            <w:pPr>
              <w:spacing w:after="60" w:afterLines="25" w:line="360" w:lineRule="exact"/>
              <w:jc w:val="center"/>
              <w:rPr>
                <w:rFonts w:hint="eastAsia" w:ascii="宋体" w:hAnsi="宋体"/>
                <w:szCs w:val="21"/>
              </w:rPr>
            </w:pPr>
            <w:r>
              <w:rPr>
                <w:rFonts w:hint="eastAsia" w:ascii="宋体" w:hAnsi="宋体"/>
                <w:szCs w:val="21"/>
              </w:rPr>
              <w:t>（1</w:t>
            </w:r>
            <w:r>
              <w:rPr>
                <w:rFonts w:ascii="宋体" w:hAnsi="宋体"/>
                <w:szCs w:val="21"/>
              </w:rPr>
              <w:t>0</w:t>
            </w:r>
            <w:r>
              <w:rPr>
                <w:rFonts w:hint="eastAsia" w:ascii="宋体" w:hAnsi="宋体"/>
                <w:szCs w:val="21"/>
              </w:rPr>
              <w:t>分）</w:t>
            </w:r>
          </w:p>
        </w:tc>
        <w:tc>
          <w:tcPr>
            <w:tcW w:w="5959" w:type="dxa"/>
            <w:noWrap w:val="0"/>
            <w:vAlign w:val="center"/>
          </w:tcPr>
          <w:p>
            <w:pPr>
              <w:spacing w:after="60" w:afterLines="25" w:line="360" w:lineRule="exact"/>
              <w:rPr>
                <w:rFonts w:hint="eastAsia" w:ascii="宋体" w:hAnsi="宋体"/>
                <w:szCs w:val="21"/>
              </w:rPr>
            </w:pPr>
            <w:r>
              <w:rPr>
                <w:rFonts w:hint="eastAsia" w:ascii="宋体" w:hAnsi="宋体"/>
                <w:szCs w:val="21"/>
              </w:rPr>
              <w:t>根据投标文件中具体售后服务方案（包含但不限于：保修范围，保修、服务标准，故障响应修复时间方式等保障措施），主要设备厂商售后服务情况进行综合评审：方案</w:t>
            </w:r>
            <w:r>
              <w:rPr>
                <w:rFonts w:hint="eastAsia" w:ascii="宋体" w:hAnsi="宋体" w:cs="宋体"/>
                <w:kern w:val="0"/>
                <w:szCs w:val="21"/>
              </w:rPr>
              <w:t>合理、有效、全面的得</w:t>
            </w:r>
            <w:r>
              <w:rPr>
                <w:rFonts w:ascii="宋体" w:hAnsi="宋体" w:cs="宋体"/>
                <w:kern w:val="0"/>
                <w:szCs w:val="21"/>
              </w:rPr>
              <w:t>5</w:t>
            </w:r>
            <w:r>
              <w:rPr>
                <w:rFonts w:hint="eastAsia" w:ascii="宋体" w:hAnsi="宋体" w:cs="宋体"/>
                <w:kern w:val="0"/>
                <w:szCs w:val="21"/>
              </w:rPr>
              <w:t>分；</w:t>
            </w:r>
            <w:r>
              <w:rPr>
                <w:rFonts w:hint="eastAsia" w:ascii="宋体" w:hAnsi="宋体"/>
                <w:szCs w:val="21"/>
              </w:rPr>
              <w:t>方案较</w:t>
            </w:r>
            <w:r>
              <w:rPr>
                <w:rFonts w:hint="eastAsia" w:ascii="宋体" w:hAnsi="宋体" w:cs="宋体"/>
                <w:kern w:val="0"/>
                <w:szCs w:val="21"/>
              </w:rPr>
              <w:t>合理、有效、全面的得</w:t>
            </w:r>
            <w:r>
              <w:rPr>
                <w:rFonts w:ascii="宋体" w:hAnsi="宋体" w:cs="宋体"/>
                <w:kern w:val="0"/>
                <w:szCs w:val="21"/>
              </w:rPr>
              <w:t>4</w:t>
            </w:r>
            <w:r>
              <w:rPr>
                <w:rFonts w:hint="eastAsia" w:ascii="宋体" w:hAnsi="宋体" w:cs="宋体"/>
                <w:kern w:val="0"/>
                <w:szCs w:val="21"/>
              </w:rPr>
              <w:t>分；方案内容普通的得</w:t>
            </w:r>
            <w:r>
              <w:rPr>
                <w:rFonts w:ascii="宋体" w:hAnsi="宋体" w:cs="宋体"/>
                <w:kern w:val="0"/>
                <w:szCs w:val="21"/>
              </w:rPr>
              <w:t>3</w:t>
            </w:r>
            <w:r>
              <w:rPr>
                <w:rFonts w:hint="eastAsia" w:ascii="宋体" w:hAnsi="宋体" w:cs="宋体"/>
                <w:kern w:val="0"/>
                <w:szCs w:val="21"/>
              </w:rPr>
              <w:t>分；方案</w:t>
            </w:r>
            <w:r>
              <w:rPr>
                <w:rFonts w:hint="eastAsia" w:ascii="宋体" w:hAnsi="宋体" w:cs="宋体"/>
                <w:szCs w:val="21"/>
              </w:rPr>
              <w:t>内容部分存在瑕疵的得</w:t>
            </w:r>
            <w:r>
              <w:rPr>
                <w:rFonts w:ascii="宋体" w:hAnsi="宋体" w:cs="宋体"/>
                <w:szCs w:val="21"/>
              </w:rPr>
              <w:t>2</w:t>
            </w:r>
            <w:r>
              <w:rPr>
                <w:rFonts w:hint="eastAsia" w:ascii="宋体" w:hAnsi="宋体" w:cs="宋体"/>
                <w:szCs w:val="21"/>
              </w:rPr>
              <w:t>分；</w:t>
            </w:r>
            <w:r>
              <w:rPr>
                <w:rFonts w:hint="eastAsia" w:ascii="宋体" w:hAnsi="宋体" w:cs="宋体"/>
                <w:kern w:val="0"/>
                <w:szCs w:val="21"/>
              </w:rPr>
              <w:t>方案内容不明确多处不足的得1分；未描述的得0分。</w:t>
            </w:r>
          </w:p>
        </w:tc>
        <w:tc>
          <w:tcPr>
            <w:tcW w:w="970" w:type="dxa"/>
            <w:noWrap w:val="0"/>
            <w:vAlign w:val="center"/>
          </w:tcPr>
          <w:p>
            <w:pPr>
              <w:spacing w:after="60" w:afterLines="25" w:line="360" w:lineRule="exact"/>
              <w:jc w:val="center"/>
              <w:rPr>
                <w:rFonts w:hint="eastAsia" w:ascii="宋体" w:hAnsi="宋体"/>
                <w:kern w:val="0"/>
                <w:szCs w:val="21"/>
              </w:rPr>
            </w:pPr>
            <w:r>
              <w:rPr>
                <w:rFonts w:hint="eastAsia" w:ascii="宋体" w:hAnsi="宋体"/>
                <w:kern w:val="0"/>
                <w:szCs w:val="21"/>
              </w:rPr>
              <w:t>0</w:t>
            </w:r>
            <w:r>
              <w:rPr>
                <w:rFonts w:ascii="宋体" w:hAnsi="宋体"/>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666" w:type="dxa"/>
            <w:vMerge w:val="continue"/>
            <w:noWrap w:val="0"/>
            <w:vAlign w:val="center"/>
          </w:tcPr>
          <w:p>
            <w:pPr>
              <w:spacing w:after="60" w:afterLines="25" w:line="360" w:lineRule="exact"/>
              <w:jc w:val="center"/>
              <w:rPr>
                <w:rFonts w:hint="eastAsia" w:ascii="宋体" w:hAnsi="宋体"/>
                <w:szCs w:val="21"/>
              </w:rPr>
            </w:pPr>
          </w:p>
        </w:tc>
        <w:tc>
          <w:tcPr>
            <w:tcW w:w="1361" w:type="dxa"/>
            <w:vMerge w:val="continue"/>
            <w:noWrap w:val="0"/>
            <w:vAlign w:val="center"/>
          </w:tcPr>
          <w:p>
            <w:pPr>
              <w:spacing w:after="60" w:afterLines="25" w:line="360" w:lineRule="exact"/>
              <w:jc w:val="center"/>
              <w:rPr>
                <w:rFonts w:hint="eastAsia" w:ascii="宋体" w:hAnsi="宋体"/>
                <w:b/>
                <w:szCs w:val="21"/>
              </w:rPr>
            </w:pPr>
          </w:p>
        </w:tc>
        <w:tc>
          <w:tcPr>
            <w:tcW w:w="5959" w:type="dxa"/>
            <w:noWrap w:val="0"/>
            <w:vAlign w:val="center"/>
          </w:tcPr>
          <w:p>
            <w:pPr>
              <w:spacing w:after="60" w:afterLines="25" w:line="360" w:lineRule="exact"/>
              <w:rPr>
                <w:rFonts w:hint="eastAsia" w:ascii="宋体" w:hAnsi="宋体"/>
                <w:szCs w:val="21"/>
              </w:rPr>
            </w:pPr>
            <w:r>
              <w:rPr>
                <w:rFonts w:hint="eastAsia" w:ascii="宋体" w:hAnsi="宋体"/>
                <w:szCs w:val="21"/>
              </w:rPr>
              <w:t>针对招标人指定点位（含视频监控及相关附属设备）的增加、移机、应急保障等应急解决能力，提供的解决方案完整性、处理时长等进行综合评审：措施合理、有效应对、经济的得5分；措施较合理、有效应对、经济的得</w:t>
            </w:r>
            <w:r>
              <w:rPr>
                <w:rFonts w:ascii="宋体" w:hAnsi="宋体"/>
                <w:szCs w:val="21"/>
              </w:rPr>
              <w:t>4</w:t>
            </w:r>
            <w:r>
              <w:rPr>
                <w:rFonts w:hint="eastAsia" w:ascii="宋体" w:hAnsi="宋体"/>
                <w:szCs w:val="21"/>
              </w:rPr>
              <w:t>分；措施内容普通的得3分；</w:t>
            </w:r>
            <w:r>
              <w:rPr>
                <w:rFonts w:hint="eastAsia" w:ascii="宋体" w:hAnsi="宋体" w:cs="宋体"/>
                <w:kern w:val="0"/>
                <w:szCs w:val="21"/>
              </w:rPr>
              <w:t>措施</w:t>
            </w:r>
            <w:r>
              <w:rPr>
                <w:rFonts w:hint="eastAsia" w:ascii="宋体" w:hAnsi="宋体" w:cs="宋体"/>
                <w:szCs w:val="21"/>
              </w:rPr>
              <w:t>内容部分存在瑕疵的得</w:t>
            </w:r>
            <w:r>
              <w:rPr>
                <w:rFonts w:ascii="宋体" w:hAnsi="宋体" w:cs="宋体"/>
                <w:szCs w:val="21"/>
              </w:rPr>
              <w:t>2</w:t>
            </w:r>
            <w:r>
              <w:rPr>
                <w:rFonts w:hint="eastAsia" w:ascii="宋体" w:hAnsi="宋体" w:cs="宋体"/>
                <w:szCs w:val="21"/>
              </w:rPr>
              <w:t>分；</w:t>
            </w:r>
            <w:r>
              <w:rPr>
                <w:rFonts w:hint="eastAsia" w:ascii="宋体" w:hAnsi="宋体" w:cs="宋体"/>
                <w:kern w:val="0"/>
                <w:szCs w:val="21"/>
              </w:rPr>
              <w:t>措施内容不明确多处不足的得1分；未描述的得0分。</w:t>
            </w:r>
          </w:p>
        </w:tc>
        <w:tc>
          <w:tcPr>
            <w:tcW w:w="970" w:type="dxa"/>
            <w:noWrap w:val="0"/>
            <w:vAlign w:val="center"/>
          </w:tcPr>
          <w:p>
            <w:pPr>
              <w:spacing w:after="60" w:afterLines="25" w:line="360" w:lineRule="exact"/>
              <w:jc w:val="center"/>
              <w:rPr>
                <w:rFonts w:hint="eastAsia" w:ascii="宋体" w:hAnsi="宋体"/>
                <w:kern w:val="0"/>
                <w:szCs w:val="21"/>
              </w:rPr>
            </w:pPr>
            <w:r>
              <w:rPr>
                <w:rFonts w:hint="eastAsia" w:ascii="宋体" w:hAnsi="宋体"/>
                <w:kern w:val="0"/>
                <w:szCs w:val="21"/>
              </w:rPr>
              <w:t>0</w:t>
            </w:r>
            <w:r>
              <w:rPr>
                <w:rFonts w:ascii="宋体" w:hAnsi="宋体"/>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666" w:type="dxa"/>
            <w:noWrap w:val="0"/>
            <w:vAlign w:val="center"/>
          </w:tcPr>
          <w:p>
            <w:pPr>
              <w:spacing w:after="60" w:afterLines="25" w:line="360" w:lineRule="exact"/>
              <w:jc w:val="center"/>
              <w:rPr>
                <w:rFonts w:hint="eastAsia" w:ascii="宋体" w:hAnsi="宋体"/>
                <w:szCs w:val="21"/>
              </w:rPr>
            </w:pPr>
            <w:r>
              <w:rPr>
                <w:rFonts w:hint="eastAsia" w:ascii="宋体" w:hAnsi="宋体"/>
                <w:szCs w:val="21"/>
              </w:rPr>
              <w:t>6</w:t>
            </w:r>
          </w:p>
        </w:tc>
        <w:tc>
          <w:tcPr>
            <w:tcW w:w="1361" w:type="dxa"/>
            <w:noWrap w:val="0"/>
            <w:vAlign w:val="center"/>
          </w:tcPr>
          <w:p>
            <w:pPr>
              <w:spacing w:after="60" w:afterLines="25" w:line="360" w:lineRule="exact"/>
              <w:jc w:val="center"/>
              <w:rPr>
                <w:rFonts w:hint="eastAsia" w:ascii="宋体" w:hAnsi="宋体"/>
                <w:b/>
                <w:szCs w:val="21"/>
              </w:rPr>
            </w:pPr>
            <w:r>
              <w:rPr>
                <w:rFonts w:hint="eastAsia" w:ascii="宋体" w:hAnsi="宋体"/>
                <w:szCs w:val="21"/>
              </w:rPr>
              <w:t>现场踏勘</w:t>
            </w:r>
          </w:p>
        </w:tc>
        <w:tc>
          <w:tcPr>
            <w:tcW w:w="5959" w:type="dxa"/>
            <w:noWrap w:val="0"/>
            <w:vAlign w:val="center"/>
          </w:tcPr>
          <w:p>
            <w:pPr>
              <w:spacing w:after="60" w:afterLines="25" w:line="360" w:lineRule="exact"/>
              <w:rPr>
                <w:rFonts w:hint="eastAsia" w:ascii="宋体" w:hAnsi="宋体"/>
                <w:szCs w:val="21"/>
              </w:rPr>
            </w:pPr>
            <w:r>
              <w:rPr>
                <w:rFonts w:hint="eastAsia" w:ascii="宋体" w:hAnsi="宋体"/>
                <w:szCs w:val="21"/>
              </w:rPr>
              <w:t>根据投标人对服务点位熟悉情况，完成点位现场踏勘并提供证明资料的（以属地***出具证明为准），得</w:t>
            </w:r>
            <w:r>
              <w:rPr>
                <w:rFonts w:ascii="宋体" w:hAnsi="宋体"/>
                <w:szCs w:val="21"/>
              </w:rPr>
              <w:t>3</w:t>
            </w:r>
            <w:r>
              <w:rPr>
                <w:rFonts w:hint="eastAsia" w:ascii="宋体" w:hAnsi="宋体"/>
                <w:szCs w:val="21"/>
              </w:rPr>
              <w:t>分，未进行勘查的，得0分。</w:t>
            </w:r>
          </w:p>
        </w:tc>
        <w:tc>
          <w:tcPr>
            <w:tcW w:w="970" w:type="dxa"/>
            <w:noWrap w:val="0"/>
            <w:vAlign w:val="center"/>
          </w:tcPr>
          <w:p>
            <w:pPr>
              <w:spacing w:after="60" w:afterLines="25" w:line="360" w:lineRule="exact"/>
              <w:jc w:val="center"/>
              <w:rPr>
                <w:rFonts w:hint="eastAsia" w:ascii="宋体" w:hAnsi="宋体"/>
                <w:kern w:val="0"/>
                <w:szCs w:val="21"/>
              </w:rPr>
            </w:pPr>
            <w:r>
              <w:rPr>
                <w:rFonts w:hint="eastAsia" w:ascii="宋体" w:hAnsi="宋体"/>
                <w:kern w:val="0"/>
                <w:szCs w:val="21"/>
              </w:rPr>
              <w:t>0-</w:t>
            </w:r>
            <w:r>
              <w:rPr>
                <w:rFonts w:ascii="宋体" w:hAnsi="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666" w:type="dxa"/>
            <w:noWrap w:val="0"/>
            <w:vAlign w:val="center"/>
          </w:tcPr>
          <w:p>
            <w:pPr>
              <w:spacing w:after="60" w:afterLines="25" w:line="360" w:lineRule="exact"/>
              <w:jc w:val="center"/>
              <w:rPr>
                <w:rFonts w:ascii="宋体" w:hAnsi="宋体"/>
                <w:kern w:val="0"/>
                <w:szCs w:val="21"/>
              </w:rPr>
            </w:pPr>
            <w:r>
              <w:rPr>
                <w:rFonts w:hint="eastAsia" w:ascii="宋体" w:hAnsi="宋体"/>
                <w:kern w:val="0"/>
                <w:szCs w:val="21"/>
              </w:rPr>
              <w:t>7</w:t>
            </w:r>
          </w:p>
        </w:tc>
        <w:tc>
          <w:tcPr>
            <w:tcW w:w="1361" w:type="dxa"/>
            <w:noWrap w:val="0"/>
            <w:vAlign w:val="center"/>
          </w:tcPr>
          <w:p>
            <w:pPr>
              <w:spacing w:after="60" w:afterLines="25" w:line="360" w:lineRule="exact"/>
              <w:jc w:val="center"/>
              <w:rPr>
                <w:rFonts w:hint="eastAsia" w:ascii="宋体" w:hAnsi="宋体"/>
              </w:rPr>
            </w:pPr>
            <w:r>
              <w:rPr>
                <w:rFonts w:hint="eastAsia" w:ascii="宋体" w:hAnsi="宋体"/>
              </w:rPr>
              <w:t>安全保密措施</w:t>
            </w:r>
          </w:p>
        </w:tc>
        <w:tc>
          <w:tcPr>
            <w:tcW w:w="5959" w:type="dxa"/>
            <w:noWrap w:val="0"/>
            <w:vAlign w:val="center"/>
          </w:tcPr>
          <w:p>
            <w:pPr>
              <w:spacing w:after="60" w:afterLines="25" w:line="360" w:lineRule="exact"/>
              <w:rPr>
                <w:rFonts w:hint="eastAsia" w:ascii="宋体" w:hAnsi="宋体"/>
                <w:szCs w:val="21"/>
              </w:rPr>
            </w:pPr>
            <w:r>
              <w:rPr>
                <w:rFonts w:hint="eastAsia" w:ascii="宋体" w:hAnsi="宋体"/>
                <w:szCs w:val="21"/>
              </w:rPr>
              <w:t>供应商</w:t>
            </w:r>
            <w:r>
              <w:rPr>
                <w:rFonts w:ascii="宋体" w:hAnsi="宋体"/>
                <w:szCs w:val="21"/>
              </w:rPr>
              <w:t>针对</w:t>
            </w:r>
            <w:r>
              <w:rPr>
                <w:rFonts w:hint="eastAsia" w:ascii="宋体" w:hAnsi="宋体"/>
                <w:szCs w:val="21"/>
              </w:rPr>
              <w:t>本</w:t>
            </w:r>
            <w:r>
              <w:rPr>
                <w:rFonts w:ascii="宋体" w:hAnsi="宋体"/>
                <w:szCs w:val="21"/>
              </w:rPr>
              <w:t>项目</w:t>
            </w:r>
            <w:r>
              <w:rPr>
                <w:rFonts w:hint="eastAsia" w:ascii="宋体" w:hAnsi="宋体"/>
                <w:szCs w:val="21"/>
              </w:rPr>
              <w:t>的安全及保密措施等制定有详细</w:t>
            </w:r>
            <w:r>
              <w:rPr>
                <w:rFonts w:hint="eastAsia" w:ascii="宋体" w:hAnsi="宋体"/>
                <w:color w:val="000000"/>
              </w:rPr>
              <w:t>合理、可行、周全的</w:t>
            </w:r>
            <w:r>
              <w:rPr>
                <w:rFonts w:hint="eastAsia" w:ascii="宋体" w:hAnsi="宋体"/>
                <w:szCs w:val="21"/>
              </w:rPr>
              <w:t>处置方案的</w:t>
            </w:r>
            <w:r>
              <w:rPr>
                <w:rFonts w:hint="eastAsia" w:ascii="宋体" w:hAnsi="宋体"/>
                <w:color w:val="000000"/>
              </w:rPr>
              <w:t>得</w:t>
            </w:r>
            <w:r>
              <w:rPr>
                <w:rFonts w:ascii="宋体" w:hAnsi="宋体"/>
                <w:color w:val="000000"/>
              </w:rPr>
              <w:t>6</w:t>
            </w:r>
            <w:r>
              <w:rPr>
                <w:rFonts w:hint="eastAsia" w:ascii="宋体" w:hAnsi="宋体"/>
                <w:color w:val="000000"/>
              </w:rPr>
              <w:t>分；内容一般的得</w:t>
            </w:r>
            <w:r>
              <w:rPr>
                <w:rFonts w:ascii="宋体" w:hAnsi="宋体"/>
                <w:color w:val="000000"/>
              </w:rPr>
              <w:t>3</w:t>
            </w:r>
            <w:r>
              <w:rPr>
                <w:rFonts w:hint="eastAsia" w:ascii="宋体" w:hAnsi="宋体"/>
                <w:color w:val="000000"/>
              </w:rPr>
              <w:t>分；</w:t>
            </w:r>
            <w:r>
              <w:rPr>
                <w:rFonts w:hint="eastAsia" w:ascii="宋体" w:hAnsi="宋体" w:cs="宋体"/>
                <w:kern w:val="0"/>
                <w:szCs w:val="21"/>
              </w:rPr>
              <w:t>内容不明确多处不足的得1分；未描述的得0分。</w:t>
            </w:r>
          </w:p>
        </w:tc>
        <w:tc>
          <w:tcPr>
            <w:tcW w:w="970" w:type="dxa"/>
            <w:noWrap w:val="0"/>
            <w:vAlign w:val="center"/>
          </w:tcPr>
          <w:p>
            <w:pPr>
              <w:spacing w:after="60" w:afterLines="25" w:line="360" w:lineRule="exact"/>
              <w:jc w:val="center"/>
              <w:rPr>
                <w:rFonts w:hint="eastAsia" w:ascii="宋体" w:hAnsi="宋体"/>
                <w:kern w:val="0"/>
                <w:szCs w:val="21"/>
              </w:rPr>
            </w:pPr>
            <w:r>
              <w:rPr>
                <w:rFonts w:ascii="宋体" w:hAnsi="宋体"/>
                <w:bCs/>
                <w:szCs w:val="21"/>
              </w:rPr>
              <w:t>0</w:t>
            </w:r>
            <w:r>
              <w:rPr>
                <w:rFonts w:hint="eastAsia" w:ascii="宋体" w:hAnsi="宋体"/>
                <w:bCs/>
                <w:szCs w:val="21"/>
              </w:rPr>
              <w:t>-</w:t>
            </w:r>
            <w:r>
              <w:rPr>
                <w:rFonts w:ascii="宋体" w:hAnsi="宋体"/>
                <w:bCs/>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666" w:type="dxa"/>
            <w:noWrap w:val="0"/>
            <w:vAlign w:val="center"/>
          </w:tcPr>
          <w:p>
            <w:pPr>
              <w:spacing w:after="60" w:afterLines="25" w:line="360" w:lineRule="exact"/>
              <w:jc w:val="center"/>
              <w:rPr>
                <w:rFonts w:hint="eastAsia" w:ascii="宋体" w:hAnsi="宋体"/>
                <w:kern w:val="0"/>
                <w:szCs w:val="21"/>
              </w:rPr>
            </w:pPr>
            <w:r>
              <w:rPr>
                <w:rFonts w:ascii="宋体" w:hAnsi="宋体"/>
                <w:kern w:val="0"/>
                <w:szCs w:val="21"/>
              </w:rPr>
              <w:t>8</w:t>
            </w:r>
          </w:p>
        </w:tc>
        <w:tc>
          <w:tcPr>
            <w:tcW w:w="1361" w:type="dxa"/>
            <w:noWrap w:val="0"/>
            <w:vAlign w:val="center"/>
          </w:tcPr>
          <w:p>
            <w:pPr>
              <w:spacing w:after="60" w:afterLines="25" w:line="360" w:lineRule="exact"/>
              <w:jc w:val="center"/>
              <w:rPr>
                <w:rFonts w:hint="eastAsia" w:ascii="宋体" w:hAnsi="宋体"/>
                <w:szCs w:val="21"/>
              </w:rPr>
            </w:pPr>
            <w:r>
              <w:rPr>
                <w:rFonts w:hint="eastAsia" w:ascii="宋体" w:hAnsi="宋体" w:cs="宋体"/>
                <w:szCs w:val="21"/>
              </w:rPr>
              <w:t>优惠条件及合理化建议</w:t>
            </w:r>
          </w:p>
        </w:tc>
        <w:tc>
          <w:tcPr>
            <w:tcW w:w="5959" w:type="dxa"/>
            <w:noWrap w:val="0"/>
            <w:vAlign w:val="center"/>
          </w:tcPr>
          <w:p>
            <w:pPr>
              <w:spacing w:after="60" w:afterLines="25" w:line="360" w:lineRule="exact"/>
              <w:rPr>
                <w:rFonts w:hint="eastAsia" w:ascii="宋体" w:hAnsi="宋体"/>
                <w:szCs w:val="21"/>
              </w:rPr>
            </w:pPr>
            <w:r>
              <w:rPr>
                <w:rFonts w:hint="eastAsia" w:ascii="宋体" w:hAnsi="宋体"/>
              </w:rPr>
              <w:t>投标人针对本项目的优惠条件（不得涉及报价）及合理化建议，1条被采纳的得1分，最高得</w:t>
            </w:r>
            <w:r>
              <w:rPr>
                <w:rFonts w:ascii="宋体" w:hAnsi="宋体"/>
              </w:rPr>
              <w:t>3</w:t>
            </w:r>
            <w:r>
              <w:rPr>
                <w:rFonts w:hint="eastAsia" w:ascii="宋体" w:hAnsi="宋体"/>
              </w:rPr>
              <w:t>分。</w:t>
            </w:r>
          </w:p>
        </w:tc>
        <w:tc>
          <w:tcPr>
            <w:tcW w:w="970" w:type="dxa"/>
            <w:noWrap w:val="0"/>
            <w:vAlign w:val="center"/>
          </w:tcPr>
          <w:p>
            <w:pPr>
              <w:spacing w:after="60" w:afterLines="25" w:line="360" w:lineRule="exact"/>
              <w:jc w:val="center"/>
              <w:rPr>
                <w:rFonts w:hint="eastAsia" w:ascii="宋体" w:hAnsi="宋体"/>
                <w:kern w:val="0"/>
                <w:szCs w:val="21"/>
              </w:rPr>
            </w:pPr>
            <w:r>
              <w:rPr>
                <w:rFonts w:ascii="宋体" w:hAnsi="宋体"/>
                <w:szCs w:val="21"/>
              </w:rPr>
              <w:t>0-3</w:t>
            </w:r>
          </w:p>
        </w:tc>
      </w:tr>
    </w:tbl>
    <w:p>
      <w:pPr>
        <w:ind w:left="422"/>
        <w:rPr>
          <w:rFonts w:ascii="宋体" w:hAnsi="宋体"/>
          <w:b/>
          <w:bCs/>
          <w:szCs w:val="21"/>
        </w:rPr>
      </w:pPr>
      <w:r>
        <w:rPr>
          <w:rFonts w:ascii="宋体" w:hAnsi="宋体"/>
        </w:rPr>
        <w:br w:type="page"/>
      </w:r>
      <w:r>
        <w:rPr>
          <w:rFonts w:hint="eastAsia" w:ascii="宋体" w:hAnsi="宋体"/>
          <w:b/>
          <w:bCs/>
          <w:szCs w:val="21"/>
        </w:rPr>
        <w:t>（三）资信、商务及其他分（0</w:t>
      </w:r>
      <w:r>
        <w:rPr>
          <w:rFonts w:ascii="宋体" w:hAnsi="宋体"/>
          <w:b/>
          <w:bCs/>
          <w:szCs w:val="21"/>
        </w:rPr>
        <w:t>-5</w:t>
      </w:r>
      <w:r>
        <w:rPr>
          <w:rFonts w:hint="eastAsia" w:ascii="宋体" w:hAnsi="宋体"/>
          <w:b/>
          <w:bCs/>
          <w:szCs w:val="21"/>
        </w:rPr>
        <w:t>分）</w:t>
      </w:r>
    </w:p>
    <w:tbl>
      <w:tblPr>
        <w:tblStyle w:val="53"/>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418"/>
        <w:gridCol w:w="6155"/>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3" w:type="dxa"/>
            <w:noWrap w:val="0"/>
            <w:vAlign w:val="center"/>
          </w:tcPr>
          <w:p>
            <w:pPr>
              <w:spacing w:after="25" w:line="360" w:lineRule="exact"/>
              <w:jc w:val="center"/>
              <w:rPr>
                <w:rFonts w:hint="eastAsia" w:ascii="宋体" w:hAnsi="宋体"/>
                <w:szCs w:val="21"/>
              </w:rPr>
            </w:pPr>
            <w:r>
              <w:rPr>
                <w:rFonts w:hint="eastAsia" w:ascii="宋体" w:hAnsi="宋体"/>
                <w:szCs w:val="21"/>
              </w:rPr>
              <w:t>序号</w:t>
            </w:r>
          </w:p>
        </w:tc>
        <w:tc>
          <w:tcPr>
            <w:tcW w:w="1418" w:type="dxa"/>
            <w:noWrap w:val="0"/>
            <w:vAlign w:val="center"/>
          </w:tcPr>
          <w:p>
            <w:pPr>
              <w:spacing w:after="25" w:line="360" w:lineRule="exact"/>
              <w:jc w:val="center"/>
              <w:rPr>
                <w:rFonts w:ascii="宋体" w:hAnsi="宋体"/>
                <w:szCs w:val="21"/>
              </w:rPr>
            </w:pPr>
            <w:r>
              <w:rPr>
                <w:rFonts w:hint="eastAsia" w:ascii="宋体" w:hAnsi="宋体"/>
                <w:szCs w:val="21"/>
              </w:rPr>
              <w:t>评分项目</w:t>
            </w:r>
          </w:p>
        </w:tc>
        <w:tc>
          <w:tcPr>
            <w:tcW w:w="6155" w:type="dxa"/>
            <w:noWrap w:val="0"/>
            <w:vAlign w:val="center"/>
          </w:tcPr>
          <w:p>
            <w:pPr>
              <w:spacing w:after="25" w:line="360" w:lineRule="exact"/>
              <w:jc w:val="center"/>
              <w:rPr>
                <w:rFonts w:ascii="宋体" w:hAnsi="宋体"/>
                <w:szCs w:val="21"/>
              </w:rPr>
            </w:pPr>
            <w:r>
              <w:rPr>
                <w:rFonts w:hint="eastAsia" w:ascii="宋体" w:hAnsi="宋体"/>
                <w:szCs w:val="21"/>
              </w:rPr>
              <w:t>评</w:t>
            </w:r>
            <w:r>
              <w:rPr>
                <w:rFonts w:ascii="宋体" w:hAnsi="宋体"/>
                <w:szCs w:val="21"/>
              </w:rPr>
              <w:t xml:space="preserve">    </w:t>
            </w:r>
            <w:r>
              <w:rPr>
                <w:rFonts w:hint="eastAsia" w:ascii="宋体" w:hAnsi="宋体"/>
                <w:szCs w:val="21"/>
              </w:rPr>
              <w:t>分</w:t>
            </w:r>
            <w:r>
              <w:rPr>
                <w:rFonts w:ascii="宋体" w:hAnsi="宋体"/>
                <w:szCs w:val="21"/>
              </w:rPr>
              <w:t xml:space="preserve">     </w:t>
            </w:r>
            <w:r>
              <w:rPr>
                <w:rFonts w:hint="eastAsia" w:ascii="宋体" w:hAnsi="宋体"/>
                <w:szCs w:val="21"/>
              </w:rPr>
              <w:t>细     则</w:t>
            </w:r>
          </w:p>
        </w:tc>
        <w:tc>
          <w:tcPr>
            <w:tcW w:w="1026" w:type="dxa"/>
            <w:noWrap w:val="0"/>
            <w:vAlign w:val="center"/>
          </w:tcPr>
          <w:p>
            <w:pPr>
              <w:spacing w:after="25" w:line="360" w:lineRule="exact"/>
              <w:jc w:val="center"/>
              <w:rPr>
                <w:rFonts w:ascii="宋体" w:hAnsi="宋体"/>
                <w:szCs w:val="21"/>
              </w:rPr>
            </w:pPr>
            <w:r>
              <w:rPr>
                <w:rFonts w:hint="eastAsia" w:ascii="宋体" w:hAnsi="宋体"/>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3" w:type="dxa"/>
            <w:noWrap w:val="0"/>
            <w:vAlign w:val="center"/>
          </w:tcPr>
          <w:p>
            <w:pPr>
              <w:spacing w:after="25" w:line="360" w:lineRule="exact"/>
              <w:jc w:val="center"/>
              <w:rPr>
                <w:rFonts w:hint="eastAsia" w:ascii="宋体" w:hAnsi="宋体"/>
                <w:szCs w:val="21"/>
              </w:rPr>
            </w:pPr>
            <w:r>
              <w:rPr>
                <w:rFonts w:hint="eastAsia" w:ascii="宋体" w:hAnsi="宋体"/>
                <w:szCs w:val="21"/>
              </w:rPr>
              <w:t>1</w:t>
            </w:r>
          </w:p>
        </w:tc>
        <w:tc>
          <w:tcPr>
            <w:tcW w:w="1418" w:type="dxa"/>
            <w:noWrap w:val="0"/>
            <w:vAlign w:val="center"/>
          </w:tcPr>
          <w:p>
            <w:pPr>
              <w:spacing w:after="25" w:line="360" w:lineRule="exact"/>
              <w:jc w:val="center"/>
              <w:rPr>
                <w:rFonts w:hint="eastAsia" w:ascii="宋体" w:hAnsi="宋体"/>
                <w:szCs w:val="21"/>
              </w:rPr>
            </w:pPr>
            <w:r>
              <w:rPr>
                <w:rFonts w:hint="eastAsia" w:ascii="宋体" w:hAnsi="宋体"/>
                <w:szCs w:val="21"/>
              </w:rPr>
              <w:t>成功案例</w:t>
            </w:r>
          </w:p>
        </w:tc>
        <w:tc>
          <w:tcPr>
            <w:tcW w:w="6155" w:type="dxa"/>
            <w:noWrap w:val="0"/>
            <w:vAlign w:val="center"/>
          </w:tcPr>
          <w:p>
            <w:pPr>
              <w:spacing w:after="25" w:line="360" w:lineRule="exact"/>
              <w:jc w:val="left"/>
              <w:rPr>
                <w:rFonts w:ascii="宋体" w:hAnsi="宋体"/>
                <w:szCs w:val="21"/>
              </w:rPr>
            </w:pPr>
            <w:r>
              <w:rPr>
                <w:rFonts w:hint="eastAsia" w:ascii="宋体" w:hAnsi="宋体"/>
                <w:szCs w:val="21"/>
              </w:rPr>
              <w:t>供应商提供自</w:t>
            </w:r>
            <w:r>
              <w:rPr>
                <w:rFonts w:ascii="宋体" w:hAnsi="宋体"/>
                <w:szCs w:val="21"/>
              </w:rPr>
              <w:t>投标截止时间前</w:t>
            </w:r>
            <w:r>
              <w:rPr>
                <w:rFonts w:hint="eastAsia" w:ascii="宋体" w:hAnsi="宋体"/>
                <w:szCs w:val="21"/>
              </w:rPr>
              <w:t>三</w:t>
            </w:r>
            <w:r>
              <w:rPr>
                <w:rFonts w:ascii="宋体" w:hAnsi="宋体"/>
                <w:szCs w:val="21"/>
              </w:rPr>
              <w:t>年</w:t>
            </w:r>
            <w:r>
              <w:rPr>
                <w:rFonts w:hint="eastAsia" w:ascii="宋体" w:hAnsi="宋体"/>
                <w:szCs w:val="21"/>
              </w:rPr>
              <w:t>以来（</w:t>
            </w:r>
            <w:r>
              <w:rPr>
                <w:rFonts w:hint="eastAsia" w:ascii="宋体" w:hAnsi="宋体" w:cs="宋体"/>
                <w:szCs w:val="21"/>
              </w:rPr>
              <w:t>自投标截止日起往前追溯3年，</w:t>
            </w:r>
            <w:r>
              <w:rPr>
                <w:rFonts w:hint="eastAsia" w:ascii="宋体" w:hAnsi="宋体"/>
                <w:szCs w:val="21"/>
              </w:rPr>
              <w:t>以合同签订时间为准）成功实施的类似项目案例，每个得</w:t>
            </w:r>
            <w:r>
              <w:rPr>
                <w:rFonts w:ascii="宋体" w:hAnsi="宋体"/>
                <w:szCs w:val="21"/>
              </w:rPr>
              <w:t>1</w:t>
            </w:r>
            <w:r>
              <w:rPr>
                <w:rFonts w:hint="eastAsia" w:ascii="宋体" w:hAnsi="宋体"/>
                <w:szCs w:val="21"/>
              </w:rPr>
              <w:t>分，最高得</w:t>
            </w:r>
            <w:r>
              <w:rPr>
                <w:rFonts w:ascii="宋体" w:hAnsi="宋体"/>
                <w:szCs w:val="21"/>
              </w:rPr>
              <w:t>3</w:t>
            </w:r>
            <w:r>
              <w:rPr>
                <w:rFonts w:hint="eastAsia" w:ascii="宋体" w:hAnsi="宋体"/>
                <w:szCs w:val="21"/>
              </w:rPr>
              <w:t>分。</w:t>
            </w:r>
          </w:p>
          <w:p>
            <w:pPr>
              <w:spacing w:after="25" w:line="360" w:lineRule="exact"/>
              <w:jc w:val="left"/>
              <w:rPr>
                <w:rFonts w:hint="eastAsia" w:ascii="宋体" w:hAnsi="宋体"/>
                <w:szCs w:val="21"/>
              </w:rPr>
            </w:pPr>
            <w:r>
              <w:rPr>
                <w:rFonts w:hint="eastAsia" w:ascii="宋体" w:hAnsi="宋体"/>
                <w:szCs w:val="21"/>
              </w:rPr>
              <w:t>注：提供合同复印件并加盖公章，否则不得分。</w:t>
            </w:r>
          </w:p>
        </w:tc>
        <w:tc>
          <w:tcPr>
            <w:tcW w:w="1026" w:type="dxa"/>
            <w:noWrap w:val="0"/>
            <w:vAlign w:val="center"/>
          </w:tcPr>
          <w:p>
            <w:pPr>
              <w:spacing w:after="25" w:line="360" w:lineRule="exact"/>
              <w:jc w:val="center"/>
              <w:rPr>
                <w:rFonts w:ascii="宋体" w:hAnsi="宋体"/>
                <w:szCs w:val="21"/>
              </w:rPr>
            </w:pPr>
            <w:r>
              <w:rPr>
                <w:rFonts w:ascii="宋体" w:hAnsi="宋体"/>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3" w:type="dxa"/>
            <w:noWrap w:val="0"/>
            <w:vAlign w:val="center"/>
          </w:tcPr>
          <w:p>
            <w:pPr>
              <w:spacing w:after="25" w:line="360" w:lineRule="exact"/>
              <w:jc w:val="center"/>
              <w:rPr>
                <w:rFonts w:hint="eastAsia" w:ascii="宋体" w:hAnsi="宋体"/>
                <w:szCs w:val="21"/>
              </w:rPr>
            </w:pPr>
            <w:r>
              <w:rPr>
                <w:rFonts w:hint="eastAsia" w:ascii="宋体" w:hAnsi="宋体"/>
                <w:szCs w:val="21"/>
              </w:rPr>
              <w:t>2</w:t>
            </w:r>
          </w:p>
        </w:tc>
        <w:tc>
          <w:tcPr>
            <w:tcW w:w="1418" w:type="dxa"/>
            <w:noWrap w:val="0"/>
            <w:vAlign w:val="center"/>
          </w:tcPr>
          <w:p>
            <w:pPr>
              <w:spacing w:after="25" w:line="360" w:lineRule="exact"/>
              <w:jc w:val="center"/>
              <w:rPr>
                <w:rFonts w:hint="eastAsia" w:ascii="宋体" w:hAnsi="宋体"/>
                <w:szCs w:val="21"/>
              </w:rPr>
            </w:pPr>
            <w:r>
              <w:rPr>
                <w:rFonts w:hint="eastAsia" w:ascii="宋体" w:hAnsi="宋体"/>
                <w:szCs w:val="21"/>
              </w:rPr>
              <w:t>政策分</w:t>
            </w:r>
          </w:p>
        </w:tc>
        <w:tc>
          <w:tcPr>
            <w:tcW w:w="6155" w:type="dxa"/>
            <w:noWrap w:val="0"/>
            <w:vAlign w:val="center"/>
          </w:tcPr>
          <w:p>
            <w:pPr>
              <w:spacing w:after="60" w:afterLines="25" w:line="360" w:lineRule="exact"/>
              <w:rPr>
                <w:rFonts w:ascii="宋体" w:hAnsi="宋体"/>
                <w:kern w:val="0"/>
                <w:szCs w:val="21"/>
              </w:rPr>
            </w:pPr>
            <w:r>
              <w:rPr>
                <w:rFonts w:hint="eastAsia" w:ascii="宋体" w:hAnsi="宋体"/>
                <w:kern w:val="0"/>
                <w:szCs w:val="21"/>
              </w:rPr>
              <w:t>投标产品符合财库〔2019〕9号《关于调整优化节能产品、环境标志产品政府采购执行机制的通知》条件，</w:t>
            </w:r>
            <w:r>
              <w:rPr>
                <w:rFonts w:ascii="宋体" w:hAnsi="宋体"/>
                <w:kern w:val="0"/>
                <w:szCs w:val="21"/>
              </w:rPr>
              <w:t>不属于强制采购的产品鼓励使用节能产品</w:t>
            </w:r>
            <w:r>
              <w:rPr>
                <w:rFonts w:hint="eastAsia" w:ascii="宋体" w:hAnsi="宋体"/>
                <w:kern w:val="0"/>
                <w:szCs w:val="21"/>
              </w:rPr>
              <w:t>，所投产品取得节能产品认证证书的，得1分；所投产品取得环境标志产品认证证书的，得1分。</w:t>
            </w:r>
          </w:p>
          <w:p>
            <w:pPr>
              <w:spacing w:after="25" w:line="360" w:lineRule="exact"/>
              <w:jc w:val="left"/>
              <w:rPr>
                <w:rFonts w:hint="eastAsia" w:ascii="宋体" w:hAnsi="宋体"/>
                <w:szCs w:val="21"/>
              </w:rPr>
            </w:pPr>
            <w:r>
              <w:rPr>
                <w:rFonts w:hint="eastAsia" w:ascii="宋体" w:hAnsi="宋体"/>
                <w:kern w:val="0"/>
                <w:szCs w:val="21"/>
              </w:rPr>
              <w:t>注：提供国家确定的认证机构出具的、处于有效期之内的节能产品、环境标志产品认证证书复印件（已列入强制要求的除外）。</w:t>
            </w:r>
          </w:p>
        </w:tc>
        <w:tc>
          <w:tcPr>
            <w:tcW w:w="1026" w:type="dxa"/>
            <w:noWrap w:val="0"/>
            <w:vAlign w:val="center"/>
          </w:tcPr>
          <w:p>
            <w:pPr>
              <w:spacing w:after="25" w:line="360" w:lineRule="exact"/>
              <w:jc w:val="center"/>
              <w:rPr>
                <w:rFonts w:ascii="宋体" w:hAnsi="宋体"/>
                <w:szCs w:val="21"/>
              </w:rPr>
            </w:pPr>
            <w:r>
              <w:rPr>
                <w:rFonts w:ascii="宋体" w:hAnsi="宋体"/>
                <w:szCs w:val="21"/>
              </w:rPr>
              <w:t>0-2</w:t>
            </w:r>
          </w:p>
        </w:tc>
      </w:tr>
    </w:tbl>
    <w:p>
      <w:pPr>
        <w:rPr>
          <w:rFonts w:ascii="宋体" w:hAnsi="宋体"/>
        </w:rPr>
      </w:pPr>
    </w:p>
    <w:p>
      <w:pPr>
        <w:pStyle w:val="4"/>
        <w:rPr>
          <w:rFonts w:ascii="宋体" w:hAnsi="宋体"/>
        </w:rPr>
      </w:pPr>
      <w:r>
        <w:rPr>
          <w:rFonts w:ascii="宋体" w:hAnsi="宋体"/>
        </w:rPr>
        <w:br w:type="page"/>
      </w:r>
      <w:bookmarkStart w:id="92" w:name="_Toc89897661"/>
      <w:r>
        <w:rPr>
          <w:rFonts w:hint="eastAsia" w:ascii="宋体" w:hAnsi="宋体"/>
        </w:rPr>
        <w:t>第五章政府采购合同主要条款（指引）</w:t>
      </w:r>
      <w:bookmarkEnd w:id="92"/>
    </w:p>
    <w:p>
      <w:pPr>
        <w:pStyle w:val="4"/>
        <w:rPr>
          <w:rFonts w:ascii="宋体" w:hAnsi="宋体"/>
        </w:rPr>
      </w:pPr>
      <w:bookmarkStart w:id="93" w:name="_Toc39655266"/>
      <w:bookmarkStart w:id="94" w:name="_Toc3386511"/>
      <w:bookmarkStart w:id="95" w:name="_Toc50211561"/>
      <w:bookmarkStart w:id="96" w:name="_Toc16185637"/>
      <w:bookmarkStart w:id="97" w:name="_Toc89897662"/>
      <w:bookmarkStart w:id="98" w:name="_Toc42879257"/>
      <w:bookmarkStart w:id="99" w:name="_Toc82881293"/>
      <w:r>
        <w:rPr>
          <w:rFonts w:hint="eastAsia" w:ascii="宋体" w:hAnsi="宋体"/>
        </w:rPr>
        <w:t>一、通用必备条款部分</w:t>
      </w:r>
      <w:bookmarkEnd w:id="93"/>
      <w:bookmarkEnd w:id="94"/>
      <w:bookmarkEnd w:id="95"/>
      <w:bookmarkEnd w:id="96"/>
      <w:bookmarkEnd w:id="97"/>
      <w:bookmarkEnd w:id="98"/>
      <w:bookmarkEnd w:id="99"/>
    </w:p>
    <w:p>
      <w:pPr>
        <w:ind w:firstLine="420" w:firstLineChars="200"/>
        <w:rPr>
          <w:rFonts w:ascii="宋体" w:hAnsi="宋体"/>
        </w:rPr>
      </w:pPr>
      <w:r>
        <w:rPr>
          <w:rFonts w:hint="eastAsia" w:ascii="宋体" w:hAnsi="宋体"/>
        </w:rPr>
        <w:t>项目编号：ZJFY-20230062</w:t>
      </w:r>
    </w:p>
    <w:p>
      <w:pPr>
        <w:ind w:firstLine="420" w:firstLineChars="200"/>
        <w:rPr>
          <w:rFonts w:ascii="宋体" w:hAnsi="宋体"/>
        </w:rPr>
      </w:pPr>
      <w:r>
        <w:rPr>
          <w:rFonts w:hint="eastAsia" w:ascii="宋体" w:hAnsi="宋体"/>
        </w:rPr>
        <w:t>合同编号：</w:t>
      </w:r>
    </w:p>
    <w:p>
      <w:pPr>
        <w:ind w:firstLine="420" w:firstLineChars="200"/>
        <w:rPr>
          <w:rFonts w:ascii="宋体" w:hAnsi="宋体"/>
        </w:rPr>
      </w:pPr>
      <w:r>
        <w:rPr>
          <w:rFonts w:hint="eastAsia" w:ascii="宋体" w:hAnsi="宋体"/>
        </w:rPr>
        <w:t>政府采购计划（预算）确认号：</w:t>
      </w:r>
    </w:p>
    <w:p>
      <w:pPr>
        <w:ind w:firstLine="420" w:firstLineChars="200"/>
        <w:rPr>
          <w:rFonts w:ascii="宋体" w:hAnsi="宋体"/>
        </w:rPr>
      </w:pPr>
      <w:r>
        <w:rPr>
          <w:rFonts w:hint="eastAsia" w:ascii="宋体" w:hAnsi="宋体"/>
        </w:rPr>
        <w:t>采购人（以下称甲方）：嘉兴市公安局秀洲区分局</w:t>
      </w:r>
    </w:p>
    <w:p>
      <w:pPr>
        <w:ind w:firstLine="420" w:firstLineChars="200"/>
        <w:rPr>
          <w:rFonts w:ascii="宋体" w:hAnsi="宋体"/>
        </w:rPr>
      </w:pPr>
      <w:r>
        <w:rPr>
          <w:rFonts w:hint="eastAsia" w:ascii="宋体" w:hAnsi="宋体"/>
        </w:rPr>
        <w:t>供应商（以下称乙方）：</w:t>
      </w:r>
    </w:p>
    <w:p>
      <w:pPr>
        <w:ind w:firstLine="420" w:firstLineChars="200"/>
        <w:rPr>
          <w:rFonts w:ascii="宋体" w:hAnsi="宋体"/>
        </w:rPr>
      </w:pPr>
      <w:r>
        <w:rPr>
          <w:rFonts w:hint="eastAsia" w:ascii="宋体" w:hAnsi="宋体"/>
        </w:rPr>
        <w:t>采购代理机构：浙江富昱项目管理有限公司</w:t>
      </w:r>
    </w:p>
    <w:p>
      <w:pPr>
        <w:ind w:firstLine="420" w:firstLineChars="200"/>
        <w:rPr>
          <w:rFonts w:ascii="宋体" w:hAnsi="宋体"/>
        </w:rPr>
      </w:pPr>
      <w:r>
        <w:rPr>
          <w:rFonts w:hint="eastAsia" w:ascii="宋体" w:hAnsi="宋体"/>
        </w:rPr>
        <w:t>采购方式：公开招标</w:t>
      </w:r>
    </w:p>
    <w:p>
      <w:pPr>
        <w:ind w:firstLine="420" w:firstLineChars="200"/>
        <w:rPr>
          <w:rFonts w:ascii="宋体" w:hAnsi="宋体"/>
        </w:rPr>
      </w:pPr>
      <w:r>
        <w:rPr>
          <w:rFonts w:hint="eastAsia" w:ascii="宋体" w:hAnsi="宋体"/>
        </w:rPr>
        <w:t>1、根据《中华人民共和国政府采购法》、《中华人民共和国民法典》等法律法规的规定，甲乙双方按照</w:t>
      </w:r>
      <w:r>
        <w:rPr>
          <w:rFonts w:hint="eastAsia" w:ascii="宋体" w:hAnsi="宋体"/>
          <w:u w:val="single"/>
        </w:rPr>
        <w:t>嘉兴市公安局秀洲区分局第八期社会治安动态视频监控系统租赁项目部分升级改造购买服务项目</w:t>
      </w:r>
      <w:r>
        <w:rPr>
          <w:rFonts w:hint="eastAsia" w:ascii="宋体" w:hAnsi="宋体"/>
        </w:rPr>
        <w:t>采购结果签订本合同。</w:t>
      </w:r>
    </w:p>
    <w:p>
      <w:pPr>
        <w:ind w:firstLine="420"/>
        <w:rPr>
          <w:rFonts w:ascii="宋体" w:hAnsi="宋体" w:cs="Arial"/>
          <w:kern w:val="0"/>
          <w:szCs w:val="21"/>
        </w:rPr>
      </w:pPr>
      <w:r>
        <w:rPr>
          <w:rFonts w:hint="eastAsia" w:ascii="宋体" w:hAnsi="宋体" w:cs="Arial"/>
          <w:kern w:val="0"/>
          <w:szCs w:val="21"/>
        </w:rPr>
        <w:t>2、</w:t>
      </w:r>
      <w:r>
        <w:rPr>
          <w:rFonts w:ascii="宋体" w:hAnsi="宋体" w:cs="Arial"/>
          <w:kern w:val="0"/>
          <w:szCs w:val="21"/>
        </w:rPr>
        <w:t>总则</w:t>
      </w:r>
    </w:p>
    <w:p>
      <w:pPr>
        <w:ind w:firstLine="420"/>
        <w:rPr>
          <w:rFonts w:ascii="宋体" w:hAnsi="宋体" w:cs="Arial"/>
          <w:kern w:val="0"/>
          <w:szCs w:val="21"/>
        </w:rPr>
      </w:pPr>
      <w:r>
        <w:rPr>
          <w:rFonts w:hint="eastAsia" w:ascii="宋体" w:hAnsi="宋体" w:cs="Arial"/>
          <w:kern w:val="0"/>
          <w:szCs w:val="21"/>
        </w:rPr>
        <w:t>2.1</w:t>
      </w:r>
      <w:r>
        <w:rPr>
          <w:rFonts w:ascii="宋体" w:hAnsi="宋体" w:cs="Arial"/>
          <w:kern w:val="0"/>
          <w:szCs w:val="21"/>
        </w:rPr>
        <w:t>本合同甲、乙双方必须遵守《中华人民共和国合同法》之规定，并各自履行应负的全部责任。</w:t>
      </w:r>
    </w:p>
    <w:p>
      <w:pPr>
        <w:ind w:firstLine="420"/>
        <w:rPr>
          <w:rFonts w:ascii="宋体" w:hAnsi="宋体" w:cs="Arial"/>
          <w:kern w:val="0"/>
          <w:szCs w:val="21"/>
        </w:rPr>
      </w:pPr>
      <w:r>
        <w:rPr>
          <w:rFonts w:hint="eastAsia" w:ascii="宋体" w:hAnsi="宋体" w:cs="Arial"/>
          <w:kern w:val="0"/>
          <w:szCs w:val="21"/>
        </w:rPr>
        <w:t>2.2</w:t>
      </w:r>
      <w:r>
        <w:rPr>
          <w:rFonts w:ascii="宋体" w:hAnsi="宋体" w:cs="Arial"/>
          <w:kern w:val="0"/>
          <w:szCs w:val="21"/>
        </w:rPr>
        <w:t>下列文件均为本合同不可分割部分：</w:t>
      </w:r>
    </w:p>
    <w:p>
      <w:pPr>
        <w:ind w:firstLine="420"/>
        <w:rPr>
          <w:rFonts w:ascii="宋体" w:hAnsi="宋体" w:cs="Arial"/>
          <w:kern w:val="0"/>
          <w:szCs w:val="21"/>
        </w:rPr>
      </w:pPr>
      <w:r>
        <w:rPr>
          <w:rFonts w:hint="eastAsia" w:ascii="宋体" w:hAnsi="宋体" w:cs="Arial"/>
          <w:kern w:val="0"/>
          <w:szCs w:val="21"/>
        </w:rPr>
        <w:t>2.2.1</w:t>
      </w:r>
      <w:r>
        <w:rPr>
          <w:rFonts w:ascii="宋体" w:hAnsi="宋体" w:cs="Arial"/>
          <w:kern w:val="0"/>
          <w:szCs w:val="21"/>
        </w:rPr>
        <w:t>中标通知书；</w:t>
      </w:r>
    </w:p>
    <w:p>
      <w:pPr>
        <w:ind w:firstLine="420"/>
        <w:rPr>
          <w:rFonts w:ascii="宋体" w:hAnsi="宋体" w:cs="Arial"/>
          <w:kern w:val="0"/>
          <w:szCs w:val="21"/>
        </w:rPr>
      </w:pPr>
      <w:r>
        <w:rPr>
          <w:rFonts w:hint="eastAsia" w:ascii="宋体" w:hAnsi="宋体" w:cs="Arial"/>
          <w:kern w:val="0"/>
          <w:szCs w:val="21"/>
        </w:rPr>
        <w:t>2.2.2</w:t>
      </w:r>
      <w:r>
        <w:rPr>
          <w:rFonts w:ascii="宋体" w:hAnsi="宋体" w:cs="Arial"/>
          <w:kern w:val="0"/>
          <w:szCs w:val="21"/>
        </w:rPr>
        <w:t>招标编号</w:t>
      </w:r>
      <w:r>
        <w:rPr>
          <w:rFonts w:ascii="宋体" w:hAnsi="宋体" w:cs="Arial"/>
          <w:kern w:val="0"/>
          <w:szCs w:val="21"/>
          <w:u w:val="single"/>
        </w:rPr>
        <w:t xml:space="preserve">        </w:t>
      </w:r>
      <w:r>
        <w:rPr>
          <w:rFonts w:ascii="宋体" w:hAnsi="宋体" w:cs="Arial"/>
          <w:kern w:val="0"/>
          <w:szCs w:val="21"/>
        </w:rPr>
        <w:t>招标文件；</w:t>
      </w:r>
    </w:p>
    <w:p>
      <w:pPr>
        <w:ind w:firstLine="420"/>
        <w:rPr>
          <w:rFonts w:ascii="宋体" w:hAnsi="宋体" w:cs="Arial"/>
          <w:kern w:val="0"/>
          <w:szCs w:val="21"/>
        </w:rPr>
      </w:pPr>
      <w:r>
        <w:rPr>
          <w:rFonts w:hint="eastAsia" w:ascii="宋体" w:hAnsi="宋体" w:cs="Arial"/>
          <w:kern w:val="0"/>
          <w:szCs w:val="21"/>
        </w:rPr>
        <w:t>2.2.3</w:t>
      </w:r>
      <w:r>
        <w:rPr>
          <w:rFonts w:ascii="宋体" w:hAnsi="宋体" w:cs="Arial"/>
          <w:kern w:val="0"/>
          <w:szCs w:val="21"/>
        </w:rPr>
        <w:t>乙方中标的投标文件。</w:t>
      </w:r>
    </w:p>
    <w:p>
      <w:pPr>
        <w:ind w:firstLine="420"/>
        <w:rPr>
          <w:rFonts w:ascii="宋体" w:hAnsi="宋体" w:cs="Arial"/>
          <w:kern w:val="0"/>
          <w:szCs w:val="21"/>
        </w:rPr>
      </w:pPr>
      <w:r>
        <w:rPr>
          <w:rFonts w:hint="eastAsia" w:ascii="宋体" w:hAnsi="宋体" w:cs="Arial"/>
          <w:kern w:val="0"/>
          <w:szCs w:val="21"/>
        </w:rPr>
        <w:t>2.3</w:t>
      </w:r>
      <w:r>
        <w:rPr>
          <w:rFonts w:ascii="宋体" w:hAnsi="宋体" w:cs="Arial"/>
          <w:kern w:val="0"/>
          <w:szCs w:val="21"/>
        </w:rPr>
        <w:t>乙方根据甲方的需要和委托，按照甲方提出的维护财产要求，购买、建设和提供本合同第2条规定的产购物给甲方。</w:t>
      </w:r>
    </w:p>
    <w:p>
      <w:pPr>
        <w:ind w:firstLine="420"/>
        <w:rPr>
          <w:rFonts w:ascii="宋体" w:hAnsi="宋体" w:cs="Arial"/>
          <w:kern w:val="0"/>
          <w:szCs w:val="21"/>
        </w:rPr>
      </w:pPr>
      <w:r>
        <w:rPr>
          <w:rFonts w:hint="eastAsia" w:ascii="宋体" w:hAnsi="宋体" w:cs="Arial"/>
          <w:kern w:val="0"/>
          <w:szCs w:val="21"/>
        </w:rPr>
        <w:t>3、</w:t>
      </w:r>
      <w:r>
        <w:rPr>
          <w:rFonts w:ascii="宋体" w:hAnsi="宋体" w:cs="Arial"/>
          <w:kern w:val="0"/>
          <w:szCs w:val="21"/>
        </w:rPr>
        <w:t>购买服务物</w:t>
      </w:r>
    </w:p>
    <w:p>
      <w:pPr>
        <w:ind w:firstLine="420"/>
        <w:rPr>
          <w:rFonts w:ascii="宋体" w:hAnsi="宋体" w:cs="Arial"/>
          <w:kern w:val="0"/>
          <w:szCs w:val="21"/>
        </w:rPr>
      </w:pPr>
      <w:r>
        <w:rPr>
          <w:rFonts w:hint="eastAsia" w:ascii="宋体" w:hAnsi="宋体" w:cs="Arial"/>
          <w:kern w:val="0"/>
          <w:szCs w:val="21"/>
        </w:rPr>
        <w:t>3.1</w:t>
      </w:r>
      <w:r>
        <w:rPr>
          <w:rFonts w:ascii="宋体" w:hAnsi="宋体" w:cs="Arial"/>
          <w:kern w:val="0"/>
          <w:szCs w:val="21"/>
        </w:rPr>
        <w:t>名称：</w:t>
      </w:r>
    </w:p>
    <w:p>
      <w:pPr>
        <w:ind w:firstLine="420"/>
        <w:rPr>
          <w:rFonts w:ascii="宋体" w:hAnsi="宋体" w:cs="Arial"/>
          <w:kern w:val="0"/>
          <w:szCs w:val="21"/>
        </w:rPr>
      </w:pPr>
      <w:r>
        <w:rPr>
          <w:rFonts w:hint="eastAsia" w:ascii="宋体" w:hAnsi="宋体" w:cs="Arial"/>
          <w:kern w:val="0"/>
          <w:szCs w:val="21"/>
        </w:rPr>
        <w:t>3.2清单</w:t>
      </w:r>
    </w:p>
    <w:p>
      <w:pPr>
        <w:rPr>
          <w:rFonts w:ascii="宋体" w:hAnsi="宋体" w:cs="Arial"/>
          <w:kern w:val="0"/>
          <w:szCs w:val="21"/>
        </w:rPr>
      </w:pPr>
      <w:r>
        <w:rPr>
          <w:rFonts w:hint="eastAsia" w:ascii="宋体" w:hAnsi="宋体" w:cs="Arial"/>
          <w:kern w:val="0"/>
          <w:szCs w:val="21"/>
        </w:rPr>
        <w:t xml:space="preserve">    4、</w:t>
      </w:r>
      <w:r>
        <w:rPr>
          <w:rFonts w:ascii="宋体" w:hAnsi="宋体" w:cs="Arial"/>
          <w:kern w:val="0"/>
          <w:szCs w:val="21"/>
        </w:rPr>
        <w:t>购买服务物产地及标准</w:t>
      </w:r>
    </w:p>
    <w:p>
      <w:pPr>
        <w:ind w:firstLine="420"/>
        <w:rPr>
          <w:rFonts w:ascii="宋体" w:hAnsi="宋体" w:cs="Arial"/>
          <w:kern w:val="0"/>
          <w:szCs w:val="21"/>
        </w:rPr>
      </w:pPr>
      <w:r>
        <w:rPr>
          <w:rFonts w:hint="eastAsia" w:ascii="宋体" w:hAnsi="宋体" w:cs="Arial"/>
          <w:kern w:val="0"/>
          <w:szCs w:val="21"/>
        </w:rPr>
        <w:t>4.1</w:t>
      </w:r>
      <w:r>
        <w:rPr>
          <w:rFonts w:ascii="宋体" w:hAnsi="宋体" w:cs="Arial"/>
          <w:kern w:val="0"/>
          <w:szCs w:val="21"/>
        </w:rPr>
        <w:t>购买服务物为全新（原装）产品。</w:t>
      </w:r>
    </w:p>
    <w:p>
      <w:pPr>
        <w:ind w:firstLine="420"/>
        <w:rPr>
          <w:rFonts w:ascii="宋体" w:hAnsi="宋体" w:cs="Arial"/>
          <w:kern w:val="0"/>
          <w:szCs w:val="21"/>
        </w:rPr>
      </w:pPr>
      <w:r>
        <w:rPr>
          <w:rFonts w:hint="eastAsia" w:ascii="宋体" w:hAnsi="宋体" w:cs="Arial"/>
          <w:kern w:val="0"/>
          <w:szCs w:val="21"/>
        </w:rPr>
        <w:t>4.2</w:t>
      </w:r>
      <w:r>
        <w:rPr>
          <w:rFonts w:ascii="宋体" w:hAnsi="宋体" w:cs="Arial"/>
          <w:kern w:val="0"/>
          <w:szCs w:val="21"/>
        </w:rPr>
        <w:t>标准</w:t>
      </w:r>
    </w:p>
    <w:p>
      <w:pPr>
        <w:ind w:firstLine="420"/>
        <w:rPr>
          <w:rFonts w:ascii="宋体" w:hAnsi="宋体" w:cs="Arial"/>
          <w:kern w:val="0"/>
          <w:szCs w:val="21"/>
        </w:rPr>
      </w:pPr>
      <w:r>
        <w:rPr>
          <w:rFonts w:ascii="宋体" w:hAnsi="宋体" w:cs="Arial"/>
          <w:kern w:val="0"/>
          <w:szCs w:val="21"/>
        </w:rPr>
        <w:t>本合同所指的购买服务物及服务应符合合同附件的技术规格和标准；如果没有提及适用标准，则应符合中华人民共和国国家标准或行业标准；如果中华人民共和国没有相关标准的，则采用购买服务物来源国适用的官方标准。这些标准必须是有关机构发布的最新版本的标准。</w:t>
      </w:r>
    </w:p>
    <w:p>
      <w:pPr>
        <w:ind w:firstLine="420"/>
        <w:rPr>
          <w:rFonts w:ascii="宋体" w:hAnsi="宋体" w:cs="Arial"/>
          <w:kern w:val="0"/>
          <w:szCs w:val="21"/>
        </w:rPr>
      </w:pPr>
      <w:r>
        <w:rPr>
          <w:rFonts w:ascii="宋体" w:hAnsi="宋体" w:cs="Arial"/>
          <w:kern w:val="0"/>
          <w:szCs w:val="21"/>
        </w:rPr>
        <w:t>采购的软件须为正版软件；针对本项目的开发软件须提供源代码、知识产权属于甲方。</w:t>
      </w:r>
    </w:p>
    <w:p>
      <w:pPr>
        <w:ind w:firstLine="420"/>
        <w:rPr>
          <w:rFonts w:ascii="宋体" w:hAnsi="宋体" w:cs="Arial"/>
          <w:kern w:val="0"/>
          <w:szCs w:val="21"/>
        </w:rPr>
      </w:pPr>
      <w:r>
        <w:rPr>
          <w:rFonts w:hint="eastAsia" w:ascii="宋体" w:hAnsi="宋体" w:cs="Arial"/>
          <w:kern w:val="0"/>
          <w:szCs w:val="21"/>
        </w:rPr>
        <w:t>4.3</w:t>
      </w:r>
      <w:r>
        <w:rPr>
          <w:rFonts w:ascii="宋体" w:hAnsi="宋体" w:cs="Arial"/>
          <w:kern w:val="0"/>
          <w:szCs w:val="21"/>
        </w:rPr>
        <w:t>货物必须具备</w:t>
      </w:r>
      <w:r>
        <w:rPr>
          <w:rFonts w:hint="eastAsia" w:ascii="宋体" w:hAnsi="宋体" w:cs="Arial"/>
          <w:kern w:val="0"/>
          <w:szCs w:val="21"/>
        </w:rPr>
        <w:t>设备</w:t>
      </w:r>
      <w:r>
        <w:rPr>
          <w:rFonts w:ascii="宋体" w:hAnsi="宋体" w:cs="Arial"/>
          <w:kern w:val="0"/>
          <w:szCs w:val="21"/>
        </w:rPr>
        <w:t>出厂合格证</w:t>
      </w:r>
      <w:r>
        <w:rPr>
          <w:rFonts w:hint="eastAsia" w:ascii="宋体" w:hAnsi="宋体" w:cs="Arial"/>
          <w:kern w:val="0"/>
          <w:szCs w:val="21"/>
        </w:rPr>
        <w:t>、产品检测报告等</w:t>
      </w:r>
      <w:r>
        <w:rPr>
          <w:rFonts w:ascii="宋体" w:hAnsi="宋体" w:cs="Arial"/>
          <w:kern w:val="0"/>
          <w:szCs w:val="21"/>
        </w:rPr>
        <w:t>。</w:t>
      </w:r>
    </w:p>
    <w:p>
      <w:pPr>
        <w:ind w:firstLine="420"/>
        <w:rPr>
          <w:rFonts w:ascii="宋体" w:hAnsi="宋体" w:cs="Arial"/>
          <w:kern w:val="0"/>
          <w:szCs w:val="21"/>
        </w:rPr>
      </w:pPr>
      <w:r>
        <w:rPr>
          <w:rFonts w:hint="eastAsia" w:ascii="宋体" w:hAnsi="宋体" w:cs="Arial"/>
          <w:kern w:val="0"/>
          <w:szCs w:val="21"/>
        </w:rPr>
        <w:t>4.4</w:t>
      </w:r>
      <w:r>
        <w:rPr>
          <w:rFonts w:ascii="宋体" w:hAnsi="宋体" w:cs="Arial"/>
          <w:kern w:val="0"/>
          <w:szCs w:val="21"/>
        </w:rPr>
        <w:t>乙方交货时应将所供购买服务物经国家有关部门颁发的产品鉴定证书、使用许可证、用户手册、产品合格证、保修手册、有关图纸、资料及配件、随机工具等一并交付给甲方。</w:t>
      </w:r>
    </w:p>
    <w:p>
      <w:pPr>
        <w:ind w:firstLine="420"/>
        <w:rPr>
          <w:rFonts w:ascii="宋体" w:hAnsi="宋体" w:cs="Arial"/>
          <w:kern w:val="0"/>
          <w:szCs w:val="21"/>
        </w:rPr>
      </w:pPr>
      <w:r>
        <w:rPr>
          <w:rFonts w:hint="eastAsia" w:ascii="宋体" w:hAnsi="宋体" w:cs="Arial"/>
          <w:kern w:val="0"/>
          <w:szCs w:val="21"/>
        </w:rPr>
        <w:t>5、</w:t>
      </w:r>
      <w:r>
        <w:rPr>
          <w:rFonts w:ascii="宋体" w:hAnsi="宋体" w:cs="Arial"/>
          <w:kern w:val="0"/>
          <w:szCs w:val="21"/>
        </w:rPr>
        <w:t>购买服务物的购买、建设和提供</w:t>
      </w:r>
    </w:p>
    <w:p>
      <w:pPr>
        <w:ind w:firstLine="420"/>
        <w:rPr>
          <w:rFonts w:ascii="宋体" w:hAnsi="宋体" w:cs="Arial"/>
          <w:kern w:val="0"/>
          <w:szCs w:val="21"/>
        </w:rPr>
      </w:pPr>
      <w:r>
        <w:rPr>
          <w:rFonts w:hint="eastAsia" w:ascii="宋体" w:hAnsi="宋体" w:cs="Arial"/>
          <w:kern w:val="0"/>
          <w:szCs w:val="21"/>
        </w:rPr>
        <w:t>5.1</w:t>
      </w:r>
      <w:r>
        <w:rPr>
          <w:rFonts w:ascii="宋体" w:hAnsi="宋体" w:cs="Arial"/>
          <w:kern w:val="0"/>
          <w:szCs w:val="21"/>
        </w:rPr>
        <w:t>甲方以购买服务物的独占使用权为目的，向乙方承租本合同第2条规定的系统设备、线路、软件和运营维护服务；</w:t>
      </w:r>
    </w:p>
    <w:p>
      <w:pPr>
        <w:ind w:firstLine="420"/>
        <w:rPr>
          <w:rFonts w:ascii="宋体" w:hAnsi="宋体" w:cs="Arial"/>
          <w:kern w:val="0"/>
          <w:szCs w:val="21"/>
        </w:rPr>
      </w:pPr>
      <w:r>
        <w:rPr>
          <w:rFonts w:hint="eastAsia" w:ascii="宋体" w:hAnsi="宋体" w:cs="Arial"/>
          <w:kern w:val="0"/>
          <w:szCs w:val="21"/>
        </w:rPr>
        <w:t>5.2</w:t>
      </w:r>
      <w:r>
        <w:rPr>
          <w:rFonts w:ascii="宋体" w:hAnsi="宋体" w:cs="Arial"/>
          <w:kern w:val="0"/>
          <w:szCs w:val="21"/>
        </w:rPr>
        <w:t>乙方应自行负责筹措购买服务设备和系统建设、运营维护等所需的资金，履行相关义务。</w:t>
      </w:r>
    </w:p>
    <w:p>
      <w:pPr>
        <w:ind w:firstLine="420"/>
        <w:rPr>
          <w:rFonts w:ascii="宋体" w:hAnsi="宋体" w:cs="Arial"/>
          <w:kern w:val="0"/>
          <w:szCs w:val="21"/>
        </w:rPr>
      </w:pPr>
      <w:r>
        <w:rPr>
          <w:rFonts w:hint="eastAsia" w:ascii="宋体" w:hAnsi="宋体" w:cs="Arial"/>
          <w:kern w:val="0"/>
          <w:szCs w:val="21"/>
        </w:rPr>
        <w:t>5.3</w:t>
      </w:r>
      <w:r>
        <w:rPr>
          <w:rFonts w:ascii="宋体" w:hAnsi="宋体" w:cs="Arial"/>
          <w:kern w:val="0"/>
          <w:szCs w:val="21"/>
        </w:rPr>
        <w:t>乙方向设备供货商购买选定的设备，并与设备供货商签订购买合同。凡是甲方在招标文件中没有明确品牌或外观的设备</w:t>
      </w:r>
      <w:r>
        <w:rPr>
          <w:rFonts w:hint="eastAsia" w:ascii="宋体" w:hAnsi="宋体" w:cs="Arial"/>
          <w:kern w:val="0"/>
          <w:szCs w:val="21"/>
        </w:rPr>
        <w:t>、</w:t>
      </w:r>
      <w:r>
        <w:rPr>
          <w:rFonts w:ascii="宋体" w:hAnsi="宋体" w:cs="Arial"/>
          <w:kern w:val="0"/>
          <w:szCs w:val="21"/>
        </w:rPr>
        <w:t>立杆、外挂设备箱、机架等，乙方按其投标文件对设备规格、型号、数量、质量、技术标准、技术服务等的承诺购买设备，但设备的外观由甲方选择决定</w:t>
      </w:r>
      <w:r>
        <w:rPr>
          <w:rFonts w:hint="eastAsia" w:ascii="宋体" w:hAnsi="宋体" w:cs="Arial"/>
          <w:kern w:val="0"/>
          <w:szCs w:val="21"/>
        </w:rPr>
        <w:t>。</w:t>
      </w:r>
    </w:p>
    <w:p>
      <w:pPr>
        <w:ind w:firstLine="420"/>
        <w:rPr>
          <w:rFonts w:ascii="宋体" w:hAnsi="宋体" w:cs="Arial"/>
          <w:kern w:val="0"/>
          <w:szCs w:val="21"/>
        </w:rPr>
      </w:pPr>
      <w:r>
        <w:rPr>
          <w:rFonts w:hint="eastAsia" w:ascii="宋体" w:hAnsi="宋体" w:cs="Arial"/>
          <w:kern w:val="0"/>
          <w:szCs w:val="21"/>
        </w:rPr>
        <w:t>5.4</w:t>
      </w:r>
      <w:r>
        <w:rPr>
          <w:rFonts w:ascii="宋体" w:hAnsi="宋体" w:cs="Arial"/>
          <w:kern w:val="0"/>
          <w:szCs w:val="21"/>
        </w:rPr>
        <w:t>如发生供货商延迟交货或者供货设备的规格、型号、数量、质量、技术标准等与本合同第2条规定的内容不符或在购买合同保质期内发生质量问题，均由乙方向设备供货商进行索赔。</w:t>
      </w:r>
    </w:p>
    <w:p>
      <w:pPr>
        <w:ind w:firstLine="420"/>
        <w:rPr>
          <w:rFonts w:ascii="宋体" w:hAnsi="宋体" w:cs="Arial"/>
          <w:kern w:val="0"/>
          <w:szCs w:val="21"/>
        </w:rPr>
      </w:pPr>
      <w:r>
        <w:rPr>
          <w:rFonts w:hint="eastAsia" w:ascii="宋体" w:hAnsi="宋体" w:cs="Arial"/>
          <w:kern w:val="0"/>
          <w:szCs w:val="21"/>
        </w:rPr>
        <w:t>6、</w:t>
      </w:r>
      <w:r>
        <w:rPr>
          <w:rFonts w:ascii="宋体" w:hAnsi="宋体" w:cs="Arial"/>
          <w:kern w:val="0"/>
          <w:szCs w:val="21"/>
        </w:rPr>
        <w:t>购买服务物的产权</w:t>
      </w:r>
    </w:p>
    <w:p>
      <w:pPr>
        <w:ind w:firstLine="420"/>
        <w:rPr>
          <w:rFonts w:ascii="宋体" w:hAnsi="宋体" w:cs="Arial"/>
          <w:kern w:val="0"/>
          <w:szCs w:val="21"/>
        </w:rPr>
      </w:pPr>
      <w:r>
        <w:rPr>
          <w:rFonts w:hint="eastAsia" w:ascii="宋体" w:hAnsi="宋体" w:cs="Arial"/>
          <w:kern w:val="0"/>
          <w:szCs w:val="21"/>
        </w:rPr>
        <w:t>6.1</w:t>
      </w:r>
      <w:r>
        <w:rPr>
          <w:rFonts w:ascii="宋体" w:hAnsi="宋体" w:cs="Arial"/>
          <w:kern w:val="0"/>
          <w:szCs w:val="21"/>
        </w:rPr>
        <w:t>乙方保证，甲方在中华人民共和国使用该货物或货物的任何一部分时，免受第三方提出的侵犯其专利权、商标权或其他知识产权的起诉。如发生此类纠纷，由乙方承担一切责任；如因此给甲方造成损失的，乙方负责全额赔偿。</w:t>
      </w:r>
    </w:p>
    <w:p>
      <w:pPr>
        <w:ind w:firstLine="420"/>
        <w:rPr>
          <w:rFonts w:ascii="宋体" w:hAnsi="宋体" w:cs="Arial"/>
          <w:kern w:val="0"/>
          <w:szCs w:val="21"/>
        </w:rPr>
      </w:pPr>
      <w:r>
        <w:rPr>
          <w:rFonts w:hint="eastAsia" w:ascii="宋体" w:hAnsi="宋体" w:cs="Arial"/>
          <w:kern w:val="0"/>
          <w:szCs w:val="21"/>
        </w:rPr>
        <w:t>6.2在合同有效期内，乙方负责设备及系统的所有维护、维修、设备更换和系统优化等工作，保证甲方能正常使用系统，获得高质量满意的服务。在合同有效期内，由于雷击、被盗、被破坏和其他不可抗力等因素所造成的一切损失由乙方承担，其他由于甲方（或最终用户）使用不当所造成的损失由甲方承担。</w:t>
      </w:r>
    </w:p>
    <w:p>
      <w:pPr>
        <w:ind w:firstLine="420"/>
        <w:rPr>
          <w:rFonts w:ascii="宋体" w:hAnsi="宋体" w:cs="Arial"/>
          <w:kern w:val="0"/>
          <w:szCs w:val="21"/>
        </w:rPr>
      </w:pPr>
      <w:r>
        <w:rPr>
          <w:rFonts w:hint="eastAsia" w:ascii="宋体" w:hAnsi="宋体" w:cs="Arial"/>
          <w:kern w:val="0"/>
          <w:szCs w:val="21"/>
        </w:rPr>
        <w:t>6.3无论合同有效期内，或是合同期满后，系统中的声音、图像和数据等信息的所有权和唯一使用权及衍生的所有权永久属于甲方。未经甲方允许，乙方无权使用、转让或处理系统中的声音、图像和数据等信息。乙方应按照保密协议要求，采取必要的措施和手段维护和管理购买服务的设备和系统，使系统中的声音、图像和数据等信息得到妥善的保存，使之不被破坏和未经甲方授权的删除，且不得向甲方以外的任何单位和个人（即第三方）提供设备和系统中保存的有关信息。乙方应该提供合适的技术手段，使甲方（或最终用户）能使用、传送、处理和备份系统中的声音、图像和数据等信息。</w:t>
      </w:r>
    </w:p>
    <w:p>
      <w:pPr>
        <w:ind w:firstLine="420"/>
        <w:rPr>
          <w:rFonts w:ascii="宋体" w:hAnsi="宋体" w:cs="Arial"/>
          <w:kern w:val="0"/>
          <w:szCs w:val="21"/>
        </w:rPr>
      </w:pPr>
      <w:r>
        <w:rPr>
          <w:rFonts w:hint="eastAsia" w:ascii="宋体" w:hAnsi="宋体" w:cs="Arial"/>
          <w:kern w:val="0"/>
          <w:szCs w:val="21"/>
        </w:rPr>
        <w:t>6.4无论合同有效期内，或是合同期满后，所有的系统方案文档、设计文档、开发文档、测试文档、设备使用说明书、施工设计方案、施工图纸、软件说明书、系统维护手册、运维文档、项目管理文档等与本项目有关文档的知识产权属于甲方所有。</w:t>
      </w:r>
    </w:p>
    <w:p>
      <w:pPr>
        <w:ind w:firstLine="420"/>
        <w:rPr>
          <w:rFonts w:ascii="宋体" w:hAnsi="宋体" w:cs="Arial"/>
          <w:kern w:val="0"/>
          <w:szCs w:val="21"/>
        </w:rPr>
      </w:pPr>
      <w:r>
        <w:rPr>
          <w:rFonts w:hint="eastAsia" w:ascii="宋体" w:hAnsi="宋体" w:cs="Arial"/>
          <w:kern w:val="0"/>
          <w:szCs w:val="21"/>
        </w:rPr>
        <w:t>6.5</w:t>
      </w:r>
      <w:r>
        <w:rPr>
          <w:rFonts w:ascii="宋体" w:hAnsi="宋体" w:cs="Arial"/>
          <w:kern w:val="0"/>
          <w:szCs w:val="21"/>
        </w:rPr>
        <w:t>在</w:t>
      </w:r>
      <w:r>
        <w:rPr>
          <w:rFonts w:hint="eastAsia" w:ascii="宋体" w:hAnsi="宋体" w:cs="Arial"/>
          <w:kern w:val="0"/>
          <w:szCs w:val="21"/>
        </w:rPr>
        <w:t>合同有效期</w:t>
      </w:r>
      <w:r>
        <w:rPr>
          <w:rFonts w:ascii="宋体" w:hAnsi="宋体" w:cs="Arial"/>
          <w:kern w:val="0"/>
          <w:szCs w:val="21"/>
        </w:rPr>
        <w:t>满后，不管双方是否终止合作或者续约，</w:t>
      </w:r>
      <w:r>
        <w:rPr>
          <w:rFonts w:hint="eastAsia" w:ascii="宋体" w:hAnsi="宋体" w:cs="Arial"/>
          <w:kern w:val="0"/>
          <w:szCs w:val="21"/>
        </w:rPr>
        <w:t>设备</w:t>
      </w:r>
      <w:r>
        <w:rPr>
          <w:rFonts w:ascii="宋体" w:hAnsi="宋体" w:cs="Arial"/>
          <w:kern w:val="0"/>
          <w:szCs w:val="21"/>
        </w:rPr>
        <w:t>的</w:t>
      </w:r>
      <w:r>
        <w:rPr>
          <w:rFonts w:hint="eastAsia" w:ascii="宋体" w:hAnsi="宋体" w:cs="Arial"/>
          <w:kern w:val="0"/>
          <w:szCs w:val="21"/>
        </w:rPr>
        <w:t>前端系统(</w:t>
      </w:r>
      <w:r>
        <w:rPr>
          <w:rFonts w:ascii="宋体" w:hAnsi="宋体" w:cs="Arial"/>
          <w:kern w:val="0"/>
          <w:szCs w:val="21"/>
        </w:rPr>
        <w:t>前端高清网络摄像机、立杆、防雷接地、控制箱、供电线路以及相关土建</w:t>
      </w:r>
      <w:r>
        <w:rPr>
          <w:rFonts w:hint="eastAsia" w:ascii="宋体" w:hAnsi="宋体" w:cs="Arial"/>
          <w:kern w:val="0"/>
          <w:szCs w:val="21"/>
        </w:rPr>
        <w:t>设施)产权归乙方所有。</w:t>
      </w:r>
      <w:r>
        <w:rPr>
          <w:rFonts w:ascii="宋体" w:hAnsi="宋体" w:cs="Arial"/>
          <w:kern w:val="0"/>
          <w:szCs w:val="21"/>
        </w:rPr>
        <w:t>后端系统</w:t>
      </w:r>
      <w:r>
        <w:rPr>
          <w:rFonts w:hint="eastAsia" w:ascii="宋体" w:hAnsi="宋体" w:cs="Arial"/>
          <w:kern w:val="0"/>
          <w:szCs w:val="21"/>
        </w:rPr>
        <w:t>（所有的</w:t>
      </w:r>
      <w:r>
        <w:rPr>
          <w:rFonts w:ascii="宋体" w:hAnsi="宋体" w:cs="Arial"/>
          <w:kern w:val="0"/>
          <w:szCs w:val="21"/>
        </w:rPr>
        <w:t>存储设备及</w:t>
      </w:r>
      <w:r>
        <w:rPr>
          <w:rFonts w:hint="eastAsia" w:ascii="宋体" w:hAnsi="宋体" w:cs="Arial"/>
          <w:kern w:val="0"/>
          <w:szCs w:val="21"/>
        </w:rPr>
        <w:t>服务器、网络传输设备、接入服务网关、流媒体转发网关、国标级联网关、国标转码网关等，</w:t>
      </w:r>
      <w:r>
        <w:rPr>
          <w:rFonts w:ascii="宋体" w:hAnsi="宋体" w:cs="Arial"/>
          <w:kern w:val="0"/>
          <w:szCs w:val="21"/>
        </w:rPr>
        <w:t>***监控室视频系统及</w:t>
      </w:r>
      <w:r>
        <w:rPr>
          <w:rFonts w:hint="eastAsia" w:ascii="宋体" w:hAnsi="宋体" w:cs="Arial"/>
          <w:kern w:val="0"/>
          <w:szCs w:val="21"/>
        </w:rPr>
        <w:t>相关设备)产权归甲方所有。</w:t>
      </w:r>
    </w:p>
    <w:p>
      <w:pPr>
        <w:ind w:firstLine="420"/>
        <w:rPr>
          <w:rFonts w:ascii="宋体" w:hAnsi="宋体" w:cs="Arial"/>
          <w:kern w:val="0"/>
          <w:szCs w:val="21"/>
        </w:rPr>
      </w:pPr>
      <w:r>
        <w:rPr>
          <w:rFonts w:hint="eastAsia" w:ascii="宋体" w:hAnsi="宋体" w:cs="Arial"/>
          <w:kern w:val="0"/>
          <w:szCs w:val="21"/>
        </w:rPr>
        <w:t>6.6本次项目建设网络结构为核心、汇聚、接入三级拓扑；业务属地化区域分布，包括录像存储及视频实时转发等；本次项目的网络设备必须为甲方单独使用，不得与其他单位合用。</w:t>
      </w:r>
    </w:p>
    <w:p>
      <w:pPr>
        <w:ind w:firstLine="420"/>
        <w:rPr>
          <w:rFonts w:ascii="宋体" w:hAnsi="宋体" w:cs="Arial"/>
          <w:kern w:val="0"/>
          <w:szCs w:val="21"/>
        </w:rPr>
      </w:pPr>
      <w:r>
        <w:rPr>
          <w:rFonts w:hint="eastAsia" w:ascii="宋体" w:hAnsi="宋体" w:cs="Arial"/>
          <w:kern w:val="0"/>
          <w:szCs w:val="21"/>
        </w:rPr>
        <w:t>7、购买服务物的交付</w:t>
      </w:r>
    </w:p>
    <w:p>
      <w:pPr>
        <w:ind w:firstLine="420"/>
        <w:rPr>
          <w:rFonts w:ascii="宋体" w:hAnsi="宋体" w:cs="Arial"/>
          <w:kern w:val="0"/>
          <w:szCs w:val="21"/>
        </w:rPr>
      </w:pPr>
      <w:r>
        <w:rPr>
          <w:rFonts w:hint="eastAsia" w:ascii="宋体" w:hAnsi="宋体" w:cs="Arial"/>
          <w:kern w:val="0"/>
          <w:szCs w:val="21"/>
        </w:rPr>
        <w:t>验收根据公安技防部门验收标准执行。购买服务物由乙方按照合同要求建设竣工和培训完成后，向甲方提交书面验收申请，甲方收到乙方的验收申请后10个工作日内，会同嘉兴市公安局</w:t>
      </w:r>
      <w:r>
        <w:rPr>
          <w:rFonts w:ascii="宋体" w:hAnsi="宋体" w:cs="Arial"/>
          <w:kern w:val="0"/>
          <w:szCs w:val="21"/>
        </w:rPr>
        <w:t>技防</w:t>
      </w:r>
      <w:r>
        <w:rPr>
          <w:rFonts w:hint="eastAsia" w:ascii="宋体" w:hAnsi="宋体" w:cs="Arial"/>
          <w:kern w:val="0"/>
          <w:szCs w:val="21"/>
        </w:rPr>
        <w:t>办等部门进行验收。甲乙双方正式签订报告，验收合格的，视为购买服务物交付甲方使用；若验收不合格的，乙方应在7日内整改完毕并通过复验。</w:t>
      </w:r>
    </w:p>
    <w:p>
      <w:pPr>
        <w:ind w:firstLine="420"/>
        <w:rPr>
          <w:rFonts w:ascii="宋体" w:hAnsi="宋体" w:cs="Arial"/>
          <w:kern w:val="0"/>
          <w:szCs w:val="21"/>
        </w:rPr>
      </w:pPr>
      <w:r>
        <w:rPr>
          <w:rFonts w:hint="eastAsia" w:ascii="宋体" w:hAnsi="宋体" w:cs="Arial"/>
          <w:kern w:val="0"/>
          <w:szCs w:val="21"/>
        </w:rPr>
        <w:t>8、建设期</w:t>
      </w:r>
    </w:p>
    <w:p>
      <w:pPr>
        <w:ind w:firstLine="420"/>
        <w:rPr>
          <w:rFonts w:ascii="宋体" w:hAnsi="宋体" w:cs="Arial"/>
          <w:kern w:val="0"/>
          <w:szCs w:val="21"/>
        </w:rPr>
      </w:pPr>
      <w:r>
        <w:rPr>
          <w:rFonts w:hint="eastAsia" w:ascii="宋体" w:hAnsi="宋体" w:cs="Arial"/>
          <w:kern w:val="0"/>
          <w:szCs w:val="21"/>
        </w:rPr>
        <w:t>乙方在签订合</w:t>
      </w:r>
      <w:r>
        <w:rPr>
          <w:rFonts w:ascii="宋体" w:hAnsi="宋体" w:cs="Arial"/>
          <w:kern w:val="0"/>
          <w:szCs w:val="21"/>
        </w:rPr>
        <w:t>同之日起15</w:t>
      </w:r>
      <w:r>
        <w:rPr>
          <w:rFonts w:hint="eastAsia" w:ascii="宋体" w:hAnsi="宋体" w:cs="Arial"/>
          <w:kern w:val="0"/>
          <w:szCs w:val="21"/>
        </w:rPr>
        <w:t>0日（含法定节假日）</w:t>
      </w:r>
      <w:r>
        <w:rPr>
          <w:rFonts w:ascii="宋体" w:hAnsi="宋体" w:cs="Arial"/>
          <w:kern w:val="0"/>
          <w:szCs w:val="21"/>
        </w:rPr>
        <w:t>内完成系统</w:t>
      </w:r>
      <w:r>
        <w:rPr>
          <w:rFonts w:hint="eastAsia" w:ascii="宋体" w:hAnsi="宋体" w:cs="Arial"/>
          <w:kern w:val="0"/>
          <w:szCs w:val="21"/>
        </w:rPr>
        <w:t>建设</w:t>
      </w:r>
      <w:r>
        <w:rPr>
          <w:rFonts w:ascii="宋体" w:hAnsi="宋体" w:cs="Arial"/>
          <w:kern w:val="0"/>
          <w:szCs w:val="21"/>
        </w:rPr>
        <w:t>，并</w:t>
      </w:r>
      <w:r>
        <w:rPr>
          <w:rFonts w:hint="eastAsia" w:ascii="宋体" w:hAnsi="宋体" w:cs="Arial"/>
          <w:kern w:val="0"/>
          <w:szCs w:val="21"/>
        </w:rPr>
        <w:t>通过</w:t>
      </w:r>
      <w:r>
        <w:rPr>
          <w:rFonts w:ascii="宋体" w:hAnsi="宋体" w:cs="Arial"/>
          <w:kern w:val="0"/>
          <w:szCs w:val="21"/>
        </w:rPr>
        <w:t>验收。</w:t>
      </w:r>
    </w:p>
    <w:p>
      <w:pPr>
        <w:ind w:firstLine="420"/>
        <w:rPr>
          <w:rFonts w:ascii="宋体" w:hAnsi="宋体" w:cs="Arial"/>
          <w:kern w:val="0"/>
          <w:szCs w:val="21"/>
        </w:rPr>
      </w:pPr>
      <w:r>
        <w:rPr>
          <w:rFonts w:hint="eastAsia" w:ascii="宋体" w:hAnsi="宋体" w:cs="Arial"/>
          <w:kern w:val="0"/>
          <w:szCs w:val="21"/>
        </w:rPr>
        <w:t>9 权利和义务</w:t>
      </w:r>
    </w:p>
    <w:p>
      <w:pPr>
        <w:ind w:firstLine="420"/>
        <w:rPr>
          <w:rFonts w:ascii="宋体" w:hAnsi="宋体" w:cs="Arial"/>
          <w:kern w:val="0"/>
          <w:szCs w:val="21"/>
        </w:rPr>
      </w:pPr>
      <w:r>
        <w:rPr>
          <w:rFonts w:hint="eastAsia" w:ascii="宋体" w:hAnsi="宋体" w:cs="Arial"/>
          <w:kern w:val="0"/>
          <w:szCs w:val="21"/>
        </w:rPr>
        <w:t>9.1、甲方有权根据本行业标准和业务需求参与乙方的设备选型工作。</w:t>
      </w:r>
    </w:p>
    <w:p>
      <w:pPr>
        <w:ind w:firstLine="420"/>
        <w:rPr>
          <w:rFonts w:ascii="宋体" w:hAnsi="宋体" w:cs="Arial"/>
          <w:kern w:val="0"/>
          <w:szCs w:val="21"/>
        </w:rPr>
      </w:pPr>
      <w:r>
        <w:rPr>
          <w:rFonts w:hint="eastAsia" w:ascii="宋体" w:hAnsi="宋体" w:cs="Arial"/>
          <w:kern w:val="0"/>
          <w:szCs w:val="21"/>
        </w:rPr>
        <w:t>9.2、甲方负责督促所属公安机关规范使用乙方的电路、传输、设备，不得将电路、传输、设备转租给第三方使用。</w:t>
      </w:r>
    </w:p>
    <w:p>
      <w:pPr>
        <w:ind w:firstLine="420"/>
        <w:rPr>
          <w:rFonts w:ascii="宋体" w:hAnsi="宋体" w:cs="Arial"/>
          <w:kern w:val="0"/>
          <w:szCs w:val="21"/>
        </w:rPr>
      </w:pPr>
      <w:r>
        <w:rPr>
          <w:rFonts w:hint="eastAsia" w:ascii="宋体" w:hAnsi="宋体" w:cs="Arial"/>
          <w:kern w:val="0"/>
          <w:szCs w:val="21"/>
        </w:rPr>
        <w:t>9.3、乙方保证本次项目所建系统安全接入部署在视频专网内的嘉兴市公安局秀洲区分局一体化平台，平台、存储等设备一般放置在乙方的各接入机房或者根据甲方要求放置到指定的位置。</w:t>
      </w:r>
    </w:p>
    <w:p>
      <w:pPr>
        <w:ind w:firstLine="420"/>
        <w:rPr>
          <w:rFonts w:ascii="宋体" w:hAnsi="宋体" w:cs="Arial"/>
          <w:kern w:val="0"/>
          <w:szCs w:val="21"/>
        </w:rPr>
      </w:pPr>
      <w:r>
        <w:rPr>
          <w:rFonts w:hint="eastAsia" w:ascii="宋体" w:hAnsi="宋体" w:cs="Arial"/>
          <w:kern w:val="0"/>
          <w:szCs w:val="21"/>
        </w:rPr>
        <w:t>9.4、本系统视频及图像数据所有权归甲方所有，未经甲方同意，乙方不得私自泄露、转让给第三方使用。</w:t>
      </w:r>
    </w:p>
    <w:p>
      <w:pPr>
        <w:ind w:firstLine="420"/>
        <w:rPr>
          <w:rFonts w:ascii="宋体" w:hAnsi="宋体" w:cs="Arial"/>
          <w:kern w:val="0"/>
          <w:szCs w:val="21"/>
        </w:rPr>
      </w:pPr>
      <w:r>
        <w:rPr>
          <w:rFonts w:hint="eastAsia" w:ascii="宋体" w:hAnsi="宋体" w:cs="Arial"/>
          <w:kern w:val="0"/>
          <w:szCs w:val="21"/>
        </w:rPr>
        <w:t>9.5、乙方负责公安实战平台服务器的投资建设，并开展虚拟化应用。</w:t>
      </w:r>
    </w:p>
    <w:p>
      <w:pPr>
        <w:ind w:firstLine="420"/>
        <w:rPr>
          <w:rFonts w:ascii="宋体" w:hAnsi="宋体" w:cs="Arial"/>
          <w:kern w:val="0"/>
          <w:szCs w:val="21"/>
        </w:rPr>
      </w:pPr>
      <w:r>
        <w:rPr>
          <w:rFonts w:hint="eastAsia" w:ascii="宋体" w:hAnsi="宋体" w:cs="Arial"/>
          <w:kern w:val="0"/>
          <w:szCs w:val="21"/>
        </w:rPr>
        <w:t>9.6、乙方负责向公安实战平台接入线路，组建全区公安实战平台监控网并从技术上和管理上提供视频应用和视频网络的安全保障。</w:t>
      </w:r>
    </w:p>
    <w:p>
      <w:pPr>
        <w:ind w:firstLine="420"/>
        <w:rPr>
          <w:rFonts w:ascii="宋体" w:hAnsi="宋体" w:cs="Arial"/>
          <w:kern w:val="0"/>
          <w:szCs w:val="21"/>
        </w:rPr>
      </w:pPr>
      <w:r>
        <w:rPr>
          <w:rFonts w:hint="eastAsia" w:ascii="宋体" w:hAnsi="宋体" w:cs="Arial"/>
          <w:kern w:val="0"/>
          <w:szCs w:val="21"/>
        </w:rPr>
        <w:t>9.7、乙方有义务配合甲方建设区、镇二级公安专网视频监控中心。</w:t>
      </w:r>
    </w:p>
    <w:p>
      <w:pPr>
        <w:ind w:firstLine="420"/>
        <w:rPr>
          <w:rFonts w:ascii="宋体" w:hAnsi="宋体" w:cs="Arial"/>
          <w:kern w:val="0"/>
          <w:szCs w:val="21"/>
        </w:rPr>
      </w:pPr>
      <w:r>
        <w:rPr>
          <w:rFonts w:hint="eastAsia" w:ascii="宋体" w:hAnsi="宋体" w:cs="Arial"/>
          <w:kern w:val="0"/>
          <w:szCs w:val="21"/>
        </w:rPr>
        <w:t>9.8乙方负责对本合同所涉及存储设备、线路、编解码器（光收发器）、摄像机、电力接入以及其他由乙方供货的所有产品和线路的维护。</w:t>
      </w:r>
    </w:p>
    <w:p>
      <w:pPr>
        <w:ind w:firstLine="420"/>
        <w:rPr>
          <w:rFonts w:ascii="宋体" w:hAnsi="宋体" w:cs="Arial"/>
          <w:kern w:val="0"/>
          <w:szCs w:val="21"/>
        </w:rPr>
      </w:pPr>
      <w:r>
        <w:rPr>
          <w:rFonts w:hint="eastAsia" w:ascii="宋体" w:hAnsi="宋体" w:cs="Arial"/>
          <w:kern w:val="0"/>
          <w:szCs w:val="21"/>
        </w:rPr>
        <w:t>9.9乙方保证提供给甲方使用的所有设备质量可靠、软件有合法的知识产权，若与任何第三方产生纠纷，一切责任由乙方承担。</w:t>
      </w:r>
    </w:p>
    <w:p>
      <w:pPr>
        <w:rPr>
          <w:rFonts w:ascii="宋体" w:hAnsi="宋体" w:cs="Arial"/>
          <w:kern w:val="0"/>
          <w:szCs w:val="21"/>
        </w:rPr>
      </w:pPr>
      <w:r>
        <w:rPr>
          <w:rFonts w:hint="eastAsia" w:ascii="宋体" w:hAnsi="宋体" w:cs="Arial"/>
          <w:kern w:val="0"/>
          <w:szCs w:val="21"/>
        </w:rPr>
        <w:t xml:space="preserve">    9.10合同有效期内，因甲方的工作需要，需在本次项目建设的点位基础上安装第三方公司的比如RFID等其他设备时，乙方必须响应且有权参与验收；第三方设备不得影响乙方在用设备的安全和使用；因第三方设备带来的安全事故，与乙方无关。</w:t>
      </w:r>
    </w:p>
    <w:p>
      <w:pPr>
        <w:ind w:firstLine="420"/>
        <w:rPr>
          <w:rFonts w:ascii="宋体" w:hAnsi="宋体" w:cs="Arial"/>
          <w:kern w:val="0"/>
          <w:szCs w:val="21"/>
        </w:rPr>
      </w:pPr>
      <w:r>
        <w:rPr>
          <w:rFonts w:hint="eastAsia" w:ascii="宋体" w:hAnsi="宋体" w:cs="Arial"/>
          <w:kern w:val="0"/>
          <w:szCs w:val="21"/>
        </w:rPr>
        <w:t>10 支付方式</w:t>
      </w:r>
    </w:p>
    <w:p>
      <w:pPr>
        <w:ind w:firstLine="420"/>
        <w:rPr>
          <w:rFonts w:ascii="宋体" w:hAnsi="宋体" w:cs="Arial"/>
          <w:kern w:val="0"/>
          <w:szCs w:val="21"/>
        </w:rPr>
      </w:pPr>
      <w:r>
        <w:rPr>
          <w:rFonts w:hint="eastAsia" w:ascii="宋体" w:hAnsi="宋体" w:cs="Arial"/>
          <w:kern w:val="0"/>
          <w:szCs w:val="21"/>
        </w:rPr>
        <w:t>10.1本项目采用购买服务的方式，在合同有效期内，每月结算一次（每月的25日为对帐日）。计费以甲方会同相关部门验收合格后下个月1号算起。</w:t>
      </w:r>
    </w:p>
    <w:p>
      <w:pPr>
        <w:ind w:firstLine="210"/>
        <w:rPr>
          <w:rFonts w:ascii="宋体" w:hAnsi="宋体" w:cs="Arial"/>
          <w:kern w:val="0"/>
          <w:szCs w:val="21"/>
        </w:rPr>
      </w:pPr>
      <w:r>
        <w:rPr>
          <w:rFonts w:hint="eastAsia" w:ascii="宋体" w:hAnsi="宋体" w:cs="Arial"/>
          <w:kern w:val="0"/>
          <w:szCs w:val="21"/>
        </w:rPr>
        <w:t xml:space="preserve"> 10.2每月凭《治安监控系统租金付费确认单》向甲方结算费用，确认单由乙方按每月的25日前提供给甲方（由甲方根据维保承诺条款来确认支付费用）。</w:t>
      </w:r>
    </w:p>
    <w:p>
      <w:pPr>
        <w:ind w:firstLine="210"/>
        <w:rPr>
          <w:rFonts w:ascii="宋体" w:hAnsi="宋体" w:cs="Arial"/>
          <w:kern w:val="0"/>
          <w:szCs w:val="21"/>
        </w:rPr>
      </w:pPr>
      <w:r>
        <w:rPr>
          <w:rFonts w:hint="eastAsia" w:ascii="宋体" w:hAnsi="宋体" w:cs="Arial"/>
          <w:kern w:val="0"/>
          <w:szCs w:val="21"/>
        </w:rPr>
        <w:t xml:space="preserve"> 10.3本次项目费用</w:t>
      </w:r>
      <w:r>
        <w:rPr>
          <w:rFonts w:hint="eastAsia" w:ascii="宋体" w:hAnsi="宋体" w:cs="宋体"/>
          <w:kern w:val="0"/>
          <w:szCs w:val="21"/>
        </w:rPr>
        <w:t>由区财政支付50%，各乡镇、街道、高新区支付50%</w:t>
      </w:r>
      <w:r>
        <w:rPr>
          <w:rFonts w:hint="eastAsia" w:ascii="宋体" w:hAnsi="宋体" w:cs="Arial"/>
          <w:kern w:val="0"/>
          <w:szCs w:val="21"/>
        </w:rPr>
        <w:t>。</w:t>
      </w:r>
    </w:p>
    <w:p>
      <w:pPr>
        <w:ind w:firstLine="315"/>
        <w:rPr>
          <w:rFonts w:ascii="宋体" w:hAnsi="宋体" w:cs="Arial"/>
          <w:kern w:val="0"/>
          <w:szCs w:val="21"/>
        </w:rPr>
      </w:pPr>
      <w:r>
        <w:rPr>
          <w:rFonts w:hint="eastAsia" w:ascii="宋体" w:hAnsi="宋体" w:cs="Arial"/>
          <w:kern w:val="0"/>
          <w:szCs w:val="21"/>
        </w:rPr>
        <w:t>11有效期</w:t>
      </w:r>
    </w:p>
    <w:p>
      <w:pPr>
        <w:ind w:firstLine="315"/>
        <w:rPr>
          <w:rFonts w:ascii="宋体" w:hAnsi="宋体" w:cs="Arial"/>
          <w:kern w:val="0"/>
          <w:szCs w:val="21"/>
        </w:rPr>
      </w:pPr>
      <w:r>
        <w:rPr>
          <w:rFonts w:hint="eastAsia" w:ascii="宋体" w:hAnsi="宋体" w:cs="Arial"/>
          <w:kern w:val="0"/>
          <w:szCs w:val="21"/>
        </w:rPr>
        <w:t>11.1本合同有效期：合同签订之日作为起始日，150日（含法定节假日）后的次月1日对应3年后的当天作为截止日，上述期间作为合同的有效期。</w:t>
      </w:r>
    </w:p>
    <w:p>
      <w:pPr>
        <w:ind w:firstLine="315"/>
        <w:rPr>
          <w:rFonts w:ascii="宋体" w:hAnsi="宋体" w:cs="Arial"/>
          <w:kern w:val="0"/>
          <w:szCs w:val="21"/>
        </w:rPr>
      </w:pPr>
      <w:r>
        <w:rPr>
          <w:rFonts w:hint="eastAsia" w:ascii="宋体" w:hAnsi="宋体" w:cs="Arial"/>
          <w:kern w:val="0"/>
          <w:szCs w:val="21"/>
        </w:rPr>
        <w:t>11.2本合同所确定的付费期，自验收通过之日的次月1日开始按月租费形式进行付款，至合同有效期截止日，停止付款。</w:t>
      </w:r>
    </w:p>
    <w:p>
      <w:pPr>
        <w:ind w:firstLine="315"/>
        <w:rPr>
          <w:rFonts w:ascii="宋体" w:hAnsi="宋体" w:cs="Arial"/>
          <w:kern w:val="0"/>
          <w:szCs w:val="21"/>
        </w:rPr>
      </w:pPr>
      <w:r>
        <w:rPr>
          <w:rFonts w:hint="eastAsia" w:ascii="宋体" w:hAnsi="宋体" w:cs="Arial"/>
          <w:kern w:val="0"/>
          <w:szCs w:val="21"/>
        </w:rPr>
        <w:t>12售后服务</w:t>
      </w:r>
    </w:p>
    <w:p>
      <w:pPr>
        <w:ind w:firstLine="315"/>
        <w:rPr>
          <w:rFonts w:ascii="宋体" w:hAnsi="宋体" w:cs="Arial"/>
          <w:kern w:val="0"/>
          <w:szCs w:val="21"/>
        </w:rPr>
      </w:pPr>
      <w:r>
        <w:rPr>
          <w:rFonts w:hint="eastAsia" w:ascii="宋体" w:hAnsi="宋体" w:cs="Arial"/>
          <w:kern w:val="0"/>
          <w:szCs w:val="21"/>
        </w:rPr>
        <w:t>12.1在合同正式签订之前，乙方</w:t>
      </w:r>
      <w:r>
        <w:rPr>
          <w:rFonts w:ascii="宋体" w:hAnsi="宋体" w:cs="Arial"/>
          <w:kern w:val="0"/>
          <w:szCs w:val="21"/>
        </w:rPr>
        <w:t>必须先签署</w:t>
      </w:r>
      <w:r>
        <w:rPr>
          <w:rFonts w:hint="eastAsia" w:ascii="宋体" w:hAnsi="宋体" w:cs="Arial"/>
          <w:kern w:val="0"/>
          <w:szCs w:val="21"/>
        </w:rPr>
        <w:t>与</w:t>
      </w:r>
      <w:r>
        <w:rPr>
          <w:rFonts w:ascii="宋体" w:hAnsi="宋体" w:cs="Arial"/>
          <w:kern w:val="0"/>
          <w:szCs w:val="21"/>
        </w:rPr>
        <w:t>本项目配套的保密协议</w:t>
      </w:r>
      <w:r>
        <w:rPr>
          <w:rFonts w:hint="eastAsia" w:ascii="宋体" w:hAnsi="宋体" w:cs="Arial"/>
          <w:kern w:val="0"/>
          <w:szCs w:val="21"/>
        </w:rPr>
        <w:t>和施工维护安全责任书及维保承诺书（见附件）。</w:t>
      </w:r>
    </w:p>
    <w:p>
      <w:pPr>
        <w:ind w:firstLine="315"/>
        <w:rPr>
          <w:rFonts w:ascii="宋体" w:hAnsi="宋体" w:cs="Arial"/>
          <w:kern w:val="0"/>
          <w:szCs w:val="21"/>
        </w:rPr>
      </w:pPr>
      <w:r>
        <w:rPr>
          <w:rFonts w:hint="eastAsia" w:ascii="宋体" w:hAnsi="宋体" w:cs="Arial"/>
          <w:kern w:val="0"/>
          <w:szCs w:val="21"/>
        </w:rPr>
        <w:t>12.2合同有效期内，对本合同所涉及的所设备以及乙方所提供线路造成的设备系统故障，乙方按时提供无偿维保服务。具体见维保承诺（根据现有日常维保情况，在不低于现状标准下双方协商制定并记录扣费相关条款）。</w:t>
      </w:r>
    </w:p>
    <w:p>
      <w:pPr>
        <w:snapToGrid w:val="0"/>
        <w:jc w:val="left"/>
        <w:rPr>
          <w:rFonts w:ascii="宋体" w:hAnsi="宋体" w:cs="Arial"/>
          <w:kern w:val="0"/>
          <w:szCs w:val="21"/>
        </w:rPr>
      </w:pPr>
      <w:r>
        <w:rPr>
          <w:rFonts w:hint="eastAsia" w:ascii="宋体" w:hAnsi="宋体" w:cs="Arial"/>
          <w:kern w:val="0"/>
          <w:szCs w:val="21"/>
        </w:rPr>
        <w:t xml:space="preserve">   12.3乙方</w:t>
      </w:r>
      <w:r>
        <w:rPr>
          <w:rFonts w:ascii="宋体" w:hAnsi="宋体" w:cs="Arial"/>
          <w:kern w:val="0"/>
          <w:szCs w:val="21"/>
        </w:rPr>
        <w:t>需</w:t>
      </w:r>
      <w:r>
        <w:rPr>
          <w:rFonts w:hint="eastAsia" w:ascii="宋体" w:hAnsi="宋体" w:cs="Arial"/>
          <w:kern w:val="0"/>
          <w:szCs w:val="21"/>
        </w:rPr>
        <w:t>派不少于3名的</w:t>
      </w:r>
      <w:r>
        <w:rPr>
          <w:rFonts w:ascii="宋体" w:hAnsi="宋体" w:cs="Arial"/>
          <w:kern w:val="0"/>
          <w:szCs w:val="21"/>
        </w:rPr>
        <w:t>维护人员</w:t>
      </w:r>
      <w:r>
        <w:rPr>
          <w:rFonts w:hint="eastAsia" w:ascii="宋体" w:hAnsi="宋体" w:cs="Arial"/>
          <w:kern w:val="0"/>
          <w:szCs w:val="21"/>
        </w:rPr>
        <w:t>，提供至少一辆登高车和一辆快速维保车辆为甲方专用，并配备所需的全部备品备件，用于对本项目设备的日常检查维护，所产生一切费用及安全责任由乙方负责。维护人员、维护车辆及驻地听从甲方安排。</w:t>
      </w:r>
    </w:p>
    <w:p>
      <w:pPr>
        <w:ind w:firstLine="420"/>
        <w:rPr>
          <w:rFonts w:ascii="宋体" w:hAnsi="宋体" w:cs="Arial"/>
          <w:kern w:val="0"/>
          <w:szCs w:val="21"/>
        </w:rPr>
      </w:pPr>
      <w:r>
        <w:rPr>
          <w:rFonts w:hint="eastAsia" w:ascii="宋体" w:hAnsi="宋体" w:cs="Arial"/>
          <w:kern w:val="0"/>
          <w:szCs w:val="21"/>
        </w:rPr>
        <w:t>13保密</w:t>
      </w:r>
    </w:p>
    <w:p>
      <w:pPr>
        <w:ind w:firstLine="420"/>
        <w:rPr>
          <w:rFonts w:ascii="宋体" w:hAnsi="宋体" w:cs="Arial"/>
          <w:kern w:val="0"/>
          <w:szCs w:val="21"/>
        </w:rPr>
      </w:pPr>
      <w:r>
        <w:rPr>
          <w:rFonts w:hint="eastAsia" w:ascii="宋体" w:hAnsi="宋体" w:cs="Arial"/>
          <w:kern w:val="0"/>
          <w:szCs w:val="21"/>
        </w:rPr>
        <w:t>13.1 未经对方书面许可，任何一方不得向第三方提供或披露与对方业务有关的资料和信息，法律另有规定的除外。</w:t>
      </w:r>
    </w:p>
    <w:p>
      <w:pPr>
        <w:ind w:firstLine="420"/>
        <w:rPr>
          <w:rFonts w:ascii="宋体" w:hAnsi="宋体" w:cs="Arial"/>
          <w:kern w:val="0"/>
          <w:szCs w:val="21"/>
        </w:rPr>
      </w:pPr>
      <w:r>
        <w:rPr>
          <w:rFonts w:hint="eastAsia" w:ascii="宋体" w:hAnsi="宋体" w:cs="Arial"/>
          <w:kern w:val="0"/>
          <w:szCs w:val="21"/>
        </w:rPr>
        <w:t>13.2 甲乙双方通过本合同的实施了解到对方的有关网络组织、业务发展、价格策略等商业机密时，双方均有义务为对方保密。</w:t>
      </w:r>
    </w:p>
    <w:p>
      <w:pPr>
        <w:ind w:firstLine="420"/>
        <w:rPr>
          <w:rFonts w:ascii="宋体" w:hAnsi="宋体" w:cs="Arial"/>
          <w:kern w:val="0"/>
          <w:szCs w:val="21"/>
        </w:rPr>
      </w:pPr>
      <w:r>
        <w:rPr>
          <w:rFonts w:hint="eastAsia" w:ascii="宋体" w:hAnsi="宋体" w:cs="Arial"/>
          <w:kern w:val="0"/>
          <w:szCs w:val="21"/>
        </w:rPr>
        <w:t>13.3 乙方有义务保证甲方视频监控系统的网络传输和平台使用的保密性。</w:t>
      </w:r>
    </w:p>
    <w:p>
      <w:pPr>
        <w:ind w:firstLine="420"/>
        <w:rPr>
          <w:rFonts w:ascii="宋体" w:hAnsi="宋体" w:cs="Arial"/>
          <w:kern w:val="0"/>
          <w:szCs w:val="21"/>
        </w:rPr>
      </w:pPr>
      <w:r>
        <w:rPr>
          <w:rFonts w:hint="eastAsia" w:ascii="宋体" w:hAnsi="宋体" w:cs="Arial"/>
          <w:kern w:val="0"/>
          <w:szCs w:val="21"/>
        </w:rPr>
        <w:t>13.4在以上的基础上双方还需签订保密协议（见附件）。</w:t>
      </w:r>
    </w:p>
    <w:p>
      <w:pPr>
        <w:ind w:firstLine="420"/>
        <w:rPr>
          <w:rFonts w:ascii="宋体" w:hAnsi="宋体" w:cs="Arial"/>
          <w:kern w:val="0"/>
          <w:szCs w:val="21"/>
        </w:rPr>
      </w:pPr>
      <w:r>
        <w:rPr>
          <w:rFonts w:hint="eastAsia" w:ascii="宋体" w:hAnsi="宋体" w:cs="Arial"/>
          <w:kern w:val="0"/>
          <w:szCs w:val="21"/>
        </w:rPr>
        <w:t>14合同的变更、解除</w:t>
      </w:r>
    </w:p>
    <w:p>
      <w:pPr>
        <w:ind w:firstLine="420"/>
        <w:rPr>
          <w:rFonts w:ascii="宋体" w:hAnsi="宋体" w:cs="Arial"/>
          <w:kern w:val="0"/>
          <w:szCs w:val="21"/>
        </w:rPr>
      </w:pPr>
      <w:r>
        <w:rPr>
          <w:rFonts w:hint="eastAsia" w:ascii="宋体" w:hAnsi="宋体" w:cs="Arial"/>
          <w:kern w:val="0"/>
          <w:szCs w:val="21"/>
        </w:rPr>
        <w:t>14.1 在合同有效期内乙方欲变更或解除合同必须采取书面形式，口头无效。解除合同需提前三个月向甲方提出。</w:t>
      </w:r>
    </w:p>
    <w:p>
      <w:pPr>
        <w:ind w:firstLine="420"/>
        <w:rPr>
          <w:rFonts w:ascii="宋体" w:hAnsi="宋体" w:cs="Arial"/>
          <w:kern w:val="0"/>
          <w:szCs w:val="21"/>
        </w:rPr>
      </w:pPr>
      <w:r>
        <w:rPr>
          <w:rFonts w:hint="eastAsia" w:ascii="宋体" w:hAnsi="宋体" w:cs="Arial"/>
          <w:kern w:val="0"/>
          <w:szCs w:val="21"/>
        </w:rPr>
        <w:t>14.2 合同有效期满后，甲方根据需求决定是否续签合同。</w:t>
      </w:r>
    </w:p>
    <w:p>
      <w:pPr>
        <w:rPr>
          <w:rFonts w:ascii="宋体" w:hAnsi="宋体" w:cs="Arial"/>
          <w:kern w:val="0"/>
          <w:szCs w:val="21"/>
        </w:rPr>
      </w:pPr>
      <w:r>
        <w:rPr>
          <w:rFonts w:hint="eastAsia" w:ascii="宋体" w:hAnsi="宋体" w:cs="Arial"/>
          <w:kern w:val="0"/>
          <w:szCs w:val="21"/>
        </w:rPr>
        <w:t xml:space="preserve">    15  违约</w:t>
      </w:r>
    </w:p>
    <w:p>
      <w:pPr>
        <w:ind w:firstLine="420"/>
        <w:rPr>
          <w:rFonts w:ascii="宋体" w:hAnsi="宋体" w:cs="Arial"/>
          <w:kern w:val="0"/>
          <w:szCs w:val="21"/>
        </w:rPr>
      </w:pPr>
      <w:r>
        <w:rPr>
          <w:rFonts w:hint="eastAsia" w:ascii="宋体" w:hAnsi="宋体" w:cs="Arial"/>
          <w:kern w:val="0"/>
          <w:szCs w:val="21"/>
        </w:rPr>
        <w:t>15.1  任何一方未履行本合同项下的任何一项条款均被视为违约。任何一方在收到对方的具体说明违约情况的书面通知后，如确认违约行为存在，则应在二十日内对违约行为予以纠正并书面通知对方；如认为违约行为不存在，则应在二十日内向对方提出书面异议或说明。在此情形下，甲乙双方可就此问题进行协商，协商不成，按本合同争议条款解决。违约方应承担因自己的违约行为而造成的法律责任。</w:t>
      </w:r>
    </w:p>
    <w:p>
      <w:pPr>
        <w:tabs>
          <w:tab w:val="left" w:pos="7980"/>
        </w:tabs>
        <w:snapToGrid w:val="0"/>
        <w:ind w:firstLine="105" w:firstLineChars="50"/>
        <w:jc w:val="left"/>
        <w:rPr>
          <w:rFonts w:ascii="宋体" w:hAnsi="宋体" w:cs="Arial"/>
          <w:kern w:val="0"/>
          <w:szCs w:val="21"/>
        </w:rPr>
      </w:pPr>
      <w:r>
        <w:rPr>
          <w:rFonts w:hint="eastAsia" w:ascii="宋体" w:hAnsi="宋体" w:cs="Arial"/>
          <w:kern w:val="0"/>
          <w:szCs w:val="21"/>
        </w:rPr>
        <w:t xml:space="preserve">   15.2乙方在签订合同之日起90个日（含法定节假日）内完成系统建设，并通过验收。造成逾期的，每逾期一天扣除履约保证金总额的2%，逾期直至验收交付之日，在履约保证金用尽的情况下，乙方应支付每日5000元违约金，并且甲方有权解除合同。</w:t>
      </w:r>
    </w:p>
    <w:p>
      <w:pPr>
        <w:ind w:firstLine="420"/>
        <w:rPr>
          <w:rFonts w:ascii="宋体" w:hAnsi="宋体" w:cs="Arial"/>
          <w:kern w:val="0"/>
          <w:szCs w:val="21"/>
        </w:rPr>
      </w:pPr>
      <w:r>
        <w:rPr>
          <w:rFonts w:hint="eastAsia" w:ascii="宋体" w:hAnsi="宋体" w:cs="Arial"/>
          <w:kern w:val="0"/>
          <w:szCs w:val="21"/>
        </w:rPr>
        <w:t>15.3  无论本合同其他条款是否有相反约定，甲方对另一方因本合同项下行为而导致的收益或利润损失、未实现预期的节约、商业信誉损失以及数据丢失等其他损失不承担责任。</w:t>
      </w:r>
    </w:p>
    <w:p>
      <w:pPr>
        <w:ind w:firstLine="420"/>
        <w:rPr>
          <w:rFonts w:ascii="宋体" w:hAnsi="宋体" w:cs="Arial"/>
          <w:kern w:val="0"/>
          <w:szCs w:val="21"/>
        </w:rPr>
      </w:pPr>
      <w:r>
        <w:rPr>
          <w:rFonts w:hint="eastAsia" w:ascii="宋体" w:hAnsi="宋体" w:cs="Arial"/>
          <w:kern w:val="0"/>
          <w:szCs w:val="21"/>
        </w:rPr>
        <w:t>16 免责条款</w:t>
      </w:r>
    </w:p>
    <w:p>
      <w:pPr>
        <w:ind w:firstLine="420"/>
        <w:rPr>
          <w:rFonts w:ascii="宋体" w:hAnsi="宋体" w:cs="Arial"/>
          <w:kern w:val="0"/>
          <w:szCs w:val="21"/>
        </w:rPr>
      </w:pPr>
      <w:r>
        <w:rPr>
          <w:rFonts w:hint="eastAsia" w:ascii="宋体" w:hAnsi="宋体" w:cs="Arial"/>
          <w:kern w:val="0"/>
          <w:szCs w:val="21"/>
        </w:rPr>
        <w:t>16.1 因不可抗力导致甲乙双方或一方不能履行或不能完全履行本合同项下有关义务时，遇有不可抗力的一方或双方应于不可抗力发生后7日内将情况告知对方，并提供有关部门的证明，经双方认可，该不可抗力造成的项目延期计入合同有效期，在不可抗力影响消除后，一方或双方应当继续履行合同，合同有效期顺延。由于不可抗力导致合同不能或者没有必要继续履行的，本合同可由甲乙双方协商解除。</w:t>
      </w:r>
    </w:p>
    <w:p>
      <w:pPr>
        <w:ind w:firstLine="420"/>
        <w:rPr>
          <w:rFonts w:ascii="宋体" w:hAnsi="宋体" w:cs="Arial"/>
          <w:kern w:val="0"/>
          <w:szCs w:val="21"/>
        </w:rPr>
      </w:pPr>
      <w:r>
        <w:rPr>
          <w:rFonts w:hint="eastAsia" w:ascii="宋体" w:hAnsi="宋体" w:cs="Arial"/>
          <w:kern w:val="0"/>
          <w:szCs w:val="21"/>
        </w:rPr>
        <w:t>16.2 若因一方延迟履行后发生不可抗力导致不能履行，不能免除责任。</w:t>
      </w:r>
    </w:p>
    <w:p>
      <w:pPr>
        <w:ind w:firstLine="420"/>
        <w:rPr>
          <w:rFonts w:ascii="宋体" w:hAnsi="宋体" w:cs="Arial"/>
          <w:kern w:val="0"/>
          <w:szCs w:val="21"/>
        </w:rPr>
      </w:pPr>
      <w:r>
        <w:rPr>
          <w:rFonts w:hint="eastAsia" w:ascii="宋体" w:hAnsi="宋体" w:cs="Arial"/>
          <w:kern w:val="0"/>
          <w:szCs w:val="21"/>
        </w:rPr>
        <w:t>17  争议解决</w:t>
      </w:r>
    </w:p>
    <w:p>
      <w:pPr>
        <w:ind w:firstLine="420"/>
        <w:rPr>
          <w:rFonts w:ascii="宋体" w:hAnsi="宋体" w:cs="Arial"/>
          <w:kern w:val="0"/>
          <w:szCs w:val="21"/>
        </w:rPr>
      </w:pPr>
      <w:r>
        <w:rPr>
          <w:rFonts w:hint="eastAsia" w:ascii="宋体" w:hAnsi="宋体" w:cs="Arial"/>
          <w:kern w:val="0"/>
          <w:szCs w:val="21"/>
        </w:rPr>
        <w:t>甲乙双方因本合同的履行而发生的争议，应由双方友好协商解决。协商不成，任何一方均可向合同履行地人民法院提起诉讼。在诉讼期间，本合同不涉及争议的条款仍须履行。</w:t>
      </w:r>
    </w:p>
    <w:p>
      <w:pPr>
        <w:ind w:firstLine="420"/>
        <w:rPr>
          <w:rFonts w:ascii="宋体" w:hAnsi="宋体" w:cs="Arial"/>
          <w:kern w:val="0"/>
          <w:szCs w:val="21"/>
        </w:rPr>
      </w:pPr>
      <w:r>
        <w:rPr>
          <w:rFonts w:hint="eastAsia" w:ascii="宋体" w:hAnsi="宋体" w:cs="Arial"/>
          <w:kern w:val="0"/>
          <w:szCs w:val="21"/>
        </w:rPr>
        <w:t>18 附则</w:t>
      </w:r>
    </w:p>
    <w:p>
      <w:pPr>
        <w:ind w:firstLine="420"/>
        <w:rPr>
          <w:rFonts w:ascii="宋体" w:hAnsi="宋体" w:cs="Arial"/>
          <w:kern w:val="0"/>
          <w:szCs w:val="21"/>
        </w:rPr>
      </w:pPr>
      <w:r>
        <w:rPr>
          <w:rFonts w:hint="eastAsia" w:ascii="宋体" w:hAnsi="宋体" w:cs="Arial"/>
          <w:kern w:val="0"/>
          <w:szCs w:val="21"/>
        </w:rPr>
        <w:t>18.1本合同由甲乙双方授权代表签字并加盖公章后生效,</w:t>
      </w:r>
      <w:r>
        <w:rPr>
          <w:rFonts w:ascii="宋体" w:hAnsi="宋体" w:cs="Arial"/>
          <w:kern w:val="0"/>
          <w:szCs w:val="21"/>
        </w:rPr>
        <w:t>合同正本一式</w:t>
      </w:r>
      <w:r>
        <w:rPr>
          <w:rFonts w:hint="eastAsia" w:ascii="宋体" w:hAnsi="宋体" w:cs="Arial"/>
          <w:kern w:val="0"/>
          <w:szCs w:val="21"/>
        </w:rPr>
        <w:t>陆</w:t>
      </w:r>
      <w:r>
        <w:rPr>
          <w:rFonts w:ascii="宋体" w:hAnsi="宋体" w:cs="Arial"/>
          <w:kern w:val="0"/>
          <w:szCs w:val="21"/>
        </w:rPr>
        <w:t>份，具有同等法律效力</w:t>
      </w:r>
      <w:r>
        <w:rPr>
          <w:rFonts w:hint="eastAsia" w:ascii="宋体" w:hAnsi="宋体" w:cs="Arial"/>
          <w:kern w:val="0"/>
          <w:szCs w:val="21"/>
        </w:rPr>
        <w:t>。</w:t>
      </w:r>
    </w:p>
    <w:p>
      <w:pPr>
        <w:ind w:firstLine="420"/>
        <w:rPr>
          <w:rFonts w:ascii="宋体" w:hAnsi="宋体" w:cs="Arial"/>
          <w:kern w:val="0"/>
          <w:szCs w:val="21"/>
        </w:rPr>
      </w:pPr>
      <w:r>
        <w:rPr>
          <w:rFonts w:hint="eastAsia" w:ascii="宋体" w:hAnsi="宋体" w:cs="Arial"/>
          <w:kern w:val="0"/>
          <w:szCs w:val="21"/>
        </w:rPr>
        <w:t>18.2本合同未尽事宜由甲乙双方协商解决。</w:t>
      </w:r>
    </w:p>
    <w:p>
      <w:pPr>
        <w:snapToGrid w:val="0"/>
        <w:spacing w:before="120" w:beforeLines="50" w:after="120" w:afterLines="50"/>
        <w:jc w:val="center"/>
        <w:outlineLvl w:val="0"/>
        <w:rPr>
          <w:rFonts w:ascii="宋体" w:hAnsi="宋体"/>
          <w:b/>
          <w:sz w:val="24"/>
          <w:szCs w:val="24"/>
        </w:rPr>
      </w:pPr>
      <w:r>
        <w:rPr>
          <w:rFonts w:hint="eastAsia" w:ascii="宋体" w:hAnsi="宋体" w:cs="Arial"/>
          <w:b/>
          <w:kern w:val="0"/>
          <w:sz w:val="24"/>
          <w:szCs w:val="24"/>
        </w:rPr>
        <w:t>二、特殊专用条款部分</w:t>
      </w:r>
    </w:p>
    <w:p>
      <w:pPr>
        <w:snapToGrid w:val="0"/>
        <w:spacing w:before="120" w:beforeLines="50" w:after="120" w:afterLines="50"/>
        <w:ind w:firstLine="480" w:firstLineChars="200"/>
        <w:rPr>
          <w:rFonts w:ascii="宋体" w:hAnsi="宋体"/>
          <w:sz w:val="24"/>
          <w:szCs w:val="24"/>
        </w:rPr>
      </w:pPr>
      <w:bookmarkStart w:id="100" w:name="_Toc13543224"/>
      <w:r>
        <w:rPr>
          <w:rFonts w:hint="eastAsia" w:ascii="宋体" w:hAnsi="宋体"/>
          <w:sz w:val="24"/>
          <w:szCs w:val="24"/>
        </w:rPr>
        <w:t>……</w:t>
      </w:r>
      <w:bookmarkEnd w:id="100"/>
    </w:p>
    <w:p>
      <w:pPr>
        <w:autoSpaceDE w:val="0"/>
        <w:autoSpaceDN w:val="0"/>
        <w:adjustRightInd w:val="0"/>
        <w:ind w:firstLine="420" w:firstLineChars="200"/>
        <w:rPr>
          <w:rFonts w:ascii="宋体" w:hAnsi="宋体"/>
          <w:szCs w:val="21"/>
        </w:rPr>
      </w:pPr>
      <w:r>
        <w:rPr>
          <w:rFonts w:hint="eastAsia" w:ascii="宋体" w:hAnsi="宋体"/>
          <w:szCs w:val="21"/>
        </w:rPr>
        <w:t xml:space="preserve">甲方：                               乙方： </w:t>
      </w:r>
    </w:p>
    <w:p>
      <w:pPr>
        <w:autoSpaceDE w:val="0"/>
        <w:autoSpaceDN w:val="0"/>
        <w:adjustRightInd w:val="0"/>
        <w:ind w:firstLine="420" w:firstLineChars="200"/>
        <w:rPr>
          <w:rFonts w:ascii="宋体" w:hAnsi="宋体"/>
          <w:szCs w:val="21"/>
        </w:rPr>
      </w:pPr>
      <w:r>
        <w:rPr>
          <w:rFonts w:hint="eastAsia" w:ascii="宋体" w:hAnsi="宋体"/>
          <w:szCs w:val="21"/>
        </w:rPr>
        <w:t xml:space="preserve">地址：                               地址： </w:t>
      </w:r>
    </w:p>
    <w:p>
      <w:pPr>
        <w:autoSpaceDE w:val="0"/>
        <w:autoSpaceDN w:val="0"/>
        <w:adjustRightInd w:val="0"/>
        <w:ind w:firstLine="420" w:firstLineChars="200"/>
        <w:rPr>
          <w:rFonts w:ascii="宋体" w:hAnsi="宋体"/>
          <w:szCs w:val="21"/>
        </w:rPr>
      </w:pPr>
      <w:r>
        <w:rPr>
          <w:rFonts w:hint="eastAsia" w:ascii="宋体" w:hAnsi="宋体"/>
          <w:szCs w:val="21"/>
        </w:rPr>
        <w:t>法定代表人或                         法定代表人或</w:t>
      </w:r>
    </w:p>
    <w:p>
      <w:pPr>
        <w:autoSpaceDE w:val="0"/>
        <w:autoSpaceDN w:val="0"/>
        <w:adjustRightInd w:val="0"/>
        <w:ind w:firstLine="420" w:firstLineChars="200"/>
        <w:rPr>
          <w:rFonts w:ascii="宋体" w:hAnsi="宋体"/>
          <w:szCs w:val="21"/>
        </w:rPr>
      </w:pPr>
      <w:r>
        <w:rPr>
          <w:rFonts w:hint="eastAsia" w:ascii="宋体" w:hAnsi="宋体"/>
          <w:szCs w:val="21"/>
        </w:rPr>
        <w:t>授权委托代理人：（签字）             授权委托代理人：（签字）</w:t>
      </w:r>
    </w:p>
    <w:p>
      <w:pPr>
        <w:autoSpaceDE w:val="0"/>
        <w:autoSpaceDN w:val="0"/>
        <w:adjustRightInd w:val="0"/>
        <w:ind w:firstLine="4252" w:firstLineChars="2025"/>
        <w:rPr>
          <w:rFonts w:ascii="宋体" w:hAnsi="宋体"/>
          <w:szCs w:val="21"/>
        </w:rPr>
      </w:pPr>
      <w:r>
        <w:rPr>
          <w:rFonts w:hint="eastAsia" w:ascii="宋体" w:hAnsi="宋体"/>
          <w:szCs w:val="21"/>
        </w:rPr>
        <w:t>开户银行：</w:t>
      </w:r>
    </w:p>
    <w:p>
      <w:pPr>
        <w:autoSpaceDE w:val="0"/>
        <w:autoSpaceDN w:val="0"/>
        <w:adjustRightInd w:val="0"/>
        <w:ind w:firstLine="4252" w:firstLineChars="2025"/>
        <w:rPr>
          <w:rFonts w:ascii="宋体" w:hAnsi="宋体"/>
          <w:szCs w:val="21"/>
        </w:rPr>
      </w:pPr>
      <w:r>
        <w:rPr>
          <w:rFonts w:hint="eastAsia" w:ascii="宋体" w:hAnsi="宋体"/>
          <w:szCs w:val="21"/>
        </w:rPr>
        <w:t>账号：</w:t>
      </w:r>
    </w:p>
    <w:p>
      <w:pPr>
        <w:autoSpaceDE w:val="0"/>
        <w:autoSpaceDN w:val="0"/>
        <w:adjustRightInd w:val="0"/>
        <w:ind w:firstLine="420" w:firstLineChars="200"/>
        <w:rPr>
          <w:rFonts w:ascii="宋体" w:hAnsi="宋体"/>
          <w:szCs w:val="21"/>
        </w:rPr>
      </w:pPr>
    </w:p>
    <w:p>
      <w:pPr>
        <w:ind w:firstLine="420" w:firstLineChars="200"/>
        <w:rPr>
          <w:rFonts w:ascii="宋体" w:hAnsi="宋体"/>
          <w:szCs w:val="21"/>
        </w:rPr>
      </w:pPr>
      <w:r>
        <w:rPr>
          <w:rFonts w:hint="eastAsia" w:ascii="宋体" w:hAnsi="宋体"/>
          <w:szCs w:val="21"/>
        </w:rPr>
        <w:t>合同鉴证单位：浙江富昱项目管理有限公司</w:t>
      </w:r>
    </w:p>
    <w:p>
      <w:pPr>
        <w:ind w:firstLine="420" w:firstLineChars="200"/>
        <w:rPr>
          <w:rFonts w:ascii="宋体" w:hAnsi="宋体"/>
          <w:szCs w:val="21"/>
        </w:rPr>
      </w:pPr>
      <w:r>
        <w:rPr>
          <w:rFonts w:hint="eastAsia" w:ascii="宋体" w:hAnsi="宋体"/>
          <w:szCs w:val="21"/>
        </w:rPr>
        <w:t>法定代表人或经办人：</w:t>
      </w:r>
    </w:p>
    <w:p>
      <w:pPr>
        <w:ind w:firstLine="420" w:firstLineChars="200"/>
        <w:rPr>
          <w:rFonts w:ascii="宋体" w:hAnsi="宋体"/>
          <w:szCs w:val="21"/>
        </w:rPr>
      </w:pPr>
    </w:p>
    <w:p>
      <w:pPr>
        <w:ind w:firstLine="420" w:firstLineChars="200"/>
        <w:rPr>
          <w:rFonts w:ascii="宋体" w:hAnsi="宋体"/>
          <w:szCs w:val="21"/>
        </w:rPr>
      </w:pPr>
      <w:r>
        <w:rPr>
          <w:rFonts w:hint="eastAsia" w:ascii="宋体" w:hAnsi="宋体"/>
          <w:szCs w:val="21"/>
        </w:rPr>
        <w:t>签订地点：</w:t>
      </w:r>
    </w:p>
    <w:p>
      <w:pPr>
        <w:ind w:firstLine="420" w:firstLineChars="200"/>
        <w:rPr>
          <w:rFonts w:ascii="宋体" w:hAnsi="宋体"/>
          <w:szCs w:val="21"/>
        </w:rPr>
      </w:pPr>
      <w:r>
        <w:rPr>
          <w:rFonts w:hint="eastAsia" w:ascii="宋体" w:hAnsi="宋体"/>
          <w:szCs w:val="21"/>
        </w:rPr>
        <w:t>签订日期：   年   月   日</w:t>
      </w:r>
    </w:p>
    <w:p>
      <w:pPr>
        <w:autoSpaceDE w:val="0"/>
        <w:autoSpaceDN w:val="0"/>
        <w:adjustRightInd w:val="0"/>
        <w:jc w:val="left"/>
        <w:rPr>
          <w:rFonts w:ascii="宋体" w:hAnsi="宋体"/>
        </w:rPr>
        <w:sectPr>
          <w:footerReference r:id="rId12" w:type="first"/>
          <w:headerReference r:id="rId11" w:type="default"/>
          <w:pgSz w:w="11906" w:h="16838"/>
          <w:pgMar w:top="1247" w:right="1418" w:bottom="1276" w:left="1418" w:header="851" w:footer="483" w:gutter="0"/>
          <w:cols w:space="720" w:num="1"/>
          <w:titlePg/>
          <w:docGrid w:linePitch="312" w:charSpace="0"/>
        </w:sectPr>
      </w:pPr>
    </w:p>
    <w:tbl>
      <w:tblPr>
        <w:tblStyle w:val="53"/>
        <w:tblW w:w="0" w:type="auto"/>
        <w:tblInd w:w="93" w:type="dxa"/>
        <w:tblLayout w:type="fixed"/>
        <w:tblCellMar>
          <w:top w:w="0" w:type="dxa"/>
          <w:left w:w="108" w:type="dxa"/>
          <w:bottom w:w="0" w:type="dxa"/>
          <w:right w:w="108" w:type="dxa"/>
        </w:tblCellMar>
      </w:tblPr>
      <w:tblGrid>
        <w:gridCol w:w="4566"/>
        <w:gridCol w:w="4784"/>
        <w:gridCol w:w="1265"/>
        <w:gridCol w:w="1582"/>
        <w:gridCol w:w="1993"/>
      </w:tblGrid>
      <w:tr>
        <w:tblPrEx>
          <w:tblCellMar>
            <w:top w:w="0" w:type="dxa"/>
            <w:left w:w="108" w:type="dxa"/>
            <w:bottom w:w="0" w:type="dxa"/>
            <w:right w:w="108" w:type="dxa"/>
          </w:tblCellMar>
        </w:tblPrEx>
        <w:trPr>
          <w:wBefore w:w="0" w:type="dxa"/>
          <w:trHeight w:val="447" w:hRule="atLeast"/>
        </w:trPr>
        <w:tc>
          <w:tcPr>
            <w:tcW w:w="14190" w:type="dxa"/>
            <w:gridSpan w:val="5"/>
            <w:tcBorders>
              <w:top w:val="nil"/>
              <w:left w:val="nil"/>
              <w:bottom w:val="nil"/>
              <w:right w:val="nil"/>
            </w:tcBorders>
            <w:noWrap w:val="0"/>
            <w:vAlign w:val="center"/>
          </w:tcPr>
          <w:p>
            <w:pPr>
              <w:widowControl/>
              <w:jc w:val="center"/>
              <w:rPr>
                <w:rFonts w:ascii="宋体" w:hAnsi="宋体"/>
                <w:b/>
                <w:bCs/>
                <w:kern w:val="0"/>
                <w:sz w:val="32"/>
                <w:szCs w:val="32"/>
              </w:rPr>
            </w:pPr>
            <w:r>
              <w:rPr>
                <w:rFonts w:hint="eastAsia" w:ascii="宋体" w:hAnsi="宋体"/>
                <w:b/>
                <w:bCs/>
                <w:kern w:val="0"/>
                <w:sz w:val="32"/>
                <w:szCs w:val="32"/>
              </w:rPr>
              <w:t>政府采购项目验收单</w:t>
            </w:r>
          </w:p>
        </w:tc>
      </w:tr>
      <w:tr>
        <w:tblPrEx>
          <w:tblCellMar>
            <w:top w:w="0" w:type="dxa"/>
            <w:left w:w="108" w:type="dxa"/>
            <w:bottom w:w="0" w:type="dxa"/>
            <w:right w:w="108" w:type="dxa"/>
          </w:tblCellMar>
        </w:tblPrEx>
        <w:trPr>
          <w:wBefore w:w="0" w:type="dxa"/>
          <w:trHeight w:val="346" w:hRule="atLeast"/>
        </w:trPr>
        <w:tc>
          <w:tcPr>
            <w:tcW w:w="14190" w:type="dxa"/>
            <w:gridSpan w:val="5"/>
            <w:tcBorders>
              <w:top w:val="nil"/>
              <w:left w:val="nil"/>
              <w:bottom w:val="nil"/>
              <w:right w:val="nil"/>
            </w:tcBorders>
            <w:noWrap w:val="0"/>
            <w:vAlign w:val="center"/>
          </w:tcPr>
          <w:p>
            <w:pPr>
              <w:widowControl/>
              <w:ind w:firstLine="420" w:firstLineChars="200"/>
              <w:jc w:val="left"/>
              <w:rPr>
                <w:rFonts w:ascii="宋体" w:hAnsi="宋体"/>
                <w:kern w:val="0"/>
                <w:szCs w:val="21"/>
              </w:rPr>
            </w:pPr>
            <w:r>
              <w:rPr>
                <w:rFonts w:hint="eastAsia" w:ascii="宋体" w:hAnsi="宋体"/>
                <w:kern w:val="0"/>
                <w:szCs w:val="21"/>
              </w:rPr>
              <w:t>按照《政府采购委托汇总确认书》嘉兴市秀洲区财政局</w:t>
            </w:r>
            <w:r>
              <w:rPr>
                <w:rFonts w:hint="eastAsia" w:ascii="宋体" w:hAnsi="宋体"/>
                <w:kern w:val="0"/>
                <w:szCs w:val="21"/>
                <w:u w:val="single"/>
              </w:rPr>
              <w:t xml:space="preserve"> 临[2023]2014号</w:t>
            </w:r>
            <w:r>
              <w:rPr>
                <w:rFonts w:hint="eastAsia" w:ascii="宋体" w:hAnsi="宋体"/>
                <w:kern w:val="0"/>
                <w:szCs w:val="21"/>
              </w:rPr>
              <w:t>，采购编号：</w:t>
            </w:r>
            <w:r>
              <w:rPr>
                <w:rFonts w:hint="eastAsia" w:ascii="宋体" w:hAnsi="宋体"/>
                <w:kern w:val="0"/>
                <w:szCs w:val="21"/>
                <w:u w:val="single"/>
              </w:rPr>
              <w:t xml:space="preserve">            </w:t>
            </w:r>
            <w:r>
              <w:rPr>
                <w:rFonts w:hint="eastAsia" w:ascii="宋体" w:hAnsi="宋体"/>
                <w:kern w:val="0"/>
                <w:szCs w:val="21"/>
              </w:rPr>
              <w:t>，合同号：</w:t>
            </w:r>
            <w:r>
              <w:rPr>
                <w:rFonts w:hint="eastAsia" w:ascii="宋体" w:hAnsi="宋体"/>
                <w:kern w:val="0"/>
                <w:szCs w:val="21"/>
                <w:u w:val="single"/>
              </w:rPr>
              <w:t xml:space="preserve">               </w:t>
            </w:r>
          </w:p>
        </w:tc>
      </w:tr>
      <w:tr>
        <w:tblPrEx>
          <w:tblCellMar>
            <w:top w:w="0" w:type="dxa"/>
            <w:left w:w="108" w:type="dxa"/>
            <w:bottom w:w="0" w:type="dxa"/>
            <w:right w:w="108" w:type="dxa"/>
          </w:tblCellMar>
        </w:tblPrEx>
        <w:trPr>
          <w:wBefore w:w="0" w:type="dxa"/>
          <w:trHeight w:val="346" w:hRule="atLeast"/>
        </w:trPr>
        <w:tc>
          <w:tcPr>
            <w:tcW w:w="14190" w:type="dxa"/>
            <w:gridSpan w:val="5"/>
            <w:tcBorders>
              <w:top w:val="nil"/>
              <w:left w:val="nil"/>
              <w:bottom w:val="nil"/>
              <w:right w:val="nil"/>
            </w:tcBorders>
            <w:noWrap w:val="0"/>
            <w:vAlign w:val="center"/>
          </w:tcPr>
          <w:p>
            <w:pPr>
              <w:widowControl/>
              <w:ind w:firstLine="420" w:firstLineChars="200"/>
              <w:jc w:val="left"/>
              <w:rPr>
                <w:rFonts w:ascii="宋体" w:hAnsi="宋体"/>
                <w:kern w:val="0"/>
                <w:szCs w:val="21"/>
              </w:rPr>
            </w:pPr>
            <w:r>
              <w:rPr>
                <w:rFonts w:hint="eastAsia" w:ascii="宋体" w:hAnsi="宋体"/>
                <w:kern w:val="0"/>
                <w:szCs w:val="21"/>
              </w:rPr>
              <w:t>以下项目已采购到位并验收合格。</w:t>
            </w:r>
          </w:p>
        </w:tc>
      </w:tr>
      <w:tr>
        <w:tblPrEx>
          <w:tblCellMar>
            <w:top w:w="0" w:type="dxa"/>
            <w:left w:w="108" w:type="dxa"/>
            <w:bottom w:w="0" w:type="dxa"/>
            <w:right w:w="108" w:type="dxa"/>
          </w:tblCellMar>
        </w:tblPrEx>
        <w:trPr>
          <w:wBefore w:w="0" w:type="dxa"/>
          <w:trHeight w:val="853" w:hRule="atLeast"/>
        </w:trPr>
        <w:tc>
          <w:tcPr>
            <w:tcW w:w="4566" w:type="dxa"/>
            <w:tcBorders>
              <w:top w:val="single" w:color="auto" w:sz="4" w:space="0"/>
              <w:left w:val="single" w:color="auto" w:sz="4" w:space="0"/>
              <w:bottom w:val="nil"/>
              <w:right w:val="single" w:color="auto" w:sz="4" w:space="0"/>
            </w:tcBorders>
            <w:noWrap w:val="0"/>
            <w:vAlign w:val="center"/>
          </w:tcPr>
          <w:p>
            <w:pPr>
              <w:widowControl/>
              <w:jc w:val="center"/>
              <w:rPr>
                <w:rFonts w:ascii="宋体" w:hAnsi="宋体"/>
                <w:kern w:val="0"/>
                <w:szCs w:val="21"/>
              </w:rPr>
            </w:pPr>
            <w:r>
              <w:rPr>
                <w:rFonts w:hint="eastAsia" w:ascii="宋体" w:hAnsi="宋体"/>
                <w:kern w:val="0"/>
                <w:szCs w:val="21"/>
              </w:rPr>
              <w:t>采购货物（服务，工程）名称</w:t>
            </w:r>
          </w:p>
        </w:tc>
        <w:tc>
          <w:tcPr>
            <w:tcW w:w="4784" w:type="dxa"/>
            <w:tcBorders>
              <w:top w:val="single" w:color="auto" w:sz="4" w:space="0"/>
              <w:left w:val="nil"/>
              <w:bottom w:val="nil"/>
              <w:right w:val="single" w:color="auto" w:sz="4" w:space="0"/>
            </w:tcBorders>
            <w:noWrap w:val="0"/>
            <w:vAlign w:val="center"/>
          </w:tcPr>
          <w:p>
            <w:pPr>
              <w:widowControl/>
              <w:jc w:val="center"/>
              <w:rPr>
                <w:rFonts w:ascii="宋体" w:hAnsi="宋体"/>
                <w:kern w:val="0"/>
                <w:szCs w:val="21"/>
              </w:rPr>
            </w:pPr>
            <w:r>
              <w:rPr>
                <w:rFonts w:hint="eastAsia" w:ascii="宋体" w:hAnsi="宋体"/>
                <w:kern w:val="0"/>
                <w:szCs w:val="21"/>
              </w:rPr>
              <w:t>规格、型号</w:t>
            </w:r>
          </w:p>
        </w:tc>
        <w:tc>
          <w:tcPr>
            <w:tcW w:w="1265" w:type="dxa"/>
            <w:tcBorders>
              <w:top w:val="single" w:color="auto" w:sz="4" w:space="0"/>
              <w:left w:val="nil"/>
              <w:bottom w:val="nil"/>
              <w:right w:val="single" w:color="auto" w:sz="4" w:space="0"/>
            </w:tcBorders>
            <w:noWrap w:val="0"/>
            <w:vAlign w:val="center"/>
          </w:tcPr>
          <w:p>
            <w:pPr>
              <w:widowControl/>
              <w:jc w:val="center"/>
              <w:rPr>
                <w:rFonts w:ascii="宋体" w:hAnsi="宋体"/>
                <w:kern w:val="0"/>
                <w:szCs w:val="21"/>
              </w:rPr>
            </w:pPr>
            <w:r>
              <w:rPr>
                <w:rFonts w:hint="eastAsia" w:ascii="宋体" w:hAnsi="宋体"/>
                <w:kern w:val="0"/>
                <w:szCs w:val="21"/>
              </w:rPr>
              <w:t>数量</w:t>
            </w:r>
          </w:p>
        </w:tc>
        <w:tc>
          <w:tcPr>
            <w:tcW w:w="1582" w:type="dxa"/>
            <w:tcBorders>
              <w:top w:val="single" w:color="auto" w:sz="4" w:space="0"/>
              <w:left w:val="nil"/>
              <w:bottom w:val="nil"/>
              <w:right w:val="single" w:color="auto" w:sz="4" w:space="0"/>
            </w:tcBorders>
            <w:noWrap w:val="0"/>
            <w:vAlign w:val="center"/>
          </w:tcPr>
          <w:p>
            <w:pPr>
              <w:widowControl/>
              <w:jc w:val="center"/>
              <w:rPr>
                <w:rFonts w:ascii="宋体" w:hAnsi="宋体"/>
                <w:kern w:val="0"/>
                <w:szCs w:val="21"/>
              </w:rPr>
            </w:pPr>
            <w:r>
              <w:rPr>
                <w:rFonts w:hint="eastAsia" w:ascii="宋体" w:hAnsi="宋体"/>
                <w:kern w:val="0"/>
                <w:szCs w:val="21"/>
              </w:rPr>
              <w:t>核定总价</w:t>
            </w:r>
          </w:p>
        </w:tc>
        <w:tc>
          <w:tcPr>
            <w:tcW w:w="199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kern w:val="0"/>
                <w:szCs w:val="21"/>
              </w:rPr>
            </w:pPr>
            <w:r>
              <w:rPr>
                <w:rFonts w:hint="eastAsia" w:ascii="宋体" w:hAnsi="宋体"/>
                <w:kern w:val="0"/>
                <w:szCs w:val="21"/>
              </w:rPr>
              <w:t>采购人验收意见</w:t>
            </w:r>
          </w:p>
        </w:tc>
      </w:tr>
      <w:tr>
        <w:tblPrEx>
          <w:tblCellMar>
            <w:top w:w="0" w:type="dxa"/>
            <w:left w:w="108" w:type="dxa"/>
            <w:bottom w:w="0" w:type="dxa"/>
            <w:right w:w="108" w:type="dxa"/>
          </w:tblCellMar>
        </w:tblPrEx>
        <w:trPr>
          <w:wBefore w:w="0" w:type="dxa"/>
          <w:trHeight w:val="693" w:hRule="atLeast"/>
        </w:trPr>
        <w:tc>
          <w:tcPr>
            <w:tcW w:w="456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kern w:val="0"/>
                <w:szCs w:val="21"/>
              </w:rPr>
            </w:pPr>
            <w:r>
              <w:rPr>
                <w:rFonts w:hint="eastAsia" w:ascii="宋体" w:hAnsi="宋体"/>
                <w:kern w:val="0"/>
                <w:szCs w:val="21"/>
              </w:rPr>
              <w:t>　</w:t>
            </w:r>
          </w:p>
        </w:tc>
        <w:tc>
          <w:tcPr>
            <w:tcW w:w="4784"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kern w:val="0"/>
                <w:szCs w:val="21"/>
              </w:rPr>
            </w:pPr>
            <w:r>
              <w:rPr>
                <w:rFonts w:hint="eastAsia" w:ascii="宋体" w:hAnsi="宋体"/>
                <w:kern w:val="0"/>
                <w:szCs w:val="21"/>
              </w:rPr>
              <w:t>　</w:t>
            </w:r>
          </w:p>
        </w:tc>
        <w:tc>
          <w:tcPr>
            <w:tcW w:w="126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kern w:val="0"/>
                <w:szCs w:val="21"/>
              </w:rPr>
            </w:pPr>
            <w:r>
              <w:rPr>
                <w:rFonts w:hint="eastAsia" w:ascii="宋体" w:hAnsi="宋体"/>
                <w:kern w:val="0"/>
                <w:szCs w:val="21"/>
              </w:rPr>
              <w:t>　</w:t>
            </w:r>
          </w:p>
        </w:tc>
        <w:tc>
          <w:tcPr>
            <w:tcW w:w="158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kern w:val="0"/>
                <w:szCs w:val="21"/>
              </w:rPr>
            </w:pPr>
            <w:r>
              <w:rPr>
                <w:rFonts w:hint="eastAsia" w:ascii="宋体" w:hAnsi="宋体"/>
                <w:kern w:val="0"/>
                <w:szCs w:val="21"/>
              </w:rPr>
              <w:t>　</w:t>
            </w:r>
          </w:p>
        </w:tc>
        <w:tc>
          <w:tcPr>
            <w:tcW w:w="1993" w:type="dxa"/>
            <w:tcBorders>
              <w:top w:val="nil"/>
              <w:left w:val="nil"/>
              <w:bottom w:val="single" w:color="auto" w:sz="4" w:space="0"/>
              <w:right w:val="single" w:color="auto" w:sz="4" w:space="0"/>
            </w:tcBorders>
            <w:noWrap w:val="0"/>
            <w:vAlign w:val="bottom"/>
          </w:tcPr>
          <w:p>
            <w:pPr>
              <w:widowControl/>
              <w:jc w:val="left"/>
              <w:rPr>
                <w:rFonts w:ascii="宋体" w:hAnsi="宋体"/>
                <w:kern w:val="0"/>
                <w:szCs w:val="21"/>
              </w:rPr>
            </w:pPr>
            <w:r>
              <w:rPr>
                <w:rFonts w:hint="eastAsia" w:ascii="宋体" w:hAnsi="宋体"/>
                <w:kern w:val="0"/>
                <w:szCs w:val="21"/>
              </w:rPr>
              <w:t>　</w:t>
            </w:r>
          </w:p>
        </w:tc>
      </w:tr>
      <w:tr>
        <w:tblPrEx>
          <w:tblCellMar>
            <w:top w:w="0" w:type="dxa"/>
            <w:left w:w="108" w:type="dxa"/>
            <w:bottom w:w="0" w:type="dxa"/>
            <w:right w:w="108" w:type="dxa"/>
          </w:tblCellMar>
        </w:tblPrEx>
        <w:trPr>
          <w:wBefore w:w="0" w:type="dxa"/>
          <w:trHeight w:val="844" w:hRule="atLeast"/>
        </w:trPr>
        <w:tc>
          <w:tcPr>
            <w:tcW w:w="456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kern w:val="0"/>
                <w:szCs w:val="21"/>
              </w:rPr>
            </w:pPr>
            <w:r>
              <w:rPr>
                <w:rFonts w:hint="eastAsia" w:ascii="宋体" w:hAnsi="宋体"/>
                <w:kern w:val="0"/>
                <w:szCs w:val="21"/>
              </w:rPr>
              <w:t>合计总价款（人民币）</w:t>
            </w:r>
          </w:p>
        </w:tc>
        <w:tc>
          <w:tcPr>
            <w:tcW w:w="9624" w:type="dxa"/>
            <w:gridSpan w:val="4"/>
            <w:tcBorders>
              <w:top w:val="nil"/>
              <w:left w:val="nil"/>
              <w:bottom w:val="single" w:color="auto" w:sz="4" w:space="0"/>
              <w:right w:val="single" w:color="000000" w:sz="4" w:space="0"/>
            </w:tcBorders>
            <w:noWrap w:val="0"/>
            <w:vAlign w:val="center"/>
          </w:tcPr>
          <w:p>
            <w:pPr>
              <w:widowControl/>
              <w:jc w:val="left"/>
              <w:rPr>
                <w:rFonts w:ascii="宋体" w:hAnsi="宋体"/>
                <w:kern w:val="0"/>
                <w:szCs w:val="21"/>
              </w:rPr>
            </w:pPr>
            <w:r>
              <w:rPr>
                <w:rFonts w:hint="eastAsia" w:ascii="宋体" w:hAnsi="宋体"/>
                <w:kern w:val="0"/>
                <w:szCs w:val="21"/>
              </w:rPr>
              <w:t>人民币</w:t>
            </w:r>
            <w:r>
              <w:rPr>
                <w:rFonts w:hint="eastAsia" w:ascii="宋体" w:hAnsi="宋体"/>
                <w:kern w:val="0"/>
                <w:szCs w:val="21"/>
                <w:u w:val="single"/>
              </w:rPr>
              <w:t xml:space="preserve">                 </w:t>
            </w:r>
            <w:r>
              <w:rPr>
                <w:rFonts w:hint="eastAsia" w:ascii="宋体" w:hAnsi="宋体"/>
                <w:kern w:val="0"/>
                <w:szCs w:val="21"/>
              </w:rPr>
              <w:t xml:space="preserve">元整。       ￥： </w:t>
            </w:r>
            <w:r>
              <w:rPr>
                <w:rFonts w:hint="eastAsia" w:ascii="宋体" w:hAnsi="宋体"/>
                <w:kern w:val="0"/>
                <w:szCs w:val="21"/>
                <w:u w:val="single"/>
              </w:rPr>
              <w:t xml:space="preserve">             </w:t>
            </w:r>
          </w:p>
        </w:tc>
      </w:tr>
      <w:tr>
        <w:tblPrEx>
          <w:tblCellMar>
            <w:top w:w="0" w:type="dxa"/>
            <w:left w:w="108" w:type="dxa"/>
            <w:bottom w:w="0" w:type="dxa"/>
            <w:right w:w="108" w:type="dxa"/>
          </w:tblCellMar>
        </w:tblPrEx>
        <w:trPr>
          <w:wBefore w:w="0" w:type="dxa"/>
          <w:trHeight w:val="842" w:hRule="atLeast"/>
        </w:trPr>
        <w:tc>
          <w:tcPr>
            <w:tcW w:w="4566" w:type="dxa"/>
            <w:tcBorders>
              <w:top w:val="nil"/>
              <w:left w:val="single" w:color="auto" w:sz="4" w:space="0"/>
              <w:bottom w:val="nil"/>
              <w:right w:val="nil"/>
            </w:tcBorders>
            <w:noWrap w:val="0"/>
            <w:vAlign w:val="bottom"/>
          </w:tcPr>
          <w:p>
            <w:pPr>
              <w:widowControl/>
              <w:jc w:val="left"/>
              <w:rPr>
                <w:rFonts w:ascii="宋体" w:hAnsi="宋体"/>
                <w:kern w:val="0"/>
                <w:szCs w:val="21"/>
              </w:rPr>
            </w:pPr>
            <w:r>
              <w:rPr>
                <w:rFonts w:hint="eastAsia" w:ascii="宋体" w:hAnsi="宋体"/>
                <w:kern w:val="0"/>
                <w:szCs w:val="21"/>
              </w:rPr>
              <w:t xml:space="preserve">供货单位（盖章）：                     </w:t>
            </w:r>
          </w:p>
        </w:tc>
        <w:tc>
          <w:tcPr>
            <w:tcW w:w="4784" w:type="dxa"/>
            <w:tcBorders>
              <w:top w:val="nil"/>
              <w:left w:val="nil"/>
              <w:bottom w:val="nil"/>
              <w:right w:val="nil"/>
            </w:tcBorders>
            <w:noWrap w:val="0"/>
            <w:vAlign w:val="center"/>
          </w:tcPr>
          <w:p>
            <w:pPr>
              <w:widowControl/>
              <w:jc w:val="right"/>
              <w:rPr>
                <w:rFonts w:ascii="宋体" w:hAnsi="宋体"/>
                <w:kern w:val="0"/>
                <w:szCs w:val="21"/>
              </w:rPr>
            </w:pPr>
            <w:r>
              <w:rPr>
                <w:rFonts w:hint="eastAsia" w:ascii="宋体" w:hAnsi="宋体"/>
                <w:kern w:val="0"/>
                <w:szCs w:val="21"/>
              </w:rPr>
              <w:t>采购人（盖章）：</w:t>
            </w:r>
          </w:p>
        </w:tc>
        <w:tc>
          <w:tcPr>
            <w:tcW w:w="2847" w:type="dxa"/>
            <w:gridSpan w:val="2"/>
            <w:tcBorders>
              <w:top w:val="nil"/>
              <w:left w:val="nil"/>
              <w:bottom w:val="nil"/>
              <w:right w:val="nil"/>
            </w:tcBorders>
            <w:noWrap w:val="0"/>
            <w:vAlign w:val="bottom"/>
          </w:tcPr>
          <w:p>
            <w:pPr>
              <w:widowControl/>
              <w:jc w:val="left"/>
              <w:rPr>
                <w:rFonts w:ascii="宋体" w:hAnsi="宋体"/>
                <w:kern w:val="0"/>
                <w:szCs w:val="21"/>
              </w:rPr>
            </w:pPr>
          </w:p>
        </w:tc>
        <w:tc>
          <w:tcPr>
            <w:tcW w:w="1993" w:type="dxa"/>
            <w:tcBorders>
              <w:top w:val="nil"/>
              <w:left w:val="nil"/>
              <w:bottom w:val="nil"/>
              <w:right w:val="single" w:color="auto" w:sz="4" w:space="0"/>
            </w:tcBorders>
            <w:noWrap w:val="0"/>
            <w:vAlign w:val="bottom"/>
          </w:tcPr>
          <w:p>
            <w:pPr>
              <w:widowControl/>
              <w:jc w:val="left"/>
              <w:rPr>
                <w:rFonts w:ascii="宋体" w:hAnsi="宋体"/>
                <w:kern w:val="0"/>
                <w:szCs w:val="21"/>
              </w:rPr>
            </w:pPr>
            <w:r>
              <w:rPr>
                <w:rFonts w:hint="eastAsia" w:ascii="宋体" w:hAnsi="宋体"/>
                <w:kern w:val="0"/>
                <w:szCs w:val="21"/>
              </w:rPr>
              <w:t>　</w:t>
            </w:r>
          </w:p>
        </w:tc>
      </w:tr>
      <w:tr>
        <w:tblPrEx>
          <w:tblCellMar>
            <w:top w:w="0" w:type="dxa"/>
            <w:left w:w="108" w:type="dxa"/>
            <w:bottom w:w="0" w:type="dxa"/>
            <w:right w:w="108" w:type="dxa"/>
          </w:tblCellMar>
        </w:tblPrEx>
        <w:trPr>
          <w:wBefore w:w="0" w:type="dxa"/>
          <w:trHeight w:val="722" w:hRule="atLeast"/>
        </w:trPr>
        <w:tc>
          <w:tcPr>
            <w:tcW w:w="4566" w:type="dxa"/>
            <w:tcBorders>
              <w:top w:val="nil"/>
              <w:left w:val="single" w:color="auto" w:sz="4" w:space="0"/>
              <w:bottom w:val="nil"/>
              <w:right w:val="nil"/>
            </w:tcBorders>
            <w:noWrap w:val="0"/>
            <w:vAlign w:val="bottom"/>
          </w:tcPr>
          <w:p>
            <w:pPr>
              <w:widowControl/>
              <w:jc w:val="left"/>
              <w:rPr>
                <w:rFonts w:ascii="宋体" w:hAnsi="宋体"/>
                <w:kern w:val="0"/>
                <w:szCs w:val="21"/>
              </w:rPr>
            </w:pPr>
            <w:r>
              <w:rPr>
                <w:rFonts w:hint="eastAsia" w:ascii="宋体" w:hAnsi="宋体"/>
                <w:kern w:val="0"/>
                <w:szCs w:val="21"/>
              </w:rPr>
              <w:t>经办项目负责人：</w:t>
            </w:r>
          </w:p>
        </w:tc>
        <w:tc>
          <w:tcPr>
            <w:tcW w:w="4784" w:type="dxa"/>
            <w:tcBorders>
              <w:top w:val="nil"/>
              <w:left w:val="nil"/>
              <w:bottom w:val="nil"/>
              <w:right w:val="nil"/>
            </w:tcBorders>
            <w:noWrap w:val="0"/>
            <w:vAlign w:val="center"/>
          </w:tcPr>
          <w:p>
            <w:pPr>
              <w:widowControl/>
              <w:jc w:val="right"/>
              <w:rPr>
                <w:rFonts w:ascii="宋体" w:hAnsi="宋体"/>
                <w:kern w:val="0"/>
                <w:szCs w:val="21"/>
              </w:rPr>
            </w:pPr>
            <w:r>
              <w:rPr>
                <w:rFonts w:hint="eastAsia" w:ascii="宋体" w:hAnsi="宋体"/>
                <w:kern w:val="0"/>
                <w:szCs w:val="21"/>
              </w:rPr>
              <w:t>项目验收组组长：</w:t>
            </w:r>
          </w:p>
        </w:tc>
        <w:tc>
          <w:tcPr>
            <w:tcW w:w="2847" w:type="dxa"/>
            <w:gridSpan w:val="2"/>
            <w:tcBorders>
              <w:top w:val="nil"/>
              <w:left w:val="nil"/>
              <w:bottom w:val="nil"/>
              <w:right w:val="nil"/>
            </w:tcBorders>
            <w:noWrap w:val="0"/>
            <w:vAlign w:val="bottom"/>
          </w:tcPr>
          <w:p>
            <w:pPr>
              <w:widowControl/>
              <w:jc w:val="left"/>
              <w:rPr>
                <w:rFonts w:ascii="宋体" w:hAnsi="宋体"/>
                <w:kern w:val="0"/>
                <w:szCs w:val="21"/>
              </w:rPr>
            </w:pPr>
          </w:p>
        </w:tc>
        <w:tc>
          <w:tcPr>
            <w:tcW w:w="1993" w:type="dxa"/>
            <w:tcBorders>
              <w:top w:val="nil"/>
              <w:left w:val="nil"/>
              <w:bottom w:val="nil"/>
              <w:right w:val="single" w:color="auto" w:sz="4" w:space="0"/>
            </w:tcBorders>
            <w:noWrap w:val="0"/>
            <w:vAlign w:val="bottom"/>
          </w:tcPr>
          <w:p>
            <w:pPr>
              <w:widowControl/>
              <w:jc w:val="left"/>
              <w:rPr>
                <w:rFonts w:ascii="宋体" w:hAnsi="宋体"/>
                <w:kern w:val="0"/>
                <w:szCs w:val="21"/>
              </w:rPr>
            </w:pPr>
            <w:r>
              <w:rPr>
                <w:rFonts w:hint="eastAsia" w:ascii="宋体" w:hAnsi="宋体"/>
                <w:kern w:val="0"/>
                <w:szCs w:val="21"/>
              </w:rPr>
              <w:t>　</w:t>
            </w:r>
          </w:p>
        </w:tc>
      </w:tr>
      <w:tr>
        <w:tblPrEx>
          <w:tblCellMar>
            <w:top w:w="0" w:type="dxa"/>
            <w:left w:w="108" w:type="dxa"/>
            <w:bottom w:w="0" w:type="dxa"/>
            <w:right w:w="108" w:type="dxa"/>
          </w:tblCellMar>
        </w:tblPrEx>
        <w:trPr>
          <w:wBefore w:w="0" w:type="dxa"/>
          <w:trHeight w:val="701" w:hRule="atLeast"/>
        </w:trPr>
        <w:tc>
          <w:tcPr>
            <w:tcW w:w="4566" w:type="dxa"/>
            <w:tcBorders>
              <w:top w:val="nil"/>
              <w:left w:val="single" w:color="auto" w:sz="4" w:space="0"/>
              <w:bottom w:val="nil"/>
              <w:right w:val="nil"/>
            </w:tcBorders>
            <w:noWrap w:val="0"/>
            <w:vAlign w:val="bottom"/>
          </w:tcPr>
          <w:p>
            <w:pPr>
              <w:widowControl/>
              <w:jc w:val="left"/>
              <w:rPr>
                <w:rFonts w:ascii="宋体" w:hAnsi="宋体"/>
                <w:kern w:val="0"/>
                <w:szCs w:val="21"/>
              </w:rPr>
            </w:pPr>
            <w:r>
              <w:rPr>
                <w:rFonts w:hint="eastAsia" w:ascii="宋体" w:hAnsi="宋体"/>
                <w:kern w:val="0"/>
                <w:szCs w:val="21"/>
              </w:rPr>
              <w:t>联系电话：</w:t>
            </w:r>
          </w:p>
        </w:tc>
        <w:tc>
          <w:tcPr>
            <w:tcW w:w="4784" w:type="dxa"/>
            <w:tcBorders>
              <w:top w:val="nil"/>
              <w:left w:val="nil"/>
              <w:bottom w:val="nil"/>
              <w:right w:val="nil"/>
            </w:tcBorders>
            <w:noWrap w:val="0"/>
            <w:vAlign w:val="center"/>
          </w:tcPr>
          <w:p>
            <w:pPr>
              <w:widowControl/>
              <w:jc w:val="right"/>
              <w:rPr>
                <w:rFonts w:ascii="宋体" w:hAnsi="宋体"/>
                <w:kern w:val="0"/>
                <w:szCs w:val="21"/>
              </w:rPr>
            </w:pPr>
            <w:r>
              <w:rPr>
                <w:rFonts w:hint="eastAsia" w:ascii="宋体" w:hAnsi="宋体"/>
                <w:kern w:val="0"/>
                <w:szCs w:val="21"/>
              </w:rPr>
              <w:t>联系电话：</w:t>
            </w:r>
          </w:p>
        </w:tc>
        <w:tc>
          <w:tcPr>
            <w:tcW w:w="1265" w:type="dxa"/>
            <w:tcBorders>
              <w:top w:val="nil"/>
              <w:left w:val="nil"/>
              <w:bottom w:val="nil"/>
              <w:right w:val="nil"/>
            </w:tcBorders>
            <w:noWrap w:val="0"/>
            <w:vAlign w:val="bottom"/>
          </w:tcPr>
          <w:p>
            <w:pPr>
              <w:widowControl/>
              <w:jc w:val="left"/>
              <w:rPr>
                <w:rFonts w:ascii="宋体" w:hAnsi="宋体"/>
                <w:kern w:val="0"/>
                <w:szCs w:val="21"/>
              </w:rPr>
            </w:pPr>
          </w:p>
        </w:tc>
        <w:tc>
          <w:tcPr>
            <w:tcW w:w="1582" w:type="dxa"/>
            <w:tcBorders>
              <w:top w:val="nil"/>
              <w:left w:val="nil"/>
              <w:bottom w:val="nil"/>
              <w:right w:val="nil"/>
            </w:tcBorders>
            <w:noWrap w:val="0"/>
            <w:vAlign w:val="bottom"/>
          </w:tcPr>
          <w:p>
            <w:pPr>
              <w:widowControl/>
              <w:jc w:val="left"/>
              <w:rPr>
                <w:rFonts w:ascii="宋体" w:hAnsi="宋体"/>
                <w:kern w:val="0"/>
                <w:szCs w:val="21"/>
              </w:rPr>
            </w:pPr>
          </w:p>
        </w:tc>
        <w:tc>
          <w:tcPr>
            <w:tcW w:w="1993" w:type="dxa"/>
            <w:tcBorders>
              <w:top w:val="nil"/>
              <w:left w:val="nil"/>
              <w:bottom w:val="nil"/>
              <w:right w:val="single" w:color="auto" w:sz="4" w:space="0"/>
            </w:tcBorders>
            <w:noWrap w:val="0"/>
            <w:vAlign w:val="bottom"/>
          </w:tcPr>
          <w:p>
            <w:pPr>
              <w:widowControl/>
              <w:jc w:val="left"/>
              <w:rPr>
                <w:rFonts w:ascii="宋体" w:hAnsi="宋体"/>
                <w:kern w:val="0"/>
                <w:szCs w:val="21"/>
              </w:rPr>
            </w:pPr>
            <w:r>
              <w:rPr>
                <w:rFonts w:hint="eastAsia" w:ascii="宋体" w:hAnsi="宋体"/>
                <w:kern w:val="0"/>
                <w:szCs w:val="21"/>
              </w:rPr>
              <w:t>　</w:t>
            </w:r>
          </w:p>
        </w:tc>
      </w:tr>
      <w:tr>
        <w:tblPrEx>
          <w:tblCellMar>
            <w:top w:w="0" w:type="dxa"/>
            <w:left w:w="108" w:type="dxa"/>
            <w:bottom w:w="0" w:type="dxa"/>
            <w:right w:w="108" w:type="dxa"/>
          </w:tblCellMar>
        </w:tblPrEx>
        <w:trPr>
          <w:wBefore w:w="0" w:type="dxa"/>
          <w:trHeight w:val="712" w:hRule="atLeast"/>
        </w:trPr>
        <w:tc>
          <w:tcPr>
            <w:tcW w:w="4566" w:type="dxa"/>
            <w:tcBorders>
              <w:top w:val="nil"/>
              <w:left w:val="single" w:color="auto" w:sz="4" w:space="0"/>
              <w:bottom w:val="nil"/>
              <w:right w:val="nil"/>
            </w:tcBorders>
            <w:noWrap w:val="0"/>
            <w:vAlign w:val="bottom"/>
          </w:tcPr>
          <w:p>
            <w:pPr>
              <w:widowControl/>
              <w:jc w:val="left"/>
              <w:rPr>
                <w:rFonts w:ascii="宋体" w:hAnsi="宋体"/>
                <w:kern w:val="0"/>
                <w:szCs w:val="21"/>
              </w:rPr>
            </w:pPr>
            <w:r>
              <w:rPr>
                <w:rFonts w:hint="eastAsia" w:ascii="宋体" w:hAnsi="宋体"/>
                <w:kern w:val="0"/>
                <w:szCs w:val="21"/>
              </w:rPr>
              <w:t>开户银行：</w:t>
            </w:r>
          </w:p>
        </w:tc>
        <w:tc>
          <w:tcPr>
            <w:tcW w:w="4784" w:type="dxa"/>
            <w:tcBorders>
              <w:top w:val="nil"/>
              <w:left w:val="nil"/>
              <w:bottom w:val="nil"/>
              <w:right w:val="nil"/>
            </w:tcBorders>
            <w:noWrap w:val="0"/>
            <w:vAlign w:val="center"/>
          </w:tcPr>
          <w:p>
            <w:pPr>
              <w:widowControl/>
              <w:jc w:val="right"/>
              <w:rPr>
                <w:rFonts w:ascii="宋体" w:hAnsi="宋体"/>
                <w:kern w:val="0"/>
                <w:szCs w:val="21"/>
              </w:rPr>
            </w:pPr>
            <w:r>
              <w:rPr>
                <w:rFonts w:hint="eastAsia" w:ascii="宋体" w:hAnsi="宋体"/>
                <w:kern w:val="0"/>
                <w:szCs w:val="21"/>
              </w:rPr>
              <w:t>项目验收组成员（签名）：</w:t>
            </w:r>
          </w:p>
        </w:tc>
        <w:tc>
          <w:tcPr>
            <w:tcW w:w="1265" w:type="dxa"/>
            <w:tcBorders>
              <w:top w:val="nil"/>
              <w:left w:val="nil"/>
              <w:bottom w:val="nil"/>
              <w:right w:val="nil"/>
            </w:tcBorders>
            <w:noWrap w:val="0"/>
            <w:vAlign w:val="bottom"/>
          </w:tcPr>
          <w:p>
            <w:pPr>
              <w:widowControl/>
              <w:jc w:val="left"/>
              <w:rPr>
                <w:rFonts w:ascii="宋体" w:hAnsi="宋体"/>
                <w:kern w:val="0"/>
                <w:szCs w:val="21"/>
              </w:rPr>
            </w:pPr>
          </w:p>
        </w:tc>
        <w:tc>
          <w:tcPr>
            <w:tcW w:w="1582" w:type="dxa"/>
            <w:tcBorders>
              <w:top w:val="nil"/>
              <w:left w:val="nil"/>
              <w:bottom w:val="nil"/>
              <w:right w:val="nil"/>
            </w:tcBorders>
            <w:noWrap w:val="0"/>
            <w:vAlign w:val="bottom"/>
          </w:tcPr>
          <w:p>
            <w:pPr>
              <w:widowControl/>
              <w:jc w:val="left"/>
              <w:rPr>
                <w:rFonts w:ascii="宋体" w:hAnsi="宋体"/>
                <w:kern w:val="0"/>
                <w:szCs w:val="21"/>
              </w:rPr>
            </w:pPr>
          </w:p>
        </w:tc>
        <w:tc>
          <w:tcPr>
            <w:tcW w:w="1993" w:type="dxa"/>
            <w:tcBorders>
              <w:top w:val="nil"/>
              <w:left w:val="nil"/>
              <w:bottom w:val="nil"/>
              <w:right w:val="single" w:color="auto" w:sz="4" w:space="0"/>
            </w:tcBorders>
            <w:noWrap w:val="0"/>
            <w:vAlign w:val="bottom"/>
          </w:tcPr>
          <w:p>
            <w:pPr>
              <w:widowControl/>
              <w:jc w:val="left"/>
              <w:rPr>
                <w:rFonts w:ascii="宋体" w:hAnsi="宋体"/>
                <w:kern w:val="0"/>
                <w:szCs w:val="21"/>
              </w:rPr>
            </w:pPr>
            <w:r>
              <w:rPr>
                <w:rFonts w:hint="eastAsia" w:ascii="宋体" w:hAnsi="宋体"/>
                <w:kern w:val="0"/>
                <w:szCs w:val="21"/>
              </w:rPr>
              <w:t>　</w:t>
            </w:r>
          </w:p>
        </w:tc>
      </w:tr>
      <w:tr>
        <w:tblPrEx>
          <w:tblCellMar>
            <w:top w:w="0" w:type="dxa"/>
            <w:left w:w="108" w:type="dxa"/>
            <w:bottom w:w="0" w:type="dxa"/>
            <w:right w:w="108" w:type="dxa"/>
          </w:tblCellMar>
        </w:tblPrEx>
        <w:trPr>
          <w:wBefore w:w="0" w:type="dxa"/>
          <w:trHeight w:val="864" w:hRule="atLeast"/>
        </w:trPr>
        <w:tc>
          <w:tcPr>
            <w:tcW w:w="4566" w:type="dxa"/>
            <w:tcBorders>
              <w:top w:val="nil"/>
              <w:left w:val="single" w:color="auto" w:sz="4" w:space="0"/>
              <w:bottom w:val="single" w:color="auto" w:sz="4" w:space="0"/>
              <w:right w:val="nil"/>
            </w:tcBorders>
            <w:noWrap w:val="0"/>
            <w:vAlign w:val="center"/>
          </w:tcPr>
          <w:p>
            <w:pPr>
              <w:widowControl/>
              <w:rPr>
                <w:rFonts w:ascii="宋体" w:hAnsi="宋体"/>
                <w:kern w:val="0"/>
                <w:szCs w:val="21"/>
              </w:rPr>
            </w:pPr>
            <w:r>
              <w:rPr>
                <w:rFonts w:hint="eastAsia" w:ascii="宋体" w:hAnsi="宋体"/>
                <w:kern w:val="0"/>
                <w:szCs w:val="21"/>
              </w:rPr>
              <w:t>银行帐号：</w:t>
            </w:r>
          </w:p>
        </w:tc>
        <w:tc>
          <w:tcPr>
            <w:tcW w:w="4784" w:type="dxa"/>
            <w:tcBorders>
              <w:top w:val="nil"/>
              <w:left w:val="nil"/>
              <w:bottom w:val="single" w:color="auto" w:sz="4" w:space="0"/>
              <w:right w:val="nil"/>
            </w:tcBorders>
            <w:noWrap w:val="0"/>
            <w:vAlign w:val="bottom"/>
          </w:tcPr>
          <w:p>
            <w:pPr>
              <w:widowControl/>
              <w:jc w:val="left"/>
              <w:rPr>
                <w:rFonts w:ascii="宋体" w:hAnsi="宋体"/>
                <w:kern w:val="0"/>
                <w:szCs w:val="21"/>
              </w:rPr>
            </w:pPr>
            <w:r>
              <w:rPr>
                <w:rFonts w:hint="eastAsia" w:ascii="宋体" w:hAnsi="宋体"/>
                <w:kern w:val="0"/>
                <w:szCs w:val="21"/>
              </w:rPr>
              <w:t>　</w:t>
            </w:r>
          </w:p>
        </w:tc>
        <w:tc>
          <w:tcPr>
            <w:tcW w:w="4840" w:type="dxa"/>
            <w:gridSpan w:val="3"/>
            <w:tcBorders>
              <w:top w:val="nil"/>
              <w:left w:val="nil"/>
              <w:bottom w:val="single" w:color="auto" w:sz="4" w:space="0"/>
              <w:right w:val="single" w:color="000000" w:sz="4" w:space="0"/>
            </w:tcBorders>
            <w:noWrap w:val="0"/>
            <w:vAlign w:val="center"/>
          </w:tcPr>
          <w:p>
            <w:pPr>
              <w:widowControl/>
              <w:rPr>
                <w:rFonts w:ascii="宋体" w:hAnsi="宋体"/>
                <w:kern w:val="0"/>
                <w:szCs w:val="21"/>
              </w:rPr>
            </w:pPr>
            <w:r>
              <w:rPr>
                <w:rFonts w:hint="eastAsia" w:ascii="宋体" w:hAnsi="宋体"/>
                <w:kern w:val="0"/>
                <w:szCs w:val="21"/>
              </w:rPr>
              <w:t>验收时间：       年     月     日</w:t>
            </w:r>
          </w:p>
        </w:tc>
      </w:tr>
      <w:tr>
        <w:tblPrEx>
          <w:tblCellMar>
            <w:top w:w="0" w:type="dxa"/>
            <w:left w:w="108" w:type="dxa"/>
            <w:bottom w:w="0" w:type="dxa"/>
            <w:right w:w="108" w:type="dxa"/>
          </w:tblCellMar>
        </w:tblPrEx>
        <w:trPr>
          <w:wBefore w:w="0" w:type="dxa"/>
          <w:trHeight w:val="210" w:hRule="atLeast"/>
        </w:trPr>
        <w:tc>
          <w:tcPr>
            <w:tcW w:w="14190" w:type="dxa"/>
            <w:gridSpan w:val="5"/>
            <w:tcBorders>
              <w:top w:val="single" w:color="auto" w:sz="4" w:space="0"/>
              <w:left w:val="nil"/>
              <w:bottom w:val="nil"/>
              <w:right w:val="nil"/>
            </w:tcBorders>
            <w:noWrap w:val="0"/>
            <w:vAlign w:val="center"/>
          </w:tcPr>
          <w:p>
            <w:pPr>
              <w:widowControl/>
              <w:ind w:firstLine="420" w:firstLineChars="200"/>
              <w:jc w:val="left"/>
              <w:rPr>
                <w:rFonts w:ascii="宋体" w:hAnsi="宋体"/>
                <w:kern w:val="0"/>
                <w:szCs w:val="21"/>
              </w:rPr>
            </w:pPr>
            <w:r>
              <w:rPr>
                <w:rFonts w:hint="eastAsia" w:ascii="宋体" w:hAnsi="宋体"/>
                <w:kern w:val="0"/>
                <w:szCs w:val="21"/>
              </w:rPr>
              <w:t>本单一式四联：第一联采购人留存，第二联作为财政支付凭证，第三联供货单位留存，第四联采购办存档备查。</w:t>
            </w:r>
          </w:p>
        </w:tc>
      </w:tr>
    </w:tbl>
    <w:p>
      <w:pPr>
        <w:autoSpaceDE w:val="0"/>
        <w:autoSpaceDN w:val="0"/>
        <w:adjustRightInd w:val="0"/>
        <w:ind w:right="418" w:firstLine="6094" w:firstLineChars="2902"/>
        <w:rPr>
          <w:rFonts w:ascii="宋体" w:hAnsi="宋体"/>
          <w:szCs w:val="21"/>
        </w:rPr>
        <w:sectPr>
          <w:footerReference r:id="rId14" w:type="first"/>
          <w:headerReference r:id="rId13" w:type="default"/>
          <w:pgSz w:w="16838" w:h="11906" w:orient="landscape"/>
          <w:pgMar w:top="1418" w:right="1247" w:bottom="1418" w:left="1276" w:header="851" w:footer="483" w:gutter="0"/>
          <w:cols w:space="720" w:num="1"/>
          <w:titlePg/>
          <w:docGrid w:linePitch="312" w:charSpace="0"/>
        </w:sectPr>
      </w:pPr>
    </w:p>
    <w:p>
      <w:pPr>
        <w:pStyle w:val="4"/>
        <w:rPr>
          <w:rFonts w:ascii="宋体" w:hAnsi="宋体"/>
        </w:rPr>
      </w:pPr>
      <w:bookmarkStart w:id="101" w:name="_Toc89897664"/>
      <w:r>
        <w:rPr>
          <w:rFonts w:hint="eastAsia" w:ascii="宋体" w:hAnsi="宋体"/>
        </w:rPr>
        <w:t>第六章投标文件格式</w:t>
      </w:r>
      <w:bookmarkEnd w:id="101"/>
    </w:p>
    <w:p>
      <w:pPr>
        <w:snapToGrid w:val="0"/>
        <w:rPr>
          <w:rFonts w:ascii="宋体" w:hAnsi="宋体"/>
          <w:b/>
          <w:bCs/>
          <w:sz w:val="32"/>
        </w:rPr>
      </w:pPr>
    </w:p>
    <w:p>
      <w:pPr>
        <w:snapToGrid w:val="0"/>
        <w:jc w:val="center"/>
        <w:rPr>
          <w:rFonts w:ascii="宋体" w:hAnsi="宋体"/>
          <w:b/>
          <w:sz w:val="32"/>
          <w:szCs w:val="22"/>
        </w:rPr>
      </w:pPr>
      <w:r>
        <w:rPr>
          <w:rFonts w:hint="eastAsia" w:ascii="宋体" w:hAnsi="宋体"/>
          <w:b/>
          <w:sz w:val="32"/>
          <w:szCs w:val="22"/>
        </w:rPr>
        <w:t>嘉兴市公安局秀洲区分局第八期社会治安动态视频监控系统租赁项目部分升级改造购买服务项目</w:t>
      </w:r>
    </w:p>
    <w:p>
      <w:pPr>
        <w:snapToGrid w:val="0"/>
        <w:jc w:val="center"/>
        <w:rPr>
          <w:rFonts w:ascii="宋体" w:hAnsi="宋体"/>
          <w:b/>
          <w:sz w:val="32"/>
          <w:szCs w:val="22"/>
        </w:rPr>
      </w:pPr>
      <w:r>
        <w:rPr>
          <w:rFonts w:hint="eastAsia" w:ascii="宋体" w:hAnsi="宋体"/>
          <w:b/>
          <w:sz w:val="32"/>
          <w:szCs w:val="22"/>
        </w:rPr>
        <w:t>资格文件/商务技术文件/报价文件</w:t>
      </w:r>
    </w:p>
    <w:p>
      <w:pPr>
        <w:snapToGrid w:val="0"/>
        <w:jc w:val="center"/>
        <w:rPr>
          <w:rFonts w:ascii="宋体" w:hAnsi="宋体"/>
          <w:bCs/>
          <w:sz w:val="36"/>
          <w:szCs w:val="36"/>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r>
        <w:rPr>
          <w:rFonts w:hint="eastAsia" w:ascii="宋体" w:hAnsi="宋体"/>
          <w:sz w:val="36"/>
          <w:szCs w:val="36"/>
        </w:rPr>
        <w:t>投</w:t>
      </w:r>
    </w:p>
    <w:p>
      <w:pPr>
        <w:jc w:val="center"/>
        <w:rPr>
          <w:rFonts w:ascii="宋体" w:hAnsi="宋体"/>
          <w:sz w:val="36"/>
          <w:szCs w:val="36"/>
        </w:rPr>
      </w:pPr>
      <w:r>
        <w:rPr>
          <w:rFonts w:hint="eastAsia" w:ascii="宋体" w:hAnsi="宋体"/>
          <w:sz w:val="36"/>
          <w:szCs w:val="36"/>
        </w:rPr>
        <w:t>标</w:t>
      </w:r>
    </w:p>
    <w:p>
      <w:pPr>
        <w:jc w:val="center"/>
        <w:rPr>
          <w:rFonts w:ascii="宋体" w:hAnsi="宋体"/>
          <w:sz w:val="36"/>
          <w:szCs w:val="36"/>
        </w:rPr>
      </w:pPr>
      <w:r>
        <w:rPr>
          <w:rFonts w:hint="eastAsia" w:ascii="宋体" w:hAnsi="宋体"/>
          <w:sz w:val="36"/>
          <w:szCs w:val="36"/>
        </w:rPr>
        <w:t>文</w:t>
      </w:r>
    </w:p>
    <w:p>
      <w:pPr>
        <w:jc w:val="center"/>
        <w:rPr>
          <w:rFonts w:ascii="宋体" w:hAnsi="宋体"/>
          <w:sz w:val="36"/>
          <w:szCs w:val="36"/>
        </w:rPr>
      </w:pPr>
      <w:r>
        <w:rPr>
          <w:rFonts w:hint="eastAsia" w:ascii="宋体" w:hAnsi="宋体"/>
          <w:sz w:val="36"/>
          <w:szCs w:val="36"/>
        </w:rPr>
        <w:t>件</w:t>
      </w: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snapToGrid w:val="0"/>
        <w:ind w:firstLine="1068" w:firstLineChars="445"/>
        <w:rPr>
          <w:rFonts w:hint="eastAsia" w:ascii="宋体" w:hAnsi="宋体"/>
          <w:bCs/>
          <w:sz w:val="24"/>
        </w:rPr>
      </w:pPr>
      <w:r>
        <w:rPr>
          <w:rFonts w:hint="eastAsia" w:ascii="宋体" w:hAnsi="宋体"/>
          <w:bCs/>
          <w:sz w:val="24"/>
        </w:rPr>
        <w:t>项目名称：</w:t>
      </w:r>
    </w:p>
    <w:p>
      <w:pPr>
        <w:snapToGrid w:val="0"/>
        <w:ind w:firstLine="1068" w:firstLineChars="445"/>
        <w:rPr>
          <w:rFonts w:ascii="宋体" w:hAnsi="宋体"/>
          <w:bCs/>
          <w:sz w:val="24"/>
        </w:rPr>
      </w:pPr>
      <w:r>
        <w:rPr>
          <w:rFonts w:hint="eastAsia" w:ascii="宋体" w:hAnsi="宋体"/>
          <w:bCs/>
          <w:sz w:val="24"/>
        </w:rPr>
        <w:t>项目编号：</w:t>
      </w:r>
    </w:p>
    <w:p>
      <w:pPr>
        <w:snapToGrid w:val="0"/>
        <w:ind w:firstLine="1068" w:firstLineChars="445"/>
        <w:rPr>
          <w:rFonts w:ascii="宋体" w:hAnsi="宋体"/>
          <w:bCs/>
          <w:sz w:val="24"/>
          <w:szCs w:val="24"/>
        </w:rPr>
      </w:pPr>
      <w:r>
        <w:rPr>
          <w:rFonts w:hint="eastAsia" w:ascii="宋体" w:hAnsi="宋体"/>
          <w:bCs/>
          <w:sz w:val="24"/>
          <w:szCs w:val="24"/>
        </w:rPr>
        <w:t>供应商名称：</w:t>
      </w:r>
    </w:p>
    <w:p>
      <w:pPr>
        <w:snapToGrid w:val="0"/>
        <w:ind w:firstLine="1068" w:firstLineChars="445"/>
        <w:rPr>
          <w:rFonts w:ascii="宋体" w:hAnsi="宋体"/>
          <w:bCs/>
          <w:sz w:val="24"/>
          <w:szCs w:val="24"/>
        </w:rPr>
      </w:pPr>
      <w:r>
        <w:rPr>
          <w:rFonts w:hint="eastAsia" w:ascii="宋体" w:hAnsi="宋体"/>
          <w:bCs/>
          <w:sz w:val="24"/>
          <w:szCs w:val="24"/>
        </w:rPr>
        <w:t>供应商地址：</w:t>
      </w:r>
    </w:p>
    <w:p>
      <w:pPr>
        <w:snapToGrid w:val="0"/>
        <w:ind w:firstLine="1068" w:firstLineChars="445"/>
        <w:rPr>
          <w:rFonts w:ascii="宋体" w:hAnsi="宋体"/>
          <w:bCs/>
          <w:sz w:val="24"/>
          <w:szCs w:val="24"/>
        </w:rPr>
      </w:pPr>
      <w:r>
        <w:rPr>
          <w:rFonts w:hint="eastAsia" w:ascii="宋体" w:hAnsi="宋体"/>
          <w:bCs/>
          <w:sz w:val="24"/>
          <w:szCs w:val="24"/>
        </w:rPr>
        <w:t xml:space="preserve">在 </w:t>
      </w:r>
      <w:r>
        <w:rPr>
          <w:rFonts w:ascii="宋体" w:hAnsi="宋体"/>
          <w:bCs/>
          <w:sz w:val="24"/>
          <w:szCs w:val="24"/>
        </w:rPr>
        <w:t xml:space="preserve">  </w:t>
      </w:r>
      <w:r>
        <w:rPr>
          <w:rFonts w:hint="eastAsia" w:ascii="宋体" w:hAnsi="宋体"/>
          <w:bCs/>
          <w:sz w:val="24"/>
          <w:szCs w:val="24"/>
        </w:rPr>
        <w:t xml:space="preserve">年 </w:t>
      </w:r>
      <w:r>
        <w:rPr>
          <w:rFonts w:ascii="宋体" w:hAnsi="宋体"/>
          <w:bCs/>
          <w:sz w:val="24"/>
          <w:szCs w:val="24"/>
        </w:rPr>
        <w:t xml:space="preserve">  </w:t>
      </w:r>
      <w:r>
        <w:rPr>
          <w:rFonts w:hint="eastAsia" w:ascii="宋体" w:hAnsi="宋体"/>
          <w:bCs/>
          <w:sz w:val="24"/>
          <w:szCs w:val="24"/>
        </w:rPr>
        <w:t xml:space="preserve">月 </w:t>
      </w:r>
      <w:r>
        <w:rPr>
          <w:rFonts w:ascii="宋体" w:hAnsi="宋体"/>
          <w:bCs/>
          <w:sz w:val="24"/>
          <w:szCs w:val="24"/>
        </w:rPr>
        <w:t xml:space="preserve"> </w:t>
      </w:r>
      <w:r>
        <w:rPr>
          <w:rFonts w:hint="eastAsia" w:ascii="宋体" w:hAnsi="宋体"/>
          <w:bCs/>
          <w:sz w:val="24"/>
          <w:szCs w:val="24"/>
        </w:rPr>
        <w:t xml:space="preserve">日 </w:t>
      </w:r>
      <w:r>
        <w:rPr>
          <w:rFonts w:ascii="宋体" w:hAnsi="宋体"/>
          <w:bCs/>
          <w:sz w:val="24"/>
          <w:szCs w:val="24"/>
        </w:rPr>
        <w:t xml:space="preserve"> </w:t>
      </w:r>
      <w:r>
        <w:rPr>
          <w:rFonts w:hint="eastAsia" w:ascii="宋体" w:hAnsi="宋体"/>
          <w:bCs/>
          <w:sz w:val="24"/>
          <w:szCs w:val="24"/>
        </w:rPr>
        <w:t xml:space="preserve">时 </w:t>
      </w:r>
      <w:r>
        <w:rPr>
          <w:rFonts w:ascii="宋体" w:hAnsi="宋体"/>
          <w:bCs/>
          <w:sz w:val="24"/>
          <w:szCs w:val="24"/>
        </w:rPr>
        <w:t xml:space="preserve"> </w:t>
      </w:r>
      <w:r>
        <w:rPr>
          <w:rFonts w:hint="eastAsia" w:ascii="宋体" w:hAnsi="宋体"/>
          <w:bCs/>
          <w:sz w:val="24"/>
          <w:szCs w:val="24"/>
        </w:rPr>
        <w:t>分之前不得启封</w:t>
      </w:r>
    </w:p>
    <w:p>
      <w:pPr>
        <w:snapToGrid w:val="0"/>
        <w:ind w:firstLine="645"/>
        <w:jc w:val="center"/>
        <w:rPr>
          <w:rFonts w:ascii="宋体" w:hAnsi="宋体"/>
          <w:sz w:val="24"/>
        </w:rPr>
      </w:pPr>
      <w:r>
        <w:rPr>
          <w:rFonts w:hint="eastAsia" w:ascii="宋体" w:hAnsi="宋体"/>
          <w:sz w:val="24"/>
        </w:rPr>
        <w:t xml:space="preserve"> </w:t>
      </w:r>
      <w:r>
        <w:rPr>
          <w:rFonts w:ascii="宋体" w:hAnsi="宋体"/>
          <w:sz w:val="24"/>
        </w:rPr>
        <w:t xml:space="preserve">                                  </w:t>
      </w:r>
      <w:r>
        <w:rPr>
          <w:rFonts w:hint="eastAsia" w:ascii="宋体" w:hAnsi="宋体"/>
          <w:sz w:val="24"/>
        </w:rPr>
        <w:t xml:space="preserve">年 </w:t>
      </w:r>
      <w:r>
        <w:rPr>
          <w:rFonts w:ascii="宋体" w:hAnsi="宋体"/>
          <w:sz w:val="24"/>
        </w:rPr>
        <w:t xml:space="preserve"> </w:t>
      </w:r>
      <w:r>
        <w:rPr>
          <w:rFonts w:hint="eastAsia" w:ascii="宋体" w:hAnsi="宋体"/>
          <w:sz w:val="24"/>
        </w:rPr>
        <w:t xml:space="preserve">月 </w:t>
      </w:r>
      <w:r>
        <w:rPr>
          <w:rFonts w:ascii="宋体" w:hAnsi="宋体"/>
          <w:sz w:val="24"/>
        </w:rPr>
        <w:t xml:space="preserve"> </w:t>
      </w:r>
      <w:r>
        <w:rPr>
          <w:rFonts w:hint="eastAsia" w:ascii="宋体" w:hAnsi="宋体"/>
          <w:sz w:val="24"/>
        </w:rPr>
        <w:t>日</w:t>
      </w:r>
    </w:p>
    <w:p>
      <w:pPr>
        <w:snapToGrid w:val="0"/>
        <w:ind w:firstLine="645"/>
        <w:jc w:val="center"/>
        <w:rPr>
          <w:rFonts w:ascii="宋体" w:hAnsi="宋体"/>
          <w:sz w:val="24"/>
        </w:rPr>
      </w:pPr>
    </w:p>
    <w:p>
      <w:pPr>
        <w:jc w:val="left"/>
        <w:rPr>
          <w:rFonts w:ascii="宋体" w:hAnsi="宋体"/>
          <w:b/>
          <w:bCs/>
          <w:szCs w:val="21"/>
        </w:rPr>
      </w:pPr>
      <w:r>
        <w:rPr>
          <w:rFonts w:hint="eastAsia" w:ascii="宋体" w:hAnsi="宋体"/>
          <w:sz w:val="24"/>
        </w:rPr>
        <w:br w:type="page"/>
      </w:r>
      <w:bookmarkStart w:id="102" w:name="OLE_LINK11"/>
      <w:r>
        <w:rPr>
          <w:rFonts w:hint="eastAsia" w:ascii="宋体" w:hAnsi="宋体"/>
          <w:b/>
          <w:bCs/>
          <w:szCs w:val="21"/>
        </w:rPr>
        <w:t>注：本表非投标文件的组成内容，无须在投标文件中提供；</w:t>
      </w:r>
      <w:r>
        <w:rPr>
          <w:rFonts w:hint="eastAsia" w:ascii="宋体" w:hAnsi="宋体"/>
          <w:b/>
          <w:bCs/>
          <w:color w:val="FF0000"/>
          <w:szCs w:val="21"/>
        </w:rPr>
        <w:t>供应商需在投标文件解密完成后填写完毕并将扫描件发送至采购代理机构邮箱594972168@qq.</w:t>
      </w:r>
      <w:r>
        <w:rPr>
          <w:rFonts w:ascii="宋体" w:hAnsi="宋体"/>
          <w:b/>
          <w:bCs/>
          <w:color w:val="FF0000"/>
          <w:szCs w:val="21"/>
        </w:rPr>
        <w:t>com</w:t>
      </w:r>
      <w:r>
        <w:rPr>
          <w:rFonts w:hint="eastAsia" w:ascii="宋体" w:hAnsi="宋体"/>
          <w:b/>
          <w:bCs/>
          <w:color w:val="FF0000"/>
          <w:szCs w:val="21"/>
        </w:rPr>
        <w:t>。</w:t>
      </w:r>
    </w:p>
    <w:p>
      <w:pPr>
        <w:jc w:val="center"/>
        <w:rPr>
          <w:rFonts w:ascii="宋体" w:hAnsi="宋体"/>
          <w:sz w:val="32"/>
          <w:szCs w:val="32"/>
        </w:rPr>
      </w:pPr>
      <w:r>
        <w:rPr>
          <w:rFonts w:hint="eastAsia" w:ascii="宋体" w:hAnsi="宋体"/>
          <w:sz w:val="32"/>
          <w:szCs w:val="32"/>
        </w:rPr>
        <w:t>政府采购活动现场确认声明书</w:t>
      </w:r>
    </w:p>
    <w:p>
      <w:pPr>
        <w:jc w:val="center"/>
        <w:rPr>
          <w:rFonts w:ascii="宋体" w:hAnsi="宋体"/>
          <w:sz w:val="32"/>
          <w:szCs w:val="32"/>
        </w:rPr>
      </w:pPr>
    </w:p>
    <w:p>
      <w:pPr>
        <w:rPr>
          <w:rFonts w:ascii="宋体" w:hAnsi="宋体"/>
          <w:sz w:val="24"/>
          <w:u w:val="single"/>
        </w:rPr>
      </w:pPr>
      <w:r>
        <w:rPr>
          <w:rFonts w:hint="eastAsia" w:ascii="宋体" w:hAnsi="宋体"/>
          <w:sz w:val="24"/>
          <w:u w:val="single"/>
        </w:rPr>
        <w:t>浙江富昱项目管理有限公司</w:t>
      </w:r>
      <w:r>
        <w:rPr>
          <w:rFonts w:hint="eastAsia" w:ascii="宋体" w:hAnsi="宋体"/>
          <w:sz w:val="24"/>
        </w:rPr>
        <w:t>：</w:t>
      </w:r>
    </w:p>
    <w:p>
      <w:pPr>
        <w:ind w:firstLine="480" w:firstLineChars="200"/>
        <w:rPr>
          <w:rFonts w:ascii="宋体" w:hAnsi="宋体"/>
          <w:sz w:val="24"/>
        </w:rPr>
      </w:pPr>
      <w:r>
        <w:rPr>
          <w:rFonts w:hint="eastAsia" w:ascii="宋体" w:hAnsi="宋体"/>
          <w:sz w:val="24"/>
        </w:rPr>
        <w:t>本人</w:t>
      </w:r>
      <w:r>
        <w:rPr>
          <w:rFonts w:hint="eastAsia" w:ascii="宋体" w:hAnsi="宋体"/>
          <w:sz w:val="24"/>
          <w:u w:val="single"/>
        </w:rPr>
        <w:t xml:space="preserve">           </w:t>
      </w:r>
      <w:r>
        <w:rPr>
          <w:rFonts w:hint="eastAsia" w:ascii="宋体" w:hAnsi="宋体"/>
          <w:sz w:val="24"/>
        </w:rPr>
        <w:t>(授权代表姓名)经由</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（单位）</w:t>
      </w:r>
      <w:r>
        <w:rPr>
          <w:rFonts w:hint="eastAsia" w:ascii="宋体" w:hAnsi="宋体"/>
          <w:sz w:val="24"/>
          <w:u w:val="single"/>
        </w:rPr>
        <w:t xml:space="preserve">         </w:t>
      </w:r>
      <w:r>
        <w:rPr>
          <w:rFonts w:hint="eastAsia" w:ascii="宋体" w:hAnsi="宋体"/>
          <w:sz w:val="24"/>
        </w:rPr>
        <w:t>（法定代表人姓名）合法授权参加</w:t>
      </w:r>
      <w:r>
        <w:rPr>
          <w:rFonts w:hint="eastAsia" w:ascii="宋体" w:hAnsi="宋体"/>
          <w:sz w:val="24"/>
          <w:u w:val="single"/>
        </w:rPr>
        <w:t>嘉兴市公安局秀洲区分局第八期社会治安动态视频监控系统租赁项目部分升级改造购买服务项目</w:t>
      </w:r>
      <w:r>
        <w:rPr>
          <w:rFonts w:hint="eastAsia" w:ascii="宋体" w:hAnsi="宋体"/>
          <w:sz w:val="24"/>
        </w:rPr>
        <w:t>（编号：</w:t>
      </w:r>
      <w:r>
        <w:rPr>
          <w:rFonts w:hint="eastAsia" w:ascii="宋体" w:hAnsi="宋体"/>
          <w:sz w:val="24"/>
          <w:u w:val="single"/>
        </w:rPr>
        <w:t>ZJFY-20230062</w:t>
      </w:r>
      <w:r>
        <w:rPr>
          <w:rFonts w:hint="eastAsia" w:ascii="宋体" w:hAnsi="宋体"/>
          <w:sz w:val="24"/>
        </w:rPr>
        <w:t>）政府采购活动，经与本单位法人代表（负责人）联系确认，现就有关公平竞争事项郑重声明如下：</w:t>
      </w:r>
    </w:p>
    <w:p>
      <w:pPr>
        <w:ind w:firstLine="480" w:firstLineChars="200"/>
        <w:rPr>
          <w:rFonts w:ascii="宋体" w:hAnsi="宋体"/>
          <w:sz w:val="24"/>
        </w:rPr>
      </w:pPr>
      <w:r>
        <w:rPr>
          <w:rFonts w:hint="eastAsia" w:ascii="宋体" w:hAnsi="宋体"/>
          <w:sz w:val="24"/>
        </w:rPr>
        <w:t>一、本单位与采购人之间 □不存在利害关系 □存在下列利害关系</w:t>
      </w:r>
      <w:r>
        <w:rPr>
          <w:rFonts w:hint="eastAsia" w:ascii="宋体" w:hAnsi="宋体"/>
          <w:sz w:val="24"/>
          <w:u w:val="single"/>
        </w:rPr>
        <w:t xml:space="preserve">        </w:t>
      </w:r>
      <w:r>
        <w:rPr>
          <w:rFonts w:hint="eastAsia" w:ascii="宋体" w:hAnsi="宋体"/>
          <w:sz w:val="24"/>
        </w:rPr>
        <w:t>：</w:t>
      </w:r>
    </w:p>
    <w:p>
      <w:pPr>
        <w:ind w:firstLine="480" w:firstLineChars="200"/>
        <w:rPr>
          <w:rFonts w:ascii="宋体" w:hAnsi="宋体"/>
          <w:sz w:val="24"/>
        </w:rPr>
      </w:pPr>
      <w:r>
        <w:rPr>
          <w:rFonts w:hint="eastAsia" w:ascii="宋体" w:hAnsi="宋体"/>
          <w:sz w:val="24"/>
        </w:rPr>
        <w:t xml:space="preserve">A．投资关系     B.行政隶属关系      C.业务指导关系    </w:t>
      </w:r>
    </w:p>
    <w:p>
      <w:pPr>
        <w:ind w:firstLine="480" w:firstLineChars="200"/>
        <w:rPr>
          <w:rFonts w:ascii="宋体" w:hAnsi="宋体"/>
          <w:sz w:val="24"/>
        </w:rPr>
      </w:pPr>
      <w:r>
        <w:rPr>
          <w:rFonts w:hint="eastAsia" w:ascii="宋体" w:hAnsi="宋体"/>
          <w:sz w:val="24"/>
        </w:rPr>
        <w:t>D.其他可能影响采购公正的利害关系</w:t>
      </w:r>
      <w:r>
        <w:rPr>
          <w:rFonts w:hint="eastAsia" w:ascii="宋体" w:hAnsi="宋体"/>
          <w:sz w:val="24"/>
          <w:u w:val="single"/>
        </w:rPr>
        <w:t xml:space="preserve">（如有，请如实说明）       </w:t>
      </w:r>
      <w:r>
        <w:rPr>
          <w:rFonts w:hint="eastAsia" w:ascii="宋体" w:hAnsi="宋体"/>
          <w:sz w:val="24"/>
        </w:rPr>
        <w:t>。</w:t>
      </w:r>
    </w:p>
    <w:p>
      <w:pPr>
        <w:ind w:firstLine="480" w:firstLineChars="200"/>
        <w:rPr>
          <w:rFonts w:ascii="宋体" w:hAnsi="宋体"/>
          <w:sz w:val="24"/>
        </w:rPr>
      </w:pPr>
      <w:r>
        <w:rPr>
          <w:rFonts w:hint="eastAsia" w:ascii="宋体" w:hAnsi="宋体"/>
          <w:sz w:val="24"/>
        </w:rPr>
        <w:t>二、现已清楚知道参加本项目采购活动的其他所有供应商名称，本单位</w:t>
      </w:r>
    </w:p>
    <w:p>
      <w:pPr>
        <w:ind w:firstLine="480" w:firstLineChars="200"/>
        <w:rPr>
          <w:rFonts w:ascii="宋体" w:hAnsi="宋体"/>
          <w:sz w:val="24"/>
        </w:rPr>
      </w:pPr>
      <w:r>
        <w:rPr>
          <w:rFonts w:hint="eastAsia" w:ascii="宋体" w:hAnsi="宋体"/>
          <w:sz w:val="24"/>
        </w:rPr>
        <w:t>□与其他所有供应商之间均不存在利害关系</w:t>
      </w:r>
    </w:p>
    <w:p>
      <w:pPr>
        <w:ind w:firstLine="480" w:firstLineChars="200"/>
        <w:rPr>
          <w:rFonts w:ascii="宋体" w:hAnsi="宋体"/>
          <w:sz w:val="24"/>
        </w:rPr>
      </w:pPr>
      <w:r>
        <w:rPr>
          <w:rFonts w:hint="eastAsia" w:ascii="宋体" w:hAnsi="宋体"/>
          <w:sz w:val="24"/>
        </w:rPr>
        <w:t>□与</w:t>
      </w:r>
      <w:r>
        <w:rPr>
          <w:rFonts w:hint="eastAsia" w:ascii="宋体" w:hAnsi="宋体"/>
          <w:sz w:val="24"/>
          <w:u w:val="single"/>
        </w:rPr>
        <w:t xml:space="preserve">（供应商名称）             </w:t>
      </w:r>
      <w:r>
        <w:rPr>
          <w:rFonts w:hint="eastAsia" w:ascii="宋体" w:hAnsi="宋体"/>
          <w:sz w:val="24"/>
        </w:rPr>
        <w:t xml:space="preserve">之间存在下列利害关系 </w:t>
      </w:r>
      <w:r>
        <w:rPr>
          <w:rFonts w:hint="eastAsia" w:ascii="宋体" w:hAnsi="宋体"/>
          <w:sz w:val="24"/>
          <w:u w:val="single"/>
        </w:rPr>
        <w:t xml:space="preserve">         </w:t>
      </w:r>
      <w:r>
        <w:rPr>
          <w:rFonts w:hint="eastAsia" w:ascii="宋体" w:hAnsi="宋体"/>
          <w:sz w:val="24"/>
        </w:rPr>
        <w:t>：</w:t>
      </w:r>
    </w:p>
    <w:p>
      <w:pPr>
        <w:ind w:firstLine="480" w:firstLineChars="200"/>
        <w:rPr>
          <w:rFonts w:ascii="宋体" w:hAnsi="宋体"/>
          <w:sz w:val="24"/>
        </w:rPr>
      </w:pPr>
      <w:r>
        <w:rPr>
          <w:rFonts w:hint="eastAsia" w:ascii="宋体" w:hAnsi="宋体"/>
          <w:sz w:val="24"/>
        </w:rPr>
        <w:t>A.法定代表人或负责人或实际控制人是同一人；</w:t>
      </w:r>
    </w:p>
    <w:p>
      <w:pPr>
        <w:ind w:firstLine="480" w:firstLineChars="200"/>
        <w:rPr>
          <w:rFonts w:ascii="宋体" w:hAnsi="宋体"/>
          <w:sz w:val="24"/>
        </w:rPr>
      </w:pPr>
      <w:r>
        <w:rPr>
          <w:rFonts w:hint="eastAsia" w:ascii="宋体" w:hAnsi="宋体"/>
          <w:sz w:val="24"/>
        </w:rPr>
        <w:t>B.法定代表人或负责人或实际控制人是夫妻关系；</w:t>
      </w:r>
    </w:p>
    <w:p>
      <w:pPr>
        <w:ind w:firstLine="480" w:firstLineChars="200"/>
        <w:rPr>
          <w:rFonts w:ascii="宋体" w:hAnsi="宋体"/>
          <w:sz w:val="24"/>
        </w:rPr>
      </w:pPr>
      <w:r>
        <w:rPr>
          <w:rFonts w:hint="eastAsia" w:ascii="宋体" w:hAnsi="宋体"/>
          <w:sz w:val="24"/>
        </w:rPr>
        <w:t>C.法定代表人或负责人或实际控制人是直系血亲关系；</w:t>
      </w:r>
    </w:p>
    <w:p>
      <w:pPr>
        <w:ind w:firstLine="480" w:firstLineChars="200"/>
        <w:rPr>
          <w:rFonts w:ascii="宋体" w:hAnsi="宋体"/>
          <w:sz w:val="24"/>
        </w:rPr>
      </w:pPr>
      <w:r>
        <w:rPr>
          <w:rFonts w:hint="eastAsia" w:ascii="宋体" w:hAnsi="宋体"/>
          <w:sz w:val="24"/>
        </w:rPr>
        <w:t>D.法定代表人或负责人或实际控制人存在三代以内旁系血亲关系；</w:t>
      </w:r>
    </w:p>
    <w:p>
      <w:pPr>
        <w:ind w:firstLine="480" w:firstLineChars="200"/>
        <w:rPr>
          <w:rFonts w:ascii="宋体" w:hAnsi="宋体"/>
          <w:sz w:val="24"/>
        </w:rPr>
      </w:pPr>
      <w:r>
        <w:rPr>
          <w:rFonts w:hint="eastAsia" w:ascii="宋体" w:hAnsi="宋体"/>
          <w:sz w:val="24"/>
        </w:rPr>
        <w:t>E.法定代表人或负责人或实际控制人存在近姻亲关系；</w:t>
      </w:r>
    </w:p>
    <w:p>
      <w:pPr>
        <w:ind w:firstLine="480" w:firstLineChars="200"/>
        <w:rPr>
          <w:rFonts w:ascii="宋体" w:hAnsi="宋体"/>
          <w:sz w:val="24"/>
        </w:rPr>
      </w:pPr>
      <w:r>
        <w:rPr>
          <w:rFonts w:hint="eastAsia" w:ascii="宋体" w:hAnsi="宋体"/>
          <w:sz w:val="24"/>
        </w:rPr>
        <w:t>F.法定代表人或负责人或实际控制人存在股份控制或实际控制关系；</w:t>
      </w:r>
    </w:p>
    <w:p>
      <w:pPr>
        <w:ind w:firstLine="480" w:firstLineChars="200"/>
        <w:rPr>
          <w:rFonts w:ascii="宋体" w:hAnsi="宋体"/>
          <w:sz w:val="24"/>
        </w:rPr>
      </w:pPr>
      <w:r>
        <w:rPr>
          <w:rFonts w:hint="eastAsia" w:ascii="宋体" w:hAnsi="宋体"/>
          <w:sz w:val="24"/>
        </w:rPr>
        <w:t>G.存在共同直接或间接投资设立子公司、联营企业和合营企业情况；</w:t>
      </w:r>
    </w:p>
    <w:p>
      <w:pPr>
        <w:ind w:firstLine="480" w:firstLineChars="200"/>
        <w:rPr>
          <w:rFonts w:ascii="宋体" w:hAnsi="宋体"/>
          <w:sz w:val="24"/>
        </w:rPr>
      </w:pPr>
      <w:r>
        <w:rPr>
          <w:rFonts w:hint="eastAsia" w:ascii="宋体" w:hAnsi="宋体"/>
          <w:sz w:val="24"/>
        </w:rPr>
        <w:t>H.存在分级代理或代销关系、同一生产制造商关系、管理关系、重要业务（占主营业务收入50%以上）或重要财务关系往来（如融资）等其他实质性控制关系；</w:t>
      </w:r>
    </w:p>
    <w:p>
      <w:pPr>
        <w:ind w:firstLine="480" w:firstLineChars="200"/>
        <w:rPr>
          <w:rFonts w:ascii="宋体" w:hAnsi="宋体"/>
          <w:sz w:val="24"/>
        </w:rPr>
      </w:pPr>
      <w:r>
        <w:rPr>
          <w:rFonts w:hint="eastAsia" w:ascii="宋体" w:hAnsi="宋体"/>
          <w:sz w:val="24"/>
        </w:rPr>
        <w:t>I.其他利害关系情况</w:t>
      </w:r>
      <w:r>
        <w:rPr>
          <w:rFonts w:hint="eastAsia" w:ascii="宋体" w:hAnsi="宋体"/>
          <w:sz w:val="24"/>
          <w:u w:val="single"/>
        </w:rPr>
        <w:t xml:space="preserve">                         </w:t>
      </w:r>
      <w:r>
        <w:rPr>
          <w:rFonts w:hint="eastAsia" w:ascii="宋体" w:hAnsi="宋体"/>
          <w:sz w:val="24"/>
        </w:rPr>
        <w:t>。</w:t>
      </w:r>
    </w:p>
    <w:p>
      <w:pPr>
        <w:ind w:firstLine="480" w:firstLineChars="200"/>
        <w:rPr>
          <w:rFonts w:ascii="宋体" w:hAnsi="宋体"/>
          <w:sz w:val="24"/>
        </w:rPr>
      </w:pPr>
      <w:r>
        <w:rPr>
          <w:rFonts w:hint="eastAsia" w:ascii="宋体" w:hAnsi="宋体"/>
          <w:sz w:val="24"/>
        </w:rPr>
        <w:t>三、现已清楚知道并严格遵守政府采购法律法规和现场纪律。</w:t>
      </w:r>
    </w:p>
    <w:p>
      <w:pPr>
        <w:ind w:firstLine="480" w:firstLineChars="200"/>
        <w:rPr>
          <w:rFonts w:ascii="宋体" w:hAnsi="宋体"/>
          <w:sz w:val="24"/>
        </w:rPr>
      </w:pPr>
      <w:r>
        <w:rPr>
          <w:rFonts w:hint="eastAsia" w:ascii="宋体" w:hAnsi="宋体"/>
          <w:sz w:val="24"/>
        </w:rPr>
        <w:t>四、我发现</w:t>
      </w:r>
      <w:r>
        <w:rPr>
          <w:rFonts w:hint="eastAsia" w:ascii="宋体" w:hAnsi="宋体"/>
          <w:sz w:val="24"/>
          <w:u w:val="single"/>
        </w:rPr>
        <w:t xml:space="preserve">       </w:t>
      </w:r>
      <w:r>
        <w:rPr>
          <w:rFonts w:hint="eastAsia" w:ascii="宋体" w:hAnsi="宋体"/>
          <w:sz w:val="24"/>
        </w:rPr>
        <w:t>供应商之间存在或可能存在上述第二条第</w:t>
      </w:r>
      <w:r>
        <w:rPr>
          <w:rFonts w:hint="eastAsia" w:ascii="宋体" w:hAnsi="宋体"/>
          <w:sz w:val="24"/>
          <w:u w:val="single"/>
        </w:rPr>
        <w:t xml:space="preserve">      </w:t>
      </w:r>
      <w:r>
        <w:rPr>
          <w:rFonts w:hint="eastAsia" w:ascii="宋体" w:hAnsi="宋体"/>
          <w:sz w:val="24"/>
        </w:rPr>
        <w:t>项利害关系。</w:t>
      </w:r>
    </w:p>
    <w:p>
      <w:pPr>
        <w:ind w:firstLine="405"/>
        <w:rPr>
          <w:rFonts w:ascii="宋体" w:hAnsi="宋体"/>
          <w:sz w:val="24"/>
        </w:rPr>
      </w:pPr>
      <w:r>
        <w:rPr>
          <w:rFonts w:hint="eastAsia" w:ascii="宋体" w:hAnsi="宋体"/>
          <w:sz w:val="24"/>
        </w:rPr>
        <w:t xml:space="preserve">                          （供应商代表签名）</w:t>
      </w:r>
    </w:p>
    <w:p>
      <w:pPr>
        <w:snapToGrid w:val="0"/>
        <w:ind w:firstLine="480" w:firstLineChars="200"/>
        <w:rPr>
          <w:rFonts w:ascii="宋体" w:hAnsi="宋体"/>
          <w:sz w:val="24"/>
        </w:rPr>
      </w:pPr>
      <w:r>
        <w:rPr>
          <w:rFonts w:hint="eastAsia" w:ascii="宋体" w:hAnsi="宋体"/>
          <w:sz w:val="24"/>
        </w:rPr>
        <w:t xml:space="preserve">                                             </w:t>
      </w:r>
      <w:r>
        <w:rPr>
          <w:rFonts w:ascii="宋体" w:hAnsi="宋体"/>
          <w:sz w:val="24"/>
        </w:rPr>
        <w:t xml:space="preserve">  2023年09月13日</w:t>
      </w:r>
    </w:p>
    <w:p>
      <w:pPr>
        <w:snapToGrid w:val="0"/>
        <w:ind w:firstLine="480" w:firstLineChars="200"/>
        <w:rPr>
          <w:rFonts w:ascii="宋体" w:hAnsi="宋体"/>
          <w:sz w:val="24"/>
          <w:szCs w:val="24"/>
        </w:rPr>
      </w:pPr>
      <w:r>
        <w:rPr>
          <w:rFonts w:ascii="宋体" w:hAnsi="宋体"/>
          <w:sz w:val="24"/>
        </w:rPr>
        <w:br w:type="page"/>
      </w:r>
      <w:r>
        <w:rPr>
          <w:rFonts w:hint="eastAsia" w:ascii="宋体" w:hAnsi="宋体"/>
          <w:b/>
          <w:sz w:val="24"/>
          <w:szCs w:val="24"/>
        </w:rPr>
        <w:t>资格文件、商务技术文件、投标报价文件目录</w:t>
      </w:r>
      <w:r>
        <w:rPr>
          <w:rFonts w:hint="eastAsia" w:ascii="宋体" w:hAnsi="宋体"/>
          <w:b/>
          <w:bCs/>
          <w:sz w:val="24"/>
          <w:szCs w:val="24"/>
        </w:rPr>
        <w:t>（请按照“第三章供应商须知，</w:t>
      </w:r>
      <w:r>
        <w:rPr>
          <w:rFonts w:ascii="宋体" w:hAnsi="宋体"/>
          <w:b/>
          <w:bCs/>
          <w:sz w:val="24"/>
          <w:szCs w:val="24"/>
        </w:rPr>
        <w:t>三、投标文件的编制</w:t>
      </w:r>
      <w:r>
        <w:rPr>
          <w:rFonts w:hint="eastAsia" w:ascii="宋体" w:hAnsi="宋体"/>
          <w:b/>
          <w:bCs/>
          <w:sz w:val="24"/>
          <w:szCs w:val="24"/>
        </w:rPr>
        <w:t>”的顺序，结合评标办法自行编制目录）</w:t>
      </w:r>
    </w:p>
    <w:p>
      <w:pPr>
        <w:snapToGrid w:val="0"/>
        <w:ind w:firstLine="482" w:firstLineChars="200"/>
        <w:rPr>
          <w:rFonts w:ascii="宋体" w:hAnsi="宋体"/>
          <w:b/>
          <w:bCs/>
          <w:sz w:val="24"/>
          <w:szCs w:val="24"/>
        </w:rPr>
      </w:pPr>
      <w:r>
        <w:rPr>
          <w:rFonts w:hint="eastAsia" w:ascii="宋体" w:hAnsi="宋体"/>
          <w:b/>
          <w:bCs/>
          <w:sz w:val="24"/>
          <w:szCs w:val="24"/>
        </w:rPr>
        <w:t>例如：</w:t>
      </w:r>
    </w:p>
    <w:p>
      <w:pPr>
        <w:snapToGrid w:val="0"/>
        <w:ind w:firstLine="482" w:firstLineChars="200"/>
        <w:rPr>
          <w:rFonts w:ascii="宋体" w:hAnsi="宋体"/>
          <w:sz w:val="24"/>
          <w:szCs w:val="24"/>
        </w:rPr>
      </w:pPr>
      <w:r>
        <w:rPr>
          <w:rFonts w:hint="eastAsia" w:ascii="宋体" w:hAnsi="宋体"/>
          <w:b/>
          <w:bCs/>
          <w:sz w:val="24"/>
          <w:szCs w:val="24"/>
        </w:rPr>
        <w:t>资信文件：</w:t>
      </w:r>
    </w:p>
    <w:p>
      <w:pPr>
        <w:snapToGrid w:val="0"/>
        <w:ind w:firstLine="480" w:firstLineChars="200"/>
        <w:rPr>
          <w:rFonts w:ascii="宋体" w:hAnsi="宋体"/>
          <w:sz w:val="24"/>
          <w:szCs w:val="24"/>
        </w:rPr>
      </w:pPr>
      <w:r>
        <w:rPr>
          <w:rFonts w:hint="eastAsia" w:ascii="宋体" w:hAnsi="宋体"/>
          <w:sz w:val="24"/>
          <w:szCs w:val="24"/>
        </w:rPr>
        <w:t>（1</w:t>
      </w:r>
      <w:r>
        <w:rPr>
          <w:rFonts w:ascii="宋体" w:hAnsi="宋体"/>
          <w:sz w:val="24"/>
          <w:szCs w:val="24"/>
        </w:rPr>
        <w:t>）</w:t>
      </w:r>
      <w:r>
        <w:rPr>
          <w:rFonts w:hint="eastAsia" w:ascii="宋体" w:hAnsi="宋体"/>
          <w:sz w:val="24"/>
          <w:szCs w:val="24"/>
        </w:rPr>
        <w:t>具有独立承担民事责任的能力———————————————（页码）</w:t>
      </w:r>
    </w:p>
    <w:p>
      <w:pPr>
        <w:snapToGrid w:val="0"/>
        <w:ind w:firstLine="480" w:firstLineChars="200"/>
        <w:rPr>
          <w:rFonts w:ascii="宋体" w:hAnsi="宋体"/>
          <w:sz w:val="24"/>
          <w:szCs w:val="24"/>
        </w:rPr>
      </w:pPr>
      <w:r>
        <w:rPr>
          <w:rFonts w:hint="eastAsia" w:ascii="宋体" w:hAnsi="宋体"/>
          <w:sz w:val="24"/>
          <w:szCs w:val="24"/>
        </w:rPr>
        <w:t>（2</w:t>
      </w:r>
      <w:r>
        <w:rPr>
          <w:rFonts w:ascii="宋体" w:hAnsi="宋体"/>
          <w:sz w:val="24"/>
          <w:szCs w:val="24"/>
        </w:rPr>
        <w:t>）</w:t>
      </w:r>
      <w:r>
        <w:rPr>
          <w:rFonts w:hint="eastAsia" w:ascii="宋体" w:hAnsi="宋体"/>
          <w:sz w:val="24"/>
          <w:szCs w:val="24"/>
        </w:rPr>
        <w:t>供应商书面承诺符合参与政府采购活动资格条件承诺函————（页码）</w:t>
      </w:r>
    </w:p>
    <w:p>
      <w:pPr>
        <w:snapToGrid w:val="0"/>
        <w:ind w:firstLine="480" w:firstLineChars="200"/>
        <w:rPr>
          <w:rFonts w:ascii="宋体" w:hAnsi="宋体"/>
          <w:sz w:val="24"/>
          <w:szCs w:val="24"/>
        </w:rPr>
      </w:pPr>
      <w:r>
        <w:rPr>
          <w:rFonts w:hint="eastAsia" w:ascii="宋体" w:hAnsi="宋体"/>
          <w:sz w:val="24"/>
          <w:szCs w:val="24"/>
        </w:rPr>
        <w:t>（3）提供自招标公告发布之日起至投标截止日内任意时间的“信用中国”网站（www.creditchina.gov.cn）（未被信用中国网站</w:t>
      </w:r>
      <w:r>
        <w:rPr>
          <w:rFonts w:hint="eastAsia" w:ascii="宋体" w:hAnsi="宋体"/>
          <w:sz w:val="24"/>
          <w:szCs w:val="24"/>
        </w:rPr>
        <w:fldChar w:fldCharType="begin"/>
      </w:r>
      <w:r>
        <w:rPr>
          <w:rFonts w:ascii="宋体" w:hAnsi="宋体"/>
          <w:sz w:val="24"/>
          <w:szCs w:val="24"/>
        </w:rPr>
        <w:instrText xml:space="preserve"> HYPERLINK \t "_blank" </w:instrText>
      </w:r>
      <w:r>
        <w:rPr>
          <w:rFonts w:hint="eastAsia" w:ascii="宋体" w:hAnsi="宋体"/>
          <w:sz w:val="24"/>
          <w:szCs w:val="24"/>
        </w:rPr>
        <w:fldChar w:fldCharType="separate"/>
      </w:r>
      <w:r>
        <w:rPr>
          <w:rFonts w:hint="eastAsia" w:ascii="宋体" w:hAnsi="宋体"/>
          <w:sz w:val="24"/>
          <w:szCs w:val="24"/>
        </w:rPr>
        <w:t>列入失信被执行人、重大税收违法案件当事人名单</w:t>
      </w:r>
      <w:r>
        <w:rPr>
          <w:rFonts w:hint="eastAsia" w:ascii="宋体" w:hAnsi="宋体"/>
          <w:sz w:val="24"/>
          <w:szCs w:val="24"/>
        </w:rPr>
        <w:fldChar w:fldCharType="end"/>
      </w:r>
      <w:r>
        <w:rPr>
          <w:rFonts w:ascii="宋体" w:hAnsi="宋体"/>
          <w:sz w:val="24"/>
          <w:szCs w:val="24"/>
        </w:rPr>
        <w:t>的</w:t>
      </w:r>
      <w:r>
        <w:rPr>
          <w:rFonts w:hint="eastAsia" w:ascii="宋体" w:hAnsi="宋体"/>
          <w:sz w:val="24"/>
          <w:szCs w:val="24"/>
        </w:rPr>
        <w:t>查询网页截图</w:t>
      </w:r>
      <w:r>
        <w:rPr>
          <w:rFonts w:ascii="宋体" w:hAnsi="宋体"/>
          <w:sz w:val="24"/>
          <w:szCs w:val="24"/>
        </w:rPr>
        <w:t>）</w:t>
      </w:r>
      <w:r>
        <w:rPr>
          <w:rFonts w:hint="eastAsia" w:ascii="宋体" w:hAnsi="宋体"/>
          <w:sz w:val="24"/>
          <w:szCs w:val="24"/>
        </w:rPr>
        <w:t>、中国政府采购网（www.ccgp.gov.cn）（未被中国政府采购网</w:t>
      </w:r>
      <w:r>
        <w:rPr>
          <w:rFonts w:hint="eastAsia" w:ascii="宋体" w:hAnsi="宋体"/>
          <w:sz w:val="24"/>
          <w:szCs w:val="24"/>
        </w:rPr>
        <w:fldChar w:fldCharType="begin"/>
      </w:r>
      <w:r>
        <w:rPr>
          <w:rFonts w:ascii="宋体" w:hAnsi="宋体"/>
          <w:sz w:val="24"/>
          <w:szCs w:val="24"/>
        </w:rPr>
        <w:instrText xml:space="preserve"> HYPERLINK \t "_blank" </w:instrText>
      </w:r>
      <w:r>
        <w:rPr>
          <w:rFonts w:hint="eastAsia" w:ascii="宋体" w:hAnsi="宋体"/>
          <w:sz w:val="24"/>
          <w:szCs w:val="24"/>
        </w:rPr>
        <w:fldChar w:fldCharType="separate"/>
      </w:r>
      <w:r>
        <w:rPr>
          <w:rFonts w:hint="eastAsia" w:ascii="宋体" w:hAnsi="宋体"/>
          <w:sz w:val="24"/>
          <w:szCs w:val="24"/>
        </w:rPr>
        <w:t>列入政府采购严重违法失信行为记录名单</w:t>
      </w:r>
      <w:r>
        <w:rPr>
          <w:rFonts w:hint="eastAsia" w:ascii="宋体" w:hAnsi="宋体"/>
          <w:sz w:val="24"/>
          <w:szCs w:val="24"/>
        </w:rPr>
        <w:fldChar w:fldCharType="end"/>
      </w:r>
      <w:r>
        <w:rPr>
          <w:rFonts w:ascii="宋体" w:hAnsi="宋体"/>
          <w:sz w:val="24"/>
          <w:szCs w:val="24"/>
        </w:rPr>
        <w:t>的</w:t>
      </w:r>
      <w:r>
        <w:rPr>
          <w:rFonts w:hint="eastAsia" w:ascii="宋体" w:hAnsi="宋体"/>
          <w:sz w:val="24"/>
          <w:szCs w:val="24"/>
        </w:rPr>
        <w:t>查询网页截图）（以开标当日采购单位或由采购单位委托的评标委员会核实的查询结果为准）—————（页码）</w:t>
      </w:r>
    </w:p>
    <w:p>
      <w:pPr>
        <w:rPr>
          <w:rFonts w:hint="eastAsia" w:ascii="宋体" w:hAnsi="宋体"/>
        </w:rPr>
      </w:pPr>
    </w:p>
    <w:p>
      <w:pPr>
        <w:snapToGrid w:val="0"/>
        <w:jc w:val="left"/>
        <w:rPr>
          <w:rFonts w:ascii="宋体" w:hAnsi="宋体" w:cs="宋体"/>
          <w:b/>
          <w:sz w:val="24"/>
        </w:rPr>
      </w:pPr>
      <w:r>
        <w:rPr>
          <w:rFonts w:ascii="宋体" w:hAnsi="宋体"/>
          <w:sz w:val="24"/>
        </w:rPr>
        <w:br w:type="page"/>
      </w:r>
      <w:r>
        <w:rPr>
          <w:rFonts w:hint="eastAsia" w:ascii="宋体" w:hAnsi="宋体"/>
          <w:b/>
          <w:sz w:val="24"/>
        </w:rPr>
        <w:t>1、供应商</w:t>
      </w:r>
      <w:r>
        <w:rPr>
          <w:rFonts w:hint="eastAsia" w:ascii="宋体" w:hAnsi="宋体" w:cs="宋体"/>
          <w:b/>
          <w:sz w:val="24"/>
        </w:rPr>
        <w:t>书面承诺符合参与政府采购活动资格条件承诺函：</w:t>
      </w:r>
    </w:p>
    <w:p>
      <w:pPr>
        <w:ind w:firstLine="422" w:firstLineChars="200"/>
        <w:jc w:val="left"/>
        <w:rPr>
          <w:rFonts w:ascii="宋体" w:hAnsi="宋体" w:cs="宋体"/>
          <w:b/>
          <w:szCs w:val="21"/>
        </w:rPr>
      </w:pPr>
    </w:p>
    <w:p>
      <w:pPr>
        <w:snapToGrid w:val="0"/>
        <w:jc w:val="center"/>
        <w:rPr>
          <w:rFonts w:ascii="宋体" w:hAnsi="宋体"/>
          <w:b/>
          <w:sz w:val="24"/>
          <w:szCs w:val="24"/>
        </w:rPr>
      </w:pPr>
      <w:r>
        <w:rPr>
          <w:rFonts w:hint="eastAsia" w:ascii="宋体" w:hAnsi="宋体" w:cs="宋体"/>
          <w:b/>
          <w:sz w:val="24"/>
        </w:rPr>
        <w:t>符合参与政府采购活动资格条件承诺函</w:t>
      </w:r>
    </w:p>
    <w:p>
      <w:pPr>
        <w:jc w:val="left"/>
        <w:rPr>
          <w:rFonts w:ascii="宋体" w:hAnsi="宋体"/>
          <w:sz w:val="24"/>
          <w:szCs w:val="24"/>
        </w:rPr>
      </w:pPr>
      <w:r>
        <w:rPr>
          <w:rFonts w:hint="eastAsia" w:ascii="宋体" w:hAnsi="宋体" w:cs="Arial"/>
          <w:b/>
          <w:kern w:val="0"/>
          <w:sz w:val="24"/>
          <w:szCs w:val="24"/>
          <w:u w:val="single"/>
        </w:rPr>
        <w:t>嘉兴市公安局秀洲区分局</w:t>
      </w:r>
      <w:r>
        <w:rPr>
          <w:rFonts w:hint="eastAsia" w:ascii="宋体" w:hAnsi="宋体"/>
          <w:sz w:val="24"/>
          <w:szCs w:val="24"/>
        </w:rPr>
        <w:t>：</w:t>
      </w:r>
    </w:p>
    <w:p>
      <w:pPr>
        <w:snapToGrid w:val="0"/>
        <w:ind w:firstLine="480" w:firstLineChars="200"/>
        <w:jc w:val="left"/>
        <w:rPr>
          <w:rFonts w:ascii="宋体" w:hAnsi="宋体"/>
          <w:sz w:val="24"/>
          <w:szCs w:val="24"/>
          <w:shd w:val="clear" w:color="auto" w:fill="FFFFFF"/>
        </w:rPr>
      </w:pPr>
    </w:p>
    <w:p>
      <w:pPr>
        <w:snapToGrid w:val="0"/>
        <w:ind w:firstLine="480" w:firstLineChars="200"/>
        <w:jc w:val="left"/>
        <w:rPr>
          <w:rFonts w:ascii="宋体" w:hAnsi="宋体"/>
          <w:bCs/>
          <w:sz w:val="24"/>
          <w:szCs w:val="24"/>
        </w:rPr>
      </w:pPr>
      <w:r>
        <w:rPr>
          <w:rFonts w:hint="eastAsia" w:ascii="宋体" w:hAnsi="宋体"/>
          <w:bCs/>
          <w:sz w:val="24"/>
          <w:szCs w:val="24"/>
        </w:rPr>
        <w:t>本公司</w:t>
      </w:r>
      <w:r>
        <w:rPr>
          <w:rFonts w:hint="eastAsia" w:ascii="宋体" w:hAnsi="宋体"/>
          <w:bCs/>
          <w:sz w:val="24"/>
          <w:szCs w:val="24"/>
          <w:u w:val="single"/>
        </w:rPr>
        <w:t xml:space="preserve"> </w:t>
      </w:r>
      <w:r>
        <w:rPr>
          <w:rFonts w:ascii="宋体" w:hAnsi="宋体"/>
          <w:bCs/>
          <w:sz w:val="24"/>
          <w:szCs w:val="24"/>
          <w:u w:val="single"/>
        </w:rPr>
        <w:t xml:space="preserve"> </w:t>
      </w:r>
      <w:r>
        <w:rPr>
          <w:rFonts w:hint="eastAsia" w:ascii="宋体" w:hAnsi="宋体"/>
          <w:bCs/>
          <w:sz w:val="24"/>
          <w:szCs w:val="24"/>
          <w:u w:val="single"/>
        </w:rPr>
        <w:t xml:space="preserve">（公司名称） </w:t>
      </w:r>
      <w:r>
        <w:rPr>
          <w:rFonts w:ascii="宋体" w:hAnsi="宋体"/>
          <w:bCs/>
          <w:sz w:val="24"/>
          <w:szCs w:val="24"/>
          <w:u w:val="single"/>
        </w:rPr>
        <w:t xml:space="preserve"> </w:t>
      </w:r>
      <w:r>
        <w:rPr>
          <w:rFonts w:hint="eastAsia" w:ascii="宋体" w:hAnsi="宋体"/>
          <w:bCs/>
          <w:sz w:val="24"/>
          <w:szCs w:val="24"/>
        </w:rPr>
        <w:t>参加</w:t>
      </w:r>
      <w:r>
        <w:rPr>
          <w:rFonts w:hint="eastAsia" w:ascii="宋体" w:hAnsi="宋体"/>
          <w:b/>
          <w:sz w:val="24"/>
          <w:szCs w:val="24"/>
        </w:rPr>
        <w:t>嘉兴市公安局秀洲区分局第八期社会治安动态视频监控系统租赁项目部分升级改造购买服务项目</w:t>
      </w:r>
      <w:r>
        <w:rPr>
          <w:rFonts w:hint="eastAsia" w:ascii="宋体" w:hAnsi="宋体"/>
          <w:bCs/>
          <w:sz w:val="24"/>
          <w:szCs w:val="24"/>
        </w:rPr>
        <w:t>投标活动，现承诺如下：</w:t>
      </w:r>
    </w:p>
    <w:p>
      <w:pPr>
        <w:ind w:firstLine="480"/>
        <w:rPr>
          <w:rFonts w:ascii="宋体" w:hAnsi="宋体"/>
          <w:sz w:val="24"/>
        </w:rPr>
      </w:pPr>
    </w:p>
    <w:p>
      <w:pPr>
        <w:snapToGrid w:val="0"/>
        <w:ind w:firstLine="480" w:firstLineChars="200"/>
        <w:jc w:val="left"/>
        <w:rPr>
          <w:rFonts w:ascii="宋体" w:hAnsi="宋体" w:cs="宋体"/>
          <w:bCs/>
          <w:sz w:val="24"/>
        </w:rPr>
      </w:pPr>
      <w:r>
        <w:rPr>
          <w:rFonts w:hint="eastAsia" w:ascii="宋体" w:hAnsi="宋体" w:cs="宋体"/>
          <w:bCs/>
          <w:sz w:val="24"/>
        </w:rPr>
        <w:t>1、我公司具有良好的商业信誉和健全的财务会计制度；</w:t>
      </w:r>
    </w:p>
    <w:p>
      <w:pPr>
        <w:snapToGrid w:val="0"/>
        <w:ind w:firstLine="480" w:firstLineChars="200"/>
        <w:jc w:val="left"/>
        <w:rPr>
          <w:rFonts w:ascii="宋体" w:hAnsi="宋体" w:cs="宋体"/>
          <w:bCs/>
          <w:sz w:val="24"/>
        </w:rPr>
      </w:pPr>
      <w:r>
        <w:rPr>
          <w:rFonts w:hint="eastAsia" w:ascii="宋体" w:hAnsi="宋体" w:cs="宋体"/>
          <w:bCs/>
          <w:sz w:val="24"/>
        </w:rPr>
        <w:t>2、我公司具有履行合同所需的设备和专业技术能力；</w:t>
      </w:r>
    </w:p>
    <w:p>
      <w:pPr>
        <w:snapToGrid w:val="0"/>
        <w:ind w:firstLine="480" w:firstLineChars="200"/>
        <w:jc w:val="left"/>
        <w:rPr>
          <w:rFonts w:ascii="宋体" w:hAnsi="宋体" w:cs="宋体"/>
          <w:bCs/>
          <w:sz w:val="24"/>
        </w:rPr>
      </w:pPr>
      <w:r>
        <w:rPr>
          <w:rFonts w:hint="eastAsia" w:ascii="宋体" w:hAnsi="宋体" w:cs="宋体"/>
          <w:bCs/>
          <w:sz w:val="24"/>
        </w:rPr>
        <w:t>3、我公司有依法缴纳税收和社会保障资金的良好记录；</w:t>
      </w:r>
    </w:p>
    <w:p>
      <w:pPr>
        <w:snapToGrid w:val="0"/>
        <w:ind w:firstLine="480" w:firstLineChars="200"/>
        <w:jc w:val="left"/>
        <w:rPr>
          <w:rFonts w:ascii="宋体" w:hAnsi="宋体" w:cs="宋体"/>
          <w:bCs/>
          <w:sz w:val="24"/>
        </w:rPr>
      </w:pPr>
      <w:r>
        <w:rPr>
          <w:rFonts w:hint="eastAsia" w:ascii="宋体" w:hAnsi="宋体" w:cs="宋体"/>
          <w:bCs/>
          <w:sz w:val="24"/>
        </w:rPr>
        <w:t>4、</w:t>
      </w:r>
      <w:r>
        <w:rPr>
          <w:rFonts w:hint="eastAsia" w:ascii="宋体" w:hAnsi="宋体" w:cs="宋体"/>
          <w:sz w:val="24"/>
        </w:rPr>
        <w:t>我公司声明截止投标时间近三年以来，在经营活动中没有重大违法记录；也没有因违反《浙江省政府采购供应商注册及诚信管理暂行办法》被列入“黑名单”，正在处罚有效期</w:t>
      </w:r>
      <w:r>
        <w:rPr>
          <w:rFonts w:hint="eastAsia" w:ascii="宋体" w:hAnsi="宋体" w:cs="宋体"/>
          <w:bCs/>
          <w:sz w:val="24"/>
        </w:rPr>
        <w:t>；</w:t>
      </w:r>
    </w:p>
    <w:p>
      <w:pPr>
        <w:snapToGrid w:val="0"/>
        <w:ind w:firstLine="480" w:firstLineChars="200"/>
        <w:jc w:val="left"/>
        <w:rPr>
          <w:rFonts w:ascii="宋体" w:hAnsi="宋体" w:cs="宋体"/>
          <w:bCs/>
          <w:sz w:val="24"/>
        </w:rPr>
      </w:pPr>
      <w:r>
        <w:rPr>
          <w:rFonts w:hint="eastAsia" w:ascii="宋体" w:hAnsi="宋体" w:cs="宋体"/>
          <w:bCs/>
          <w:sz w:val="24"/>
        </w:rPr>
        <w:t>如违反以上承诺，本公司愿承担一切法律责任。</w:t>
      </w:r>
    </w:p>
    <w:p>
      <w:pPr>
        <w:snapToGrid w:val="0"/>
        <w:ind w:firstLine="480" w:firstLineChars="200"/>
        <w:jc w:val="left"/>
        <w:rPr>
          <w:rFonts w:ascii="宋体" w:hAnsi="宋体"/>
          <w:sz w:val="24"/>
          <w:szCs w:val="24"/>
        </w:rPr>
      </w:pPr>
      <w:r>
        <w:rPr>
          <w:rFonts w:hint="eastAsia" w:ascii="宋体" w:hAnsi="宋体" w:cs="宋体"/>
          <w:sz w:val="24"/>
        </w:rPr>
        <w:t>特此承诺。</w:t>
      </w:r>
    </w:p>
    <w:p>
      <w:pPr>
        <w:snapToGrid w:val="0"/>
        <w:ind w:firstLine="480" w:firstLineChars="200"/>
        <w:jc w:val="left"/>
        <w:rPr>
          <w:rFonts w:ascii="宋体" w:hAnsi="宋体"/>
          <w:sz w:val="24"/>
          <w:szCs w:val="24"/>
        </w:rPr>
      </w:pPr>
    </w:p>
    <w:p>
      <w:pPr>
        <w:snapToGrid w:val="0"/>
        <w:ind w:firstLine="200"/>
        <w:rPr>
          <w:rFonts w:ascii="宋体" w:hAnsi="宋体"/>
          <w:sz w:val="24"/>
          <w:szCs w:val="24"/>
        </w:rPr>
      </w:pPr>
      <w:r>
        <w:rPr>
          <w:rFonts w:hint="eastAsia" w:ascii="宋体" w:hAnsi="宋体"/>
          <w:sz w:val="24"/>
          <w:szCs w:val="24"/>
        </w:rPr>
        <w:t>被授权人签字（或盖章）：</w:t>
      </w:r>
    </w:p>
    <w:p>
      <w:pPr>
        <w:snapToGrid w:val="0"/>
        <w:ind w:firstLine="200"/>
        <w:rPr>
          <w:rFonts w:ascii="宋体" w:hAnsi="宋体"/>
          <w:sz w:val="24"/>
          <w:szCs w:val="24"/>
        </w:rPr>
      </w:pPr>
      <w:r>
        <w:rPr>
          <w:rFonts w:hint="eastAsia" w:ascii="宋体" w:hAnsi="宋体"/>
          <w:sz w:val="24"/>
          <w:szCs w:val="24"/>
        </w:rPr>
        <w:t>供应商公章：</w:t>
      </w:r>
    </w:p>
    <w:p>
      <w:pPr>
        <w:snapToGrid w:val="0"/>
        <w:ind w:firstLine="200"/>
        <w:rPr>
          <w:rFonts w:ascii="宋体" w:hAnsi="宋体"/>
          <w:sz w:val="24"/>
          <w:szCs w:val="24"/>
        </w:rPr>
      </w:pPr>
      <w:r>
        <w:rPr>
          <w:rFonts w:hint="eastAsia" w:ascii="宋体" w:hAnsi="宋体"/>
          <w:sz w:val="24"/>
          <w:szCs w:val="24"/>
        </w:rPr>
        <w:t>日期：</w:t>
      </w:r>
    </w:p>
    <w:p>
      <w:pPr>
        <w:ind w:firstLine="435"/>
        <w:rPr>
          <w:rFonts w:ascii="宋体" w:hAnsi="宋体"/>
          <w:sz w:val="18"/>
          <w:szCs w:val="18"/>
        </w:rPr>
      </w:pPr>
    </w:p>
    <w:p>
      <w:pPr>
        <w:snapToGrid w:val="0"/>
        <w:rPr>
          <w:rFonts w:ascii="宋体" w:hAnsi="宋体"/>
          <w:b/>
          <w:sz w:val="24"/>
        </w:rPr>
      </w:pPr>
      <w:r>
        <w:rPr>
          <w:rFonts w:ascii="宋体" w:hAnsi="宋体"/>
        </w:rPr>
        <w:br w:type="page"/>
      </w:r>
      <w:r>
        <w:rPr>
          <w:rFonts w:ascii="宋体" w:hAnsi="宋体"/>
          <w:b/>
          <w:sz w:val="24"/>
        </w:rPr>
        <w:t>2</w:t>
      </w:r>
      <w:r>
        <w:rPr>
          <w:rFonts w:hint="eastAsia" w:ascii="宋体" w:hAnsi="宋体"/>
          <w:b/>
          <w:sz w:val="24"/>
        </w:rPr>
        <w:t>、法定代表人资格证明书或法定代表人授权委托书格式：</w:t>
      </w:r>
    </w:p>
    <w:p>
      <w:pPr>
        <w:snapToGrid w:val="0"/>
        <w:jc w:val="center"/>
        <w:rPr>
          <w:rFonts w:ascii="宋体" w:hAnsi="宋体"/>
          <w:b/>
          <w:sz w:val="32"/>
          <w:szCs w:val="32"/>
        </w:rPr>
      </w:pPr>
      <w:r>
        <w:rPr>
          <w:rFonts w:hint="eastAsia" w:ascii="宋体" w:hAnsi="宋体"/>
          <w:b/>
          <w:sz w:val="32"/>
          <w:szCs w:val="32"/>
        </w:rPr>
        <w:t>法定代表人资格证明书</w:t>
      </w:r>
    </w:p>
    <w:p>
      <w:pPr>
        <w:ind w:firstLine="403" w:firstLineChars="192"/>
        <w:rPr>
          <w:rFonts w:ascii="宋体" w:hAnsi="宋体"/>
          <w:szCs w:val="21"/>
          <w:u w:val="single"/>
        </w:rPr>
      </w:pPr>
      <w:r>
        <w:rPr>
          <w:rFonts w:hint="eastAsia" w:ascii="宋体" w:hAnsi="宋体"/>
          <w:szCs w:val="21"/>
        </w:rPr>
        <w:t>单位名称：</w:t>
      </w:r>
      <w:r>
        <w:rPr>
          <w:rFonts w:hint="eastAsia" w:ascii="宋体" w:hAnsi="宋体"/>
          <w:szCs w:val="21"/>
          <w:u w:val="single"/>
        </w:rPr>
        <w:t xml:space="preserve">                    </w:t>
      </w:r>
    </w:p>
    <w:p>
      <w:pPr>
        <w:ind w:firstLine="403" w:firstLineChars="192"/>
        <w:rPr>
          <w:rFonts w:ascii="宋体" w:hAnsi="宋体"/>
          <w:szCs w:val="21"/>
          <w:u w:val="single"/>
        </w:rPr>
      </w:pPr>
      <w:r>
        <w:rPr>
          <w:rFonts w:hint="eastAsia" w:ascii="宋体" w:hAnsi="宋体"/>
          <w:szCs w:val="21"/>
        </w:rPr>
        <w:t>地址：</w:t>
      </w:r>
      <w:r>
        <w:rPr>
          <w:rFonts w:hint="eastAsia" w:ascii="宋体" w:hAnsi="宋体"/>
          <w:szCs w:val="21"/>
          <w:u w:val="single"/>
        </w:rPr>
        <w:t xml:space="preserve">                        </w:t>
      </w:r>
    </w:p>
    <w:p>
      <w:pPr>
        <w:ind w:firstLine="403" w:firstLineChars="192"/>
        <w:rPr>
          <w:rFonts w:ascii="宋体" w:hAnsi="宋体"/>
          <w:szCs w:val="21"/>
          <w:u w:val="single"/>
        </w:rPr>
      </w:pPr>
      <w:r>
        <w:rPr>
          <w:rFonts w:hint="eastAsia" w:ascii="宋体" w:hAnsi="宋体"/>
          <w:szCs w:val="21"/>
        </w:rPr>
        <w:t>姓名：</w:t>
      </w:r>
      <w:r>
        <w:rPr>
          <w:rFonts w:hint="eastAsia" w:ascii="宋体" w:hAnsi="宋体"/>
          <w:szCs w:val="21"/>
          <w:u w:val="single"/>
        </w:rPr>
        <w:t xml:space="preserve">           </w:t>
      </w:r>
      <w:r>
        <w:rPr>
          <w:rFonts w:hint="eastAsia" w:ascii="宋体" w:hAnsi="宋体"/>
          <w:szCs w:val="21"/>
        </w:rPr>
        <w:t xml:space="preserve"> 性别：</w:t>
      </w:r>
      <w:r>
        <w:rPr>
          <w:rFonts w:hint="eastAsia" w:ascii="宋体" w:hAnsi="宋体"/>
          <w:szCs w:val="21"/>
          <w:u w:val="single"/>
        </w:rPr>
        <w:t xml:space="preserve">      </w:t>
      </w:r>
      <w:r>
        <w:rPr>
          <w:rFonts w:hint="eastAsia" w:ascii="宋体" w:hAnsi="宋体"/>
          <w:szCs w:val="21"/>
        </w:rPr>
        <w:t>年龄：</w:t>
      </w:r>
      <w:r>
        <w:rPr>
          <w:rFonts w:hint="eastAsia" w:ascii="宋体" w:hAnsi="宋体"/>
          <w:szCs w:val="21"/>
          <w:u w:val="single"/>
        </w:rPr>
        <w:t xml:space="preserve">      </w:t>
      </w:r>
      <w:r>
        <w:rPr>
          <w:rFonts w:hint="eastAsia" w:ascii="宋体" w:hAnsi="宋体"/>
          <w:szCs w:val="21"/>
        </w:rPr>
        <w:t>职务：</w:t>
      </w:r>
      <w:r>
        <w:rPr>
          <w:rFonts w:hint="eastAsia" w:ascii="宋体" w:hAnsi="宋体"/>
          <w:szCs w:val="21"/>
          <w:u w:val="single"/>
        </w:rPr>
        <w:t xml:space="preserve">             </w:t>
      </w:r>
    </w:p>
    <w:p>
      <w:pPr>
        <w:ind w:firstLine="403" w:firstLineChars="192"/>
        <w:rPr>
          <w:rFonts w:ascii="宋体" w:hAnsi="宋体"/>
          <w:sz w:val="24"/>
          <w:szCs w:val="24"/>
        </w:rPr>
      </w:pPr>
      <w:r>
        <w:rPr>
          <w:rFonts w:hint="eastAsia" w:ascii="宋体" w:hAnsi="宋体"/>
          <w:szCs w:val="21"/>
        </w:rPr>
        <w:t>系</w:t>
      </w:r>
      <w:r>
        <w:rPr>
          <w:rFonts w:hint="eastAsia" w:ascii="宋体" w:hAnsi="宋体"/>
          <w:szCs w:val="21"/>
          <w:u w:val="single"/>
        </w:rPr>
        <w:t xml:space="preserve">                                 </w:t>
      </w:r>
      <w:r>
        <w:rPr>
          <w:rFonts w:hint="eastAsia" w:ascii="宋体" w:hAnsi="宋体"/>
          <w:szCs w:val="21"/>
        </w:rPr>
        <w:t>的法定代表人。</w:t>
      </w:r>
      <w:r>
        <w:rPr>
          <w:rFonts w:hint="eastAsia" w:ascii="宋体" w:hAnsi="宋体"/>
          <w:sz w:val="24"/>
          <w:szCs w:val="24"/>
        </w:rPr>
        <w:t>为委托本项目签署</w:t>
      </w:r>
      <w:r>
        <w:rPr>
          <w:rFonts w:hint="eastAsia" w:ascii="宋体" w:hAnsi="宋体"/>
          <w:kern w:val="0"/>
          <w:sz w:val="24"/>
          <w:szCs w:val="24"/>
          <w:lang w:val="zh-CN"/>
        </w:rPr>
        <w:t>招标</w:t>
      </w:r>
      <w:r>
        <w:rPr>
          <w:rFonts w:hint="eastAsia" w:ascii="宋体" w:hAnsi="宋体"/>
          <w:sz w:val="24"/>
          <w:szCs w:val="24"/>
        </w:rPr>
        <w:t>文件，进行签署合同和处理与之有关的一切事务。</w:t>
      </w:r>
    </w:p>
    <w:p>
      <w:pPr>
        <w:ind w:firstLine="480" w:firstLineChars="200"/>
        <w:rPr>
          <w:rFonts w:ascii="宋体" w:hAnsi="宋体"/>
          <w:sz w:val="24"/>
          <w:szCs w:val="24"/>
        </w:rPr>
      </w:pPr>
      <w:r>
        <w:rPr>
          <w:rFonts w:hint="eastAsia" w:ascii="宋体" w:hAnsi="宋体"/>
          <w:sz w:val="24"/>
          <w:szCs w:val="24"/>
        </w:rPr>
        <w:t>特此证明。</w:t>
      </w:r>
    </w:p>
    <w:p>
      <w:pPr>
        <w:ind w:firstLine="480" w:firstLineChars="200"/>
        <w:rPr>
          <w:rFonts w:ascii="宋体" w:hAnsi="宋体"/>
          <w:sz w:val="24"/>
          <w:szCs w:val="24"/>
        </w:rPr>
      </w:pPr>
    </w:p>
    <w:p>
      <w:pPr>
        <w:ind w:firstLine="480" w:firstLineChars="200"/>
        <w:rPr>
          <w:rFonts w:ascii="宋体" w:hAnsi="宋体"/>
          <w:sz w:val="24"/>
          <w:szCs w:val="24"/>
          <w:u w:val="single"/>
        </w:rPr>
      </w:pPr>
      <w:r>
        <w:rPr>
          <w:rFonts w:hint="eastAsia" w:ascii="宋体" w:hAnsi="宋体"/>
          <w:kern w:val="0"/>
          <w:sz w:val="24"/>
          <w:szCs w:val="24"/>
          <w:lang w:val="zh-CN"/>
        </w:rPr>
        <w:t>供应商公章</w:t>
      </w:r>
      <w:r>
        <w:rPr>
          <w:rFonts w:hint="eastAsia" w:ascii="宋体" w:hAnsi="宋体"/>
          <w:sz w:val="24"/>
          <w:szCs w:val="24"/>
        </w:rPr>
        <w:t>：</w:t>
      </w:r>
    </w:p>
    <w:p>
      <w:pPr>
        <w:snapToGrid w:val="0"/>
        <w:ind w:firstLine="480" w:firstLineChars="200"/>
        <w:rPr>
          <w:rFonts w:ascii="宋体" w:hAnsi="宋体"/>
          <w:sz w:val="24"/>
          <w:szCs w:val="24"/>
        </w:rPr>
      </w:pPr>
      <w:r>
        <w:rPr>
          <w:rFonts w:hint="eastAsia" w:ascii="宋体" w:hAnsi="宋体"/>
          <w:sz w:val="24"/>
          <w:szCs w:val="24"/>
        </w:rPr>
        <w:t xml:space="preserve">日 </w:t>
      </w:r>
      <w:r>
        <w:rPr>
          <w:rFonts w:ascii="宋体" w:hAnsi="宋体"/>
          <w:sz w:val="24"/>
          <w:szCs w:val="24"/>
        </w:rPr>
        <w:t xml:space="preserve">     </w:t>
      </w:r>
      <w:r>
        <w:rPr>
          <w:rFonts w:hint="eastAsia" w:ascii="宋体" w:hAnsi="宋体"/>
          <w:sz w:val="24"/>
          <w:szCs w:val="24"/>
        </w:rPr>
        <w:t xml:space="preserve">期： </w:t>
      </w:r>
      <w:r>
        <w:rPr>
          <w:rFonts w:ascii="宋体" w:hAnsi="宋体"/>
          <w:sz w:val="24"/>
          <w:szCs w:val="24"/>
        </w:rPr>
        <w:t xml:space="preserve">  </w:t>
      </w:r>
      <w:r>
        <w:rPr>
          <w:rFonts w:hint="eastAsia" w:ascii="宋体" w:hAnsi="宋体"/>
          <w:sz w:val="24"/>
          <w:szCs w:val="24"/>
        </w:rPr>
        <w:t xml:space="preserve">年 </w:t>
      </w:r>
      <w:r>
        <w:rPr>
          <w:rFonts w:ascii="宋体" w:hAnsi="宋体"/>
          <w:sz w:val="24"/>
          <w:szCs w:val="24"/>
        </w:rPr>
        <w:t xml:space="preserve"> </w:t>
      </w:r>
      <w:r>
        <w:rPr>
          <w:rFonts w:hint="eastAsia" w:ascii="宋体" w:hAnsi="宋体"/>
          <w:sz w:val="24"/>
          <w:szCs w:val="24"/>
        </w:rPr>
        <w:t xml:space="preserve">月 </w:t>
      </w:r>
      <w:r>
        <w:rPr>
          <w:rFonts w:ascii="宋体" w:hAnsi="宋体"/>
          <w:sz w:val="24"/>
          <w:szCs w:val="24"/>
        </w:rPr>
        <w:t xml:space="preserve"> </w:t>
      </w:r>
      <w:r>
        <w:rPr>
          <w:rFonts w:hint="eastAsia" w:ascii="宋体" w:hAnsi="宋体"/>
          <w:sz w:val="24"/>
          <w:szCs w:val="24"/>
        </w:rPr>
        <w:t>日</w:t>
      </w:r>
    </w:p>
    <w:p>
      <w:pPr>
        <w:pStyle w:val="21"/>
        <w:ind w:firstLine="420"/>
        <w:rPr>
          <w:rFonts w:ascii="宋体" w:hAnsi="宋体"/>
          <w:sz w:val="21"/>
          <w:szCs w:val="21"/>
        </w:rPr>
      </w:pPr>
    </w:p>
    <w:p>
      <w:pPr>
        <w:snapToGrid w:val="0"/>
        <w:jc w:val="center"/>
        <w:rPr>
          <w:rFonts w:ascii="宋体" w:hAnsi="宋体"/>
          <w:b/>
          <w:sz w:val="32"/>
          <w:szCs w:val="32"/>
        </w:rPr>
      </w:pPr>
      <w:r>
        <w:rPr>
          <w:rFonts w:hint="eastAsia" w:ascii="宋体" w:hAnsi="宋体"/>
          <w:b/>
          <w:sz w:val="32"/>
          <w:szCs w:val="32"/>
        </w:rPr>
        <w:t>法定代表人授权委托书</w:t>
      </w:r>
    </w:p>
    <w:p>
      <w:pPr>
        <w:snapToGrid w:val="0"/>
        <w:rPr>
          <w:rFonts w:ascii="宋体" w:hAnsi="宋体"/>
          <w:b/>
          <w:bCs/>
          <w:sz w:val="24"/>
        </w:rPr>
      </w:pPr>
      <w:r>
        <w:rPr>
          <w:rFonts w:hint="eastAsia" w:ascii="宋体" w:hAnsi="宋体"/>
          <w:bCs/>
          <w:sz w:val="24"/>
        </w:rPr>
        <w:t>致：</w:t>
      </w:r>
      <w:r>
        <w:rPr>
          <w:rFonts w:hint="eastAsia" w:ascii="宋体" w:hAnsi="宋体"/>
          <w:bCs/>
          <w:sz w:val="24"/>
          <w:u w:val="single"/>
        </w:rPr>
        <w:t xml:space="preserve">               </w:t>
      </w:r>
      <w:r>
        <w:rPr>
          <w:rFonts w:hint="eastAsia" w:ascii="宋体" w:hAnsi="宋体"/>
          <w:sz w:val="24"/>
        </w:rPr>
        <w:t>（采购单位名称）：</w:t>
      </w:r>
    </w:p>
    <w:p>
      <w:pPr>
        <w:snapToGrid w:val="0"/>
        <w:ind w:firstLine="480" w:firstLineChars="200"/>
        <w:rPr>
          <w:rFonts w:ascii="宋体" w:hAnsi="宋体"/>
          <w:sz w:val="24"/>
        </w:rPr>
      </w:pPr>
      <w:r>
        <w:rPr>
          <w:rFonts w:hint="eastAsia" w:ascii="宋体" w:hAnsi="宋体"/>
          <w:sz w:val="24"/>
        </w:rPr>
        <w:t>我</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 xml:space="preserve">（供应商名称）的法定代表人，现授权委托本单位在职职工 </w:t>
      </w:r>
      <w:r>
        <w:rPr>
          <w:rFonts w:hint="eastAsia" w:ascii="宋体" w:hAnsi="宋体"/>
          <w:sz w:val="24"/>
          <w:u w:val="single"/>
        </w:rPr>
        <w:t xml:space="preserve">         </w:t>
      </w:r>
      <w:r>
        <w:rPr>
          <w:rFonts w:hint="eastAsia" w:ascii="宋体" w:hAnsi="宋体"/>
          <w:sz w:val="24"/>
        </w:rPr>
        <w:t>（姓名）以我方的名义参加</w:t>
      </w:r>
      <w:r>
        <w:rPr>
          <w:rFonts w:hint="eastAsia" w:ascii="宋体" w:hAnsi="宋体"/>
          <w:sz w:val="24"/>
          <w:u w:val="single"/>
        </w:rPr>
        <w:t xml:space="preserve">             </w:t>
      </w:r>
      <w:r>
        <w:rPr>
          <w:rFonts w:hint="eastAsia" w:ascii="宋体" w:hAnsi="宋体"/>
          <w:sz w:val="24"/>
        </w:rPr>
        <w:t>项目标项</w:t>
      </w:r>
      <w:r>
        <w:rPr>
          <w:rFonts w:hint="eastAsia" w:ascii="宋体" w:hAnsi="宋体"/>
          <w:sz w:val="24"/>
          <w:u w:val="single"/>
        </w:rPr>
        <w:t xml:space="preserve">      </w:t>
      </w:r>
      <w:r>
        <w:rPr>
          <w:rFonts w:hint="eastAsia" w:ascii="宋体" w:hAnsi="宋体"/>
          <w:sz w:val="24"/>
        </w:rPr>
        <w:t>的投标活动，并代表我方全权办理针对上述项目的投标、开标、评标、签约等具体事务和签署相关文件。</w:t>
      </w:r>
    </w:p>
    <w:p>
      <w:pPr>
        <w:snapToGrid w:val="0"/>
        <w:ind w:firstLine="480" w:firstLineChars="200"/>
        <w:rPr>
          <w:rFonts w:ascii="宋体" w:hAnsi="宋体"/>
          <w:sz w:val="24"/>
        </w:rPr>
      </w:pPr>
      <w:r>
        <w:rPr>
          <w:rFonts w:hint="eastAsia" w:ascii="宋体" w:hAnsi="宋体"/>
          <w:sz w:val="24"/>
        </w:rPr>
        <w:t>我方对被授权人的签名事项负全部责任。</w:t>
      </w:r>
    </w:p>
    <w:p>
      <w:pPr>
        <w:snapToGrid w:val="0"/>
        <w:ind w:firstLine="480"/>
        <w:rPr>
          <w:rFonts w:ascii="宋体" w:hAnsi="宋体"/>
          <w:sz w:val="24"/>
        </w:rPr>
      </w:pPr>
      <w:r>
        <w:rPr>
          <w:rFonts w:hint="eastAsia" w:ascii="宋体" w:hAnsi="宋体"/>
          <w:sz w:val="24"/>
          <w:u w:val="single"/>
        </w:rPr>
        <w:t>在撤销授权的书面通知以前，本授权书一直有效。</w:t>
      </w:r>
      <w:r>
        <w:rPr>
          <w:rFonts w:hint="eastAsia" w:ascii="宋体" w:hAnsi="宋体"/>
          <w:sz w:val="24"/>
        </w:rPr>
        <w:t>被授权人在授权书有效期内签署的所有文件不因授权的撤销而失效。</w:t>
      </w:r>
    </w:p>
    <w:p>
      <w:pPr>
        <w:snapToGrid w:val="0"/>
        <w:ind w:firstLine="480"/>
        <w:rPr>
          <w:rFonts w:ascii="宋体" w:hAnsi="宋体"/>
          <w:sz w:val="24"/>
        </w:rPr>
      </w:pPr>
      <w:r>
        <w:rPr>
          <w:rFonts w:hint="eastAsia" w:ascii="宋体" w:hAnsi="宋体"/>
          <w:sz w:val="24"/>
        </w:rPr>
        <w:t>被授权人无转委托权，特此委托。</w:t>
      </w:r>
    </w:p>
    <w:p>
      <w:pPr>
        <w:snapToGrid w:val="0"/>
        <w:rPr>
          <w:rFonts w:ascii="宋体" w:hAnsi="宋体"/>
          <w:sz w:val="24"/>
        </w:rPr>
      </w:pPr>
    </w:p>
    <w:p>
      <w:pPr>
        <w:snapToGrid w:val="0"/>
        <w:rPr>
          <w:rFonts w:ascii="宋体" w:hAnsi="宋体"/>
          <w:sz w:val="24"/>
          <w:u w:val="single"/>
        </w:rPr>
      </w:pPr>
      <w:r>
        <w:rPr>
          <w:rFonts w:hint="eastAsia" w:ascii="宋体" w:hAnsi="宋体"/>
          <w:sz w:val="24"/>
        </w:rPr>
        <w:t>被授权人签名：</w:t>
      </w:r>
      <w:r>
        <w:rPr>
          <w:rFonts w:hint="eastAsia" w:ascii="宋体" w:hAnsi="宋体"/>
          <w:sz w:val="24"/>
          <w:u w:val="single"/>
        </w:rPr>
        <w:t xml:space="preserve">          </w:t>
      </w:r>
      <w:r>
        <w:rPr>
          <w:rFonts w:hint="eastAsia" w:ascii="宋体" w:hAnsi="宋体"/>
          <w:sz w:val="24"/>
        </w:rPr>
        <w:t xml:space="preserve">                 法定代表人签名：</w:t>
      </w:r>
      <w:r>
        <w:rPr>
          <w:rFonts w:hint="eastAsia" w:ascii="宋体" w:hAnsi="宋体"/>
          <w:sz w:val="24"/>
          <w:u w:val="single"/>
        </w:rPr>
        <w:t xml:space="preserve">          </w:t>
      </w:r>
    </w:p>
    <w:p>
      <w:pPr>
        <w:snapToGrid w:val="0"/>
        <w:ind w:firstLine="960" w:firstLineChars="400"/>
        <w:rPr>
          <w:rFonts w:ascii="宋体" w:hAnsi="宋体"/>
          <w:sz w:val="24"/>
        </w:rPr>
      </w:pPr>
      <w:r>
        <w:rPr>
          <w:rFonts w:hint="eastAsia" w:ascii="宋体" w:hAnsi="宋体"/>
          <w:sz w:val="24"/>
        </w:rPr>
        <w:t>职务：</w:t>
      </w:r>
      <w:r>
        <w:rPr>
          <w:rFonts w:hint="eastAsia" w:ascii="宋体" w:hAnsi="宋体"/>
          <w:sz w:val="24"/>
          <w:u w:val="single"/>
        </w:rPr>
        <w:t xml:space="preserve">           </w:t>
      </w:r>
      <w:r>
        <w:rPr>
          <w:rFonts w:hint="eastAsia" w:ascii="宋体" w:hAnsi="宋体"/>
          <w:sz w:val="24"/>
        </w:rPr>
        <w:t xml:space="preserve">                          职务：</w:t>
      </w:r>
      <w:r>
        <w:rPr>
          <w:rFonts w:hint="eastAsia" w:ascii="宋体" w:hAnsi="宋体"/>
          <w:sz w:val="24"/>
          <w:u w:val="single"/>
        </w:rPr>
        <w:t xml:space="preserve">           </w:t>
      </w:r>
    </w:p>
    <w:p>
      <w:pPr>
        <w:snapToGrid w:val="0"/>
        <w:rPr>
          <w:rFonts w:ascii="宋体" w:hAnsi="宋体"/>
          <w:sz w:val="24"/>
        </w:rPr>
      </w:pPr>
      <w:r>
        <w:rPr>
          <w:rFonts w:hint="eastAsia" w:ascii="宋体" w:hAnsi="宋体"/>
          <w:sz w:val="24"/>
        </w:rPr>
        <w:t>被授权人身份证号码：</w:t>
      </w:r>
      <w:r>
        <w:rPr>
          <w:rFonts w:hint="eastAsia" w:ascii="宋体" w:hAnsi="宋体"/>
          <w:sz w:val="24"/>
          <w:u w:val="single"/>
        </w:rPr>
        <w:t xml:space="preserve">                             </w:t>
      </w:r>
      <w:r>
        <w:rPr>
          <w:rFonts w:hint="eastAsia" w:ascii="宋体" w:hAnsi="宋体"/>
          <w:sz w:val="24"/>
        </w:rPr>
        <w:t xml:space="preserve"> </w:t>
      </w:r>
    </w:p>
    <w:p>
      <w:pPr>
        <w:snapToGrid w:val="0"/>
        <w:rPr>
          <w:rFonts w:ascii="宋体" w:hAnsi="宋体"/>
          <w:sz w:val="24"/>
        </w:rPr>
      </w:pPr>
      <w:r>
        <w:rPr>
          <w:rFonts w:hint="eastAsia" w:ascii="宋体" w:hAnsi="宋体"/>
          <w:sz w:val="24"/>
        </w:rPr>
        <w:t>被授权人身份证粘贴处（正反面）           法定代表人身份证粘贴处（正反面）</w:t>
      </w:r>
    </w:p>
    <w:p>
      <w:pPr>
        <w:snapToGrid w:val="0"/>
        <w:rPr>
          <w:rFonts w:ascii="宋体" w:hAnsi="宋体"/>
          <w:sz w:val="24"/>
        </w:rPr>
      </w:pPr>
    </w:p>
    <w:p>
      <w:pPr>
        <w:snapToGrid w:val="0"/>
        <w:rPr>
          <w:rFonts w:ascii="宋体" w:hAnsi="宋体"/>
          <w:sz w:val="24"/>
        </w:rPr>
      </w:pPr>
      <w:r>
        <w:rPr>
          <w:rFonts w:hint="eastAsia" w:ascii="宋体" w:hAnsi="宋体"/>
          <w:sz w:val="24"/>
        </w:rPr>
        <w:t xml:space="preserve">                                     供应商公章：</w:t>
      </w:r>
    </w:p>
    <w:p>
      <w:pPr>
        <w:ind w:firstLine="480"/>
        <w:rPr>
          <w:rFonts w:ascii="宋体" w:hAnsi="宋体"/>
          <w:sz w:val="24"/>
        </w:rPr>
      </w:pPr>
      <w:r>
        <w:rPr>
          <w:rFonts w:hint="eastAsia" w:ascii="宋体" w:hAnsi="宋体"/>
          <w:sz w:val="24"/>
        </w:rPr>
        <w:t xml:space="preserve">                                        年    月    日</w:t>
      </w:r>
    </w:p>
    <w:p>
      <w:pPr>
        <w:snapToGrid w:val="0"/>
        <w:rPr>
          <w:rFonts w:ascii="宋体" w:hAnsi="宋体"/>
          <w:b/>
          <w:sz w:val="24"/>
        </w:rPr>
      </w:pPr>
      <w:r>
        <w:rPr>
          <w:rFonts w:ascii="宋体" w:hAnsi="宋体"/>
        </w:rPr>
        <w:br w:type="page"/>
      </w:r>
      <w:r>
        <w:rPr>
          <w:rFonts w:ascii="宋体" w:hAnsi="宋体"/>
          <w:b/>
          <w:sz w:val="24"/>
        </w:rPr>
        <w:t>3</w:t>
      </w:r>
      <w:r>
        <w:rPr>
          <w:rFonts w:hint="eastAsia" w:ascii="宋体" w:hAnsi="宋体"/>
          <w:b/>
          <w:sz w:val="24"/>
        </w:rPr>
        <w:t>、投标声明书格式：</w:t>
      </w:r>
    </w:p>
    <w:bookmarkEnd w:id="102"/>
    <w:p>
      <w:pPr>
        <w:snapToGrid w:val="0"/>
        <w:jc w:val="center"/>
        <w:rPr>
          <w:rFonts w:ascii="宋体" w:hAnsi="宋体"/>
          <w:b/>
          <w:bCs/>
          <w:sz w:val="32"/>
          <w:szCs w:val="32"/>
        </w:rPr>
      </w:pPr>
      <w:bookmarkStart w:id="103" w:name="OLE_LINK12"/>
      <w:r>
        <w:rPr>
          <w:rFonts w:hint="eastAsia" w:ascii="宋体" w:hAnsi="宋体"/>
          <w:b/>
          <w:bCs/>
          <w:sz w:val="32"/>
          <w:szCs w:val="32"/>
        </w:rPr>
        <w:t>投标声明书</w:t>
      </w:r>
    </w:p>
    <w:p>
      <w:pPr>
        <w:snapToGrid w:val="0"/>
        <w:rPr>
          <w:rFonts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（采购单位名称）：</w:t>
      </w:r>
    </w:p>
    <w:p>
      <w:pPr>
        <w:snapToGrid w:val="0"/>
        <w:ind w:firstLine="480" w:firstLineChars="200"/>
        <w:rPr>
          <w:rFonts w:ascii="宋体" w:hAnsi="宋体"/>
          <w:sz w:val="24"/>
        </w:rPr>
      </w:pPr>
      <w:r>
        <w:rPr>
          <w:rFonts w:hint="eastAsia" w:ascii="宋体" w:hAnsi="宋体"/>
          <w:sz w:val="24"/>
          <w:u w:val="single"/>
        </w:rPr>
        <w:t xml:space="preserve">                        </w:t>
      </w:r>
      <w:r>
        <w:rPr>
          <w:rFonts w:hint="eastAsia" w:ascii="宋体" w:hAnsi="宋体"/>
          <w:sz w:val="24"/>
        </w:rPr>
        <w:t>（供应商名称）系中华人民共和国合法企业，经营地址</w:t>
      </w:r>
      <w:r>
        <w:rPr>
          <w:rFonts w:hint="eastAsia" w:ascii="宋体" w:hAnsi="宋体"/>
          <w:sz w:val="24"/>
          <w:u w:val="single"/>
        </w:rPr>
        <w:t xml:space="preserve">                               </w:t>
      </w:r>
      <w:r>
        <w:rPr>
          <w:rFonts w:hint="eastAsia" w:ascii="宋体" w:hAnsi="宋体"/>
          <w:sz w:val="24"/>
        </w:rPr>
        <w:t>。</w:t>
      </w:r>
    </w:p>
    <w:p>
      <w:pPr>
        <w:snapToGrid w:val="0"/>
        <w:ind w:firstLine="480" w:firstLineChars="200"/>
        <w:rPr>
          <w:rFonts w:ascii="宋体" w:hAnsi="宋体"/>
          <w:sz w:val="24"/>
        </w:rPr>
      </w:pPr>
      <w:r>
        <w:rPr>
          <w:rFonts w:hint="eastAsia" w:ascii="宋体" w:hAnsi="宋体"/>
          <w:sz w:val="24"/>
        </w:rPr>
        <w:t>我</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（供应商名称）的法定代表人，我方愿意参加贵方组织的</w:t>
      </w:r>
      <w:r>
        <w:rPr>
          <w:rFonts w:hint="eastAsia" w:ascii="宋体" w:hAnsi="宋体"/>
          <w:sz w:val="24"/>
          <w:u w:val="single"/>
        </w:rPr>
        <w:t xml:space="preserve">                       </w:t>
      </w:r>
      <w:r>
        <w:rPr>
          <w:rFonts w:hint="eastAsia" w:ascii="宋体" w:hAnsi="宋体"/>
          <w:sz w:val="24"/>
        </w:rPr>
        <w:t>项目标项</w:t>
      </w:r>
      <w:r>
        <w:rPr>
          <w:rFonts w:hint="eastAsia" w:ascii="宋体" w:hAnsi="宋体"/>
          <w:sz w:val="24"/>
          <w:u w:val="single"/>
        </w:rPr>
        <w:t xml:space="preserve">     </w:t>
      </w:r>
      <w:r>
        <w:rPr>
          <w:rFonts w:hint="eastAsia" w:ascii="宋体" w:hAnsi="宋体"/>
          <w:sz w:val="24"/>
        </w:rPr>
        <w:t>的投标，为便于贵方公正、择优地确定中标人及服务，我方就本次投标有关事项郑重声明如下：</w:t>
      </w:r>
    </w:p>
    <w:p>
      <w:pPr>
        <w:snapToGrid w:val="0"/>
        <w:ind w:firstLine="480" w:firstLineChars="200"/>
        <w:rPr>
          <w:rFonts w:ascii="宋体" w:hAnsi="宋体"/>
          <w:sz w:val="24"/>
        </w:rPr>
      </w:pPr>
      <w:r>
        <w:rPr>
          <w:rFonts w:hint="eastAsia" w:ascii="宋体" w:hAnsi="宋体"/>
          <w:sz w:val="24"/>
        </w:rPr>
        <w:t>1.我方向贵方提交的所有投标文件、资料都是准确的和真实的。</w:t>
      </w:r>
    </w:p>
    <w:p>
      <w:pPr>
        <w:snapToGrid w:val="0"/>
        <w:ind w:firstLine="480" w:firstLineChars="200"/>
        <w:rPr>
          <w:rFonts w:ascii="宋体" w:hAnsi="宋体"/>
          <w:sz w:val="24"/>
        </w:rPr>
      </w:pPr>
      <w:r>
        <w:rPr>
          <w:rFonts w:hint="eastAsia" w:ascii="宋体" w:hAnsi="宋体"/>
          <w:sz w:val="24"/>
        </w:rPr>
        <w:t>2.我方不是供应商的附属机构；在获知本项目投标信息后，与采购人聘请的为此项目提供招标代理公司及其附属机构没有任何联系。</w:t>
      </w:r>
    </w:p>
    <w:p>
      <w:pPr>
        <w:snapToGrid w:val="0"/>
        <w:ind w:firstLine="480" w:firstLineChars="200"/>
        <w:rPr>
          <w:rFonts w:ascii="宋体" w:hAnsi="宋体"/>
          <w:sz w:val="24"/>
        </w:rPr>
      </w:pPr>
      <w:r>
        <w:rPr>
          <w:rFonts w:hint="eastAsia" w:ascii="宋体" w:hAnsi="宋体"/>
          <w:sz w:val="24"/>
        </w:rPr>
        <w:t>3.我方及由本人担任法定代表人的其他机构最近三年内被通报或者被处罚的违法行为有：</w:t>
      </w:r>
      <w:r>
        <w:rPr>
          <w:rFonts w:hint="eastAsia" w:ascii="宋体" w:hAnsi="宋体"/>
          <w:b/>
          <w:bCs/>
          <w:sz w:val="24"/>
        </w:rPr>
        <w:t>（若有，请如实填写；若无，请作出“参加政府采购活动前三年内，在经营活动中没有重大违法记录”的承诺）</w:t>
      </w:r>
      <w:r>
        <w:rPr>
          <w:rFonts w:hint="eastAsia" w:ascii="宋体" w:hAnsi="宋体"/>
          <w:sz w:val="24"/>
          <w:u w:val="single"/>
        </w:rPr>
        <w:t xml:space="preserve">                              </w:t>
      </w:r>
      <w:r>
        <w:rPr>
          <w:rFonts w:hint="eastAsia" w:ascii="宋体" w:hAnsi="宋体"/>
          <w:sz w:val="24"/>
        </w:rPr>
        <w:t>。</w:t>
      </w:r>
    </w:p>
    <w:p>
      <w:pPr>
        <w:snapToGrid w:val="0"/>
        <w:ind w:firstLine="480" w:firstLineChars="200"/>
        <w:rPr>
          <w:rFonts w:ascii="宋体" w:hAnsi="宋体"/>
          <w:sz w:val="24"/>
        </w:rPr>
      </w:pPr>
      <w:r>
        <w:rPr>
          <w:rFonts w:hint="eastAsia" w:ascii="宋体" w:hAnsi="宋体"/>
          <w:sz w:val="24"/>
        </w:rPr>
        <w:t>4.以上事项如有虚假或隐瞒，我方愿意承担一切后果，并不再寻求任何旨在减轻或免除法律责任的辩解。</w:t>
      </w:r>
    </w:p>
    <w:p>
      <w:pPr>
        <w:pStyle w:val="23"/>
        <w:tabs>
          <w:tab w:val="left" w:pos="939"/>
        </w:tabs>
        <w:snapToGrid w:val="0"/>
        <w:ind w:left="773" w:leftChars="150" w:hanging="458" w:hangingChars="191"/>
        <w:rPr>
          <w:rFonts w:ascii="宋体" w:hAnsi="宋体"/>
          <w:sz w:val="24"/>
        </w:rPr>
      </w:pPr>
    </w:p>
    <w:p>
      <w:pPr>
        <w:snapToGrid w:val="0"/>
        <w:rPr>
          <w:rFonts w:ascii="宋体" w:hAnsi="宋体"/>
          <w:sz w:val="24"/>
          <w:u w:val="single"/>
        </w:rPr>
      </w:pPr>
      <w:r>
        <w:rPr>
          <w:rFonts w:hint="eastAsia" w:ascii="宋体" w:hAnsi="宋体"/>
          <w:sz w:val="24"/>
        </w:rPr>
        <w:t>法定代表人（签字或盖章）：</w:t>
      </w:r>
      <w:r>
        <w:rPr>
          <w:rFonts w:hint="eastAsia" w:ascii="宋体" w:hAnsi="宋体"/>
          <w:sz w:val="24"/>
          <w:u w:val="single"/>
        </w:rPr>
        <w:t xml:space="preserve">             </w:t>
      </w:r>
    </w:p>
    <w:p>
      <w:pPr>
        <w:widowControl/>
        <w:jc w:val="left"/>
        <w:rPr>
          <w:rFonts w:ascii="宋体" w:hAnsi="宋体"/>
          <w:sz w:val="24"/>
        </w:rPr>
      </w:pPr>
      <w:r>
        <w:rPr>
          <w:rFonts w:hint="eastAsia" w:ascii="宋体" w:hAnsi="宋体"/>
          <w:sz w:val="24"/>
        </w:rPr>
        <w:t>供应商公章：</w:t>
      </w:r>
      <w:r>
        <w:rPr>
          <w:rFonts w:hint="eastAsia" w:ascii="宋体" w:hAnsi="宋体"/>
          <w:sz w:val="24"/>
          <w:u w:val="single"/>
        </w:rPr>
        <w:t xml:space="preserve">               </w:t>
      </w:r>
    </w:p>
    <w:p>
      <w:pPr>
        <w:widowControl/>
        <w:jc w:val="left"/>
        <w:rPr>
          <w:rFonts w:ascii="宋体" w:hAnsi="宋体"/>
          <w:sz w:val="24"/>
        </w:rPr>
      </w:pPr>
      <w:r>
        <w:rPr>
          <w:rFonts w:hint="eastAsia" w:ascii="宋体" w:hAnsi="宋体"/>
          <w:sz w:val="24"/>
        </w:rPr>
        <w:t xml:space="preserve">        年    月    日</w:t>
      </w:r>
    </w:p>
    <w:bookmarkEnd w:id="103"/>
    <w:p>
      <w:pPr>
        <w:snapToGrid w:val="0"/>
        <w:jc w:val="left"/>
        <w:rPr>
          <w:rFonts w:ascii="宋体" w:hAnsi="宋体"/>
          <w:b/>
          <w:sz w:val="24"/>
        </w:rPr>
      </w:pPr>
      <w:r>
        <w:rPr>
          <w:rFonts w:hint="eastAsia" w:ascii="宋体" w:hAnsi="宋体"/>
          <w:sz w:val="24"/>
        </w:rPr>
        <w:br w:type="page"/>
      </w:r>
      <w:bookmarkStart w:id="104" w:name="OLE_LINK16"/>
      <w:r>
        <w:rPr>
          <w:rFonts w:ascii="宋体" w:hAnsi="宋体"/>
          <w:b/>
          <w:sz w:val="24"/>
        </w:rPr>
        <w:t>4</w:t>
      </w:r>
      <w:r>
        <w:rPr>
          <w:rFonts w:hint="eastAsia" w:ascii="宋体" w:hAnsi="宋体"/>
          <w:b/>
          <w:sz w:val="24"/>
        </w:rPr>
        <w:t>、类似案例成功的业绩</w:t>
      </w:r>
    </w:p>
    <w:p>
      <w:pPr>
        <w:pStyle w:val="625"/>
        <w:jc w:val="center"/>
        <w:rPr>
          <w:rFonts w:ascii="宋体" w:hAnsi="宋体"/>
          <w:b/>
          <w:sz w:val="32"/>
          <w:szCs w:val="32"/>
        </w:rPr>
      </w:pPr>
      <w:r>
        <w:rPr>
          <w:rFonts w:hint="eastAsia" w:ascii="宋体" w:hAnsi="宋体"/>
          <w:b/>
          <w:sz w:val="32"/>
          <w:szCs w:val="32"/>
        </w:rPr>
        <w:t>成功案例业绩一览表</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330"/>
        <w:gridCol w:w="1511"/>
        <w:gridCol w:w="1259"/>
        <w:gridCol w:w="943"/>
        <w:gridCol w:w="818"/>
        <w:gridCol w:w="1331"/>
        <w:gridCol w:w="1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641" w:type="dxa"/>
            <w:noWrap w:val="0"/>
            <w:vAlign w:val="center"/>
          </w:tcPr>
          <w:p>
            <w:pPr>
              <w:jc w:val="center"/>
              <w:rPr>
                <w:rFonts w:ascii="宋体" w:hAnsi="宋体"/>
                <w:b/>
                <w:sz w:val="24"/>
                <w:szCs w:val="24"/>
              </w:rPr>
            </w:pPr>
            <w:r>
              <w:rPr>
                <w:rFonts w:hint="eastAsia" w:ascii="宋体" w:hAnsi="宋体"/>
                <w:b/>
                <w:sz w:val="24"/>
                <w:szCs w:val="24"/>
              </w:rPr>
              <w:t>序号</w:t>
            </w:r>
          </w:p>
        </w:tc>
        <w:tc>
          <w:tcPr>
            <w:tcW w:w="1330" w:type="dxa"/>
            <w:noWrap w:val="0"/>
            <w:vAlign w:val="center"/>
          </w:tcPr>
          <w:p>
            <w:pPr>
              <w:jc w:val="center"/>
              <w:rPr>
                <w:rFonts w:ascii="宋体" w:hAnsi="宋体"/>
                <w:b/>
                <w:sz w:val="24"/>
                <w:szCs w:val="24"/>
              </w:rPr>
            </w:pPr>
            <w:r>
              <w:rPr>
                <w:rFonts w:hint="eastAsia" w:ascii="宋体" w:hAnsi="宋体"/>
                <w:b/>
                <w:sz w:val="24"/>
                <w:szCs w:val="24"/>
              </w:rPr>
              <w:t>采购人</w:t>
            </w:r>
            <w:r>
              <w:rPr>
                <w:rFonts w:hint="eastAsia" w:ascii="宋体" w:hAnsi="宋体"/>
                <w:b/>
                <w:sz w:val="24"/>
                <w:szCs w:val="24"/>
              </w:rPr>
              <w:br w:type="textWrapping"/>
            </w:r>
            <w:r>
              <w:rPr>
                <w:rFonts w:hint="eastAsia" w:ascii="宋体" w:hAnsi="宋体"/>
                <w:b/>
                <w:sz w:val="24"/>
                <w:szCs w:val="24"/>
              </w:rPr>
              <w:t>名称</w:t>
            </w:r>
          </w:p>
        </w:tc>
        <w:tc>
          <w:tcPr>
            <w:tcW w:w="1511" w:type="dxa"/>
            <w:noWrap w:val="0"/>
            <w:vAlign w:val="center"/>
          </w:tcPr>
          <w:p>
            <w:pPr>
              <w:tabs>
                <w:tab w:val="left" w:pos="6252"/>
              </w:tabs>
              <w:jc w:val="center"/>
              <w:rPr>
                <w:rFonts w:ascii="宋体" w:hAnsi="宋体"/>
                <w:b/>
                <w:sz w:val="24"/>
                <w:szCs w:val="24"/>
              </w:rPr>
            </w:pPr>
            <w:r>
              <w:rPr>
                <w:rFonts w:hint="eastAsia" w:ascii="宋体" w:hAnsi="宋体"/>
                <w:b/>
                <w:sz w:val="24"/>
                <w:szCs w:val="24"/>
              </w:rPr>
              <w:t>项目起止时间</w:t>
            </w:r>
          </w:p>
        </w:tc>
        <w:tc>
          <w:tcPr>
            <w:tcW w:w="1259" w:type="dxa"/>
            <w:noWrap w:val="0"/>
            <w:vAlign w:val="center"/>
          </w:tcPr>
          <w:p>
            <w:pPr>
              <w:tabs>
                <w:tab w:val="left" w:pos="6252"/>
              </w:tabs>
              <w:jc w:val="center"/>
              <w:rPr>
                <w:rFonts w:ascii="宋体" w:hAnsi="宋体"/>
                <w:b/>
                <w:sz w:val="24"/>
                <w:szCs w:val="24"/>
              </w:rPr>
            </w:pPr>
            <w:r>
              <w:rPr>
                <w:rFonts w:hint="eastAsia" w:ascii="宋体" w:hAnsi="宋体"/>
                <w:b/>
                <w:sz w:val="24"/>
                <w:szCs w:val="24"/>
              </w:rPr>
              <w:t>设备或项目名称</w:t>
            </w:r>
          </w:p>
        </w:tc>
        <w:tc>
          <w:tcPr>
            <w:tcW w:w="943" w:type="dxa"/>
            <w:noWrap w:val="0"/>
            <w:vAlign w:val="center"/>
          </w:tcPr>
          <w:p>
            <w:pPr>
              <w:tabs>
                <w:tab w:val="left" w:pos="6252"/>
              </w:tabs>
              <w:jc w:val="center"/>
              <w:rPr>
                <w:rFonts w:ascii="宋体" w:hAnsi="宋体"/>
                <w:b/>
                <w:sz w:val="24"/>
                <w:szCs w:val="24"/>
              </w:rPr>
            </w:pPr>
            <w:r>
              <w:rPr>
                <w:rFonts w:hint="eastAsia" w:ascii="宋体" w:hAnsi="宋体"/>
                <w:b/>
                <w:sz w:val="24"/>
                <w:szCs w:val="24"/>
              </w:rPr>
              <w:t>采购</w:t>
            </w:r>
          </w:p>
          <w:p>
            <w:pPr>
              <w:tabs>
                <w:tab w:val="left" w:pos="6252"/>
              </w:tabs>
              <w:jc w:val="center"/>
              <w:rPr>
                <w:rFonts w:ascii="宋体" w:hAnsi="宋体"/>
                <w:b/>
                <w:sz w:val="24"/>
                <w:szCs w:val="24"/>
              </w:rPr>
            </w:pPr>
            <w:r>
              <w:rPr>
                <w:rFonts w:hint="eastAsia" w:ascii="宋体" w:hAnsi="宋体"/>
                <w:b/>
                <w:sz w:val="24"/>
                <w:szCs w:val="24"/>
              </w:rPr>
              <w:t>数量</w:t>
            </w:r>
          </w:p>
        </w:tc>
        <w:tc>
          <w:tcPr>
            <w:tcW w:w="818" w:type="dxa"/>
            <w:noWrap w:val="0"/>
            <w:vAlign w:val="center"/>
          </w:tcPr>
          <w:p>
            <w:pPr>
              <w:tabs>
                <w:tab w:val="left" w:pos="6252"/>
              </w:tabs>
              <w:jc w:val="center"/>
              <w:rPr>
                <w:rFonts w:ascii="宋体" w:hAnsi="宋体"/>
                <w:b/>
                <w:sz w:val="24"/>
                <w:szCs w:val="24"/>
              </w:rPr>
            </w:pPr>
            <w:r>
              <w:rPr>
                <w:rFonts w:hint="eastAsia" w:ascii="宋体" w:hAnsi="宋体"/>
                <w:b/>
                <w:sz w:val="24"/>
                <w:szCs w:val="24"/>
              </w:rPr>
              <w:t>单价</w:t>
            </w:r>
          </w:p>
        </w:tc>
        <w:tc>
          <w:tcPr>
            <w:tcW w:w="1331" w:type="dxa"/>
            <w:noWrap w:val="0"/>
            <w:vAlign w:val="center"/>
          </w:tcPr>
          <w:p>
            <w:pPr>
              <w:tabs>
                <w:tab w:val="left" w:pos="6252"/>
              </w:tabs>
              <w:jc w:val="center"/>
              <w:rPr>
                <w:rFonts w:ascii="宋体" w:hAnsi="宋体"/>
                <w:b/>
                <w:sz w:val="24"/>
                <w:szCs w:val="24"/>
              </w:rPr>
            </w:pPr>
            <w:r>
              <w:rPr>
                <w:rFonts w:hint="eastAsia" w:ascii="宋体" w:hAnsi="宋体"/>
                <w:b/>
                <w:sz w:val="24"/>
                <w:szCs w:val="24"/>
              </w:rPr>
              <w:t>合同金额</w:t>
            </w:r>
          </w:p>
          <w:p>
            <w:pPr>
              <w:tabs>
                <w:tab w:val="left" w:pos="6252"/>
              </w:tabs>
              <w:jc w:val="center"/>
              <w:rPr>
                <w:rFonts w:ascii="宋体" w:hAnsi="宋体"/>
                <w:b/>
                <w:sz w:val="24"/>
                <w:szCs w:val="24"/>
              </w:rPr>
            </w:pPr>
            <w:r>
              <w:rPr>
                <w:rFonts w:hint="eastAsia" w:ascii="宋体" w:hAnsi="宋体"/>
                <w:b/>
                <w:sz w:val="24"/>
                <w:szCs w:val="24"/>
              </w:rPr>
              <w:t>（万元）</w:t>
            </w:r>
          </w:p>
        </w:tc>
        <w:tc>
          <w:tcPr>
            <w:tcW w:w="1850" w:type="dxa"/>
            <w:noWrap w:val="0"/>
            <w:vAlign w:val="center"/>
          </w:tcPr>
          <w:p>
            <w:pPr>
              <w:tabs>
                <w:tab w:val="left" w:pos="6252"/>
              </w:tabs>
              <w:jc w:val="center"/>
              <w:rPr>
                <w:rFonts w:ascii="宋体" w:hAnsi="宋体"/>
                <w:b/>
                <w:sz w:val="24"/>
                <w:szCs w:val="24"/>
              </w:rPr>
            </w:pPr>
            <w:r>
              <w:rPr>
                <w:rFonts w:hint="eastAsia" w:ascii="宋体" w:hAnsi="宋体"/>
                <w:b/>
                <w:sz w:val="24"/>
                <w:szCs w:val="24"/>
              </w:rPr>
              <w:t>采购人联系人及联系电话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38" w:hRule="atLeast"/>
          <w:jc w:val="center"/>
        </w:trPr>
        <w:tc>
          <w:tcPr>
            <w:tcW w:w="641" w:type="dxa"/>
            <w:noWrap w:val="0"/>
            <w:vAlign w:val="center"/>
          </w:tcPr>
          <w:p>
            <w:pPr>
              <w:jc w:val="center"/>
              <w:rPr>
                <w:rFonts w:ascii="宋体" w:hAnsi="宋体"/>
                <w:sz w:val="24"/>
                <w:szCs w:val="24"/>
              </w:rPr>
            </w:pPr>
            <w:r>
              <w:rPr>
                <w:rFonts w:hint="eastAsia" w:ascii="宋体" w:hAnsi="宋体"/>
                <w:sz w:val="24"/>
                <w:szCs w:val="24"/>
              </w:rPr>
              <w:t>1</w:t>
            </w:r>
          </w:p>
        </w:tc>
        <w:tc>
          <w:tcPr>
            <w:tcW w:w="1330" w:type="dxa"/>
            <w:noWrap w:val="0"/>
            <w:vAlign w:val="center"/>
          </w:tcPr>
          <w:p>
            <w:pPr>
              <w:jc w:val="center"/>
              <w:rPr>
                <w:rFonts w:ascii="宋体" w:hAnsi="宋体"/>
                <w:sz w:val="24"/>
                <w:szCs w:val="24"/>
              </w:rPr>
            </w:pPr>
          </w:p>
        </w:tc>
        <w:tc>
          <w:tcPr>
            <w:tcW w:w="1511" w:type="dxa"/>
            <w:noWrap w:val="0"/>
            <w:vAlign w:val="top"/>
          </w:tcPr>
          <w:p>
            <w:pPr>
              <w:jc w:val="center"/>
              <w:rPr>
                <w:rFonts w:ascii="宋体" w:hAnsi="宋体"/>
                <w:sz w:val="24"/>
                <w:szCs w:val="24"/>
              </w:rPr>
            </w:pPr>
          </w:p>
        </w:tc>
        <w:tc>
          <w:tcPr>
            <w:tcW w:w="1259" w:type="dxa"/>
            <w:noWrap w:val="0"/>
            <w:vAlign w:val="top"/>
          </w:tcPr>
          <w:p>
            <w:pPr>
              <w:jc w:val="center"/>
              <w:rPr>
                <w:rFonts w:ascii="宋体" w:hAnsi="宋体"/>
                <w:sz w:val="24"/>
                <w:szCs w:val="24"/>
              </w:rPr>
            </w:pPr>
          </w:p>
        </w:tc>
        <w:tc>
          <w:tcPr>
            <w:tcW w:w="943" w:type="dxa"/>
            <w:noWrap w:val="0"/>
            <w:vAlign w:val="top"/>
          </w:tcPr>
          <w:p>
            <w:pPr>
              <w:jc w:val="center"/>
              <w:rPr>
                <w:rFonts w:ascii="宋体" w:hAnsi="宋体"/>
                <w:sz w:val="24"/>
                <w:szCs w:val="24"/>
              </w:rPr>
            </w:pPr>
          </w:p>
        </w:tc>
        <w:tc>
          <w:tcPr>
            <w:tcW w:w="818" w:type="dxa"/>
            <w:noWrap w:val="0"/>
            <w:vAlign w:val="top"/>
          </w:tcPr>
          <w:p>
            <w:pPr>
              <w:jc w:val="center"/>
              <w:rPr>
                <w:rFonts w:ascii="宋体" w:hAnsi="宋体"/>
                <w:sz w:val="24"/>
                <w:szCs w:val="24"/>
              </w:rPr>
            </w:pPr>
          </w:p>
        </w:tc>
        <w:tc>
          <w:tcPr>
            <w:tcW w:w="1331" w:type="dxa"/>
            <w:noWrap w:val="0"/>
            <w:vAlign w:val="center"/>
          </w:tcPr>
          <w:p>
            <w:pPr>
              <w:jc w:val="center"/>
              <w:rPr>
                <w:rFonts w:ascii="宋体" w:hAnsi="宋体"/>
                <w:sz w:val="24"/>
                <w:szCs w:val="24"/>
              </w:rPr>
            </w:pPr>
          </w:p>
        </w:tc>
        <w:tc>
          <w:tcPr>
            <w:tcW w:w="1850" w:type="dxa"/>
            <w:noWrap w:val="0"/>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48" w:hRule="atLeast"/>
          <w:jc w:val="center"/>
        </w:trPr>
        <w:tc>
          <w:tcPr>
            <w:tcW w:w="641" w:type="dxa"/>
            <w:noWrap w:val="0"/>
            <w:vAlign w:val="center"/>
          </w:tcPr>
          <w:p>
            <w:pPr>
              <w:jc w:val="center"/>
              <w:rPr>
                <w:rFonts w:ascii="宋体" w:hAnsi="宋体"/>
                <w:sz w:val="24"/>
                <w:szCs w:val="24"/>
              </w:rPr>
            </w:pPr>
            <w:r>
              <w:rPr>
                <w:rFonts w:hint="eastAsia" w:ascii="宋体" w:hAnsi="宋体"/>
                <w:sz w:val="24"/>
                <w:szCs w:val="24"/>
              </w:rPr>
              <w:t>2</w:t>
            </w:r>
          </w:p>
        </w:tc>
        <w:tc>
          <w:tcPr>
            <w:tcW w:w="1330" w:type="dxa"/>
            <w:noWrap w:val="0"/>
            <w:vAlign w:val="center"/>
          </w:tcPr>
          <w:p>
            <w:pPr>
              <w:jc w:val="center"/>
              <w:rPr>
                <w:rFonts w:ascii="宋体" w:hAnsi="宋体"/>
                <w:sz w:val="24"/>
                <w:szCs w:val="24"/>
              </w:rPr>
            </w:pPr>
          </w:p>
        </w:tc>
        <w:tc>
          <w:tcPr>
            <w:tcW w:w="1511" w:type="dxa"/>
            <w:noWrap w:val="0"/>
            <w:vAlign w:val="top"/>
          </w:tcPr>
          <w:p>
            <w:pPr>
              <w:jc w:val="center"/>
              <w:rPr>
                <w:rFonts w:ascii="宋体" w:hAnsi="宋体"/>
                <w:sz w:val="24"/>
                <w:szCs w:val="24"/>
              </w:rPr>
            </w:pPr>
          </w:p>
        </w:tc>
        <w:tc>
          <w:tcPr>
            <w:tcW w:w="1259" w:type="dxa"/>
            <w:noWrap w:val="0"/>
            <w:vAlign w:val="top"/>
          </w:tcPr>
          <w:p>
            <w:pPr>
              <w:jc w:val="center"/>
              <w:rPr>
                <w:rFonts w:ascii="宋体" w:hAnsi="宋体"/>
                <w:sz w:val="24"/>
                <w:szCs w:val="24"/>
              </w:rPr>
            </w:pPr>
          </w:p>
        </w:tc>
        <w:tc>
          <w:tcPr>
            <w:tcW w:w="943" w:type="dxa"/>
            <w:noWrap w:val="0"/>
            <w:vAlign w:val="top"/>
          </w:tcPr>
          <w:p>
            <w:pPr>
              <w:jc w:val="center"/>
              <w:rPr>
                <w:rFonts w:ascii="宋体" w:hAnsi="宋体"/>
                <w:sz w:val="24"/>
                <w:szCs w:val="24"/>
              </w:rPr>
            </w:pPr>
          </w:p>
        </w:tc>
        <w:tc>
          <w:tcPr>
            <w:tcW w:w="818" w:type="dxa"/>
            <w:noWrap w:val="0"/>
            <w:vAlign w:val="top"/>
          </w:tcPr>
          <w:p>
            <w:pPr>
              <w:jc w:val="center"/>
              <w:rPr>
                <w:rFonts w:ascii="宋体" w:hAnsi="宋体"/>
                <w:sz w:val="24"/>
                <w:szCs w:val="24"/>
              </w:rPr>
            </w:pPr>
          </w:p>
        </w:tc>
        <w:tc>
          <w:tcPr>
            <w:tcW w:w="1331" w:type="dxa"/>
            <w:noWrap w:val="0"/>
            <w:vAlign w:val="center"/>
          </w:tcPr>
          <w:p>
            <w:pPr>
              <w:jc w:val="center"/>
              <w:rPr>
                <w:rFonts w:ascii="宋体" w:hAnsi="宋体"/>
                <w:sz w:val="24"/>
                <w:szCs w:val="24"/>
              </w:rPr>
            </w:pPr>
          </w:p>
        </w:tc>
        <w:tc>
          <w:tcPr>
            <w:tcW w:w="1850" w:type="dxa"/>
            <w:noWrap w:val="0"/>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58" w:hRule="atLeast"/>
          <w:jc w:val="center"/>
        </w:trPr>
        <w:tc>
          <w:tcPr>
            <w:tcW w:w="641" w:type="dxa"/>
            <w:noWrap w:val="0"/>
            <w:vAlign w:val="center"/>
          </w:tcPr>
          <w:p>
            <w:pPr>
              <w:jc w:val="center"/>
              <w:rPr>
                <w:rFonts w:ascii="宋体" w:hAnsi="宋体"/>
                <w:sz w:val="24"/>
                <w:szCs w:val="24"/>
              </w:rPr>
            </w:pPr>
            <w:r>
              <w:rPr>
                <w:rFonts w:hint="eastAsia" w:ascii="宋体" w:hAnsi="宋体"/>
                <w:sz w:val="24"/>
                <w:szCs w:val="24"/>
              </w:rPr>
              <w:t>3</w:t>
            </w:r>
          </w:p>
        </w:tc>
        <w:tc>
          <w:tcPr>
            <w:tcW w:w="1330" w:type="dxa"/>
            <w:noWrap w:val="0"/>
            <w:vAlign w:val="center"/>
          </w:tcPr>
          <w:p>
            <w:pPr>
              <w:jc w:val="center"/>
              <w:rPr>
                <w:rFonts w:ascii="宋体" w:hAnsi="宋体"/>
                <w:sz w:val="24"/>
                <w:szCs w:val="24"/>
              </w:rPr>
            </w:pPr>
          </w:p>
        </w:tc>
        <w:tc>
          <w:tcPr>
            <w:tcW w:w="1511" w:type="dxa"/>
            <w:noWrap w:val="0"/>
            <w:vAlign w:val="top"/>
          </w:tcPr>
          <w:p>
            <w:pPr>
              <w:jc w:val="center"/>
              <w:rPr>
                <w:rFonts w:ascii="宋体" w:hAnsi="宋体"/>
                <w:sz w:val="24"/>
                <w:szCs w:val="24"/>
              </w:rPr>
            </w:pPr>
          </w:p>
        </w:tc>
        <w:tc>
          <w:tcPr>
            <w:tcW w:w="1259" w:type="dxa"/>
            <w:noWrap w:val="0"/>
            <w:vAlign w:val="top"/>
          </w:tcPr>
          <w:p>
            <w:pPr>
              <w:jc w:val="center"/>
              <w:rPr>
                <w:rFonts w:ascii="宋体" w:hAnsi="宋体"/>
                <w:sz w:val="24"/>
                <w:szCs w:val="24"/>
              </w:rPr>
            </w:pPr>
          </w:p>
        </w:tc>
        <w:tc>
          <w:tcPr>
            <w:tcW w:w="943" w:type="dxa"/>
            <w:noWrap w:val="0"/>
            <w:vAlign w:val="top"/>
          </w:tcPr>
          <w:p>
            <w:pPr>
              <w:jc w:val="center"/>
              <w:rPr>
                <w:rFonts w:ascii="宋体" w:hAnsi="宋体"/>
                <w:sz w:val="24"/>
                <w:szCs w:val="24"/>
              </w:rPr>
            </w:pPr>
          </w:p>
        </w:tc>
        <w:tc>
          <w:tcPr>
            <w:tcW w:w="818" w:type="dxa"/>
            <w:noWrap w:val="0"/>
            <w:vAlign w:val="top"/>
          </w:tcPr>
          <w:p>
            <w:pPr>
              <w:jc w:val="center"/>
              <w:rPr>
                <w:rFonts w:ascii="宋体" w:hAnsi="宋体"/>
                <w:sz w:val="24"/>
                <w:szCs w:val="24"/>
              </w:rPr>
            </w:pPr>
          </w:p>
        </w:tc>
        <w:tc>
          <w:tcPr>
            <w:tcW w:w="1331" w:type="dxa"/>
            <w:noWrap w:val="0"/>
            <w:vAlign w:val="center"/>
          </w:tcPr>
          <w:p>
            <w:pPr>
              <w:jc w:val="center"/>
              <w:rPr>
                <w:rFonts w:ascii="宋体" w:hAnsi="宋体"/>
                <w:sz w:val="24"/>
                <w:szCs w:val="24"/>
              </w:rPr>
            </w:pPr>
          </w:p>
        </w:tc>
        <w:tc>
          <w:tcPr>
            <w:tcW w:w="1850" w:type="dxa"/>
            <w:noWrap w:val="0"/>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54" w:hRule="atLeast"/>
          <w:jc w:val="center"/>
        </w:trPr>
        <w:tc>
          <w:tcPr>
            <w:tcW w:w="641" w:type="dxa"/>
            <w:noWrap w:val="0"/>
            <w:vAlign w:val="center"/>
          </w:tcPr>
          <w:p>
            <w:pPr>
              <w:jc w:val="center"/>
              <w:rPr>
                <w:rFonts w:ascii="宋体" w:hAnsi="宋体"/>
                <w:sz w:val="24"/>
                <w:szCs w:val="24"/>
              </w:rPr>
            </w:pPr>
            <w:r>
              <w:rPr>
                <w:rFonts w:hint="eastAsia" w:ascii="宋体" w:hAnsi="宋体"/>
                <w:sz w:val="24"/>
                <w:szCs w:val="24"/>
              </w:rPr>
              <w:t>……</w:t>
            </w:r>
          </w:p>
        </w:tc>
        <w:tc>
          <w:tcPr>
            <w:tcW w:w="1330" w:type="dxa"/>
            <w:noWrap w:val="0"/>
            <w:vAlign w:val="center"/>
          </w:tcPr>
          <w:p>
            <w:pPr>
              <w:jc w:val="center"/>
              <w:rPr>
                <w:rFonts w:ascii="宋体" w:hAnsi="宋体"/>
                <w:sz w:val="24"/>
                <w:szCs w:val="24"/>
              </w:rPr>
            </w:pPr>
          </w:p>
        </w:tc>
        <w:tc>
          <w:tcPr>
            <w:tcW w:w="1511" w:type="dxa"/>
            <w:noWrap w:val="0"/>
            <w:vAlign w:val="top"/>
          </w:tcPr>
          <w:p>
            <w:pPr>
              <w:jc w:val="center"/>
              <w:rPr>
                <w:rFonts w:ascii="宋体" w:hAnsi="宋体"/>
                <w:sz w:val="24"/>
                <w:szCs w:val="24"/>
              </w:rPr>
            </w:pPr>
          </w:p>
        </w:tc>
        <w:tc>
          <w:tcPr>
            <w:tcW w:w="1259" w:type="dxa"/>
            <w:noWrap w:val="0"/>
            <w:vAlign w:val="top"/>
          </w:tcPr>
          <w:p>
            <w:pPr>
              <w:jc w:val="center"/>
              <w:rPr>
                <w:rFonts w:ascii="宋体" w:hAnsi="宋体"/>
                <w:sz w:val="24"/>
                <w:szCs w:val="24"/>
              </w:rPr>
            </w:pPr>
          </w:p>
        </w:tc>
        <w:tc>
          <w:tcPr>
            <w:tcW w:w="943" w:type="dxa"/>
            <w:noWrap w:val="0"/>
            <w:vAlign w:val="top"/>
          </w:tcPr>
          <w:p>
            <w:pPr>
              <w:jc w:val="center"/>
              <w:rPr>
                <w:rFonts w:ascii="宋体" w:hAnsi="宋体"/>
                <w:sz w:val="24"/>
                <w:szCs w:val="24"/>
              </w:rPr>
            </w:pPr>
          </w:p>
        </w:tc>
        <w:tc>
          <w:tcPr>
            <w:tcW w:w="818" w:type="dxa"/>
            <w:noWrap w:val="0"/>
            <w:vAlign w:val="top"/>
          </w:tcPr>
          <w:p>
            <w:pPr>
              <w:jc w:val="center"/>
              <w:rPr>
                <w:rFonts w:ascii="宋体" w:hAnsi="宋体"/>
                <w:sz w:val="24"/>
                <w:szCs w:val="24"/>
              </w:rPr>
            </w:pPr>
          </w:p>
        </w:tc>
        <w:tc>
          <w:tcPr>
            <w:tcW w:w="1331" w:type="dxa"/>
            <w:noWrap w:val="0"/>
            <w:vAlign w:val="center"/>
          </w:tcPr>
          <w:p>
            <w:pPr>
              <w:jc w:val="center"/>
              <w:rPr>
                <w:rFonts w:ascii="宋体" w:hAnsi="宋体"/>
                <w:sz w:val="24"/>
                <w:szCs w:val="24"/>
              </w:rPr>
            </w:pPr>
          </w:p>
        </w:tc>
        <w:tc>
          <w:tcPr>
            <w:tcW w:w="1850" w:type="dxa"/>
            <w:noWrap w:val="0"/>
            <w:vAlign w:val="center"/>
          </w:tcPr>
          <w:p>
            <w:pPr>
              <w:jc w:val="center"/>
              <w:rPr>
                <w:rFonts w:ascii="宋体" w:hAnsi="宋体"/>
                <w:sz w:val="24"/>
                <w:szCs w:val="24"/>
              </w:rPr>
            </w:pPr>
          </w:p>
        </w:tc>
      </w:tr>
    </w:tbl>
    <w:p>
      <w:pPr>
        <w:snapToGrid w:val="0"/>
        <w:ind w:firstLine="200"/>
        <w:rPr>
          <w:rFonts w:ascii="宋体" w:hAnsi="宋体"/>
          <w:b/>
          <w:sz w:val="24"/>
          <w:szCs w:val="24"/>
        </w:rPr>
      </w:pPr>
      <w:r>
        <w:rPr>
          <w:rFonts w:hint="eastAsia" w:ascii="宋体" w:hAnsi="宋体"/>
          <w:b/>
          <w:sz w:val="24"/>
          <w:szCs w:val="24"/>
        </w:rPr>
        <w:t>注：1.此表不提供，视为无业绩。</w:t>
      </w:r>
    </w:p>
    <w:p>
      <w:pPr>
        <w:snapToGrid w:val="0"/>
        <w:ind w:firstLine="704" w:firstLineChars="292"/>
        <w:rPr>
          <w:rFonts w:ascii="宋体" w:hAnsi="宋体"/>
          <w:b/>
          <w:sz w:val="24"/>
          <w:szCs w:val="24"/>
        </w:rPr>
      </w:pPr>
      <w:r>
        <w:rPr>
          <w:rFonts w:hint="eastAsia" w:ascii="宋体" w:hAnsi="宋体"/>
          <w:b/>
          <w:sz w:val="24"/>
          <w:szCs w:val="24"/>
        </w:rPr>
        <w:t>2.此表仅提供了格式，表格不够可自行增加。</w:t>
      </w:r>
    </w:p>
    <w:p>
      <w:pPr>
        <w:snapToGrid w:val="0"/>
        <w:ind w:firstLine="704" w:firstLineChars="292"/>
        <w:rPr>
          <w:rFonts w:ascii="宋体" w:hAnsi="宋体"/>
          <w:b/>
          <w:sz w:val="24"/>
          <w:szCs w:val="24"/>
        </w:rPr>
      </w:pPr>
      <w:r>
        <w:rPr>
          <w:rFonts w:hint="eastAsia" w:ascii="宋体" w:hAnsi="宋体"/>
          <w:b/>
          <w:sz w:val="24"/>
          <w:szCs w:val="24"/>
        </w:rPr>
        <w:t>3.后附所需的证明材料要求详见评标办法。</w:t>
      </w:r>
    </w:p>
    <w:p>
      <w:pPr>
        <w:snapToGrid w:val="0"/>
        <w:ind w:firstLine="701" w:firstLineChars="291"/>
        <w:rPr>
          <w:rFonts w:ascii="宋体" w:hAnsi="宋体"/>
          <w:b/>
          <w:sz w:val="24"/>
          <w:szCs w:val="24"/>
        </w:rPr>
      </w:pPr>
      <w:r>
        <w:rPr>
          <w:rFonts w:hint="eastAsia" w:ascii="宋体" w:hAnsi="宋体"/>
          <w:b/>
          <w:sz w:val="24"/>
          <w:szCs w:val="24"/>
        </w:rPr>
        <w:t>4.如本表格不适合供应商的实际情况，可自行制表填写。</w:t>
      </w:r>
    </w:p>
    <w:p>
      <w:pPr>
        <w:snapToGrid w:val="0"/>
        <w:ind w:firstLine="200"/>
        <w:rPr>
          <w:rFonts w:ascii="宋体" w:hAnsi="宋体"/>
          <w:sz w:val="24"/>
          <w:szCs w:val="24"/>
          <w:u w:val="single"/>
        </w:rPr>
      </w:pPr>
      <w:r>
        <w:rPr>
          <w:rFonts w:hint="eastAsia" w:ascii="宋体" w:hAnsi="宋体"/>
          <w:sz w:val="24"/>
          <w:szCs w:val="24"/>
        </w:rPr>
        <w:t>被授权人签字（或盖章）：</w:t>
      </w:r>
    </w:p>
    <w:p>
      <w:pPr>
        <w:snapToGrid w:val="0"/>
        <w:ind w:firstLine="240" w:firstLineChars="100"/>
        <w:rPr>
          <w:rFonts w:ascii="宋体" w:hAnsi="宋体"/>
          <w:sz w:val="24"/>
          <w:szCs w:val="24"/>
        </w:rPr>
      </w:pPr>
      <w:r>
        <w:rPr>
          <w:rFonts w:hint="eastAsia" w:ascii="宋体" w:hAnsi="宋体"/>
          <w:sz w:val="24"/>
          <w:szCs w:val="24"/>
        </w:rPr>
        <w:t>供应商公章：</w:t>
      </w:r>
    </w:p>
    <w:p>
      <w:pPr>
        <w:snapToGrid w:val="0"/>
        <w:jc w:val="right"/>
        <w:rPr>
          <w:rFonts w:ascii="宋体" w:hAnsi="宋体"/>
          <w:sz w:val="24"/>
        </w:rPr>
      </w:pPr>
      <w:r>
        <w:rPr>
          <w:rFonts w:hint="eastAsia" w:ascii="宋体" w:hAnsi="宋体"/>
          <w:sz w:val="24"/>
        </w:rPr>
        <w:t xml:space="preserve">年 </w:t>
      </w:r>
      <w:r>
        <w:rPr>
          <w:rFonts w:ascii="宋体" w:hAnsi="宋体"/>
          <w:sz w:val="24"/>
        </w:rPr>
        <w:t xml:space="preserve">   </w:t>
      </w:r>
      <w:r>
        <w:rPr>
          <w:rFonts w:hint="eastAsia" w:ascii="宋体" w:hAnsi="宋体"/>
          <w:sz w:val="24"/>
        </w:rPr>
        <w:t xml:space="preserve">月 </w:t>
      </w:r>
      <w:r>
        <w:rPr>
          <w:rFonts w:ascii="宋体" w:hAnsi="宋体"/>
          <w:sz w:val="24"/>
        </w:rPr>
        <w:t xml:space="preserve">  </w:t>
      </w:r>
      <w:r>
        <w:rPr>
          <w:rFonts w:hint="eastAsia" w:ascii="宋体" w:hAnsi="宋体"/>
          <w:sz w:val="24"/>
        </w:rPr>
        <w:t>日</w:t>
      </w:r>
    </w:p>
    <w:p>
      <w:pPr>
        <w:snapToGrid w:val="0"/>
        <w:jc w:val="left"/>
        <w:rPr>
          <w:rFonts w:ascii="宋体" w:hAnsi="宋体"/>
          <w:b/>
          <w:sz w:val="24"/>
        </w:rPr>
      </w:pPr>
      <w:r>
        <w:rPr>
          <w:rFonts w:ascii="宋体" w:hAnsi="宋体"/>
          <w:sz w:val="24"/>
          <w:szCs w:val="24"/>
        </w:rPr>
        <w:br w:type="page"/>
      </w:r>
      <w:r>
        <w:rPr>
          <w:rFonts w:ascii="宋体" w:hAnsi="宋体"/>
          <w:b/>
          <w:sz w:val="24"/>
        </w:rPr>
        <w:t>5</w:t>
      </w:r>
      <w:r>
        <w:rPr>
          <w:rFonts w:hint="eastAsia" w:ascii="宋体" w:hAnsi="宋体"/>
          <w:b/>
          <w:sz w:val="24"/>
        </w:rPr>
        <w:t>、供应商情况介绍</w:t>
      </w:r>
    </w:p>
    <w:p>
      <w:pPr>
        <w:ind w:left="65" w:right="6"/>
        <w:jc w:val="center"/>
        <w:rPr>
          <w:rFonts w:ascii="宋体" w:hAnsi="宋体"/>
          <w:b/>
          <w:sz w:val="32"/>
          <w:szCs w:val="32"/>
        </w:rPr>
      </w:pPr>
      <w:r>
        <w:rPr>
          <w:rFonts w:hint="eastAsia" w:ascii="宋体" w:hAnsi="宋体"/>
          <w:b/>
          <w:sz w:val="32"/>
          <w:szCs w:val="32"/>
        </w:rPr>
        <w:t>供应商基本情况表</w:t>
      </w:r>
    </w:p>
    <w:tbl>
      <w:tblPr>
        <w:tblStyle w:val="53"/>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800"/>
        <w:gridCol w:w="2119"/>
        <w:gridCol w:w="1920"/>
        <w:gridCol w:w="2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599" w:hRule="atLeast"/>
        </w:trPr>
        <w:tc>
          <w:tcPr>
            <w:tcW w:w="645" w:type="dxa"/>
            <w:vMerge w:val="restart"/>
            <w:noWrap w:val="0"/>
            <w:vAlign w:val="center"/>
          </w:tcPr>
          <w:p>
            <w:pPr>
              <w:spacing w:line="240" w:lineRule="auto"/>
              <w:jc w:val="center"/>
              <w:rPr>
                <w:rFonts w:ascii="宋体" w:hAnsi="宋体"/>
                <w:sz w:val="24"/>
                <w:szCs w:val="24"/>
              </w:rPr>
            </w:pPr>
            <w:r>
              <w:rPr>
                <w:rFonts w:hint="eastAsia" w:ascii="宋体" w:hAnsi="宋体"/>
                <w:sz w:val="24"/>
                <w:szCs w:val="24"/>
              </w:rPr>
              <w:t>投</w:t>
            </w:r>
          </w:p>
          <w:p>
            <w:pPr>
              <w:spacing w:line="240" w:lineRule="auto"/>
              <w:jc w:val="center"/>
              <w:rPr>
                <w:rFonts w:ascii="宋体" w:hAnsi="宋体"/>
                <w:sz w:val="24"/>
                <w:szCs w:val="24"/>
              </w:rPr>
            </w:pPr>
          </w:p>
          <w:p>
            <w:pPr>
              <w:spacing w:line="240" w:lineRule="auto"/>
              <w:jc w:val="center"/>
              <w:rPr>
                <w:rFonts w:ascii="宋体" w:hAnsi="宋体"/>
                <w:sz w:val="24"/>
                <w:szCs w:val="24"/>
              </w:rPr>
            </w:pPr>
            <w:r>
              <w:rPr>
                <w:rFonts w:hint="eastAsia" w:ascii="宋体" w:hAnsi="宋体"/>
                <w:sz w:val="24"/>
                <w:szCs w:val="24"/>
              </w:rPr>
              <w:t>标</w:t>
            </w:r>
          </w:p>
          <w:p>
            <w:pPr>
              <w:spacing w:line="240" w:lineRule="auto"/>
              <w:jc w:val="center"/>
              <w:rPr>
                <w:rFonts w:ascii="宋体" w:hAnsi="宋体"/>
                <w:sz w:val="24"/>
                <w:szCs w:val="24"/>
              </w:rPr>
            </w:pPr>
          </w:p>
          <w:p>
            <w:pPr>
              <w:spacing w:line="240" w:lineRule="auto"/>
              <w:jc w:val="center"/>
              <w:rPr>
                <w:rFonts w:ascii="宋体" w:hAnsi="宋体"/>
                <w:sz w:val="24"/>
                <w:szCs w:val="24"/>
              </w:rPr>
            </w:pPr>
            <w:r>
              <w:rPr>
                <w:rFonts w:hint="eastAsia" w:ascii="宋体" w:hAnsi="宋体"/>
                <w:sz w:val="24"/>
                <w:szCs w:val="24"/>
              </w:rPr>
              <w:t>人</w:t>
            </w:r>
          </w:p>
          <w:p>
            <w:pPr>
              <w:spacing w:line="240" w:lineRule="auto"/>
              <w:jc w:val="center"/>
              <w:rPr>
                <w:rFonts w:ascii="宋体" w:hAnsi="宋体"/>
                <w:sz w:val="24"/>
                <w:szCs w:val="24"/>
              </w:rPr>
            </w:pPr>
          </w:p>
          <w:p>
            <w:pPr>
              <w:spacing w:line="240" w:lineRule="auto"/>
              <w:jc w:val="center"/>
              <w:rPr>
                <w:rFonts w:ascii="宋体" w:hAnsi="宋体"/>
                <w:sz w:val="24"/>
                <w:szCs w:val="24"/>
              </w:rPr>
            </w:pPr>
            <w:r>
              <w:rPr>
                <w:rFonts w:hint="eastAsia" w:ascii="宋体" w:hAnsi="宋体"/>
                <w:sz w:val="24"/>
                <w:szCs w:val="24"/>
              </w:rPr>
              <w:t>概</w:t>
            </w:r>
          </w:p>
          <w:p>
            <w:pPr>
              <w:spacing w:line="240" w:lineRule="auto"/>
              <w:jc w:val="center"/>
              <w:rPr>
                <w:rFonts w:ascii="宋体" w:hAnsi="宋体"/>
                <w:sz w:val="24"/>
                <w:szCs w:val="24"/>
              </w:rPr>
            </w:pPr>
          </w:p>
          <w:p>
            <w:pPr>
              <w:spacing w:line="240" w:lineRule="auto"/>
              <w:jc w:val="center"/>
              <w:rPr>
                <w:rFonts w:ascii="宋体" w:hAnsi="宋体"/>
                <w:sz w:val="24"/>
                <w:szCs w:val="24"/>
              </w:rPr>
            </w:pPr>
            <w:r>
              <w:rPr>
                <w:rFonts w:hint="eastAsia" w:ascii="宋体" w:hAnsi="宋体"/>
                <w:sz w:val="24"/>
                <w:szCs w:val="24"/>
              </w:rPr>
              <w:t>况</w:t>
            </w:r>
          </w:p>
        </w:tc>
        <w:tc>
          <w:tcPr>
            <w:tcW w:w="1800" w:type="dxa"/>
            <w:noWrap w:val="0"/>
            <w:vAlign w:val="center"/>
          </w:tcPr>
          <w:p>
            <w:pPr>
              <w:spacing w:line="240" w:lineRule="auto"/>
              <w:jc w:val="center"/>
              <w:rPr>
                <w:rFonts w:ascii="宋体" w:hAnsi="宋体"/>
                <w:sz w:val="24"/>
                <w:szCs w:val="24"/>
              </w:rPr>
            </w:pPr>
            <w:r>
              <w:rPr>
                <w:rFonts w:hint="eastAsia" w:ascii="宋体" w:hAnsi="宋体"/>
                <w:sz w:val="24"/>
                <w:szCs w:val="24"/>
              </w:rPr>
              <w:t>公司名称</w:t>
            </w:r>
          </w:p>
        </w:tc>
        <w:tc>
          <w:tcPr>
            <w:tcW w:w="6795" w:type="dxa"/>
            <w:gridSpan w:val="3"/>
            <w:noWrap w:val="0"/>
            <w:vAlign w:val="center"/>
          </w:tcPr>
          <w:p>
            <w:pPr>
              <w:spacing w:line="24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565" w:hRule="atLeast"/>
        </w:trPr>
        <w:tc>
          <w:tcPr>
            <w:tcW w:w="645" w:type="dxa"/>
            <w:vMerge w:val="continue"/>
            <w:noWrap w:val="0"/>
            <w:vAlign w:val="center"/>
          </w:tcPr>
          <w:p>
            <w:pPr>
              <w:spacing w:line="240" w:lineRule="auto"/>
              <w:jc w:val="center"/>
              <w:rPr>
                <w:rFonts w:ascii="宋体" w:hAnsi="宋体"/>
                <w:sz w:val="24"/>
                <w:szCs w:val="24"/>
              </w:rPr>
            </w:pPr>
          </w:p>
        </w:tc>
        <w:tc>
          <w:tcPr>
            <w:tcW w:w="1800" w:type="dxa"/>
            <w:noWrap w:val="0"/>
            <w:vAlign w:val="center"/>
          </w:tcPr>
          <w:p>
            <w:pPr>
              <w:spacing w:line="240" w:lineRule="auto"/>
              <w:jc w:val="center"/>
              <w:rPr>
                <w:rFonts w:ascii="宋体" w:hAnsi="宋体"/>
                <w:sz w:val="24"/>
                <w:szCs w:val="24"/>
              </w:rPr>
            </w:pPr>
            <w:r>
              <w:rPr>
                <w:rFonts w:hint="eastAsia" w:ascii="宋体" w:hAnsi="宋体"/>
                <w:sz w:val="24"/>
                <w:szCs w:val="24"/>
              </w:rPr>
              <w:t>地址</w:t>
            </w:r>
          </w:p>
        </w:tc>
        <w:tc>
          <w:tcPr>
            <w:tcW w:w="6795" w:type="dxa"/>
            <w:gridSpan w:val="3"/>
            <w:noWrap w:val="0"/>
            <w:vAlign w:val="center"/>
          </w:tcPr>
          <w:p>
            <w:pPr>
              <w:spacing w:line="24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557" w:hRule="atLeast"/>
        </w:trPr>
        <w:tc>
          <w:tcPr>
            <w:tcW w:w="645" w:type="dxa"/>
            <w:vMerge w:val="continue"/>
            <w:noWrap w:val="0"/>
            <w:vAlign w:val="center"/>
          </w:tcPr>
          <w:p>
            <w:pPr>
              <w:spacing w:line="240" w:lineRule="auto"/>
              <w:jc w:val="center"/>
              <w:rPr>
                <w:rFonts w:ascii="宋体" w:hAnsi="宋体"/>
                <w:sz w:val="24"/>
                <w:szCs w:val="24"/>
              </w:rPr>
            </w:pPr>
          </w:p>
        </w:tc>
        <w:tc>
          <w:tcPr>
            <w:tcW w:w="1800" w:type="dxa"/>
            <w:noWrap w:val="0"/>
            <w:vAlign w:val="center"/>
          </w:tcPr>
          <w:p>
            <w:pPr>
              <w:spacing w:line="240" w:lineRule="auto"/>
              <w:jc w:val="center"/>
              <w:rPr>
                <w:rFonts w:ascii="宋体" w:hAnsi="宋体"/>
                <w:sz w:val="24"/>
                <w:szCs w:val="24"/>
              </w:rPr>
            </w:pPr>
            <w:r>
              <w:rPr>
                <w:rFonts w:hint="eastAsia" w:ascii="宋体" w:hAnsi="宋体"/>
                <w:sz w:val="24"/>
                <w:szCs w:val="24"/>
              </w:rPr>
              <w:t>经营范围</w:t>
            </w:r>
          </w:p>
        </w:tc>
        <w:tc>
          <w:tcPr>
            <w:tcW w:w="6795" w:type="dxa"/>
            <w:gridSpan w:val="3"/>
            <w:noWrap w:val="0"/>
            <w:vAlign w:val="center"/>
          </w:tcPr>
          <w:p>
            <w:pPr>
              <w:spacing w:line="24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551" w:hRule="atLeast"/>
        </w:trPr>
        <w:tc>
          <w:tcPr>
            <w:tcW w:w="645" w:type="dxa"/>
            <w:vMerge w:val="continue"/>
            <w:noWrap w:val="0"/>
            <w:vAlign w:val="center"/>
          </w:tcPr>
          <w:p>
            <w:pPr>
              <w:spacing w:line="240" w:lineRule="auto"/>
              <w:jc w:val="center"/>
              <w:rPr>
                <w:rFonts w:ascii="宋体" w:hAnsi="宋体"/>
                <w:sz w:val="24"/>
                <w:szCs w:val="24"/>
              </w:rPr>
            </w:pPr>
          </w:p>
        </w:tc>
        <w:tc>
          <w:tcPr>
            <w:tcW w:w="1800" w:type="dxa"/>
            <w:noWrap w:val="0"/>
            <w:vAlign w:val="center"/>
          </w:tcPr>
          <w:p>
            <w:pPr>
              <w:spacing w:line="240" w:lineRule="auto"/>
              <w:jc w:val="center"/>
              <w:rPr>
                <w:rFonts w:ascii="宋体" w:hAnsi="宋体"/>
                <w:sz w:val="24"/>
                <w:szCs w:val="24"/>
              </w:rPr>
            </w:pPr>
            <w:r>
              <w:rPr>
                <w:rFonts w:hint="eastAsia" w:ascii="宋体" w:hAnsi="宋体"/>
                <w:sz w:val="24"/>
                <w:szCs w:val="24"/>
              </w:rPr>
              <w:t>成立时间</w:t>
            </w:r>
          </w:p>
        </w:tc>
        <w:tc>
          <w:tcPr>
            <w:tcW w:w="2119" w:type="dxa"/>
            <w:noWrap w:val="0"/>
            <w:vAlign w:val="center"/>
          </w:tcPr>
          <w:p>
            <w:pPr>
              <w:spacing w:line="240" w:lineRule="auto"/>
              <w:jc w:val="center"/>
              <w:rPr>
                <w:rFonts w:ascii="宋体" w:hAnsi="宋体"/>
                <w:sz w:val="24"/>
                <w:szCs w:val="24"/>
              </w:rPr>
            </w:pPr>
          </w:p>
        </w:tc>
        <w:tc>
          <w:tcPr>
            <w:tcW w:w="1920" w:type="dxa"/>
            <w:noWrap w:val="0"/>
            <w:vAlign w:val="center"/>
          </w:tcPr>
          <w:p>
            <w:pPr>
              <w:spacing w:line="240" w:lineRule="auto"/>
              <w:jc w:val="center"/>
              <w:rPr>
                <w:rFonts w:ascii="宋体" w:hAnsi="宋体"/>
                <w:sz w:val="24"/>
                <w:szCs w:val="24"/>
              </w:rPr>
            </w:pPr>
            <w:r>
              <w:rPr>
                <w:rFonts w:hint="eastAsia" w:ascii="宋体" w:hAnsi="宋体"/>
                <w:sz w:val="24"/>
                <w:szCs w:val="24"/>
              </w:rPr>
              <w:t>经济性质</w:t>
            </w:r>
          </w:p>
        </w:tc>
        <w:tc>
          <w:tcPr>
            <w:tcW w:w="2756" w:type="dxa"/>
            <w:noWrap w:val="0"/>
            <w:vAlign w:val="center"/>
          </w:tcPr>
          <w:p>
            <w:pPr>
              <w:spacing w:line="24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560" w:hRule="atLeast"/>
        </w:trPr>
        <w:tc>
          <w:tcPr>
            <w:tcW w:w="645" w:type="dxa"/>
            <w:vMerge w:val="continue"/>
            <w:noWrap w:val="0"/>
            <w:vAlign w:val="center"/>
          </w:tcPr>
          <w:p>
            <w:pPr>
              <w:spacing w:line="240" w:lineRule="auto"/>
              <w:jc w:val="center"/>
              <w:rPr>
                <w:rFonts w:ascii="宋体" w:hAnsi="宋体"/>
                <w:sz w:val="24"/>
                <w:szCs w:val="24"/>
              </w:rPr>
            </w:pPr>
          </w:p>
        </w:tc>
        <w:tc>
          <w:tcPr>
            <w:tcW w:w="1800" w:type="dxa"/>
            <w:noWrap w:val="0"/>
            <w:vAlign w:val="center"/>
          </w:tcPr>
          <w:p>
            <w:pPr>
              <w:spacing w:line="240" w:lineRule="auto"/>
              <w:jc w:val="center"/>
              <w:rPr>
                <w:rFonts w:ascii="宋体" w:hAnsi="宋体"/>
                <w:sz w:val="24"/>
                <w:szCs w:val="24"/>
              </w:rPr>
            </w:pPr>
            <w:r>
              <w:rPr>
                <w:rFonts w:hint="eastAsia" w:ascii="宋体" w:hAnsi="宋体"/>
                <w:sz w:val="24"/>
                <w:szCs w:val="24"/>
              </w:rPr>
              <w:t>法定代表人</w:t>
            </w:r>
          </w:p>
        </w:tc>
        <w:tc>
          <w:tcPr>
            <w:tcW w:w="2119" w:type="dxa"/>
            <w:noWrap w:val="0"/>
            <w:vAlign w:val="center"/>
          </w:tcPr>
          <w:p>
            <w:pPr>
              <w:spacing w:line="240" w:lineRule="auto"/>
              <w:jc w:val="center"/>
              <w:rPr>
                <w:rFonts w:ascii="宋体" w:hAnsi="宋体"/>
                <w:sz w:val="24"/>
                <w:szCs w:val="24"/>
              </w:rPr>
            </w:pPr>
          </w:p>
        </w:tc>
        <w:tc>
          <w:tcPr>
            <w:tcW w:w="1920" w:type="dxa"/>
            <w:noWrap w:val="0"/>
            <w:vAlign w:val="center"/>
          </w:tcPr>
          <w:p>
            <w:pPr>
              <w:spacing w:line="240" w:lineRule="auto"/>
              <w:jc w:val="center"/>
              <w:rPr>
                <w:rFonts w:ascii="宋体" w:hAnsi="宋体"/>
                <w:sz w:val="24"/>
                <w:szCs w:val="24"/>
              </w:rPr>
            </w:pPr>
            <w:r>
              <w:rPr>
                <w:rFonts w:hint="eastAsia" w:ascii="宋体" w:hAnsi="宋体"/>
                <w:sz w:val="24"/>
                <w:szCs w:val="24"/>
              </w:rPr>
              <w:t>联系电话</w:t>
            </w:r>
          </w:p>
        </w:tc>
        <w:tc>
          <w:tcPr>
            <w:tcW w:w="2756" w:type="dxa"/>
            <w:noWrap w:val="0"/>
            <w:vAlign w:val="center"/>
          </w:tcPr>
          <w:p>
            <w:pPr>
              <w:spacing w:line="24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553" w:hRule="atLeast"/>
        </w:trPr>
        <w:tc>
          <w:tcPr>
            <w:tcW w:w="645" w:type="dxa"/>
            <w:vMerge w:val="continue"/>
            <w:noWrap w:val="0"/>
            <w:vAlign w:val="center"/>
          </w:tcPr>
          <w:p>
            <w:pPr>
              <w:spacing w:line="240" w:lineRule="auto"/>
              <w:jc w:val="center"/>
              <w:rPr>
                <w:rFonts w:ascii="宋体" w:hAnsi="宋体"/>
                <w:sz w:val="24"/>
                <w:szCs w:val="24"/>
              </w:rPr>
            </w:pPr>
          </w:p>
        </w:tc>
        <w:tc>
          <w:tcPr>
            <w:tcW w:w="1800" w:type="dxa"/>
            <w:noWrap w:val="0"/>
            <w:vAlign w:val="center"/>
          </w:tcPr>
          <w:p>
            <w:pPr>
              <w:spacing w:line="240" w:lineRule="auto"/>
              <w:jc w:val="center"/>
              <w:rPr>
                <w:rFonts w:ascii="宋体" w:hAnsi="宋体"/>
                <w:sz w:val="24"/>
                <w:szCs w:val="24"/>
              </w:rPr>
            </w:pPr>
            <w:r>
              <w:rPr>
                <w:rFonts w:hint="eastAsia" w:ascii="宋体" w:hAnsi="宋体"/>
                <w:sz w:val="24"/>
                <w:szCs w:val="24"/>
              </w:rPr>
              <w:t>注册资金</w:t>
            </w:r>
          </w:p>
        </w:tc>
        <w:tc>
          <w:tcPr>
            <w:tcW w:w="2119" w:type="dxa"/>
            <w:noWrap w:val="0"/>
            <w:vAlign w:val="center"/>
          </w:tcPr>
          <w:p>
            <w:pPr>
              <w:spacing w:line="240" w:lineRule="auto"/>
              <w:jc w:val="center"/>
              <w:rPr>
                <w:rFonts w:ascii="宋体" w:hAnsi="宋体"/>
                <w:sz w:val="24"/>
                <w:szCs w:val="24"/>
              </w:rPr>
            </w:pPr>
          </w:p>
        </w:tc>
        <w:tc>
          <w:tcPr>
            <w:tcW w:w="1920" w:type="dxa"/>
            <w:noWrap w:val="0"/>
            <w:vAlign w:val="center"/>
          </w:tcPr>
          <w:p>
            <w:pPr>
              <w:spacing w:line="240" w:lineRule="auto"/>
              <w:jc w:val="center"/>
              <w:rPr>
                <w:rFonts w:ascii="宋体" w:hAnsi="宋体"/>
                <w:sz w:val="24"/>
                <w:szCs w:val="24"/>
              </w:rPr>
            </w:pPr>
            <w:r>
              <w:rPr>
                <w:rFonts w:hint="eastAsia" w:ascii="宋体" w:hAnsi="宋体"/>
                <w:sz w:val="24"/>
                <w:szCs w:val="24"/>
              </w:rPr>
              <w:t>技术人员数</w:t>
            </w:r>
          </w:p>
        </w:tc>
        <w:tc>
          <w:tcPr>
            <w:tcW w:w="2756" w:type="dxa"/>
            <w:noWrap w:val="0"/>
            <w:vAlign w:val="center"/>
          </w:tcPr>
          <w:p>
            <w:pPr>
              <w:spacing w:line="24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553" w:hRule="atLeast"/>
        </w:trPr>
        <w:tc>
          <w:tcPr>
            <w:tcW w:w="645" w:type="dxa"/>
            <w:vMerge w:val="continue"/>
            <w:noWrap w:val="0"/>
            <w:vAlign w:val="center"/>
          </w:tcPr>
          <w:p>
            <w:pPr>
              <w:spacing w:line="240" w:lineRule="auto"/>
              <w:jc w:val="center"/>
              <w:rPr>
                <w:rFonts w:ascii="宋体" w:hAnsi="宋体"/>
                <w:sz w:val="24"/>
                <w:szCs w:val="24"/>
              </w:rPr>
            </w:pPr>
          </w:p>
        </w:tc>
        <w:tc>
          <w:tcPr>
            <w:tcW w:w="1800" w:type="dxa"/>
            <w:noWrap w:val="0"/>
            <w:vAlign w:val="center"/>
          </w:tcPr>
          <w:p>
            <w:pPr>
              <w:spacing w:line="240" w:lineRule="auto"/>
              <w:jc w:val="center"/>
              <w:rPr>
                <w:rFonts w:ascii="宋体" w:hAnsi="宋体"/>
                <w:sz w:val="24"/>
                <w:szCs w:val="24"/>
              </w:rPr>
            </w:pPr>
            <w:r>
              <w:rPr>
                <w:rFonts w:hint="eastAsia" w:ascii="宋体" w:hAnsi="宋体"/>
                <w:sz w:val="24"/>
                <w:szCs w:val="24"/>
              </w:rPr>
              <w:t>资产总额</w:t>
            </w:r>
          </w:p>
        </w:tc>
        <w:tc>
          <w:tcPr>
            <w:tcW w:w="2119" w:type="dxa"/>
            <w:noWrap w:val="0"/>
            <w:vAlign w:val="center"/>
          </w:tcPr>
          <w:p>
            <w:pPr>
              <w:spacing w:line="240" w:lineRule="auto"/>
              <w:jc w:val="center"/>
              <w:rPr>
                <w:rFonts w:ascii="宋体" w:hAnsi="宋体"/>
                <w:sz w:val="24"/>
                <w:szCs w:val="24"/>
              </w:rPr>
            </w:pPr>
          </w:p>
        </w:tc>
        <w:tc>
          <w:tcPr>
            <w:tcW w:w="1920" w:type="dxa"/>
            <w:noWrap w:val="0"/>
            <w:vAlign w:val="center"/>
          </w:tcPr>
          <w:p>
            <w:pPr>
              <w:spacing w:line="240" w:lineRule="auto"/>
              <w:jc w:val="center"/>
              <w:rPr>
                <w:rFonts w:ascii="宋体" w:hAnsi="宋体"/>
                <w:sz w:val="24"/>
                <w:szCs w:val="24"/>
              </w:rPr>
            </w:pPr>
            <w:r>
              <w:rPr>
                <w:rFonts w:hint="eastAsia" w:ascii="宋体" w:hAnsi="宋体"/>
                <w:sz w:val="24"/>
                <w:szCs w:val="24"/>
              </w:rPr>
              <w:t>净资产</w:t>
            </w:r>
          </w:p>
        </w:tc>
        <w:tc>
          <w:tcPr>
            <w:tcW w:w="2756" w:type="dxa"/>
            <w:noWrap w:val="0"/>
            <w:vAlign w:val="center"/>
          </w:tcPr>
          <w:p>
            <w:pPr>
              <w:spacing w:line="24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617" w:hRule="atLeast"/>
        </w:trPr>
        <w:tc>
          <w:tcPr>
            <w:tcW w:w="645" w:type="dxa"/>
            <w:vMerge w:val="continue"/>
            <w:noWrap w:val="0"/>
            <w:vAlign w:val="center"/>
          </w:tcPr>
          <w:p>
            <w:pPr>
              <w:spacing w:line="240" w:lineRule="auto"/>
              <w:jc w:val="center"/>
              <w:rPr>
                <w:rFonts w:ascii="宋体" w:hAnsi="宋体"/>
                <w:sz w:val="24"/>
                <w:szCs w:val="24"/>
              </w:rPr>
            </w:pPr>
          </w:p>
        </w:tc>
        <w:tc>
          <w:tcPr>
            <w:tcW w:w="1800" w:type="dxa"/>
            <w:noWrap w:val="0"/>
            <w:vAlign w:val="center"/>
          </w:tcPr>
          <w:p>
            <w:pPr>
              <w:spacing w:line="240" w:lineRule="auto"/>
              <w:jc w:val="center"/>
              <w:rPr>
                <w:rFonts w:ascii="宋体" w:hAnsi="宋体"/>
                <w:sz w:val="24"/>
                <w:szCs w:val="24"/>
              </w:rPr>
            </w:pPr>
            <w:r>
              <w:rPr>
                <w:rFonts w:hint="eastAsia" w:ascii="宋体" w:hAnsi="宋体"/>
                <w:sz w:val="24"/>
                <w:szCs w:val="24"/>
              </w:rPr>
              <w:t>工商登记号</w:t>
            </w:r>
          </w:p>
        </w:tc>
        <w:tc>
          <w:tcPr>
            <w:tcW w:w="2119" w:type="dxa"/>
            <w:noWrap w:val="0"/>
            <w:vAlign w:val="center"/>
          </w:tcPr>
          <w:p>
            <w:pPr>
              <w:spacing w:line="240" w:lineRule="auto"/>
              <w:jc w:val="center"/>
              <w:rPr>
                <w:rFonts w:ascii="宋体" w:hAnsi="宋体"/>
                <w:sz w:val="24"/>
                <w:szCs w:val="24"/>
              </w:rPr>
            </w:pPr>
          </w:p>
        </w:tc>
        <w:tc>
          <w:tcPr>
            <w:tcW w:w="1920" w:type="dxa"/>
            <w:noWrap w:val="0"/>
            <w:vAlign w:val="center"/>
          </w:tcPr>
          <w:p>
            <w:pPr>
              <w:spacing w:line="240" w:lineRule="auto"/>
              <w:jc w:val="center"/>
              <w:rPr>
                <w:rFonts w:ascii="宋体" w:hAnsi="宋体"/>
                <w:sz w:val="24"/>
                <w:szCs w:val="24"/>
              </w:rPr>
            </w:pPr>
            <w:r>
              <w:rPr>
                <w:rFonts w:hint="eastAsia" w:ascii="宋体" w:hAnsi="宋体"/>
                <w:sz w:val="24"/>
                <w:szCs w:val="24"/>
              </w:rPr>
              <w:t>税务登记号</w:t>
            </w:r>
          </w:p>
        </w:tc>
        <w:tc>
          <w:tcPr>
            <w:tcW w:w="2756" w:type="dxa"/>
            <w:noWrap w:val="0"/>
            <w:vAlign w:val="center"/>
          </w:tcPr>
          <w:p>
            <w:pPr>
              <w:spacing w:line="24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624" w:hRule="atLeast"/>
        </w:trPr>
        <w:tc>
          <w:tcPr>
            <w:tcW w:w="645" w:type="dxa"/>
            <w:vMerge w:val="continue"/>
            <w:noWrap w:val="0"/>
            <w:vAlign w:val="center"/>
          </w:tcPr>
          <w:p>
            <w:pPr>
              <w:spacing w:line="240" w:lineRule="auto"/>
              <w:jc w:val="center"/>
              <w:rPr>
                <w:rFonts w:ascii="宋体" w:hAnsi="宋体"/>
                <w:sz w:val="24"/>
                <w:szCs w:val="24"/>
              </w:rPr>
            </w:pPr>
          </w:p>
        </w:tc>
        <w:tc>
          <w:tcPr>
            <w:tcW w:w="1800" w:type="dxa"/>
            <w:noWrap w:val="0"/>
            <w:vAlign w:val="center"/>
          </w:tcPr>
          <w:p>
            <w:pPr>
              <w:spacing w:line="240" w:lineRule="auto"/>
              <w:jc w:val="center"/>
              <w:rPr>
                <w:rFonts w:ascii="宋体" w:hAnsi="宋体"/>
                <w:sz w:val="24"/>
                <w:szCs w:val="24"/>
              </w:rPr>
            </w:pPr>
            <w:r>
              <w:rPr>
                <w:rFonts w:hint="eastAsia" w:ascii="宋体" w:hAnsi="宋体"/>
                <w:sz w:val="24"/>
                <w:szCs w:val="24"/>
              </w:rPr>
              <w:t>是否依法纳税</w:t>
            </w:r>
          </w:p>
        </w:tc>
        <w:tc>
          <w:tcPr>
            <w:tcW w:w="2119" w:type="dxa"/>
            <w:noWrap w:val="0"/>
            <w:vAlign w:val="center"/>
          </w:tcPr>
          <w:p>
            <w:pPr>
              <w:spacing w:line="240" w:lineRule="auto"/>
              <w:jc w:val="center"/>
              <w:rPr>
                <w:rFonts w:ascii="宋体" w:hAnsi="宋体"/>
                <w:sz w:val="24"/>
                <w:szCs w:val="24"/>
              </w:rPr>
            </w:pPr>
          </w:p>
        </w:tc>
        <w:tc>
          <w:tcPr>
            <w:tcW w:w="1920" w:type="dxa"/>
            <w:noWrap w:val="0"/>
            <w:vAlign w:val="center"/>
          </w:tcPr>
          <w:p>
            <w:pPr>
              <w:spacing w:line="240" w:lineRule="auto"/>
              <w:jc w:val="center"/>
              <w:rPr>
                <w:rFonts w:ascii="宋体" w:hAnsi="宋体"/>
                <w:sz w:val="24"/>
                <w:szCs w:val="24"/>
              </w:rPr>
            </w:pPr>
            <w:r>
              <w:rPr>
                <w:rFonts w:hint="eastAsia" w:ascii="宋体" w:hAnsi="宋体"/>
                <w:sz w:val="24"/>
                <w:szCs w:val="24"/>
              </w:rPr>
              <w:t>是否参加社保</w:t>
            </w:r>
          </w:p>
        </w:tc>
        <w:tc>
          <w:tcPr>
            <w:tcW w:w="2756" w:type="dxa"/>
            <w:noWrap w:val="0"/>
            <w:vAlign w:val="center"/>
          </w:tcPr>
          <w:p>
            <w:pPr>
              <w:spacing w:line="24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071" w:hRule="atLeast"/>
        </w:trPr>
        <w:tc>
          <w:tcPr>
            <w:tcW w:w="645" w:type="dxa"/>
            <w:vMerge w:val="continue"/>
            <w:noWrap w:val="0"/>
            <w:vAlign w:val="center"/>
          </w:tcPr>
          <w:p>
            <w:pPr>
              <w:spacing w:line="240" w:lineRule="auto"/>
              <w:jc w:val="center"/>
              <w:rPr>
                <w:rFonts w:ascii="宋体" w:hAnsi="宋体"/>
                <w:sz w:val="24"/>
                <w:szCs w:val="24"/>
              </w:rPr>
            </w:pPr>
          </w:p>
        </w:tc>
        <w:tc>
          <w:tcPr>
            <w:tcW w:w="1800" w:type="dxa"/>
            <w:noWrap w:val="0"/>
            <w:vAlign w:val="center"/>
          </w:tcPr>
          <w:p>
            <w:pPr>
              <w:spacing w:line="240" w:lineRule="auto"/>
              <w:jc w:val="center"/>
              <w:rPr>
                <w:rFonts w:ascii="宋体" w:hAnsi="宋体"/>
                <w:sz w:val="24"/>
                <w:szCs w:val="24"/>
              </w:rPr>
            </w:pPr>
            <w:r>
              <w:rPr>
                <w:rFonts w:hint="eastAsia" w:ascii="宋体" w:hAnsi="宋体"/>
                <w:sz w:val="24"/>
                <w:szCs w:val="24"/>
              </w:rPr>
              <w:t>近三年公司</w:t>
            </w:r>
          </w:p>
          <w:p>
            <w:pPr>
              <w:spacing w:line="240" w:lineRule="auto"/>
              <w:jc w:val="center"/>
              <w:rPr>
                <w:rFonts w:ascii="宋体" w:hAnsi="宋体"/>
                <w:sz w:val="24"/>
                <w:szCs w:val="24"/>
              </w:rPr>
            </w:pPr>
            <w:r>
              <w:rPr>
                <w:rFonts w:hint="eastAsia" w:ascii="宋体" w:hAnsi="宋体"/>
                <w:sz w:val="24"/>
                <w:szCs w:val="24"/>
              </w:rPr>
              <w:t>业绩、信誉</w:t>
            </w:r>
          </w:p>
        </w:tc>
        <w:tc>
          <w:tcPr>
            <w:tcW w:w="6795" w:type="dxa"/>
            <w:gridSpan w:val="3"/>
            <w:noWrap w:val="0"/>
            <w:vAlign w:val="center"/>
          </w:tcPr>
          <w:p>
            <w:pPr>
              <w:spacing w:line="240" w:lineRule="auto"/>
              <w:rPr>
                <w:rFonts w:ascii="宋体" w:hAnsi="宋体"/>
                <w:sz w:val="24"/>
                <w:szCs w:val="24"/>
              </w:rPr>
            </w:pPr>
            <w:r>
              <w:rPr>
                <w:rFonts w:hint="eastAsia" w:ascii="宋体" w:hAnsi="宋体"/>
                <w:sz w:val="24"/>
                <w:szCs w:val="24"/>
              </w:rPr>
              <w:t>合同总额：万元，合同履行情况：</w:t>
            </w:r>
          </w:p>
          <w:p>
            <w:pPr>
              <w:spacing w:line="240" w:lineRule="auto"/>
              <w:jc w:val="center"/>
              <w:rPr>
                <w:rFonts w:ascii="宋体" w:hAnsi="宋体"/>
                <w:sz w:val="24"/>
                <w:szCs w:val="24"/>
              </w:rPr>
            </w:pPr>
          </w:p>
          <w:p>
            <w:pPr>
              <w:spacing w:line="24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3726" w:hRule="atLeast"/>
        </w:trPr>
        <w:tc>
          <w:tcPr>
            <w:tcW w:w="645" w:type="dxa"/>
            <w:vMerge w:val="continue"/>
            <w:noWrap w:val="0"/>
            <w:vAlign w:val="center"/>
          </w:tcPr>
          <w:p>
            <w:pPr>
              <w:spacing w:line="240" w:lineRule="auto"/>
              <w:jc w:val="center"/>
              <w:rPr>
                <w:rFonts w:ascii="宋体" w:hAnsi="宋体"/>
                <w:sz w:val="24"/>
                <w:szCs w:val="24"/>
              </w:rPr>
            </w:pPr>
          </w:p>
        </w:tc>
        <w:tc>
          <w:tcPr>
            <w:tcW w:w="8595" w:type="dxa"/>
            <w:gridSpan w:val="4"/>
            <w:noWrap w:val="0"/>
            <w:vAlign w:val="top"/>
          </w:tcPr>
          <w:p>
            <w:pPr>
              <w:spacing w:line="240" w:lineRule="auto"/>
              <w:rPr>
                <w:rFonts w:ascii="宋体" w:hAnsi="宋体"/>
                <w:sz w:val="24"/>
                <w:szCs w:val="24"/>
              </w:rPr>
            </w:pPr>
            <w:r>
              <w:rPr>
                <w:rFonts w:hint="eastAsia" w:ascii="宋体" w:hAnsi="宋体"/>
                <w:sz w:val="24"/>
                <w:szCs w:val="24"/>
              </w:rPr>
              <w:t>单位优势及特点：</w:t>
            </w:r>
          </w:p>
        </w:tc>
      </w:tr>
    </w:tbl>
    <w:p>
      <w:pPr>
        <w:rPr>
          <w:rFonts w:ascii="宋体" w:hAnsi="宋体"/>
          <w:snapToGrid w:val="0"/>
        </w:rPr>
      </w:pPr>
      <w:r>
        <w:rPr>
          <w:rFonts w:hint="eastAsia" w:ascii="宋体" w:hAnsi="宋体"/>
          <w:snapToGrid w:val="0"/>
        </w:rPr>
        <w:t>说明：本表后应附有单位简介。</w:t>
      </w:r>
    </w:p>
    <w:p>
      <w:pPr>
        <w:snapToGrid w:val="0"/>
        <w:rPr>
          <w:rFonts w:ascii="宋体" w:hAnsi="宋体"/>
          <w:sz w:val="24"/>
          <w:szCs w:val="24"/>
        </w:rPr>
      </w:pPr>
    </w:p>
    <w:p>
      <w:pPr>
        <w:snapToGrid w:val="0"/>
        <w:rPr>
          <w:rFonts w:ascii="宋体" w:hAnsi="宋体"/>
          <w:spacing w:val="20"/>
          <w:sz w:val="24"/>
          <w:szCs w:val="24"/>
          <w:u w:val="single"/>
        </w:rPr>
      </w:pPr>
      <w:r>
        <w:rPr>
          <w:rFonts w:hint="eastAsia" w:ascii="宋体" w:hAnsi="宋体"/>
          <w:sz w:val="24"/>
          <w:szCs w:val="24"/>
        </w:rPr>
        <w:t>被授权人签字（或盖章）</w:t>
      </w:r>
      <w:r>
        <w:rPr>
          <w:rFonts w:hint="eastAsia" w:ascii="宋体" w:hAnsi="宋体"/>
          <w:spacing w:val="20"/>
          <w:sz w:val="24"/>
          <w:szCs w:val="24"/>
        </w:rPr>
        <w:t>：</w:t>
      </w:r>
      <w:r>
        <w:rPr>
          <w:rFonts w:hint="eastAsia" w:ascii="宋体" w:hAnsi="宋体"/>
          <w:spacing w:val="20"/>
          <w:sz w:val="24"/>
          <w:szCs w:val="24"/>
          <w:u w:val="single"/>
        </w:rPr>
        <w:t xml:space="preserve">        </w:t>
      </w:r>
    </w:p>
    <w:p>
      <w:pPr>
        <w:snapToGrid w:val="0"/>
        <w:rPr>
          <w:rFonts w:ascii="宋体" w:hAnsi="宋体"/>
          <w:sz w:val="24"/>
          <w:szCs w:val="24"/>
        </w:rPr>
      </w:pPr>
      <w:r>
        <w:rPr>
          <w:rFonts w:hint="eastAsia" w:ascii="宋体" w:hAnsi="宋体"/>
          <w:sz w:val="24"/>
          <w:szCs w:val="24"/>
        </w:rPr>
        <w:t>供应商公章：                      年    月    日</w:t>
      </w:r>
    </w:p>
    <w:p>
      <w:pPr>
        <w:snapToGrid w:val="0"/>
        <w:jc w:val="left"/>
        <w:rPr>
          <w:rFonts w:ascii="宋体" w:hAnsi="宋体"/>
          <w:sz w:val="18"/>
          <w:szCs w:val="18"/>
        </w:rPr>
      </w:pPr>
    </w:p>
    <w:p>
      <w:pPr>
        <w:snapToGrid w:val="0"/>
        <w:jc w:val="left"/>
        <w:rPr>
          <w:rFonts w:ascii="宋体" w:hAnsi="宋体"/>
          <w:b/>
          <w:sz w:val="24"/>
        </w:rPr>
      </w:pPr>
      <w:r>
        <w:rPr>
          <w:rFonts w:ascii="宋体" w:hAnsi="宋体"/>
        </w:rPr>
        <w:br w:type="page"/>
      </w:r>
      <w:r>
        <w:rPr>
          <w:rFonts w:ascii="宋体" w:hAnsi="宋体"/>
          <w:b/>
          <w:sz w:val="24"/>
        </w:rPr>
        <w:t>6</w:t>
      </w:r>
      <w:r>
        <w:rPr>
          <w:rFonts w:hint="eastAsia" w:ascii="宋体" w:hAnsi="宋体"/>
          <w:b/>
          <w:sz w:val="24"/>
        </w:rPr>
        <w:t>、商务响应表</w:t>
      </w:r>
    </w:p>
    <w:p>
      <w:pPr>
        <w:snapToGrid w:val="0"/>
        <w:jc w:val="center"/>
        <w:rPr>
          <w:rFonts w:ascii="宋体" w:hAnsi="宋体"/>
          <w:b/>
          <w:bCs/>
          <w:sz w:val="28"/>
          <w:szCs w:val="28"/>
          <w:u w:val="single"/>
        </w:rPr>
      </w:pPr>
      <w:r>
        <w:rPr>
          <w:rFonts w:hint="eastAsia" w:ascii="宋体" w:hAnsi="宋体"/>
          <w:b/>
          <w:bCs/>
          <w:sz w:val="28"/>
          <w:szCs w:val="28"/>
        </w:rPr>
        <w:t>商务响应表</w:t>
      </w:r>
    </w:p>
    <w:tbl>
      <w:tblPr>
        <w:tblStyle w:val="53"/>
        <w:tblW w:w="9047" w:type="dxa"/>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3086"/>
        <w:gridCol w:w="3086"/>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96" w:hRule="atLeast"/>
        </w:trPr>
        <w:tc>
          <w:tcPr>
            <w:tcW w:w="910" w:type="dxa"/>
            <w:noWrap w:val="0"/>
            <w:vAlign w:val="top"/>
          </w:tcPr>
          <w:p>
            <w:pPr>
              <w:spacing w:before="240" w:after="240"/>
              <w:jc w:val="center"/>
              <w:rPr>
                <w:rFonts w:ascii="宋体" w:hAnsi="宋体"/>
                <w:sz w:val="24"/>
                <w:szCs w:val="24"/>
              </w:rPr>
            </w:pPr>
            <w:r>
              <w:rPr>
                <w:rFonts w:hint="eastAsia" w:ascii="宋体" w:hAnsi="宋体"/>
                <w:sz w:val="24"/>
                <w:szCs w:val="24"/>
              </w:rPr>
              <w:t>序号</w:t>
            </w:r>
          </w:p>
        </w:tc>
        <w:tc>
          <w:tcPr>
            <w:tcW w:w="3086" w:type="dxa"/>
            <w:noWrap w:val="0"/>
            <w:vAlign w:val="top"/>
          </w:tcPr>
          <w:p>
            <w:pPr>
              <w:spacing w:before="240" w:after="240"/>
              <w:jc w:val="center"/>
              <w:rPr>
                <w:rFonts w:ascii="宋体" w:hAnsi="宋体"/>
                <w:sz w:val="24"/>
                <w:szCs w:val="24"/>
              </w:rPr>
            </w:pPr>
            <w:r>
              <w:rPr>
                <w:rFonts w:hint="eastAsia" w:ascii="宋体" w:hAnsi="宋体"/>
                <w:sz w:val="24"/>
                <w:szCs w:val="24"/>
              </w:rPr>
              <w:t>招标文件的规定</w:t>
            </w:r>
          </w:p>
        </w:tc>
        <w:tc>
          <w:tcPr>
            <w:tcW w:w="3086" w:type="dxa"/>
            <w:noWrap w:val="0"/>
            <w:vAlign w:val="top"/>
          </w:tcPr>
          <w:p>
            <w:pPr>
              <w:spacing w:before="240" w:after="240"/>
              <w:jc w:val="center"/>
              <w:rPr>
                <w:rFonts w:ascii="宋体" w:hAnsi="宋体"/>
                <w:sz w:val="24"/>
                <w:szCs w:val="24"/>
              </w:rPr>
            </w:pPr>
            <w:r>
              <w:rPr>
                <w:rFonts w:hint="eastAsia" w:ascii="宋体" w:hAnsi="宋体"/>
                <w:sz w:val="24"/>
                <w:szCs w:val="24"/>
              </w:rPr>
              <w:t>投标文件的相应</w:t>
            </w:r>
          </w:p>
        </w:tc>
        <w:tc>
          <w:tcPr>
            <w:tcW w:w="1965" w:type="dxa"/>
            <w:noWrap w:val="0"/>
            <w:vAlign w:val="top"/>
          </w:tcPr>
          <w:p>
            <w:pPr>
              <w:spacing w:before="240" w:after="240"/>
              <w:jc w:val="center"/>
              <w:rPr>
                <w:rFonts w:ascii="宋体" w:hAnsi="宋体"/>
                <w:sz w:val="24"/>
                <w:szCs w:val="24"/>
              </w:rPr>
            </w:pPr>
            <w:r>
              <w:rPr>
                <w:rFonts w:hint="eastAsia" w:ascii="宋体" w:hAnsi="宋体"/>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96" w:hRule="atLeast"/>
        </w:trPr>
        <w:tc>
          <w:tcPr>
            <w:tcW w:w="910" w:type="dxa"/>
            <w:noWrap w:val="0"/>
            <w:vAlign w:val="top"/>
          </w:tcPr>
          <w:p>
            <w:pPr>
              <w:spacing w:before="240" w:after="240"/>
              <w:rPr>
                <w:rFonts w:ascii="宋体" w:hAnsi="宋体"/>
                <w:sz w:val="24"/>
                <w:szCs w:val="24"/>
              </w:rPr>
            </w:pPr>
          </w:p>
        </w:tc>
        <w:tc>
          <w:tcPr>
            <w:tcW w:w="3086" w:type="dxa"/>
            <w:noWrap w:val="0"/>
            <w:vAlign w:val="top"/>
          </w:tcPr>
          <w:p>
            <w:pPr>
              <w:spacing w:before="240" w:after="240"/>
              <w:rPr>
                <w:rFonts w:ascii="宋体" w:hAnsi="宋体"/>
                <w:sz w:val="24"/>
                <w:szCs w:val="24"/>
              </w:rPr>
            </w:pPr>
          </w:p>
        </w:tc>
        <w:tc>
          <w:tcPr>
            <w:tcW w:w="3086" w:type="dxa"/>
            <w:noWrap w:val="0"/>
            <w:vAlign w:val="top"/>
          </w:tcPr>
          <w:p>
            <w:pPr>
              <w:spacing w:before="240" w:after="240"/>
              <w:rPr>
                <w:rFonts w:ascii="宋体" w:hAnsi="宋体"/>
                <w:sz w:val="24"/>
                <w:szCs w:val="24"/>
              </w:rPr>
            </w:pPr>
          </w:p>
        </w:tc>
        <w:tc>
          <w:tcPr>
            <w:tcW w:w="1965" w:type="dxa"/>
            <w:noWrap w:val="0"/>
            <w:vAlign w:val="top"/>
          </w:tcPr>
          <w:p>
            <w:pPr>
              <w:spacing w:before="240" w:after="24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96" w:hRule="atLeast"/>
        </w:trPr>
        <w:tc>
          <w:tcPr>
            <w:tcW w:w="910" w:type="dxa"/>
            <w:noWrap w:val="0"/>
            <w:vAlign w:val="top"/>
          </w:tcPr>
          <w:p>
            <w:pPr>
              <w:spacing w:before="240" w:after="240"/>
              <w:rPr>
                <w:rFonts w:ascii="宋体" w:hAnsi="宋体"/>
                <w:sz w:val="24"/>
                <w:szCs w:val="24"/>
              </w:rPr>
            </w:pPr>
          </w:p>
        </w:tc>
        <w:tc>
          <w:tcPr>
            <w:tcW w:w="3086" w:type="dxa"/>
            <w:noWrap w:val="0"/>
            <w:vAlign w:val="top"/>
          </w:tcPr>
          <w:p>
            <w:pPr>
              <w:spacing w:before="240" w:after="240"/>
              <w:rPr>
                <w:rFonts w:ascii="宋体" w:hAnsi="宋体"/>
                <w:sz w:val="24"/>
                <w:szCs w:val="24"/>
              </w:rPr>
            </w:pPr>
          </w:p>
        </w:tc>
        <w:tc>
          <w:tcPr>
            <w:tcW w:w="3086" w:type="dxa"/>
            <w:noWrap w:val="0"/>
            <w:vAlign w:val="top"/>
          </w:tcPr>
          <w:p>
            <w:pPr>
              <w:spacing w:before="240" w:after="240"/>
              <w:rPr>
                <w:rFonts w:ascii="宋体" w:hAnsi="宋体"/>
                <w:sz w:val="24"/>
                <w:szCs w:val="24"/>
              </w:rPr>
            </w:pPr>
          </w:p>
        </w:tc>
        <w:tc>
          <w:tcPr>
            <w:tcW w:w="1965" w:type="dxa"/>
            <w:noWrap w:val="0"/>
            <w:vAlign w:val="top"/>
          </w:tcPr>
          <w:p>
            <w:pPr>
              <w:spacing w:before="240" w:after="24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96" w:hRule="atLeast"/>
        </w:trPr>
        <w:tc>
          <w:tcPr>
            <w:tcW w:w="910" w:type="dxa"/>
            <w:noWrap w:val="0"/>
            <w:vAlign w:val="top"/>
          </w:tcPr>
          <w:p>
            <w:pPr>
              <w:spacing w:before="240" w:after="240"/>
              <w:rPr>
                <w:rFonts w:ascii="宋体" w:hAnsi="宋体"/>
                <w:sz w:val="24"/>
                <w:szCs w:val="24"/>
              </w:rPr>
            </w:pPr>
          </w:p>
        </w:tc>
        <w:tc>
          <w:tcPr>
            <w:tcW w:w="3086" w:type="dxa"/>
            <w:noWrap w:val="0"/>
            <w:vAlign w:val="top"/>
          </w:tcPr>
          <w:p>
            <w:pPr>
              <w:spacing w:before="240" w:after="240"/>
              <w:rPr>
                <w:rFonts w:ascii="宋体" w:hAnsi="宋体"/>
                <w:sz w:val="24"/>
                <w:szCs w:val="24"/>
              </w:rPr>
            </w:pPr>
          </w:p>
        </w:tc>
        <w:tc>
          <w:tcPr>
            <w:tcW w:w="3086" w:type="dxa"/>
            <w:noWrap w:val="0"/>
            <w:vAlign w:val="top"/>
          </w:tcPr>
          <w:p>
            <w:pPr>
              <w:spacing w:before="240" w:after="240"/>
              <w:rPr>
                <w:rFonts w:ascii="宋体" w:hAnsi="宋体"/>
                <w:sz w:val="24"/>
                <w:szCs w:val="24"/>
              </w:rPr>
            </w:pPr>
          </w:p>
        </w:tc>
        <w:tc>
          <w:tcPr>
            <w:tcW w:w="1965" w:type="dxa"/>
            <w:noWrap w:val="0"/>
            <w:vAlign w:val="top"/>
          </w:tcPr>
          <w:p>
            <w:pPr>
              <w:spacing w:before="240" w:after="240"/>
              <w:rPr>
                <w:rFonts w:ascii="宋体" w:hAnsi="宋体"/>
                <w:sz w:val="24"/>
                <w:szCs w:val="24"/>
              </w:rPr>
            </w:pPr>
          </w:p>
        </w:tc>
      </w:tr>
      <w:bookmarkEnd w:id="104"/>
    </w:tbl>
    <w:p>
      <w:pPr>
        <w:pStyle w:val="20"/>
        <w:spacing w:line="360" w:lineRule="auto"/>
        <w:ind w:left="144" w:leftChars="68" w:hanging="1"/>
        <w:jc w:val="left"/>
        <w:rPr>
          <w:sz w:val="21"/>
          <w:szCs w:val="21"/>
        </w:rPr>
      </w:pPr>
      <w:r>
        <w:rPr>
          <w:rFonts w:hint="eastAsia"/>
          <w:sz w:val="24"/>
          <w:szCs w:val="24"/>
        </w:rPr>
        <w:t>注：供应商的投标文件（除技术规格部分）与招标文件之规定存在偏离的，应在此表中如实说明。未在上表中说明的，将被认为完全响应招标文件的规定。</w:t>
      </w:r>
    </w:p>
    <w:p>
      <w:pPr>
        <w:pStyle w:val="20"/>
        <w:spacing w:line="360" w:lineRule="auto"/>
        <w:ind w:left="702" w:hanging="702"/>
        <w:rPr>
          <w:sz w:val="21"/>
          <w:szCs w:val="21"/>
        </w:rPr>
      </w:pPr>
    </w:p>
    <w:p>
      <w:pPr>
        <w:snapToGrid w:val="0"/>
        <w:rPr>
          <w:rFonts w:ascii="宋体" w:hAnsi="宋体"/>
          <w:spacing w:val="20"/>
          <w:sz w:val="24"/>
          <w:u w:val="single"/>
        </w:rPr>
      </w:pPr>
      <w:r>
        <w:rPr>
          <w:rFonts w:hint="eastAsia" w:ascii="宋体" w:hAnsi="宋体"/>
          <w:sz w:val="24"/>
        </w:rPr>
        <w:t>被授权人签字（或盖章）</w:t>
      </w:r>
      <w:r>
        <w:rPr>
          <w:rFonts w:hint="eastAsia" w:ascii="宋体" w:hAnsi="宋体"/>
          <w:spacing w:val="20"/>
          <w:sz w:val="24"/>
        </w:rPr>
        <w:t>：</w:t>
      </w:r>
      <w:r>
        <w:rPr>
          <w:rFonts w:hint="eastAsia" w:ascii="宋体" w:hAnsi="宋体"/>
          <w:spacing w:val="20"/>
          <w:sz w:val="24"/>
          <w:u w:val="single"/>
        </w:rPr>
        <w:t xml:space="preserve">        </w:t>
      </w:r>
    </w:p>
    <w:p>
      <w:pPr>
        <w:snapToGrid w:val="0"/>
        <w:jc w:val="left"/>
        <w:rPr>
          <w:rFonts w:ascii="宋体" w:hAnsi="宋体"/>
          <w:sz w:val="24"/>
        </w:rPr>
      </w:pPr>
      <w:r>
        <w:rPr>
          <w:rFonts w:hint="eastAsia" w:ascii="宋体" w:hAnsi="宋体"/>
          <w:sz w:val="24"/>
        </w:rPr>
        <w:t>供应商公章：                                   年    月    日</w:t>
      </w:r>
    </w:p>
    <w:p>
      <w:pPr>
        <w:snapToGrid w:val="0"/>
        <w:jc w:val="left"/>
        <w:rPr>
          <w:rFonts w:ascii="宋体" w:hAnsi="宋体"/>
          <w:b/>
          <w:sz w:val="24"/>
        </w:rPr>
      </w:pPr>
      <w:r>
        <w:rPr>
          <w:rFonts w:hint="eastAsia" w:ascii="宋体" w:hAnsi="宋体"/>
          <w:szCs w:val="21"/>
        </w:rPr>
        <w:br w:type="page"/>
      </w:r>
      <w:r>
        <w:rPr>
          <w:rFonts w:ascii="宋体" w:hAnsi="宋体"/>
          <w:b/>
          <w:sz w:val="24"/>
        </w:rPr>
        <w:t>7</w:t>
      </w:r>
      <w:r>
        <w:rPr>
          <w:rFonts w:hint="eastAsia" w:ascii="宋体" w:hAnsi="宋体"/>
          <w:b/>
          <w:sz w:val="24"/>
        </w:rPr>
        <w:t>、投标产品详细清单（不含报价）</w:t>
      </w:r>
    </w:p>
    <w:p>
      <w:pPr>
        <w:snapToGrid w:val="0"/>
        <w:jc w:val="center"/>
        <w:rPr>
          <w:rFonts w:ascii="宋体" w:hAnsi="宋体"/>
          <w:b/>
          <w:bCs/>
          <w:sz w:val="28"/>
          <w:szCs w:val="28"/>
        </w:rPr>
      </w:pPr>
      <w:r>
        <w:rPr>
          <w:rFonts w:hint="eastAsia" w:ascii="宋体" w:hAnsi="宋体"/>
          <w:b/>
          <w:bCs/>
          <w:sz w:val="28"/>
          <w:szCs w:val="28"/>
        </w:rPr>
        <w:t>投标产品详细清单</w:t>
      </w:r>
    </w:p>
    <w:p>
      <w:pPr>
        <w:ind w:firstLine="420" w:firstLineChars="200"/>
        <w:rPr>
          <w:rFonts w:ascii="宋体" w:hAnsi="宋体"/>
          <w:szCs w:val="21"/>
        </w:rPr>
      </w:pPr>
      <w:r>
        <w:rPr>
          <w:rFonts w:hint="eastAsia" w:ascii="宋体" w:hAnsi="宋体"/>
          <w:szCs w:val="21"/>
        </w:rPr>
        <w:t>填表说明：详细列明所投项目主要设备清单，完整配置方案及技术指标，项目的核心产品必须明确所投品牌、规格型号及具体技术指标。任何含糊不清的表述对评标结果的影响将是供应商的责任，可附具体的介绍图文资料。★以下内容不得含有报价。</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801"/>
        <w:gridCol w:w="900"/>
        <w:gridCol w:w="1080"/>
        <w:gridCol w:w="1260"/>
        <w:gridCol w:w="1620"/>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37" w:hRule="atLeast"/>
          <w:jc w:val="center"/>
        </w:trPr>
        <w:tc>
          <w:tcPr>
            <w:tcW w:w="816" w:type="dxa"/>
            <w:noWrap w:val="0"/>
            <w:vAlign w:val="center"/>
          </w:tcPr>
          <w:p>
            <w:pPr>
              <w:spacing w:after="60" w:afterLines="25" w:line="360" w:lineRule="exact"/>
              <w:jc w:val="center"/>
              <w:rPr>
                <w:rFonts w:ascii="宋体" w:hAnsi="宋体"/>
                <w:szCs w:val="21"/>
              </w:rPr>
            </w:pPr>
            <w:r>
              <w:rPr>
                <w:rFonts w:hint="eastAsia" w:ascii="宋体" w:hAnsi="宋体"/>
                <w:szCs w:val="21"/>
              </w:rPr>
              <w:t>序号</w:t>
            </w:r>
          </w:p>
        </w:tc>
        <w:tc>
          <w:tcPr>
            <w:tcW w:w="1801" w:type="dxa"/>
            <w:noWrap w:val="0"/>
            <w:vAlign w:val="center"/>
          </w:tcPr>
          <w:p>
            <w:pPr>
              <w:spacing w:after="60" w:afterLines="25" w:line="360" w:lineRule="exact"/>
              <w:jc w:val="center"/>
              <w:rPr>
                <w:rFonts w:ascii="宋体" w:hAnsi="宋体"/>
                <w:szCs w:val="21"/>
              </w:rPr>
            </w:pPr>
            <w:r>
              <w:rPr>
                <w:rFonts w:hint="eastAsia" w:ascii="宋体" w:hAnsi="宋体"/>
                <w:szCs w:val="21"/>
              </w:rPr>
              <w:t>设备名称</w:t>
            </w:r>
          </w:p>
        </w:tc>
        <w:tc>
          <w:tcPr>
            <w:tcW w:w="900" w:type="dxa"/>
            <w:noWrap w:val="0"/>
            <w:vAlign w:val="center"/>
          </w:tcPr>
          <w:p>
            <w:pPr>
              <w:spacing w:after="60" w:afterLines="25" w:line="360" w:lineRule="exact"/>
              <w:jc w:val="center"/>
              <w:rPr>
                <w:rFonts w:ascii="宋体" w:hAnsi="宋体"/>
                <w:szCs w:val="21"/>
              </w:rPr>
            </w:pPr>
            <w:r>
              <w:rPr>
                <w:rFonts w:hint="eastAsia" w:ascii="宋体" w:hAnsi="宋体"/>
                <w:szCs w:val="21"/>
              </w:rPr>
              <w:t>数量</w:t>
            </w:r>
          </w:p>
        </w:tc>
        <w:tc>
          <w:tcPr>
            <w:tcW w:w="1080" w:type="dxa"/>
            <w:noWrap w:val="0"/>
            <w:vAlign w:val="center"/>
          </w:tcPr>
          <w:p>
            <w:pPr>
              <w:spacing w:after="60" w:afterLines="25" w:line="360" w:lineRule="exact"/>
              <w:jc w:val="center"/>
              <w:rPr>
                <w:rFonts w:ascii="宋体" w:hAnsi="宋体"/>
                <w:szCs w:val="21"/>
              </w:rPr>
            </w:pPr>
            <w:r>
              <w:rPr>
                <w:rFonts w:hint="eastAsia" w:ascii="宋体" w:hAnsi="宋体"/>
                <w:szCs w:val="21"/>
              </w:rPr>
              <w:t>品牌</w:t>
            </w:r>
          </w:p>
        </w:tc>
        <w:tc>
          <w:tcPr>
            <w:tcW w:w="1260" w:type="dxa"/>
            <w:noWrap w:val="0"/>
            <w:vAlign w:val="center"/>
          </w:tcPr>
          <w:p>
            <w:pPr>
              <w:spacing w:after="60" w:afterLines="25" w:line="360" w:lineRule="exact"/>
              <w:jc w:val="center"/>
              <w:rPr>
                <w:rFonts w:ascii="宋体" w:hAnsi="宋体"/>
                <w:szCs w:val="21"/>
              </w:rPr>
            </w:pPr>
            <w:r>
              <w:rPr>
                <w:rFonts w:hint="eastAsia" w:ascii="宋体" w:hAnsi="宋体"/>
                <w:szCs w:val="21"/>
              </w:rPr>
              <w:t>规格型号</w:t>
            </w:r>
          </w:p>
        </w:tc>
        <w:tc>
          <w:tcPr>
            <w:tcW w:w="1620" w:type="dxa"/>
            <w:noWrap w:val="0"/>
            <w:vAlign w:val="center"/>
          </w:tcPr>
          <w:p>
            <w:pPr>
              <w:spacing w:after="60" w:afterLines="25" w:line="360" w:lineRule="exact"/>
              <w:jc w:val="center"/>
              <w:rPr>
                <w:rFonts w:ascii="宋体" w:hAnsi="宋体"/>
                <w:szCs w:val="21"/>
              </w:rPr>
            </w:pPr>
            <w:r>
              <w:rPr>
                <w:rFonts w:hint="eastAsia" w:ascii="宋体" w:hAnsi="宋体"/>
                <w:szCs w:val="21"/>
              </w:rPr>
              <w:t>性能及指标</w:t>
            </w:r>
          </w:p>
        </w:tc>
        <w:tc>
          <w:tcPr>
            <w:tcW w:w="1199" w:type="dxa"/>
            <w:noWrap w:val="0"/>
            <w:vAlign w:val="center"/>
          </w:tcPr>
          <w:p>
            <w:pPr>
              <w:spacing w:after="60" w:afterLines="25" w:line="360" w:lineRule="exact"/>
              <w:jc w:val="center"/>
              <w:rPr>
                <w:rFonts w:ascii="宋体" w:hAnsi="宋体"/>
                <w:szCs w:val="21"/>
              </w:rPr>
            </w:pPr>
            <w:r>
              <w:rPr>
                <w:rFonts w:hint="eastAsia" w:ascii="宋体" w:hAnsi="宋体"/>
                <w:szCs w:val="21"/>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37" w:hRule="atLeast"/>
          <w:jc w:val="center"/>
        </w:trPr>
        <w:tc>
          <w:tcPr>
            <w:tcW w:w="816" w:type="dxa"/>
            <w:noWrap w:val="0"/>
            <w:vAlign w:val="center"/>
          </w:tcPr>
          <w:p>
            <w:pPr>
              <w:spacing w:after="60" w:afterLines="25" w:line="360" w:lineRule="exact"/>
              <w:jc w:val="center"/>
              <w:rPr>
                <w:rFonts w:ascii="宋体" w:hAnsi="宋体"/>
                <w:szCs w:val="21"/>
              </w:rPr>
            </w:pPr>
            <w:r>
              <w:rPr>
                <w:rFonts w:hint="eastAsia" w:ascii="宋体" w:hAnsi="宋体"/>
                <w:szCs w:val="21"/>
              </w:rPr>
              <w:t>1</w:t>
            </w:r>
          </w:p>
        </w:tc>
        <w:tc>
          <w:tcPr>
            <w:tcW w:w="1801" w:type="dxa"/>
            <w:noWrap w:val="0"/>
            <w:vAlign w:val="center"/>
          </w:tcPr>
          <w:p>
            <w:pPr>
              <w:spacing w:after="60" w:afterLines="25" w:line="360" w:lineRule="exact"/>
              <w:jc w:val="center"/>
              <w:rPr>
                <w:rFonts w:ascii="宋体" w:hAnsi="宋体"/>
                <w:szCs w:val="21"/>
              </w:rPr>
            </w:pPr>
          </w:p>
        </w:tc>
        <w:tc>
          <w:tcPr>
            <w:tcW w:w="900" w:type="dxa"/>
            <w:noWrap w:val="0"/>
            <w:vAlign w:val="center"/>
          </w:tcPr>
          <w:p>
            <w:pPr>
              <w:spacing w:after="60" w:afterLines="25" w:line="360" w:lineRule="exact"/>
              <w:jc w:val="center"/>
              <w:rPr>
                <w:rFonts w:ascii="宋体" w:hAnsi="宋体"/>
                <w:szCs w:val="21"/>
              </w:rPr>
            </w:pPr>
          </w:p>
        </w:tc>
        <w:tc>
          <w:tcPr>
            <w:tcW w:w="1080" w:type="dxa"/>
            <w:noWrap w:val="0"/>
            <w:vAlign w:val="center"/>
          </w:tcPr>
          <w:p>
            <w:pPr>
              <w:spacing w:after="60" w:afterLines="25" w:line="360" w:lineRule="exact"/>
              <w:jc w:val="center"/>
              <w:rPr>
                <w:rFonts w:ascii="宋体" w:hAnsi="宋体"/>
                <w:szCs w:val="21"/>
              </w:rPr>
            </w:pPr>
          </w:p>
        </w:tc>
        <w:tc>
          <w:tcPr>
            <w:tcW w:w="1260" w:type="dxa"/>
            <w:noWrap w:val="0"/>
            <w:vAlign w:val="center"/>
          </w:tcPr>
          <w:p>
            <w:pPr>
              <w:spacing w:after="60" w:afterLines="25" w:line="360" w:lineRule="exact"/>
              <w:jc w:val="center"/>
              <w:rPr>
                <w:rFonts w:ascii="宋体" w:hAnsi="宋体"/>
                <w:szCs w:val="21"/>
              </w:rPr>
            </w:pPr>
          </w:p>
        </w:tc>
        <w:tc>
          <w:tcPr>
            <w:tcW w:w="1620" w:type="dxa"/>
            <w:noWrap w:val="0"/>
            <w:vAlign w:val="center"/>
          </w:tcPr>
          <w:p>
            <w:pPr>
              <w:spacing w:after="60" w:afterLines="25" w:line="360" w:lineRule="exact"/>
              <w:jc w:val="center"/>
              <w:rPr>
                <w:rFonts w:ascii="宋体" w:hAnsi="宋体"/>
                <w:szCs w:val="21"/>
              </w:rPr>
            </w:pPr>
          </w:p>
        </w:tc>
        <w:tc>
          <w:tcPr>
            <w:tcW w:w="1199" w:type="dxa"/>
            <w:noWrap w:val="0"/>
            <w:vAlign w:val="center"/>
          </w:tcPr>
          <w:p>
            <w:pPr>
              <w:spacing w:after="60" w:afterLines="25"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38" w:hRule="atLeast"/>
          <w:jc w:val="center"/>
        </w:trPr>
        <w:tc>
          <w:tcPr>
            <w:tcW w:w="816" w:type="dxa"/>
            <w:noWrap w:val="0"/>
            <w:vAlign w:val="center"/>
          </w:tcPr>
          <w:p>
            <w:pPr>
              <w:spacing w:after="60" w:afterLines="25" w:line="360" w:lineRule="exact"/>
              <w:jc w:val="center"/>
              <w:rPr>
                <w:rFonts w:ascii="宋体" w:hAnsi="宋体"/>
                <w:szCs w:val="21"/>
              </w:rPr>
            </w:pPr>
            <w:r>
              <w:rPr>
                <w:rFonts w:hint="eastAsia" w:ascii="宋体" w:hAnsi="宋体"/>
                <w:szCs w:val="21"/>
              </w:rPr>
              <w:t>2</w:t>
            </w:r>
          </w:p>
        </w:tc>
        <w:tc>
          <w:tcPr>
            <w:tcW w:w="1801" w:type="dxa"/>
            <w:noWrap w:val="0"/>
            <w:vAlign w:val="center"/>
          </w:tcPr>
          <w:p>
            <w:pPr>
              <w:spacing w:after="60" w:afterLines="25" w:line="360" w:lineRule="exact"/>
              <w:jc w:val="center"/>
              <w:rPr>
                <w:rFonts w:ascii="宋体" w:hAnsi="宋体"/>
                <w:szCs w:val="21"/>
              </w:rPr>
            </w:pPr>
          </w:p>
        </w:tc>
        <w:tc>
          <w:tcPr>
            <w:tcW w:w="900" w:type="dxa"/>
            <w:noWrap w:val="0"/>
            <w:vAlign w:val="center"/>
          </w:tcPr>
          <w:p>
            <w:pPr>
              <w:spacing w:after="60" w:afterLines="25" w:line="360" w:lineRule="exact"/>
              <w:jc w:val="center"/>
              <w:rPr>
                <w:rFonts w:ascii="宋体" w:hAnsi="宋体"/>
                <w:szCs w:val="21"/>
              </w:rPr>
            </w:pPr>
          </w:p>
        </w:tc>
        <w:tc>
          <w:tcPr>
            <w:tcW w:w="1080" w:type="dxa"/>
            <w:noWrap w:val="0"/>
            <w:vAlign w:val="center"/>
          </w:tcPr>
          <w:p>
            <w:pPr>
              <w:spacing w:after="60" w:afterLines="25" w:line="360" w:lineRule="exact"/>
              <w:jc w:val="center"/>
              <w:rPr>
                <w:rFonts w:ascii="宋体" w:hAnsi="宋体"/>
                <w:szCs w:val="21"/>
              </w:rPr>
            </w:pPr>
          </w:p>
        </w:tc>
        <w:tc>
          <w:tcPr>
            <w:tcW w:w="1260" w:type="dxa"/>
            <w:noWrap w:val="0"/>
            <w:vAlign w:val="center"/>
          </w:tcPr>
          <w:p>
            <w:pPr>
              <w:spacing w:after="60" w:afterLines="25" w:line="360" w:lineRule="exact"/>
              <w:jc w:val="center"/>
              <w:rPr>
                <w:rFonts w:ascii="宋体" w:hAnsi="宋体"/>
                <w:szCs w:val="21"/>
              </w:rPr>
            </w:pPr>
          </w:p>
        </w:tc>
        <w:tc>
          <w:tcPr>
            <w:tcW w:w="1620" w:type="dxa"/>
            <w:noWrap w:val="0"/>
            <w:vAlign w:val="center"/>
          </w:tcPr>
          <w:p>
            <w:pPr>
              <w:spacing w:after="60" w:afterLines="25" w:line="360" w:lineRule="exact"/>
              <w:jc w:val="center"/>
              <w:rPr>
                <w:rFonts w:ascii="宋体" w:hAnsi="宋体"/>
                <w:szCs w:val="21"/>
              </w:rPr>
            </w:pPr>
          </w:p>
        </w:tc>
        <w:tc>
          <w:tcPr>
            <w:tcW w:w="1199" w:type="dxa"/>
            <w:noWrap w:val="0"/>
            <w:vAlign w:val="center"/>
          </w:tcPr>
          <w:p>
            <w:pPr>
              <w:spacing w:after="60" w:afterLines="25"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37" w:hRule="atLeast"/>
          <w:jc w:val="center"/>
        </w:trPr>
        <w:tc>
          <w:tcPr>
            <w:tcW w:w="816" w:type="dxa"/>
            <w:noWrap w:val="0"/>
            <w:vAlign w:val="center"/>
          </w:tcPr>
          <w:p>
            <w:pPr>
              <w:spacing w:after="60" w:afterLines="25" w:line="360" w:lineRule="exact"/>
              <w:jc w:val="center"/>
              <w:rPr>
                <w:rFonts w:ascii="宋体" w:hAnsi="宋体"/>
                <w:szCs w:val="21"/>
              </w:rPr>
            </w:pPr>
            <w:r>
              <w:rPr>
                <w:rFonts w:hint="eastAsia" w:ascii="宋体" w:hAnsi="宋体"/>
                <w:szCs w:val="21"/>
              </w:rPr>
              <w:t>3</w:t>
            </w:r>
          </w:p>
        </w:tc>
        <w:tc>
          <w:tcPr>
            <w:tcW w:w="1801" w:type="dxa"/>
            <w:noWrap w:val="0"/>
            <w:vAlign w:val="center"/>
          </w:tcPr>
          <w:p>
            <w:pPr>
              <w:spacing w:after="60" w:afterLines="25" w:line="360" w:lineRule="exact"/>
              <w:jc w:val="center"/>
              <w:rPr>
                <w:rFonts w:ascii="宋体" w:hAnsi="宋体"/>
                <w:szCs w:val="21"/>
              </w:rPr>
            </w:pPr>
          </w:p>
        </w:tc>
        <w:tc>
          <w:tcPr>
            <w:tcW w:w="900" w:type="dxa"/>
            <w:noWrap w:val="0"/>
            <w:vAlign w:val="center"/>
          </w:tcPr>
          <w:p>
            <w:pPr>
              <w:spacing w:after="60" w:afterLines="25" w:line="360" w:lineRule="exact"/>
              <w:jc w:val="center"/>
              <w:rPr>
                <w:rFonts w:ascii="宋体" w:hAnsi="宋体"/>
                <w:szCs w:val="21"/>
              </w:rPr>
            </w:pPr>
          </w:p>
        </w:tc>
        <w:tc>
          <w:tcPr>
            <w:tcW w:w="1080" w:type="dxa"/>
            <w:noWrap w:val="0"/>
            <w:vAlign w:val="center"/>
          </w:tcPr>
          <w:p>
            <w:pPr>
              <w:spacing w:after="60" w:afterLines="25" w:line="360" w:lineRule="exact"/>
              <w:jc w:val="center"/>
              <w:rPr>
                <w:rFonts w:ascii="宋体" w:hAnsi="宋体"/>
                <w:szCs w:val="21"/>
              </w:rPr>
            </w:pPr>
          </w:p>
        </w:tc>
        <w:tc>
          <w:tcPr>
            <w:tcW w:w="1260" w:type="dxa"/>
            <w:noWrap w:val="0"/>
            <w:vAlign w:val="center"/>
          </w:tcPr>
          <w:p>
            <w:pPr>
              <w:spacing w:after="60" w:afterLines="25" w:line="360" w:lineRule="exact"/>
              <w:jc w:val="center"/>
              <w:rPr>
                <w:rFonts w:ascii="宋体" w:hAnsi="宋体"/>
                <w:szCs w:val="21"/>
              </w:rPr>
            </w:pPr>
          </w:p>
        </w:tc>
        <w:tc>
          <w:tcPr>
            <w:tcW w:w="1620" w:type="dxa"/>
            <w:noWrap w:val="0"/>
            <w:vAlign w:val="center"/>
          </w:tcPr>
          <w:p>
            <w:pPr>
              <w:spacing w:after="60" w:afterLines="25" w:line="360" w:lineRule="exact"/>
              <w:jc w:val="center"/>
              <w:rPr>
                <w:rFonts w:ascii="宋体" w:hAnsi="宋体"/>
                <w:szCs w:val="21"/>
              </w:rPr>
            </w:pPr>
          </w:p>
        </w:tc>
        <w:tc>
          <w:tcPr>
            <w:tcW w:w="1199" w:type="dxa"/>
            <w:noWrap w:val="0"/>
            <w:vAlign w:val="center"/>
          </w:tcPr>
          <w:p>
            <w:pPr>
              <w:spacing w:after="60" w:afterLines="25"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38" w:hRule="atLeast"/>
          <w:jc w:val="center"/>
        </w:trPr>
        <w:tc>
          <w:tcPr>
            <w:tcW w:w="816" w:type="dxa"/>
            <w:noWrap w:val="0"/>
            <w:vAlign w:val="center"/>
          </w:tcPr>
          <w:p>
            <w:pPr>
              <w:spacing w:after="60" w:afterLines="25" w:line="360" w:lineRule="exact"/>
              <w:jc w:val="center"/>
              <w:rPr>
                <w:rFonts w:ascii="宋体" w:hAnsi="宋体"/>
                <w:szCs w:val="21"/>
              </w:rPr>
            </w:pPr>
            <w:r>
              <w:rPr>
                <w:rFonts w:ascii="宋体" w:hAnsi="宋体"/>
                <w:szCs w:val="21"/>
              </w:rPr>
              <w:t>…</w:t>
            </w:r>
          </w:p>
        </w:tc>
        <w:tc>
          <w:tcPr>
            <w:tcW w:w="1801" w:type="dxa"/>
            <w:noWrap w:val="0"/>
            <w:vAlign w:val="center"/>
          </w:tcPr>
          <w:p>
            <w:pPr>
              <w:spacing w:after="60" w:afterLines="25" w:line="360" w:lineRule="exact"/>
              <w:jc w:val="center"/>
              <w:rPr>
                <w:rFonts w:ascii="宋体" w:hAnsi="宋体"/>
                <w:szCs w:val="21"/>
              </w:rPr>
            </w:pPr>
          </w:p>
        </w:tc>
        <w:tc>
          <w:tcPr>
            <w:tcW w:w="900" w:type="dxa"/>
            <w:noWrap w:val="0"/>
            <w:vAlign w:val="center"/>
          </w:tcPr>
          <w:p>
            <w:pPr>
              <w:spacing w:after="60" w:afterLines="25" w:line="360" w:lineRule="exact"/>
              <w:jc w:val="center"/>
              <w:rPr>
                <w:rFonts w:ascii="宋体" w:hAnsi="宋体"/>
                <w:szCs w:val="21"/>
              </w:rPr>
            </w:pPr>
          </w:p>
        </w:tc>
        <w:tc>
          <w:tcPr>
            <w:tcW w:w="1080" w:type="dxa"/>
            <w:noWrap w:val="0"/>
            <w:vAlign w:val="center"/>
          </w:tcPr>
          <w:p>
            <w:pPr>
              <w:spacing w:after="60" w:afterLines="25" w:line="360" w:lineRule="exact"/>
              <w:jc w:val="center"/>
              <w:rPr>
                <w:rFonts w:ascii="宋体" w:hAnsi="宋体"/>
                <w:szCs w:val="21"/>
              </w:rPr>
            </w:pPr>
          </w:p>
        </w:tc>
        <w:tc>
          <w:tcPr>
            <w:tcW w:w="1260" w:type="dxa"/>
            <w:noWrap w:val="0"/>
            <w:vAlign w:val="center"/>
          </w:tcPr>
          <w:p>
            <w:pPr>
              <w:spacing w:after="60" w:afterLines="25" w:line="360" w:lineRule="exact"/>
              <w:jc w:val="center"/>
              <w:rPr>
                <w:rFonts w:ascii="宋体" w:hAnsi="宋体"/>
                <w:szCs w:val="21"/>
              </w:rPr>
            </w:pPr>
          </w:p>
        </w:tc>
        <w:tc>
          <w:tcPr>
            <w:tcW w:w="1620" w:type="dxa"/>
            <w:noWrap w:val="0"/>
            <w:vAlign w:val="center"/>
          </w:tcPr>
          <w:p>
            <w:pPr>
              <w:spacing w:after="60" w:afterLines="25" w:line="360" w:lineRule="exact"/>
              <w:jc w:val="center"/>
              <w:rPr>
                <w:rFonts w:ascii="宋体" w:hAnsi="宋体"/>
                <w:szCs w:val="21"/>
              </w:rPr>
            </w:pPr>
          </w:p>
        </w:tc>
        <w:tc>
          <w:tcPr>
            <w:tcW w:w="1199" w:type="dxa"/>
            <w:noWrap w:val="0"/>
            <w:vAlign w:val="center"/>
          </w:tcPr>
          <w:p>
            <w:pPr>
              <w:spacing w:after="60" w:afterLines="25" w:line="360" w:lineRule="exact"/>
              <w:jc w:val="center"/>
              <w:rPr>
                <w:rFonts w:ascii="宋体" w:hAnsi="宋体"/>
                <w:szCs w:val="21"/>
              </w:rPr>
            </w:pPr>
            <w:r>
              <w:rPr>
                <w:rFonts w:ascii="宋体" w:hAnsi="宋体"/>
                <w:szCs w:val="21"/>
              </w:rPr>
              <w:t>…</w:t>
            </w:r>
          </w:p>
        </w:tc>
      </w:tr>
    </w:tbl>
    <w:p>
      <w:pPr>
        <w:spacing w:before="120" w:beforeLines="50"/>
        <w:ind w:firstLine="420" w:firstLineChars="200"/>
        <w:rPr>
          <w:rFonts w:ascii="宋体" w:hAnsi="宋体"/>
          <w:szCs w:val="21"/>
        </w:rPr>
      </w:pPr>
      <w:r>
        <w:rPr>
          <w:rFonts w:hint="eastAsia" w:ascii="宋体" w:hAnsi="宋体"/>
          <w:szCs w:val="21"/>
        </w:rPr>
        <w:t>注：响应文件中必须明确主要设备的品牌、规格型号、性能指标等内容。</w:t>
      </w:r>
    </w:p>
    <w:p>
      <w:pPr>
        <w:snapToGrid w:val="0"/>
        <w:ind w:firstLine="405" w:firstLineChars="193"/>
        <w:jc w:val="left"/>
        <w:rPr>
          <w:rFonts w:ascii="宋体" w:hAnsi="宋体"/>
          <w:szCs w:val="21"/>
        </w:rPr>
      </w:pPr>
      <w:r>
        <w:rPr>
          <w:rFonts w:hint="eastAsia" w:ascii="宋体" w:hAnsi="宋体"/>
          <w:szCs w:val="21"/>
        </w:rPr>
        <w:t>供应商代表（签名）：                         供应商公章：</w:t>
      </w:r>
    </w:p>
    <w:p>
      <w:pPr>
        <w:snapToGrid w:val="0"/>
        <w:ind w:firstLine="405" w:firstLineChars="193"/>
        <w:jc w:val="left"/>
        <w:rPr>
          <w:rFonts w:ascii="宋体" w:hAnsi="宋体"/>
          <w:szCs w:val="21"/>
        </w:rPr>
      </w:pPr>
      <w:r>
        <w:rPr>
          <w:rFonts w:hint="eastAsia" w:ascii="宋体" w:hAnsi="宋体"/>
          <w:szCs w:val="21"/>
        </w:rPr>
        <w:t>日期：    年   月   日</w:t>
      </w:r>
    </w:p>
    <w:p>
      <w:pPr>
        <w:snapToGrid w:val="0"/>
        <w:jc w:val="left"/>
        <w:rPr>
          <w:rFonts w:ascii="宋体" w:hAnsi="宋体"/>
          <w:sz w:val="24"/>
        </w:rPr>
      </w:pPr>
      <w:r>
        <w:rPr>
          <w:rFonts w:hint="eastAsia" w:ascii="宋体" w:hAnsi="宋体"/>
          <w:b/>
          <w:bCs/>
          <w:sz w:val="24"/>
        </w:rPr>
        <w:t>技术响应表格式：</w:t>
      </w:r>
    </w:p>
    <w:p>
      <w:pPr>
        <w:pStyle w:val="417"/>
        <w:tabs>
          <w:tab w:val="clear" w:pos="1247"/>
        </w:tabs>
        <w:adjustRightInd w:val="0"/>
        <w:ind w:left="0"/>
        <w:jc w:val="center"/>
        <w:textAlignment w:val="baseline"/>
        <w:rPr>
          <w:rFonts w:ascii="宋体" w:hAnsi="宋体"/>
          <w:b/>
          <w:sz w:val="28"/>
          <w:szCs w:val="28"/>
        </w:rPr>
      </w:pPr>
      <w:r>
        <w:rPr>
          <w:rFonts w:hint="eastAsia" w:ascii="宋体" w:hAnsi="宋体"/>
          <w:b/>
          <w:sz w:val="28"/>
          <w:szCs w:val="28"/>
        </w:rPr>
        <w:t>技术响应表</w:t>
      </w:r>
    </w:p>
    <w:tbl>
      <w:tblPr>
        <w:tblStyle w:val="53"/>
        <w:tblW w:w="0" w:type="auto"/>
        <w:tblInd w:w="14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48"/>
        <w:gridCol w:w="1959"/>
        <w:gridCol w:w="1583"/>
        <w:gridCol w:w="2070"/>
        <w:gridCol w:w="15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Height w:val="715" w:hRule="atLeast"/>
        </w:trPr>
        <w:tc>
          <w:tcPr>
            <w:tcW w:w="3907"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rPr>
            </w:pPr>
            <w:bookmarkStart w:id="105" w:name="_Toc406403001"/>
            <w:bookmarkStart w:id="106" w:name="_Toc406402957"/>
            <w:bookmarkStart w:id="107" w:name="_Toc382928118"/>
            <w:bookmarkStart w:id="108" w:name="_Toc381081903"/>
            <w:bookmarkStart w:id="109" w:name="_Toc401570314"/>
            <w:bookmarkStart w:id="110" w:name="_Toc377028119"/>
            <w:bookmarkStart w:id="111" w:name="_Toc402963128"/>
            <w:bookmarkStart w:id="112" w:name="_Toc402963095"/>
            <w:bookmarkStart w:id="113" w:name="_Toc377028057"/>
            <w:bookmarkStart w:id="114" w:name="_Toc382928236"/>
            <w:bookmarkStart w:id="115" w:name="_Toc385854110"/>
            <w:bookmarkStart w:id="116" w:name="_Toc385854156"/>
            <w:bookmarkStart w:id="117" w:name="_Toc401570290"/>
            <w:bookmarkStart w:id="118" w:name="_Toc377653976"/>
            <w:r>
              <w:rPr>
                <w:rFonts w:hint="eastAsia" w:ascii="宋体" w:hAnsi="宋体"/>
              </w:rPr>
              <w:t>招标文件要求</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tc>
        <w:tc>
          <w:tcPr>
            <w:tcW w:w="3653"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rPr>
            </w:pPr>
            <w:bookmarkStart w:id="119" w:name="_Toc406403002"/>
            <w:bookmarkStart w:id="120" w:name="_Toc401570291"/>
            <w:bookmarkStart w:id="121" w:name="_Toc402963096"/>
            <w:bookmarkStart w:id="122" w:name="_Toc385854157"/>
            <w:bookmarkStart w:id="123" w:name="_Toc401570315"/>
            <w:bookmarkStart w:id="124" w:name="_Toc377653977"/>
            <w:bookmarkStart w:id="125" w:name="_Toc406402958"/>
            <w:bookmarkStart w:id="126" w:name="_Toc382928237"/>
            <w:bookmarkStart w:id="127" w:name="_Toc381081904"/>
            <w:bookmarkStart w:id="128" w:name="_Toc385854111"/>
            <w:bookmarkStart w:id="129" w:name="_Toc402963129"/>
            <w:bookmarkStart w:id="130" w:name="_Toc382928119"/>
            <w:bookmarkStart w:id="131" w:name="_Toc377028058"/>
            <w:bookmarkStart w:id="132" w:name="_Toc377028120"/>
            <w:r>
              <w:rPr>
                <w:rFonts w:hint="eastAsia" w:ascii="宋体" w:hAnsi="宋体"/>
              </w:rPr>
              <w:t>投标文件响应</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tc>
        <w:tc>
          <w:tcPr>
            <w:tcW w:w="157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rPr>
            </w:pPr>
            <w:bookmarkStart w:id="133" w:name="_Toc382928120"/>
            <w:bookmarkStart w:id="134" w:name="_Toc377028121"/>
            <w:bookmarkStart w:id="135" w:name="_Toc406403003"/>
            <w:bookmarkStart w:id="136" w:name="_Toc377653978"/>
            <w:bookmarkStart w:id="137" w:name="_Toc385854112"/>
            <w:bookmarkStart w:id="138" w:name="_Toc401570316"/>
            <w:bookmarkStart w:id="139" w:name="_Toc401570292"/>
            <w:bookmarkStart w:id="140" w:name="_Toc402963097"/>
            <w:bookmarkStart w:id="141" w:name="_Toc377028059"/>
            <w:bookmarkStart w:id="142" w:name="_Toc382928238"/>
            <w:bookmarkStart w:id="143" w:name="_Toc381081905"/>
            <w:bookmarkStart w:id="144" w:name="_Toc406402959"/>
            <w:bookmarkStart w:id="145" w:name="_Toc385854158"/>
            <w:bookmarkStart w:id="146" w:name="_Toc402963130"/>
            <w:r>
              <w:rPr>
                <w:rFonts w:hint="eastAsia" w:ascii="宋体" w:hAnsi="宋体"/>
              </w:rPr>
              <w:t>偏离</w:t>
            </w:r>
          </w:p>
          <w:p>
            <w:pPr>
              <w:spacing w:line="320" w:lineRule="exact"/>
              <w:jc w:val="center"/>
              <w:rPr>
                <w:rFonts w:ascii="宋体" w:hAnsi="宋体"/>
              </w:rPr>
            </w:pPr>
            <w:r>
              <w:rPr>
                <w:rFonts w:hint="eastAsia" w:ascii="宋体" w:hAnsi="宋体"/>
              </w:rPr>
              <w:t>情况</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Height w:val="698" w:hRule="atLeast"/>
        </w:trPr>
        <w:tc>
          <w:tcPr>
            <w:tcW w:w="194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rPr>
            </w:pPr>
            <w:bookmarkStart w:id="147" w:name="_Toc377028060"/>
            <w:bookmarkStart w:id="148" w:name="_Toc402963131"/>
            <w:bookmarkStart w:id="149" w:name="_Toc406403004"/>
            <w:bookmarkStart w:id="150" w:name="_Toc406402960"/>
            <w:bookmarkStart w:id="151" w:name="_Toc377653979"/>
            <w:bookmarkStart w:id="152" w:name="_Toc385854159"/>
            <w:bookmarkStart w:id="153" w:name="_Toc401570293"/>
            <w:bookmarkStart w:id="154" w:name="_Toc401570317"/>
            <w:bookmarkStart w:id="155" w:name="_Toc385854113"/>
            <w:bookmarkStart w:id="156" w:name="_Toc402963098"/>
            <w:bookmarkStart w:id="157" w:name="_Toc382928121"/>
            <w:bookmarkStart w:id="158" w:name="_Toc377028122"/>
            <w:bookmarkStart w:id="159" w:name="_Toc381081906"/>
            <w:bookmarkStart w:id="160" w:name="_Toc382928239"/>
            <w:r>
              <w:rPr>
                <w:rFonts w:hint="eastAsia" w:ascii="宋体" w:hAnsi="宋体"/>
              </w:rPr>
              <w:t>项目</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tc>
        <w:tc>
          <w:tcPr>
            <w:tcW w:w="195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rPr>
            </w:pPr>
            <w:bookmarkStart w:id="161" w:name="_Toc377028123"/>
            <w:bookmarkStart w:id="162" w:name="_Toc382928240"/>
            <w:bookmarkStart w:id="163" w:name="_Toc401570294"/>
            <w:bookmarkStart w:id="164" w:name="_Toc385854114"/>
            <w:bookmarkStart w:id="165" w:name="_Toc406403005"/>
            <w:bookmarkStart w:id="166" w:name="_Toc377028061"/>
            <w:bookmarkStart w:id="167" w:name="_Toc377653980"/>
            <w:bookmarkStart w:id="168" w:name="_Toc402963099"/>
            <w:bookmarkStart w:id="169" w:name="_Toc402963132"/>
            <w:bookmarkStart w:id="170" w:name="_Toc401570318"/>
            <w:bookmarkStart w:id="171" w:name="_Toc382928122"/>
            <w:bookmarkStart w:id="172" w:name="_Toc406402961"/>
            <w:bookmarkStart w:id="173" w:name="_Toc381081907"/>
            <w:bookmarkStart w:id="174" w:name="_Toc385854160"/>
            <w:r>
              <w:rPr>
                <w:rFonts w:hint="eastAsia" w:ascii="宋体" w:hAnsi="宋体"/>
              </w:rPr>
              <w:t>要求</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tc>
        <w:tc>
          <w:tcPr>
            <w:tcW w:w="158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rPr>
            </w:pPr>
            <w:bookmarkStart w:id="175" w:name="_Toc406403006"/>
            <w:bookmarkStart w:id="176" w:name="_Toc381081908"/>
            <w:bookmarkStart w:id="177" w:name="_Toc377653981"/>
            <w:bookmarkStart w:id="178" w:name="_Toc406402962"/>
            <w:bookmarkStart w:id="179" w:name="_Toc385854161"/>
            <w:bookmarkStart w:id="180" w:name="_Toc402963133"/>
            <w:bookmarkStart w:id="181" w:name="_Toc401570319"/>
            <w:bookmarkStart w:id="182" w:name="_Toc401570295"/>
            <w:bookmarkStart w:id="183" w:name="_Toc385854115"/>
            <w:bookmarkStart w:id="184" w:name="_Toc402963100"/>
            <w:bookmarkStart w:id="185" w:name="_Toc382928241"/>
            <w:bookmarkStart w:id="186" w:name="_Toc382928123"/>
            <w:bookmarkStart w:id="187" w:name="_Toc377028062"/>
            <w:bookmarkStart w:id="188" w:name="_Toc377028124"/>
            <w:r>
              <w:rPr>
                <w:rFonts w:hint="eastAsia" w:ascii="宋体" w:hAnsi="宋体"/>
              </w:rPr>
              <w:t>设备名称</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tc>
        <w:tc>
          <w:tcPr>
            <w:tcW w:w="207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rPr>
            </w:pPr>
            <w:bookmarkStart w:id="189" w:name="_Toc377028125"/>
            <w:bookmarkStart w:id="190" w:name="_Toc377653982"/>
            <w:bookmarkStart w:id="191" w:name="_Toc381081909"/>
            <w:bookmarkStart w:id="192" w:name="_Toc382928242"/>
            <w:bookmarkStart w:id="193" w:name="_Toc402963101"/>
            <w:bookmarkStart w:id="194" w:name="_Toc406403007"/>
            <w:bookmarkStart w:id="195" w:name="_Toc377028063"/>
            <w:bookmarkStart w:id="196" w:name="_Toc406402963"/>
            <w:bookmarkStart w:id="197" w:name="_Toc401570296"/>
            <w:bookmarkStart w:id="198" w:name="_Toc402963134"/>
            <w:bookmarkStart w:id="199" w:name="_Toc385854116"/>
            <w:bookmarkStart w:id="200" w:name="_Toc385854162"/>
            <w:bookmarkStart w:id="201" w:name="_Toc382928124"/>
            <w:bookmarkStart w:id="202" w:name="_Toc401570320"/>
            <w:r>
              <w:rPr>
                <w:rFonts w:hint="eastAsia" w:ascii="宋体" w:hAnsi="宋体"/>
              </w:rPr>
              <w:t>性能及指标</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tc>
        <w:tc>
          <w:tcPr>
            <w:tcW w:w="15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Height w:val="737" w:hRule="atLeast"/>
        </w:trPr>
        <w:tc>
          <w:tcPr>
            <w:tcW w:w="194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rPr>
            </w:pPr>
          </w:p>
        </w:tc>
        <w:tc>
          <w:tcPr>
            <w:tcW w:w="195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rPr>
            </w:pPr>
          </w:p>
        </w:tc>
        <w:tc>
          <w:tcPr>
            <w:tcW w:w="158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Height w:val="737" w:hRule="atLeast"/>
        </w:trPr>
        <w:tc>
          <w:tcPr>
            <w:tcW w:w="194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rPr>
            </w:pPr>
          </w:p>
        </w:tc>
        <w:tc>
          <w:tcPr>
            <w:tcW w:w="195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rPr>
            </w:pPr>
          </w:p>
        </w:tc>
        <w:tc>
          <w:tcPr>
            <w:tcW w:w="158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Height w:val="737" w:hRule="atLeast"/>
        </w:trPr>
        <w:tc>
          <w:tcPr>
            <w:tcW w:w="194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rPr>
            </w:pPr>
          </w:p>
        </w:tc>
        <w:tc>
          <w:tcPr>
            <w:tcW w:w="195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rPr>
            </w:pPr>
          </w:p>
        </w:tc>
        <w:tc>
          <w:tcPr>
            <w:tcW w:w="158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Height w:val="737" w:hRule="atLeast"/>
        </w:trPr>
        <w:tc>
          <w:tcPr>
            <w:tcW w:w="194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rPr>
            </w:pPr>
            <w:r>
              <w:rPr>
                <w:rFonts w:ascii="宋体" w:hAnsi="宋体"/>
                <w:szCs w:val="21"/>
              </w:rPr>
              <w:t>…</w:t>
            </w:r>
          </w:p>
        </w:tc>
        <w:tc>
          <w:tcPr>
            <w:tcW w:w="195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rPr>
            </w:pPr>
          </w:p>
        </w:tc>
        <w:tc>
          <w:tcPr>
            <w:tcW w:w="158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宋体" w:hAnsi="宋体"/>
                <w:szCs w:val="21"/>
              </w:rPr>
            </w:pPr>
          </w:p>
        </w:tc>
      </w:tr>
    </w:tbl>
    <w:p>
      <w:pPr>
        <w:pStyle w:val="20"/>
        <w:spacing w:line="360" w:lineRule="auto"/>
        <w:jc w:val="left"/>
        <w:rPr>
          <w:sz w:val="21"/>
          <w:szCs w:val="21"/>
        </w:rPr>
      </w:pPr>
      <w:r>
        <w:rPr>
          <w:rFonts w:hint="eastAsia"/>
          <w:sz w:val="21"/>
          <w:szCs w:val="21"/>
        </w:rPr>
        <w:t>注：1、供应商应根据投标产品的性能指标、对照招标文件要求在“偏离情况”栏注明“正偏离”、“负偏离”或“无偏离”。</w:t>
      </w:r>
      <w:bookmarkStart w:id="203" w:name="_Hlk102759820"/>
      <w:r>
        <w:rPr>
          <w:rFonts w:hint="eastAsia"/>
          <w:sz w:val="21"/>
          <w:szCs w:val="21"/>
        </w:rPr>
        <w:t>未在上表中说明的，将被视为无偏离。</w:t>
      </w:r>
      <w:bookmarkEnd w:id="203"/>
    </w:p>
    <w:p>
      <w:pPr>
        <w:pStyle w:val="20"/>
        <w:spacing w:line="360" w:lineRule="auto"/>
        <w:ind w:firstLine="424" w:firstLineChars="201"/>
        <w:jc w:val="left"/>
        <w:rPr>
          <w:rFonts w:hint="eastAsia"/>
          <w:sz w:val="21"/>
          <w:szCs w:val="21"/>
        </w:rPr>
      </w:pPr>
      <w:r>
        <w:rPr>
          <w:rFonts w:hint="eastAsia"/>
          <w:sz w:val="21"/>
          <w:szCs w:val="21"/>
        </w:rPr>
        <w:t>2、供应商需对上述偏离情况负责，不得虚假应标。</w:t>
      </w:r>
    </w:p>
    <w:p>
      <w:pPr>
        <w:snapToGrid w:val="0"/>
        <w:rPr>
          <w:rFonts w:ascii="宋体" w:hAnsi="宋体"/>
          <w:spacing w:val="20"/>
          <w:szCs w:val="16"/>
          <w:u w:val="single"/>
        </w:rPr>
      </w:pPr>
      <w:r>
        <w:rPr>
          <w:rFonts w:hint="eastAsia" w:ascii="宋体" w:hAnsi="宋体"/>
          <w:szCs w:val="16"/>
        </w:rPr>
        <w:t>被授权人签字（或盖章）</w:t>
      </w:r>
      <w:r>
        <w:rPr>
          <w:rFonts w:hint="eastAsia" w:ascii="宋体" w:hAnsi="宋体"/>
          <w:spacing w:val="20"/>
          <w:szCs w:val="16"/>
        </w:rPr>
        <w:t>：</w:t>
      </w:r>
      <w:r>
        <w:rPr>
          <w:rFonts w:hint="eastAsia" w:ascii="宋体" w:hAnsi="宋体"/>
          <w:spacing w:val="20"/>
          <w:szCs w:val="16"/>
          <w:u w:val="single"/>
        </w:rPr>
        <w:t xml:space="preserve">        </w:t>
      </w:r>
    </w:p>
    <w:p>
      <w:pPr>
        <w:snapToGrid w:val="0"/>
        <w:jc w:val="left"/>
        <w:rPr>
          <w:rFonts w:ascii="宋体" w:hAnsi="宋体"/>
          <w:szCs w:val="16"/>
        </w:rPr>
      </w:pPr>
      <w:r>
        <w:rPr>
          <w:rFonts w:hint="eastAsia" w:ascii="宋体" w:hAnsi="宋体"/>
          <w:szCs w:val="16"/>
        </w:rPr>
        <w:t>供应商公章：                                   年    月    日</w:t>
      </w:r>
    </w:p>
    <w:p>
      <w:pPr>
        <w:snapToGrid w:val="0"/>
        <w:jc w:val="left"/>
        <w:rPr>
          <w:rFonts w:ascii="宋体" w:hAnsi="宋体"/>
          <w:b/>
          <w:sz w:val="24"/>
        </w:rPr>
      </w:pPr>
      <w:r>
        <w:rPr>
          <w:rFonts w:ascii="宋体" w:hAnsi="宋体"/>
          <w:b/>
          <w:sz w:val="24"/>
        </w:rPr>
        <w:br w:type="page"/>
      </w:r>
      <w:r>
        <w:rPr>
          <w:rFonts w:ascii="宋体" w:hAnsi="宋体"/>
          <w:b/>
          <w:sz w:val="24"/>
        </w:rPr>
        <w:t>8</w:t>
      </w:r>
      <w:r>
        <w:rPr>
          <w:rFonts w:hint="eastAsia" w:ascii="宋体" w:hAnsi="宋体"/>
          <w:b/>
          <w:sz w:val="24"/>
        </w:rPr>
        <w:t>、项目实施人员</w:t>
      </w:r>
    </w:p>
    <w:p>
      <w:pPr>
        <w:pStyle w:val="417"/>
        <w:tabs>
          <w:tab w:val="clear" w:pos="1247"/>
        </w:tabs>
        <w:adjustRightInd w:val="0"/>
        <w:ind w:left="0"/>
        <w:jc w:val="center"/>
        <w:textAlignment w:val="baseline"/>
        <w:rPr>
          <w:rFonts w:ascii="宋体" w:hAnsi="宋体"/>
          <w:b/>
          <w:sz w:val="28"/>
          <w:szCs w:val="28"/>
          <w:lang w:eastAsia="zh-CN"/>
        </w:rPr>
      </w:pPr>
      <w:r>
        <w:rPr>
          <w:rFonts w:hint="eastAsia" w:ascii="宋体" w:hAnsi="宋体"/>
          <w:b/>
          <w:sz w:val="28"/>
          <w:szCs w:val="28"/>
          <w:lang w:eastAsia="zh-CN"/>
        </w:rPr>
        <w:t>项目实施人员一览表</w:t>
      </w:r>
    </w:p>
    <w:tbl>
      <w:tblPr>
        <w:tblStyle w:val="5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0"/>
        <w:gridCol w:w="1342"/>
        <w:gridCol w:w="915"/>
        <w:gridCol w:w="928"/>
        <w:gridCol w:w="1134"/>
        <w:gridCol w:w="1134"/>
        <w:gridCol w:w="976"/>
        <w:gridCol w:w="17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851" w:hRule="atLeast"/>
          <w:jc w:val="center"/>
        </w:trPr>
        <w:tc>
          <w:tcPr>
            <w:tcW w:w="1020" w:type="dxa"/>
            <w:tcBorders>
              <w:top w:val="single" w:color="auto" w:sz="4" w:space="0"/>
              <w:left w:val="single" w:color="auto" w:sz="4" w:space="0"/>
              <w:bottom w:val="single" w:color="auto" w:sz="4" w:space="0"/>
              <w:right w:val="single" w:color="auto" w:sz="4" w:space="0"/>
            </w:tcBorders>
            <w:noWrap w:val="0"/>
            <w:vAlign w:val="center"/>
          </w:tcPr>
          <w:p>
            <w:pPr>
              <w:pStyle w:val="32"/>
              <w:jc w:val="center"/>
              <w:rPr>
                <w:rFonts w:ascii="宋体" w:hAnsi="宋体" w:cs="宋体"/>
                <w:sz w:val="21"/>
                <w:szCs w:val="21"/>
                <w:lang w:val="en-US" w:eastAsia="zh-CN"/>
              </w:rPr>
            </w:pPr>
            <w:r>
              <w:rPr>
                <w:rFonts w:hint="eastAsia" w:ascii="宋体" w:hAnsi="宋体" w:cs="宋体"/>
                <w:sz w:val="21"/>
                <w:szCs w:val="21"/>
                <w:lang w:val="en-US" w:eastAsia="zh-CN"/>
              </w:rPr>
              <w:t>序号</w:t>
            </w:r>
          </w:p>
        </w:tc>
        <w:tc>
          <w:tcPr>
            <w:tcW w:w="1342" w:type="dxa"/>
            <w:tcBorders>
              <w:top w:val="single" w:color="auto" w:sz="4" w:space="0"/>
              <w:left w:val="single" w:color="auto" w:sz="4" w:space="0"/>
              <w:bottom w:val="single" w:color="auto" w:sz="4" w:space="0"/>
              <w:right w:val="single" w:color="auto" w:sz="4" w:space="0"/>
            </w:tcBorders>
            <w:noWrap w:val="0"/>
            <w:vAlign w:val="center"/>
          </w:tcPr>
          <w:p>
            <w:pPr>
              <w:pStyle w:val="32"/>
              <w:jc w:val="center"/>
              <w:rPr>
                <w:rFonts w:ascii="宋体" w:hAnsi="宋体" w:cs="宋体"/>
                <w:sz w:val="21"/>
                <w:szCs w:val="21"/>
                <w:lang w:val="en-US" w:eastAsia="zh-CN"/>
              </w:rPr>
            </w:pPr>
            <w:r>
              <w:rPr>
                <w:rFonts w:hint="eastAsia" w:ascii="宋体" w:hAnsi="宋体" w:cs="宋体"/>
                <w:sz w:val="21"/>
                <w:szCs w:val="21"/>
                <w:lang w:val="en-US" w:eastAsia="zh-CN"/>
              </w:rPr>
              <w:t>项目组所任职务</w:t>
            </w:r>
          </w:p>
        </w:tc>
        <w:tc>
          <w:tcPr>
            <w:tcW w:w="915" w:type="dxa"/>
            <w:tcBorders>
              <w:top w:val="single" w:color="auto" w:sz="4" w:space="0"/>
              <w:left w:val="single" w:color="auto" w:sz="4" w:space="0"/>
              <w:bottom w:val="single" w:color="auto" w:sz="4" w:space="0"/>
              <w:right w:val="single" w:color="auto" w:sz="4" w:space="0"/>
            </w:tcBorders>
            <w:noWrap w:val="0"/>
            <w:vAlign w:val="center"/>
          </w:tcPr>
          <w:p>
            <w:pPr>
              <w:pStyle w:val="32"/>
              <w:jc w:val="center"/>
              <w:rPr>
                <w:rFonts w:ascii="宋体" w:hAnsi="宋体" w:cs="宋体"/>
                <w:sz w:val="21"/>
                <w:szCs w:val="21"/>
                <w:lang w:val="en-US" w:eastAsia="zh-CN"/>
              </w:rPr>
            </w:pPr>
            <w:r>
              <w:rPr>
                <w:rFonts w:hint="eastAsia" w:ascii="宋体" w:hAnsi="宋体" w:cs="宋体"/>
                <w:sz w:val="21"/>
                <w:szCs w:val="21"/>
                <w:lang w:val="en-US" w:eastAsia="zh-CN"/>
              </w:rPr>
              <w:t>姓名</w:t>
            </w:r>
          </w:p>
        </w:tc>
        <w:tc>
          <w:tcPr>
            <w:tcW w:w="9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hint="eastAsia" w:ascii="宋体" w:hAnsi="宋体"/>
              </w:rPr>
              <w:t>性别</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hint="eastAsia" w:ascii="宋体" w:hAnsi="宋体"/>
              </w:rPr>
              <w:t>年龄</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hint="eastAsia" w:ascii="宋体" w:hAnsi="宋体"/>
              </w:rPr>
              <w:t>学历</w:t>
            </w:r>
          </w:p>
        </w:tc>
        <w:tc>
          <w:tcPr>
            <w:tcW w:w="9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hint="eastAsia" w:ascii="宋体" w:hAnsi="宋体"/>
              </w:rPr>
              <w:t>专业</w:t>
            </w:r>
          </w:p>
        </w:tc>
        <w:tc>
          <w:tcPr>
            <w:tcW w:w="1727" w:type="dxa"/>
            <w:tcBorders>
              <w:top w:val="single" w:color="auto" w:sz="4" w:space="0"/>
              <w:left w:val="single" w:color="auto" w:sz="4" w:space="0"/>
              <w:bottom w:val="single" w:color="auto" w:sz="4" w:space="0"/>
              <w:right w:val="single" w:color="auto" w:sz="4" w:space="0"/>
            </w:tcBorders>
            <w:noWrap w:val="0"/>
            <w:vAlign w:val="center"/>
          </w:tcPr>
          <w:p>
            <w:pPr>
              <w:pStyle w:val="32"/>
              <w:jc w:val="center"/>
              <w:rPr>
                <w:rFonts w:ascii="宋体" w:hAnsi="宋体" w:cs="宋体"/>
                <w:sz w:val="21"/>
                <w:szCs w:val="21"/>
                <w:lang w:val="en-US" w:eastAsia="zh-CN"/>
              </w:rPr>
            </w:pPr>
            <w:r>
              <w:rPr>
                <w:rFonts w:hint="eastAsia" w:ascii="宋体" w:hAnsi="宋体" w:cs="宋体"/>
                <w:sz w:val="21"/>
                <w:szCs w:val="21"/>
                <w:lang w:val="en-US" w:eastAsia="zh-CN"/>
              </w:rPr>
              <w:t>从事本工作时间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567" w:hRule="atLeast"/>
          <w:jc w:val="center"/>
        </w:trPr>
        <w:tc>
          <w:tcPr>
            <w:tcW w:w="1020" w:type="dxa"/>
            <w:tcBorders>
              <w:top w:val="single" w:color="auto" w:sz="4" w:space="0"/>
              <w:left w:val="single" w:color="auto" w:sz="4" w:space="0"/>
              <w:bottom w:val="single" w:color="auto" w:sz="4" w:space="0"/>
              <w:right w:val="single" w:color="auto" w:sz="4" w:space="0"/>
            </w:tcBorders>
            <w:noWrap w:val="0"/>
            <w:vAlign w:val="center"/>
          </w:tcPr>
          <w:p>
            <w:pPr>
              <w:pStyle w:val="32"/>
              <w:jc w:val="center"/>
              <w:rPr>
                <w:rFonts w:ascii="宋体" w:hAnsi="宋体" w:cs="宋体"/>
                <w:sz w:val="21"/>
                <w:szCs w:val="21"/>
                <w:lang w:val="en-US" w:eastAsia="zh-CN"/>
              </w:rPr>
            </w:pPr>
            <w:r>
              <w:rPr>
                <w:rFonts w:hint="eastAsia" w:ascii="宋体" w:hAnsi="宋体" w:cs="宋体"/>
                <w:sz w:val="21"/>
                <w:szCs w:val="21"/>
                <w:lang w:val="en-US" w:eastAsia="zh-CN"/>
              </w:rPr>
              <w:t>1</w:t>
            </w:r>
          </w:p>
        </w:tc>
        <w:tc>
          <w:tcPr>
            <w:tcW w:w="1342" w:type="dxa"/>
            <w:tcBorders>
              <w:top w:val="single" w:color="auto" w:sz="4" w:space="0"/>
              <w:left w:val="single" w:color="auto" w:sz="4" w:space="0"/>
              <w:bottom w:val="single" w:color="auto" w:sz="4" w:space="0"/>
              <w:right w:val="single" w:color="auto" w:sz="4" w:space="0"/>
            </w:tcBorders>
            <w:noWrap w:val="0"/>
            <w:vAlign w:val="center"/>
          </w:tcPr>
          <w:p>
            <w:pPr>
              <w:pStyle w:val="32"/>
              <w:jc w:val="center"/>
              <w:rPr>
                <w:rFonts w:ascii="宋体" w:hAnsi="宋体" w:cs="宋体"/>
                <w:sz w:val="21"/>
                <w:szCs w:val="21"/>
                <w:lang w:val="en-US" w:eastAsia="zh-CN"/>
              </w:rPr>
            </w:pPr>
          </w:p>
        </w:tc>
        <w:tc>
          <w:tcPr>
            <w:tcW w:w="915" w:type="dxa"/>
            <w:tcBorders>
              <w:top w:val="single" w:color="auto" w:sz="4" w:space="0"/>
              <w:left w:val="single" w:color="auto" w:sz="4" w:space="0"/>
              <w:bottom w:val="single" w:color="auto" w:sz="4" w:space="0"/>
              <w:right w:val="single" w:color="auto" w:sz="4" w:space="0"/>
            </w:tcBorders>
            <w:noWrap w:val="0"/>
            <w:vAlign w:val="center"/>
          </w:tcPr>
          <w:p>
            <w:pPr>
              <w:pStyle w:val="32"/>
              <w:jc w:val="center"/>
              <w:rPr>
                <w:rFonts w:ascii="宋体" w:hAnsi="宋体" w:cs="宋体"/>
                <w:sz w:val="21"/>
                <w:szCs w:val="21"/>
                <w:lang w:val="en-US" w:eastAsia="zh-CN"/>
              </w:rP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9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1727" w:type="dxa"/>
            <w:tcBorders>
              <w:top w:val="single" w:color="auto" w:sz="4" w:space="0"/>
              <w:left w:val="single" w:color="auto" w:sz="4" w:space="0"/>
              <w:bottom w:val="single" w:color="auto" w:sz="4" w:space="0"/>
              <w:right w:val="single" w:color="auto" w:sz="4" w:space="0"/>
            </w:tcBorders>
            <w:noWrap w:val="0"/>
            <w:vAlign w:val="center"/>
          </w:tcPr>
          <w:p>
            <w:pPr>
              <w:pStyle w:val="32"/>
              <w:jc w:val="center"/>
              <w:rPr>
                <w:rFonts w:ascii="宋体" w:hAnsi="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567" w:hRule="atLeast"/>
          <w:jc w:val="center"/>
        </w:trPr>
        <w:tc>
          <w:tcPr>
            <w:tcW w:w="1020" w:type="dxa"/>
            <w:tcBorders>
              <w:top w:val="single" w:color="auto" w:sz="4" w:space="0"/>
              <w:left w:val="single" w:color="auto" w:sz="4" w:space="0"/>
              <w:bottom w:val="single" w:color="auto" w:sz="4" w:space="0"/>
              <w:right w:val="single" w:color="auto" w:sz="4" w:space="0"/>
            </w:tcBorders>
            <w:noWrap w:val="0"/>
            <w:vAlign w:val="center"/>
          </w:tcPr>
          <w:p>
            <w:pPr>
              <w:pStyle w:val="32"/>
              <w:jc w:val="center"/>
              <w:rPr>
                <w:rFonts w:ascii="宋体" w:hAnsi="宋体" w:cs="宋体"/>
                <w:sz w:val="21"/>
                <w:szCs w:val="21"/>
                <w:lang w:val="en-US" w:eastAsia="zh-CN"/>
              </w:rPr>
            </w:pPr>
            <w:r>
              <w:rPr>
                <w:rFonts w:hint="eastAsia" w:ascii="宋体" w:hAnsi="宋体" w:cs="宋体"/>
                <w:sz w:val="21"/>
                <w:szCs w:val="21"/>
                <w:lang w:val="en-US" w:eastAsia="zh-CN"/>
              </w:rPr>
              <w:t>2</w:t>
            </w:r>
          </w:p>
        </w:tc>
        <w:tc>
          <w:tcPr>
            <w:tcW w:w="1342" w:type="dxa"/>
            <w:tcBorders>
              <w:top w:val="single" w:color="auto" w:sz="4" w:space="0"/>
              <w:left w:val="single" w:color="auto" w:sz="4" w:space="0"/>
              <w:bottom w:val="single" w:color="auto" w:sz="4" w:space="0"/>
              <w:right w:val="single" w:color="auto" w:sz="4" w:space="0"/>
            </w:tcBorders>
            <w:noWrap w:val="0"/>
            <w:vAlign w:val="center"/>
          </w:tcPr>
          <w:p>
            <w:pPr>
              <w:pStyle w:val="32"/>
              <w:jc w:val="center"/>
              <w:rPr>
                <w:rFonts w:ascii="宋体" w:hAnsi="宋体" w:cs="宋体"/>
                <w:sz w:val="21"/>
                <w:szCs w:val="21"/>
                <w:lang w:val="en-US" w:eastAsia="zh-CN"/>
              </w:rPr>
            </w:pPr>
          </w:p>
        </w:tc>
        <w:tc>
          <w:tcPr>
            <w:tcW w:w="915" w:type="dxa"/>
            <w:tcBorders>
              <w:top w:val="single" w:color="auto" w:sz="4" w:space="0"/>
              <w:left w:val="single" w:color="auto" w:sz="4" w:space="0"/>
              <w:bottom w:val="single" w:color="auto" w:sz="4" w:space="0"/>
              <w:right w:val="single" w:color="auto" w:sz="4" w:space="0"/>
            </w:tcBorders>
            <w:noWrap w:val="0"/>
            <w:vAlign w:val="center"/>
          </w:tcPr>
          <w:p>
            <w:pPr>
              <w:pStyle w:val="32"/>
              <w:jc w:val="center"/>
              <w:rPr>
                <w:rFonts w:ascii="宋体" w:hAnsi="宋体" w:cs="宋体"/>
                <w:sz w:val="21"/>
                <w:szCs w:val="21"/>
                <w:lang w:val="en-US" w:eastAsia="zh-CN"/>
              </w:rP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pStyle w:val="32"/>
              <w:jc w:val="center"/>
              <w:rPr>
                <w:rFonts w:ascii="宋体" w:hAnsi="宋体" w:cs="宋体"/>
                <w:sz w:val="21"/>
                <w:szCs w:val="21"/>
                <w:lang w:val="en-US" w:eastAsia="zh-CN"/>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32"/>
              <w:jc w:val="center"/>
              <w:rPr>
                <w:rFonts w:ascii="宋体" w:hAnsi="宋体" w:cs="宋体"/>
                <w:sz w:val="21"/>
                <w:szCs w:val="21"/>
                <w:lang w:val="en-US" w:eastAsia="zh-CN"/>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pStyle w:val="32"/>
              <w:jc w:val="center"/>
              <w:rPr>
                <w:rFonts w:ascii="宋体" w:hAnsi="宋体" w:cs="宋体"/>
                <w:sz w:val="21"/>
                <w:szCs w:val="21"/>
                <w:lang w:val="en-US" w:eastAsia="zh-CN"/>
              </w:rPr>
            </w:pPr>
          </w:p>
        </w:tc>
        <w:tc>
          <w:tcPr>
            <w:tcW w:w="976" w:type="dxa"/>
            <w:tcBorders>
              <w:top w:val="single" w:color="auto" w:sz="4" w:space="0"/>
              <w:left w:val="single" w:color="auto" w:sz="4" w:space="0"/>
              <w:bottom w:val="single" w:color="auto" w:sz="4" w:space="0"/>
              <w:right w:val="single" w:color="auto" w:sz="4" w:space="0"/>
            </w:tcBorders>
            <w:noWrap w:val="0"/>
            <w:vAlign w:val="center"/>
          </w:tcPr>
          <w:p>
            <w:pPr>
              <w:pStyle w:val="32"/>
              <w:jc w:val="center"/>
              <w:rPr>
                <w:rFonts w:ascii="宋体" w:hAnsi="宋体" w:cs="宋体"/>
                <w:sz w:val="21"/>
                <w:szCs w:val="21"/>
                <w:lang w:val="en-US" w:eastAsia="zh-CN"/>
              </w:rPr>
            </w:pPr>
          </w:p>
        </w:tc>
        <w:tc>
          <w:tcPr>
            <w:tcW w:w="1727" w:type="dxa"/>
            <w:tcBorders>
              <w:top w:val="single" w:color="auto" w:sz="4" w:space="0"/>
              <w:left w:val="single" w:color="auto" w:sz="4" w:space="0"/>
              <w:bottom w:val="single" w:color="auto" w:sz="4" w:space="0"/>
              <w:right w:val="single" w:color="auto" w:sz="4" w:space="0"/>
            </w:tcBorders>
            <w:noWrap w:val="0"/>
            <w:vAlign w:val="center"/>
          </w:tcPr>
          <w:p>
            <w:pPr>
              <w:pStyle w:val="32"/>
              <w:jc w:val="center"/>
              <w:rPr>
                <w:rFonts w:ascii="宋体" w:hAnsi="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567" w:hRule="atLeast"/>
          <w:jc w:val="center"/>
        </w:trPr>
        <w:tc>
          <w:tcPr>
            <w:tcW w:w="1020" w:type="dxa"/>
            <w:tcBorders>
              <w:top w:val="single" w:color="auto" w:sz="4" w:space="0"/>
              <w:left w:val="single" w:color="auto" w:sz="4" w:space="0"/>
              <w:bottom w:val="single" w:color="auto" w:sz="4" w:space="0"/>
              <w:right w:val="single" w:color="auto" w:sz="4" w:space="0"/>
            </w:tcBorders>
            <w:noWrap w:val="0"/>
            <w:vAlign w:val="center"/>
          </w:tcPr>
          <w:p>
            <w:pPr>
              <w:pStyle w:val="32"/>
              <w:jc w:val="center"/>
              <w:rPr>
                <w:rFonts w:ascii="宋体" w:hAnsi="宋体" w:cs="宋体"/>
                <w:sz w:val="21"/>
                <w:szCs w:val="21"/>
                <w:lang w:val="en-US" w:eastAsia="zh-CN"/>
              </w:rPr>
            </w:pPr>
            <w:r>
              <w:rPr>
                <w:rFonts w:hint="eastAsia" w:ascii="宋体" w:hAnsi="宋体" w:cs="宋体"/>
                <w:sz w:val="21"/>
                <w:szCs w:val="21"/>
                <w:lang w:val="en-US" w:eastAsia="zh-CN"/>
              </w:rPr>
              <w:t>3</w:t>
            </w:r>
          </w:p>
        </w:tc>
        <w:tc>
          <w:tcPr>
            <w:tcW w:w="1342" w:type="dxa"/>
            <w:tcBorders>
              <w:top w:val="single" w:color="auto" w:sz="4" w:space="0"/>
              <w:left w:val="single" w:color="auto" w:sz="4" w:space="0"/>
              <w:bottom w:val="single" w:color="auto" w:sz="4" w:space="0"/>
              <w:right w:val="single" w:color="auto" w:sz="4" w:space="0"/>
            </w:tcBorders>
            <w:noWrap w:val="0"/>
            <w:vAlign w:val="center"/>
          </w:tcPr>
          <w:p>
            <w:pPr>
              <w:pStyle w:val="32"/>
              <w:jc w:val="center"/>
              <w:rPr>
                <w:rFonts w:ascii="宋体" w:hAnsi="宋体" w:cs="宋体"/>
                <w:sz w:val="21"/>
                <w:szCs w:val="21"/>
                <w:lang w:val="en-US" w:eastAsia="zh-CN"/>
              </w:rPr>
            </w:pPr>
          </w:p>
        </w:tc>
        <w:tc>
          <w:tcPr>
            <w:tcW w:w="915" w:type="dxa"/>
            <w:tcBorders>
              <w:top w:val="single" w:color="auto" w:sz="4" w:space="0"/>
              <w:left w:val="single" w:color="auto" w:sz="4" w:space="0"/>
              <w:bottom w:val="single" w:color="auto" w:sz="4" w:space="0"/>
              <w:right w:val="single" w:color="auto" w:sz="4" w:space="0"/>
            </w:tcBorders>
            <w:noWrap w:val="0"/>
            <w:vAlign w:val="center"/>
          </w:tcPr>
          <w:p>
            <w:pPr>
              <w:pStyle w:val="32"/>
              <w:jc w:val="center"/>
              <w:rPr>
                <w:rFonts w:ascii="宋体" w:hAnsi="宋体" w:cs="宋体"/>
                <w:sz w:val="21"/>
                <w:szCs w:val="21"/>
                <w:lang w:val="en-US" w:eastAsia="zh-CN"/>
              </w:rP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pStyle w:val="32"/>
              <w:jc w:val="center"/>
              <w:rPr>
                <w:rFonts w:ascii="宋体" w:hAnsi="宋体" w:cs="宋体"/>
                <w:sz w:val="21"/>
                <w:szCs w:val="21"/>
                <w:lang w:val="en-US" w:eastAsia="zh-CN"/>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32"/>
              <w:jc w:val="center"/>
              <w:rPr>
                <w:rFonts w:ascii="宋体" w:hAnsi="宋体" w:cs="宋体"/>
                <w:sz w:val="21"/>
                <w:szCs w:val="21"/>
                <w:lang w:val="en-US" w:eastAsia="zh-CN"/>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pStyle w:val="32"/>
              <w:jc w:val="center"/>
              <w:rPr>
                <w:rFonts w:ascii="宋体" w:hAnsi="宋体" w:cs="宋体"/>
                <w:sz w:val="21"/>
                <w:szCs w:val="21"/>
                <w:lang w:val="en-US" w:eastAsia="zh-CN"/>
              </w:rPr>
            </w:pPr>
          </w:p>
        </w:tc>
        <w:tc>
          <w:tcPr>
            <w:tcW w:w="976" w:type="dxa"/>
            <w:tcBorders>
              <w:top w:val="single" w:color="auto" w:sz="4" w:space="0"/>
              <w:left w:val="single" w:color="auto" w:sz="4" w:space="0"/>
              <w:bottom w:val="single" w:color="auto" w:sz="4" w:space="0"/>
              <w:right w:val="single" w:color="auto" w:sz="4" w:space="0"/>
            </w:tcBorders>
            <w:noWrap w:val="0"/>
            <w:vAlign w:val="center"/>
          </w:tcPr>
          <w:p>
            <w:pPr>
              <w:pStyle w:val="32"/>
              <w:jc w:val="center"/>
              <w:rPr>
                <w:rFonts w:ascii="宋体" w:hAnsi="宋体" w:cs="宋体"/>
                <w:sz w:val="21"/>
                <w:szCs w:val="21"/>
                <w:lang w:val="en-US" w:eastAsia="zh-CN"/>
              </w:rPr>
            </w:pPr>
          </w:p>
        </w:tc>
        <w:tc>
          <w:tcPr>
            <w:tcW w:w="1727" w:type="dxa"/>
            <w:tcBorders>
              <w:top w:val="single" w:color="auto" w:sz="4" w:space="0"/>
              <w:left w:val="single" w:color="auto" w:sz="4" w:space="0"/>
              <w:bottom w:val="single" w:color="auto" w:sz="4" w:space="0"/>
              <w:right w:val="single" w:color="auto" w:sz="4" w:space="0"/>
            </w:tcBorders>
            <w:noWrap w:val="0"/>
            <w:vAlign w:val="center"/>
          </w:tcPr>
          <w:p>
            <w:pPr>
              <w:pStyle w:val="32"/>
              <w:jc w:val="center"/>
              <w:rPr>
                <w:rFonts w:ascii="宋体" w:hAnsi="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567" w:hRule="atLeast"/>
          <w:jc w:val="center"/>
        </w:trPr>
        <w:tc>
          <w:tcPr>
            <w:tcW w:w="1020" w:type="dxa"/>
            <w:tcBorders>
              <w:top w:val="single" w:color="auto" w:sz="4" w:space="0"/>
              <w:left w:val="single" w:color="auto" w:sz="4" w:space="0"/>
              <w:bottom w:val="single" w:color="auto" w:sz="4" w:space="0"/>
              <w:right w:val="single" w:color="auto" w:sz="4" w:space="0"/>
            </w:tcBorders>
            <w:noWrap w:val="0"/>
            <w:vAlign w:val="center"/>
          </w:tcPr>
          <w:p>
            <w:pPr>
              <w:pStyle w:val="32"/>
              <w:jc w:val="center"/>
              <w:rPr>
                <w:rFonts w:ascii="宋体" w:hAnsi="宋体" w:cs="宋体"/>
                <w:sz w:val="21"/>
                <w:szCs w:val="21"/>
                <w:lang w:val="en-US" w:eastAsia="zh-CN"/>
              </w:rPr>
            </w:pPr>
            <w:r>
              <w:rPr>
                <w:rFonts w:hint="eastAsia" w:ascii="宋体" w:hAnsi="宋体" w:cs="宋体"/>
                <w:sz w:val="21"/>
                <w:szCs w:val="21"/>
                <w:lang w:val="en-US" w:eastAsia="zh-CN"/>
              </w:rPr>
              <w:t>4</w:t>
            </w:r>
          </w:p>
        </w:tc>
        <w:tc>
          <w:tcPr>
            <w:tcW w:w="1342" w:type="dxa"/>
            <w:tcBorders>
              <w:top w:val="single" w:color="auto" w:sz="4" w:space="0"/>
              <w:left w:val="single" w:color="auto" w:sz="4" w:space="0"/>
              <w:bottom w:val="single" w:color="auto" w:sz="4" w:space="0"/>
              <w:right w:val="single" w:color="auto" w:sz="4" w:space="0"/>
            </w:tcBorders>
            <w:noWrap w:val="0"/>
            <w:vAlign w:val="center"/>
          </w:tcPr>
          <w:p>
            <w:pPr>
              <w:pStyle w:val="32"/>
              <w:jc w:val="center"/>
              <w:rPr>
                <w:rFonts w:ascii="宋体" w:hAnsi="宋体" w:cs="宋体"/>
                <w:sz w:val="21"/>
                <w:szCs w:val="21"/>
                <w:lang w:val="en-US" w:eastAsia="zh-CN"/>
              </w:rPr>
            </w:pPr>
          </w:p>
        </w:tc>
        <w:tc>
          <w:tcPr>
            <w:tcW w:w="915" w:type="dxa"/>
            <w:tcBorders>
              <w:top w:val="single" w:color="auto" w:sz="4" w:space="0"/>
              <w:left w:val="single" w:color="auto" w:sz="4" w:space="0"/>
              <w:bottom w:val="single" w:color="auto" w:sz="4" w:space="0"/>
              <w:right w:val="single" w:color="auto" w:sz="4" w:space="0"/>
            </w:tcBorders>
            <w:noWrap w:val="0"/>
            <w:vAlign w:val="center"/>
          </w:tcPr>
          <w:p>
            <w:pPr>
              <w:pStyle w:val="32"/>
              <w:jc w:val="center"/>
              <w:rPr>
                <w:rFonts w:ascii="宋体" w:hAnsi="宋体" w:cs="宋体"/>
                <w:sz w:val="21"/>
                <w:szCs w:val="21"/>
                <w:lang w:val="en-US" w:eastAsia="zh-CN"/>
              </w:rP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pStyle w:val="32"/>
              <w:jc w:val="center"/>
              <w:rPr>
                <w:rFonts w:ascii="宋体" w:hAnsi="宋体" w:cs="宋体"/>
                <w:sz w:val="21"/>
                <w:szCs w:val="21"/>
                <w:lang w:val="en-US" w:eastAsia="zh-CN"/>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32"/>
              <w:jc w:val="center"/>
              <w:rPr>
                <w:rFonts w:ascii="宋体" w:hAnsi="宋体" w:cs="宋体"/>
                <w:sz w:val="21"/>
                <w:szCs w:val="21"/>
                <w:lang w:val="en-US" w:eastAsia="zh-CN"/>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pStyle w:val="32"/>
              <w:jc w:val="center"/>
              <w:rPr>
                <w:rFonts w:ascii="宋体" w:hAnsi="宋体" w:cs="宋体"/>
                <w:sz w:val="21"/>
                <w:szCs w:val="21"/>
                <w:lang w:val="en-US" w:eastAsia="zh-CN"/>
              </w:rPr>
            </w:pPr>
          </w:p>
        </w:tc>
        <w:tc>
          <w:tcPr>
            <w:tcW w:w="976" w:type="dxa"/>
            <w:tcBorders>
              <w:top w:val="single" w:color="auto" w:sz="4" w:space="0"/>
              <w:left w:val="single" w:color="auto" w:sz="4" w:space="0"/>
              <w:bottom w:val="single" w:color="auto" w:sz="4" w:space="0"/>
              <w:right w:val="single" w:color="auto" w:sz="4" w:space="0"/>
            </w:tcBorders>
            <w:noWrap w:val="0"/>
            <w:vAlign w:val="center"/>
          </w:tcPr>
          <w:p>
            <w:pPr>
              <w:pStyle w:val="32"/>
              <w:jc w:val="center"/>
              <w:rPr>
                <w:rFonts w:ascii="宋体" w:hAnsi="宋体" w:cs="宋体"/>
                <w:sz w:val="21"/>
                <w:szCs w:val="21"/>
                <w:lang w:val="en-US" w:eastAsia="zh-CN"/>
              </w:rPr>
            </w:pPr>
          </w:p>
        </w:tc>
        <w:tc>
          <w:tcPr>
            <w:tcW w:w="1727" w:type="dxa"/>
            <w:tcBorders>
              <w:top w:val="single" w:color="auto" w:sz="4" w:space="0"/>
              <w:left w:val="single" w:color="auto" w:sz="4" w:space="0"/>
              <w:bottom w:val="single" w:color="auto" w:sz="4" w:space="0"/>
              <w:right w:val="single" w:color="auto" w:sz="4" w:space="0"/>
            </w:tcBorders>
            <w:noWrap w:val="0"/>
            <w:vAlign w:val="center"/>
          </w:tcPr>
          <w:p>
            <w:pPr>
              <w:pStyle w:val="32"/>
              <w:jc w:val="center"/>
              <w:rPr>
                <w:rFonts w:ascii="宋体" w:hAnsi="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567" w:hRule="atLeast"/>
          <w:jc w:val="center"/>
        </w:trPr>
        <w:tc>
          <w:tcPr>
            <w:tcW w:w="1020" w:type="dxa"/>
            <w:tcBorders>
              <w:top w:val="single" w:color="auto" w:sz="4" w:space="0"/>
              <w:left w:val="single" w:color="auto" w:sz="4" w:space="0"/>
              <w:bottom w:val="single" w:color="auto" w:sz="4" w:space="0"/>
              <w:right w:val="single" w:color="auto" w:sz="4" w:space="0"/>
            </w:tcBorders>
            <w:noWrap w:val="0"/>
            <w:vAlign w:val="center"/>
          </w:tcPr>
          <w:p>
            <w:pPr>
              <w:pStyle w:val="32"/>
              <w:jc w:val="center"/>
              <w:rPr>
                <w:rFonts w:ascii="宋体" w:hAnsi="宋体" w:cs="宋体"/>
                <w:sz w:val="21"/>
                <w:szCs w:val="21"/>
                <w:lang w:val="en-US" w:eastAsia="zh-CN"/>
              </w:rPr>
            </w:pPr>
            <w:r>
              <w:rPr>
                <w:rFonts w:hint="eastAsia" w:ascii="宋体" w:hAnsi="宋体" w:cs="宋体"/>
                <w:sz w:val="21"/>
                <w:szCs w:val="21"/>
                <w:lang w:val="en-US" w:eastAsia="zh-CN"/>
              </w:rPr>
              <w:t>5</w:t>
            </w:r>
          </w:p>
        </w:tc>
        <w:tc>
          <w:tcPr>
            <w:tcW w:w="1342" w:type="dxa"/>
            <w:tcBorders>
              <w:top w:val="single" w:color="auto" w:sz="4" w:space="0"/>
              <w:left w:val="single" w:color="auto" w:sz="4" w:space="0"/>
              <w:bottom w:val="single" w:color="auto" w:sz="4" w:space="0"/>
              <w:right w:val="single" w:color="auto" w:sz="4" w:space="0"/>
            </w:tcBorders>
            <w:noWrap w:val="0"/>
            <w:vAlign w:val="center"/>
          </w:tcPr>
          <w:p>
            <w:pPr>
              <w:pStyle w:val="32"/>
              <w:jc w:val="center"/>
              <w:rPr>
                <w:rFonts w:ascii="宋体" w:hAnsi="宋体" w:cs="宋体"/>
                <w:sz w:val="21"/>
                <w:szCs w:val="21"/>
                <w:lang w:val="en-US" w:eastAsia="zh-CN"/>
              </w:rPr>
            </w:pPr>
          </w:p>
        </w:tc>
        <w:tc>
          <w:tcPr>
            <w:tcW w:w="915" w:type="dxa"/>
            <w:tcBorders>
              <w:top w:val="single" w:color="auto" w:sz="4" w:space="0"/>
              <w:left w:val="single" w:color="auto" w:sz="4" w:space="0"/>
              <w:bottom w:val="single" w:color="auto" w:sz="4" w:space="0"/>
              <w:right w:val="single" w:color="auto" w:sz="4" w:space="0"/>
            </w:tcBorders>
            <w:noWrap w:val="0"/>
            <w:vAlign w:val="center"/>
          </w:tcPr>
          <w:p>
            <w:pPr>
              <w:pStyle w:val="32"/>
              <w:jc w:val="center"/>
              <w:rPr>
                <w:rFonts w:ascii="宋体" w:hAnsi="宋体" w:cs="宋体"/>
                <w:sz w:val="21"/>
                <w:szCs w:val="21"/>
                <w:lang w:val="en-US" w:eastAsia="zh-CN"/>
              </w:rP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pStyle w:val="32"/>
              <w:jc w:val="center"/>
              <w:rPr>
                <w:rFonts w:ascii="宋体" w:hAnsi="宋体" w:cs="宋体"/>
                <w:sz w:val="21"/>
                <w:szCs w:val="21"/>
                <w:lang w:val="en-US" w:eastAsia="zh-CN"/>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32"/>
              <w:jc w:val="center"/>
              <w:rPr>
                <w:rFonts w:ascii="宋体" w:hAnsi="宋体" w:cs="宋体"/>
                <w:sz w:val="21"/>
                <w:szCs w:val="21"/>
                <w:lang w:val="en-US" w:eastAsia="zh-CN"/>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pStyle w:val="32"/>
              <w:jc w:val="center"/>
              <w:rPr>
                <w:rFonts w:ascii="宋体" w:hAnsi="宋体" w:cs="宋体"/>
                <w:sz w:val="21"/>
                <w:szCs w:val="21"/>
                <w:lang w:val="en-US" w:eastAsia="zh-CN"/>
              </w:rPr>
            </w:pPr>
          </w:p>
        </w:tc>
        <w:tc>
          <w:tcPr>
            <w:tcW w:w="976" w:type="dxa"/>
            <w:tcBorders>
              <w:top w:val="single" w:color="auto" w:sz="4" w:space="0"/>
              <w:left w:val="single" w:color="auto" w:sz="4" w:space="0"/>
              <w:bottom w:val="single" w:color="auto" w:sz="4" w:space="0"/>
              <w:right w:val="single" w:color="auto" w:sz="4" w:space="0"/>
            </w:tcBorders>
            <w:noWrap w:val="0"/>
            <w:vAlign w:val="center"/>
          </w:tcPr>
          <w:p>
            <w:pPr>
              <w:pStyle w:val="32"/>
              <w:jc w:val="center"/>
              <w:rPr>
                <w:rFonts w:ascii="宋体" w:hAnsi="宋体" w:cs="宋体"/>
                <w:sz w:val="21"/>
                <w:szCs w:val="21"/>
                <w:lang w:val="en-US" w:eastAsia="zh-CN"/>
              </w:rPr>
            </w:pPr>
          </w:p>
        </w:tc>
        <w:tc>
          <w:tcPr>
            <w:tcW w:w="1727" w:type="dxa"/>
            <w:tcBorders>
              <w:top w:val="single" w:color="auto" w:sz="4" w:space="0"/>
              <w:left w:val="single" w:color="auto" w:sz="4" w:space="0"/>
              <w:bottom w:val="single" w:color="auto" w:sz="4" w:space="0"/>
              <w:right w:val="single" w:color="auto" w:sz="4" w:space="0"/>
            </w:tcBorders>
            <w:noWrap w:val="0"/>
            <w:vAlign w:val="center"/>
          </w:tcPr>
          <w:p>
            <w:pPr>
              <w:pStyle w:val="32"/>
              <w:jc w:val="center"/>
              <w:rPr>
                <w:rFonts w:ascii="宋体" w:hAnsi="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567" w:hRule="atLeast"/>
          <w:jc w:val="center"/>
        </w:trPr>
        <w:tc>
          <w:tcPr>
            <w:tcW w:w="1020" w:type="dxa"/>
            <w:tcBorders>
              <w:top w:val="single" w:color="auto" w:sz="4" w:space="0"/>
              <w:left w:val="single" w:color="auto" w:sz="4" w:space="0"/>
              <w:bottom w:val="single" w:color="auto" w:sz="4" w:space="0"/>
              <w:right w:val="single" w:color="auto" w:sz="4" w:space="0"/>
            </w:tcBorders>
            <w:noWrap w:val="0"/>
            <w:vAlign w:val="center"/>
          </w:tcPr>
          <w:p>
            <w:pPr>
              <w:pStyle w:val="32"/>
              <w:jc w:val="center"/>
              <w:rPr>
                <w:rFonts w:ascii="宋体" w:hAnsi="宋体" w:cs="宋体"/>
                <w:sz w:val="21"/>
                <w:szCs w:val="21"/>
                <w:lang w:val="en-US" w:eastAsia="zh-CN"/>
              </w:rPr>
            </w:pPr>
            <w:r>
              <w:rPr>
                <w:rFonts w:hint="eastAsia" w:ascii="宋体" w:hAnsi="宋体" w:cs="宋体"/>
                <w:sz w:val="21"/>
                <w:szCs w:val="21"/>
                <w:lang w:val="en-US" w:eastAsia="zh-CN"/>
              </w:rPr>
              <w:t>6</w:t>
            </w:r>
          </w:p>
        </w:tc>
        <w:tc>
          <w:tcPr>
            <w:tcW w:w="1342" w:type="dxa"/>
            <w:tcBorders>
              <w:top w:val="single" w:color="auto" w:sz="4" w:space="0"/>
              <w:left w:val="single" w:color="auto" w:sz="4" w:space="0"/>
              <w:bottom w:val="single" w:color="auto" w:sz="4" w:space="0"/>
              <w:right w:val="single" w:color="auto" w:sz="4" w:space="0"/>
            </w:tcBorders>
            <w:noWrap w:val="0"/>
            <w:vAlign w:val="center"/>
          </w:tcPr>
          <w:p>
            <w:pPr>
              <w:pStyle w:val="32"/>
              <w:jc w:val="center"/>
              <w:rPr>
                <w:rFonts w:ascii="宋体" w:hAnsi="宋体" w:cs="宋体"/>
                <w:sz w:val="21"/>
                <w:szCs w:val="21"/>
                <w:lang w:val="en-US" w:eastAsia="zh-CN"/>
              </w:rPr>
            </w:pPr>
          </w:p>
        </w:tc>
        <w:tc>
          <w:tcPr>
            <w:tcW w:w="915" w:type="dxa"/>
            <w:tcBorders>
              <w:top w:val="single" w:color="auto" w:sz="4" w:space="0"/>
              <w:left w:val="single" w:color="auto" w:sz="4" w:space="0"/>
              <w:bottom w:val="single" w:color="auto" w:sz="4" w:space="0"/>
              <w:right w:val="single" w:color="auto" w:sz="4" w:space="0"/>
            </w:tcBorders>
            <w:noWrap w:val="0"/>
            <w:vAlign w:val="center"/>
          </w:tcPr>
          <w:p>
            <w:pPr>
              <w:pStyle w:val="32"/>
              <w:jc w:val="center"/>
              <w:rPr>
                <w:rFonts w:ascii="宋体" w:hAnsi="宋体" w:cs="宋体"/>
                <w:sz w:val="21"/>
                <w:szCs w:val="21"/>
                <w:lang w:val="en-US" w:eastAsia="zh-CN"/>
              </w:rP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pStyle w:val="32"/>
              <w:jc w:val="center"/>
              <w:rPr>
                <w:rFonts w:ascii="宋体" w:hAnsi="宋体" w:cs="宋体"/>
                <w:sz w:val="21"/>
                <w:szCs w:val="21"/>
                <w:lang w:val="en-US" w:eastAsia="zh-CN"/>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32"/>
              <w:jc w:val="center"/>
              <w:rPr>
                <w:rFonts w:ascii="宋体" w:hAnsi="宋体" w:cs="宋体"/>
                <w:sz w:val="21"/>
                <w:szCs w:val="21"/>
                <w:lang w:val="en-US" w:eastAsia="zh-CN"/>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pStyle w:val="32"/>
              <w:jc w:val="center"/>
              <w:rPr>
                <w:rFonts w:ascii="宋体" w:hAnsi="宋体" w:cs="宋体"/>
                <w:sz w:val="21"/>
                <w:szCs w:val="21"/>
                <w:lang w:val="en-US" w:eastAsia="zh-CN"/>
              </w:rPr>
            </w:pPr>
          </w:p>
        </w:tc>
        <w:tc>
          <w:tcPr>
            <w:tcW w:w="976" w:type="dxa"/>
            <w:tcBorders>
              <w:top w:val="single" w:color="auto" w:sz="4" w:space="0"/>
              <w:left w:val="single" w:color="auto" w:sz="4" w:space="0"/>
              <w:bottom w:val="single" w:color="auto" w:sz="4" w:space="0"/>
              <w:right w:val="single" w:color="auto" w:sz="4" w:space="0"/>
            </w:tcBorders>
            <w:noWrap w:val="0"/>
            <w:vAlign w:val="center"/>
          </w:tcPr>
          <w:p>
            <w:pPr>
              <w:pStyle w:val="32"/>
              <w:jc w:val="center"/>
              <w:rPr>
                <w:rFonts w:ascii="宋体" w:hAnsi="宋体" w:cs="宋体"/>
                <w:sz w:val="21"/>
                <w:szCs w:val="21"/>
                <w:lang w:val="en-US" w:eastAsia="zh-CN"/>
              </w:rPr>
            </w:pPr>
          </w:p>
        </w:tc>
        <w:tc>
          <w:tcPr>
            <w:tcW w:w="1727" w:type="dxa"/>
            <w:tcBorders>
              <w:top w:val="single" w:color="auto" w:sz="4" w:space="0"/>
              <w:left w:val="single" w:color="auto" w:sz="4" w:space="0"/>
              <w:bottom w:val="single" w:color="auto" w:sz="4" w:space="0"/>
              <w:right w:val="single" w:color="auto" w:sz="4" w:space="0"/>
            </w:tcBorders>
            <w:noWrap w:val="0"/>
            <w:vAlign w:val="center"/>
          </w:tcPr>
          <w:p>
            <w:pPr>
              <w:pStyle w:val="32"/>
              <w:jc w:val="center"/>
              <w:rPr>
                <w:rFonts w:ascii="宋体" w:hAnsi="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567" w:hRule="atLeast"/>
          <w:jc w:val="center"/>
        </w:trPr>
        <w:tc>
          <w:tcPr>
            <w:tcW w:w="102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w:t>
            </w:r>
          </w:p>
        </w:tc>
        <w:tc>
          <w:tcPr>
            <w:tcW w:w="1342"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p>
        </w:tc>
        <w:tc>
          <w:tcPr>
            <w:tcW w:w="91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Cs w:val="21"/>
              </w:rPr>
            </w:pPr>
          </w:p>
        </w:tc>
        <w:tc>
          <w:tcPr>
            <w:tcW w:w="97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p>
        </w:tc>
        <w:tc>
          <w:tcPr>
            <w:tcW w:w="172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p>
        </w:tc>
      </w:tr>
    </w:tbl>
    <w:p>
      <w:pPr>
        <w:ind w:firstLine="422" w:firstLineChars="200"/>
        <w:rPr>
          <w:rFonts w:ascii="宋体" w:hAnsi="宋体"/>
          <w:b/>
          <w:szCs w:val="21"/>
        </w:rPr>
      </w:pPr>
      <w:r>
        <w:rPr>
          <w:rFonts w:hint="eastAsia" w:ascii="宋体" w:hAnsi="宋体"/>
          <w:b/>
          <w:szCs w:val="21"/>
        </w:rPr>
        <w:t>注：1、“项目实施人员”指供应商针对该项目实施所配备的人员。</w:t>
      </w:r>
    </w:p>
    <w:p>
      <w:pPr>
        <w:ind w:firstLine="843" w:firstLineChars="400"/>
        <w:rPr>
          <w:rFonts w:ascii="宋体" w:hAnsi="宋体"/>
          <w:b/>
          <w:szCs w:val="21"/>
        </w:rPr>
      </w:pPr>
      <w:r>
        <w:rPr>
          <w:rFonts w:hint="eastAsia" w:ascii="宋体" w:hAnsi="宋体"/>
          <w:b/>
          <w:szCs w:val="21"/>
        </w:rPr>
        <w:t>2、</w:t>
      </w:r>
      <w:r>
        <w:rPr>
          <w:rFonts w:hint="eastAsia" w:ascii="宋体" w:hAnsi="宋体" w:cs="宋体"/>
          <w:b/>
          <w:szCs w:val="21"/>
        </w:rPr>
        <w:t>后附</w:t>
      </w:r>
      <w:r>
        <w:rPr>
          <w:rFonts w:hint="eastAsia" w:ascii="宋体" w:hAnsi="宋体" w:cs="宋体"/>
          <w:b/>
        </w:rPr>
        <w:t>相关证明材料，所需的证明材料要求详见评标办法</w:t>
      </w:r>
      <w:r>
        <w:rPr>
          <w:rFonts w:hint="eastAsia" w:ascii="宋体" w:hAnsi="宋体" w:cs="宋体"/>
          <w:b/>
          <w:szCs w:val="21"/>
        </w:rPr>
        <w:t>。</w:t>
      </w:r>
    </w:p>
    <w:p>
      <w:pPr>
        <w:ind w:firstLine="843" w:firstLineChars="400"/>
        <w:rPr>
          <w:rFonts w:ascii="宋体" w:hAnsi="宋体"/>
          <w:b/>
          <w:szCs w:val="21"/>
        </w:rPr>
      </w:pPr>
      <w:r>
        <w:rPr>
          <w:rFonts w:hint="eastAsia" w:ascii="宋体" w:hAnsi="宋体"/>
          <w:b/>
          <w:szCs w:val="21"/>
        </w:rPr>
        <w:t>3、表格不够填写可添加。如本表格不适合供应商的实际情况，可自行制表填写。</w:t>
      </w:r>
    </w:p>
    <w:p>
      <w:pPr>
        <w:ind w:firstLine="843" w:firstLineChars="400"/>
        <w:rPr>
          <w:rFonts w:ascii="宋体" w:hAnsi="宋体"/>
          <w:b/>
          <w:szCs w:val="21"/>
        </w:rPr>
      </w:pPr>
    </w:p>
    <w:p>
      <w:pPr>
        <w:snapToGrid w:val="0"/>
        <w:rPr>
          <w:rFonts w:ascii="宋体" w:hAnsi="宋体"/>
          <w:spacing w:val="20"/>
          <w:szCs w:val="21"/>
          <w:u w:val="single"/>
        </w:rPr>
      </w:pPr>
      <w:r>
        <w:rPr>
          <w:rFonts w:hint="eastAsia" w:ascii="宋体" w:hAnsi="宋体"/>
          <w:szCs w:val="21"/>
        </w:rPr>
        <w:t>被授权人签字（或盖章）</w:t>
      </w:r>
      <w:r>
        <w:rPr>
          <w:rFonts w:hint="eastAsia" w:ascii="宋体" w:hAnsi="宋体"/>
          <w:spacing w:val="20"/>
          <w:szCs w:val="21"/>
        </w:rPr>
        <w:t>：</w:t>
      </w:r>
      <w:r>
        <w:rPr>
          <w:rFonts w:hint="eastAsia" w:ascii="宋体" w:hAnsi="宋体"/>
          <w:spacing w:val="20"/>
          <w:szCs w:val="21"/>
          <w:u w:val="single"/>
        </w:rPr>
        <w:t xml:space="preserve">        </w:t>
      </w:r>
    </w:p>
    <w:p>
      <w:pPr>
        <w:snapToGrid w:val="0"/>
        <w:rPr>
          <w:rFonts w:ascii="宋体" w:hAnsi="宋体"/>
          <w:szCs w:val="21"/>
        </w:rPr>
      </w:pPr>
      <w:r>
        <w:rPr>
          <w:rFonts w:hint="eastAsia" w:ascii="宋体" w:hAnsi="宋体"/>
          <w:szCs w:val="21"/>
        </w:rPr>
        <w:t>供应商公章：                                 年    月    日</w:t>
      </w:r>
    </w:p>
    <w:p>
      <w:pPr>
        <w:rPr>
          <w:rFonts w:ascii="宋体" w:hAnsi="宋体"/>
        </w:rPr>
      </w:pPr>
    </w:p>
    <w:p>
      <w:pPr>
        <w:jc w:val="center"/>
        <w:rPr>
          <w:rFonts w:ascii="宋体" w:hAnsi="宋体"/>
          <w:b/>
        </w:rPr>
      </w:pPr>
      <w:r>
        <w:rPr>
          <w:rFonts w:hint="eastAsia" w:ascii="宋体" w:hAnsi="宋体"/>
        </w:rPr>
        <w:br w:type="page"/>
      </w:r>
      <w:r>
        <w:rPr>
          <w:rFonts w:hint="eastAsia" w:ascii="宋体" w:hAnsi="宋体"/>
          <w:b/>
          <w:sz w:val="28"/>
          <w:szCs w:val="28"/>
        </w:rPr>
        <w:t>项目负责人简历表</w:t>
      </w:r>
    </w:p>
    <w:p>
      <w:pPr>
        <w:jc w:val="center"/>
        <w:rPr>
          <w:rFonts w:ascii="宋体" w:hAnsi="宋体"/>
          <w:b/>
          <w:snapToGrid w:val="0"/>
        </w:rPr>
      </w:pPr>
    </w:p>
    <w:tbl>
      <w:tblPr>
        <w:tblStyle w:val="5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
      <w:tblGrid>
        <w:gridCol w:w="2018"/>
        <w:gridCol w:w="205"/>
        <w:gridCol w:w="1951"/>
        <w:gridCol w:w="730"/>
        <w:gridCol w:w="424"/>
        <w:gridCol w:w="296"/>
        <w:gridCol w:w="602"/>
        <w:gridCol w:w="118"/>
        <w:gridCol w:w="180"/>
        <w:gridCol w:w="616"/>
        <w:gridCol w:w="433"/>
        <w:gridCol w:w="31"/>
        <w:gridCol w:w="150"/>
        <w:gridCol w:w="116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wBefore w:w="0" w:type="dxa"/>
          <w:trHeight w:val="743" w:hRule="atLeast"/>
          <w:jc w:val="center"/>
        </w:trPr>
        <w:tc>
          <w:tcPr>
            <w:tcW w:w="2018" w:type="dxa"/>
            <w:noWrap w:val="0"/>
            <w:vAlign w:val="center"/>
          </w:tcPr>
          <w:p>
            <w:pPr>
              <w:jc w:val="distribute"/>
              <w:rPr>
                <w:rFonts w:ascii="宋体" w:hAnsi="宋体"/>
              </w:rPr>
            </w:pPr>
            <w:r>
              <w:rPr>
                <w:rFonts w:hint="eastAsia" w:ascii="宋体" w:hAnsi="宋体"/>
              </w:rPr>
              <w:t>项目负责</w:t>
            </w:r>
          </w:p>
          <w:p>
            <w:pPr>
              <w:jc w:val="distribute"/>
              <w:rPr>
                <w:rFonts w:ascii="宋体" w:hAnsi="宋体"/>
              </w:rPr>
            </w:pPr>
            <w:r>
              <w:rPr>
                <w:rFonts w:hint="eastAsia" w:ascii="宋体" w:hAnsi="宋体"/>
              </w:rPr>
              <w:t>人姓名</w:t>
            </w:r>
          </w:p>
        </w:tc>
        <w:tc>
          <w:tcPr>
            <w:tcW w:w="2156" w:type="dxa"/>
            <w:gridSpan w:val="2"/>
            <w:noWrap w:val="0"/>
            <w:vAlign w:val="center"/>
          </w:tcPr>
          <w:p>
            <w:pPr>
              <w:jc w:val="center"/>
              <w:rPr>
                <w:rFonts w:ascii="宋体" w:hAnsi="宋体"/>
              </w:rPr>
            </w:pPr>
          </w:p>
        </w:tc>
        <w:tc>
          <w:tcPr>
            <w:tcW w:w="730" w:type="dxa"/>
            <w:noWrap w:val="0"/>
            <w:vAlign w:val="center"/>
          </w:tcPr>
          <w:p>
            <w:pPr>
              <w:jc w:val="center"/>
              <w:rPr>
                <w:rFonts w:ascii="宋体" w:hAnsi="宋体"/>
              </w:rPr>
            </w:pPr>
            <w:r>
              <w:rPr>
                <w:rFonts w:hint="eastAsia" w:ascii="宋体" w:hAnsi="宋体"/>
              </w:rPr>
              <w:t>性</w:t>
            </w:r>
          </w:p>
          <w:p>
            <w:pPr>
              <w:jc w:val="center"/>
              <w:rPr>
                <w:rFonts w:ascii="宋体" w:hAnsi="宋体"/>
              </w:rPr>
            </w:pPr>
            <w:r>
              <w:rPr>
                <w:rFonts w:hint="eastAsia" w:ascii="宋体" w:hAnsi="宋体"/>
              </w:rPr>
              <w:t>别</w:t>
            </w:r>
          </w:p>
        </w:tc>
        <w:tc>
          <w:tcPr>
            <w:tcW w:w="720" w:type="dxa"/>
            <w:gridSpan w:val="2"/>
            <w:noWrap w:val="0"/>
            <w:vAlign w:val="center"/>
          </w:tcPr>
          <w:p>
            <w:pPr>
              <w:jc w:val="center"/>
              <w:rPr>
                <w:rFonts w:ascii="宋体" w:hAnsi="宋体"/>
              </w:rPr>
            </w:pPr>
          </w:p>
        </w:tc>
        <w:tc>
          <w:tcPr>
            <w:tcW w:w="720" w:type="dxa"/>
            <w:gridSpan w:val="2"/>
            <w:noWrap w:val="0"/>
            <w:vAlign w:val="center"/>
          </w:tcPr>
          <w:p>
            <w:pPr>
              <w:jc w:val="center"/>
              <w:rPr>
                <w:rFonts w:ascii="宋体" w:hAnsi="宋体"/>
              </w:rPr>
            </w:pPr>
            <w:r>
              <w:rPr>
                <w:rFonts w:hint="eastAsia" w:ascii="宋体" w:hAnsi="宋体"/>
              </w:rPr>
              <w:t>年</w:t>
            </w:r>
          </w:p>
          <w:p>
            <w:pPr>
              <w:jc w:val="center"/>
              <w:rPr>
                <w:rFonts w:ascii="宋体" w:hAnsi="宋体"/>
              </w:rPr>
            </w:pPr>
            <w:r>
              <w:rPr>
                <w:rFonts w:hint="eastAsia" w:ascii="宋体" w:hAnsi="宋体"/>
              </w:rPr>
              <w:t>龄</w:t>
            </w:r>
          </w:p>
        </w:tc>
        <w:tc>
          <w:tcPr>
            <w:tcW w:w="796" w:type="dxa"/>
            <w:gridSpan w:val="2"/>
            <w:noWrap w:val="0"/>
            <w:vAlign w:val="center"/>
          </w:tcPr>
          <w:p>
            <w:pPr>
              <w:jc w:val="center"/>
              <w:rPr>
                <w:rFonts w:ascii="宋体" w:hAnsi="宋体"/>
              </w:rPr>
            </w:pPr>
          </w:p>
        </w:tc>
        <w:tc>
          <w:tcPr>
            <w:tcW w:w="614" w:type="dxa"/>
            <w:gridSpan w:val="3"/>
            <w:noWrap w:val="0"/>
            <w:vAlign w:val="center"/>
          </w:tcPr>
          <w:p>
            <w:pPr>
              <w:jc w:val="center"/>
              <w:rPr>
                <w:rFonts w:ascii="宋体" w:hAnsi="宋体"/>
              </w:rPr>
            </w:pPr>
            <w:r>
              <w:rPr>
                <w:rFonts w:hint="eastAsia" w:ascii="宋体" w:hAnsi="宋体"/>
              </w:rPr>
              <w:t>学</w:t>
            </w:r>
          </w:p>
          <w:p>
            <w:pPr>
              <w:jc w:val="center"/>
              <w:rPr>
                <w:rFonts w:ascii="宋体" w:hAnsi="宋体"/>
              </w:rPr>
            </w:pPr>
            <w:r>
              <w:rPr>
                <w:rFonts w:hint="eastAsia" w:ascii="宋体" w:hAnsi="宋体"/>
              </w:rPr>
              <w:t>历</w:t>
            </w:r>
          </w:p>
        </w:tc>
        <w:tc>
          <w:tcPr>
            <w:tcW w:w="1165" w:type="dxa"/>
            <w:noWrap w:val="0"/>
            <w:vAlign w:val="center"/>
          </w:tcPr>
          <w:p>
            <w:pPr>
              <w:jc w:val="center"/>
              <w:rPr>
                <w:rFonts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wBefore w:w="0" w:type="dxa"/>
          <w:trHeight w:val="490" w:hRule="atLeast"/>
          <w:jc w:val="center"/>
        </w:trPr>
        <w:tc>
          <w:tcPr>
            <w:tcW w:w="2018" w:type="dxa"/>
            <w:noWrap w:val="0"/>
            <w:vAlign w:val="center"/>
          </w:tcPr>
          <w:p>
            <w:pPr>
              <w:jc w:val="distribute"/>
              <w:rPr>
                <w:rFonts w:ascii="宋体" w:hAnsi="宋体"/>
              </w:rPr>
            </w:pPr>
            <w:r>
              <w:rPr>
                <w:rFonts w:hint="eastAsia" w:ascii="宋体" w:hAnsi="宋体"/>
              </w:rPr>
              <w:t>行政职务</w:t>
            </w:r>
          </w:p>
        </w:tc>
        <w:tc>
          <w:tcPr>
            <w:tcW w:w="2156" w:type="dxa"/>
            <w:gridSpan w:val="2"/>
            <w:noWrap w:val="0"/>
            <w:vAlign w:val="center"/>
          </w:tcPr>
          <w:p>
            <w:pPr>
              <w:jc w:val="center"/>
              <w:rPr>
                <w:rFonts w:ascii="宋体" w:hAnsi="宋体"/>
              </w:rPr>
            </w:pPr>
          </w:p>
        </w:tc>
        <w:tc>
          <w:tcPr>
            <w:tcW w:w="730" w:type="dxa"/>
            <w:noWrap w:val="0"/>
            <w:vAlign w:val="center"/>
          </w:tcPr>
          <w:p>
            <w:pPr>
              <w:jc w:val="center"/>
              <w:rPr>
                <w:rFonts w:ascii="宋体" w:hAnsi="宋体"/>
              </w:rPr>
            </w:pPr>
            <w:r>
              <w:rPr>
                <w:rFonts w:hint="eastAsia" w:ascii="宋体" w:hAnsi="宋体"/>
              </w:rPr>
              <w:t>专业职称</w:t>
            </w:r>
          </w:p>
        </w:tc>
        <w:tc>
          <w:tcPr>
            <w:tcW w:w="1322" w:type="dxa"/>
            <w:gridSpan w:val="3"/>
            <w:noWrap w:val="0"/>
            <w:vAlign w:val="center"/>
          </w:tcPr>
          <w:p>
            <w:pPr>
              <w:jc w:val="center"/>
              <w:rPr>
                <w:rFonts w:ascii="宋体" w:hAnsi="宋体"/>
              </w:rPr>
            </w:pPr>
          </w:p>
        </w:tc>
        <w:tc>
          <w:tcPr>
            <w:tcW w:w="1378" w:type="dxa"/>
            <w:gridSpan w:val="5"/>
            <w:noWrap w:val="0"/>
            <w:vAlign w:val="center"/>
          </w:tcPr>
          <w:p>
            <w:pPr>
              <w:jc w:val="center"/>
              <w:rPr>
                <w:rFonts w:ascii="宋体" w:hAnsi="宋体"/>
              </w:rPr>
            </w:pPr>
            <w:r>
              <w:rPr>
                <w:rFonts w:hint="eastAsia" w:ascii="宋体" w:hAnsi="宋体"/>
              </w:rPr>
              <w:t>专业年限</w:t>
            </w:r>
          </w:p>
        </w:tc>
        <w:tc>
          <w:tcPr>
            <w:tcW w:w="1315" w:type="dxa"/>
            <w:gridSpan w:val="2"/>
            <w:noWrap w:val="0"/>
            <w:vAlign w:val="center"/>
          </w:tcPr>
          <w:p>
            <w:pPr>
              <w:jc w:val="center"/>
              <w:rPr>
                <w:rFonts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wBefore w:w="0" w:type="dxa"/>
          <w:trHeight w:val="469" w:hRule="atLeast"/>
          <w:jc w:val="center"/>
        </w:trPr>
        <w:tc>
          <w:tcPr>
            <w:tcW w:w="2018" w:type="dxa"/>
            <w:noWrap w:val="0"/>
            <w:vAlign w:val="center"/>
          </w:tcPr>
          <w:p>
            <w:pPr>
              <w:jc w:val="center"/>
              <w:rPr>
                <w:rFonts w:ascii="宋体" w:hAnsi="宋体"/>
              </w:rPr>
            </w:pPr>
            <w:r>
              <w:rPr>
                <w:rFonts w:hint="eastAsia" w:ascii="宋体" w:hAnsi="宋体"/>
              </w:rPr>
              <w:t>工作单位</w:t>
            </w:r>
          </w:p>
        </w:tc>
        <w:tc>
          <w:tcPr>
            <w:tcW w:w="4208" w:type="dxa"/>
            <w:gridSpan w:val="6"/>
            <w:noWrap w:val="0"/>
            <w:vAlign w:val="center"/>
          </w:tcPr>
          <w:p>
            <w:pPr>
              <w:jc w:val="center"/>
              <w:rPr>
                <w:rFonts w:ascii="宋体" w:hAnsi="宋体"/>
              </w:rPr>
            </w:pPr>
          </w:p>
        </w:tc>
        <w:tc>
          <w:tcPr>
            <w:tcW w:w="1347" w:type="dxa"/>
            <w:gridSpan w:val="4"/>
            <w:noWrap w:val="0"/>
            <w:vAlign w:val="center"/>
          </w:tcPr>
          <w:p>
            <w:pPr>
              <w:jc w:val="center"/>
              <w:rPr>
                <w:rFonts w:ascii="宋体" w:hAnsi="宋体"/>
              </w:rPr>
            </w:pPr>
            <w:r>
              <w:rPr>
                <w:rFonts w:hint="eastAsia" w:ascii="宋体" w:hAnsi="宋体"/>
              </w:rPr>
              <w:t>电话</w:t>
            </w:r>
          </w:p>
        </w:tc>
        <w:tc>
          <w:tcPr>
            <w:tcW w:w="1346" w:type="dxa"/>
            <w:gridSpan w:val="3"/>
            <w:noWrap w:val="0"/>
            <w:vAlign w:val="center"/>
          </w:tcPr>
          <w:p>
            <w:pPr>
              <w:jc w:val="center"/>
              <w:rPr>
                <w:rFonts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wBefore w:w="0" w:type="dxa"/>
          <w:trHeight w:val="469" w:hRule="atLeast"/>
          <w:jc w:val="center"/>
        </w:trPr>
        <w:tc>
          <w:tcPr>
            <w:tcW w:w="2018" w:type="dxa"/>
            <w:noWrap w:val="0"/>
            <w:vAlign w:val="center"/>
          </w:tcPr>
          <w:p>
            <w:pPr>
              <w:jc w:val="distribute"/>
              <w:rPr>
                <w:rFonts w:ascii="宋体" w:hAnsi="宋体"/>
              </w:rPr>
            </w:pPr>
            <w:r>
              <w:rPr>
                <w:rFonts w:hint="eastAsia" w:ascii="宋体" w:hAnsi="宋体"/>
              </w:rPr>
              <w:t>通讯地址</w:t>
            </w:r>
          </w:p>
        </w:tc>
        <w:tc>
          <w:tcPr>
            <w:tcW w:w="4208" w:type="dxa"/>
            <w:gridSpan w:val="6"/>
            <w:noWrap w:val="0"/>
            <w:vAlign w:val="center"/>
          </w:tcPr>
          <w:p>
            <w:pPr>
              <w:jc w:val="center"/>
              <w:rPr>
                <w:rFonts w:ascii="宋体" w:hAnsi="宋体"/>
              </w:rPr>
            </w:pPr>
          </w:p>
        </w:tc>
        <w:tc>
          <w:tcPr>
            <w:tcW w:w="1347" w:type="dxa"/>
            <w:gridSpan w:val="4"/>
            <w:noWrap w:val="0"/>
            <w:vAlign w:val="center"/>
          </w:tcPr>
          <w:p>
            <w:pPr>
              <w:jc w:val="center"/>
              <w:rPr>
                <w:rFonts w:ascii="宋体" w:hAnsi="宋体"/>
              </w:rPr>
            </w:pPr>
            <w:r>
              <w:rPr>
                <w:rFonts w:hint="eastAsia" w:ascii="宋体" w:hAnsi="宋体"/>
              </w:rPr>
              <w:t>邮编</w:t>
            </w:r>
          </w:p>
        </w:tc>
        <w:tc>
          <w:tcPr>
            <w:tcW w:w="1346" w:type="dxa"/>
            <w:gridSpan w:val="3"/>
            <w:noWrap w:val="0"/>
            <w:vAlign w:val="center"/>
          </w:tcPr>
          <w:p>
            <w:pPr>
              <w:jc w:val="center"/>
              <w:rPr>
                <w:rFonts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wBefore w:w="0" w:type="dxa"/>
          <w:trHeight w:val="551" w:hRule="atLeast"/>
          <w:jc w:val="center"/>
        </w:trPr>
        <w:tc>
          <w:tcPr>
            <w:tcW w:w="8919" w:type="dxa"/>
            <w:gridSpan w:val="14"/>
            <w:noWrap w:val="0"/>
            <w:vAlign w:val="center"/>
          </w:tcPr>
          <w:p>
            <w:pPr>
              <w:ind w:firstLine="14" w:firstLineChars="7"/>
              <w:jc w:val="center"/>
              <w:rPr>
                <w:rFonts w:ascii="宋体" w:hAnsi="宋体"/>
              </w:rPr>
            </w:pPr>
            <w:r>
              <w:rPr>
                <w:rFonts w:hint="eastAsia" w:ascii="宋体" w:hAnsi="宋体"/>
              </w:rPr>
              <w:t>类似项目工作经验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wBefore w:w="0" w:type="dxa"/>
          <w:trHeight w:val="795" w:hRule="atLeast"/>
          <w:jc w:val="center"/>
        </w:trPr>
        <w:tc>
          <w:tcPr>
            <w:tcW w:w="2223" w:type="dxa"/>
            <w:gridSpan w:val="2"/>
            <w:noWrap w:val="0"/>
            <w:vAlign w:val="center"/>
          </w:tcPr>
          <w:p>
            <w:pPr>
              <w:jc w:val="center"/>
              <w:rPr>
                <w:rFonts w:ascii="宋体" w:hAnsi="宋体"/>
              </w:rPr>
            </w:pPr>
            <w:r>
              <w:rPr>
                <w:rFonts w:hint="eastAsia" w:ascii="宋体" w:hAnsi="宋体"/>
              </w:rPr>
              <w:t>时间</w:t>
            </w:r>
          </w:p>
        </w:tc>
        <w:tc>
          <w:tcPr>
            <w:tcW w:w="3105" w:type="dxa"/>
            <w:gridSpan w:val="3"/>
            <w:noWrap w:val="0"/>
            <w:vAlign w:val="center"/>
          </w:tcPr>
          <w:p>
            <w:pPr>
              <w:jc w:val="center"/>
              <w:rPr>
                <w:rFonts w:ascii="宋体" w:hAnsi="宋体"/>
              </w:rPr>
            </w:pPr>
            <w:r>
              <w:rPr>
                <w:rFonts w:hint="eastAsia" w:ascii="宋体" w:hAnsi="宋体"/>
              </w:rPr>
              <w:t>参加过的类似项目</w:t>
            </w:r>
          </w:p>
        </w:tc>
        <w:tc>
          <w:tcPr>
            <w:tcW w:w="1196" w:type="dxa"/>
            <w:gridSpan w:val="4"/>
            <w:noWrap w:val="0"/>
            <w:vAlign w:val="center"/>
          </w:tcPr>
          <w:p>
            <w:pPr>
              <w:jc w:val="center"/>
              <w:rPr>
                <w:rFonts w:ascii="宋体" w:hAnsi="宋体"/>
              </w:rPr>
            </w:pPr>
            <w:r>
              <w:rPr>
                <w:rFonts w:hint="eastAsia" w:ascii="宋体" w:hAnsi="宋体"/>
              </w:rPr>
              <w:t>担任职务</w:t>
            </w:r>
          </w:p>
        </w:tc>
        <w:tc>
          <w:tcPr>
            <w:tcW w:w="2395" w:type="dxa"/>
            <w:gridSpan w:val="5"/>
            <w:noWrap w:val="0"/>
            <w:vAlign w:val="center"/>
          </w:tcPr>
          <w:p>
            <w:pPr>
              <w:ind w:firstLine="105" w:firstLineChars="50"/>
              <w:rPr>
                <w:rFonts w:ascii="宋体" w:hAnsi="宋体"/>
              </w:rPr>
            </w:pPr>
            <w:r>
              <w:rPr>
                <w:rFonts w:hint="eastAsia" w:ascii="宋体" w:hAnsi="宋体"/>
              </w:rPr>
              <w:t>发包人及联系电话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wBefore w:w="0" w:type="dxa"/>
          <w:trHeight w:val="639" w:hRule="atLeast"/>
          <w:jc w:val="center"/>
        </w:trPr>
        <w:tc>
          <w:tcPr>
            <w:tcW w:w="2223" w:type="dxa"/>
            <w:gridSpan w:val="2"/>
            <w:noWrap w:val="0"/>
            <w:vAlign w:val="center"/>
          </w:tcPr>
          <w:p>
            <w:pPr>
              <w:jc w:val="center"/>
              <w:rPr>
                <w:rFonts w:ascii="宋体" w:hAnsi="宋体"/>
              </w:rPr>
            </w:pPr>
          </w:p>
          <w:p>
            <w:pPr>
              <w:jc w:val="center"/>
              <w:rPr>
                <w:rFonts w:ascii="宋体" w:hAnsi="宋体"/>
              </w:rPr>
            </w:pPr>
          </w:p>
        </w:tc>
        <w:tc>
          <w:tcPr>
            <w:tcW w:w="3105" w:type="dxa"/>
            <w:gridSpan w:val="3"/>
            <w:noWrap w:val="0"/>
            <w:vAlign w:val="center"/>
          </w:tcPr>
          <w:p>
            <w:pPr>
              <w:jc w:val="center"/>
              <w:rPr>
                <w:rFonts w:ascii="宋体" w:hAnsi="宋体"/>
              </w:rPr>
            </w:pPr>
          </w:p>
        </w:tc>
        <w:tc>
          <w:tcPr>
            <w:tcW w:w="1196" w:type="dxa"/>
            <w:gridSpan w:val="4"/>
            <w:noWrap w:val="0"/>
            <w:vAlign w:val="center"/>
          </w:tcPr>
          <w:p>
            <w:pPr>
              <w:jc w:val="center"/>
              <w:rPr>
                <w:rFonts w:ascii="宋体" w:hAnsi="宋体"/>
              </w:rPr>
            </w:pPr>
          </w:p>
        </w:tc>
        <w:tc>
          <w:tcPr>
            <w:tcW w:w="2395" w:type="dxa"/>
            <w:gridSpan w:val="5"/>
            <w:noWrap w:val="0"/>
            <w:vAlign w:val="center"/>
          </w:tcPr>
          <w:p>
            <w:pPr>
              <w:jc w:val="center"/>
              <w:rPr>
                <w:rFonts w:ascii="宋体" w:hAnsi="宋体"/>
              </w:rPr>
            </w:pPr>
          </w:p>
        </w:tc>
      </w:tr>
    </w:tbl>
    <w:p>
      <w:pPr>
        <w:rPr>
          <w:rFonts w:ascii="宋体" w:hAnsi="宋体"/>
          <w:b/>
          <w:szCs w:val="21"/>
        </w:rPr>
      </w:pPr>
      <w:r>
        <w:rPr>
          <w:rFonts w:hint="eastAsia" w:ascii="宋体" w:hAnsi="宋体"/>
          <w:b/>
          <w:szCs w:val="21"/>
        </w:rPr>
        <w:t>注：后附</w:t>
      </w:r>
      <w:r>
        <w:rPr>
          <w:rFonts w:hint="eastAsia" w:ascii="宋体" w:hAnsi="宋体" w:cs="宋体"/>
          <w:b/>
        </w:rPr>
        <w:t>相关证明材料，所需的证明材料要求详见评标办法</w:t>
      </w:r>
      <w:r>
        <w:rPr>
          <w:rFonts w:hint="eastAsia" w:ascii="宋体" w:hAnsi="宋体" w:cs="宋体"/>
          <w:b/>
          <w:szCs w:val="21"/>
        </w:rPr>
        <w:t>。</w:t>
      </w:r>
    </w:p>
    <w:p>
      <w:pPr>
        <w:rPr>
          <w:rFonts w:ascii="宋体" w:hAnsi="宋体"/>
          <w:b/>
          <w:sz w:val="24"/>
        </w:rPr>
      </w:pPr>
    </w:p>
    <w:p>
      <w:pPr>
        <w:rPr>
          <w:rFonts w:ascii="宋体" w:hAnsi="宋体"/>
          <w:b/>
          <w:sz w:val="24"/>
        </w:rPr>
      </w:pPr>
    </w:p>
    <w:p>
      <w:pPr>
        <w:snapToGrid w:val="0"/>
        <w:rPr>
          <w:rFonts w:ascii="宋体" w:hAnsi="宋体"/>
          <w:spacing w:val="20"/>
          <w:szCs w:val="21"/>
          <w:u w:val="single"/>
        </w:rPr>
      </w:pPr>
      <w:r>
        <w:rPr>
          <w:rFonts w:hint="eastAsia" w:ascii="宋体" w:hAnsi="宋体"/>
          <w:szCs w:val="21"/>
        </w:rPr>
        <w:t>被授权人签字（或盖章）</w:t>
      </w:r>
      <w:r>
        <w:rPr>
          <w:rFonts w:hint="eastAsia" w:ascii="宋体" w:hAnsi="宋体"/>
          <w:spacing w:val="20"/>
          <w:szCs w:val="21"/>
        </w:rPr>
        <w:t>：</w:t>
      </w:r>
      <w:r>
        <w:rPr>
          <w:rFonts w:hint="eastAsia" w:ascii="宋体" w:hAnsi="宋体"/>
          <w:spacing w:val="20"/>
          <w:szCs w:val="21"/>
          <w:u w:val="single"/>
        </w:rPr>
        <w:t xml:space="preserve">        </w:t>
      </w:r>
    </w:p>
    <w:p>
      <w:pPr>
        <w:snapToGrid w:val="0"/>
        <w:rPr>
          <w:rFonts w:ascii="宋体" w:hAnsi="宋体"/>
          <w:szCs w:val="21"/>
        </w:rPr>
      </w:pPr>
      <w:r>
        <w:rPr>
          <w:rFonts w:hint="eastAsia" w:ascii="宋体" w:hAnsi="宋体"/>
          <w:szCs w:val="21"/>
        </w:rPr>
        <w:t>供应商公章：                                 年    月    日</w:t>
      </w:r>
    </w:p>
    <w:p>
      <w:pPr>
        <w:snapToGrid w:val="0"/>
        <w:jc w:val="left"/>
        <w:rPr>
          <w:rFonts w:ascii="宋体" w:hAnsi="宋体"/>
          <w:b/>
          <w:sz w:val="24"/>
        </w:rPr>
      </w:pPr>
      <w:r>
        <w:rPr>
          <w:rFonts w:ascii="宋体" w:hAnsi="宋体"/>
          <w:sz w:val="24"/>
        </w:rPr>
        <w:br w:type="page"/>
      </w:r>
      <w:r>
        <w:rPr>
          <w:rFonts w:ascii="宋体" w:hAnsi="宋体"/>
          <w:b/>
          <w:sz w:val="24"/>
        </w:rPr>
        <w:t>9</w:t>
      </w:r>
      <w:r>
        <w:rPr>
          <w:rFonts w:hint="eastAsia" w:ascii="宋体" w:hAnsi="宋体"/>
          <w:b/>
          <w:sz w:val="24"/>
        </w:rPr>
        <w:t>、投入本项目的设备一览表</w:t>
      </w:r>
    </w:p>
    <w:p>
      <w:pPr>
        <w:pStyle w:val="417"/>
        <w:tabs>
          <w:tab w:val="clear" w:pos="1247"/>
        </w:tabs>
        <w:adjustRightInd w:val="0"/>
        <w:ind w:left="0"/>
        <w:jc w:val="center"/>
        <w:textAlignment w:val="baseline"/>
        <w:rPr>
          <w:rFonts w:ascii="宋体" w:hAnsi="宋体"/>
          <w:b/>
          <w:sz w:val="28"/>
          <w:szCs w:val="28"/>
        </w:rPr>
      </w:pPr>
      <w:r>
        <w:rPr>
          <w:rFonts w:hint="eastAsia" w:ascii="宋体" w:hAnsi="宋体"/>
          <w:b/>
          <w:sz w:val="28"/>
          <w:szCs w:val="28"/>
        </w:rPr>
        <w:t>投入设备一览表</w:t>
      </w:r>
    </w:p>
    <w:tbl>
      <w:tblPr>
        <w:tblStyle w:val="5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2"/>
        <w:gridCol w:w="1816"/>
        <w:gridCol w:w="1211"/>
        <w:gridCol w:w="1342"/>
        <w:gridCol w:w="803"/>
        <w:gridCol w:w="912"/>
        <w:gridCol w:w="240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cantSplit/>
          <w:trHeight w:val="510" w:hRule="atLeast"/>
          <w:jc w:val="center"/>
        </w:trPr>
        <w:tc>
          <w:tcPr>
            <w:tcW w:w="752" w:type="dxa"/>
            <w:noWrap w:val="0"/>
            <w:vAlign w:val="center"/>
          </w:tcPr>
          <w:p>
            <w:pPr>
              <w:pStyle w:val="633"/>
              <w:jc w:val="center"/>
              <w:rPr>
                <w:rFonts w:hAnsi="宋体" w:eastAsia="宋体"/>
                <w:sz w:val="24"/>
                <w:szCs w:val="24"/>
              </w:rPr>
            </w:pPr>
            <w:r>
              <w:rPr>
                <w:rFonts w:hint="eastAsia" w:hAnsi="宋体" w:eastAsia="宋体"/>
                <w:sz w:val="24"/>
                <w:szCs w:val="24"/>
              </w:rPr>
              <w:t>序号</w:t>
            </w:r>
          </w:p>
        </w:tc>
        <w:tc>
          <w:tcPr>
            <w:tcW w:w="1816" w:type="dxa"/>
            <w:noWrap w:val="0"/>
            <w:vAlign w:val="center"/>
          </w:tcPr>
          <w:p>
            <w:pPr>
              <w:pStyle w:val="633"/>
              <w:jc w:val="center"/>
              <w:rPr>
                <w:rFonts w:hAnsi="宋体" w:eastAsia="宋体"/>
                <w:sz w:val="24"/>
                <w:szCs w:val="24"/>
              </w:rPr>
            </w:pPr>
            <w:r>
              <w:rPr>
                <w:rFonts w:hint="eastAsia" w:hAnsi="宋体" w:eastAsia="宋体"/>
                <w:sz w:val="24"/>
                <w:szCs w:val="24"/>
              </w:rPr>
              <w:t>名称</w:t>
            </w:r>
          </w:p>
        </w:tc>
        <w:tc>
          <w:tcPr>
            <w:tcW w:w="1211" w:type="dxa"/>
            <w:noWrap w:val="0"/>
            <w:vAlign w:val="center"/>
          </w:tcPr>
          <w:p>
            <w:pPr>
              <w:pStyle w:val="633"/>
              <w:jc w:val="center"/>
              <w:rPr>
                <w:rFonts w:hAnsi="宋体" w:eastAsia="宋体"/>
                <w:sz w:val="24"/>
                <w:szCs w:val="24"/>
              </w:rPr>
            </w:pPr>
            <w:r>
              <w:rPr>
                <w:rFonts w:hint="eastAsia" w:hAnsi="宋体" w:eastAsia="宋体"/>
                <w:sz w:val="24"/>
                <w:szCs w:val="24"/>
              </w:rPr>
              <w:t>品牌</w:t>
            </w:r>
          </w:p>
        </w:tc>
        <w:tc>
          <w:tcPr>
            <w:tcW w:w="1342" w:type="dxa"/>
            <w:tcBorders>
              <w:bottom w:val="single" w:color="auto" w:sz="4" w:space="0"/>
            </w:tcBorders>
            <w:noWrap w:val="0"/>
            <w:vAlign w:val="center"/>
          </w:tcPr>
          <w:p>
            <w:pPr>
              <w:pStyle w:val="633"/>
              <w:jc w:val="center"/>
              <w:rPr>
                <w:rFonts w:hAnsi="宋体" w:eastAsia="宋体"/>
                <w:sz w:val="24"/>
                <w:szCs w:val="24"/>
              </w:rPr>
            </w:pPr>
            <w:r>
              <w:rPr>
                <w:rFonts w:hint="eastAsia" w:hAnsi="宋体" w:eastAsia="宋体"/>
                <w:sz w:val="24"/>
                <w:szCs w:val="24"/>
              </w:rPr>
              <w:t>型号、规格</w:t>
            </w:r>
          </w:p>
        </w:tc>
        <w:tc>
          <w:tcPr>
            <w:tcW w:w="803" w:type="dxa"/>
            <w:tcBorders>
              <w:right w:val="single" w:color="auto" w:sz="4" w:space="0"/>
            </w:tcBorders>
            <w:noWrap w:val="0"/>
            <w:vAlign w:val="center"/>
          </w:tcPr>
          <w:p>
            <w:pPr>
              <w:pStyle w:val="633"/>
              <w:jc w:val="center"/>
              <w:rPr>
                <w:rFonts w:hAnsi="宋体" w:eastAsia="宋体"/>
                <w:sz w:val="24"/>
                <w:szCs w:val="24"/>
              </w:rPr>
            </w:pPr>
            <w:r>
              <w:rPr>
                <w:rFonts w:hint="eastAsia" w:hAnsi="宋体" w:eastAsia="宋体"/>
                <w:sz w:val="24"/>
                <w:szCs w:val="24"/>
              </w:rPr>
              <w:t>单位</w:t>
            </w:r>
          </w:p>
        </w:tc>
        <w:tc>
          <w:tcPr>
            <w:tcW w:w="912" w:type="dxa"/>
            <w:tcBorders>
              <w:left w:val="single" w:color="auto" w:sz="4" w:space="0"/>
            </w:tcBorders>
            <w:noWrap w:val="0"/>
            <w:vAlign w:val="center"/>
          </w:tcPr>
          <w:p>
            <w:pPr>
              <w:pStyle w:val="633"/>
              <w:jc w:val="center"/>
              <w:rPr>
                <w:rFonts w:hAnsi="宋体" w:eastAsia="宋体"/>
                <w:sz w:val="24"/>
                <w:szCs w:val="24"/>
              </w:rPr>
            </w:pPr>
            <w:r>
              <w:rPr>
                <w:rFonts w:hint="eastAsia" w:hAnsi="宋体" w:eastAsia="宋体"/>
                <w:sz w:val="24"/>
                <w:szCs w:val="24"/>
              </w:rPr>
              <w:t>数量</w:t>
            </w:r>
          </w:p>
        </w:tc>
        <w:tc>
          <w:tcPr>
            <w:tcW w:w="2400" w:type="dxa"/>
            <w:noWrap w:val="0"/>
            <w:vAlign w:val="center"/>
          </w:tcPr>
          <w:p>
            <w:pPr>
              <w:pStyle w:val="633"/>
              <w:jc w:val="center"/>
              <w:rPr>
                <w:rFonts w:hAnsi="宋体" w:eastAsia="宋体"/>
                <w:sz w:val="24"/>
                <w:szCs w:val="24"/>
              </w:rPr>
            </w:pPr>
            <w:r>
              <w:rPr>
                <w:rFonts w:hint="eastAsia" w:hAnsi="宋体" w:eastAsia="宋体"/>
                <w:sz w:val="24"/>
                <w:szCs w:val="24"/>
              </w:rPr>
              <w:t>设备性质（自有/租赁）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cantSplit/>
          <w:trHeight w:val="510" w:hRule="atLeast"/>
          <w:jc w:val="center"/>
        </w:trPr>
        <w:tc>
          <w:tcPr>
            <w:tcW w:w="752" w:type="dxa"/>
            <w:noWrap w:val="0"/>
            <w:vAlign w:val="center"/>
          </w:tcPr>
          <w:p>
            <w:pPr>
              <w:pStyle w:val="633"/>
              <w:jc w:val="center"/>
              <w:rPr>
                <w:rFonts w:hAnsi="宋体" w:eastAsia="宋体"/>
                <w:sz w:val="24"/>
                <w:szCs w:val="24"/>
              </w:rPr>
            </w:pPr>
          </w:p>
        </w:tc>
        <w:tc>
          <w:tcPr>
            <w:tcW w:w="1816" w:type="dxa"/>
            <w:noWrap w:val="0"/>
            <w:vAlign w:val="center"/>
          </w:tcPr>
          <w:p>
            <w:pPr>
              <w:pStyle w:val="633"/>
              <w:jc w:val="center"/>
              <w:rPr>
                <w:rFonts w:hAnsi="宋体" w:eastAsia="宋体"/>
                <w:sz w:val="24"/>
                <w:szCs w:val="24"/>
              </w:rPr>
            </w:pPr>
          </w:p>
        </w:tc>
        <w:tc>
          <w:tcPr>
            <w:tcW w:w="1211" w:type="dxa"/>
            <w:noWrap w:val="0"/>
            <w:vAlign w:val="top"/>
          </w:tcPr>
          <w:p>
            <w:pPr>
              <w:pStyle w:val="633"/>
              <w:jc w:val="center"/>
              <w:rPr>
                <w:rFonts w:hAnsi="宋体" w:eastAsia="宋体"/>
                <w:sz w:val="24"/>
                <w:szCs w:val="24"/>
              </w:rPr>
            </w:pPr>
          </w:p>
        </w:tc>
        <w:tc>
          <w:tcPr>
            <w:tcW w:w="1342" w:type="dxa"/>
            <w:tcBorders>
              <w:top w:val="single" w:color="auto" w:sz="4" w:space="0"/>
            </w:tcBorders>
            <w:noWrap w:val="0"/>
            <w:vAlign w:val="center"/>
          </w:tcPr>
          <w:p>
            <w:pPr>
              <w:pStyle w:val="633"/>
              <w:jc w:val="center"/>
              <w:rPr>
                <w:rFonts w:hAnsi="宋体" w:eastAsia="宋体"/>
                <w:sz w:val="24"/>
                <w:szCs w:val="24"/>
              </w:rPr>
            </w:pPr>
          </w:p>
        </w:tc>
        <w:tc>
          <w:tcPr>
            <w:tcW w:w="803" w:type="dxa"/>
            <w:tcBorders>
              <w:right w:val="single" w:color="auto" w:sz="4" w:space="0"/>
            </w:tcBorders>
            <w:noWrap w:val="0"/>
            <w:vAlign w:val="center"/>
          </w:tcPr>
          <w:p>
            <w:pPr>
              <w:pStyle w:val="633"/>
              <w:jc w:val="center"/>
              <w:rPr>
                <w:rFonts w:hAnsi="宋体" w:eastAsia="宋体"/>
                <w:sz w:val="24"/>
                <w:szCs w:val="24"/>
              </w:rPr>
            </w:pPr>
          </w:p>
        </w:tc>
        <w:tc>
          <w:tcPr>
            <w:tcW w:w="912" w:type="dxa"/>
            <w:tcBorders>
              <w:left w:val="single" w:color="auto" w:sz="4" w:space="0"/>
            </w:tcBorders>
            <w:noWrap w:val="0"/>
            <w:vAlign w:val="center"/>
          </w:tcPr>
          <w:p>
            <w:pPr>
              <w:pStyle w:val="633"/>
              <w:jc w:val="center"/>
              <w:rPr>
                <w:rFonts w:hAnsi="宋体" w:eastAsia="宋体"/>
                <w:sz w:val="24"/>
                <w:szCs w:val="24"/>
              </w:rPr>
            </w:pPr>
          </w:p>
        </w:tc>
        <w:tc>
          <w:tcPr>
            <w:tcW w:w="2400" w:type="dxa"/>
            <w:noWrap w:val="0"/>
            <w:vAlign w:val="center"/>
          </w:tcPr>
          <w:p>
            <w:pPr>
              <w:pStyle w:val="633"/>
              <w:jc w:val="center"/>
              <w:rPr>
                <w:rFonts w:hAnsi="宋体" w:eastAsia="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cantSplit/>
          <w:trHeight w:val="510" w:hRule="atLeast"/>
          <w:jc w:val="center"/>
        </w:trPr>
        <w:tc>
          <w:tcPr>
            <w:tcW w:w="752" w:type="dxa"/>
            <w:noWrap w:val="0"/>
            <w:vAlign w:val="center"/>
          </w:tcPr>
          <w:p>
            <w:pPr>
              <w:pStyle w:val="633"/>
              <w:jc w:val="center"/>
              <w:rPr>
                <w:rFonts w:hAnsi="宋体" w:eastAsia="宋体"/>
                <w:sz w:val="24"/>
                <w:szCs w:val="24"/>
              </w:rPr>
            </w:pPr>
          </w:p>
        </w:tc>
        <w:tc>
          <w:tcPr>
            <w:tcW w:w="1816" w:type="dxa"/>
            <w:noWrap w:val="0"/>
            <w:vAlign w:val="center"/>
          </w:tcPr>
          <w:p>
            <w:pPr>
              <w:pStyle w:val="633"/>
              <w:jc w:val="center"/>
              <w:rPr>
                <w:rFonts w:hAnsi="宋体" w:eastAsia="宋体"/>
                <w:sz w:val="24"/>
                <w:szCs w:val="24"/>
              </w:rPr>
            </w:pPr>
          </w:p>
        </w:tc>
        <w:tc>
          <w:tcPr>
            <w:tcW w:w="1211" w:type="dxa"/>
            <w:noWrap w:val="0"/>
            <w:vAlign w:val="top"/>
          </w:tcPr>
          <w:p>
            <w:pPr>
              <w:pStyle w:val="633"/>
              <w:jc w:val="center"/>
              <w:rPr>
                <w:rFonts w:hAnsi="宋体" w:eastAsia="宋体"/>
                <w:sz w:val="24"/>
                <w:szCs w:val="24"/>
              </w:rPr>
            </w:pPr>
          </w:p>
        </w:tc>
        <w:tc>
          <w:tcPr>
            <w:tcW w:w="1342" w:type="dxa"/>
            <w:noWrap w:val="0"/>
            <w:vAlign w:val="center"/>
          </w:tcPr>
          <w:p>
            <w:pPr>
              <w:pStyle w:val="633"/>
              <w:jc w:val="center"/>
              <w:rPr>
                <w:rFonts w:hAnsi="宋体" w:eastAsia="宋体"/>
                <w:sz w:val="24"/>
                <w:szCs w:val="24"/>
              </w:rPr>
            </w:pPr>
          </w:p>
        </w:tc>
        <w:tc>
          <w:tcPr>
            <w:tcW w:w="803" w:type="dxa"/>
            <w:tcBorders>
              <w:right w:val="single" w:color="auto" w:sz="4" w:space="0"/>
            </w:tcBorders>
            <w:noWrap w:val="0"/>
            <w:vAlign w:val="center"/>
          </w:tcPr>
          <w:p>
            <w:pPr>
              <w:pStyle w:val="633"/>
              <w:jc w:val="center"/>
              <w:rPr>
                <w:rFonts w:hAnsi="宋体" w:eastAsia="宋体"/>
                <w:sz w:val="24"/>
                <w:szCs w:val="24"/>
              </w:rPr>
            </w:pPr>
          </w:p>
        </w:tc>
        <w:tc>
          <w:tcPr>
            <w:tcW w:w="912" w:type="dxa"/>
            <w:tcBorders>
              <w:left w:val="single" w:color="auto" w:sz="4" w:space="0"/>
            </w:tcBorders>
            <w:noWrap w:val="0"/>
            <w:vAlign w:val="center"/>
          </w:tcPr>
          <w:p>
            <w:pPr>
              <w:pStyle w:val="633"/>
              <w:jc w:val="center"/>
              <w:rPr>
                <w:rFonts w:hAnsi="宋体" w:eastAsia="宋体"/>
                <w:sz w:val="24"/>
                <w:szCs w:val="24"/>
              </w:rPr>
            </w:pPr>
          </w:p>
        </w:tc>
        <w:tc>
          <w:tcPr>
            <w:tcW w:w="2400" w:type="dxa"/>
            <w:noWrap w:val="0"/>
            <w:vAlign w:val="center"/>
          </w:tcPr>
          <w:p>
            <w:pPr>
              <w:pStyle w:val="633"/>
              <w:jc w:val="center"/>
              <w:rPr>
                <w:rFonts w:hAnsi="宋体" w:eastAsia="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cantSplit/>
          <w:trHeight w:val="510" w:hRule="atLeast"/>
          <w:jc w:val="center"/>
        </w:trPr>
        <w:tc>
          <w:tcPr>
            <w:tcW w:w="752" w:type="dxa"/>
            <w:noWrap w:val="0"/>
            <w:vAlign w:val="center"/>
          </w:tcPr>
          <w:p>
            <w:pPr>
              <w:pStyle w:val="633"/>
              <w:jc w:val="center"/>
              <w:rPr>
                <w:rFonts w:hAnsi="宋体" w:eastAsia="宋体"/>
                <w:sz w:val="24"/>
                <w:szCs w:val="24"/>
              </w:rPr>
            </w:pPr>
          </w:p>
        </w:tc>
        <w:tc>
          <w:tcPr>
            <w:tcW w:w="1816" w:type="dxa"/>
            <w:noWrap w:val="0"/>
            <w:vAlign w:val="center"/>
          </w:tcPr>
          <w:p>
            <w:pPr>
              <w:pStyle w:val="633"/>
              <w:jc w:val="center"/>
              <w:rPr>
                <w:rFonts w:hAnsi="宋体" w:eastAsia="宋体"/>
                <w:sz w:val="24"/>
                <w:szCs w:val="24"/>
              </w:rPr>
            </w:pPr>
          </w:p>
        </w:tc>
        <w:tc>
          <w:tcPr>
            <w:tcW w:w="1211" w:type="dxa"/>
            <w:noWrap w:val="0"/>
            <w:vAlign w:val="top"/>
          </w:tcPr>
          <w:p>
            <w:pPr>
              <w:pStyle w:val="633"/>
              <w:jc w:val="center"/>
              <w:rPr>
                <w:rFonts w:hAnsi="宋体" w:eastAsia="宋体"/>
                <w:sz w:val="24"/>
                <w:szCs w:val="24"/>
              </w:rPr>
            </w:pPr>
          </w:p>
        </w:tc>
        <w:tc>
          <w:tcPr>
            <w:tcW w:w="1342" w:type="dxa"/>
            <w:noWrap w:val="0"/>
            <w:vAlign w:val="center"/>
          </w:tcPr>
          <w:p>
            <w:pPr>
              <w:pStyle w:val="633"/>
              <w:jc w:val="center"/>
              <w:rPr>
                <w:rFonts w:hAnsi="宋体" w:eastAsia="宋体"/>
                <w:sz w:val="24"/>
                <w:szCs w:val="24"/>
              </w:rPr>
            </w:pPr>
          </w:p>
        </w:tc>
        <w:tc>
          <w:tcPr>
            <w:tcW w:w="803" w:type="dxa"/>
            <w:tcBorders>
              <w:right w:val="single" w:color="auto" w:sz="4" w:space="0"/>
            </w:tcBorders>
            <w:noWrap w:val="0"/>
            <w:vAlign w:val="center"/>
          </w:tcPr>
          <w:p>
            <w:pPr>
              <w:pStyle w:val="633"/>
              <w:jc w:val="center"/>
              <w:rPr>
                <w:rFonts w:hAnsi="宋体" w:eastAsia="宋体"/>
                <w:sz w:val="24"/>
                <w:szCs w:val="24"/>
              </w:rPr>
            </w:pPr>
          </w:p>
        </w:tc>
        <w:tc>
          <w:tcPr>
            <w:tcW w:w="912" w:type="dxa"/>
            <w:tcBorders>
              <w:left w:val="single" w:color="auto" w:sz="4" w:space="0"/>
            </w:tcBorders>
            <w:noWrap w:val="0"/>
            <w:vAlign w:val="center"/>
          </w:tcPr>
          <w:p>
            <w:pPr>
              <w:pStyle w:val="633"/>
              <w:jc w:val="center"/>
              <w:rPr>
                <w:rFonts w:hAnsi="宋体" w:eastAsia="宋体"/>
                <w:sz w:val="24"/>
                <w:szCs w:val="24"/>
              </w:rPr>
            </w:pPr>
          </w:p>
        </w:tc>
        <w:tc>
          <w:tcPr>
            <w:tcW w:w="2400" w:type="dxa"/>
            <w:noWrap w:val="0"/>
            <w:vAlign w:val="center"/>
          </w:tcPr>
          <w:p>
            <w:pPr>
              <w:pStyle w:val="633"/>
              <w:jc w:val="center"/>
              <w:rPr>
                <w:rFonts w:hAnsi="宋体" w:eastAsia="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cantSplit/>
          <w:trHeight w:val="510" w:hRule="atLeast"/>
          <w:jc w:val="center"/>
        </w:trPr>
        <w:tc>
          <w:tcPr>
            <w:tcW w:w="752" w:type="dxa"/>
            <w:noWrap w:val="0"/>
            <w:vAlign w:val="center"/>
          </w:tcPr>
          <w:p>
            <w:pPr>
              <w:pStyle w:val="633"/>
              <w:jc w:val="center"/>
              <w:rPr>
                <w:rFonts w:hAnsi="宋体" w:eastAsia="宋体"/>
                <w:sz w:val="24"/>
                <w:szCs w:val="24"/>
              </w:rPr>
            </w:pPr>
          </w:p>
        </w:tc>
        <w:tc>
          <w:tcPr>
            <w:tcW w:w="1816" w:type="dxa"/>
            <w:noWrap w:val="0"/>
            <w:vAlign w:val="center"/>
          </w:tcPr>
          <w:p>
            <w:pPr>
              <w:pStyle w:val="633"/>
              <w:jc w:val="center"/>
              <w:rPr>
                <w:rFonts w:hAnsi="宋体" w:eastAsia="宋体"/>
                <w:sz w:val="24"/>
                <w:szCs w:val="24"/>
              </w:rPr>
            </w:pPr>
          </w:p>
        </w:tc>
        <w:tc>
          <w:tcPr>
            <w:tcW w:w="1211" w:type="dxa"/>
            <w:noWrap w:val="0"/>
            <w:vAlign w:val="top"/>
          </w:tcPr>
          <w:p>
            <w:pPr>
              <w:pStyle w:val="633"/>
              <w:jc w:val="center"/>
              <w:rPr>
                <w:rFonts w:hAnsi="宋体" w:eastAsia="宋体"/>
                <w:sz w:val="24"/>
                <w:szCs w:val="24"/>
              </w:rPr>
            </w:pPr>
          </w:p>
        </w:tc>
        <w:tc>
          <w:tcPr>
            <w:tcW w:w="1342" w:type="dxa"/>
            <w:noWrap w:val="0"/>
            <w:vAlign w:val="center"/>
          </w:tcPr>
          <w:p>
            <w:pPr>
              <w:pStyle w:val="633"/>
              <w:jc w:val="center"/>
              <w:rPr>
                <w:rFonts w:hAnsi="宋体" w:eastAsia="宋体"/>
                <w:sz w:val="24"/>
                <w:szCs w:val="24"/>
              </w:rPr>
            </w:pPr>
          </w:p>
        </w:tc>
        <w:tc>
          <w:tcPr>
            <w:tcW w:w="803" w:type="dxa"/>
            <w:tcBorders>
              <w:right w:val="single" w:color="auto" w:sz="4" w:space="0"/>
            </w:tcBorders>
            <w:noWrap w:val="0"/>
            <w:vAlign w:val="center"/>
          </w:tcPr>
          <w:p>
            <w:pPr>
              <w:pStyle w:val="633"/>
              <w:jc w:val="center"/>
              <w:rPr>
                <w:rFonts w:hAnsi="宋体" w:eastAsia="宋体"/>
                <w:sz w:val="24"/>
                <w:szCs w:val="24"/>
              </w:rPr>
            </w:pPr>
          </w:p>
        </w:tc>
        <w:tc>
          <w:tcPr>
            <w:tcW w:w="912" w:type="dxa"/>
            <w:tcBorders>
              <w:left w:val="single" w:color="auto" w:sz="4" w:space="0"/>
            </w:tcBorders>
            <w:noWrap w:val="0"/>
            <w:vAlign w:val="center"/>
          </w:tcPr>
          <w:p>
            <w:pPr>
              <w:pStyle w:val="633"/>
              <w:jc w:val="center"/>
              <w:rPr>
                <w:rFonts w:hAnsi="宋体" w:eastAsia="宋体"/>
                <w:sz w:val="24"/>
                <w:szCs w:val="24"/>
              </w:rPr>
            </w:pPr>
          </w:p>
        </w:tc>
        <w:tc>
          <w:tcPr>
            <w:tcW w:w="2400" w:type="dxa"/>
            <w:noWrap w:val="0"/>
            <w:vAlign w:val="center"/>
          </w:tcPr>
          <w:p>
            <w:pPr>
              <w:pStyle w:val="633"/>
              <w:jc w:val="center"/>
              <w:rPr>
                <w:rFonts w:hAnsi="宋体" w:eastAsia="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cantSplit/>
          <w:trHeight w:val="510" w:hRule="atLeast"/>
          <w:jc w:val="center"/>
        </w:trPr>
        <w:tc>
          <w:tcPr>
            <w:tcW w:w="752" w:type="dxa"/>
            <w:noWrap w:val="0"/>
            <w:vAlign w:val="center"/>
          </w:tcPr>
          <w:p>
            <w:pPr>
              <w:pStyle w:val="633"/>
              <w:jc w:val="center"/>
              <w:rPr>
                <w:rFonts w:hAnsi="宋体" w:eastAsia="宋体"/>
                <w:sz w:val="24"/>
                <w:szCs w:val="24"/>
              </w:rPr>
            </w:pPr>
          </w:p>
        </w:tc>
        <w:tc>
          <w:tcPr>
            <w:tcW w:w="1816" w:type="dxa"/>
            <w:noWrap w:val="0"/>
            <w:vAlign w:val="center"/>
          </w:tcPr>
          <w:p>
            <w:pPr>
              <w:pStyle w:val="633"/>
              <w:jc w:val="center"/>
              <w:rPr>
                <w:rFonts w:hAnsi="宋体" w:eastAsia="宋体"/>
                <w:sz w:val="24"/>
                <w:szCs w:val="24"/>
              </w:rPr>
            </w:pPr>
          </w:p>
        </w:tc>
        <w:tc>
          <w:tcPr>
            <w:tcW w:w="1211" w:type="dxa"/>
            <w:noWrap w:val="0"/>
            <w:vAlign w:val="top"/>
          </w:tcPr>
          <w:p>
            <w:pPr>
              <w:pStyle w:val="633"/>
              <w:jc w:val="center"/>
              <w:rPr>
                <w:rFonts w:hAnsi="宋体" w:eastAsia="宋体"/>
                <w:sz w:val="24"/>
                <w:szCs w:val="24"/>
              </w:rPr>
            </w:pPr>
          </w:p>
        </w:tc>
        <w:tc>
          <w:tcPr>
            <w:tcW w:w="1342" w:type="dxa"/>
            <w:noWrap w:val="0"/>
            <w:vAlign w:val="center"/>
          </w:tcPr>
          <w:p>
            <w:pPr>
              <w:pStyle w:val="633"/>
              <w:jc w:val="center"/>
              <w:rPr>
                <w:rFonts w:hAnsi="宋体" w:eastAsia="宋体"/>
                <w:sz w:val="24"/>
                <w:szCs w:val="24"/>
              </w:rPr>
            </w:pPr>
          </w:p>
        </w:tc>
        <w:tc>
          <w:tcPr>
            <w:tcW w:w="803" w:type="dxa"/>
            <w:tcBorders>
              <w:right w:val="single" w:color="auto" w:sz="4" w:space="0"/>
            </w:tcBorders>
            <w:noWrap w:val="0"/>
            <w:vAlign w:val="center"/>
          </w:tcPr>
          <w:p>
            <w:pPr>
              <w:pStyle w:val="633"/>
              <w:jc w:val="center"/>
              <w:rPr>
                <w:rFonts w:hAnsi="宋体" w:eastAsia="宋体"/>
                <w:sz w:val="24"/>
                <w:szCs w:val="24"/>
              </w:rPr>
            </w:pPr>
          </w:p>
        </w:tc>
        <w:tc>
          <w:tcPr>
            <w:tcW w:w="912" w:type="dxa"/>
            <w:tcBorders>
              <w:left w:val="single" w:color="auto" w:sz="4" w:space="0"/>
            </w:tcBorders>
            <w:noWrap w:val="0"/>
            <w:vAlign w:val="center"/>
          </w:tcPr>
          <w:p>
            <w:pPr>
              <w:pStyle w:val="633"/>
              <w:jc w:val="center"/>
              <w:rPr>
                <w:rFonts w:hAnsi="宋体" w:eastAsia="宋体"/>
                <w:sz w:val="24"/>
                <w:szCs w:val="24"/>
              </w:rPr>
            </w:pPr>
          </w:p>
        </w:tc>
        <w:tc>
          <w:tcPr>
            <w:tcW w:w="2400" w:type="dxa"/>
            <w:noWrap w:val="0"/>
            <w:vAlign w:val="center"/>
          </w:tcPr>
          <w:p>
            <w:pPr>
              <w:pStyle w:val="633"/>
              <w:jc w:val="center"/>
              <w:rPr>
                <w:rFonts w:hAnsi="宋体" w:eastAsia="宋体"/>
                <w:sz w:val="24"/>
                <w:szCs w:val="24"/>
              </w:rPr>
            </w:pPr>
          </w:p>
        </w:tc>
      </w:tr>
    </w:tbl>
    <w:p>
      <w:pPr>
        <w:ind w:firstLine="141" w:firstLineChars="67"/>
        <w:rPr>
          <w:rFonts w:hint="eastAsia" w:ascii="宋体" w:hAnsi="宋体" w:cs="宋体"/>
          <w:b/>
          <w:szCs w:val="21"/>
        </w:rPr>
      </w:pPr>
      <w:r>
        <w:rPr>
          <w:rFonts w:hint="eastAsia" w:ascii="宋体" w:hAnsi="宋体" w:cs="宋体"/>
          <w:b/>
          <w:szCs w:val="21"/>
        </w:rPr>
        <w:t>注：后附</w:t>
      </w:r>
      <w:r>
        <w:rPr>
          <w:rFonts w:hint="eastAsia" w:ascii="宋体" w:hAnsi="宋体" w:cs="宋体"/>
          <w:b/>
        </w:rPr>
        <w:t>相关证明材料，所需的证明材料要求详见评标办法</w:t>
      </w:r>
      <w:r>
        <w:rPr>
          <w:rFonts w:hint="eastAsia" w:ascii="宋体" w:hAnsi="宋体" w:cs="宋体"/>
          <w:b/>
          <w:szCs w:val="21"/>
        </w:rPr>
        <w:t>。</w:t>
      </w:r>
    </w:p>
    <w:p>
      <w:pPr>
        <w:snapToGrid w:val="0"/>
        <w:spacing w:before="120" w:beforeLines="50"/>
        <w:rPr>
          <w:rFonts w:ascii="宋体" w:hAnsi="宋体"/>
          <w:spacing w:val="20"/>
          <w:sz w:val="24"/>
          <w:szCs w:val="24"/>
          <w:u w:val="single"/>
        </w:rPr>
      </w:pPr>
      <w:r>
        <w:rPr>
          <w:rFonts w:hint="eastAsia" w:ascii="宋体" w:hAnsi="宋体"/>
          <w:sz w:val="24"/>
          <w:szCs w:val="24"/>
        </w:rPr>
        <w:t>被授权人签字（或盖章）</w:t>
      </w:r>
      <w:r>
        <w:rPr>
          <w:rFonts w:hint="eastAsia" w:ascii="宋体" w:hAnsi="宋体"/>
          <w:spacing w:val="20"/>
          <w:sz w:val="24"/>
          <w:szCs w:val="24"/>
        </w:rPr>
        <w:t>：</w:t>
      </w:r>
      <w:r>
        <w:rPr>
          <w:rFonts w:hint="eastAsia" w:ascii="宋体" w:hAnsi="宋体"/>
          <w:spacing w:val="20"/>
          <w:sz w:val="24"/>
          <w:szCs w:val="24"/>
          <w:u w:val="single"/>
        </w:rPr>
        <w:t xml:space="preserve">        </w:t>
      </w:r>
    </w:p>
    <w:p>
      <w:pPr>
        <w:snapToGrid w:val="0"/>
        <w:rPr>
          <w:rFonts w:ascii="宋体" w:hAnsi="宋体"/>
          <w:sz w:val="24"/>
          <w:szCs w:val="24"/>
        </w:rPr>
      </w:pPr>
      <w:r>
        <w:rPr>
          <w:rFonts w:hint="eastAsia" w:ascii="宋体" w:hAnsi="宋体"/>
          <w:sz w:val="24"/>
          <w:szCs w:val="24"/>
        </w:rPr>
        <w:t>供应商公章：                                 年    月    日</w:t>
      </w:r>
    </w:p>
    <w:p>
      <w:pPr>
        <w:rPr>
          <w:rFonts w:ascii="宋体" w:hAnsi="宋体"/>
          <w:sz w:val="24"/>
          <w:szCs w:val="24"/>
        </w:rPr>
      </w:pPr>
    </w:p>
    <w:p>
      <w:pPr>
        <w:rPr>
          <w:rFonts w:ascii="宋体" w:hAnsi="宋体"/>
        </w:rPr>
      </w:pPr>
    </w:p>
    <w:p>
      <w:pPr>
        <w:snapToGrid w:val="0"/>
        <w:jc w:val="left"/>
        <w:rPr>
          <w:rFonts w:ascii="宋体" w:hAnsi="宋体"/>
          <w:b/>
          <w:sz w:val="24"/>
        </w:rPr>
      </w:pPr>
      <w:r>
        <w:rPr>
          <w:rFonts w:hint="eastAsia" w:ascii="宋体" w:hAnsi="宋体"/>
          <w:b/>
          <w:sz w:val="24"/>
        </w:rPr>
        <w:t>1</w:t>
      </w:r>
      <w:r>
        <w:rPr>
          <w:rFonts w:ascii="宋体" w:hAnsi="宋体"/>
          <w:b/>
          <w:sz w:val="24"/>
        </w:rPr>
        <w:t>0</w:t>
      </w:r>
      <w:r>
        <w:rPr>
          <w:rFonts w:hint="eastAsia" w:ascii="宋体" w:hAnsi="宋体"/>
          <w:b/>
          <w:sz w:val="24"/>
        </w:rPr>
        <w:t>、选配件、专用耗材、售后服务优惠表(没有可不填)</w:t>
      </w:r>
    </w:p>
    <w:p>
      <w:pPr>
        <w:pStyle w:val="417"/>
        <w:tabs>
          <w:tab w:val="clear" w:pos="1247"/>
        </w:tabs>
        <w:adjustRightInd w:val="0"/>
        <w:ind w:left="0"/>
        <w:jc w:val="center"/>
        <w:textAlignment w:val="baseline"/>
        <w:rPr>
          <w:rFonts w:ascii="宋体" w:hAnsi="宋体"/>
          <w:b/>
          <w:sz w:val="28"/>
          <w:szCs w:val="28"/>
          <w:lang w:eastAsia="zh-CN"/>
        </w:rPr>
      </w:pPr>
      <w:r>
        <w:rPr>
          <w:rFonts w:hint="eastAsia" w:ascii="宋体" w:hAnsi="宋体"/>
          <w:b/>
          <w:sz w:val="28"/>
          <w:szCs w:val="28"/>
          <w:lang w:eastAsia="zh-CN"/>
        </w:rPr>
        <w:t>选配件、专用耗材、售后服务优惠表</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3118"/>
        <w:gridCol w:w="1984"/>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95" w:hRule="atLeast"/>
        </w:trPr>
        <w:tc>
          <w:tcPr>
            <w:tcW w:w="1101" w:type="dxa"/>
            <w:noWrap w:val="0"/>
            <w:vAlign w:val="center"/>
          </w:tcPr>
          <w:p>
            <w:pPr>
              <w:snapToGrid w:val="0"/>
              <w:spacing w:after="60" w:afterLines="25" w:line="360" w:lineRule="exact"/>
              <w:jc w:val="center"/>
              <w:rPr>
                <w:rFonts w:ascii="宋体" w:hAnsi="宋体"/>
                <w:sz w:val="24"/>
              </w:rPr>
            </w:pPr>
            <w:r>
              <w:rPr>
                <w:rFonts w:hint="eastAsia" w:ascii="宋体" w:hAnsi="宋体"/>
                <w:sz w:val="24"/>
              </w:rPr>
              <w:t>序号</w:t>
            </w:r>
          </w:p>
        </w:tc>
        <w:tc>
          <w:tcPr>
            <w:tcW w:w="3118" w:type="dxa"/>
            <w:noWrap w:val="0"/>
            <w:vAlign w:val="center"/>
          </w:tcPr>
          <w:p>
            <w:pPr>
              <w:snapToGrid w:val="0"/>
              <w:spacing w:after="60" w:afterLines="25" w:line="360" w:lineRule="exact"/>
              <w:jc w:val="center"/>
              <w:rPr>
                <w:rFonts w:ascii="宋体" w:hAnsi="宋体"/>
                <w:sz w:val="24"/>
              </w:rPr>
            </w:pPr>
            <w:r>
              <w:rPr>
                <w:rFonts w:hint="eastAsia" w:ascii="宋体" w:hAnsi="宋体"/>
                <w:sz w:val="24"/>
              </w:rPr>
              <w:t>优惠内容</w:t>
            </w:r>
          </w:p>
        </w:tc>
        <w:tc>
          <w:tcPr>
            <w:tcW w:w="1984" w:type="dxa"/>
            <w:noWrap w:val="0"/>
            <w:vAlign w:val="center"/>
          </w:tcPr>
          <w:p>
            <w:pPr>
              <w:snapToGrid w:val="0"/>
              <w:spacing w:after="60" w:afterLines="25" w:line="360" w:lineRule="exact"/>
              <w:jc w:val="center"/>
              <w:rPr>
                <w:rFonts w:ascii="宋体" w:hAnsi="宋体"/>
                <w:sz w:val="24"/>
              </w:rPr>
            </w:pPr>
            <w:r>
              <w:rPr>
                <w:rFonts w:hint="eastAsia" w:ascii="宋体" w:hAnsi="宋体"/>
                <w:sz w:val="24"/>
              </w:rPr>
              <w:t>单价</w:t>
            </w:r>
          </w:p>
        </w:tc>
        <w:tc>
          <w:tcPr>
            <w:tcW w:w="2835" w:type="dxa"/>
            <w:noWrap w:val="0"/>
            <w:vAlign w:val="center"/>
          </w:tcPr>
          <w:p>
            <w:pPr>
              <w:snapToGrid w:val="0"/>
              <w:spacing w:after="60" w:afterLines="25" w:line="360" w:lineRule="exact"/>
              <w:jc w:val="center"/>
              <w:rPr>
                <w:rFonts w:ascii="宋体" w:hAnsi="宋体"/>
                <w:sz w:val="24"/>
              </w:rPr>
            </w:pPr>
            <w:r>
              <w:rPr>
                <w:rFonts w:hint="eastAsia" w:ascii="宋体" w:hAnsi="宋体"/>
                <w:sz w:val="24"/>
              </w:rPr>
              <w:t>比投标报价优惠率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1" w:hRule="atLeast"/>
        </w:trPr>
        <w:tc>
          <w:tcPr>
            <w:tcW w:w="1101" w:type="dxa"/>
            <w:noWrap w:val="0"/>
            <w:vAlign w:val="top"/>
          </w:tcPr>
          <w:p>
            <w:pPr>
              <w:snapToGrid w:val="0"/>
              <w:spacing w:after="60" w:afterLines="25" w:line="360" w:lineRule="exact"/>
              <w:jc w:val="left"/>
              <w:rPr>
                <w:rFonts w:ascii="宋体" w:hAnsi="宋体"/>
                <w:sz w:val="24"/>
              </w:rPr>
            </w:pPr>
          </w:p>
        </w:tc>
        <w:tc>
          <w:tcPr>
            <w:tcW w:w="3118" w:type="dxa"/>
            <w:noWrap w:val="0"/>
            <w:vAlign w:val="top"/>
          </w:tcPr>
          <w:p>
            <w:pPr>
              <w:snapToGrid w:val="0"/>
              <w:spacing w:after="60" w:afterLines="25" w:line="360" w:lineRule="exact"/>
              <w:jc w:val="left"/>
              <w:rPr>
                <w:rFonts w:ascii="宋体" w:hAnsi="宋体"/>
                <w:sz w:val="24"/>
              </w:rPr>
            </w:pPr>
          </w:p>
        </w:tc>
        <w:tc>
          <w:tcPr>
            <w:tcW w:w="1984" w:type="dxa"/>
            <w:noWrap w:val="0"/>
            <w:vAlign w:val="top"/>
          </w:tcPr>
          <w:p>
            <w:pPr>
              <w:snapToGrid w:val="0"/>
              <w:spacing w:after="60" w:afterLines="25" w:line="360" w:lineRule="exact"/>
              <w:jc w:val="left"/>
              <w:rPr>
                <w:rFonts w:ascii="宋体" w:hAnsi="宋体"/>
                <w:sz w:val="24"/>
              </w:rPr>
            </w:pPr>
          </w:p>
        </w:tc>
        <w:tc>
          <w:tcPr>
            <w:tcW w:w="2835" w:type="dxa"/>
            <w:noWrap w:val="0"/>
            <w:vAlign w:val="top"/>
          </w:tcPr>
          <w:p>
            <w:pPr>
              <w:snapToGrid w:val="0"/>
              <w:spacing w:after="60" w:afterLines="25" w:line="360" w:lineRule="exact"/>
              <w:jc w:val="left"/>
              <w:rPr>
                <w:rFonts w:ascii="宋体" w:hAnsi="宋体"/>
                <w:sz w:val="24"/>
              </w:rPr>
            </w:pP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55" w:hRule="atLeast"/>
        </w:trPr>
        <w:tc>
          <w:tcPr>
            <w:tcW w:w="1101" w:type="dxa"/>
            <w:noWrap w:val="0"/>
            <w:vAlign w:val="top"/>
          </w:tcPr>
          <w:p>
            <w:pPr>
              <w:snapToGrid w:val="0"/>
              <w:spacing w:after="60" w:afterLines="25" w:line="360" w:lineRule="exact"/>
              <w:jc w:val="left"/>
              <w:rPr>
                <w:rFonts w:ascii="宋体" w:hAnsi="宋体"/>
                <w:sz w:val="24"/>
              </w:rPr>
            </w:pPr>
          </w:p>
        </w:tc>
        <w:tc>
          <w:tcPr>
            <w:tcW w:w="3118" w:type="dxa"/>
            <w:noWrap w:val="0"/>
            <w:vAlign w:val="top"/>
          </w:tcPr>
          <w:p>
            <w:pPr>
              <w:snapToGrid w:val="0"/>
              <w:spacing w:after="60" w:afterLines="25" w:line="360" w:lineRule="exact"/>
              <w:jc w:val="left"/>
              <w:rPr>
                <w:rFonts w:ascii="宋体" w:hAnsi="宋体"/>
                <w:sz w:val="24"/>
              </w:rPr>
            </w:pPr>
          </w:p>
        </w:tc>
        <w:tc>
          <w:tcPr>
            <w:tcW w:w="1984" w:type="dxa"/>
            <w:noWrap w:val="0"/>
            <w:vAlign w:val="top"/>
          </w:tcPr>
          <w:p>
            <w:pPr>
              <w:snapToGrid w:val="0"/>
              <w:spacing w:after="60" w:afterLines="25" w:line="360" w:lineRule="exact"/>
              <w:jc w:val="left"/>
              <w:rPr>
                <w:rFonts w:ascii="宋体" w:hAnsi="宋体"/>
                <w:sz w:val="24"/>
              </w:rPr>
            </w:pPr>
          </w:p>
        </w:tc>
        <w:tc>
          <w:tcPr>
            <w:tcW w:w="2835" w:type="dxa"/>
            <w:noWrap w:val="0"/>
            <w:vAlign w:val="top"/>
          </w:tcPr>
          <w:p>
            <w:pPr>
              <w:snapToGrid w:val="0"/>
              <w:spacing w:after="60" w:afterLines="25" w:line="36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50" w:hRule="atLeast"/>
        </w:trPr>
        <w:tc>
          <w:tcPr>
            <w:tcW w:w="1101" w:type="dxa"/>
            <w:noWrap w:val="0"/>
            <w:vAlign w:val="top"/>
          </w:tcPr>
          <w:p>
            <w:pPr>
              <w:snapToGrid w:val="0"/>
              <w:spacing w:after="60" w:afterLines="25" w:line="360" w:lineRule="exact"/>
              <w:jc w:val="left"/>
              <w:rPr>
                <w:rFonts w:ascii="宋体" w:hAnsi="宋体"/>
                <w:sz w:val="24"/>
              </w:rPr>
            </w:pPr>
          </w:p>
        </w:tc>
        <w:tc>
          <w:tcPr>
            <w:tcW w:w="3118" w:type="dxa"/>
            <w:noWrap w:val="0"/>
            <w:vAlign w:val="top"/>
          </w:tcPr>
          <w:p>
            <w:pPr>
              <w:snapToGrid w:val="0"/>
              <w:spacing w:after="60" w:afterLines="25" w:line="360" w:lineRule="exact"/>
              <w:jc w:val="left"/>
              <w:rPr>
                <w:rFonts w:ascii="宋体" w:hAnsi="宋体"/>
                <w:sz w:val="24"/>
              </w:rPr>
            </w:pPr>
          </w:p>
        </w:tc>
        <w:tc>
          <w:tcPr>
            <w:tcW w:w="1984" w:type="dxa"/>
            <w:noWrap w:val="0"/>
            <w:vAlign w:val="top"/>
          </w:tcPr>
          <w:p>
            <w:pPr>
              <w:snapToGrid w:val="0"/>
              <w:spacing w:after="60" w:afterLines="25" w:line="360" w:lineRule="exact"/>
              <w:jc w:val="left"/>
              <w:rPr>
                <w:rFonts w:ascii="宋体" w:hAnsi="宋体"/>
                <w:sz w:val="24"/>
              </w:rPr>
            </w:pPr>
          </w:p>
        </w:tc>
        <w:tc>
          <w:tcPr>
            <w:tcW w:w="2835" w:type="dxa"/>
            <w:noWrap w:val="0"/>
            <w:vAlign w:val="top"/>
          </w:tcPr>
          <w:p>
            <w:pPr>
              <w:snapToGrid w:val="0"/>
              <w:spacing w:after="60" w:afterLines="25" w:line="36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72" w:hRule="atLeast"/>
        </w:trPr>
        <w:tc>
          <w:tcPr>
            <w:tcW w:w="1101" w:type="dxa"/>
            <w:noWrap w:val="0"/>
            <w:vAlign w:val="top"/>
          </w:tcPr>
          <w:p>
            <w:pPr>
              <w:snapToGrid w:val="0"/>
              <w:spacing w:after="60" w:afterLines="25" w:line="360" w:lineRule="exact"/>
              <w:jc w:val="left"/>
              <w:rPr>
                <w:rFonts w:ascii="宋体" w:hAnsi="宋体"/>
                <w:sz w:val="24"/>
              </w:rPr>
            </w:pPr>
          </w:p>
        </w:tc>
        <w:tc>
          <w:tcPr>
            <w:tcW w:w="3118" w:type="dxa"/>
            <w:noWrap w:val="0"/>
            <w:vAlign w:val="top"/>
          </w:tcPr>
          <w:p>
            <w:pPr>
              <w:snapToGrid w:val="0"/>
              <w:spacing w:after="60" w:afterLines="25" w:line="360" w:lineRule="exact"/>
              <w:jc w:val="left"/>
              <w:rPr>
                <w:rFonts w:ascii="宋体" w:hAnsi="宋体"/>
                <w:sz w:val="24"/>
              </w:rPr>
            </w:pPr>
          </w:p>
        </w:tc>
        <w:tc>
          <w:tcPr>
            <w:tcW w:w="1984" w:type="dxa"/>
            <w:noWrap w:val="0"/>
            <w:vAlign w:val="top"/>
          </w:tcPr>
          <w:p>
            <w:pPr>
              <w:snapToGrid w:val="0"/>
              <w:spacing w:after="60" w:afterLines="25" w:line="360" w:lineRule="exact"/>
              <w:jc w:val="left"/>
              <w:rPr>
                <w:rFonts w:ascii="宋体" w:hAnsi="宋体"/>
                <w:sz w:val="24"/>
              </w:rPr>
            </w:pPr>
          </w:p>
        </w:tc>
        <w:tc>
          <w:tcPr>
            <w:tcW w:w="2835" w:type="dxa"/>
            <w:noWrap w:val="0"/>
            <w:vAlign w:val="top"/>
          </w:tcPr>
          <w:p>
            <w:pPr>
              <w:snapToGrid w:val="0"/>
              <w:spacing w:after="60" w:afterLines="25" w:line="360" w:lineRule="exact"/>
              <w:jc w:val="left"/>
              <w:rPr>
                <w:rFonts w:ascii="宋体" w:hAnsi="宋体"/>
                <w:sz w:val="24"/>
              </w:rPr>
            </w:pPr>
          </w:p>
        </w:tc>
      </w:tr>
    </w:tbl>
    <w:p>
      <w:pPr>
        <w:snapToGrid w:val="0"/>
        <w:spacing w:before="120" w:beforeLines="50"/>
        <w:rPr>
          <w:rFonts w:ascii="宋体" w:hAnsi="宋体"/>
          <w:spacing w:val="20"/>
          <w:sz w:val="24"/>
          <w:szCs w:val="24"/>
          <w:u w:val="single"/>
        </w:rPr>
      </w:pPr>
      <w:r>
        <w:rPr>
          <w:rFonts w:hint="eastAsia" w:ascii="宋体" w:hAnsi="宋体"/>
          <w:sz w:val="24"/>
          <w:szCs w:val="24"/>
        </w:rPr>
        <w:t>被授权人签字（或盖章）</w:t>
      </w:r>
      <w:r>
        <w:rPr>
          <w:rFonts w:hint="eastAsia" w:ascii="宋体" w:hAnsi="宋体"/>
          <w:spacing w:val="20"/>
          <w:sz w:val="24"/>
          <w:szCs w:val="24"/>
        </w:rPr>
        <w:t>：</w:t>
      </w:r>
      <w:r>
        <w:rPr>
          <w:rFonts w:hint="eastAsia" w:ascii="宋体" w:hAnsi="宋体"/>
          <w:spacing w:val="20"/>
          <w:sz w:val="24"/>
          <w:szCs w:val="24"/>
          <w:u w:val="single"/>
        </w:rPr>
        <w:t xml:space="preserve">        </w:t>
      </w:r>
    </w:p>
    <w:p>
      <w:pPr>
        <w:snapToGrid w:val="0"/>
        <w:rPr>
          <w:rFonts w:ascii="宋体" w:hAnsi="宋体"/>
          <w:sz w:val="24"/>
          <w:szCs w:val="24"/>
        </w:rPr>
      </w:pPr>
      <w:r>
        <w:rPr>
          <w:rFonts w:hint="eastAsia" w:ascii="宋体" w:hAnsi="宋体"/>
          <w:sz w:val="24"/>
          <w:szCs w:val="24"/>
        </w:rPr>
        <w:t>供应商公章：                                 年    月    日</w:t>
      </w:r>
    </w:p>
    <w:p>
      <w:pPr>
        <w:snapToGrid w:val="0"/>
        <w:jc w:val="left"/>
        <w:rPr>
          <w:rFonts w:ascii="宋体" w:hAnsi="宋体"/>
          <w:b/>
          <w:kern w:val="0"/>
          <w:sz w:val="24"/>
          <w:szCs w:val="24"/>
        </w:rPr>
      </w:pPr>
      <w:r>
        <w:rPr>
          <w:rFonts w:ascii="宋体" w:hAnsi="宋体"/>
          <w:sz w:val="24"/>
          <w:szCs w:val="24"/>
        </w:rPr>
        <w:br w:type="page"/>
      </w:r>
      <w:r>
        <w:rPr>
          <w:rFonts w:ascii="宋体" w:hAnsi="宋体"/>
          <w:b/>
          <w:kern w:val="0"/>
          <w:sz w:val="24"/>
          <w:szCs w:val="24"/>
        </w:rPr>
        <w:t>11</w:t>
      </w:r>
      <w:r>
        <w:rPr>
          <w:rFonts w:hint="eastAsia" w:ascii="宋体" w:hAnsi="宋体"/>
          <w:b/>
          <w:kern w:val="0"/>
          <w:sz w:val="24"/>
          <w:szCs w:val="24"/>
        </w:rPr>
        <w:t>、投标函格式：</w:t>
      </w:r>
    </w:p>
    <w:p>
      <w:pPr>
        <w:adjustRightInd w:val="0"/>
        <w:jc w:val="center"/>
        <w:rPr>
          <w:rFonts w:ascii="宋体" w:hAnsi="宋体"/>
          <w:b/>
          <w:sz w:val="28"/>
          <w:szCs w:val="28"/>
        </w:rPr>
      </w:pPr>
      <w:r>
        <w:rPr>
          <w:rFonts w:hint="eastAsia" w:ascii="宋体" w:hAnsi="宋体"/>
          <w:b/>
          <w:sz w:val="30"/>
          <w:szCs w:val="30"/>
        </w:rPr>
        <w:t>投标函</w:t>
      </w:r>
    </w:p>
    <w:p>
      <w:pPr>
        <w:adjustRightInd w:val="0"/>
        <w:jc w:val="center"/>
        <w:rPr>
          <w:rFonts w:ascii="宋体" w:hAnsi="宋体"/>
          <w:b/>
          <w:sz w:val="28"/>
          <w:szCs w:val="28"/>
        </w:rPr>
      </w:pPr>
    </w:p>
    <w:p>
      <w:pPr>
        <w:snapToGrid w:val="0"/>
        <w:rPr>
          <w:rFonts w:ascii="宋体" w:hAnsi="宋体"/>
          <w:sz w:val="24"/>
          <w:szCs w:val="24"/>
        </w:rPr>
      </w:pPr>
      <w:r>
        <w:rPr>
          <w:rFonts w:hint="eastAsia" w:ascii="宋体" w:hAnsi="宋体"/>
          <w:sz w:val="24"/>
          <w:szCs w:val="24"/>
        </w:rPr>
        <w:t>致：</w:t>
      </w:r>
      <w:r>
        <w:rPr>
          <w:rFonts w:hint="eastAsia" w:ascii="宋体" w:hAnsi="宋体"/>
          <w:sz w:val="24"/>
          <w:szCs w:val="24"/>
          <w:u w:val="single"/>
        </w:rPr>
        <w:t xml:space="preserve">                </w:t>
      </w:r>
      <w:r>
        <w:rPr>
          <w:rFonts w:hint="eastAsia" w:ascii="宋体" w:hAnsi="宋体"/>
          <w:sz w:val="24"/>
          <w:szCs w:val="24"/>
        </w:rPr>
        <w:t>（采购单位名称）：</w:t>
      </w:r>
    </w:p>
    <w:p>
      <w:pPr>
        <w:snapToGrid w:val="0"/>
        <w:rPr>
          <w:rFonts w:ascii="宋体" w:hAnsi="宋体"/>
          <w:sz w:val="24"/>
          <w:szCs w:val="24"/>
        </w:rPr>
      </w:pPr>
      <w:r>
        <w:rPr>
          <w:rFonts w:hint="eastAsia" w:ascii="宋体" w:hAnsi="宋体"/>
          <w:sz w:val="24"/>
          <w:szCs w:val="24"/>
        </w:rPr>
        <w:t xml:space="preserve">    根据贵方</w:t>
      </w:r>
      <w:r>
        <w:rPr>
          <w:rFonts w:hint="eastAsia" w:ascii="宋体" w:hAnsi="宋体"/>
          <w:sz w:val="24"/>
          <w:szCs w:val="24"/>
          <w:u w:val="single"/>
        </w:rPr>
        <w:t xml:space="preserve">                     </w:t>
      </w:r>
      <w:r>
        <w:rPr>
          <w:rFonts w:hint="eastAsia" w:ascii="宋体" w:hAnsi="宋体"/>
          <w:sz w:val="24"/>
          <w:szCs w:val="24"/>
        </w:rPr>
        <w:t>项目的招标公告（项目编号：</w:t>
      </w:r>
      <w:r>
        <w:rPr>
          <w:rFonts w:hint="eastAsia" w:ascii="宋体" w:hAnsi="宋体"/>
          <w:sz w:val="24"/>
          <w:szCs w:val="24"/>
          <w:u w:val="single"/>
        </w:rPr>
        <w:t xml:space="preserve">            </w:t>
      </w:r>
      <w:r>
        <w:rPr>
          <w:rFonts w:hint="eastAsia" w:ascii="宋体" w:hAnsi="宋体"/>
          <w:sz w:val="24"/>
          <w:szCs w:val="24"/>
        </w:rPr>
        <w:t>），经仔细阅读并研究，我方决定参加投标。签字代表</w:t>
      </w:r>
      <w:r>
        <w:rPr>
          <w:rFonts w:hint="eastAsia" w:ascii="宋体" w:hAnsi="宋体"/>
          <w:sz w:val="24"/>
          <w:szCs w:val="24"/>
          <w:u w:val="single"/>
        </w:rPr>
        <w:t xml:space="preserve">            </w:t>
      </w:r>
      <w:r>
        <w:rPr>
          <w:rFonts w:hint="eastAsia" w:ascii="宋体" w:hAnsi="宋体"/>
          <w:sz w:val="24"/>
          <w:szCs w:val="24"/>
        </w:rPr>
        <w:t>（全名）经正式授权并代表供应商</w:t>
      </w:r>
      <w:r>
        <w:rPr>
          <w:rFonts w:hint="eastAsia" w:ascii="宋体" w:hAnsi="宋体"/>
          <w:sz w:val="24"/>
          <w:szCs w:val="24"/>
          <w:u w:val="single"/>
        </w:rPr>
        <w:t xml:space="preserve">               </w:t>
      </w:r>
      <w:r>
        <w:rPr>
          <w:rFonts w:hint="eastAsia" w:ascii="宋体" w:hAnsi="宋体"/>
          <w:sz w:val="24"/>
          <w:szCs w:val="24"/>
        </w:rPr>
        <w:t>（供应商名称）提交资格文件、商务技术文件、报价文件的电子投标文件各一份。</w:t>
      </w:r>
    </w:p>
    <w:p>
      <w:pPr>
        <w:snapToGrid w:val="0"/>
        <w:ind w:firstLine="480" w:firstLineChars="200"/>
        <w:rPr>
          <w:rFonts w:ascii="宋体" w:hAnsi="宋体"/>
          <w:sz w:val="24"/>
          <w:szCs w:val="24"/>
        </w:rPr>
      </w:pPr>
      <w:r>
        <w:rPr>
          <w:rFonts w:hint="eastAsia" w:ascii="宋体" w:hAnsi="宋体"/>
          <w:sz w:val="24"/>
          <w:szCs w:val="24"/>
        </w:rPr>
        <w:t>据此函，签字代表宣布同意如下：</w:t>
      </w:r>
    </w:p>
    <w:p>
      <w:pPr>
        <w:pStyle w:val="21"/>
        <w:ind w:right="-91" w:firstLine="460" w:firstLineChars="192"/>
        <w:rPr>
          <w:rFonts w:ascii="宋体" w:hAnsi="宋体"/>
          <w:sz w:val="24"/>
        </w:rPr>
      </w:pPr>
      <w:r>
        <w:rPr>
          <w:rFonts w:hint="eastAsia" w:ascii="宋体" w:hAnsi="宋体"/>
          <w:sz w:val="24"/>
        </w:rPr>
        <w:t>1、我方已详细审查了采购文件的全部内容及其相关补充文件</w:t>
      </w:r>
      <w:r>
        <w:rPr>
          <w:rFonts w:hint="eastAsia" w:ascii="宋体" w:hAnsi="宋体"/>
          <w:b/>
          <w:sz w:val="24"/>
        </w:rPr>
        <w:t>（若有）</w:t>
      </w:r>
      <w:r>
        <w:rPr>
          <w:rFonts w:hint="eastAsia" w:ascii="宋体" w:hAnsi="宋体"/>
          <w:sz w:val="24"/>
        </w:rPr>
        <w:t>，并完全清晰理解全部内容及相关的补充文件</w:t>
      </w:r>
      <w:r>
        <w:rPr>
          <w:rFonts w:hint="eastAsia" w:ascii="宋体" w:hAnsi="宋体"/>
          <w:b/>
          <w:sz w:val="24"/>
        </w:rPr>
        <w:t>（若有）</w:t>
      </w:r>
      <w:r>
        <w:rPr>
          <w:rFonts w:hint="eastAsia" w:ascii="宋体" w:hAnsi="宋体"/>
          <w:sz w:val="24"/>
        </w:rPr>
        <w:t>，不存在任何误解之处，同意放弃提出异议和质疑的权利。</w:t>
      </w:r>
    </w:p>
    <w:p>
      <w:pPr>
        <w:ind w:right="-89" w:firstLine="464" w:firstLineChars="200"/>
        <w:jc w:val="left"/>
        <w:rPr>
          <w:rFonts w:ascii="宋体" w:hAnsi="宋体"/>
          <w:spacing w:val="-4"/>
          <w:sz w:val="24"/>
          <w:szCs w:val="24"/>
        </w:rPr>
      </w:pPr>
      <w:r>
        <w:rPr>
          <w:rFonts w:hint="eastAsia" w:ascii="宋体" w:hAnsi="宋体"/>
          <w:spacing w:val="-4"/>
          <w:sz w:val="24"/>
          <w:szCs w:val="24"/>
        </w:rPr>
        <w:t>2、我方遵守《中华人民共和国政府采购法》及相关法律法规的规定。同意采购文件中所提到的无效标条款，并服从有关开标现场的会议纪律。否则，同意被废除投标资格。</w:t>
      </w:r>
    </w:p>
    <w:p>
      <w:pPr>
        <w:ind w:firstLine="464" w:firstLineChars="200"/>
        <w:rPr>
          <w:rFonts w:ascii="宋体" w:hAnsi="宋体"/>
          <w:spacing w:val="-4"/>
          <w:sz w:val="24"/>
          <w:szCs w:val="24"/>
        </w:rPr>
      </w:pPr>
      <w:r>
        <w:rPr>
          <w:rFonts w:hint="eastAsia" w:ascii="宋体" w:hAnsi="宋体"/>
          <w:spacing w:val="-4"/>
          <w:sz w:val="24"/>
          <w:szCs w:val="24"/>
        </w:rPr>
        <w:t>3、我方承诺所提供的一切投标文件经已认真严格审核，内容均为全面真实、准确有效且毫无保留，绝无任何遗漏、虚假、伪造和夸大的成份，若出现违背诚实信用和无如实告知之处，同意被废除投标资格和相关的处罚。</w:t>
      </w:r>
    </w:p>
    <w:p>
      <w:pPr>
        <w:ind w:firstLine="464" w:firstLineChars="200"/>
        <w:rPr>
          <w:rFonts w:ascii="宋体" w:hAnsi="宋体"/>
          <w:spacing w:val="-4"/>
          <w:sz w:val="24"/>
          <w:szCs w:val="24"/>
        </w:rPr>
      </w:pPr>
      <w:r>
        <w:rPr>
          <w:rFonts w:hint="eastAsia" w:ascii="宋体" w:hAnsi="宋体"/>
          <w:spacing w:val="-4"/>
          <w:sz w:val="24"/>
          <w:szCs w:val="24"/>
        </w:rPr>
        <w:t>4、我方所提供的一次性投标产品报价均具充分的合理性和准确性，保证不存在低于成本的恶意报价行为，同时清楚理解到报价最低并非意味着必定获得合同授予资格。</w:t>
      </w:r>
    </w:p>
    <w:p>
      <w:pPr>
        <w:ind w:firstLine="464" w:firstLineChars="200"/>
        <w:rPr>
          <w:rFonts w:ascii="宋体" w:hAnsi="宋体"/>
          <w:spacing w:val="-4"/>
          <w:sz w:val="24"/>
          <w:szCs w:val="24"/>
        </w:rPr>
      </w:pPr>
      <w:r>
        <w:rPr>
          <w:rFonts w:hint="eastAsia" w:ascii="宋体" w:hAnsi="宋体"/>
          <w:spacing w:val="-4"/>
          <w:sz w:val="24"/>
          <w:szCs w:val="24"/>
        </w:rPr>
        <w:t>5、投标有效期为自开标之日起</w:t>
      </w:r>
      <w:r>
        <w:rPr>
          <w:rFonts w:hint="eastAsia" w:ascii="宋体" w:hAnsi="宋体"/>
          <w:spacing w:val="-4"/>
          <w:sz w:val="24"/>
          <w:szCs w:val="24"/>
          <w:u w:val="single"/>
        </w:rPr>
        <w:t>90</w:t>
      </w:r>
      <w:r>
        <w:rPr>
          <w:rFonts w:hint="eastAsia" w:ascii="宋体" w:hAnsi="宋体"/>
          <w:spacing w:val="-4"/>
          <w:sz w:val="24"/>
          <w:szCs w:val="24"/>
        </w:rPr>
        <w:t>天内，如在投标有效期内撤回投标，我方同意被废除投标资格。</w:t>
      </w:r>
    </w:p>
    <w:p>
      <w:pPr>
        <w:ind w:firstLine="464" w:firstLineChars="200"/>
        <w:rPr>
          <w:rFonts w:ascii="宋体" w:hAnsi="宋体"/>
          <w:sz w:val="24"/>
          <w:szCs w:val="24"/>
        </w:rPr>
      </w:pPr>
      <w:r>
        <w:rPr>
          <w:rFonts w:hint="eastAsia" w:ascii="宋体" w:hAnsi="宋体"/>
          <w:spacing w:val="-4"/>
          <w:sz w:val="24"/>
          <w:szCs w:val="24"/>
        </w:rPr>
        <w:t>6、</w:t>
      </w:r>
      <w:r>
        <w:rPr>
          <w:rFonts w:hint="eastAsia" w:ascii="宋体" w:hAnsi="宋体"/>
          <w:sz w:val="24"/>
          <w:szCs w:val="24"/>
        </w:rPr>
        <w:t>若我方中标，则直至合同履行完毕为止，本投标文件有效。</w:t>
      </w:r>
    </w:p>
    <w:p>
      <w:pPr>
        <w:snapToGrid w:val="0"/>
        <w:ind w:firstLine="480" w:firstLineChars="200"/>
        <w:rPr>
          <w:rFonts w:ascii="宋体" w:hAnsi="宋体"/>
          <w:sz w:val="24"/>
          <w:szCs w:val="24"/>
        </w:rPr>
      </w:pPr>
      <w:r>
        <w:rPr>
          <w:rFonts w:hint="eastAsia" w:ascii="宋体" w:hAnsi="宋体"/>
          <w:sz w:val="24"/>
          <w:szCs w:val="24"/>
        </w:rPr>
        <w:t>7、与本投标有关的一切正式往来信函请寄：</w:t>
      </w:r>
    </w:p>
    <w:p>
      <w:pPr>
        <w:snapToGrid w:val="0"/>
        <w:rPr>
          <w:rFonts w:ascii="宋体" w:hAnsi="宋体"/>
          <w:sz w:val="24"/>
        </w:rPr>
      </w:pPr>
      <w:r>
        <w:rPr>
          <w:rFonts w:hint="eastAsia" w:ascii="宋体" w:hAnsi="宋体"/>
          <w:sz w:val="24"/>
        </w:rPr>
        <w:t>地址：</w:t>
      </w:r>
      <w:r>
        <w:rPr>
          <w:rFonts w:hint="eastAsia" w:ascii="宋体" w:hAnsi="宋体"/>
          <w:sz w:val="24"/>
          <w:u w:val="single"/>
        </w:rPr>
        <w:t xml:space="preserve">                       </w:t>
      </w:r>
      <w:r>
        <w:rPr>
          <w:rFonts w:hint="eastAsia" w:ascii="宋体" w:hAnsi="宋体"/>
          <w:sz w:val="24"/>
        </w:rPr>
        <w:t>邮编：__________   电话：______________</w:t>
      </w:r>
    </w:p>
    <w:p>
      <w:pPr>
        <w:snapToGrid w:val="0"/>
        <w:rPr>
          <w:rFonts w:ascii="宋体" w:hAnsi="宋体"/>
          <w:sz w:val="24"/>
        </w:rPr>
      </w:pPr>
      <w:r>
        <w:rPr>
          <w:rFonts w:hint="eastAsia" w:ascii="宋体" w:hAnsi="宋体"/>
          <w:sz w:val="24"/>
        </w:rPr>
        <w:t>传真：______________供应商代表姓名： ___________  职务：</w:t>
      </w:r>
      <w:r>
        <w:rPr>
          <w:rFonts w:hint="eastAsia" w:ascii="宋体" w:hAnsi="宋体"/>
          <w:sz w:val="24"/>
          <w:u w:val="single"/>
        </w:rPr>
        <w:t xml:space="preserve">              </w:t>
      </w:r>
    </w:p>
    <w:p>
      <w:pPr>
        <w:snapToGrid w:val="0"/>
        <w:rPr>
          <w:rFonts w:ascii="宋体" w:hAnsi="宋体"/>
          <w:sz w:val="24"/>
        </w:rPr>
      </w:pPr>
      <w:r>
        <w:rPr>
          <w:rFonts w:hint="eastAsia" w:ascii="宋体" w:hAnsi="宋体"/>
          <w:sz w:val="24"/>
        </w:rPr>
        <w:t>供应商名称(公章)：___________________</w:t>
      </w:r>
    </w:p>
    <w:p>
      <w:pPr>
        <w:snapToGrid w:val="0"/>
        <w:rPr>
          <w:rFonts w:ascii="宋体" w:hAnsi="宋体"/>
          <w:sz w:val="24"/>
        </w:rPr>
      </w:pPr>
      <w:r>
        <w:rPr>
          <w:rFonts w:hint="eastAsia" w:ascii="宋体" w:hAnsi="宋体"/>
          <w:sz w:val="24"/>
        </w:rPr>
        <w:t>开户银行：</w:t>
      </w:r>
      <w:r>
        <w:rPr>
          <w:rFonts w:hint="eastAsia" w:ascii="宋体" w:hAnsi="宋体"/>
          <w:sz w:val="24"/>
          <w:u w:val="single"/>
        </w:rPr>
        <w:t xml:space="preserve">                      </w:t>
      </w:r>
      <w:r>
        <w:rPr>
          <w:rFonts w:hint="eastAsia" w:ascii="宋体" w:hAnsi="宋体"/>
          <w:sz w:val="24"/>
        </w:rPr>
        <w:t xml:space="preserve">   银行帐号：</w:t>
      </w:r>
      <w:r>
        <w:rPr>
          <w:rFonts w:hint="eastAsia" w:ascii="宋体" w:hAnsi="宋体"/>
          <w:sz w:val="24"/>
          <w:u w:val="single"/>
        </w:rPr>
        <w:t xml:space="preserve">                    </w:t>
      </w:r>
      <w:r>
        <w:rPr>
          <w:rFonts w:hint="eastAsia" w:ascii="宋体" w:hAnsi="宋体"/>
          <w:sz w:val="24"/>
        </w:rPr>
        <w:t xml:space="preserve"> </w:t>
      </w:r>
    </w:p>
    <w:p>
      <w:pPr>
        <w:adjustRightInd w:val="0"/>
        <w:rPr>
          <w:rFonts w:ascii="宋体" w:hAnsi="宋体"/>
          <w:sz w:val="24"/>
        </w:rPr>
      </w:pPr>
      <w:r>
        <w:rPr>
          <w:rFonts w:hint="eastAsia" w:ascii="宋体" w:hAnsi="宋体"/>
          <w:sz w:val="24"/>
        </w:rPr>
        <w:t>法定代表人签字：___________                      日期：_____年___月___日</w:t>
      </w:r>
    </w:p>
    <w:p>
      <w:pPr>
        <w:snapToGrid w:val="0"/>
        <w:jc w:val="left"/>
        <w:rPr>
          <w:rFonts w:ascii="宋体" w:hAnsi="宋体"/>
          <w:b/>
          <w:sz w:val="24"/>
        </w:rPr>
      </w:pPr>
      <w:bookmarkStart w:id="204" w:name="_Toc45506741"/>
      <w:bookmarkStart w:id="205" w:name="_Toc15813264"/>
      <w:bookmarkStart w:id="206" w:name="_Toc15805947"/>
      <w:bookmarkStart w:id="207" w:name="_Toc47756042"/>
      <w:r>
        <w:rPr>
          <w:rFonts w:hint="eastAsia" w:ascii="宋体" w:hAnsi="宋体"/>
          <w:sz w:val="24"/>
        </w:rPr>
        <w:br w:type="page"/>
      </w:r>
      <w:bookmarkEnd w:id="204"/>
      <w:bookmarkEnd w:id="205"/>
      <w:bookmarkEnd w:id="206"/>
      <w:bookmarkEnd w:id="207"/>
      <w:r>
        <w:rPr>
          <w:rFonts w:ascii="宋体" w:hAnsi="宋体"/>
          <w:b/>
          <w:sz w:val="24"/>
        </w:rPr>
        <w:t>12</w:t>
      </w:r>
      <w:r>
        <w:rPr>
          <w:rFonts w:hint="eastAsia" w:ascii="宋体" w:hAnsi="宋体"/>
          <w:b/>
          <w:sz w:val="24"/>
        </w:rPr>
        <w:t>、开标一览表格式</w:t>
      </w:r>
    </w:p>
    <w:p>
      <w:pPr>
        <w:jc w:val="center"/>
        <w:rPr>
          <w:rFonts w:ascii="宋体" w:hAnsi="宋体"/>
          <w:b/>
          <w:sz w:val="30"/>
          <w:szCs w:val="30"/>
        </w:rPr>
      </w:pPr>
      <w:r>
        <w:rPr>
          <w:rFonts w:hint="eastAsia" w:ascii="宋体" w:hAnsi="宋体"/>
          <w:b/>
          <w:sz w:val="30"/>
          <w:szCs w:val="30"/>
        </w:rPr>
        <w:t>开标一览表</w:t>
      </w:r>
    </w:p>
    <w:p>
      <w:pPr>
        <w:jc w:val="center"/>
        <w:rPr>
          <w:rFonts w:ascii="宋体" w:hAnsi="宋体"/>
          <w:b/>
          <w:sz w:val="30"/>
          <w:szCs w:val="30"/>
        </w:rPr>
      </w:pPr>
    </w:p>
    <w:p>
      <w:pPr>
        <w:rPr>
          <w:rFonts w:ascii="宋体" w:hAnsi="宋体"/>
          <w:sz w:val="24"/>
          <w:szCs w:val="24"/>
        </w:rPr>
      </w:pPr>
      <w:r>
        <w:rPr>
          <w:rFonts w:hint="eastAsia" w:ascii="宋体" w:hAnsi="宋体"/>
          <w:sz w:val="24"/>
          <w:szCs w:val="24"/>
        </w:rPr>
        <w:t xml:space="preserve">项目编号： </w:t>
      </w:r>
      <w:r>
        <w:rPr>
          <w:rFonts w:ascii="宋体" w:hAnsi="宋体"/>
          <w:sz w:val="24"/>
          <w:szCs w:val="24"/>
        </w:rPr>
        <w:t xml:space="preserve">                         </w:t>
      </w:r>
      <w:r>
        <w:rPr>
          <w:rFonts w:hint="eastAsia" w:ascii="宋体" w:hAnsi="宋体"/>
          <w:sz w:val="24"/>
          <w:szCs w:val="24"/>
        </w:rPr>
        <w:t>供应商名称：</w:t>
      </w:r>
      <w:r>
        <w:rPr>
          <w:rFonts w:ascii="宋体" w:hAnsi="宋体"/>
          <w:sz w:val="24"/>
          <w:szCs w:val="24"/>
        </w:rPr>
        <w:t xml:space="preserve"> </w:t>
      </w:r>
    </w:p>
    <w:tbl>
      <w:tblPr>
        <w:tblStyle w:val="5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80"/>
        <w:gridCol w:w="65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4" w:hRule="atLeast"/>
        </w:trPr>
        <w:tc>
          <w:tcPr>
            <w:tcW w:w="2580" w:type="dxa"/>
            <w:tcBorders>
              <w:top w:val="single" w:color="auto" w:sz="4" w:space="0"/>
              <w:left w:val="single" w:color="auto" w:sz="4" w:space="0"/>
              <w:bottom w:val="single" w:color="auto" w:sz="4" w:space="0"/>
              <w:right w:val="single" w:color="auto" w:sz="4" w:space="0"/>
            </w:tcBorders>
            <w:noWrap w:val="0"/>
            <w:vAlign w:val="center"/>
          </w:tcPr>
          <w:p>
            <w:pPr>
              <w:adjustRightInd w:val="0"/>
              <w:spacing w:after="60" w:afterLines="25" w:line="360" w:lineRule="exact"/>
              <w:jc w:val="center"/>
              <w:rPr>
                <w:rFonts w:ascii="宋体" w:hAnsi="宋体"/>
                <w:sz w:val="24"/>
                <w:szCs w:val="24"/>
              </w:rPr>
            </w:pPr>
            <w:r>
              <w:rPr>
                <w:rFonts w:hint="eastAsia" w:ascii="宋体" w:hAnsi="宋体"/>
                <w:sz w:val="24"/>
                <w:szCs w:val="24"/>
              </w:rPr>
              <w:t>项目名称</w:t>
            </w:r>
          </w:p>
        </w:tc>
        <w:tc>
          <w:tcPr>
            <w:tcW w:w="6580" w:type="dxa"/>
            <w:tcBorders>
              <w:top w:val="single" w:color="auto" w:sz="4" w:space="0"/>
              <w:left w:val="single" w:color="auto" w:sz="4" w:space="0"/>
              <w:bottom w:val="single" w:color="auto" w:sz="4" w:space="0"/>
              <w:right w:val="single" w:color="000000" w:sz="4" w:space="0"/>
            </w:tcBorders>
            <w:noWrap w:val="0"/>
            <w:vAlign w:val="center"/>
          </w:tcPr>
          <w:p>
            <w:pPr>
              <w:adjustRightInd w:val="0"/>
              <w:spacing w:after="60" w:afterLines="25" w:line="360" w:lineRule="exact"/>
              <w:rPr>
                <w:rFonts w:ascii="宋体" w:hAnsi="宋体"/>
                <w:sz w:val="24"/>
                <w:szCs w:val="24"/>
              </w:rPr>
            </w:pPr>
            <w:r>
              <w:rPr>
                <w:rFonts w:hint="eastAsia" w:ascii="宋体" w:hAnsi="宋体"/>
                <w:sz w:val="24"/>
                <w:szCs w:val="24"/>
              </w:rPr>
              <w:t>嘉兴市公安局秀洲区分局第八期社会治安动态视频监控系统租赁项目部分升级改造购买服务项目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4" w:hRule="atLeast"/>
        </w:trPr>
        <w:tc>
          <w:tcPr>
            <w:tcW w:w="2580" w:type="dxa"/>
            <w:tcBorders>
              <w:top w:val="single" w:color="auto" w:sz="4" w:space="0"/>
              <w:left w:val="single" w:color="auto" w:sz="4" w:space="0"/>
              <w:bottom w:val="single" w:color="auto" w:sz="4" w:space="0"/>
              <w:right w:val="single" w:color="auto" w:sz="4" w:space="0"/>
            </w:tcBorders>
            <w:noWrap w:val="0"/>
            <w:vAlign w:val="center"/>
          </w:tcPr>
          <w:p>
            <w:pPr>
              <w:spacing w:after="60" w:afterLines="25" w:line="360" w:lineRule="exact"/>
              <w:jc w:val="center"/>
              <w:rPr>
                <w:rFonts w:ascii="宋体" w:hAnsi="宋体"/>
                <w:kern w:val="0"/>
                <w:sz w:val="24"/>
                <w:szCs w:val="24"/>
              </w:rPr>
            </w:pPr>
            <w:r>
              <w:rPr>
                <w:rFonts w:hint="eastAsia" w:ascii="宋体" w:hAnsi="宋体"/>
                <w:sz w:val="24"/>
                <w:szCs w:val="24"/>
              </w:rPr>
              <w:t>总投标报价</w:t>
            </w:r>
          </w:p>
        </w:tc>
        <w:tc>
          <w:tcPr>
            <w:tcW w:w="6580" w:type="dxa"/>
            <w:tcBorders>
              <w:top w:val="single" w:color="auto" w:sz="4" w:space="0"/>
              <w:left w:val="single" w:color="auto" w:sz="4" w:space="0"/>
              <w:bottom w:val="single" w:color="auto" w:sz="4" w:space="0"/>
              <w:right w:val="single" w:color="000000" w:sz="4" w:space="0"/>
            </w:tcBorders>
            <w:noWrap w:val="0"/>
            <w:vAlign w:val="center"/>
          </w:tcPr>
          <w:p>
            <w:pPr>
              <w:adjustRightInd w:val="0"/>
              <w:spacing w:after="60" w:afterLines="25" w:line="360" w:lineRule="exact"/>
              <w:jc w:val="left"/>
              <w:rPr>
                <w:rFonts w:ascii="宋体" w:hAnsi="宋体"/>
                <w:sz w:val="24"/>
                <w:szCs w:val="24"/>
                <w:u w:val="single"/>
              </w:rPr>
            </w:pPr>
            <w:r>
              <w:rPr>
                <w:rFonts w:hint="eastAsia" w:ascii="宋体" w:hAnsi="宋体"/>
                <w:sz w:val="24"/>
                <w:szCs w:val="24"/>
              </w:rPr>
              <w:t>大写（人民币）：</w:t>
            </w:r>
          </w:p>
          <w:p>
            <w:pPr>
              <w:adjustRightInd w:val="0"/>
              <w:spacing w:after="60" w:afterLines="25" w:line="360" w:lineRule="exact"/>
              <w:jc w:val="left"/>
              <w:rPr>
                <w:rFonts w:ascii="宋体" w:hAnsi="宋体"/>
                <w:sz w:val="24"/>
                <w:szCs w:val="24"/>
              </w:rPr>
            </w:pPr>
            <w:r>
              <w:rPr>
                <w:rFonts w:hint="eastAsia" w:ascii="宋体" w:hAnsi="宋体"/>
                <w:sz w:val="24"/>
                <w:szCs w:val="24"/>
              </w:rPr>
              <w:t>小写：￥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4" w:hRule="atLeast"/>
        </w:trPr>
        <w:tc>
          <w:tcPr>
            <w:tcW w:w="2580" w:type="dxa"/>
            <w:tcBorders>
              <w:top w:val="single" w:color="auto" w:sz="4" w:space="0"/>
              <w:left w:val="single" w:color="auto" w:sz="4" w:space="0"/>
              <w:bottom w:val="single" w:color="auto" w:sz="4" w:space="0"/>
              <w:right w:val="single" w:color="auto" w:sz="4" w:space="0"/>
            </w:tcBorders>
            <w:noWrap w:val="0"/>
            <w:vAlign w:val="center"/>
          </w:tcPr>
          <w:p>
            <w:pPr>
              <w:adjustRightInd w:val="0"/>
              <w:spacing w:after="60" w:afterLines="25" w:line="360" w:lineRule="exact"/>
              <w:jc w:val="center"/>
              <w:rPr>
                <w:rFonts w:ascii="宋体" w:hAnsi="宋体"/>
                <w:sz w:val="24"/>
                <w:szCs w:val="24"/>
              </w:rPr>
            </w:pPr>
            <w:r>
              <w:rPr>
                <w:rFonts w:hint="eastAsia" w:ascii="宋体" w:hAnsi="宋体"/>
                <w:sz w:val="24"/>
                <w:szCs w:val="24"/>
              </w:rPr>
              <w:t>合同的有效期</w:t>
            </w:r>
          </w:p>
        </w:tc>
        <w:tc>
          <w:tcPr>
            <w:tcW w:w="6580" w:type="dxa"/>
            <w:tcBorders>
              <w:top w:val="single" w:color="auto" w:sz="4" w:space="0"/>
              <w:left w:val="single" w:color="auto" w:sz="4" w:space="0"/>
              <w:bottom w:val="single" w:color="auto" w:sz="4" w:space="0"/>
              <w:right w:val="single" w:color="000000" w:sz="4" w:space="0"/>
            </w:tcBorders>
            <w:noWrap w:val="0"/>
            <w:vAlign w:val="center"/>
          </w:tcPr>
          <w:p>
            <w:pPr>
              <w:adjustRightInd w:val="0"/>
              <w:spacing w:after="60" w:afterLines="25" w:line="360" w:lineRule="exact"/>
              <w:rPr>
                <w:rFonts w:ascii="宋体" w:hAnsi="宋体"/>
                <w:sz w:val="24"/>
                <w:szCs w:val="24"/>
              </w:rPr>
            </w:pPr>
            <w:r>
              <w:rPr>
                <w:rFonts w:hint="eastAsia" w:ascii="宋体" w:hAnsi="宋体"/>
                <w:sz w:val="24"/>
                <w:szCs w:val="24"/>
              </w:rPr>
              <w:t>合同签订之日作为起始日，150日（含法定节假日）后的次月1日对应3年后的当天作为截止日，上述期间作为合同的有效期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4" w:hRule="atLeast"/>
        </w:trPr>
        <w:tc>
          <w:tcPr>
            <w:tcW w:w="2580" w:type="dxa"/>
            <w:tcBorders>
              <w:top w:val="single" w:color="auto" w:sz="4" w:space="0"/>
              <w:left w:val="single" w:color="auto" w:sz="4" w:space="0"/>
              <w:bottom w:val="single" w:color="auto" w:sz="4" w:space="0"/>
              <w:right w:val="single" w:color="auto" w:sz="4" w:space="0"/>
            </w:tcBorders>
            <w:noWrap w:val="0"/>
            <w:vAlign w:val="center"/>
          </w:tcPr>
          <w:p>
            <w:pPr>
              <w:spacing w:after="60" w:afterLines="25" w:line="360" w:lineRule="exact"/>
              <w:jc w:val="center"/>
              <w:rPr>
                <w:rFonts w:ascii="宋体" w:hAnsi="宋体"/>
                <w:sz w:val="24"/>
                <w:szCs w:val="24"/>
              </w:rPr>
            </w:pPr>
            <w:r>
              <w:rPr>
                <w:rFonts w:hint="eastAsia" w:ascii="宋体" w:hAnsi="宋体"/>
                <w:sz w:val="24"/>
                <w:szCs w:val="24"/>
              </w:rPr>
              <w:t>备注</w:t>
            </w:r>
          </w:p>
        </w:tc>
        <w:tc>
          <w:tcPr>
            <w:tcW w:w="6580" w:type="dxa"/>
            <w:tcBorders>
              <w:top w:val="single" w:color="auto" w:sz="4" w:space="0"/>
              <w:left w:val="single" w:color="auto" w:sz="4" w:space="0"/>
              <w:bottom w:val="single" w:color="auto" w:sz="4" w:space="0"/>
              <w:right w:val="single" w:color="000000" w:sz="4" w:space="0"/>
            </w:tcBorders>
            <w:noWrap w:val="0"/>
            <w:vAlign w:val="center"/>
          </w:tcPr>
          <w:p>
            <w:pPr>
              <w:adjustRightInd w:val="0"/>
              <w:spacing w:after="60" w:afterLines="25" w:line="360" w:lineRule="exact"/>
              <w:ind w:firstLine="240" w:firstLineChars="100"/>
              <w:rPr>
                <w:rFonts w:ascii="宋体" w:hAnsi="宋体"/>
                <w:sz w:val="24"/>
                <w:szCs w:val="24"/>
              </w:rPr>
            </w:pPr>
          </w:p>
        </w:tc>
      </w:tr>
    </w:tbl>
    <w:p>
      <w:pPr>
        <w:pStyle w:val="28"/>
        <w:snapToGrid w:val="0"/>
        <w:spacing w:before="120" w:beforeLines="50"/>
        <w:rPr>
          <w:rFonts w:hAnsi="宋体"/>
          <w:sz w:val="24"/>
          <w:szCs w:val="24"/>
        </w:rPr>
      </w:pPr>
      <w:r>
        <w:rPr>
          <w:rFonts w:hint="eastAsia" w:hAnsi="宋体"/>
          <w:b/>
          <w:bCs/>
          <w:sz w:val="24"/>
          <w:szCs w:val="24"/>
        </w:rPr>
        <w:t>注</w:t>
      </w:r>
      <w:r>
        <w:rPr>
          <w:rFonts w:hint="eastAsia" w:hAnsi="宋体"/>
          <w:sz w:val="24"/>
          <w:szCs w:val="24"/>
        </w:rPr>
        <w:t>：</w:t>
      </w:r>
      <w:r>
        <w:rPr>
          <w:rFonts w:hAnsi="宋体"/>
          <w:sz w:val="24"/>
          <w:szCs w:val="24"/>
        </w:rPr>
        <w:t>1</w:t>
      </w:r>
      <w:r>
        <w:rPr>
          <w:rFonts w:hint="eastAsia" w:hAnsi="宋体"/>
          <w:sz w:val="24"/>
          <w:szCs w:val="24"/>
        </w:rPr>
        <w:t>、报价一经涂改，应在涂改处加盖单位公章或者由法定代表人或授权委托人签字或盖章，否则其投标作无效标处理。</w:t>
      </w:r>
    </w:p>
    <w:p>
      <w:pPr>
        <w:pStyle w:val="28"/>
        <w:snapToGrid w:val="0"/>
        <w:ind w:firstLine="480" w:firstLineChars="200"/>
        <w:rPr>
          <w:rFonts w:hAnsi="宋体"/>
          <w:sz w:val="24"/>
          <w:szCs w:val="24"/>
        </w:rPr>
      </w:pPr>
      <w:r>
        <w:rPr>
          <w:rFonts w:hint="eastAsia" w:hAnsi="宋体"/>
          <w:sz w:val="24"/>
          <w:szCs w:val="24"/>
        </w:rPr>
        <w:t>2、投标报价是履行合同的最终价格，包括设备租赁、平台服务等，所有关于本项目产生的运输、装卸、安装、维修、产品保护、维护费、税费、利润等完成合同所需的一切本身和不可或缺的所有工作开支、政策性文件规定及合同包含的所有风险、责任等各项全部费用并承担一切风险责任。</w:t>
      </w:r>
    </w:p>
    <w:p>
      <w:pPr>
        <w:adjustRightInd w:val="0"/>
        <w:ind w:firstLine="480" w:firstLineChars="200"/>
        <w:rPr>
          <w:rFonts w:ascii="宋体" w:hAnsi="宋体"/>
          <w:sz w:val="24"/>
          <w:szCs w:val="24"/>
        </w:rPr>
      </w:pPr>
      <w:r>
        <w:rPr>
          <w:rFonts w:hint="eastAsia" w:ascii="宋体" w:hAnsi="宋体"/>
          <w:sz w:val="24"/>
          <w:szCs w:val="24"/>
        </w:rPr>
        <w:t>3、供应商如果需要对报价、服务或其它内容加以说明，可在备注一栏中填写。</w:t>
      </w:r>
    </w:p>
    <w:p>
      <w:pPr>
        <w:adjustRightInd w:val="0"/>
        <w:ind w:firstLine="480" w:firstLineChars="200"/>
        <w:rPr>
          <w:rFonts w:ascii="宋体" w:hAnsi="宋体"/>
          <w:sz w:val="24"/>
          <w:szCs w:val="24"/>
        </w:rPr>
      </w:pPr>
      <w:r>
        <w:rPr>
          <w:rFonts w:hint="eastAsia" w:ascii="宋体" w:hAnsi="宋体"/>
          <w:sz w:val="24"/>
          <w:szCs w:val="24"/>
        </w:rPr>
        <w:t>4、以上报价应与“投标报价明细表”中的“投标总价”相一致。</w:t>
      </w:r>
    </w:p>
    <w:p>
      <w:pPr>
        <w:snapToGrid w:val="0"/>
        <w:ind w:left="-3" w:leftChars="-72" w:right="-817" w:rightChars="-389" w:hanging="148" w:hangingChars="62"/>
        <w:rPr>
          <w:rFonts w:ascii="宋体" w:hAnsi="宋体"/>
          <w:sz w:val="24"/>
          <w:szCs w:val="24"/>
        </w:rPr>
      </w:pPr>
    </w:p>
    <w:p>
      <w:pPr>
        <w:snapToGrid w:val="0"/>
        <w:ind w:left="-3" w:leftChars="-72" w:right="-817" w:rightChars="-389" w:hanging="148" w:hangingChars="62"/>
        <w:rPr>
          <w:rFonts w:ascii="宋体" w:hAnsi="宋体"/>
          <w:sz w:val="24"/>
          <w:szCs w:val="24"/>
        </w:rPr>
      </w:pPr>
      <w:r>
        <w:rPr>
          <w:rFonts w:hint="eastAsia" w:ascii="宋体" w:hAnsi="宋体"/>
          <w:sz w:val="24"/>
          <w:szCs w:val="24"/>
        </w:rPr>
        <w:t>法定代表人或授权代表（签字或盖章）：</w:t>
      </w:r>
    </w:p>
    <w:p>
      <w:pPr>
        <w:snapToGrid w:val="0"/>
        <w:ind w:left="-3" w:leftChars="-72" w:right="-817" w:rightChars="-389" w:hanging="148" w:hangingChars="62"/>
        <w:rPr>
          <w:rFonts w:ascii="宋体" w:hAnsi="宋体"/>
          <w:sz w:val="24"/>
          <w:szCs w:val="24"/>
        </w:rPr>
      </w:pPr>
      <w:r>
        <w:rPr>
          <w:rFonts w:hint="eastAsia" w:ascii="宋体" w:hAnsi="宋体"/>
          <w:sz w:val="24"/>
          <w:szCs w:val="24"/>
        </w:rPr>
        <w:t>供应商名称（公章）：</w:t>
      </w:r>
    </w:p>
    <w:p>
      <w:pPr>
        <w:snapToGrid w:val="0"/>
        <w:ind w:left="-3" w:leftChars="-72" w:right="-817" w:rightChars="-389" w:hanging="148" w:hangingChars="62"/>
        <w:rPr>
          <w:rFonts w:hint="eastAsia" w:ascii="宋体" w:hAnsi="宋体"/>
          <w:sz w:val="24"/>
          <w:szCs w:val="24"/>
        </w:rPr>
      </w:pPr>
      <w:r>
        <w:rPr>
          <w:rFonts w:hint="eastAsia" w:ascii="宋体" w:hAnsi="宋体"/>
          <w:sz w:val="24"/>
          <w:szCs w:val="24"/>
        </w:rPr>
        <w:t>日期：    年   月   日</w:t>
      </w:r>
    </w:p>
    <w:p>
      <w:pPr>
        <w:snapToGrid w:val="0"/>
        <w:jc w:val="left"/>
        <w:rPr>
          <w:rFonts w:ascii="宋体" w:hAnsi="宋体" w:cs="宋体"/>
          <w:b/>
          <w:sz w:val="24"/>
        </w:rPr>
      </w:pPr>
      <w:r>
        <w:rPr>
          <w:rFonts w:ascii="宋体" w:hAnsi="宋体"/>
        </w:rPr>
        <w:br w:type="page"/>
      </w:r>
      <w:r>
        <w:rPr>
          <w:rFonts w:ascii="宋体" w:hAnsi="宋体"/>
          <w:b/>
          <w:sz w:val="24"/>
        </w:rPr>
        <w:t>13</w:t>
      </w:r>
      <w:r>
        <w:rPr>
          <w:rFonts w:hint="eastAsia" w:ascii="宋体" w:hAnsi="宋体"/>
          <w:b/>
          <w:sz w:val="24"/>
        </w:rPr>
        <w:t>、</w:t>
      </w:r>
      <w:r>
        <w:rPr>
          <w:rFonts w:hint="eastAsia" w:ascii="宋体" w:hAnsi="宋体" w:cs="宋体"/>
          <w:b/>
          <w:sz w:val="24"/>
        </w:rPr>
        <w:t>投标报价明细表格式</w:t>
      </w:r>
    </w:p>
    <w:p>
      <w:pPr>
        <w:pStyle w:val="28"/>
        <w:ind w:firstLine="498"/>
        <w:jc w:val="center"/>
        <w:rPr>
          <w:rFonts w:hAnsi="宋体"/>
          <w:b/>
          <w:sz w:val="30"/>
          <w:szCs w:val="30"/>
        </w:rPr>
      </w:pPr>
      <w:r>
        <w:rPr>
          <w:rFonts w:hint="eastAsia" w:hAnsi="宋体"/>
          <w:b/>
          <w:sz w:val="30"/>
          <w:szCs w:val="30"/>
        </w:rPr>
        <w:t>投标报价明细表</w:t>
      </w:r>
    </w:p>
    <w:p>
      <w:pPr>
        <w:rPr>
          <w:rFonts w:ascii="宋体" w:hAnsi="宋体"/>
          <w:sz w:val="24"/>
          <w:szCs w:val="24"/>
        </w:rPr>
      </w:pPr>
      <w:r>
        <w:rPr>
          <w:rFonts w:hint="eastAsia" w:ascii="宋体" w:hAnsi="宋体"/>
          <w:sz w:val="24"/>
          <w:szCs w:val="24"/>
        </w:rPr>
        <w:t>项目编号：                                     报价单位：人民币（元）</w:t>
      </w:r>
    </w:p>
    <w:p>
      <w:pPr>
        <w:rPr>
          <w:rFonts w:ascii="宋体" w:hAnsi="宋体"/>
          <w:sz w:val="24"/>
          <w:szCs w:val="24"/>
        </w:rPr>
      </w:pPr>
      <w:r>
        <w:rPr>
          <w:rFonts w:hint="eastAsia" w:ascii="宋体" w:hAnsi="宋体"/>
          <w:sz w:val="24"/>
          <w:szCs w:val="24"/>
        </w:rPr>
        <w:t>项目名称：</w:t>
      </w:r>
    </w:p>
    <w:tbl>
      <w:tblPr>
        <w:tblStyle w:val="53"/>
        <w:tblW w:w="936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4"/>
        <w:gridCol w:w="1600"/>
        <w:gridCol w:w="3436"/>
        <w:gridCol w:w="917"/>
        <w:gridCol w:w="1416"/>
        <w:gridCol w:w="1202"/>
        <w:gridCol w:w="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9" w:type="dxa"/>
          <w:trHeight w:val="696" w:hRule="atLeast"/>
          <w:jc w:val="center"/>
        </w:trPr>
        <w:tc>
          <w:tcPr>
            <w:tcW w:w="784" w:type="dxa"/>
            <w:tcBorders>
              <w:top w:val="single" w:color="auto" w:sz="4" w:space="0"/>
              <w:left w:val="single" w:color="auto" w:sz="4" w:space="0"/>
              <w:bottom w:val="single" w:color="auto" w:sz="4" w:space="0"/>
              <w:right w:val="single" w:color="auto" w:sz="4" w:space="0"/>
            </w:tcBorders>
            <w:noWrap w:val="0"/>
            <w:vAlign w:val="center"/>
          </w:tcPr>
          <w:p>
            <w:pPr>
              <w:spacing w:after="60" w:afterLines="25" w:line="360" w:lineRule="exact"/>
              <w:jc w:val="center"/>
              <w:rPr>
                <w:rFonts w:ascii="宋体" w:hAnsi="宋体"/>
                <w:sz w:val="24"/>
                <w:szCs w:val="24"/>
              </w:rPr>
            </w:pPr>
            <w:r>
              <w:rPr>
                <w:rFonts w:hint="eastAsia" w:ascii="宋体" w:hAnsi="宋体"/>
                <w:sz w:val="24"/>
                <w:szCs w:val="24"/>
              </w:rPr>
              <w:t>序号</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spacing w:after="60" w:afterLines="25" w:line="360" w:lineRule="exact"/>
              <w:jc w:val="center"/>
              <w:rPr>
                <w:rFonts w:hint="eastAsia" w:ascii="宋体" w:hAnsi="宋体"/>
                <w:sz w:val="24"/>
                <w:szCs w:val="24"/>
              </w:rPr>
            </w:pPr>
            <w:r>
              <w:rPr>
                <w:rFonts w:hint="eastAsia" w:ascii="宋体" w:hAnsi="宋体"/>
                <w:sz w:val="24"/>
                <w:szCs w:val="24"/>
              </w:rPr>
              <w:t>摄像机类型</w:t>
            </w:r>
          </w:p>
        </w:tc>
        <w:tc>
          <w:tcPr>
            <w:tcW w:w="3436" w:type="dxa"/>
            <w:tcBorders>
              <w:top w:val="single" w:color="auto" w:sz="4" w:space="0"/>
              <w:left w:val="single" w:color="auto" w:sz="4" w:space="0"/>
              <w:bottom w:val="single" w:color="auto" w:sz="4" w:space="0"/>
              <w:right w:val="single" w:color="auto" w:sz="4" w:space="0"/>
            </w:tcBorders>
            <w:noWrap w:val="0"/>
            <w:vAlign w:val="center"/>
          </w:tcPr>
          <w:p>
            <w:pPr>
              <w:spacing w:after="60" w:afterLines="25" w:line="360" w:lineRule="exact"/>
              <w:jc w:val="center"/>
              <w:rPr>
                <w:rFonts w:ascii="宋体" w:hAnsi="宋体"/>
                <w:sz w:val="24"/>
                <w:szCs w:val="24"/>
              </w:rPr>
            </w:pPr>
            <w:r>
              <w:rPr>
                <w:rFonts w:hint="eastAsia" w:ascii="宋体" w:hAnsi="宋体"/>
                <w:sz w:val="24"/>
                <w:szCs w:val="24"/>
              </w:rPr>
              <w:t>存储码流、时间等要求</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after="60" w:afterLines="25" w:line="360" w:lineRule="exact"/>
              <w:jc w:val="center"/>
              <w:rPr>
                <w:rFonts w:ascii="宋体" w:hAnsi="宋体"/>
                <w:sz w:val="24"/>
                <w:szCs w:val="24"/>
              </w:rPr>
            </w:pPr>
            <w:r>
              <w:rPr>
                <w:rFonts w:hint="eastAsia" w:ascii="宋体" w:hAnsi="宋体"/>
                <w:sz w:val="24"/>
                <w:szCs w:val="24"/>
              </w:rPr>
              <w:t>数量</w:t>
            </w:r>
          </w:p>
        </w:tc>
        <w:tc>
          <w:tcPr>
            <w:tcW w:w="1416" w:type="dxa"/>
            <w:tcBorders>
              <w:top w:val="single" w:color="auto" w:sz="4" w:space="0"/>
              <w:left w:val="single" w:color="auto" w:sz="4" w:space="0"/>
              <w:bottom w:val="single" w:color="auto" w:sz="4" w:space="0"/>
              <w:right w:val="single" w:color="auto" w:sz="4" w:space="0"/>
            </w:tcBorders>
            <w:noWrap w:val="0"/>
            <w:vAlign w:val="top"/>
          </w:tcPr>
          <w:p>
            <w:pPr>
              <w:spacing w:after="60" w:afterLines="25" w:line="360" w:lineRule="exact"/>
              <w:jc w:val="center"/>
              <w:rPr>
                <w:rFonts w:hint="eastAsia" w:ascii="宋体" w:hAnsi="宋体"/>
                <w:sz w:val="24"/>
                <w:szCs w:val="24"/>
              </w:rPr>
            </w:pPr>
            <w:r>
              <w:rPr>
                <w:rFonts w:hint="eastAsia" w:ascii="宋体" w:hAnsi="宋体"/>
                <w:sz w:val="24"/>
                <w:szCs w:val="24"/>
              </w:rPr>
              <w:t>月服务费单价上限</w:t>
            </w:r>
          </w:p>
        </w:tc>
        <w:tc>
          <w:tcPr>
            <w:tcW w:w="1202" w:type="dxa"/>
            <w:tcBorders>
              <w:top w:val="single" w:color="auto" w:sz="4" w:space="0"/>
              <w:left w:val="single" w:color="auto" w:sz="4" w:space="0"/>
              <w:bottom w:val="single" w:color="auto" w:sz="4" w:space="0"/>
              <w:right w:val="single" w:color="auto" w:sz="4" w:space="0"/>
            </w:tcBorders>
            <w:noWrap w:val="0"/>
            <w:vAlign w:val="center"/>
          </w:tcPr>
          <w:p>
            <w:pPr>
              <w:spacing w:after="60" w:afterLines="25" w:line="360" w:lineRule="exact"/>
              <w:jc w:val="center"/>
              <w:rPr>
                <w:rFonts w:ascii="宋体" w:hAnsi="宋体"/>
                <w:sz w:val="24"/>
                <w:szCs w:val="24"/>
              </w:rPr>
            </w:pPr>
            <w:r>
              <w:rPr>
                <w:rFonts w:hint="eastAsia" w:ascii="宋体" w:hAnsi="宋体"/>
                <w:sz w:val="24"/>
                <w:szCs w:val="24"/>
              </w:rPr>
              <w:t>报价（月服务费）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9" w:type="dxa"/>
          <w:trHeight w:val="705" w:hRule="atLeast"/>
          <w:jc w:val="center"/>
        </w:trPr>
        <w:tc>
          <w:tcPr>
            <w:tcW w:w="784" w:type="dxa"/>
            <w:tcBorders>
              <w:top w:val="single" w:color="auto" w:sz="4" w:space="0"/>
              <w:left w:val="single" w:color="auto" w:sz="4" w:space="0"/>
              <w:bottom w:val="single" w:color="auto" w:sz="4" w:space="0"/>
              <w:right w:val="single" w:color="auto" w:sz="4" w:space="0"/>
            </w:tcBorders>
            <w:noWrap w:val="0"/>
            <w:vAlign w:val="center"/>
          </w:tcPr>
          <w:p>
            <w:pPr>
              <w:spacing w:after="60" w:afterLines="25" w:line="360" w:lineRule="exact"/>
              <w:jc w:val="center"/>
              <w:rPr>
                <w:rFonts w:ascii="宋体" w:hAnsi="宋体"/>
                <w:sz w:val="24"/>
                <w:szCs w:val="24"/>
              </w:rPr>
            </w:pPr>
            <w:r>
              <w:rPr>
                <w:rFonts w:hint="eastAsia" w:ascii="宋体" w:hAnsi="宋体"/>
                <w:sz w:val="24"/>
                <w:szCs w:val="24"/>
              </w:rPr>
              <w:t>1</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spacing w:after="60" w:afterLines="25" w:line="360" w:lineRule="exact"/>
              <w:jc w:val="center"/>
              <w:rPr>
                <w:rFonts w:ascii="宋体" w:hAnsi="宋体"/>
                <w:sz w:val="24"/>
                <w:szCs w:val="24"/>
              </w:rPr>
            </w:pPr>
            <w:r>
              <w:rPr>
                <w:rFonts w:hint="eastAsia" w:ascii="宋体" w:hAnsi="宋体"/>
                <w:sz w:val="24"/>
                <w:szCs w:val="24"/>
              </w:rPr>
              <w:t>400万卡口</w:t>
            </w:r>
          </w:p>
        </w:tc>
        <w:tc>
          <w:tcPr>
            <w:tcW w:w="3436" w:type="dxa"/>
            <w:tcBorders>
              <w:top w:val="single" w:color="auto" w:sz="4" w:space="0"/>
              <w:left w:val="single" w:color="auto" w:sz="4" w:space="0"/>
              <w:bottom w:val="single" w:color="auto" w:sz="4" w:space="0"/>
              <w:right w:val="single" w:color="auto" w:sz="4" w:space="0"/>
            </w:tcBorders>
            <w:noWrap w:val="0"/>
            <w:vAlign w:val="center"/>
          </w:tcPr>
          <w:p>
            <w:pPr>
              <w:spacing w:after="60" w:afterLines="25" w:line="360" w:lineRule="exact"/>
              <w:jc w:val="center"/>
              <w:rPr>
                <w:rFonts w:ascii="宋体" w:hAnsi="宋体"/>
                <w:sz w:val="24"/>
                <w:szCs w:val="24"/>
              </w:rPr>
            </w:pPr>
            <w:r>
              <w:rPr>
                <w:rFonts w:hint="eastAsia" w:ascii="宋体" w:hAnsi="宋体"/>
                <w:sz w:val="24"/>
                <w:szCs w:val="24"/>
              </w:rPr>
              <w:t>4兆码流,录像保存30天</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after="60" w:afterLines="25" w:line="360" w:lineRule="exact"/>
              <w:jc w:val="center"/>
              <w:rPr>
                <w:rFonts w:ascii="宋体" w:hAnsi="宋体"/>
                <w:sz w:val="24"/>
                <w:szCs w:val="24"/>
              </w:rPr>
            </w:pPr>
            <w:r>
              <w:rPr>
                <w:rFonts w:hint="eastAsia" w:ascii="宋体" w:hAnsi="宋体"/>
                <w:sz w:val="24"/>
                <w:szCs w:val="24"/>
              </w:rPr>
              <w:t>95</w:t>
            </w:r>
          </w:p>
        </w:tc>
        <w:tc>
          <w:tcPr>
            <w:tcW w:w="1416" w:type="dxa"/>
            <w:tcBorders>
              <w:top w:val="single" w:color="auto" w:sz="4" w:space="0"/>
              <w:left w:val="single" w:color="auto" w:sz="4" w:space="0"/>
              <w:bottom w:val="single" w:color="auto" w:sz="4" w:space="0"/>
              <w:right w:val="single" w:color="auto" w:sz="4" w:space="0"/>
            </w:tcBorders>
            <w:noWrap w:val="0"/>
            <w:vAlign w:val="center"/>
          </w:tcPr>
          <w:p>
            <w:pPr>
              <w:spacing w:after="60" w:afterLines="25" w:line="360" w:lineRule="exact"/>
              <w:jc w:val="center"/>
              <w:rPr>
                <w:rFonts w:hint="eastAsia" w:ascii="宋体" w:hAnsi="宋体"/>
                <w:sz w:val="24"/>
                <w:szCs w:val="24"/>
              </w:rPr>
            </w:pPr>
            <w:r>
              <w:rPr>
                <w:rFonts w:hint="eastAsia" w:ascii="宋体" w:hAnsi="宋体"/>
                <w:sz w:val="24"/>
                <w:szCs w:val="24"/>
              </w:rPr>
              <w:t>1</w:t>
            </w:r>
            <w:r>
              <w:rPr>
                <w:rFonts w:ascii="宋体" w:hAnsi="宋体"/>
                <w:sz w:val="24"/>
                <w:szCs w:val="24"/>
              </w:rPr>
              <w:t>156</w:t>
            </w:r>
          </w:p>
        </w:tc>
        <w:tc>
          <w:tcPr>
            <w:tcW w:w="1202" w:type="dxa"/>
            <w:tcBorders>
              <w:top w:val="single" w:color="auto" w:sz="4" w:space="0"/>
              <w:left w:val="single" w:color="auto" w:sz="4" w:space="0"/>
              <w:bottom w:val="single" w:color="auto" w:sz="4" w:space="0"/>
              <w:right w:val="single" w:color="auto" w:sz="4" w:space="0"/>
            </w:tcBorders>
            <w:noWrap w:val="0"/>
            <w:vAlign w:val="center"/>
          </w:tcPr>
          <w:p>
            <w:pPr>
              <w:spacing w:after="60" w:afterLines="25" w:line="36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9" w:type="dxa"/>
          <w:trHeight w:val="687" w:hRule="atLeast"/>
          <w:jc w:val="center"/>
        </w:trPr>
        <w:tc>
          <w:tcPr>
            <w:tcW w:w="784" w:type="dxa"/>
            <w:tcBorders>
              <w:top w:val="single" w:color="auto" w:sz="4" w:space="0"/>
              <w:left w:val="single" w:color="auto" w:sz="4" w:space="0"/>
              <w:bottom w:val="single" w:color="auto" w:sz="4" w:space="0"/>
              <w:right w:val="single" w:color="auto" w:sz="4" w:space="0"/>
            </w:tcBorders>
            <w:noWrap w:val="0"/>
            <w:vAlign w:val="center"/>
          </w:tcPr>
          <w:p>
            <w:pPr>
              <w:spacing w:after="60" w:afterLines="25" w:line="360" w:lineRule="exact"/>
              <w:jc w:val="center"/>
              <w:rPr>
                <w:rFonts w:ascii="宋体" w:hAnsi="宋体"/>
                <w:sz w:val="24"/>
                <w:szCs w:val="24"/>
              </w:rPr>
            </w:pPr>
            <w:r>
              <w:rPr>
                <w:rFonts w:hint="eastAsia" w:ascii="宋体" w:hAnsi="宋体"/>
                <w:sz w:val="24"/>
                <w:szCs w:val="24"/>
              </w:rPr>
              <w:t>2</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spacing w:after="60" w:afterLines="25" w:line="360" w:lineRule="exact"/>
              <w:jc w:val="center"/>
              <w:rPr>
                <w:rFonts w:ascii="宋体" w:hAnsi="宋体"/>
                <w:sz w:val="24"/>
                <w:szCs w:val="24"/>
              </w:rPr>
            </w:pPr>
            <w:r>
              <w:rPr>
                <w:rFonts w:hint="eastAsia" w:ascii="宋体" w:hAnsi="宋体"/>
                <w:sz w:val="24"/>
                <w:szCs w:val="24"/>
              </w:rPr>
              <w:t>900万卡口</w:t>
            </w:r>
          </w:p>
        </w:tc>
        <w:tc>
          <w:tcPr>
            <w:tcW w:w="3436" w:type="dxa"/>
            <w:tcBorders>
              <w:top w:val="single" w:color="auto" w:sz="4" w:space="0"/>
              <w:left w:val="single" w:color="auto" w:sz="4" w:space="0"/>
              <w:bottom w:val="single" w:color="auto" w:sz="4" w:space="0"/>
              <w:right w:val="single" w:color="auto" w:sz="4" w:space="0"/>
            </w:tcBorders>
            <w:noWrap w:val="0"/>
            <w:vAlign w:val="center"/>
          </w:tcPr>
          <w:p>
            <w:pPr>
              <w:spacing w:after="60" w:afterLines="25" w:line="360" w:lineRule="exact"/>
              <w:jc w:val="center"/>
              <w:rPr>
                <w:rFonts w:ascii="宋体" w:hAnsi="宋体"/>
                <w:sz w:val="24"/>
                <w:szCs w:val="24"/>
              </w:rPr>
            </w:pPr>
            <w:r>
              <w:rPr>
                <w:rFonts w:hint="eastAsia" w:ascii="宋体" w:hAnsi="宋体"/>
                <w:sz w:val="24"/>
                <w:szCs w:val="24"/>
              </w:rPr>
              <w:t>8兆码流,录像保存30天,图片保存1年,过车记录保存2年</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after="60" w:afterLines="25" w:line="360" w:lineRule="exact"/>
              <w:jc w:val="center"/>
              <w:rPr>
                <w:rFonts w:ascii="宋体" w:hAnsi="宋体"/>
                <w:sz w:val="24"/>
                <w:szCs w:val="24"/>
              </w:rPr>
            </w:pPr>
            <w:r>
              <w:rPr>
                <w:rFonts w:hint="eastAsia" w:ascii="宋体" w:hAnsi="宋体"/>
                <w:sz w:val="24"/>
                <w:szCs w:val="24"/>
              </w:rPr>
              <w:t>58</w:t>
            </w:r>
          </w:p>
        </w:tc>
        <w:tc>
          <w:tcPr>
            <w:tcW w:w="1416" w:type="dxa"/>
            <w:tcBorders>
              <w:top w:val="single" w:color="auto" w:sz="4" w:space="0"/>
              <w:left w:val="single" w:color="auto" w:sz="4" w:space="0"/>
              <w:bottom w:val="single" w:color="auto" w:sz="4" w:space="0"/>
              <w:right w:val="single" w:color="auto" w:sz="4" w:space="0"/>
            </w:tcBorders>
            <w:noWrap w:val="0"/>
            <w:vAlign w:val="center"/>
          </w:tcPr>
          <w:p>
            <w:pPr>
              <w:spacing w:after="60" w:afterLines="25" w:line="360" w:lineRule="exact"/>
              <w:jc w:val="center"/>
              <w:rPr>
                <w:rFonts w:hint="eastAsia" w:ascii="宋体" w:hAnsi="宋体"/>
                <w:sz w:val="24"/>
                <w:szCs w:val="24"/>
              </w:rPr>
            </w:pPr>
            <w:r>
              <w:rPr>
                <w:rFonts w:hint="eastAsia" w:ascii="宋体" w:hAnsi="宋体"/>
                <w:sz w:val="24"/>
                <w:szCs w:val="24"/>
              </w:rPr>
              <w:t>1</w:t>
            </w:r>
            <w:r>
              <w:rPr>
                <w:rFonts w:ascii="宋体" w:hAnsi="宋体"/>
                <w:sz w:val="24"/>
                <w:szCs w:val="24"/>
              </w:rPr>
              <w:t>311</w:t>
            </w:r>
          </w:p>
        </w:tc>
        <w:tc>
          <w:tcPr>
            <w:tcW w:w="1202" w:type="dxa"/>
            <w:tcBorders>
              <w:top w:val="single" w:color="auto" w:sz="4" w:space="0"/>
              <w:left w:val="single" w:color="auto" w:sz="4" w:space="0"/>
              <w:bottom w:val="single" w:color="auto" w:sz="4" w:space="0"/>
              <w:right w:val="single" w:color="auto" w:sz="4" w:space="0"/>
            </w:tcBorders>
            <w:noWrap w:val="0"/>
            <w:vAlign w:val="center"/>
          </w:tcPr>
          <w:p>
            <w:pPr>
              <w:spacing w:after="60" w:afterLines="25" w:line="36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9" w:type="dxa"/>
          <w:trHeight w:val="687" w:hRule="atLeast"/>
          <w:jc w:val="center"/>
        </w:trPr>
        <w:tc>
          <w:tcPr>
            <w:tcW w:w="784" w:type="dxa"/>
            <w:tcBorders>
              <w:top w:val="single" w:color="auto" w:sz="4" w:space="0"/>
              <w:left w:val="single" w:color="auto" w:sz="4" w:space="0"/>
              <w:bottom w:val="single" w:color="auto" w:sz="4" w:space="0"/>
              <w:right w:val="single" w:color="auto" w:sz="4" w:space="0"/>
            </w:tcBorders>
            <w:noWrap w:val="0"/>
            <w:vAlign w:val="center"/>
          </w:tcPr>
          <w:p>
            <w:pPr>
              <w:spacing w:after="60" w:afterLines="25" w:line="360" w:lineRule="exact"/>
              <w:jc w:val="center"/>
              <w:rPr>
                <w:rFonts w:hint="eastAsia" w:ascii="宋体" w:hAnsi="宋体"/>
                <w:sz w:val="24"/>
                <w:szCs w:val="24"/>
              </w:rPr>
            </w:pPr>
            <w:r>
              <w:rPr>
                <w:rFonts w:hint="eastAsia" w:ascii="宋体" w:hAnsi="宋体"/>
                <w:sz w:val="24"/>
                <w:szCs w:val="24"/>
              </w:rPr>
              <w:t>3</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spacing w:after="60" w:afterLines="25" w:line="360" w:lineRule="exact"/>
              <w:jc w:val="center"/>
              <w:rPr>
                <w:rFonts w:ascii="宋体" w:hAnsi="宋体"/>
                <w:sz w:val="24"/>
                <w:szCs w:val="24"/>
              </w:rPr>
            </w:pPr>
            <w:r>
              <w:rPr>
                <w:rFonts w:hint="eastAsia" w:ascii="宋体" w:hAnsi="宋体"/>
                <w:sz w:val="24"/>
                <w:szCs w:val="24"/>
              </w:rPr>
              <w:t>电警</w:t>
            </w:r>
          </w:p>
        </w:tc>
        <w:tc>
          <w:tcPr>
            <w:tcW w:w="3436" w:type="dxa"/>
            <w:tcBorders>
              <w:top w:val="single" w:color="auto" w:sz="4" w:space="0"/>
              <w:left w:val="single" w:color="auto" w:sz="4" w:space="0"/>
              <w:bottom w:val="single" w:color="auto" w:sz="4" w:space="0"/>
              <w:right w:val="single" w:color="auto" w:sz="4" w:space="0"/>
            </w:tcBorders>
            <w:noWrap w:val="0"/>
            <w:vAlign w:val="center"/>
          </w:tcPr>
          <w:p>
            <w:pPr>
              <w:spacing w:after="60" w:afterLines="25" w:line="360" w:lineRule="exact"/>
              <w:jc w:val="center"/>
              <w:rPr>
                <w:rFonts w:ascii="宋体" w:hAnsi="宋体"/>
                <w:sz w:val="24"/>
                <w:szCs w:val="24"/>
              </w:rPr>
            </w:pPr>
            <w:r>
              <w:rPr>
                <w:rFonts w:hint="eastAsia" w:ascii="宋体" w:hAnsi="宋体"/>
                <w:sz w:val="24"/>
                <w:szCs w:val="24"/>
              </w:rPr>
              <w:t>8兆码流,录像保存30天,图片保存1年,过车记录保存2年</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after="60" w:afterLines="25" w:line="360" w:lineRule="exact"/>
              <w:jc w:val="center"/>
              <w:rPr>
                <w:rFonts w:ascii="宋体" w:hAnsi="宋体"/>
                <w:sz w:val="24"/>
                <w:szCs w:val="24"/>
              </w:rPr>
            </w:pPr>
            <w:r>
              <w:rPr>
                <w:rFonts w:hint="eastAsia" w:ascii="宋体" w:hAnsi="宋体"/>
                <w:sz w:val="24"/>
                <w:szCs w:val="24"/>
              </w:rPr>
              <w:t>12</w:t>
            </w:r>
          </w:p>
        </w:tc>
        <w:tc>
          <w:tcPr>
            <w:tcW w:w="1416" w:type="dxa"/>
            <w:tcBorders>
              <w:top w:val="single" w:color="auto" w:sz="4" w:space="0"/>
              <w:left w:val="single" w:color="auto" w:sz="4" w:space="0"/>
              <w:bottom w:val="single" w:color="auto" w:sz="4" w:space="0"/>
              <w:right w:val="single" w:color="auto" w:sz="4" w:space="0"/>
            </w:tcBorders>
            <w:noWrap w:val="0"/>
            <w:vAlign w:val="center"/>
          </w:tcPr>
          <w:p>
            <w:pPr>
              <w:spacing w:after="60" w:afterLines="25" w:line="360" w:lineRule="exact"/>
              <w:jc w:val="center"/>
              <w:rPr>
                <w:rFonts w:hint="eastAsia" w:ascii="宋体" w:hAnsi="宋体"/>
                <w:sz w:val="24"/>
                <w:szCs w:val="24"/>
              </w:rPr>
            </w:pPr>
            <w:r>
              <w:rPr>
                <w:rFonts w:hint="eastAsia" w:ascii="宋体" w:hAnsi="宋体"/>
                <w:sz w:val="24"/>
                <w:szCs w:val="24"/>
              </w:rPr>
              <w:t>1</w:t>
            </w:r>
            <w:r>
              <w:rPr>
                <w:rFonts w:ascii="宋体" w:hAnsi="宋体"/>
                <w:sz w:val="24"/>
                <w:szCs w:val="24"/>
              </w:rPr>
              <w:t>311</w:t>
            </w:r>
          </w:p>
        </w:tc>
        <w:tc>
          <w:tcPr>
            <w:tcW w:w="1202" w:type="dxa"/>
            <w:tcBorders>
              <w:top w:val="single" w:color="auto" w:sz="4" w:space="0"/>
              <w:left w:val="single" w:color="auto" w:sz="4" w:space="0"/>
              <w:bottom w:val="single" w:color="auto" w:sz="4" w:space="0"/>
              <w:right w:val="single" w:color="auto" w:sz="4" w:space="0"/>
            </w:tcBorders>
            <w:noWrap w:val="0"/>
            <w:vAlign w:val="center"/>
          </w:tcPr>
          <w:p>
            <w:pPr>
              <w:spacing w:after="60" w:afterLines="25" w:line="36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9" w:type="dxa"/>
          <w:trHeight w:val="687" w:hRule="atLeast"/>
          <w:jc w:val="center"/>
        </w:trPr>
        <w:tc>
          <w:tcPr>
            <w:tcW w:w="784" w:type="dxa"/>
            <w:tcBorders>
              <w:top w:val="single" w:color="auto" w:sz="4" w:space="0"/>
              <w:left w:val="single" w:color="auto" w:sz="4" w:space="0"/>
              <w:bottom w:val="single" w:color="auto" w:sz="4" w:space="0"/>
              <w:right w:val="single" w:color="auto" w:sz="4" w:space="0"/>
            </w:tcBorders>
            <w:noWrap w:val="0"/>
            <w:vAlign w:val="center"/>
          </w:tcPr>
          <w:p>
            <w:pPr>
              <w:spacing w:after="60" w:afterLines="25" w:line="360" w:lineRule="exact"/>
              <w:jc w:val="center"/>
              <w:rPr>
                <w:rFonts w:hint="eastAsia" w:ascii="宋体" w:hAnsi="宋体"/>
                <w:sz w:val="24"/>
                <w:szCs w:val="24"/>
              </w:rPr>
            </w:pPr>
            <w:r>
              <w:rPr>
                <w:rFonts w:hint="eastAsia" w:ascii="宋体" w:hAnsi="宋体"/>
                <w:sz w:val="24"/>
                <w:szCs w:val="24"/>
              </w:rPr>
              <w:t>4</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spacing w:after="60" w:afterLines="25" w:line="360" w:lineRule="exact"/>
              <w:jc w:val="center"/>
              <w:rPr>
                <w:rFonts w:ascii="宋体" w:hAnsi="宋体"/>
                <w:sz w:val="24"/>
                <w:szCs w:val="24"/>
              </w:rPr>
            </w:pPr>
            <w:r>
              <w:rPr>
                <w:rFonts w:hint="eastAsia" w:ascii="宋体" w:hAnsi="宋体"/>
                <w:sz w:val="24"/>
                <w:szCs w:val="24"/>
              </w:rPr>
              <w:t>人脸枪机</w:t>
            </w:r>
          </w:p>
        </w:tc>
        <w:tc>
          <w:tcPr>
            <w:tcW w:w="3436" w:type="dxa"/>
            <w:tcBorders>
              <w:top w:val="single" w:color="auto" w:sz="4" w:space="0"/>
              <w:left w:val="single" w:color="auto" w:sz="4" w:space="0"/>
              <w:bottom w:val="single" w:color="auto" w:sz="4" w:space="0"/>
              <w:right w:val="single" w:color="auto" w:sz="4" w:space="0"/>
            </w:tcBorders>
            <w:noWrap w:val="0"/>
            <w:vAlign w:val="center"/>
          </w:tcPr>
          <w:p>
            <w:pPr>
              <w:spacing w:after="60" w:afterLines="25" w:line="360" w:lineRule="exact"/>
              <w:jc w:val="center"/>
              <w:rPr>
                <w:rFonts w:ascii="宋体" w:hAnsi="宋体"/>
                <w:sz w:val="24"/>
                <w:szCs w:val="24"/>
              </w:rPr>
            </w:pPr>
            <w:r>
              <w:rPr>
                <w:rFonts w:hint="eastAsia" w:ascii="宋体" w:hAnsi="宋体"/>
                <w:sz w:val="24"/>
                <w:szCs w:val="24"/>
              </w:rPr>
              <w:t>4兆码流,录像保存30天,图片保存1年,人像小图、特征码等保存2年</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after="60" w:afterLines="25" w:line="360" w:lineRule="exact"/>
              <w:jc w:val="center"/>
              <w:rPr>
                <w:rFonts w:ascii="宋体" w:hAnsi="宋体"/>
                <w:sz w:val="24"/>
                <w:szCs w:val="24"/>
              </w:rPr>
            </w:pPr>
            <w:r>
              <w:rPr>
                <w:rFonts w:hint="eastAsia" w:ascii="宋体" w:hAnsi="宋体"/>
                <w:sz w:val="24"/>
                <w:szCs w:val="24"/>
              </w:rPr>
              <w:t>21</w:t>
            </w:r>
          </w:p>
        </w:tc>
        <w:tc>
          <w:tcPr>
            <w:tcW w:w="1416" w:type="dxa"/>
            <w:tcBorders>
              <w:top w:val="single" w:color="auto" w:sz="4" w:space="0"/>
              <w:left w:val="single" w:color="auto" w:sz="4" w:space="0"/>
              <w:bottom w:val="single" w:color="auto" w:sz="4" w:space="0"/>
              <w:right w:val="single" w:color="auto" w:sz="4" w:space="0"/>
            </w:tcBorders>
            <w:noWrap w:val="0"/>
            <w:vAlign w:val="center"/>
          </w:tcPr>
          <w:p>
            <w:pPr>
              <w:spacing w:after="60" w:afterLines="25" w:line="360" w:lineRule="exact"/>
              <w:jc w:val="center"/>
              <w:rPr>
                <w:rFonts w:hint="eastAsia" w:ascii="宋体" w:hAnsi="宋体"/>
                <w:sz w:val="24"/>
                <w:szCs w:val="24"/>
              </w:rPr>
            </w:pPr>
            <w:r>
              <w:rPr>
                <w:rFonts w:hint="eastAsia" w:ascii="宋体" w:hAnsi="宋体"/>
                <w:sz w:val="24"/>
                <w:szCs w:val="24"/>
              </w:rPr>
              <w:t>6</w:t>
            </w:r>
            <w:r>
              <w:rPr>
                <w:rFonts w:ascii="宋体" w:hAnsi="宋体"/>
                <w:sz w:val="24"/>
                <w:szCs w:val="24"/>
              </w:rPr>
              <w:t>67</w:t>
            </w:r>
          </w:p>
        </w:tc>
        <w:tc>
          <w:tcPr>
            <w:tcW w:w="1202" w:type="dxa"/>
            <w:tcBorders>
              <w:top w:val="single" w:color="auto" w:sz="4" w:space="0"/>
              <w:left w:val="single" w:color="auto" w:sz="4" w:space="0"/>
              <w:bottom w:val="single" w:color="auto" w:sz="4" w:space="0"/>
              <w:right w:val="single" w:color="auto" w:sz="4" w:space="0"/>
            </w:tcBorders>
            <w:noWrap w:val="0"/>
            <w:vAlign w:val="center"/>
          </w:tcPr>
          <w:p>
            <w:pPr>
              <w:spacing w:after="60" w:afterLines="25" w:line="36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9" w:type="dxa"/>
          <w:trHeight w:val="687" w:hRule="atLeast"/>
          <w:jc w:val="center"/>
        </w:trPr>
        <w:tc>
          <w:tcPr>
            <w:tcW w:w="784" w:type="dxa"/>
            <w:tcBorders>
              <w:top w:val="single" w:color="auto" w:sz="4" w:space="0"/>
              <w:left w:val="single" w:color="auto" w:sz="4" w:space="0"/>
              <w:bottom w:val="single" w:color="auto" w:sz="4" w:space="0"/>
              <w:right w:val="single" w:color="auto" w:sz="4" w:space="0"/>
            </w:tcBorders>
            <w:noWrap w:val="0"/>
            <w:vAlign w:val="center"/>
          </w:tcPr>
          <w:p>
            <w:pPr>
              <w:spacing w:after="60" w:afterLines="25" w:line="360" w:lineRule="exact"/>
              <w:jc w:val="center"/>
              <w:rPr>
                <w:rFonts w:hint="eastAsia" w:ascii="宋体" w:hAnsi="宋体"/>
                <w:sz w:val="24"/>
                <w:szCs w:val="24"/>
              </w:rPr>
            </w:pPr>
            <w:r>
              <w:rPr>
                <w:rFonts w:hint="eastAsia" w:ascii="宋体" w:hAnsi="宋体"/>
                <w:sz w:val="24"/>
                <w:szCs w:val="24"/>
              </w:rPr>
              <w:t>5</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spacing w:after="60" w:afterLines="25" w:line="360" w:lineRule="exact"/>
              <w:jc w:val="center"/>
              <w:rPr>
                <w:rFonts w:ascii="宋体" w:hAnsi="宋体"/>
                <w:sz w:val="24"/>
                <w:szCs w:val="24"/>
              </w:rPr>
            </w:pPr>
            <w:r>
              <w:rPr>
                <w:rFonts w:hint="eastAsia" w:ascii="宋体" w:hAnsi="宋体"/>
                <w:sz w:val="24"/>
                <w:szCs w:val="24"/>
              </w:rPr>
              <w:t>鹰眼180°</w:t>
            </w:r>
          </w:p>
        </w:tc>
        <w:tc>
          <w:tcPr>
            <w:tcW w:w="3436" w:type="dxa"/>
            <w:tcBorders>
              <w:top w:val="single" w:color="auto" w:sz="4" w:space="0"/>
              <w:left w:val="single" w:color="auto" w:sz="4" w:space="0"/>
              <w:bottom w:val="single" w:color="auto" w:sz="4" w:space="0"/>
              <w:right w:val="single" w:color="auto" w:sz="4" w:space="0"/>
            </w:tcBorders>
            <w:noWrap w:val="0"/>
            <w:vAlign w:val="center"/>
          </w:tcPr>
          <w:p>
            <w:pPr>
              <w:spacing w:after="60" w:afterLines="25" w:line="360" w:lineRule="exact"/>
              <w:jc w:val="center"/>
              <w:rPr>
                <w:rFonts w:ascii="宋体" w:hAnsi="宋体"/>
                <w:sz w:val="24"/>
                <w:szCs w:val="24"/>
              </w:rPr>
            </w:pPr>
            <w:r>
              <w:rPr>
                <w:rFonts w:hint="eastAsia" w:ascii="宋体" w:hAnsi="宋体"/>
                <w:sz w:val="24"/>
                <w:szCs w:val="24"/>
              </w:rPr>
              <w:t>20兆码流,录像保存30天</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after="60" w:afterLines="25" w:line="360" w:lineRule="exact"/>
              <w:jc w:val="center"/>
              <w:rPr>
                <w:rFonts w:ascii="宋体" w:hAnsi="宋体"/>
                <w:sz w:val="24"/>
                <w:szCs w:val="24"/>
              </w:rPr>
            </w:pPr>
            <w:r>
              <w:rPr>
                <w:rFonts w:hint="eastAsia" w:ascii="宋体" w:hAnsi="宋体"/>
                <w:sz w:val="24"/>
                <w:szCs w:val="24"/>
              </w:rPr>
              <w:t>33</w:t>
            </w:r>
          </w:p>
        </w:tc>
        <w:tc>
          <w:tcPr>
            <w:tcW w:w="1416" w:type="dxa"/>
            <w:tcBorders>
              <w:top w:val="single" w:color="auto" w:sz="4" w:space="0"/>
              <w:left w:val="single" w:color="auto" w:sz="4" w:space="0"/>
              <w:bottom w:val="single" w:color="auto" w:sz="4" w:space="0"/>
              <w:right w:val="single" w:color="auto" w:sz="4" w:space="0"/>
            </w:tcBorders>
            <w:noWrap w:val="0"/>
            <w:vAlign w:val="center"/>
          </w:tcPr>
          <w:p>
            <w:pPr>
              <w:spacing w:after="60" w:afterLines="25" w:line="360" w:lineRule="exact"/>
              <w:jc w:val="center"/>
              <w:rPr>
                <w:rFonts w:hint="eastAsia" w:ascii="宋体" w:hAnsi="宋体"/>
                <w:sz w:val="24"/>
                <w:szCs w:val="24"/>
              </w:rPr>
            </w:pPr>
            <w:r>
              <w:rPr>
                <w:rFonts w:hint="eastAsia" w:ascii="宋体" w:hAnsi="宋体"/>
                <w:sz w:val="24"/>
                <w:szCs w:val="24"/>
              </w:rPr>
              <w:t>1</w:t>
            </w:r>
            <w:r>
              <w:rPr>
                <w:rFonts w:ascii="宋体" w:hAnsi="宋体"/>
                <w:sz w:val="24"/>
                <w:szCs w:val="24"/>
              </w:rPr>
              <w:t>380</w:t>
            </w:r>
          </w:p>
        </w:tc>
        <w:tc>
          <w:tcPr>
            <w:tcW w:w="1202" w:type="dxa"/>
            <w:tcBorders>
              <w:top w:val="single" w:color="auto" w:sz="4" w:space="0"/>
              <w:left w:val="single" w:color="auto" w:sz="4" w:space="0"/>
              <w:bottom w:val="single" w:color="auto" w:sz="4" w:space="0"/>
              <w:right w:val="single" w:color="auto" w:sz="4" w:space="0"/>
            </w:tcBorders>
            <w:noWrap w:val="0"/>
            <w:vAlign w:val="center"/>
          </w:tcPr>
          <w:p>
            <w:pPr>
              <w:spacing w:after="60" w:afterLines="25" w:line="36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7" w:hRule="atLeast"/>
          <w:jc w:val="center"/>
        </w:trPr>
        <w:tc>
          <w:tcPr>
            <w:tcW w:w="2384" w:type="dxa"/>
            <w:gridSpan w:val="2"/>
            <w:tcBorders>
              <w:top w:val="single" w:color="auto" w:sz="4" w:space="0"/>
              <w:left w:val="single" w:color="auto" w:sz="4" w:space="0"/>
              <w:bottom w:val="single" w:color="auto" w:sz="4" w:space="0"/>
              <w:right w:val="single" w:color="auto" w:sz="4" w:space="0"/>
            </w:tcBorders>
            <w:noWrap w:val="0"/>
            <w:vAlign w:val="center"/>
          </w:tcPr>
          <w:p>
            <w:pPr>
              <w:spacing w:after="60" w:afterLines="25" w:line="360" w:lineRule="exact"/>
              <w:jc w:val="center"/>
              <w:rPr>
                <w:rFonts w:hint="eastAsia" w:ascii="宋体" w:hAnsi="宋体"/>
                <w:sz w:val="24"/>
                <w:szCs w:val="24"/>
              </w:rPr>
            </w:pPr>
            <w:r>
              <w:rPr>
                <w:rFonts w:hint="eastAsia" w:ascii="宋体" w:hAnsi="宋体"/>
                <w:sz w:val="24"/>
                <w:szCs w:val="24"/>
              </w:rPr>
              <w:t>3</w:t>
            </w:r>
            <w:r>
              <w:rPr>
                <w:rFonts w:ascii="宋体" w:hAnsi="宋体"/>
                <w:sz w:val="24"/>
                <w:szCs w:val="24"/>
              </w:rPr>
              <w:t>6</w:t>
            </w:r>
            <w:r>
              <w:rPr>
                <w:rFonts w:hint="eastAsia" w:ascii="宋体" w:hAnsi="宋体"/>
                <w:sz w:val="24"/>
                <w:szCs w:val="24"/>
              </w:rPr>
              <w:t>个月投标总价（小写）</w:t>
            </w:r>
          </w:p>
        </w:tc>
        <w:tc>
          <w:tcPr>
            <w:tcW w:w="6980" w:type="dxa"/>
            <w:gridSpan w:val="5"/>
            <w:tcBorders>
              <w:top w:val="single" w:color="auto" w:sz="4" w:space="0"/>
              <w:left w:val="single" w:color="auto" w:sz="4" w:space="0"/>
              <w:bottom w:val="single" w:color="auto" w:sz="4" w:space="0"/>
              <w:right w:val="single" w:color="auto" w:sz="4" w:space="0"/>
            </w:tcBorders>
            <w:noWrap w:val="0"/>
            <w:vAlign w:val="center"/>
          </w:tcPr>
          <w:p>
            <w:pPr>
              <w:spacing w:after="60" w:afterLines="25" w:line="36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7" w:hRule="atLeast"/>
          <w:jc w:val="center"/>
        </w:trPr>
        <w:tc>
          <w:tcPr>
            <w:tcW w:w="2384" w:type="dxa"/>
            <w:gridSpan w:val="2"/>
            <w:tcBorders>
              <w:top w:val="single" w:color="auto" w:sz="4" w:space="0"/>
              <w:left w:val="single" w:color="auto" w:sz="4" w:space="0"/>
              <w:bottom w:val="single" w:color="auto" w:sz="4" w:space="0"/>
              <w:right w:val="single" w:color="auto" w:sz="4" w:space="0"/>
            </w:tcBorders>
            <w:noWrap w:val="0"/>
            <w:vAlign w:val="center"/>
          </w:tcPr>
          <w:p>
            <w:pPr>
              <w:spacing w:after="60" w:afterLines="25" w:line="360" w:lineRule="exact"/>
              <w:jc w:val="center"/>
              <w:rPr>
                <w:rFonts w:hint="eastAsia" w:ascii="宋体" w:hAnsi="宋体"/>
                <w:sz w:val="24"/>
                <w:szCs w:val="24"/>
              </w:rPr>
            </w:pPr>
            <w:r>
              <w:rPr>
                <w:rFonts w:hint="eastAsia" w:ascii="宋体" w:hAnsi="宋体"/>
                <w:sz w:val="24"/>
                <w:szCs w:val="24"/>
              </w:rPr>
              <w:t>3</w:t>
            </w:r>
            <w:r>
              <w:rPr>
                <w:rFonts w:ascii="宋体" w:hAnsi="宋体"/>
                <w:sz w:val="24"/>
                <w:szCs w:val="24"/>
              </w:rPr>
              <w:t>6</w:t>
            </w:r>
            <w:r>
              <w:rPr>
                <w:rFonts w:hint="eastAsia" w:ascii="宋体" w:hAnsi="宋体"/>
                <w:sz w:val="24"/>
                <w:szCs w:val="24"/>
              </w:rPr>
              <w:t>个月投标总价（大写）</w:t>
            </w:r>
          </w:p>
        </w:tc>
        <w:tc>
          <w:tcPr>
            <w:tcW w:w="6980" w:type="dxa"/>
            <w:gridSpan w:val="5"/>
            <w:tcBorders>
              <w:top w:val="single" w:color="auto" w:sz="4" w:space="0"/>
              <w:left w:val="single" w:color="auto" w:sz="4" w:space="0"/>
              <w:bottom w:val="single" w:color="auto" w:sz="4" w:space="0"/>
              <w:right w:val="single" w:color="auto" w:sz="4" w:space="0"/>
            </w:tcBorders>
            <w:noWrap w:val="0"/>
            <w:vAlign w:val="center"/>
          </w:tcPr>
          <w:p>
            <w:pPr>
              <w:spacing w:after="60" w:afterLines="25" w:line="360" w:lineRule="exact"/>
              <w:jc w:val="center"/>
              <w:rPr>
                <w:rFonts w:ascii="宋体" w:hAnsi="宋体"/>
                <w:sz w:val="24"/>
                <w:szCs w:val="24"/>
              </w:rPr>
            </w:pPr>
          </w:p>
        </w:tc>
      </w:tr>
    </w:tbl>
    <w:p>
      <w:pPr>
        <w:snapToGrid w:val="0"/>
        <w:rPr>
          <w:rFonts w:ascii="宋体" w:hAnsi="宋体"/>
          <w:sz w:val="24"/>
        </w:rPr>
      </w:pPr>
    </w:p>
    <w:p>
      <w:pPr>
        <w:snapToGrid w:val="0"/>
        <w:rPr>
          <w:rFonts w:ascii="宋体" w:hAnsi="宋体"/>
          <w:spacing w:val="20"/>
          <w:sz w:val="24"/>
        </w:rPr>
      </w:pPr>
      <w:r>
        <w:rPr>
          <w:rFonts w:hint="eastAsia" w:ascii="宋体" w:hAnsi="宋体"/>
          <w:sz w:val="24"/>
        </w:rPr>
        <w:t>法定代表人或被授权人签字（或盖章）</w:t>
      </w:r>
      <w:r>
        <w:rPr>
          <w:rFonts w:hint="eastAsia" w:ascii="宋体" w:hAnsi="宋体"/>
          <w:spacing w:val="20"/>
          <w:sz w:val="24"/>
        </w:rPr>
        <w:t>：</w:t>
      </w:r>
      <w:r>
        <w:rPr>
          <w:rFonts w:ascii="宋体" w:hAnsi="宋体"/>
          <w:spacing w:val="20"/>
          <w:sz w:val="24"/>
          <w:u w:val="single"/>
        </w:rPr>
        <w:t xml:space="preserve">          </w:t>
      </w:r>
    </w:p>
    <w:p>
      <w:pPr>
        <w:snapToGrid w:val="0"/>
        <w:rPr>
          <w:rFonts w:ascii="宋体" w:hAnsi="宋体"/>
          <w:spacing w:val="20"/>
          <w:sz w:val="24"/>
        </w:rPr>
      </w:pPr>
      <w:r>
        <w:rPr>
          <w:rFonts w:hint="eastAsia" w:ascii="宋体" w:hAnsi="宋体"/>
          <w:spacing w:val="20"/>
          <w:sz w:val="24"/>
        </w:rPr>
        <w:t>供应商公章：</w:t>
      </w:r>
      <w:r>
        <w:rPr>
          <w:rFonts w:ascii="宋体" w:hAnsi="宋体"/>
          <w:spacing w:val="20"/>
          <w:sz w:val="24"/>
        </w:rPr>
        <w:t xml:space="preserve">         </w:t>
      </w:r>
      <w:r>
        <w:rPr>
          <w:rFonts w:hint="eastAsia" w:ascii="宋体" w:hAnsi="宋体"/>
          <w:spacing w:val="20"/>
          <w:sz w:val="24"/>
        </w:rPr>
        <w:t xml:space="preserve">             </w:t>
      </w:r>
    </w:p>
    <w:p>
      <w:pPr>
        <w:snapToGrid w:val="0"/>
        <w:jc w:val="left"/>
        <w:rPr>
          <w:rFonts w:ascii="宋体" w:hAnsi="宋体"/>
          <w:sz w:val="24"/>
        </w:rPr>
      </w:pPr>
      <w:r>
        <w:rPr>
          <w:rFonts w:hint="eastAsia" w:ascii="宋体" w:hAnsi="宋体"/>
          <w:sz w:val="24"/>
        </w:rPr>
        <w:t xml:space="preserve">日期：      年  </w:t>
      </w:r>
      <w:r>
        <w:rPr>
          <w:rFonts w:ascii="宋体" w:hAnsi="宋体"/>
          <w:sz w:val="24"/>
        </w:rPr>
        <w:t xml:space="preserve"> </w:t>
      </w:r>
      <w:r>
        <w:rPr>
          <w:rFonts w:hint="eastAsia" w:ascii="宋体" w:hAnsi="宋体"/>
          <w:sz w:val="24"/>
        </w:rPr>
        <w:t xml:space="preserve"> 月   日</w:t>
      </w:r>
    </w:p>
    <w:p>
      <w:pPr>
        <w:snapToGrid w:val="0"/>
        <w:rPr>
          <w:rFonts w:ascii="宋体" w:hAnsi="宋体"/>
          <w:b/>
          <w:sz w:val="24"/>
        </w:rPr>
      </w:pPr>
      <w:r>
        <w:rPr>
          <w:rFonts w:ascii="宋体" w:hAnsi="宋体"/>
        </w:rPr>
        <w:br w:type="page"/>
      </w:r>
      <w:r>
        <w:rPr>
          <w:rFonts w:ascii="宋体" w:hAnsi="宋体"/>
          <w:b/>
          <w:sz w:val="24"/>
        </w:rPr>
        <w:t>14</w:t>
      </w:r>
      <w:r>
        <w:rPr>
          <w:rFonts w:hint="eastAsia" w:ascii="宋体" w:hAnsi="宋体"/>
          <w:b/>
          <w:sz w:val="24"/>
        </w:rPr>
        <w:t>、中小企业声明函（格式见附件）、残疾人福利性单位声明函（格式见附件）及其他符合政策性加分条件的承诺函</w:t>
      </w:r>
    </w:p>
    <w:p>
      <w:pPr>
        <w:snapToGrid w:val="0"/>
        <w:jc w:val="center"/>
        <w:rPr>
          <w:rFonts w:ascii="宋体" w:hAnsi="宋体"/>
          <w:b/>
          <w:sz w:val="32"/>
          <w:szCs w:val="32"/>
        </w:rPr>
      </w:pPr>
      <w:r>
        <w:rPr>
          <w:rFonts w:ascii="宋体" w:hAnsi="宋体"/>
          <w:b/>
          <w:sz w:val="32"/>
          <w:szCs w:val="32"/>
        </w:rPr>
        <w:t>中小企业声明函（工程、服务）</w:t>
      </w:r>
    </w:p>
    <w:p>
      <w:pPr>
        <w:overflowPunct w:val="0"/>
        <w:ind w:firstLine="420" w:firstLineChars="200"/>
        <w:rPr>
          <w:rFonts w:ascii="宋体" w:hAnsi="宋体"/>
          <w:szCs w:val="21"/>
        </w:rPr>
      </w:pPr>
      <w:r>
        <w:rPr>
          <w:rFonts w:ascii="宋体" w:hAnsi="宋体"/>
          <w:szCs w:val="21"/>
        </w:rPr>
        <w:t>本公司（联合体）郑重声明，根据《政府采购促进中小企业发展管理办法》（财库﹝2020﹞46号）的规定，本公司（联合体）参加</w:t>
      </w:r>
      <w:r>
        <w:rPr>
          <w:rFonts w:ascii="宋体" w:hAnsi="宋体"/>
          <w:szCs w:val="21"/>
          <w:u w:val="single"/>
        </w:rPr>
        <w:t>（单位名称）</w:t>
      </w:r>
      <w:r>
        <w:rPr>
          <w:rFonts w:ascii="宋体" w:hAnsi="宋体"/>
          <w:szCs w:val="21"/>
        </w:rPr>
        <w:t>的</w:t>
      </w:r>
      <w:r>
        <w:rPr>
          <w:rFonts w:ascii="宋体" w:hAnsi="宋体"/>
          <w:szCs w:val="21"/>
          <w:u w:val="single"/>
        </w:rPr>
        <w:t>（项目名称）</w:t>
      </w:r>
      <w:r>
        <w:rPr>
          <w:rFonts w:ascii="宋体" w:hAnsi="宋体"/>
          <w:szCs w:val="21"/>
        </w:rPr>
        <w:t>采购活动，工程的施工单位全部为符合政策要求的中小企业（或者：服务全部由符合政策要求的中小企业承接）。相关企业（含联合体中的中小企业、签订分包意向协议的中小企业）的具体情况如下：</w:t>
      </w:r>
    </w:p>
    <w:p>
      <w:pPr>
        <w:overflowPunct w:val="0"/>
        <w:ind w:firstLine="420" w:firstLineChars="200"/>
        <w:rPr>
          <w:rFonts w:ascii="宋体" w:hAnsi="宋体"/>
          <w:szCs w:val="21"/>
        </w:rPr>
      </w:pPr>
      <w:r>
        <w:rPr>
          <w:rFonts w:ascii="宋体" w:hAnsi="宋体"/>
          <w:szCs w:val="21"/>
        </w:rPr>
        <w:t>1.</w:t>
      </w:r>
      <w:r>
        <w:rPr>
          <w:rFonts w:ascii="宋体" w:hAnsi="宋体"/>
          <w:szCs w:val="21"/>
          <w:u w:val="single"/>
        </w:rPr>
        <w:t>（标的名称）</w:t>
      </w:r>
      <w:r>
        <w:rPr>
          <w:rFonts w:ascii="宋体" w:hAnsi="宋体"/>
          <w:szCs w:val="21"/>
        </w:rPr>
        <w:t>，属于</w:t>
      </w:r>
      <w:r>
        <w:rPr>
          <w:rFonts w:ascii="宋体" w:hAnsi="宋体"/>
          <w:szCs w:val="21"/>
          <w:u w:val="single"/>
        </w:rPr>
        <w:t>（采购文件中明确的所属行业）</w:t>
      </w:r>
      <w:r>
        <w:rPr>
          <w:rFonts w:ascii="宋体" w:hAnsi="宋体"/>
          <w:szCs w:val="21"/>
        </w:rPr>
        <w:t>；承建（承接）企业为</w:t>
      </w:r>
      <w:r>
        <w:rPr>
          <w:rFonts w:ascii="宋体" w:hAnsi="宋体"/>
          <w:szCs w:val="21"/>
          <w:u w:val="single"/>
        </w:rPr>
        <w:t>（企业名称）</w:t>
      </w:r>
      <w:r>
        <w:rPr>
          <w:rFonts w:ascii="宋体" w:hAnsi="宋体"/>
          <w:szCs w:val="21"/>
        </w:rPr>
        <w:t>，从业人员</w:t>
      </w:r>
      <w:r>
        <w:rPr>
          <w:rFonts w:hint="eastAsia" w:ascii="宋体" w:hAnsi="宋体" w:cs="宋体"/>
          <w:szCs w:val="21"/>
          <w:u w:val="single"/>
        </w:rPr>
        <w:t xml:space="preserve">    </w:t>
      </w:r>
      <w:r>
        <w:rPr>
          <w:rFonts w:ascii="宋体" w:hAnsi="宋体"/>
          <w:szCs w:val="21"/>
        </w:rPr>
        <w:t>人，营业收入为</w:t>
      </w:r>
      <w:r>
        <w:rPr>
          <w:rFonts w:hint="eastAsia" w:ascii="宋体" w:hAnsi="宋体" w:cs="宋体"/>
          <w:szCs w:val="21"/>
          <w:u w:val="single"/>
        </w:rPr>
        <w:t xml:space="preserve">    </w:t>
      </w:r>
      <w:r>
        <w:rPr>
          <w:rFonts w:ascii="宋体" w:hAnsi="宋体"/>
          <w:szCs w:val="21"/>
        </w:rPr>
        <w:t>万元，资产总额为</w:t>
      </w:r>
      <w:r>
        <w:rPr>
          <w:rFonts w:hint="eastAsia" w:ascii="宋体" w:hAnsi="宋体" w:cs="宋体"/>
          <w:szCs w:val="21"/>
          <w:u w:val="single"/>
        </w:rPr>
        <w:t xml:space="preserve">    </w:t>
      </w:r>
      <w:r>
        <w:rPr>
          <w:rFonts w:ascii="宋体" w:hAnsi="宋体"/>
          <w:szCs w:val="21"/>
        </w:rPr>
        <w:t>万元</w:t>
      </w:r>
      <w:r>
        <w:rPr>
          <w:rFonts w:ascii="宋体" w:hAnsi="宋体"/>
          <w:szCs w:val="21"/>
          <w:vertAlign w:val="superscript"/>
        </w:rPr>
        <w:footnoteReference w:id="0"/>
      </w:r>
      <w:r>
        <w:rPr>
          <w:rFonts w:ascii="宋体" w:hAnsi="宋体"/>
          <w:szCs w:val="21"/>
        </w:rPr>
        <w:t>，属于</w:t>
      </w:r>
      <w:r>
        <w:rPr>
          <w:rFonts w:ascii="宋体" w:hAnsi="宋体"/>
          <w:szCs w:val="21"/>
          <w:u w:val="single"/>
        </w:rPr>
        <w:t>（中型企业、小型企业、微型企业）</w:t>
      </w:r>
      <w:r>
        <w:rPr>
          <w:rFonts w:ascii="宋体" w:hAnsi="宋体"/>
          <w:szCs w:val="21"/>
        </w:rPr>
        <w:t>；</w:t>
      </w:r>
    </w:p>
    <w:p>
      <w:pPr>
        <w:overflowPunct w:val="0"/>
        <w:ind w:firstLine="420" w:firstLineChars="200"/>
        <w:rPr>
          <w:rFonts w:ascii="宋体" w:hAnsi="宋体"/>
          <w:szCs w:val="21"/>
        </w:rPr>
      </w:pPr>
      <w:r>
        <w:rPr>
          <w:rFonts w:ascii="宋体" w:hAnsi="宋体"/>
          <w:szCs w:val="21"/>
        </w:rPr>
        <w:t>2.</w:t>
      </w:r>
      <w:r>
        <w:rPr>
          <w:rFonts w:ascii="宋体" w:hAnsi="宋体"/>
          <w:szCs w:val="21"/>
          <w:u w:val="single"/>
        </w:rPr>
        <w:t>（标的名称）</w:t>
      </w:r>
      <w:r>
        <w:rPr>
          <w:rFonts w:ascii="宋体" w:hAnsi="宋体"/>
          <w:szCs w:val="21"/>
        </w:rPr>
        <w:t>，属于</w:t>
      </w:r>
      <w:r>
        <w:rPr>
          <w:rFonts w:ascii="宋体" w:hAnsi="宋体"/>
          <w:szCs w:val="21"/>
          <w:u w:val="single"/>
        </w:rPr>
        <w:t>（采购文件中明确的所属行业）</w:t>
      </w:r>
      <w:r>
        <w:rPr>
          <w:rFonts w:ascii="宋体" w:hAnsi="宋体"/>
          <w:szCs w:val="21"/>
        </w:rPr>
        <w:t>；承建（承接）企业为</w:t>
      </w:r>
      <w:r>
        <w:rPr>
          <w:rFonts w:ascii="宋体" w:hAnsi="宋体"/>
          <w:szCs w:val="21"/>
          <w:u w:val="single"/>
        </w:rPr>
        <w:t>（企业名称）</w:t>
      </w:r>
      <w:r>
        <w:rPr>
          <w:rFonts w:ascii="宋体" w:hAnsi="宋体"/>
          <w:szCs w:val="21"/>
        </w:rPr>
        <w:t>，从业人员</w:t>
      </w:r>
      <w:r>
        <w:rPr>
          <w:rFonts w:hint="eastAsia" w:ascii="宋体" w:hAnsi="宋体" w:cs="宋体"/>
          <w:szCs w:val="21"/>
          <w:u w:val="single"/>
        </w:rPr>
        <w:t xml:space="preserve">    </w:t>
      </w:r>
      <w:r>
        <w:rPr>
          <w:rFonts w:ascii="宋体" w:hAnsi="宋体"/>
          <w:szCs w:val="21"/>
        </w:rPr>
        <w:t>人，营业收入为</w:t>
      </w:r>
      <w:r>
        <w:rPr>
          <w:rFonts w:hint="eastAsia" w:ascii="宋体" w:hAnsi="宋体" w:cs="宋体"/>
          <w:szCs w:val="21"/>
          <w:u w:val="single"/>
        </w:rPr>
        <w:t xml:space="preserve">    </w:t>
      </w:r>
      <w:r>
        <w:rPr>
          <w:rFonts w:ascii="宋体" w:hAnsi="宋体"/>
          <w:szCs w:val="21"/>
        </w:rPr>
        <w:t>万元，资产总额为</w:t>
      </w:r>
      <w:r>
        <w:rPr>
          <w:rFonts w:hint="eastAsia" w:ascii="宋体" w:hAnsi="宋体" w:cs="宋体"/>
          <w:szCs w:val="21"/>
          <w:u w:val="single"/>
        </w:rPr>
        <w:t xml:space="preserve">    </w:t>
      </w:r>
      <w:r>
        <w:rPr>
          <w:rFonts w:ascii="宋体" w:hAnsi="宋体"/>
          <w:szCs w:val="21"/>
        </w:rPr>
        <w:t>万元，属于</w:t>
      </w:r>
      <w:r>
        <w:rPr>
          <w:rFonts w:ascii="宋体" w:hAnsi="宋体"/>
          <w:szCs w:val="21"/>
          <w:u w:val="single"/>
        </w:rPr>
        <w:t>（中型企业、小型企业、微型企业）</w:t>
      </w:r>
      <w:r>
        <w:rPr>
          <w:rFonts w:ascii="宋体" w:hAnsi="宋体"/>
          <w:szCs w:val="21"/>
        </w:rPr>
        <w:t>；</w:t>
      </w:r>
    </w:p>
    <w:p>
      <w:pPr>
        <w:overflowPunct w:val="0"/>
        <w:ind w:firstLine="420" w:firstLineChars="200"/>
        <w:rPr>
          <w:rFonts w:ascii="宋体" w:hAnsi="宋体"/>
          <w:szCs w:val="21"/>
        </w:rPr>
      </w:pPr>
      <w:r>
        <w:rPr>
          <w:rFonts w:ascii="宋体" w:hAnsi="宋体"/>
          <w:szCs w:val="21"/>
        </w:rPr>
        <w:t>......</w:t>
      </w:r>
    </w:p>
    <w:p>
      <w:pPr>
        <w:overflowPunct w:val="0"/>
        <w:ind w:firstLine="420" w:firstLineChars="200"/>
        <w:rPr>
          <w:rFonts w:ascii="宋体" w:hAnsi="宋体"/>
          <w:szCs w:val="21"/>
        </w:rPr>
      </w:pPr>
      <w:r>
        <w:rPr>
          <w:rFonts w:ascii="宋体" w:hAnsi="宋体"/>
          <w:szCs w:val="21"/>
        </w:rPr>
        <w:t>以上企业，不属于大企业的分支机构，不存在控股股东为大企业的情形，也不存在与大企业的负责人为同一人的情形。</w:t>
      </w:r>
    </w:p>
    <w:p>
      <w:pPr>
        <w:overflowPunct w:val="0"/>
        <w:ind w:firstLine="420" w:firstLineChars="200"/>
        <w:rPr>
          <w:rFonts w:ascii="宋体" w:hAnsi="宋体"/>
          <w:szCs w:val="21"/>
        </w:rPr>
      </w:pPr>
      <w:r>
        <w:rPr>
          <w:rFonts w:ascii="宋体" w:hAnsi="宋体"/>
          <w:szCs w:val="21"/>
        </w:rPr>
        <w:t>本企业对上述声明内容的真实性负责。如有虚假，将依法承担相应责任。</w:t>
      </w:r>
    </w:p>
    <w:p>
      <w:pPr>
        <w:overflowPunct w:val="0"/>
        <w:ind w:firstLine="5208" w:firstLineChars="2480"/>
        <w:rPr>
          <w:rFonts w:ascii="宋体" w:hAnsi="宋体"/>
          <w:szCs w:val="21"/>
        </w:rPr>
      </w:pPr>
      <w:r>
        <w:rPr>
          <w:rFonts w:ascii="宋体" w:hAnsi="宋体"/>
          <w:szCs w:val="21"/>
        </w:rPr>
        <w:t>企业名称（盖章）：</w:t>
      </w:r>
    </w:p>
    <w:p>
      <w:pPr>
        <w:overflowPunct w:val="0"/>
        <w:ind w:firstLine="5208" w:firstLineChars="2480"/>
        <w:rPr>
          <w:rFonts w:ascii="宋体" w:hAnsi="宋体"/>
          <w:szCs w:val="21"/>
        </w:rPr>
      </w:pPr>
      <w:r>
        <w:rPr>
          <w:rFonts w:ascii="宋体" w:hAnsi="宋体"/>
          <w:szCs w:val="21"/>
        </w:rPr>
        <w:t>日期：</w:t>
      </w:r>
    </w:p>
    <w:p>
      <w:pPr>
        <w:widowControl/>
        <w:overflowPunct w:val="0"/>
        <w:ind w:firstLine="420" w:firstLineChars="200"/>
        <w:jc w:val="left"/>
        <w:rPr>
          <w:rFonts w:ascii="宋体" w:hAnsi="宋体"/>
          <w:szCs w:val="21"/>
        </w:rPr>
      </w:pPr>
    </w:p>
    <w:p>
      <w:pPr>
        <w:widowControl/>
        <w:overflowPunct w:val="0"/>
        <w:ind w:firstLine="420" w:firstLineChars="200"/>
        <w:jc w:val="left"/>
        <w:rPr>
          <w:rFonts w:ascii="宋体" w:hAnsi="宋体"/>
          <w:szCs w:val="21"/>
        </w:rPr>
      </w:pPr>
      <w:r>
        <w:rPr>
          <w:rFonts w:hint="eastAsia" w:ascii="宋体" w:hAnsi="宋体"/>
          <w:szCs w:val="21"/>
        </w:rPr>
        <w:t>中小企业应当按照《政府采购促进中小企业发展管理办法》规定和《大中小微型企业划分办法（</w:t>
      </w:r>
      <w:r>
        <w:rPr>
          <w:rFonts w:ascii="宋体" w:hAnsi="宋体"/>
          <w:szCs w:val="21"/>
        </w:rPr>
        <w:t>2017</w:t>
      </w:r>
      <w:r>
        <w:rPr>
          <w:rFonts w:hint="eastAsia" w:ascii="宋体" w:hAnsi="宋体"/>
          <w:szCs w:val="21"/>
        </w:rPr>
        <w:t>）》，如实填写并提交《中小企业声明函》。未按要求出具声明函的，投标报价不予扣减。</w:t>
      </w:r>
    </w:p>
    <w:p>
      <w:pPr>
        <w:widowControl/>
        <w:overflowPunct w:val="0"/>
        <w:ind w:firstLine="420" w:firstLineChars="200"/>
        <w:jc w:val="left"/>
        <w:rPr>
          <w:rFonts w:hint="eastAsia" w:ascii="宋体" w:hAnsi="宋体"/>
          <w:szCs w:val="21"/>
        </w:rPr>
      </w:pPr>
      <w:r>
        <w:rPr>
          <w:rFonts w:hint="eastAsia" w:ascii="宋体" w:hAnsi="宋体"/>
          <w:szCs w:val="21"/>
        </w:rPr>
        <w:t>中小企业对其声明内容的真实性负责，声明函内容不实的，属于提供虚假材料谋取中标、成交，依照《中华人民共和国政府采购法》等国家有关规定追究相应责任。</w:t>
      </w:r>
    </w:p>
    <w:p>
      <w:pPr>
        <w:widowControl/>
        <w:overflowPunct w:val="0"/>
        <w:ind w:firstLine="420" w:firstLineChars="200"/>
        <w:jc w:val="left"/>
        <w:rPr>
          <w:rFonts w:ascii="宋体" w:hAnsi="宋体"/>
          <w:szCs w:val="21"/>
        </w:rPr>
      </w:pPr>
      <w:r>
        <w:rPr>
          <w:rFonts w:ascii="宋体" w:hAnsi="宋体"/>
          <w:szCs w:val="21"/>
        </w:rPr>
        <w:t>供应商为监狱企业的证明文件：省级以上监狱管理局、戒毒管理局（含新疆生产建设兵团）出具（如有）</w:t>
      </w:r>
      <w:r>
        <w:rPr>
          <w:rFonts w:hint="eastAsia" w:ascii="宋体" w:hAnsi="宋体"/>
          <w:szCs w:val="21"/>
        </w:rPr>
        <w:t>。</w:t>
      </w:r>
    </w:p>
    <w:p>
      <w:pPr>
        <w:widowControl/>
        <w:overflowPunct w:val="0"/>
        <w:ind w:firstLine="420" w:firstLineChars="200"/>
        <w:jc w:val="left"/>
        <w:rPr>
          <w:rFonts w:ascii="宋体" w:hAnsi="宋体"/>
          <w:szCs w:val="21"/>
        </w:rPr>
      </w:pPr>
      <w:r>
        <w:rPr>
          <w:rFonts w:hint="eastAsia" w:ascii="宋体" w:hAnsi="宋体"/>
          <w:szCs w:val="21"/>
        </w:rPr>
        <w:t>本项目所属行业：</w:t>
      </w:r>
      <w:r>
        <w:rPr>
          <w:rFonts w:hint="eastAsia" w:ascii="宋体" w:hAnsi="宋体" w:cs="宋体"/>
          <w:color w:val="000000"/>
          <w:szCs w:val="21"/>
        </w:rPr>
        <w:t>租赁和商务服务业</w:t>
      </w:r>
      <w:r>
        <w:rPr>
          <w:rFonts w:hint="eastAsia" w:ascii="宋体" w:hAnsi="宋体"/>
          <w:szCs w:val="21"/>
        </w:rPr>
        <w:t>。</w:t>
      </w:r>
    </w:p>
    <w:p>
      <w:pPr>
        <w:pStyle w:val="21"/>
        <w:rPr>
          <w:rFonts w:hint="eastAsia" w:ascii="宋体" w:hAnsi="宋体"/>
        </w:rPr>
        <w:sectPr>
          <w:pgSz w:w="11906" w:h="16838"/>
          <w:pgMar w:top="1247" w:right="1418" w:bottom="1276" w:left="1418" w:header="851" w:footer="483" w:gutter="0"/>
          <w:cols w:space="720" w:num="1"/>
          <w:titlePg/>
          <w:docGrid w:linePitch="312" w:charSpace="0"/>
        </w:sectPr>
      </w:pPr>
    </w:p>
    <w:p>
      <w:pPr>
        <w:spacing w:before="120" w:after="120"/>
        <w:rPr>
          <w:rFonts w:ascii="宋体" w:hAnsi="宋体"/>
        </w:rPr>
        <w:sectPr>
          <w:footerReference r:id="rId15" w:type="first"/>
          <w:footnotePr>
            <w:numRestart w:val="eachPage"/>
          </w:footnotePr>
          <w:type w:val="continuous"/>
          <w:pgSz w:w="11906" w:h="16838"/>
          <w:pgMar w:top="1247" w:right="1418" w:bottom="1276" w:left="1418" w:header="851" w:footer="483" w:gutter="0"/>
          <w:cols w:space="720" w:num="1"/>
          <w:titlePg/>
          <w:docGrid w:linePitch="312" w:charSpace="0"/>
        </w:sectPr>
      </w:pPr>
    </w:p>
    <w:p>
      <w:pPr>
        <w:snapToGrid w:val="0"/>
        <w:jc w:val="center"/>
        <w:rPr>
          <w:rFonts w:ascii="宋体" w:hAnsi="宋体"/>
          <w:b/>
          <w:sz w:val="32"/>
          <w:szCs w:val="32"/>
        </w:rPr>
      </w:pPr>
      <w:r>
        <w:rPr>
          <w:rFonts w:hint="eastAsia" w:ascii="宋体" w:hAnsi="宋体"/>
          <w:b/>
          <w:sz w:val="32"/>
          <w:szCs w:val="32"/>
        </w:rPr>
        <w:t>残疾人福利性单位声明函（非残疾人福利性单位无需提供）</w:t>
      </w:r>
    </w:p>
    <w:p>
      <w:pPr>
        <w:snapToGrid w:val="0"/>
        <w:jc w:val="center"/>
        <w:rPr>
          <w:rFonts w:ascii="宋体" w:hAnsi="宋体"/>
          <w:b/>
          <w:sz w:val="32"/>
          <w:szCs w:val="32"/>
        </w:rPr>
      </w:pPr>
    </w:p>
    <w:p>
      <w:pPr>
        <w:snapToGrid w:val="0"/>
        <w:ind w:firstLine="420" w:firstLineChars="200"/>
        <w:rPr>
          <w:rFonts w:ascii="宋体" w:hAnsi="宋体" w:cs="宋体"/>
          <w:szCs w:val="21"/>
        </w:rPr>
      </w:pPr>
      <w:r>
        <w:rPr>
          <w:rFonts w:hint="eastAsia" w:ascii="宋体" w:hAnsi="宋体" w:cs="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szCs w:val="21"/>
          <w:u w:val="single"/>
        </w:rPr>
        <w:t xml:space="preserve">                     </w:t>
      </w:r>
      <w:r>
        <w:rPr>
          <w:rFonts w:hint="eastAsia" w:ascii="宋体" w:hAnsi="宋体" w:cs="宋体"/>
          <w:szCs w:val="21"/>
        </w:rPr>
        <w:t>单位的</w:t>
      </w:r>
      <w:r>
        <w:rPr>
          <w:rFonts w:hint="eastAsia" w:ascii="宋体" w:hAnsi="宋体" w:cs="宋体"/>
          <w:szCs w:val="21"/>
          <w:u w:val="single"/>
        </w:rPr>
        <w:t xml:space="preserve">                        </w:t>
      </w:r>
      <w:r>
        <w:rPr>
          <w:rFonts w:hint="eastAsia" w:ascii="宋体" w:hAnsi="宋体" w:cs="宋体"/>
          <w:szCs w:val="21"/>
        </w:rPr>
        <w:t>项目采购活动提供本单位制造的货物（由本单位承担工程、提供服务），或者提供其他残疾人福利性单位制造的货物（不包括使用非残疾人福利性单位注册商标的货物）。</w:t>
      </w:r>
    </w:p>
    <w:p>
      <w:pPr>
        <w:snapToGrid w:val="0"/>
        <w:ind w:firstLine="420" w:firstLineChars="200"/>
        <w:rPr>
          <w:rFonts w:ascii="宋体" w:hAnsi="宋体"/>
          <w:szCs w:val="21"/>
        </w:rPr>
      </w:pPr>
      <w:r>
        <w:rPr>
          <w:rFonts w:hint="eastAsia" w:ascii="宋体" w:hAnsi="宋体" w:cs="宋体"/>
          <w:szCs w:val="21"/>
        </w:rPr>
        <w:t>本单位对上述声明的真实性负责。如有虚假，将依法承担相应责任。</w:t>
      </w:r>
    </w:p>
    <w:p>
      <w:pPr>
        <w:snapToGrid w:val="0"/>
        <w:ind w:firstLine="420" w:firstLineChars="200"/>
        <w:rPr>
          <w:rFonts w:ascii="宋体" w:hAnsi="宋体"/>
          <w:szCs w:val="21"/>
        </w:rPr>
      </w:pPr>
    </w:p>
    <w:p>
      <w:pPr>
        <w:snapToGrid w:val="0"/>
        <w:ind w:firstLine="420" w:firstLineChars="200"/>
        <w:rPr>
          <w:rFonts w:ascii="宋体" w:hAnsi="宋体"/>
          <w:szCs w:val="21"/>
        </w:rPr>
      </w:pPr>
    </w:p>
    <w:p>
      <w:pPr>
        <w:snapToGrid w:val="0"/>
        <w:ind w:firstLine="5243" w:firstLineChars="2497"/>
        <w:rPr>
          <w:rFonts w:ascii="宋体" w:hAnsi="宋体"/>
          <w:szCs w:val="21"/>
          <w:u w:val="single"/>
        </w:rPr>
      </w:pPr>
      <w:r>
        <w:rPr>
          <w:rFonts w:hint="eastAsia" w:ascii="宋体" w:hAnsi="宋体"/>
          <w:szCs w:val="21"/>
        </w:rPr>
        <w:t>供应商公章：</w:t>
      </w:r>
    </w:p>
    <w:p>
      <w:pPr>
        <w:snapToGrid w:val="0"/>
        <w:ind w:firstLine="5243" w:firstLineChars="2497"/>
        <w:rPr>
          <w:rFonts w:ascii="宋体" w:hAnsi="宋体"/>
          <w:szCs w:val="21"/>
        </w:rPr>
      </w:pPr>
      <w:r>
        <w:rPr>
          <w:rFonts w:hint="eastAsia" w:ascii="宋体" w:hAnsi="宋体"/>
          <w:szCs w:val="21"/>
        </w:rPr>
        <w:t>日期：</w:t>
      </w:r>
    </w:p>
    <w:p>
      <w:pPr>
        <w:pStyle w:val="21"/>
        <w:rPr>
          <w:rFonts w:hint="eastAsia" w:ascii="宋体" w:hAnsi="宋体"/>
        </w:rPr>
      </w:pPr>
    </w:p>
    <w:p>
      <w:pPr>
        <w:snapToGrid w:val="0"/>
        <w:jc w:val="center"/>
        <w:rPr>
          <w:rFonts w:ascii="宋体" w:hAnsi="宋体" w:cs="宋体"/>
          <w:b/>
          <w:sz w:val="32"/>
          <w:szCs w:val="32"/>
        </w:rPr>
      </w:pPr>
      <w:r>
        <w:rPr>
          <w:rFonts w:hint="eastAsia" w:ascii="宋体" w:hAnsi="宋体" w:cs="宋体"/>
          <w:b/>
          <w:sz w:val="32"/>
          <w:szCs w:val="32"/>
        </w:rPr>
        <w:t>监狱和戒毒企业证明材料（非监狱和戒毒企业无需填写）</w:t>
      </w:r>
    </w:p>
    <w:tbl>
      <w:tblPr>
        <w:tblStyle w:val="53"/>
        <w:tblW w:w="8820" w:type="dxa"/>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8820"/>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5920" w:hRule="atLeast"/>
        </w:trPr>
        <w:tc>
          <w:tcPr>
            <w:tcW w:w="8820" w:type="dxa"/>
            <w:noWrap w:val="0"/>
            <w:vAlign w:val="center"/>
          </w:tcPr>
          <w:p>
            <w:pPr>
              <w:ind w:firstLine="420"/>
              <w:contextualSpacing/>
              <w:jc w:val="center"/>
              <w:rPr>
                <w:rFonts w:ascii="宋体" w:hAnsi="宋体"/>
                <w:b/>
                <w:color w:val="000000"/>
                <w:szCs w:val="21"/>
              </w:rPr>
            </w:pPr>
            <w:r>
              <w:rPr>
                <w:rFonts w:hint="eastAsia" w:ascii="宋体" w:hAnsi="宋体"/>
                <w:b/>
                <w:color w:val="000000"/>
                <w:szCs w:val="21"/>
              </w:rPr>
              <w:t>相关部门出具的监狱企业证明文件</w:t>
            </w:r>
          </w:p>
          <w:p>
            <w:pPr>
              <w:ind w:firstLine="420"/>
              <w:contextualSpacing/>
              <w:jc w:val="center"/>
              <w:rPr>
                <w:rFonts w:ascii="宋体" w:hAnsi="宋体" w:cs="Arial"/>
                <w:b/>
                <w:i/>
                <w:color w:val="000000"/>
                <w:kern w:val="0"/>
                <w:szCs w:val="21"/>
              </w:rPr>
            </w:pPr>
            <w:r>
              <w:rPr>
                <w:rFonts w:hint="eastAsia" w:ascii="宋体" w:hAnsi="宋体"/>
                <w:color w:val="000000"/>
                <w:szCs w:val="21"/>
              </w:rPr>
              <w:t>（如是，提供</w:t>
            </w:r>
            <w:r>
              <w:rPr>
                <w:rFonts w:hint="eastAsia" w:ascii="宋体" w:hAnsi="宋体" w:cs="Arial"/>
                <w:color w:val="000000"/>
                <w:kern w:val="0"/>
                <w:szCs w:val="21"/>
              </w:rPr>
              <w:t>复印件加盖投标供应商公章）</w:t>
            </w:r>
          </w:p>
        </w:tc>
      </w:tr>
    </w:tbl>
    <w:p>
      <w:pPr>
        <w:snapToGrid w:val="0"/>
        <w:spacing w:before="120" w:beforeLines="50"/>
        <w:rPr>
          <w:rFonts w:ascii="宋体" w:hAnsi="宋体"/>
          <w:szCs w:val="21"/>
        </w:rPr>
      </w:pPr>
      <w:r>
        <w:rPr>
          <w:rFonts w:hint="eastAsia" w:ascii="宋体" w:hAnsi="宋体"/>
          <w:szCs w:val="21"/>
        </w:rPr>
        <w:t>法定代表人或授权代表（签字或盖章）：</w:t>
      </w:r>
    </w:p>
    <w:p>
      <w:pPr>
        <w:snapToGrid w:val="0"/>
        <w:rPr>
          <w:rFonts w:ascii="宋体" w:hAnsi="宋体"/>
          <w:szCs w:val="21"/>
        </w:rPr>
      </w:pPr>
      <w:r>
        <w:rPr>
          <w:rFonts w:hint="eastAsia" w:ascii="宋体" w:hAnsi="宋体"/>
          <w:szCs w:val="21"/>
        </w:rPr>
        <w:t>投标人名称（公章）：</w:t>
      </w:r>
    </w:p>
    <w:p>
      <w:pPr>
        <w:snapToGrid w:val="0"/>
        <w:rPr>
          <w:rFonts w:ascii="宋体" w:hAnsi="宋体"/>
          <w:szCs w:val="21"/>
        </w:rPr>
      </w:pPr>
      <w:r>
        <w:rPr>
          <w:rFonts w:hint="eastAsia" w:ascii="宋体" w:hAnsi="宋体"/>
          <w:szCs w:val="21"/>
        </w:rPr>
        <w:t>日期：    年   月   日</w:t>
      </w:r>
    </w:p>
    <w:p>
      <w:pPr>
        <w:snapToGrid w:val="0"/>
        <w:jc w:val="left"/>
        <w:rPr>
          <w:rFonts w:ascii="宋体" w:hAnsi="宋体"/>
          <w:b/>
          <w:szCs w:val="21"/>
        </w:rPr>
      </w:pPr>
      <w:r>
        <w:rPr>
          <w:rFonts w:ascii="宋体" w:hAnsi="宋体"/>
          <w:b/>
          <w:szCs w:val="21"/>
        </w:rPr>
        <w:br w:type="page"/>
      </w:r>
      <w:r>
        <w:rPr>
          <w:rFonts w:hint="eastAsia" w:ascii="宋体" w:hAnsi="宋体"/>
          <w:b/>
          <w:szCs w:val="21"/>
        </w:rPr>
        <w:t>附</w:t>
      </w:r>
      <w:r>
        <w:rPr>
          <w:rFonts w:ascii="宋体" w:hAnsi="宋体"/>
          <w:b/>
          <w:szCs w:val="21"/>
        </w:rPr>
        <w:t>件：</w:t>
      </w:r>
    </w:p>
    <w:p>
      <w:pPr>
        <w:snapToGrid w:val="0"/>
        <w:jc w:val="center"/>
        <w:rPr>
          <w:rFonts w:hint="eastAsia" w:ascii="宋体" w:hAnsi="宋体"/>
          <w:b/>
          <w:szCs w:val="21"/>
        </w:rPr>
      </w:pPr>
      <w:r>
        <w:rPr>
          <w:rFonts w:hint="eastAsia" w:ascii="宋体" w:hAnsi="宋体"/>
          <w:b/>
          <w:szCs w:val="21"/>
        </w:rPr>
        <w:t>国家统计局关于印发《统计上大中小微型企业划分办法（</w:t>
      </w:r>
      <w:r>
        <w:rPr>
          <w:rFonts w:ascii="宋体" w:hAnsi="宋体"/>
          <w:b/>
          <w:szCs w:val="21"/>
        </w:rPr>
        <w:t>2017</w:t>
      </w:r>
      <w:r>
        <w:rPr>
          <w:rFonts w:hint="eastAsia" w:ascii="宋体" w:hAnsi="宋体"/>
          <w:b/>
          <w:szCs w:val="21"/>
        </w:rPr>
        <w:t>）》的通知</w:t>
      </w:r>
    </w:p>
    <w:p>
      <w:pPr>
        <w:pStyle w:val="21"/>
        <w:ind w:firstLine="420"/>
        <w:rPr>
          <w:rFonts w:hint="eastAsia" w:ascii="宋体" w:hAnsi="宋体"/>
          <w:sz w:val="21"/>
          <w:szCs w:val="21"/>
        </w:rPr>
      </w:pPr>
    </w:p>
    <w:p>
      <w:pPr>
        <w:snapToGrid w:val="0"/>
        <w:jc w:val="left"/>
        <w:rPr>
          <w:rFonts w:ascii="宋体" w:hAnsi="宋体"/>
          <w:bCs/>
          <w:szCs w:val="21"/>
        </w:rPr>
      </w:pPr>
      <w:r>
        <w:rPr>
          <w:rFonts w:hint="eastAsia" w:ascii="宋体" w:hAnsi="宋体"/>
          <w:bCs/>
          <w:szCs w:val="21"/>
        </w:rPr>
        <w:t>各省、自治区、直辖市统计局，新疆生产建设兵团统计局，国务院各有关部门，国家统计局各调查总队：</w:t>
      </w:r>
    </w:p>
    <w:p>
      <w:pPr>
        <w:snapToGrid w:val="0"/>
        <w:jc w:val="left"/>
        <w:rPr>
          <w:rFonts w:hint="eastAsia" w:ascii="宋体" w:hAnsi="宋体"/>
          <w:bCs/>
          <w:szCs w:val="21"/>
        </w:rPr>
      </w:pPr>
      <w:r>
        <w:rPr>
          <w:rFonts w:ascii="宋体" w:hAnsi="宋体"/>
          <w:bCs/>
          <w:szCs w:val="21"/>
        </w:rPr>
        <w:t> </w:t>
      </w:r>
    </w:p>
    <w:p>
      <w:pPr>
        <w:snapToGrid w:val="0"/>
        <w:ind w:firstLine="420" w:firstLineChars="200"/>
        <w:jc w:val="left"/>
        <w:rPr>
          <w:rFonts w:hint="eastAsia" w:ascii="宋体" w:hAnsi="宋体"/>
          <w:bCs/>
          <w:szCs w:val="21"/>
        </w:rPr>
      </w:pPr>
      <w:r>
        <w:rPr>
          <w:rFonts w:hint="eastAsia" w:ascii="宋体" w:hAnsi="宋体"/>
          <w:bCs/>
          <w:szCs w:val="21"/>
        </w:rPr>
        <w:t>《国民经济行业分类》（</w:t>
      </w:r>
      <w:r>
        <w:rPr>
          <w:rFonts w:ascii="宋体" w:hAnsi="宋体"/>
          <w:bCs/>
          <w:szCs w:val="21"/>
        </w:rPr>
        <w:t>GB/T 4754</w:t>
      </w:r>
      <w:r>
        <w:rPr>
          <w:rFonts w:hint="eastAsia" w:ascii="宋体" w:hAnsi="宋体"/>
          <w:bCs/>
          <w:szCs w:val="21"/>
        </w:rPr>
        <w:t>—</w:t>
      </w:r>
      <w:r>
        <w:rPr>
          <w:rFonts w:ascii="宋体" w:hAnsi="宋体"/>
          <w:bCs/>
          <w:szCs w:val="21"/>
        </w:rPr>
        <w:t>2017</w:t>
      </w:r>
      <w:r>
        <w:rPr>
          <w:rFonts w:hint="eastAsia" w:ascii="宋体" w:hAnsi="宋体"/>
          <w:bCs/>
          <w:szCs w:val="21"/>
        </w:rPr>
        <w:t>）已正式实施，现对</w:t>
      </w:r>
      <w:r>
        <w:rPr>
          <w:rFonts w:ascii="宋体" w:hAnsi="宋体"/>
          <w:bCs/>
          <w:szCs w:val="21"/>
        </w:rPr>
        <w:t>2011</w:t>
      </w:r>
      <w:r>
        <w:rPr>
          <w:rFonts w:hint="eastAsia" w:ascii="宋体" w:hAnsi="宋体"/>
          <w:bCs/>
          <w:szCs w:val="21"/>
        </w:rPr>
        <w:t>年制定的《统计上大中小微型企业划分办法》进行修订。本次修订保持原有的分类原则、方法、结构框架和适用范围，仅将所涉及的行业按照《国民经济行业分类》（</w:t>
      </w:r>
      <w:r>
        <w:rPr>
          <w:rFonts w:ascii="宋体" w:hAnsi="宋体"/>
          <w:bCs/>
          <w:szCs w:val="21"/>
        </w:rPr>
        <w:t>GB/T 4754</w:t>
      </w:r>
      <w:r>
        <w:rPr>
          <w:rFonts w:hint="eastAsia" w:ascii="宋体" w:hAnsi="宋体"/>
          <w:bCs/>
          <w:szCs w:val="21"/>
        </w:rPr>
        <w:t>—</w:t>
      </w:r>
      <w:r>
        <w:rPr>
          <w:rFonts w:ascii="宋体" w:hAnsi="宋体"/>
          <w:bCs/>
          <w:szCs w:val="21"/>
        </w:rPr>
        <w:t>2011</w:t>
      </w:r>
      <w:r>
        <w:rPr>
          <w:rFonts w:hint="eastAsia" w:ascii="宋体" w:hAnsi="宋体"/>
          <w:bCs/>
          <w:szCs w:val="21"/>
        </w:rPr>
        <w:t>）和《国民经济行业分类》（</w:t>
      </w:r>
      <w:r>
        <w:rPr>
          <w:rFonts w:ascii="宋体" w:hAnsi="宋体"/>
          <w:bCs/>
          <w:szCs w:val="21"/>
        </w:rPr>
        <w:t>GB/T 4754</w:t>
      </w:r>
      <w:r>
        <w:rPr>
          <w:rFonts w:hint="eastAsia" w:ascii="宋体" w:hAnsi="宋体"/>
          <w:bCs/>
          <w:szCs w:val="21"/>
        </w:rPr>
        <w:t>—</w:t>
      </w:r>
      <w:r>
        <w:rPr>
          <w:rFonts w:ascii="宋体" w:hAnsi="宋体"/>
          <w:bCs/>
          <w:szCs w:val="21"/>
        </w:rPr>
        <w:t>2017</w:t>
      </w:r>
      <w:r>
        <w:rPr>
          <w:rFonts w:hint="eastAsia" w:ascii="宋体" w:hAnsi="宋体"/>
          <w:bCs/>
          <w:szCs w:val="21"/>
        </w:rPr>
        <w:t>）的对应关系，进行相应调整，形成《统计上大中小微型企业划分办法（</w:t>
      </w:r>
      <w:r>
        <w:rPr>
          <w:rFonts w:ascii="宋体" w:hAnsi="宋体"/>
          <w:bCs/>
          <w:szCs w:val="21"/>
        </w:rPr>
        <w:t>2017</w:t>
      </w:r>
      <w:r>
        <w:rPr>
          <w:rFonts w:hint="eastAsia" w:ascii="宋体" w:hAnsi="宋体"/>
          <w:bCs/>
          <w:szCs w:val="21"/>
        </w:rPr>
        <w:t>）》。现将《统计上大中小微型企业划分办法（</w:t>
      </w:r>
      <w:r>
        <w:rPr>
          <w:rFonts w:ascii="宋体" w:hAnsi="宋体"/>
          <w:bCs/>
          <w:szCs w:val="21"/>
        </w:rPr>
        <w:t>2017</w:t>
      </w:r>
      <w:r>
        <w:rPr>
          <w:rFonts w:hint="eastAsia" w:ascii="宋体" w:hAnsi="宋体"/>
          <w:bCs/>
          <w:szCs w:val="21"/>
        </w:rPr>
        <w:t>）》印发给你们，请在统计工作中认真贯彻执行。</w:t>
      </w:r>
    </w:p>
    <w:p>
      <w:pPr>
        <w:snapToGrid w:val="0"/>
        <w:ind w:firstLine="420" w:firstLineChars="200"/>
        <w:jc w:val="left"/>
        <w:rPr>
          <w:rFonts w:hint="eastAsia" w:ascii="宋体" w:hAnsi="宋体"/>
          <w:bCs/>
          <w:szCs w:val="21"/>
        </w:rPr>
      </w:pPr>
    </w:p>
    <w:p>
      <w:pPr>
        <w:snapToGrid w:val="0"/>
        <w:ind w:firstLine="420" w:firstLineChars="200"/>
        <w:jc w:val="left"/>
        <w:rPr>
          <w:rFonts w:hint="eastAsia" w:ascii="宋体" w:hAnsi="宋体"/>
          <w:bCs/>
          <w:szCs w:val="21"/>
        </w:rPr>
      </w:pPr>
      <w:r>
        <w:rPr>
          <w:rFonts w:hint="eastAsia" w:ascii="宋体" w:hAnsi="宋体"/>
          <w:bCs/>
          <w:szCs w:val="21"/>
        </w:rPr>
        <w:t>附件：《统计上大中小微型企业划分办法（</w:t>
      </w:r>
      <w:r>
        <w:rPr>
          <w:rFonts w:ascii="宋体" w:hAnsi="宋体"/>
          <w:bCs/>
          <w:szCs w:val="21"/>
        </w:rPr>
        <w:t>2017</w:t>
      </w:r>
      <w:r>
        <w:rPr>
          <w:rFonts w:hint="eastAsia" w:ascii="宋体" w:hAnsi="宋体"/>
          <w:bCs/>
          <w:szCs w:val="21"/>
        </w:rPr>
        <w:t>）》修订说明</w:t>
      </w:r>
    </w:p>
    <w:p>
      <w:pPr>
        <w:snapToGrid w:val="0"/>
        <w:jc w:val="right"/>
        <w:rPr>
          <w:rFonts w:ascii="宋体" w:hAnsi="宋体"/>
          <w:bCs/>
          <w:szCs w:val="21"/>
        </w:rPr>
      </w:pPr>
      <w:r>
        <w:rPr>
          <w:rFonts w:hint="eastAsia" w:ascii="宋体" w:hAnsi="宋体"/>
          <w:bCs/>
          <w:szCs w:val="21"/>
        </w:rPr>
        <w:t>国家统计局</w:t>
      </w:r>
    </w:p>
    <w:p>
      <w:pPr>
        <w:snapToGrid w:val="0"/>
        <w:jc w:val="right"/>
        <w:rPr>
          <w:rFonts w:ascii="宋体" w:hAnsi="宋体"/>
          <w:bCs/>
          <w:szCs w:val="21"/>
        </w:rPr>
      </w:pPr>
      <w:r>
        <w:rPr>
          <w:rFonts w:ascii="宋体" w:hAnsi="宋体"/>
          <w:bCs/>
          <w:szCs w:val="21"/>
        </w:rPr>
        <w:t>2017</w:t>
      </w:r>
      <w:r>
        <w:rPr>
          <w:rFonts w:hint="eastAsia" w:ascii="宋体" w:hAnsi="宋体"/>
          <w:bCs/>
          <w:szCs w:val="21"/>
        </w:rPr>
        <w:t>年</w:t>
      </w:r>
      <w:r>
        <w:rPr>
          <w:rFonts w:ascii="宋体" w:hAnsi="宋体"/>
          <w:bCs/>
          <w:szCs w:val="21"/>
        </w:rPr>
        <w:t>12</w:t>
      </w:r>
      <w:r>
        <w:rPr>
          <w:rFonts w:hint="eastAsia" w:ascii="宋体" w:hAnsi="宋体"/>
          <w:bCs/>
          <w:szCs w:val="21"/>
        </w:rPr>
        <w:t>月</w:t>
      </w:r>
      <w:r>
        <w:rPr>
          <w:rFonts w:ascii="宋体" w:hAnsi="宋体"/>
          <w:bCs/>
          <w:szCs w:val="21"/>
        </w:rPr>
        <w:t>28</w:t>
      </w:r>
      <w:r>
        <w:rPr>
          <w:rFonts w:hint="eastAsia" w:ascii="宋体" w:hAnsi="宋体"/>
          <w:bCs/>
          <w:szCs w:val="21"/>
        </w:rPr>
        <w:t>日</w:t>
      </w:r>
    </w:p>
    <w:p>
      <w:pPr>
        <w:snapToGrid w:val="0"/>
        <w:jc w:val="left"/>
        <w:rPr>
          <w:rFonts w:ascii="宋体" w:hAnsi="宋体"/>
          <w:bCs/>
          <w:szCs w:val="21"/>
        </w:rPr>
      </w:pPr>
      <w:r>
        <w:rPr>
          <w:rFonts w:hint="eastAsia" w:ascii="宋体" w:hAnsi="宋体"/>
          <w:bCs/>
          <w:szCs w:val="21"/>
        </w:rPr>
        <w:t>附件</w:t>
      </w:r>
    </w:p>
    <w:p>
      <w:pPr>
        <w:spacing w:line="600" w:lineRule="exact"/>
        <w:jc w:val="center"/>
        <w:rPr>
          <w:rFonts w:ascii="宋体" w:hAnsi="宋体"/>
          <w:b/>
          <w:szCs w:val="21"/>
        </w:rPr>
      </w:pPr>
      <w:r>
        <w:rPr>
          <w:rFonts w:hint="eastAsia" w:ascii="宋体" w:hAnsi="宋体"/>
          <w:b/>
          <w:szCs w:val="21"/>
        </w:rPr>
        <w:t>《统计上大中小微型企业划分办法（</w:t>
      </w:r>
      <w:r>
        <w:rPr>
          <w:rFonts w:ascii="宋体" w:hAnsi="宋体"/>
          <w:b/>
          <w:szCs w:val="21"/>
        </w:rPr>
        <w:t>2017</w:t>
      </w:r>
      <w:r>
        <w:rPr>
          <w:rFonts w:hint="eastAsia" w:ascii="宋体" w:hAnsi="宋体"/>
          <w:b/>
          <w:szCs w:val="21"/>
        </w:rPr>
        <w:t>）》修订说明</w:t>
      </w:r>
    </w:p>
    <w:p>
      <w:pPr>
        <w:snapToGrid w:val="0"/>
        <w:ind w:firstLine="420" w:firstLineChars="200"/>
        <w:jc w:val="left"/>
        <w:rPr>
          <w:rFonts w:ascii="宋体" w:hAnsi="宋体"/>
          <w:bCs/>
          <w:szCs w:val="21"/>
        </w:rPr>
      </w:pPr>
      <w:r>
        <w:rPr>
          <w:rFonts w:hint="eastAsia" w:ascii="宋体" w:hAnsi="宋体"/>
          <w:bCs/>
          <w:szCs w:val="21"/>
        </w:rPr>
        <w:t>一、修订背景</w:t>
      </w:r>
    </w:p>
    <w:p>
      <w:pPr>
        <w:snapToGrid w:val="0"/>
        <w:ind w:firstLine="420" w:firstLineChars="200"/>
        <w:jc w:val="left"/>
        <w:rPr>
          <w:rFonts w:ascii="宋体" w:hAnsi="宋体"/>
          <w:bCs/>
          <w:szCs w:val="21"/>
        </w:rPr>
      </w:pPr>
      <w:r>
        <w:rPr>
          <w:rFonts w:hint="eastAsia" w:ascii="宋体" w:hAnsi="宋体"/>
          <w:bCs/>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pPr>
        <w:snapToGrid w:val="0"/>
        <w:ind w:firstLine="420" w:firstLineChars="200"/>
        <w:jc w:val="left"/>
        <w:rPr>
          <w:rFonts w:ascii="宋体" w:hAnsi="宋体"/>
          <w:bCs/>
          <w:szCs w:val="21"/>
        </w:rPr>
      </w:pPr>
      <w:r>
        <w:rPr>
          <w:rFonts w:hint="eastAsia" w:ascii="宋体" w:hAnsi="宋体"/>
          <w:bCs/>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pPr>
        <w:snapToGrid w:val="0"/>
        <w:ind w:firstLine="420" w:firstLineChars="200"/>
        <w:jc w:val="left"/>
        <w:rPr>
          <w:rFonts w:ascii="宋体" w:hAnsi="宋体"/>
          <w:bCs/>
          <w:szCs w:val="21"/>
        </w:rPr>
      </w:pPr>
      <w:r>
        <w:rPr>
          <w:rFonts w:hint="eastAsia" w:ascii="宋体" w:hAnsi="宋体"/>
          <w:bCs/>
          <w:szCs w:val="21"/>
        </w:rPr>
        <w:t>二、修订主要内容</w:t>
      </w:r>
    </w:p>
    <w:p>
      <w:pPr>
        <w:snapToGrid w:val="0"/>
        <w:ind w:firstLine="420" w:firstLineChars="200"/>
        <w:jc w:val="left"/>
        <w:rPr>
          <w:rFonts w:ascii="宋体" w:hAnsi="宋体"/>
          <w:bCs/>
          <w:szCs w:val="21"/>
        </w:rPr>
      </w:pPr>
      <w:r>
        <w:rPr>
          <w:rFonts w:hint="eastAsia" w:ascii="宋体" w:hAnsi="宋体"/>
          <w:bCs/>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pPr>
        <w:snapToGrid w:val="0"/>
        <w:ind w:firstLine="420" w:firstLineChars="200"/>
        <w:jc w:val="left"/>
        <w:rPr>
          <w:rFonts w:ascii="宋体" w:hAnsi="宋体"/>
          <w:bCs/>
          <w:szCs w:val="21"/>
        </w:rPr>
      </w:pPr>
      <w:r>
        <w:rPr>
          <w:rFonts w:hint="eastAsia" w:ascii="宋体" w:hAnsi="宋体"/>
          <w:bCs/>
          <w:szCs w:val="21"/>
        </w:rPr>
        <w:t>将交通运输业中包括的“装卸搬运和运输代理业”修改为“多式联运和运输代理业、装卸搬运”。</w:t>
      </w:r>
    </w:p>
    <w:p>
      <w:pPr>
        <w:snapToGrid w:val="0"/>
        <w:ind w:firstLine="420" w:firstLineChars="200"/>
        <w:jc w:val="left"/>
        <w:rPr>
          <w:rFonts w:hint="eastAsia" w:ascii="宋体" w:hAnsi="宋体"/>
        </w:rPr>
      </w:pPr>
      <w:r>
        <w:rPr>
          <w:rFonts w:hint="eastAsia" w:ascii="宋体" w:hAnsi="宋体"/>
          <w:bCs/>
          <w:szCs w:val="21"/>
        </w:rPr>
        <w:t>仓储业所包括的行业中类，根据《国民经济行业分类》（GB/T 4754—2017）调整为“通用仓储，低温仓储，危险品仓储，谷物、棉花等农产品仓储，中药材仓储和其他仓储业”。</w:t>
      </w:r>
    </w:p>
    <w:p>
      <w:pPr>
        <w:snapToGrid w:val="0"/>
        <w:jc w:val="center"/>
        <w:rPr>
          <w:rFonts w:ascii="宋体" w:hAnsi="宋体"/>
          <w:b/>
          <w:szCs w:val="21"/>
        </w:rPr>
      </w:pPr>
      <w:r>
        <w:rPr>
          <w:rFonts w:ascii="宋体" w:hAnsi="宋体"/>
          <w:b/>
          <w:szCs w:val="21"/>
        </w:rPr>
        <w:br w:type="page"/>
      </w:r>
      <w:r>
        <w:rPr>
          <w:rFonts w:hint="eastAsia" w:ascii="宋体" w:hAnsi="宋体"/>
          <w:b/>
          <w:szCs w:val="21"/>
        </w:rPr>
        <w:t>统计上大中小微型企业划分办法（</w:t>
      </w:r>
      <w:r>
        <w:rPr>
          <w:rFonts w:ascii="宋体" w:hAnsi="宋体"/>
          <w:b/>
          <w:szCs w:val="21"/>
        </w:rPr>
        <w:t>2017</w:t>
      </w:r>
      <w:r>
        <w:rPr>
          <w:rFonts w:hint="eastAsia" w:ascii="宋体" w:hAnsi="宋体"/>
          <w:b/>
          <w:szCs w:val="21"/>
        </w:rPr>
        <w:t>）</w:t>
      </w:r>
    </w:p>
    <w:p>
      <w:pPr>
        <w:snapToGrid w:val="0"/>
        <w:jc w:val="left"/>
        <w:rPr>
          <w:rFonts w:ascii="宋体" w:hAnsi="宋体"/>
          <w:bCs/>
          <w:szCs w:val="21"/>
        </w:rPr>
      </w:pPr>
    </w:p>
    <w:p>
      <w:pPr>
        <w:snapToGrid w:val="0"/>
        <w:ind w:firstLine="420" w:firstLineChars="200"/>
        <w:jc w:val="left"/>
        <w:rPr>
          <w:rFonts w:ascii="宋体" w:hAnsi="宋体"/>
          <w:bCs/>
          <w:szCs w:val="21"/>
        </w:rPr>
      </w:pPr>
      <w:r>
        <w:rPr>
          <w:rFonts w:hint="eastAsia" w:ascii="宋体" w:hAnsi="宋体"/>
          <w:bCs/>
          <w:szCs w:val="21"/>
        </w:rPr>
        <w:t>一、根据工业和信息化部、国家统计局、国家发展改革委、财政部《关于印发中小企业划型标准规定的通知》（工信部联企业〔</w:t>
      </w:r>
      <w:r>
        <w:rPr>
          <w:rFonts w:ascii="宋体" w:hAnsi="宋体"/>
          <w:bCs/>
          <w:szCs w:val="21"/>
        </w:rPr>
        <w:t>2011</w:t>
      </w:r>
      <w:r>
        <w:rPr>
          <w:rFonts w:hint="eastAsia" w:ascii="宋体" w:hAnsi="宋体"/>
          <w:bCs/>
          <w:szCs w:val="21"/>
        </w:rPr>
        <w:t>〕</w:t>
      </w:r>
      <w:r>
        <w:rPr>
          <w:rFonts w:ascii="宋体" w:hAnsi="宋体"/>
          <w:bCs/>
          <w:szCs w:val="21"/>
        </w:rPr>
        <w:t>300</w:t>
      </w:r>
      <w:r>
        <w:rPr>
          <w:rFonts w:hint="eastAsia" w:ascii="宋体" w:hAnsi="宋体"/>
          <w:bCs/>
          <w:szCs w:val="21"/>
        </w:rPr>
        <w:t>号），以《国民经济行业分类》（</w:t>
      </w:r>
      <w:r>
        <w:rPr>
          <w:rFonts w:ascii="宋体" w:hAnsi="宋体"/>
          <w:bCs/>
          <w:szCs w:val="21"/>
        </w:rPr>
        <w:t>GB/T4754-2017</w:t>
      </w:r>
      <w:r>
        <w:rPr>
          <w:rFonts w:hint="eastAsia" w:ascii="宋体" w:hAnsi="宋体"/>
          <w:bCs/>
          <w:szCs w:val="21"/>
        </w:rPr>
        <w:t>）为基础，结合统计工作的实际情况，制定本办法。</w:t>
      </w:r>
    </w:p>
    <w:p>
      <w:pPr>
        <w:snapToGrid w:val="0"/>
        <w:ind w:firstLine="420" w:firstLineChars="200"/>
        <w:jc w:val="left"/>
        <w:rPr>
          <w:rFonts w:hint="eastAsia" w:ascii="宋体" w:hAnsi="宋体"/>
          <w:bCs/>
          <w:szCs w:val="21"/>
        </w:rPr>
      </w:pPr>
    </w:p>
    <w:p>
      <w:pPr>
        <w:snapToGrid w:val="0"/>
        <w:ind w:firstLine="420" w:firstLineChars="200"/>
        <w:jc w:val="left"/>
        <w:rPr>
          <w:rFonts w:hint="eastAsia" w:ascii="宋体" w:hAnsi="宋体"/>
          <w:bCs/>
          <w:szCs w:val="21"/>
        </w:rPr>
      </w:pPr>
      <w:r>
        <w:rPr>
          <w:rFonts w:hint="eastAsia" w:ascii="宋体" w:hAnsi="宋体"/>
          <w:bCs/>
          <w:szCs w:val="21"/>
        </w:rPr>
        <w:t>二、本办法适用对象为在中华人民共和国境内依法设立的各种组织形式的法人企业或单位。个体工商户参照本办法进行划分。</w:t>
      </w:r>
    </w:p>
    <w:p>
      <w:pPr>
        <w:snapToGrid w:val="0"/>
        <w:ind w:firstLine="420" w:firstLineChars="200"/>
        <w:jc w:val="left"/>
        <w:rPr>
          <w:rFonts w:hint="eastAsia" w:ascii="宋体" w:hAnsi="宋体"/>
          <w:bCs/>
          <w:szCs w:val="21"/>
        </w:rPr>
      </w:pPr>
    </w:p>
    <w:p>
      <w:pPr>
        <w:snapToGrid w:val="0"/>
        <w:ind w:firstLine="420" w:firstLineChars="200"/>
        <w:jc w:val="left"/>
        <w:rPr>
          <w:rFonts w:hint="eastAsia" w:ascii="宋体" w:hAnsi="宋体"/>
          <w:bCs/>
          <w:szCs w:val="21"/>
        </w:rPr>
      </w:pPr>
      <w:r>
        <w:rPr>
          <w:rFonts w:hint="eastAsia" w:ascii="宋体" w:hAnsi="宋体"/>
          <w:bCs/>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w:t>
      </w:r>
      <w:r>
        <w:rPr>
          <w:rFonts w:ascii="宋体" w:hAnsi="宋体"/>
          <w:bCs/>
          <w:szCs w:val="21"/>
        </w:rPr>
        <w:t>15</w:t>
      </w:r>
      <w:r>
        <w:rPr>
          <w:rFonts w:hint="eastAsia" w:ascii="宋体" w:hAnsi="宋体"/>
          <w:bCs/>
          <w:szCs w:val="21"/>
        </w:rPr>
        <w:t>个行业门类以及社会工作行业大类。</w:t>
      </w:r>
    </w:p>
    <w:p>
      <w:pPr>
        <w:snapToGrid w:val="0"/>
        <w:ind w:firstLine="420" w:firstLineChars="200"/>
        <w:jc w:val="left"/>
        <w:rPr>
          <w:rFonts w:hint="eastAsia" w:ascii="宋体" w:hAnsi="宋体"/>
          <w:bCs/>
          <w:szCs w:val="21"/>
        </w:rPr>
      </w:pPr>
    </w:p>
    <w:p>
      <w:pPr>
        <w:snapToGrid w:val="0"/>
        <w:ind w:firstLine="420" w:firstLineChars="200"/>
        <w:jc w:val="left"/>
        <w:rPr>
          <w:rFonts w:hint="eastAsia" w:ascii="宋体" w:hAnsi="宋体"/>
          <w:bCs/>
          <w:szCs w:val="21"/>
        </w:rPr>
      </w:pPr>
      <w:r>
        <w:rPr>
          <w:rFonts w:hint="eastAsia" w:ascii="宋体" w:hAnsi="宋体"/>
          <w:bCs/>
          <w:szCs w:val="21"/>
        </w:rPr>
        <w:t>四、本办法按照行业门类、大类、中类和组合类别，依据从业人员、营业收入、资产总额等指标或替代指标，将我国的企业划分为大型、中型、小型、微型等四种类型。具体划分标准见附表。</w:t>
      </w:r>
    </w:p>
    <w:p>
      <w:pPr>
        <w:snapToGrid w:val="0"/>
        <w:ind w:firstLine="420" w:firstLineChars="200"/>
        <w:jc w:val="left"/>
        <w:rPr>
          <w:rFonts w:hint="eastAsia" w:ascii="宋体" w:hAnsi="宋体"/>
          <w:bCs/>
          <w:szCs w:val="21"/>
        </w:rPr>
      </w:pPr>
    </w:p>
    <w:p>
      <w:pPr>
        <w:snapToGrid w:val="0"/>
        <w:ind w:firstLine="420" w:firstLineChars="200"/>
        <w:jc w:val="left"/>
        <w:rPr>
          <w:rFonts w:hint="eastAsia" w:ascii="宋体" w:hAnsi="宋体"/>
          <w:bCs/>
          <w:szCs w:val="21"/>
        </w:rPr>
      </w:pPr>
      <w:r>
        <w:rPr>
          <w:rFonts w:hint="eastAsia" w:ascii="宋体" w:hAnsi="宋体"/>
          <w:bCs/>
          <w:szCs w:val="21"/>
        </w:rPr>
        <w:t>五、企业划分由政府综合统计部门根据统计年报每年确定一次，定报统计原则上不进行调整。</w:t>
      </w:r>
    </w:p>
    <w:p>
      <w:pPr>
        <w:snapToGrid w:val="0"/>
        <w:ind w:firstLine="420" w:firstLineChars="200"/>
        <w:jc w:val="left"/>
        <w:rPr>
          <w:rFonts w:hint="eastAsia" w:ascii="宋体" w:hAnsi="宋体"/>
          <w:bCs/>
          <w:szCs w:val="21"/>
        </w:rPr>
      </w:pPr>
    </w:p>
    <w:p>
      <w:pPr>
        <w:snapToGrid w:val="0"/>
        <w:ind w:firstLine="420" w:firstLineChars="200"/>
        <w:jc w:val="left"/>
        <w:rPr>
          <w:rFonts w:hint="eastAsia" w:ascii="宋体" w:hAnsi="宋体"/>
          <w:bCs/>
          <w:szCs w:val="21"/>
        </w:rPr>
      </w:pPr>
      <w:r>
        <w:rPr>
          <w:rFonts w:hint="eastAsia" w:ascii="宋体" w:hAnsi="宋体"/>
          <w:bCs/>
          <w:szCs w:val="21"/>
        </w:rPr>
        <w:t>六、本办法自印发之日起执行，国家统计局</w:t>
      </w:r>
      <w:r>
        <w:rPr>
          <w:rFonts w:ascii="宋体" w:hAnsi="宋体"/>
          <w:bCs/>
          <w:szCs w:val="21"/>
        </w:rPr>
        <w:t>2011</w:t>
      </w:r>
      <w:r>
        <w:rPr>
          <w:rFonts w:hint="eastAsia" w:ascii="宋体" w:hAnsi="宋体"/>
          <w:bCs/>
          <w:szCs w:val="21"/>
        </w:rPr>
        <w:t>年印发的《统计上大中小微型企业划分办法》（国统字〔</w:t>
      </w:r>
      <w:r>
        <w:rPr>
          <w:rFonts w:ascii="宋体" w:hAnsi="宋体"/>
          <w:bCs/>
          <w:szCs w:val="21"/>
        </w:rPr>
        <w:t>2011</w:t>
      </w:r>
      <w:r>
        <w:rPr>
          <w:rFonts w:hint="eastAsia" w:ascii="宋体" w:hAnsi="宋体"/>
          <w:bCs/>
          <w:szCs w:val="21"/>
        </w:rPr>
        <w:t>〕</w:t>
      </w:r>
      <w:r>
        <w:rPr>
          <w:rFonts w:ascii="宋体" w:hAnsi="宋体"/>
          <w:bCs/>
          <w:szCs w:val="21"/>
        </w:rPr>
        <w:t>75</w:t>
      </w:r>
      <w:r>
        <w:rPr>
          <w:rFonts w:hint="eastAsia" w:ascii="宋体" w:hAnsi="宋体"/>
          <w:bCs/>
          <w:szCs w:val="21"/>
        </w:rPr>
        <w:t>号）同时废止。</w:t>
      </w:r>
    </w:p>
    <w:p>
      <w:pPr>
        <w:snapToGrid w:val="0"/>
        <w:ind w:firstLine="420" w:firstLineChars="200"/>
        <w:jc w:val="left"/>
        <w:rPr>
          <w:rFonts w:hint="eastAsia" w:ascii="宋体" w:hAnsi="宋体"/>
          <w:bCs/>
          <w:szCs w:val="21"/>
        </w:rPr>
      </w:pPr>
    </w:p>
    <w:p>
      <w:pPr>
        <w:snapToGrid w:val="0"/>
        <w:ind w:firstLine="420" w:firstLineChars="200"/>
        <w:jc w:val="left"/>
        <w:rPr>
          <w:rFonts w:ascii="宋体" w:hAnsi="宋体"/>
          <w:bCs/>
          <w:szCs w:val="21"/>
        </w:rPr>
      </w:pPr>
      <w:r>
        <w:rPr>
          <w:rFonts w:hint="eastAsia" w:ascii="宋体" w:hAnsi="宋体"/>
          <w:bCs/>
          <w:szCs w:val="21"/>
        </w:rPr>
        <w:t>附表：统计上大中小微型企业划分标准</w:t>
      </w:r>
    </w:p>
    <w:tbl>
      <w:tblPr>
        <w:tblStyle w:val="53"/>
        <w:tblW w:w="94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3"/>
        <w:gridCol w:w="1443"/>
        <w:gridCol w:w="709"/>
        <w:gridCol w:w="1237"/>
        <w:gridCol w:w="1899"/>
        <w:gridCol w:w="1587"/>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exact"/>
          <w:jc w:val="center"/>
        </w:trPr>
        <w:tc>
          <w:tcPr>
            <w:tcW w:w="1543" w:type="dxa"/>
            <w:noWrap w:val="0"/>
            <w:vAlign w:val="center"/>
          </w:tcPr>
          <w:p>
            <w:pPr>
              <w:spacing w:after="60" w:afterLines="25" w:line="360" w:lineRule="exact"/>
              <w:contextualSpacing/>
              <w:jc w:val="center"/>
              <w:rPr>
                <w:rFonts w:ascii="宋体" w:hAnsi="宋体" w:cs="宋体"/>
                <w:b/>
                <w:color w:val="000000"/>
                <w:szCs w:val="21"/>
              </w:rPr>
            </w:pPr>
            <w:r>
              <w:rPr>
                <w:rFonts w:hint="eastAsia" w:ascii="宋体" w:hAnsi="宋体" w:cs="宋体"/>
                <w:b/>
                <w:color w:val="000000"/>
                <w:szCs w:val="21"/>
              </w:rPr>
              <w:t>行业名称</w:t>
            </w:r>
          </w:p>
        </w:tc>
        <w:tc>
          <w:tcPr>
            <w:tcW w:w="1443" w:type="dxa"/>
            <w:noWrap w:val="0"/>
            <w:vAlign w:val="center"/>
          </w:tcPr>
          <w:p>
            <w:pPr>
              <w:spacing w:after="60" w:afterLines="25" w:line="360" w:lineRule="exact"/>
              <w:contextualSpacing/>
              <w:jc w:val="center"/>
              <w:rPr>
                <w:rFonts w:ascii="宋体" w:hAnsi="宋体" w:cs="宋体"/>
                <w:b/>
                <w:color w:val="000000"/>
                <w:szCs w:val="21"/>
              </w:rPr>
            </w:pPr>
            <w:r>
              <w:rPr>
                <w:rFonts w:hint="eastAsia" w:ascii="宋体" w:hAnsi="宋体" w:cs="宋体"/>
                <w:b/>
                <w:color w:val="000000"/>
                <w:szCs w:val="21"/>
              </w:rPr>
              <w:t>指标名称</w:t>
            </w:r>
          </w:p>
        </w:tc>
        <w:tc>
          <w:tcPr>
            <w:tcW w:w="709" w:type="dxa"/>
            <w:noWrap w:val="0"/>
            <w:vAlign w:val="center"/>
          </w:tcPr>
          <w:p>
            <w:pPr>
              <w:spacing w:after="60" w:afterLines="25" w:line="360" w:lineRule="exact"/>
              <w:contextualSpacing/>
              <w:jc w:val="center"/>
              <w:rPr>
                <w:rFonts w:ascii="宋体" w:hAnsi="宋体" w:cs="宋体"/>
                <w:b/>
                <w:color w:val="000000"/>
                <w:szCs w:val="21"/>
              </w:rPr>
            </w:pPr>
            <w:r>
              <w:rPr>
                <w:rFonts w:hint="eastAsia" w:ascii="宋体" w:hAnsi="宋体" w:cs="宋体"/>
                <w:b/>
                <w:color w:val="000000"/>
                <w:szCs w:val="21"/>
              </w:rPr>
              <w:t>计量</w:t>
            </w:r>
          </w:p>
          <w:p>
            <w:pPr>
              <w:spacing w:after="60" w:afterLines="25" w:line="360" w:lineRule="exact"/>
              <w:contextualSpacing/>
              <w:jc w:val="center"/>
              <w:rPr>
                <w:rFonts w:ascii="宋体" w:hAnsi="宋体" w:cs="宋体"/>
                <w:b/>
                <w:color w:val="000000"/>
                <w:szCs w:val="21"/>
              </w:rPr>
            </w:pPr>
            <w:r>
              <w:rPr>
                <w:rFonts w:hint="eastAsia" w:ascii="宋体" w:hAnsi="宋体" w:cs="宋体"/>
                <w:b/>
                <w:color w:val="000000"/>
                <w:szCs w:val="21"/>
              </w:rPr>
              <w:t>单位</w:t>
            </w:r>
          </w:p>
        </w:tc>
        <w:tc>
          <w:tcPr>
            <w:tcW w:w="1237" w:type="dxa"/>
            <w:noWrap w:val="0"/>
            <w:vAlign w:val="center"/>
          </w:tcPr>
          <w:p>
            <w:pPr>
              <w:spacing w:after="60" w:afterLines="25" w:line="360" w:lineRule="exact"/>
              <w:contextualSpacing/>
              <w:jc w:val="center"/>
              <w:rPr>
                <w:rFonts w:ascii="宋体" w:hAnsi="宋体" w:cs="宋体"/>
                <w:b/>
                <w:color w:val="000000"/>
                <w:szCs w:val="21"/>
              </w:rPr>
            </w:pPr>
            <w:r>
              <w:rPr>
                <w:rFonts w:hint="eastAsia" w:ascii="宋体" w:hAnsi="宋体" w:cs="宋体"/>
                <w:b/>
                <w:color w:val="000000"/>
                <w:szCs w:val="21"/>
              </w:rPr>
              <w:t>大型</w:t>
            </w:r>
          </w:p>
        </w:tc>
        <w:tc>
          <w:tcPr>
            <w:tcW w:w="1899" w:type="dxa"/>
            <w:noWrap w:val="0"/>
            <w:vAlign w:val="center"/>
          </w:tcPr>
          <w:p>
            <w:pPr>
              <w:spacing w:after="60" w:afterLines="25" w:line="360" w:lineRule="exact"/>
              <w:contextualSpacing/>
              <w:jc w:val="center"/>
              <w:rPr>
                <w:rFonts w:ascii="宋体" w:hAnsi="宋体" w:cs="宋体"/>
                <w:b/>
                <w:color w:val="000000"/>
                <w:szCs w:val="21"/>
              </w:rPr>
            </w:pPr>
            <w:r>
              <w:rPr>
                <w:rFonts w:hint="eastAsia" w:ascii="宋体" w:hAnsi="宋体" w:cs="宋体"/>
                <w:b/>
                <w:color w:val="000000"/>
                <w:szCs w:val="21"/>
              </w:rPr>
              <w:t>中型</w:t>
            </w:r>
          </w:p>
        </w:tc>
        <w:tc>
          <w:tcPr>
            <w:tcW w:w="1587" w:type="dxa"/>
            <w:noWrap w:val="0"/>
            <w:vAlign w:val="center"/>
          </w:tcPr>
          <w:p>
            <w:pPr>
              <w:spacing w:after="60" w:afterLines="25" w:line="360" w:lineRule="exact"/>
              <w:contextualSpacing/>
              <w:jc w:val="center"/>
              <w:rPr>
                <w:rFonts w:ascii="宋体" w:hAnsi="宋体" w:cs="宋体"/>
                <w:b/>
                <w:color w:val="000000"/>
                <w:szCs w:val="21"/>
              </w:rPr>
            </w:pPr>
            <w:r>
              <w:rPr>
                <w:rFonts w:hint="eastAsia" w:ascii="宋体" w:hAnsi="宋体" w:cs="宋体"/>
                <w:b/>
                <w:color w:val="000000"/>
                <w:szCs w:val="21"/>
              </w:rPr>
              <w:t>小型</w:t>
            </w:r>
          </w:p>
        </w:tc>
        <w:tc>
          <w:tcPr>
            <w:tcW w:w="992" w:type="dxa"/>
            <w:noWrap w:val="0"/>
            <w:vAlign w:val="center"/>
          </w:tcPr>
          <w:p>
            <w:pPr>
              <w:spacing w:after="60" w:afterLines="25" w:line="360" w:lineRule="exact"/>
              <w:contextualSpacing/>
              <w:jc w:val="center"/>
              <w:rPr>
                <w:rFonts w:ascii="宋体" w:hAnsi="宋体" w:cs="宋体"/>
                <w:b/>
                <w:color w:val="000000"/>
                <w:szCs w:val="21"/>
              </w:rPr>
            </w:pPr>
            <w:r>
              <w:rPr>
                <w:rFonts w:hint="eastAsia" w:ascii="宋体" w:hAnsi="宋体" w:cs="宋体"/>
                <w:b/>
                <w:color w:val="000000"/>
                <w:szCs w:val="21"/>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exact"/>
          <w:jc w:val="center"/>
        </w:trPr>
        <w:tc>
          <w:tcPr>
            <w:tcW w:w="1543" w:type="dxa"/>
            <w:noWrap w:val="0"/>
            <w:vAlign w:val="center"/>
          </w:tcPr>
          <w:p>
            <w:pPr>
              <w:spacing w:after="60" w:afterLines="25" w:line="360" w:lineRule="exact"/>
              <w:contextualSpacing/>
              <w:jc w:val="left"/>
              <w:rPr>
                <w:rFonts w:ascii="宋体" w:hAnsi="宋体" w:cs="宋体"/>
                <w:color w:val="000000"/>
                <w:szCs w:val="21"/>
              </w:rPr>
            </w:pPr>
            <w:r>
              <w:rPr>
                <w:rFonts w:hint="eastAsia" w:ascii="宋体" w:hAnsi="宋体" w:cs="宋体"/>
                <w:color w:val="000000"/>
                <w:szCs w:val="21"/>
              </w:rPr>
              <w:t>农、林、牧、渔业</w:t>
            </w:r>
          </w:p>
        </w:tc>
        <w:tc>
          <w:tcPr>
            <w:tcW w:w="1443"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营业收入(Y)</w:t>
            </w:r>
          </w:p>
        </w:tc>
        <w:tc>
          <w:tcPr>
            <w:tcW w:w="709"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万元</w:t>
            </w:r>
          </w:p>
        </w:tc>
        <w:tc>
          <w:tcPr>
            <w:tcW w:w="1237"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Y≥20000</w:t>
            </w:r>
          </w:p>
        </w:tc>
        <w:tc>
          <w:tcPr>
            <w:tcW w:w="1899"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500≤Y＜20000</w:t>
            </w:r>
          </w:p>
        </w:tc>
        <w:tc>
          <w:tcPr>
            <w:tcW w:w="1587"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50≤Y＜500</w:t>
            </w:r>
          </w:p>
        </w:tc>
        <w:tc>
          <w:tcPr>
            <w:tcW w:w="992"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43" w:type="dxa"/>
            <w:vMerge w:val="restart"/>
            <w:noWrap w:val="0"/>
            <w:vAlign w:val="center"/>
          </w:tcPr>
          <w:p>
            <w:pPr>
              <w:spacing w:after="60" w:afterLines="25" w:line="360" w:lineRule="exact"/>
              <w:contextualSpacing/>
              <w:jc w:val="left"/>
              <w:rPr>
                <w:rFonts w:ascii="宋体" w:hAnsi="宋体" w:cs="宋体"/>
                <w:color w:val="000000"/>
                <w:szCs w:val="21"/>
              </w:rPr>
            </w:pPr>
            <w:r>
              <w:rPr>
                <w:rFonts w:hint="eastAsia" w:ascii="宋体" w:hAnsi="宋体" w:cs="宋体"/>
                <w:color w:val="000000"/>
                <w:szCs w:val="21"/>
              </w:rPr>
              <w:t>工业 *</w:t>
            </w:r>
          </w:p>
        </w:tc>
        <w:tc>
          <w:tcPr>
            <w:tcW w:w="1443"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从业人员(X)</w:t>
            </w:r>
          </w:p>
        </w:tc>
        <w:tc>
          <w:tcPr>
            <w:tcW w:w="709"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人</w:t>
            </w:r>
          </w:p>
        </w:tc>
        <w:tc>
          <w:tcPr>
            <w:tcW w:w="1237"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X≥1000</w:t>
            </w:r>
          </w:p>
        </w:tc>
        <w:tc>
          <w:tcPr>
            <w:tcW w:w="1899"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300≤X＜1000</w:t>
            </w:r>
          </w:p>
        </w:tc>
        <w:tc>
          <w:tcPr>
            <w:tcW w:w="1587"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20≤X＜300</w:t>
            </w:r>
          </w:p>
        </w:tc>
        <w:tc>
          <w:tcPr>
            <w:tcW w:w="992"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43" w:type="dxa"/>
            <w:vMerge w:val="continue"/>
            <w:noWrap w:val="0"/>
            <w:vAlign w:val="center"/>
          </w:tcPr>
          <w:p>
            <w:pPr>
              <w:spacing w:after="60" w:afterLines="25" w:line="360" w:lineRule="exact"/>
              <w:contextualSpacing/>
              <w:jc w:val="left"/>
              <w:rPr>
                <w:rFonts w:ascii="宋体" w:hAnsi="宋体" w:cs="宋体"/>
                <w:color w:val="000000"/>
                <w:szCs w:val="21"/>
              </w:rPr>
            </w:pPr>
          </w:p>
        </w:tc>
        <w:tc>
          <w:tcPr>
            <w:tcW w:w="1443"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营业收入(Y)</w:t>
            </w:r>
          </w:p>
        </w:tc>
        <w:tc>
          <w:tcPr>
            <w:tcW w:w="709"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万元</w:t>
            </w:r>
          </w:p>
        </w:tc>
        <w:tc>
          <w:tcPr>
            <w:tcW w:w="1237"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Y≥40000</w:t>
            </w:r>
          </w:p>
        </w:tc>
        <w:tc>
          <w:tcPr>
            <w:tcW w:w="1899"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2000≤Y＜40000</w:t>
            </w:r>
          </w:p>
        </w:tc>
        <w:tc>
          <w:tcPr>
            <w:tcW w:w="1587"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300≤Y＜2000</w:t>
            </w:r>
          </w:p>
        </w:tc>
        <w:tc>
          <w:tcPr>
            <w:tcW w:w="992"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43" w:type="dxa"/>
            <w:vMerge w:val="restart"/>
            <w:noWrap w:val="0"/>
            <w:vAlign w:val="center"/>
          </w:tcPr>
          <w:p>
            <w:pPr>
              <w:spacing w:after="60" w:afterLines="25" w:line="360" w:lineRule="exact"/>
              <w:contextualSpacing/>
              <w:jc w:val="left"/>
              <w:rPr>
                <w:rFonts w:ascii="宋体" w:hAnsi="宋体" w:cs="宋体"/>
                <w:color w:val="000000"/>
                <w:szCs w:val="21"/>
              </w:rPr>
            </w:pPr>
            <w:r>
              <w:rPr>
                <w:rFonts w:hint="eastAsia" w:ascii="宋体" w:hAnsi="宋体" w:cs="宋体"/>
                <w:color w:val="000000"/>
                <w:szCs w:val="21"/>
              </w:rPr>
              <w:t>建筑业</w:t>
            </w:r>
          </w:p>
        </w:tc>
        <w:tc>
          <w:tcPr>
            <w:tcW w:w="1443"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营业收入(Y)</w:t>
            </w:r>
          </w:p>
        </w:tc>
        <w:tc>
          <w:tcPr>
            <w:tcW w:w="709"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万元</w:t>
            </w:r>
          </w:p>
        </w:tc>
        <w:tc>
          <w:tcPr>
            <w:tcW w:w="1237"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Y≥80000</w:t>
            </w:r>
          </w:p>
        </w:tc>
        <w:tc>
          <w:tcPr>
            <w:tcW w:w="1899"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6000≤Y＜80000</w:t>
            </w:r>
          </w:p>
        </w:tc>
        <w:tc>
          <w:tcPr>
            <w:tcW w:w="1587"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300≤Y＜6000</w:t>
            </w:r>
          </w:p>
        </w:tc>
        <w:tc>
          <w:tcPr>
            <w:tcW w:w="992"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43" w:type="dxa"/>
            <w:vMerge w:val="continue"/>
            <w:noWrap w:val="0"/>
            <w:vAlign w:val="center"/>
          </w:tcPr>
          <w:p>
            <w:pPr>
              <w:widowControl/>
              <w:spacing w:after="60" w:afterLines="25" w:line="360" w:lineRule="exact"/>
              <w:jc w:val="left"/>
              <w:rPr>
                <w:rFonts w:ascii="宋体" w:hAnsi="宋体" w:cs="宋体"/>
                <w:color w:val="000000"/>
                <w:kern w:val="0"/>
                <w:szCs w:val="21"/>
              </w:rPr>
            </w:pPr>
          </w:p>
        </w:tc>
        <w:tc>
          <w:tcPr>
            <w:tcW w:w="1443"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资产总额(Z)</w:t>
            </w:r>
          </w:p>
        </w:tc>
        <w:tc>
          <w:tcPr>
            <w:tcW w:w="709"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万元</w:t>
            </w:r>
          </w:p>
        </w:tc>
        <w:tc>
          <w:tcPr>
            <w:tcW w:w="1237"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Z≥80000</w:t>
            </w:r>
          </w:p>
        </w:tc>
        <w:tc>
          <w:tcPr>
            <w:tcW w:w="1899"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5000≤Z＜80000</w:t>
            </w:r>
          </w:p>
        </w:tc>
        <w:tc>
          <w:tcPr>
            <w:tcW w:w="1587"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300≤Z＜5000</w:t>
            </w:r>
          </w:p>
        </w:tc>
        <w:tc>
          <w:tcPr>
            <w:tcW w:w="992"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43" w:type="dxa"/>
            <w:vMerge w:val="restart"/>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批发业</w:t>
            </w:r>
          </w:p>
        </w:tc>
        <w:tc>
          <w:tcPr>
            <w:tcW w:w="1443"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从业人员(X)</w:t>
            </w:r>
          </w:p>
        </w:tc>
        <w:tc>
          <w:tcPr>
            <w:tcW w:w="709"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人</w:t>
            </w:r>
          </w:p>
        </w:tc>
        <w:tc>
          <w:tcPr>
            <w:tcW w:w="1237"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X≥200</w:t>
            </w:r>
          </w:p>
        </w:tc>
        <w:tc>
          <w:tcPr>
            <w:tcW w:w="1899"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20≤X＜200</w:t>
            </w:r>
          </w:p>
        </w:tc>
        <w:tc>
          <w:tcPr>
            <w:tcW w:w="1587"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5≤X＜20</w:t>
            </w:r>
          </w:p>
        </w:tc>
        <w:tc>
          <w:tcPr>
            <w:tcW w:w="992"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43" w:type="dxa"/>
            <w:vMerge w:val="continue"/>
            <w:noWrap w:val="0"/>
            <w:vAlign w:val="center"/>
          </w:tcPr>
          <w:p>
            <w:pPr>
              <w:widowControl/>
              <w:spacing w:after="60" w:afterLines="25" w:line="360" w:lineRule="exact"/>
              <w:jc w:val="left"/>
              <w:rPr>
                <w:rFonts w:ascii="宋体" w:hAnsi="宋体" w:cs="宋体"/>
                <w:color w:val="000000"/>
                <w:kern w:val="0"/>
                <w:szCs w:val="21"/>
              </w:rPr>
            </w:pPr>
          </w:p>
        </w:tc>
        <w:tc>
          <w:tcPr>
            <w:tcW w:w="1443"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营业收入(Y)</w:t>
            </w:r>
          </w:p>
        </w:tc>
        <w:tc>
          <w:tcPr>
            <w:tcW w:w="709"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万元</w:t>
            </w:r>
          </w:p>
        </w:tc>
        <w:tc>
          <w:tcPr>
            <w:tcW w:w="1237"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Y≥40000</w:t>
            </w:r>
          </w:p>
        </w:tc>
        <w:tc>
          <w:tcPr>
            <w:tcW w:w="1899"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5000≤Y＜40000</w:t>
            </w:r>
          </w:p>
        </w:tc>
        <w:tc>
          <w:tcPr>
            <w:tcW w:w="1587" w:type="dxa"/>
            <w:noWrap w:val="0"/>
            <w:vAlign w:val="center"/>
          </w:tcPr>
          <w:p>
            <w:pPr>
              <w:widowControl/>
              <w:spacing w:after="60" w:afterLines="25" w:line="360" w:lineRule="exact"/>
              <w:ind w:hanging="1"/>
              <w:jc w:val="left"/>
              <w:rPr>
                <w:rFonts w:ascii="宋体" w:hAnsi="宋体" w:cs="宋体"/>
                <w:color w:val="000000"/>
                <w:kern w:val="0"/>
                <w:szCs w:val="21"/>
              </w:rPr>
            </w:pPr>
            <w:r>
              <w:rPr>
                <w:rFonts w:hint="eastAsia" w:ascii="宋体" w:hAnsi="宋体" w:cs="宋体"/>
                <w:color w:val="000000"/>
                <w:kern w:val="0"/>
                <w:szCs w:val="21"/>
              </w:rPr>
              <w:t>1000≤Y＜5000</w:t>
            </w:r>
          </w:p>
        </w:tc>
        <w:tc>
          <w:tcPr>
            <w:tcW w:w="992"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43" w:type="dxa"/>
            <w:vMerge w:val="restart"/>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零售业</w:t>
            </w:r>
          </w:p>
        </w:tc>
        <w:tc>
          <w:tcPr>
            <w:tcW w:w="1443"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从业人员(X)</w:t>
            </w:r>
          </w:p>
        </w:tc>
        <w:tc>
          <w:tcPr>
            <w:tcW w:w="709"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人</w:t>
            </w:r>
          </w:p>
        </w:tc>
        <w:tc>
          <w:tcPr>
            <w:tcW w:w="1237"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X≥300</w:t>
            </w:r>
          </w:p>
        </w:tc>
        <w:tc>
          <w:tcPr>
            <w:tcW w:w="1899"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50≤X＜300</w:t>
            </w:r>
          </w:p>
        </w:tc>
        <w:tc>
          <w:tcPr>
            <w:tcW w:w="1587" w:type="dxa"/>
            <w:noWrap w:val="0"/>
            <w:vAlign w:val="center"/>
          </w:tcPr>
          <w:p>
            <w:pPr>
              <w:widowControl/>
              <w:spacing w:after="60" w:afterLines="25" w:line="360" w:lineRule="exact"/>
              <w:ind w:hanging="1"/>
              <w:jc w:val="left"/>
              <w:rPr>
                <w:rFonts w:ascii="宋体" w:hAnsi="宋体" w:cs="宋体"/>
                <w:color w:val="000000"/>
                <w:kern w:val="0"/>
                <w:szCs w:val="21"/>
              </w:rPr>
            </w:pPr>
            <w:r>
              <w:rPr>
                <w:rFonts w:hint="eastAsia" w:ascii="宋体" w:hAnsi="宋体" w:cs="宋体"/>
                <w:color w:val="000000"/>
                <w:kern w:val="0"/>
                <w:szCs w:val="21"/>
              </w:rPr>
              <w:t>10≤X＜50</w:t>
            </w:r>
          </w:p>
        </w:tc>
        <w:tc>
          <w:tcPr>
            <w:tcW w:w="992"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43" w:type="dxa"/>
            <w:vMerge w:val="continue"/>
            <w:noWrap w:val="0"/>
            <w:vAlign w:val="center"/>
          </w:tcPr>
          <w:p>
            <w:pPr>
              <w:widowControl/>
              <w:spacing w:after="60" w:afterLines="25" w:line="360" w:lineRule="exact"/>
              <w:jc w:val="left"/>
              <w:rPr>
                <w:rFonts w:ascii="宋体" w:hAnsi="宋体" w:cs="宋体"/>
                <w:color w:val="000000"/>
                <w:kern w:val="0"/>
                <w:szCs w:val="21"/>
              </w:rPr>
            </w:pPr>
          </w:p>
        </w:tc>
        <w:tc>
          <w:tcPr>
            <w:tcW w:w="1443"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营业收入(Y)</w:t>
            </w:r>
          </w:p>
        </w:tc>
        <w:tc>
          <w:tcPr>
            <w:tcW w:w="709"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万元</w:t>
            </w:r>
          </w:p>
        </w:tc>
        <w:tc>
          <w:tcPr>
            <w:tcW w:w="1237"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Y≥20000</w:t>
            </w:r>
          </w:p>
        </w:tc>
        <w:tc>
          <w:tcPr>
            <w:tcW w:w="1899"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500≤Y＜20000</w:t>
            </w:r>
          </w:p>
        </w:tc>
        <w:tc>
          <w:tcPr>
            <w:tcW w:w="1587" w:type="dxa"/>
            <w:noWrap w:val="0"/>
            <w:vAlign w:val="center"/>
          </w:tcPr>
          <w:p>
            <w:pPr>
              <w:widowControl/>
              <w:spacing w:after="60" w:afterLines="25" w:line="360" w:lineRule="exact"/>
              <w:ind w:hanging="1"/>
              <w:jc w:val="left"/>
              <w:rPr>
                <w:rFonts w:ascii="宋体" w:hAnsi="宋体" w:cs="宋体"/>
                <w:color w:val="000000"/>
                <w:kern w:val="0"/>
                <w:szCs w:val="21"/>
              </w:rPr>
            </w:pPr>
            <w:r>
              <w:rPr>
                <w:rFonts w:hint="eastAsia" w:ascii="宋体" w:hAnsi="宋体" w:cs="宋体"/>
                <w:color w:val="000000"/>
                <w:kern w:val="0"/>
                <w:szCs w:val="21"/>
              </w:rPr>
              <w:t>100≤Y＜500</w:t>
            </w:r>
          </w:p>
        </w:tc>
        <w:tc>
          <w:tcPr>
            <w:tcW w:w="992"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43" w:type="dxa"/>
            <w:vMerge w:val="restart"/>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交通运输业 *</w:t>
            </w:r>
          </w:p>
        </w:tc>
        <w:tc>
          <w:tcPr>
            <w:tcW w:w="1443"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从业人员(X)</w:t>
            </w:r>
          </w:p>
        </w:tc>
        <w:tc>
          <w:tcPr>
            <w:tcW w:w="709"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人</w:t>
            </w:r>
          </w:p>
        </w:tc>
        <w:tc>
          <w:tcPr>
            <w:tcW w:w="1237"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X≥1000</w:t>
            </w:r>
          </w:p>
        </w:tc>
        <w:tc>
          <w:tcPr>
            <w:tcW w:w="1899"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300≤X＜1000</w:t>
            </w:r>
          </w:p>
        </w:tc>
        <w:tc>
          <w:tcPr>
            <w:tcW w:w="1587"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20≤X＜300</w:t>
            </w:r>
          </w:p>
        </w:tc>
        <w:tc>
          <w:tcPr>
            <w:tcW w:w="992"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43" w:type="dxa"/>
            <w:vMerge w:val="continue"/>
            <w:noWrap w:val="0"/>
            <w:vAlign w:val="center"/>
          </w:tcPr>
          <w:p>
            <w:pPr>
              <w:widowControl/>
              <w:spacing w:after="60" w:afterLines="25" w:line="360" w:lineRule="exact"/>
              <w:jc w:val="left"/>
              <w:rPr>
                <w:rFonts w:ascii="宋体" w:hAnsi="宋体" w:cs="宋体"/>
                <w:color w:val="000000"/>
                <w:kern w:val="0"/>
                <w:szCs w:val="21"/>
              </w:rPr>
            </w:pPr>
          </w:p>
        </w:tc>
        <w:tc>
          <w:tcPr>
            <w:tcW w:w="1443"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营业收入(Y)</w:t>
            </w:r>
          </w:p>
        </w:tc>
        <w:tc>
          <w:tcPr>
            <w:tcW w:w="709"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万元</w:t>
            </w:r>
          </w:p>
        </w:tc>
        <w:tc>
          <w:tcPr>
            <w:tcW w:w="1237"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Y≥30000</w:t>
            </w:r>
          </w:p>
        </w:tc>
        <w:tc>
          <w:tcPr>
            <w:tcW w:w="1899"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3000≤Y＜30000</w:t>
            </w:r>
          </w:p>
        </w:tc>
        <w:tc>
          <w:tcPr>
            <w:tcW w:w="1587"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200≤Y＜3000</w:t>
            </w:r>
          </w:p>
        </w:tc>
        <w:tc>
          <w:tcPr>
            <w:tcW w:w="992"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43" w:type="dxa"/>
            <w:vMerge w:val="restart"/>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仓储业*</w:t>
            </w:r>
          </w:p>
        </w:tc>
        <w:tc>
          <w:tcPr>
            <w:tcW w:w="1443"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从业人员(X)</w:t>
            </w:r>
          </w:p>
        </w:tc>
        <w:tc>
          <w:tcPr>
            <w:tcW w:w="709"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人</w:t>
            </w:r>
          </w:p>
        </w:tc>
        <w:tc>
          <w:tcPr>
            <w:tcW w:w="1237"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X≥200</w:t>
            </w:r>
          </w:p>
        </w:tc>
        <w:tc>
          <w:tcPr>
            <w:tcW w:w="1899" w:type="dxa"/>
            <w:noWrap w:val="0"/>
            <w:vAlign w:val="center"/>
          </w:tcPr>
          <w:p>
            <w:pPr>
              <w:widowControl/>
              <w:spacing w:after="60" w:afterLines="25" w:line="360" w:lineRule="exact"/>
              <w:ind w:left="126" w:hanging="126" w:hangingChars="60"/>
              <w:jc w:val="left"/>
              <w:rPr>
                <w:rFonts w:ascii="宋体" w:hAnsi="宋体" w:cs="宋体"/>
                <w:color w:val="000000"/>
                <w:kern w:val="0"/>
                <w:szCs w:val="21"/>
              </w:rPr>
            </w:pPr>
            <w:r>
              <w:rPr>
                <w:rFonts w:hint="eastAsia" w:ascii="宋体" w:hAnsi="宋体" w:cs="宋体"/>
                <w:color w:val="000000"/>
                <w:kern w:val="0"/>
                <w:szCs w:val="21"/>
              </w:rPr>
              <w:t>100≤X＜200</w:t>
            </w:r>
          </w:p>
        </w:tc>
        <w:tc>
          <w:tcPr>
            <w:tcW w:w="1587"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20≤X＜100</w:t>
            </w:r>
          </w:p>
        </w:tc>
        <w:tc>
          <w:tcPr>
            <w:tcW w:w="992"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43" w:type="dxa"/>
            <w:vMerge w:val="continue"/>
            <w:noWrap w:val="0"/>
            <w:vAlign w:val="center"/>
          </w:tcPr>
          <w:p>
            <w:pPr>
              <w:widowControl/>
              <w:spacing w:after="60" w:afterLines="25" w:line="360" w:lineRule="exact"/>
              <w:jc w:val="left"/>
              <w:rPr>
                <w:rFonts w:ascii="宋体" w:hAnsi="宋体" w:cs="宋体"/>
                <w:color w:val="000000"/>
                <w:kern w:val="0"/>
                <w:szCs w:val="21"/>
              </w:rPr>
            </w:pPr>
          </w:p>
        </w:tc>
        <w:tc>
          <w:tcPr>
            <w:tcW w:w="1443"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营业收入(Y)</w:t>
            </w:r>
          </w:p>
        </w:tc>
        <w:tc>
          <w:tcPr>
            <w:tcW w:w="709"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万元</w:t>
            </w:r>
          </w:p>
        </w:tc>
        <w:tc>
          <w:tcPr>
            <w:tcW w:w="1237"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Y≥30000</w:t>
            </w:r>
          </w:p>
        </w:tc>
        <w:tc>
          <w:tcPr>
            <w:tcW w:w="1899"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1000≤Y＜30000</w:t>
            </w:r>
          </w:p>
        </w:tc>
        <w:tc>
          <w:tcPr>
            <w:tcW w:w="1587"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100≤Y＜1000</w:t>
            </w:r>
          </w:p>
        </w:tc>
        <w:tc>
          <w:tcPr>
            <w:tcW w:w="992"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43" w:type="dxa"/>
            <w:vMerge w:val="restart"/>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邮政业</w:t>
            </w:r>
          </w:p>
        </w:tc>
        <w:tc>
          <w:tcPr>
            <w:tcW w:w="1443"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从业人员(X)</w:t>
            </w:r>
          </w:p>
        </w:tc>
        <w:tc>
          <w:tcPr>
            <w:tcW w:w="709"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人</w:t>
            </w:r>
          </w:p>
        </w:tc>
        <w:tc>
          <w:tcPr>
            <w:tcW w:w="1237"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X≥1000</w:t>
            </w:r>
          </w:p>
        </w:tc>
        <w:tc>
          <w:tcPr>
            <w:tcW w:w="1899"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300≤X＜1000</w:t>
            </w:r>
          </w:p>
        </w:tc>
        <w:tc>
          <w:tcPr>
            <w:tcW w:w="1587"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20≤X＜300</w:t>
            </w:r>
          </w:p>
        </w:tc>
        <w:tc>
          <w:tcPr>
            <w:tcW w:w="992"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43" w:type="dxa"/>
            <w:vMerge w:val="continue"/>
            <w:noWrap w:val="0"/>
            <w:vAlign w:val="center"/>
          </w:tcPr>
          <w:p>
            <w:pPr>
              <w:widowControl/>
              <w:spacing w:after="60" w:afterLines="25" w:line="360" w:lineRule="exact"/>
              <w:jc w:val="left"/>
              <w:rPr>
                <w:rFonts w:ascii="宋体" w:hAnsi="宋体" w:cs="宋体"/>
                <w:color w:val="000000"/>
                <w:kern w:val="0"/>
                <w:szCs w:val="21"/>
              </w:rPr>
            </w:pPr>
          </w:p>
        </w:tc>
        <w:tc>
          <w:tcPr>
            <w:tcW w:w="1443"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营业收入(Y)</w:t>
            </w:r>
          </w:p>
        </w:tc>
        <w:tc>
          <w:tcPr>
            <w:tcW w:w="709"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万元</w:t>
            </w:r>
          </w:p>
        </w:tc>
        <w:tc>
          <w:tcPr>
            <w:tcW w:w="1237"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Y≥30000</w:t>
            </w:r>
          </w:p>
        </w:tc>
        <w:tc>
          <w:tcPr>
            <w:tcW w:w="1899"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2000≤Y＜30000</w:t>
            </w:r>
          </w:p>
        </w:tc>
        <w:tc>
          <w:tcPr>
            <w:tcW w:w="1587"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100≤Y＜2000</w:t>
            </w:r>
          </w:p>
        </w:tc>
        <w:tc>
          <w:tcPr>
            <w:tcW w:w="992"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43" w:type="dxa"/>
            <w:vMerge w:val="restart"/>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住宿业</w:t>
            </w:r>
          </w:p>
        </w:tc>
        <w:tc>
          <w:tcPr>
            <w:tcW w:w="1443"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从业人员(X)</w:t>
            </w:r>
          </w:p>
        </w:tc>
        <w:tc>
          <w:tcPr>
            <w:tcW w:w="709"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人</w:t>
            </w:r>
          </w:p>
        </w:tc>
        <w:tc>
          <w:tcPr>
            <w:tcW w:w="1237"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X≥300</w:t>
            </w:r>
          </w:p>
        </w:tc>
        <w:tc>
          <w:tcPr>
            <w:tcW w:w="1899" w:type="dxa"/>
            <w:noWrap w:val="0"/>
            <w:vAlign w:val="center"/>
          </w:tcPr>
          <w:p>
            <w:pPr>
              <w:widowControl/>
              <w:spacing w:after="60" w:afterLines="25" w:line="360" w:lineRule="exact"/>
              <w:ind w:left="126" w:hanging="126" w:hangingChars="60"/>
              <w:jc w:val="left"/>
              <w:rPr>
                <w:rFonts w:ascii="宋体" w:hAnsi="宋体" w:cs="宋体"/>
                <w:color w:val="000000"/>
                <w:kern w:val="0"/>
                <w:szCs w:val="21"/>
              </w:rPr>
            </w:pPr>
            <w:r>
              <w:rPr>
                <w:rFonts w:hint="eastAsia" w:ascii="宋体" w:hAnsi="宋体" w:cs="宋体"/>
                <w:color w:val="000000"/>
                <w:kern w:val="0"/>
                <w:szCs w:val="21"/>
              </w:rPr>
              <w:t>100≤X＜300</w:t>
            </w:r>
          </w:p>
        </w:tc>
        <w:tc>
          <w:tcPr>
            <w:tcW w:w="1587"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10≤X＜100</w:t>
            </w:r>
          </w:p>
        </w:tc>
        <w:tc>
          <w:tcPr>
            <w:tcW w:w="992"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43" w:type="dxa"/>
            <w:vMerge w:val="continue"/>
            <w:noWrap w:val="0"/>
            <w:vAlign w:val="center"/>
          </w:tcPr>
          <w:p>
            <w:pPr>
              <w:widowControl/>
              <w:spacing w:after="60" w:afterLines="25" w:line="360" w:lineRule="exact"/>
              <w:jc w:val="left"/>
              <w:rPr>
                <w:rFonts w:ascii="宋体" w:hAnsi="宋体" w:cs="宋体"/>
                <w:color w:val="000000"/>
                <w:kern w:val="0"/>
                <w:szCs w:val="21"/>
              </w:rPr>
            </w:pPr>
          </w:p>
        </w:tc>
        <w:tc>
          <w:tcPr>
            <w:tcW w:w="1443"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营业收入(Y)</w:t>
            </w:r>
          </w:p>
        </w:tc>
        <w:tc>
          <w:tcPr>
            <w:tcW w:w="709"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万元</w:t>
            </w:r>
          </w:p>
        </w:tc>
        <w:tc>
          <w:tcPr>
            <w:tcW w:w="1237"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Y≥10000</w:t>
            </w:r>
          </w:p>
        </w:tc>
        <w:tc>
          <w:tcPr>
            <w:tcW w:w="1899"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2000≤Y＜10000</w:t>
            </w:r>
          </w:p>
        </w:tc>
        <w:tc>
          <w:tcPr>
            <w:tcW w:w="1587"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100≤Y＜2000</w:t>
            </w:r>
          </w:p>
        </w:tc>
        <w:tc>
          <w:tcPr>
            <w:tcW w:w="992"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43" w:type="dxa"/>
            <w:vMerge w:val="restart"/>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餐饮业</w:t>
            </w:r>
          </w:p>
        </w:tc>
        <w:tc>
          <w:tcPr>
            <w:tcW w:w="1443"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从业人员(X)</w:t>
            </w:r>
          </w:p>
        </w:tc>
        <w:tc>
          <w:tcPr>
            <w:tcW w:w="709"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人</w:t>
            </w:r>
          </w:p>
        </w:tc>
        <w:tc>
          <w:tcPr>
            <w:tcW w:w="1237"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X≥300</w:t>
            </w:r>
          </w:p>
        </w:tc>
        <w:tc>
          <w:tcPr>
            <w:tcW w:w="1899" w:type="dxa"/>
            <w:noWrap w:val="0"/>
            <w:vAlign w:val="center"/>
          </w:tcPr>
          <w:p>
            <w:pPr>
              <w:widowControl/>
              <w:spacing w:after="60" w:afterLines="25" w:line="360" w:lineRule="exact"/>
              <w:ind w:left="126" w:hanging="126" w:hangingChars="60"/>
              <w:jc w:val="left"/>
              <w:rPr>
                <w:rFonts w:ascii="宋体" w:hAnsi="宋体" w:cs="宋体"/>
                <w:color w:val="000000"/>
                <w:kern w:val="0"/>
                <w:szCs w:val="21"/>
              </w:rPr>
            </w:pPr>
            <w:r>
              <w:rPr>
                <w:rFonts w:hint="eastAsia" w:ascii="宋体" w:hAnsi="宋体" w:cs="宋体"/>
                <w:color w:val="000000"/>
                <w:kern w:val="0"/>
                <w:szCs w:val="21"/>
              </w:rPr>
              <w:t>100≤X＜300</w:t>
            </w:r>
          </w:p>
        </w:tc>
        <w:tc>
          <w:tcPr>
            <w:tcW w:w="1587"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10≤X＜100</w:t>
            </w:r>
          </w:p>
        </w:tc>
        <w:tc>
          <w:tcPr>
            <w:tcW w:w="992"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43" w:type="dxa"/>
            <w:vMerge w:val="continue"/>
            <w:noWrap w:val="0"/>
            <w:vAlign w:val="center"/>
          </w:tcPr>
          <w:p>
            <w:pPr>
              <w:widowControl/>
              <w:spacing w:after="60" w:afterLines="25" w:line="360" w:lineRule="exact"/>
              <w:jc w:val="left"/>
              <w:rPr>
                <w:rFonts w:ascii="宋体" w:hAnsi="宋体" w:cs="宋体"/>
                <w:color w:val="000000"/>
                <w:kern w:val="0"/>
                <w:szCs w:val="21"/>
              </w:rPr>
            </w:pPr>
          </w:p>
        </w:tc>
        <w:tc>
          <w:tcPr>
            <w:tcW w:w="1443"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营业收入(Y)</w:t>
            </w:r>
          </w:p>
        </w:tc>
        <w:tc>
          <w:tcPr>
            <w:tcW w:w="709"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万元</w:t>
            </w:r>
          </w:p>
        </w:tc>
        <w:tc>
          <w:tcPr>
            <w:tcW w:w="1237"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Y≥10000</w:t>
            </w:r>
          </w:p>
        </w:tc>
        <w:tc>
          <w:tcPr>
            <w:tcW w:w="1899"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2000≤Y＜10000</w:t>
            </w:r>
          </w:p>
        </w:tc>
        <w:tc>
          <w:tcPr>
            <w:tcW w:w="1587"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100≤Y＜2000</w:t>
            </w:r>
          </w:p>
        </w:tc>
        <w:tc>
          <w:tcPr>
            <w:tcW w:w="992"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43" w:type="dxa"/>
            <w:vMerge w:val="restart"/>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信息传输业 *</w:t>
            </w:r>
          </w:p>
        </w:tc>
        <w:tc>
          <w:tcPr>
            <w:tcW w:w="1443"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从业人员(X)</w:t>
            </w:r>
          </w:p>
        </w:tc>
        <w:tc>
          <w:tcPr>
            <w:tcW w:w="709"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人</w:t>
            </w:r>
          </w:p>
        </w:tc>
        <w:tc>
          <w:tcPr>
            <w:tcW w:w="1237"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X≥2000</w:t>
            </w:r>
          </w:p>
        </w:tc>
        <w:tc>
          <w:tcPr>
            <w:tcW w:w="1899"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100≤X＜2000</w:t>
            </w:r>
          </w:p>
        </w:tc>
        <w:tc>
          <w:tcPr>
            <w:tcW w:w="1587"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10≤X＜100</w:t>
            </w:r>
          </w:p>
        </w:tc>
        <w:tc>
          <w:tcPr>
            <w:tcW w:w="992"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43" w:type="dxa"/>
            <w:vMerge w:val="continue"/>
            <w:noWrap w:val="0"/>
            <w:vAlign w:val="center"/>
          </w:tcPr>
          <w:p>
            <w:pPr>
              <w:widowControl/>
              <w:spacing w:after="60" w:afterLines="25" w:line="360" w:lineRule="exact"/>
              <w:jc w:val="left"/>
              <w:rPr>
                <w:rFonts w:hint="eastAsia" w:ascii="宋体" w:hAnsi="宋体" w:cs="宋体"/>
                <w:color w:val="000000"/>
                <w:kern w:val="0"/>
                <w:szCs w:val="21"/>
              </w:rPr>
            </w:pPr>
          </w:p>
        </w:tc>
        <w:tc>
          <w:tcPr>
            <w:tcW w:w="1443" w:type="dxa"/>
            <w:noWrap w:val="0"/>
            <w:vAlign w:val="center"/>
          </w:tcPr>
          <w:p>
            <w:pPr>
              <w:widowControl/>
              <w:spacing w:after="60" w:afterLines="25" w:line="360" w:lineRule="exact"/>
              <w:jc w:val="left"/>
              <w:rPr>
                <w:rFonts w:hint="eastAsia" w:ascii="宋体" w:hAnsi="宋体" w:cs="宋体"/>
                <w:color w:val="000000"/>
                <w:kern w:val="0"/>
                <w:szCs w:val="21"/>
              </w:rPr>
            </w:pPr>
            <w:r>
              <w:rPr>
                <w:rFonts w:hint="eastAsia" w:ascii="宋体" w:hAnsi="宋体" w:cs="宋体"/>
                <w:color w:val="000000"/>
                <w:kern w:val="0"/>
                <w:szCs w:val="21"/>
              </w:rPr>
              <w:t>营业收入(Y)</w:t>
            </w:r>
          </w:p>
        </w:tc>
        <w:tc>
          <w:tcPr>
            <w:tcW w:w="709" w:type="dxa"/>
            <w:noWrap w:val="0"/>
            <w:vAlign w:val="center"/>
          </w:tcPr>
          <w:p>
            <w:pPr>
              <w:widowControl/>
              <w:spacing w:after="60" w:afterLines="25" w:line="360" w:lineRule="exact"/>
              <w:jc w:val="left"/>
              <w:rPr>
                <w:rFonts w:hint="eastAsia" w:ascii="宋体" w:hAnsi="宋体" w:cs="宋体"/>
                <w:color w:val="000000"/>
                <w:kern w:val="0"/>
                <w:szCs w:val="21"/>
              </w:rPr>
            </w:pPr>
            <w:r>
              <w:rPr>
                <w:rFonts w:hint="eastAsia" w:ascii="宋体" w:hAnsi="宋体" w:cs="宋体"/>
                <w:color w:val="000000"/>
                <w:kern w:val="0"/>
                <w:szCs w:val="21"/>
              </w:rPr>
              <w:t>万元</w:t>
            </w:r>
          </w:p>
        </w:tc>
        <w:tc>
          <w:tcPr>
            <w:tcW w:w="1237" w:type="dxa"/>
            <w:noWrap w:val="0"/>
            <w:vAlign w:val="center"/>
          </w:tcPr>
          <w:p>
            <w:pPr>
              <w:widowControl/>
              <w:spacing w:after="60" w:afterLines="25" w:line="360" w:lineRule="exact"/>
              <w:jc w:val="left"/>
              <w:rPr>
                <w:rFonts w:hint="eastAsia" w:ascii="宋体" w:hAnsi="宋体" w:cs="宋体"/>
                <w:color w:val="000000"/>
                <w:kern w:val="0"/>
                <w:szCs w:val="21"/>
              </w:rPr>
            </w:pPr>
            <w:r>
              <w:rPr>
                <w:rFonts w:hint="eastAsia" w:ascii="宋体" w:hAnsi="宋体" w:cs="宋体"/>
                <w:color w:val="000000"/>
                <w:kern w:val="0"/>
                <w:szCs w:val="21"/>
              </w:rPr>
              <w:t>Y≥100000</w:t>
            </w:r>
          </w:p>
        </w:tc>
        <w:tc>
          <w:tcPr>
            <w:tcW w:w="1899" w:type="dxa"/>
            <w:noWrap w:val="0"/>
            <w:vAlign w:val="center"/>
          </w:tcPr>
          <w:p>
            <w:pPr>
              <w:widowControl/>
              <w:spacing w:after="60" w:afterLines="25" w:line="360" w:lineRule="exact"/>
              <w:jc w:val="left"/>
              <w:rPr>
                <w:rFonts w:hint="eastAsia" w:ascii="宋体" w:hAnsi="宋体" w:cs="宋体"/>
                <w:color w:val="000000"/>
                <w:kern w:val="0"/>
                <w:szCs w:val="21"/>
              </w:rPr>
            </w:pPr>
            <w:r>
              <w:rPr>
                <w:rFonts w:hint="eastAsia" w:ascii="宋体" w:hAnsi="宋体" w:cs="宋体"/>
                <w:color w:val="000000"/>
                <w:kern w:val="0"/>
                <w:szCs w:val="21"/>
              </w:rPr>
              <w:t>1000≤Y＜100000</w:t>
            </w:r>
          </w:p>
        </w:tc>
        <w:tc>
          <w:tcPr>
            <w:tcW w:w="1587" w:type="dxa"/>
            <w:noWrap w:val="0"/>
            <w:vAlign w:val="center"/>
          </w:tcPr>
          <w:p>
            <w:pPr>
              <w:widowControl/>
              <w:spacing w:after="60" w:afterLines="25" w:line="360" w:lineRule="exact"/>
              <w:jc w:val="left"/>
              <w:rPr>
                <w:rFonts w:hint="eastAsia" w:ascii="宋体" w:hAnsi="宋体" w:cs="宋体"/>
                <w:color w:val="000000"/>
                <w:kern w:val="0"/>
                <w:szCs w:val="21"/>
              </w:rPr>
            </w:pPr>
            <w:r>
              <w:rPr>
                <w:rFonts w:hint="eastAsia" w:ascii="宋体" w:hAnsi="宋体" w:cs="宋体"/>
                <w:color w:val="000000"/>
                <w:kern w:val="0"/>
                <w:szCs w:val="21"/>
              </w:rPr>
              <w:t>100≤Y＜1000</w:t>
            </w:r>
          </w:p>
        </w:tc>
        <w:tc>
          <w:tcPr>
            <w:tcW w:w="992" w:type="dxa"/>
            <w:noWrap w:val="0"/>
            <w:vAlign w:val="center"/>
          </w:tcPr>
          <w:p>
            <w:pPr>
              <w:widowControl/>
              <w:spacing w:after="60" w:afterLines="25" w:line="360" w:lineRule="exact"/>
              <w:jc w:val="left"/>
              <w:rPr>
                <w:rFonts w:hint="eastAsia" w:ascii="宋体" w:hAnsi="宋体" w:cs="宋体"/>
                <w:color w:val="000000"/>
                <w:kern w:val="0"/>
                <w:szCs w:val="21"/>
              </w:rPr>
            </w:pPr>
            <w:r>
              <w:rPr>
                <w:rFonts w:hint="eastAsia" w:ascii="宋体" w:hAnsi="宋体" w:cs="宋体"/>
                <w:color w:val="000000"/>
                <w:kern w:val="0"/>
                <w:szCs w:val="21"/>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43" w:type="dxa"/>
            <w:vMerge w:val="restart"/>
            <w:noWrap w:val="0"/>
            <w:vAlign w:val="center"/>
          </w:tcPr>
          <w:p>
            <w:pPr>
              <w:widowControl/>
              <w:spacing w:after="60" w:afterLines="25" w:line="360" w:lineRule="exact"/>
              <w:jc w:val="left"/>
              <w:rPr>
                <w:rFonts w:hint="eastAsia" w:ascii="宋体" w:hAnsi="宋体" w:cs="宋体"/>
                <w:color w:val="000000"/>
                <w:kern w:val="0"/>
                <w:szCs w:val="21"/>
              </w:rPr>
            </w:pPr>
            <w:r>
              <w:rPr>
                <w:rFonts w:hint="eastAsia" w:ascii="宋体" w:hAnsi="宋体" w:cs="宋体"/>
                <w:color w:val="000000"/>
                <w:spacing w:val="-12"/>
                <w:kern w:val="0"/>
                <w:szCs w:val="21"/>
              </w:rPr>
              <w:t>软件和信息技术服</w:t>
            </w:r>
            <w:r>
              <w:rPr>
                <w:rFonts w:hint="eastAsia" w:ascii="宋体" w:hAnsi="宋体" w:cs="宋体"/>
                <w:color w:val="000000"/>
                <w:kern w:val="0"/>
                <w:szCs w:val="21"/>
              </w:rPr>
              <w:t>务业</w:t>
            </w:r>
          </w:p>
        </w:tc>
        <w:tc>
          <w:tcPr>
            <w:tcW w:w="1443" w:type="dxa"/>
            <w:noWrap w:val="0"/>
            <w:vAlign w:val="center"/>
          </w:tcPr>
          <w:p>
            <w:pPr>
              <w:widowControl/>
              <w:spacing w:after="60" w:afterLines="25" w:line="360" w:lineRule="exact"/>
              <w:jc w:val="left"/>
              <w:rPr>
                <w:rFonts w:hint="eastAsia" w:ascii="宋体" w:hAnsi="宋体" w:cs="宋体"/>
                <w:color w:val="000000"/>
                <w:kern w:val="0"/>
                <w:szCs w:val="21"/>
              </w:rPr>
            </w:pPr>
            <w:r>
              <w:rPr>
                <w:rFonts w:hint="eastAsia" w:ascii="宋体" w:hAnsi="宋体" w:cs="宋体"/>
                <w:color w:val="000000"/>
                <w:kern w:val="0"/>
                <w:szCs w:val="21"/>
              </w:rPr>
              <w:t>从业人员(X)</w:t>
            </w:r>
          </w:p>
        </w:tc>
        <w:tc>
          <w:tcPr>
            <w:tcW w:w="709" w:type="dxa"/>
            <w:noWrap w:val="0"/>
            <w:vAlign w:val="center"/>
          </w:tcPr>
          <w:p>
            <w:pPr>
              <w:widowControl/>
              <w:spacing w:after="60" w:afterLines="25" w:line="360" w:lineRule="exact"/>
              <w:jc w:val="left"/>
              <w:rPr>
                <w:rFonts w:hint="eastAsia" w:ascii="宋体" w:hAnsi="宋体" w:cs="宋体"/>
                <w:color w:val="000000"/>
                <w:kern w:val="0"/>
                <w:szCs w:val="21"/>
              </w:rPr>
            </w:pPr>
            <w:r>
              <w:rPr>
                <w:rFonts w:hint="eastAsia" w:ascii="宋体" w:hAnsi="宋体" w:cs="宋体"/>
                <w:color w:val="000000"/>
                <w:kern w:val="0"/>
                <w:szCs w:val="21"/>
              </w:rPr>
              <w:t>人</w:t>
            </w:r>
          </w:p>
        </w:tc>
        <w:tc>
          <w:tcPr>
            <w:tcW w:w="1237" w:type="dxa"/>
            <w:noWrap w:val="0"/>
            <w:vAlign w:val="center"/>
          </w:tcPr>
          <w:p>
            <w:pPr>
              <w:widowControl/>
              <w:spacing w:after="60" w:afterLines="25" w:line="360" w:lineRule="exact"/>
              <w:jc w:val="left"/>
              <w:rPr>
                <w:rFonts w:hint="eastAsia" w:ascii="宋体" w:hAnsi="宋体" w:cs="宋体"/>
                <w:color w:val="000000"/>
                <w:kern w:val="0"/>
                <w:szCs w:val="21"/>
              </w:rPr>
            </w:pPr>
            <w:r>
              <w:rPr>
                <w:rFonts w:hint="eastAsia" w:ascii="宋体" w:hAnsi="宋体" w:cs="宋体"/>
                <w:color w:val="000000"/>
                <w:kern w:val="0"/>
                <w:szCs w:val="21"/>
              </w:rPr>
              <w:t>X≥300</w:t>
            </w:r>
          </w:p>
        </w:tc>
        <w:tc>
          <w:tcPr>
            <w:tcW w:w="1899" w:type="dxa"/>
            <w:noWrap w:val="0"/>
            <w:vAlign w:val="center"/>
          </w:tcPr>
          <w:p>
            <w:pPr>
              <w:widowControl/>
              <w:spacing w:after="60" w:afterLines="25" w:line="360" w:lineRule="exact"/>
              <w:jc w:val="left"/>
              <w:rPr>
                <w:rFonts w:hint="eastAsia" w:ascii="宋体" w:hAnsi="宋体" w:cs="宋体"/>
                <w:color w:val="000000"/>
                <w:kern w:val="0"/>
                <w:szCs w:val="21"/>
              </w:rPr>
            </w:pPr>
            <w:r>
              <w:rPr>
                <w:rFonts w:hint="eastAsia" w:ascii="宋体" w:hAnsi="宋体" w:cs="宋体"/>
                <w:color w:val="000000"/>
                <w:kern w:val="0"/>
                <w:szCs w:val="21"/>
              </w:rPr>
              <w:t>100≤X＜300</w:t>
            </w:r>
          </w:p>
        </w:tc>
        <w:tc>
          <w:tcPr>
            <w:tcW w:w="1587" w:type="dxa"/>
            <w:noWrap w:val="0"/>
            <w:vAlign w:val="center"/>
          </w:tcPr>
          <w:p>
            <w:pPr>
              <w:widowControl/>
              <w:spacing w:after="60" w:afterLines="25" w:line="360" w:lineRule="exact"/>
              <w:jc w:val="left"/>
              <w:rPr>
                <w:rFonts w:hint="eastAsia" w:ascii="宋体" w:hAnsi="宋体" w:cs="宋体"/>
                <w:color w:val="000000"/>
                <w:kern w:val="0"/>
                <w:szCs w:val="21"/>
              </w:rPr>
            </w:pPr>
            <w:r>
              <w:rPr>
                <w:rFonts w:hint="eastAsia" w:ascii="宋体" w:hAnsi="宋体" w:cs="宋体"/>
                <w:color w:val="000000"/>
                <w:kern w:val="0"/>
                <w:szCs w:val="21"/>
              </w:rPr>
              <w:t>10≤X＜100</w:t>
            </w:r>
          </w:p>
        </w:tc>
        <w:tc>
          <w:tcPr>
            <w:tcW w:w="992" w:type="dxa"/>
            <w:noWrap w:val="0"/>
            <w:vAlign w:val="center"/>
          </w:tcPr>
          <w:p>
            <w:pPr>
              <w:widowControl/>
              <w:spacing w:after="60" w:afterLines="25" w:line="360" w:lineRule="exact"/>
              <w:jc w:val="left"/>
              <w:rPr>
                <w:rFonts w:hint="eastAsia" w:ascii="宋体" w:hAnsi="宋体" w:cs="宋体"/>
                <w:color w:val="000000"/>
                <w:kern w:val="0"/>
                <w:szCs w:val="21"/>
              </w:rPr>
            </w:pPr>
            <w:r>
              <w:rPr>
                <w:rFonts w:hint="eastAsia" w:ascii="宋体" w:hAnsi="宋体" w:cs="宋体"/>
                <w:color w:val="000000"/>
                <w:kern w:val="0"/>
                <w:szCs w:val="21"/>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43" w:type="dxa"/>
            <w:vMerge w:val="continue"/>
            <w:noWrap w:val="0"/>
            <w:vAlign w:val="center"/>
          </w:tcPr>
          <w:p>
            <w:pPr>
              <w:widowControl/>
              <w:spacing w:after="60" w:afterLines="25" w:line="360" w:lineRule="exact"/>
              <w:jc w:val="left"/>
              <w:rPr>
                <w:rFonts w:hint="eastAsia" w:ascii="宋体" w:hAnsi="宋体" w:cs="宋体"/>
                <w:color w:val="000000"/>
                <w:kern w:val="0"/>
                <w:szCs w:val="21"/>
              </w:rPr>
            </w:pPr>
          </w:p>
        </w:tc>
        <w:tc>
          <w:tcPr>
            <w:tcW w:w="1443" w:type="dxa"/>
            <w:noWrap w:val="0"/>
            <w:vAlign w:val="center"/>
          </w:tcPr>
          <w:p>
            <w:pPr>
              <w:widowControl/>
              <w:spacing w:after="60" w:afterLines="25" w:line="360" w:lineRule="exact"/>
              <w:jc w:val="left"/>
              <w:rPr>
                <w:rFonts w:hint="eastAsia" w:ascii="宋体" w:hAnsi="宋体" w:cs="宋体"/>
                <w:color w:val="000000"/>
                <w:kern w:val="0"/>
                <w:szCs w:val="21"/>
              </w:rPr>
            </w:pPr>
            <w:r>
              <w:rPr>
                <w:rFonts w:hint="eastAsia" w:ascii="宋体" w:hAnsi="宋体" w:cs="宋体"/>
                <w:color w:val="000000"/>
                <w:kern w:val="0"/>
                <w:szCs w:val="21"/>
              </w:rPr>
              <w:t>营业收入(Y)</w:t>
            </w:r>
          </w:p>
        </w:tc>
        <w:tc>
          <w:tcPr>
            <w:tcW w:w="709" w:type="dxa"/>
            <w:noWrap w:val="0"/>
            <w:vAlign w:val="center"/>
          </w:tcPr>
          <w:p>
            <w:pPr>
              <w:widowControl/>
              <w:spacing w:after="60" w:afterLines="25" w:line="360" w:lineRule="exact"/>
              <w:jc w:val="left"/>
              <w:rPr>
                <w:rFonts w:hint="eastAsia" w:ascii="宋体" w:hAnsi="宋体" w:cs="宋体"/>
                <w:color w:val="000000"/>
                <w:kern w:val="0"/>
                <w:szCs w:val="21"/>
              </w:rPr>
            </w:pPr>
            <w:r>
              <w:rPr>
                <w:rFonts w:hint="eastAsia" w:ascii="宋体" w:hAnsi="宋体" w:cs="宋体"/>
                <w:color w:val="000000"/>
                <w:kern w:val="0"/>
                <w:szCs w:val="21"/>
              </w:rPr>
              <w:t>万元</w:t>
            </w:r>
          </w:p>
        </w:tc>
        <w:tc>
          <w:tcPr>
            <w:tcW w:w="1237" w:type="dxa"/>
            <w:noWrap w:val="0"/>
            <w:vAlign w:val="center"/>
          </w:tcPr>
          <w:p>
            <w:pPr>
              <w:widowControl/>
              <w:spacing w:after="60" w:afterLines="25" w:line="360" w:lineRule="exact"/>
              <w:jc w:val="left"/>
              <w:rPr>
                <w:rFonts w:hint="eastAsia" w:ascii="宋体" w:hAnsi="宋体" w:cs="宋体"/>
                <w:color w:val="000000"/>
                <w:kern w:val="0"/>
                <w:szCs w:val="21"/>
              </w:rPr>
            </w:pPr>
            <w:r>
              <w:rPr>
                <w:rFonts w:hint="eastAsia" w:ascii="宋体" w:hAnsi="宋体" w:cs="宋体"/>
                <w:color w:val="000000"/>
                <w:kern w:val="0"/>
                <w:szCs w:val="21"/>
              </w:rPr>
              <w:t>Y≥10000</w:t>
            </w:r>
          </w:p>
        </w:tc>
        <w:tc>
          <w:tcPr>
            <w:tcW w:w="1899" w:type="dxa"/>
            <w:noWrap w:val="0"/>
            <w:vAlign w:val="center"/>
          </w:tcPr>
          <w:p>
            <w:pPr>
              <w:widowControl/>
              <w:spacing w:after="60" w:afterLines="25" w:line="360" w:lineRule="exact"/>
              <w:jc w:val="left"/>
              <w:rPr>
                <w:rFonts w:hint="eastAsia" w:ascii="宋体" w:hAnsi="宋体" w:cs="宋体"/>
                <w:color w:val="000000"/>
                <w:kern w:val="0"/>
                <w:szCs w:val="21"/>
              </w:rPr>
            </w:pPr>
            <w:r>
              <w:rPr>
                <w:rFonts w:hint="eastAsia" w:ascii="宋体" w:hAnsi="宋体" w:cs="宋体"/>
                <w:color w:val="000000"/>
                <w:kern w:val="0"/>
                <w:szCs w:val="21"/>
              </w:rPr>
              <w:t>1000≤Y＜10000</w:t>
            </w:r>
          </w:p>
        </w:tc>
        <w:tc>
          <w:tcPr>
            <w:tcW w:w="1587" w:type="dxa"/>
            <w:noWrap w:val="0"/>
            <w:vAlign w:val="center"/>
          </w:tcPr>
          <w:p>
            <w:pPr>
              <w:widowControl/>
              <w:spacing w:after="60" w:afterLines="25" w:line="360" w:lineRule="exact"/>
              <w:jc w:val="left"/>
              <w:rPr>
                <w:rFonts w:hint="eastAsia" w:ascii="宋体" w:hAnsi="宋体" w:cs="宋体"/>
                <w:color w:val="000000"/>
                <w:kern w:val="0"/>
                <w:szCs w:val="21"/>
              </w:rPr>
            </w:pPr>
            <w:r>
              <w:rPr>
                <w:rFonts w:hint="eastAsia" w:ascii="宋体" w:hAnsi="宋体" w:cs="宋体"/>
                <w:color w:val="000000"/>
                <w:kern w:val="0"/>
                <w:szCs w:val="21"/>
              </w:rPr>
              <w:t>50≤Y＜1000</w:t>
            </w:r>
          </w:p>
        </w:tc>
        <w:tc>
          <w:tcPr>
            <w:tcW w:w="992" w:type="dxa"/>
            <w:noWrap w:val="0"/>
            <w:vAlign w:val="center"/>
          </w:tcPr>
          <w:p>
            <w:pPr>
              <w:widowControl/>
              <w:spacing w:after="60" w:afterLines="25" w:line="360" w:lineRule="exact"/>
              <w:jc w:val="left"/>
              <w:rPr>
                <w:rFonts w:hint="eastAsia" w:ascii="宋体" w:hAnsi="宋体" w:cs="宋体"/>
                <w:color w:val="000000"/>
                <w:kern w:val="0"/>
                <w:szCs w:val="21"/>
              </w:rPr>
            </w:pPr>
            <w:r>
              <w:rPr>
                <w:rFonts w:hint="eastAsia" w:ascii="宋体" w:hAnsi="宋体" w:cs="宋体"/>
                <w:color w:val="000000"/>
                <w:kern w:val="0"/>
                <w:szCs w:val="21"/>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43" w:type="dxa"/>
            <w:vMerge w:val="restart"/>
            <w:noWrap w:val="0"/>
            <w:vAlign w:val="center"/>
          </w:tcPr>
          <w:p>
            <w:pPr>
              <w:widowControl/>
              <w:spacing w:after="60" w:afterLines="25" w:line="360" w:lineRule="exact"/>
              <w:jc w:val="left"/>
              <w:rPr>
                <w:rFonts w:hint="eastAsia" w:ascii="宋体" w:hAnsi="宋体" w:cs="宋体"/>
                <w:color w:val="000000"/>
                <w:kern w:val="0"/>
                <w:szCs w:val="21"/>
              </w:rPr>
            </w:pPr>
            <w:r>
              <w:rPr>
                <w:rFonts w:hint="eastAsia" w:ascii="宋体" w:hAnsi="宋体" w:cs="宋体"/>
                <w:color w:val="000000"/>
                <w:kern w:val="0"/>
                <w:szCs w:val="21"/>
              </w:rPr>
              <w:t>房地产开发经营</w:t>
            </w:r>
          </w:p>
        </w:tc>
        <w:tc>
          <w:tcPr>
            <w:tcW w:w="1443" w:type="dxa"/>
            <w:noWrap w:val="0"/>
            <w:vAlign w:val="center"/>
          </w:tcPr>
          <w:p>
            <w:pPr>
              <w:widowControl/>
              <w:spacing w:after="60" w:afterLines="25" w:line="360" w:lineRule="exact"/>
              <w:jc w:val="left"/>
              <w:rPr>
                <w:rFonts w:hint="eastAsia" w:ascii="宋体" w:hAnsi="宋体" w:cs="宋体"/>
                <w:color w:val="000000"/>
                <w:kern w:val="0"/>
                <w:szCs w:val="21"/>
              </w:rPr>
            </w:pPr>
            <w:r>
              <w:rPr>
                <w:rFonts w:hint="eastAsia" w:ascii="宋体" w:hAnsi="宋体" w:cs="宋体"/>
                <w:color w:val="000000"/>
                <w:kern w:val="0"/>
                <w:szCs w:val="21"/>
              </w:rPr>
              <w:t>营业收入(Y)</w:t>
            </w:r>
          </w:p>
        </w:tc>
        <w:tc>
          <w:tcPr>
            <w:tcW w:w="709" w:type="dxa"/>
            <w:noWrap w:val="0"/>
            <w:vAlign w:val="center"/>
          </w:tcPr>
          <w:p>
            <w:pPr>
              <w:widowControl/>
              <w:spacing w:after="60" w:afterLines="25" w:line="360" w:lineRule="exact"/>
              <w:jc w:val="left"/>
              <w:rPr>
                <w:rFonts w:hint="eastAsia" w:ascii="宋体" w:hAnsi="宋体" w:cs="宋体"/>
                <w:color w:val="000000"/>
                <w:kern w:val="0"/>
                <w:szCs w:val="21"/>
              </w:rPr>
            </w:pPr>
            <w:r>
              <w:rPr>
                <w:rFonts w:hint="eastAsia" w:ascii="宋体" w:hAnsi="宋体" w:cs="宋体"/>
                <w:color w:val="000000"/>
                <w:kern w:val="0"/>
                <w:szCs w:val="21"/>
              </w:rPr>
              <w:t>万元</w:t>
            </w:r>
          </w:p>
        </w:tc>
        <w:tc>
          <w:tcPr>
            <w:tcW w:w="1237" w:type="dxa"/>
            <w:noWrap w:val="0"/>
            <w:vAlign w:val="center"/>
          </w:tcPr>
          <w:p>
            <w:pPr>
              <w:widowControl/>
              <w:spacing w:after="60" w:afterLines="25" w:line="360" w:lineRule="exact"/>
              <w:jc w:val="left"/>
              <w:rPr>
                <w:rFonts w:hint="eastAsia" w:ascii="宋体" w:hAnsi="宋体" w:cs="宋体"/>
                <w:color w:val="000000"/>
                <w:kern w:val="0"/>
                <w:szCs w:val="21"/>
              </w:rPr>
            </w:pPr>
            <w:r>
              <w:rPr>
                <w:rFonts w:hint="eastAsia" w:ascii="宋体" w:hAnsi="宋体" w:cs="宋体"/>
                <w:color w:val="000000"/>
                <w:kern w:val="0"/>
                <w:szCs w:val="21"/>
              </w:rPr>
              <w:t>Y≥200000</w:t>
            </w:r>
          </w:p>
        </w:tc>
        <w:tc>
          <w:tcPr>
            <w:tcW w:w="1899" w:type="dxa"/>
            <w:noWrap w:val="0"/>
            <w:vAlign w:val="center"/>
          </w:tcPr>
          <w:p>
            <w:pPr>
              <w:widowControl/>
              <w:spacing w:after="60" w:afterLines="25" w:line="360" w:lineRule="exact"/>
              <w:jc w:val="left"/>
              <w:rPr>
                <w:rFonts w:hint="eastAsia" w:ascii="宋体" w:hAnsi="宋体" w:cs="宋体"/>
                <w:color w:val="000000"/>
                <w:kern w:val="0"/>
                <w:szCs w:val="21"/>
              </w:rPr>
            </w:pPr>
            <w:r>
              <w:rPr>
                <w:rFonts w:hint="eastAsia" w:ascii="宋体" w:hAnsi="宋体" w:cs="宋体"/>
                <w:color w:val="000000"/>
                <w:kern w:val="0"/>
                <w:szCs w:val="21"/>
              </w:rPr>
              <w:t>1000≤Y＜200000</w:t>
            </w:r>
          </w:p>
        </w:tc>
        <w:tc>
          <w:tcPr>
            <w:tcW w:w="1587" w:type="dxa"/>
            <w:noWrap w:val="0"/>
            <w:vAlign w:val="center"/>
          </w:tcPr>
          <w:p>
            <w:pPr>
              <w:widowControl/>
              <w:spacing w:after="60" w:afterLines="25" w:line="360" w:lineRule="exact"/>
              <w:jc w:val="left"/>
              <w:rPr>
                <w:rFonts w:hint="eastAsia" w:ascii="宋体" w:hAnsi="宋体" w:cs="宋体"/>
                <w:color w:val="000000"/>
                <w:kern w:val="0"/>
                <w:szCs w:val="21"/>
              </w:rPr>
            </w:pPr>
            <w:r>
              <w:rPr>
                <w:rFonts w:hint="eastAsia" w:ascii="宋体" w:hAnsi="宋体" w:cs="宋体"/>
                <w:color w:val="000000"/>
                <w:kern w:val="0"/>
                <w:szCs w:val="21"/>
              </w:rPr>
              <w:t>100≤Y＜1000</w:t>
            </w:r>
          </w:p>
        </w:tc>
        <w:tc>
          <w:tcPr>
            <w:tcW w:w="992" w:type="dxa"/>
            <w:noWrap w:val="0"/>
            <w:vAlign w:val="center"/>
          </w:tcPr>
          <w:p>
            <w:pPr>
              <w:widowControl/>
              <w:spacing w:after="60" w:afterLines="25" w:line="360" w:lineRule="exact"/>
              <w:jc w:val="left"/>
              <w:rPr>
                <w:rFonts w:hint="eastAsia" w:ascii="宋体" w:hAnsi="宋体" w:cs="宋体"/>
                <w:color w:val="000000"/>
                <w:kern w:val="0"/>
                <w:szCs w:val="21"/>
              </w:rPr>
            </w:pPr>
            <w:r>
              <w:rPr>
                <w:rFonts w:hint="eastAsia" w:ascii="宋体" w:hAnsi="宋体" w:cs="宋体"/>
                <w:color w:val="000000"/>
                <w:kern w:val="0"/>
                <w:szCs w:val="21"/>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43" w:type="dxa"/>
            <w:vMerge w:val="continue"/>
            <w:noWrap w:val="0"/>
            <w:vAlign w:val="center"/>
          </w:tcPr>
          <w:p>
            <w:pPr>
              <w:widowControl/>
              <w:spacing w:after="60" w:afterLines="25" w:line="360" w:lineRule="exact"/>
              <w:jc w:val="left"/>
              <w:rPr>
                <w:rFonts w:hint="eastAsia" w:ascii="宋体" w:hAnsi="宋体" w:cs="宋体"/>
                <w:color w:val="000000"/>
                <w:kern w:val="0"/>
                <w:szCs w:val="21"/>
              </w:rPr>
            </w:pPr>
          </w:p>
        </w:tc>
        <w:tc>
          <w:tcPr>
            <w:tcW w:w="1443" w:type="dxa"/>
            <w:noWrap w:val="0"/>
            <w:vAlign w:val="center"/>
          </w:tcPr>
          <w:p>
            <w:pPr>
              <w:widowControl/>
              <w:spacing w:after="60" w:afterLines="25" w:line="360" w:lineRule="exact"/>
              <w:jc w:val="left"/>
              <w:rPr>
                <w:rFonts w:hint="eastAsia" w:ascii="宋体" w:hAnsi="宋体" w:cs="宋体"/>
                <w:color w:val="000000"/>
                <w:kern w:val="0"/>
                <w:szCs w:val="21"/>
              </w:rPr>
            </w:pPr>
            <w:r>
              <w:rPr>
                <w:rFonts w:hint="eastAsia" w:ascii="宋体" w:hAnsi="宋体" w:cs="宋体"/>
                <w:color w:val="000000"/>
                <w:kern w:val="0"/>
                <w:szCs w:val="21"/>
              </w:rPr>
              <w:t>资产总额(Z)</w:t>
            </w:r>
          </w:p>
        </w:tc>
        <w:tc>
          <w:tcPr>
            <w:tcW w:w="709" w:type="dxa"/>
            <w:noWrap w:val="0"/>
            <w:vAlign w:val="center"/>
          </w:tcPr>
          <w:p>
            <w:pPr>
              <w:widowControl/>
              <w:spacing w:after="60" w:afterLines="25" w:line="360" w:lineRule="exact"/>
              <w:jc w:val="left"/>
              <w:rPr>
                <w:rFonts w:hint="eastAsia" w:ascii="宋体" w:hAnsi="宋体" w:cs="宋体"/>
                <w:color w:val="000000"/>
                <w:kern w:val="0"/>
                <w:szCs w:val="21"/>
              </w:rPr>
            </w:pPr>
            <w:r>
              <w:rPr>
                <w:rFonts w:hint="eastAsia" w:ascii="宋体" w:hAnsi="宋体" w:cs="宋体"/>
                <w:color w:val="000000"/>
                <w:kern w:val="0"/>
                <w:szCs w:val="21"/>
              </w:rPr>
              <w:t>万元</w:t>
            </w:r>
          </w:p>
        </w:tc>
        <w:tc>
          <w:tcPr>
            <w:tcW w:w="1237" w:type="dxa"/>
            <w:noWrap w:val="0"/>
            <w:vAlign w:val="center"/>
          </w:tcPr>
          <w:p>
            <w:pPr>
              <w:widowControl/>
              <w:spacing w:after="60" w:afterLines="25" w:line="360" w:lineRule="exact"/>
              <w:jc w:val="left"/>
              <w:rPr>
                <w:rFonts w:hint="eastAsia" w:ascii="宋体" w:hAnsi="宋体" w:cs="宋体"/>
                <w:color w:val="000000"/>
                <w:kern w:val="0"/>
                <w:szCs w:val="21"/>
              </w:rPr>
            </w:pPr>
            <w:r>
              <w:rPr>
                <w:rFonts w:hint="eastAsia" w:ascii="宋体" w:hAnsi="宋体" w:cs="宋体"/>
                <w:color w:val="000000"/>
                <w:kern w:val="0"/>
                <w:szCs w:val="21"/>
              </w:rPr>
              <w:t>Z≥10000</w:t>
            </w:r>
          </w:p>
        </w:tc>
        <w:tc>
          <w:tcPr>
            <w:tcW w:w="1899" w:type="dxa"/>
            <w:noWrap w:val="0"/>
            <w:vAlign w:val="center"/>
          </w:tcPr>
          <w:p>
            <w:pPr>
              <w:widowControl/>
              <w:spacing w:after="60" w:afterLines="25" w:line="360" w:lineRule="exact"/>
              <w:jc w:val="left"/>
              <w:rPr>
                <w:rFonts w:hint="eastAsia" w:ascii="宋体" w:hAnsi="宋体" w:cs="宋体"/>
                <w:color w:val="000000"/>
                <w:kern w:val="0"/>
                <w:szCs w:val="21"/>
              </w:rPr>
            </w:pPr>
            <w:r>
              <w:rPr>
                <w:rFonts w:hint="eastAsia" w:ascii="宋体" w:hAnsi="宋体" w:cs="宋体"/>
                <w:color w:val="000000"/>
                <w:kern w:val="0"/>
                <w:szCs w:val="21"/>
              </w:rPr>
              <w:t>5000≤Z＜10000</w:t>
            </w:r>
          </w:p>
        </w:tc>
        <w:tc>
          <w:tcPr>
            <w:tcW w:w="1587" w:type="dxa"/>
            <w:noWrap w:val="0"/>
            <w:vAlign w:val="center"/>
          </w:tcPr>
          <w:p>
            <w:pPr>
              <w:widowControl/>
              <w:spacing w:after="60" w:afterLines="25" w:line="360" w:lineRule="exact"/>
              <w:jc w:val="left"/>
              <w:rPr>
                <w:rFonts w:hint="eastAsia" w:ascii="宋体" w:hAnsi="宋体" w:cs="宋体"/>
                <w:color w:val="000000"/>
                <w:kern w:val="0"/>
                <w:szCs w:val="21"/>
              </w:rPr>
            </w:pPr>
            <w:r>
              <w:rPr>
                <w:rFonts w:hint="eastAsia" w:ascii="宋体" w:hAnsi="宋体" w:cs="宋体"/>
                <w:color w:val="000000"/>
                <w:kern w:val="0"/>
                <w:szCs w:val="21"/>
              </w:rPr>
              <w:t>2000≤Z＜5000</w:t>
            </w:r>
          </w:p>
        </w:tc>
        <w:tc>
          <w:tcPr>
            <w:tcW w:w="992" w:type="dxa"/>
            <w:noWrap w:val="0"/>
            <w:vAlign w:val="center"/>
          </w:tcPr>
          <w:p>
            <w:pPr>
              <w:widowControl/>
              <w:spacing w:after="60" w:afterLines="25" w:line="360" w:lineRule="exact"/>
              <w:jc w:val="left"/>
              <w:rPr>
                <w:rFonts w:hint="eastAsia" w:ascii="宋体" w:hAnsi="宋体" w:cs="宋体"/>
                <w:color w:val="000000"/>
                <w:kern w:val="0"/>
                <w:szCs w:val="21"/>
              </w:rPr>
            </w:pPr>
            <w:r>
              <w:rPr>
                <w:rFonts w:hint="eastAsia" w:ascii="宋体" w:hAnsi="宋体" w:cs="宋体"/>
                <w:color w:val="000000"/>
                <w:kern w:val="0"/>
                <w:szCs w:val="21"/>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43" w:type="dxa"/>
            <w:vMerge w:val="restart"/>
            <w:noWrap w:val="0"/>
            <w:vAlign w:val="center"/>
          </w:tcPr>
          <w:p>
            <w:pPr>
              <w:widowControl/>
              <w:spacing w:after="60" w:afterLines="25" w:line="360" w:lineRule="exact"/>
              <w:jc w:val="left"/>
              <w:rPr>
                <w:rFonts w:hint="eastAsia" w:ascii="宋体" w:hAnsi="宋体" w:cs="宋体"/>
                <w:color w:val="000000"/>
                <w:kern w:val="0"/>
                <w:szCs w:val="21"/>
              </w:rPr>
            </w:pPr>
            <w:r>
              <w:rPr>
                <w:rFonts w:hint="eastAsia" w:ascii="宋体" w:hAnsi="宋体" w:cs="宋体"/>
                <w:color w:val="000000"/>
                <w:kern w:val="0"/>
                <w:szCs w:val="21"/>
              </w:rPr>
              <w:t>物业管理</w:t>
            </w:r>
          </w:p>
        </w:tc>
        <w:tc>
          <w:tcPr>
            <w:tcW w:w="1443" w:type="dxa"/>
            <w:noWrap w:val="0"/>
            <w:vAlign w:val="center"/>
          </w:tcPr>
          <w:p>
            <w:pPr>
              <w:widowControl/>
              <w:spacing w:after="60" w:afterLines="25" w:line="360" w:lineRule="exact"/>
              <w:jc w:val="left"/>
              <w:rPr>
                <w:rFonts w:hint="eastAsia" w:ascii="宋体" w:hAnsi="宋体" w:cs="宋体"/>
                <w:color w:val="000000"/>
                <w:kern w:val="0"/>
                <w:szCs w:val="21"/>
              </w:rPr>
            </w:pPr>
            <w:r>
              <w:rPr>
                <w:rFonts w:hint="eastAsia" w:ascii="宋体" w:hAnsi="宋体" w:cs="宋体"/>
                <w:color w:val="000000"/>
                <w:kern w:val="0"/>
                <w:szCs w:val="21"/>
              </w:rPr>
              <w:t>从业人员(X)</w:t>
            </w:r>
          </w:p>
        </w:tc>
        <w:tc>
          <w:tcPr>
            <w:tcW w:w="709" w:type="dxa"/>
            <w:noWrap w:val="0"/>
            <w:vAlign w:val="center"/>
          </w:tcPr>
          <w:p>
            <w:pPr>
              <w:widowControl/>
              <w:spacing w:after="60" w:afterLines="25" w:line="360" w:lineRule="exact"/>
              <w:jc w:val="left"/>
              <w:rPr>
                <w:rFonts w:hint="eastAsia" w:ascii="宋体" w:hAnsi="宋体" w:cs="宋体"/>
                <w:color w:val="000000"/>
                <w:kern w:val="0"/>
                <w:szCs w:val="21"/>
              </w:rPr>
            </w:pPr>
            <w:r>
              <w:rPr>
                <w:rFonts w:hint="eastAsia" w:ascii="宋体" w:hAnsi="宋体" w:cs="宋体"/>
                <w:color w:val="000000"/>
                <w:kern w:val="0"/>
                <w:szCs w:val="21"/>
              </w:rPr>
              <w:t>人</w:t>
            </w:r>
          </w:p>
        </w:tc>
        <w:tc>
          <w:tcPr>
            <w:tcW w:w="1237" w:type="dxa"/>
            <w:noWrap w:val="0"/>
            <w:vAlign w:val="center"/>
          </w:tcPr>
          <w:p>
            <w:pPr>
              <w:widowControl/>
              <w:spacing w:after="60" w:afterLines="25" w:line="360" w:lineRule="exact"/>
              <w:jc w:val="left"/>
              <w:rPr>
                <w:rFonts w:hint="eastAsia" w:ascii="宋体" w:hAnsi="宋体" w:cs="宋体"/>
                <w:color w:val="000000"/>
                <w:kern w:val="0"/>
                <w:szCs w:val="21"/>
              </w:rPr>
            </w:pPr>
            <w:r>
              <w:rPr>
                <w:rFonts w:hint="eastAsia" w:ascii="宋体" w:hAnsi="宋体" w:cs="宋体"/>
                <w:color w:val="000000"/>
                <w:kern w:val="0"/>
                <w:szCs w:val="21"/>
              </w:rPr>
              <w:t>X≥1000</w:t>
            </w:r>
          </w:p>
        </w:tc>
        <w:tc>
          <w:tcPr>
            <w:tcW w:w="1899" w:type="dxa"/>
            <w:noWrap w:val="0"/>
            <w:vAlign w:val="center"/>
          </w:tcPr>
          <w:p>
            <w:pPr>
              <w:widowControl/>
              <w:spacing w:after="60" w:afterLines="25" w:line="360" w:lineRule="exact"/>
              <w:jc w:val="left"/>
              <w:rPr>
                <w:rFonts w:hint="eastAsia" w:ascii="宋体" w:hAnsi="宋体" w:cs="宋体"/>
                <w:color w:val="000000"/>
                <w:kern w:val="0"/>
                <w:szCs w:val="21"/>
              </w:rPr>
            </w:pPr>
            <w:r>
              <w:rPr>
                <w:rFonts w:hint="eastAsia" w:ascii="宋体" w:hAnsi="宋体" w:cs="宋体"/>
                <w:color w:val="000000"/>
                <w:kern w:val="0"/>
                <w:szCs w:val="21"/>
              </w:rPr>
              <w:t>300≤X＜1000</w:t>
            </w:r>
          </w:p>
        </w:tc>
        <w:tc>
          <w:tcPr>
            <w:tcW w:w="1587" w:type="dxa"/>
            <w:noWrap w:val="0"/>
            <w:vAlign w:val="center"/>
          </w:tcPr>
          <w:p>
            <w:pPr>
              <w:widowControl/>
              <w:spacing w:after="60" w:afterLines="25" w:line="360" w:lineRule="exact"/>
              <w:jc w:val="left"/>
              <w:rPr>
                <w:rFonts w:hint="eastAsia" w:ascii="宋体" w:hAnsi="宋体" w:cs="宋体"/>
                <w:color w:val="000000"/>
                <w:kern w:val="0"/>
                <w:szCs w:val="21"/>
              </w:rPr>
            </w:pPr>
            <w:r>
              <w:rPr>
                <w:rFonts w:hint="eastAsia" w:ascii="宋体" w:hAnsi="宋体" w:cs="宋体"/>
                <w:color w:val="000000"/>
                <w:kern w:val="0"/>
                <w:szCs w:val="21"/>
              </w:rPr>
              <w:t>100≤X＜300</w:t>
            </w:r>
          </w:p>
        </w:tc>
        <w:tc>
          <w:tcPr>
            <w:tcW w:w="992" w:type="dxa"/>
            <w:noWrap w:val="0"/>
            <w:vAlign w:val="center"/>
          </w:tcPr>
          <w:p>
            <w:pPr>
              <w:widowControl/>
              <w:spacing w:after="60" w:afterLines="25" w:line="360" w:lineRule="exact"/>
              <w:jc w:val="left"/>
              <w:rPr>
                <w:rFonts w:hint="eastAsia" w:ascii="宋体" w:hAnsi="宋体" w:cs="宋体"/>
                <w:color w:val="000000"/>
                <w:kern w:val="0"/>
                <w:szCs w:val="21"/>
              </w:rPr>
            </w:pPr>
            <w:r>
              <w:rPr>
                <w:rFonts w:hint="eastAsia" w:ascii="宋体" w:hAnsi="宋体" w:cs="宋体"/>
                <w:color w:val="000000"/>
                <w:kern w:val="0"/>
                <w:szCs w:val="21"/>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43" w:type="dxa"/>
            <w:vMerge w:val="continue"/>
            <w:noWrap w:val="0"/>
            <w:vAlign w:val="center"/>
          </w:tcPr>
          <w:p>
            <w:pPr>
              <w:widowControl/>
              <w:spacing w:after="60" w:afterLines="25" w:line="360" w:lineRule="exact"/>
              <w:jc w:val="left"/>
              <w:rPr>
                <w:rFonts w:hint="eastAsia" w:ascii="宋体" w:hAnsi="宋体" w:cs="宋体"/>
                <w:color w:val="000000"/>
                <w:kern w:val="0"/>
                <w:szCs w:val="21"/>
              </w:rPr>
            </w:pPr>
          </w:p>
        </w:tc>
        <w:tc>
          <w:tcPr>
            <w:tcW w:w="1443" w:type="dxa"/>
            <w:noWrap w:val="0"/>
            <w:vAlign w:val="center"/>
          </w:tcPr>
          <w:p>
            <w:pPr>
              <w:widowControl/>
              <w:spacing w:after="60" w:afterLines="25" w:line="360" w:lineRule="exact"/>
              <w:jc w:val="left"/>
              <w:rPr>
                <w:rFonts w:hint="eastAsia" w:ascii="宋体" w:hAnsi="宋体" w:cs="宋体"/>
                <w:color w:val="000000"/>
                <w:kern w:val="0"/>
                <w:szCs w:val="21"/>
              </w:rPr>
            </w:pPr>
            <w:r>
              <w:rPr>
                <w:rFonts w:hint="eastAsia" w:ascii="宋体" w:hAnsi="宋体" w:cs="宋体"/>
                <w:color w:val="000000"/>
                <w:kern w:val="0"/>
                <w:szCs w:val="21"/>
              </w:rPr>
              <w:t>营业收入(Y)</w:t>
            </w:r>
          </w:p>
        </w:tc>
        <w:tc>
          <w:tcPr>
            <w:tcW w:w="709" w:type="dxa"/>
            <w:noWrap w:val="0"/>
            <w:vAlign w:val="center"/>
          </w:tcPr>
          <w:p>
            <w:pPr>
              <w:widowControl/>
              <w:spacing w:after="60" w:afterLines="25" w:line="360" w:lineRule="exact"/>
              <w:jc w:val="left"/>
              <w:rPr>
                <w:rFonts w:hint="eastAsia" w:ascii="宋体" w:hAnsi="宋体" w:cs="宋体"/>
                <w:color w:val="000000"/>
                <w:kern w:val="0"/>
                <w:szCs w:val="21"/>
              </w:rPr>
            </w:pPr>
            <w:r>
              <w:rPr>
                <w:rFonts w:hint="eastAsia" w:ascii="宋体" w:hAnsi="宋体" w:cs="宋体"/>
                <w:color w:val="000000"/>
                <w:kern w:val="0"/>
                <w:szCs w:val="21"/>
              </w:rPr>
              <w:t>万元</w:t>
            </w:r>
          </w:p>
        </w:tc>
        <w:tc>
          <w:tcPr>
            <w:tcW w:w="1237" w:type="dxa"/>
            <w:noWrap w:val="0"/>
            <w:vAlign w:val="center"/>
          </w:tcPr>
          <w:p>
            <w:pPr>
              <w:widowControl/>
              <w:spacing w:after="60" w:afterLines="25" w:line="360" w:lineRule="exact"/>
              <w:jc w:val="left"/>
              <w:rPr>
                <w:rFonts w:hint="eastAsia" w:ascii="宋体" w:hAnsi="宋体" w:cs="宋体"/>
                <w:color w:val="000000"/>
                <w:kern w:val="0"/>
                <w:szCs w:val="21"/>
              </w:rPr>
            </w:pPr>
            <w:r>
              <w:rPr>
                <w:rFonts w:hint="eastAsia" w:ascii="宋体" w:hAnsi="宋体" w:cs="宋体"/>
                <w:color w:val="000000"/>
                <w:kern w:val="0"/>
                <w:szCs w:val="21"/>
              </w:rPr>
              <w:t>Y≥5000</w:t>
            </w:r>
          </w:p>
        </w:tc>
        <w:tc>
          <w:tcPr>
            <w:tcW w:w="1899" w:type="dxa"/>
            <w:noWrap w:val="0"/>
            <w:vAlign w:val="center"/>
          </w:tcPr>
          <w:p>
            <w:pPr>
              <w:widowControl/>
              <w:spacing w:after="60" w:afterLines="25" w:line="360" w:lineRule="exact"/>
              <w:jc w:val="left"/>
              <w:rPr>
                <w:rFonts w:hint="eastAsia" w:ascii="宋体" w:hAnsi="宋体" w:cs="宋体"/>
                <w:color w:val="000000"/>
                <w:kern w:val="0"/>
                <w:szCs w:val="21"/>
              </w:rPr>
            </w:pPr>
            <w:r>
              <w:rPr>
                <w:rFonts w:hint="eastAsia" w:ascii="宋体" w:hAnsi="宋体" w:cs="宋体"/>
                <w:color w:val="000000"/>
                <w:kern w:val="0"/>
                <w:szCs w:val="21"/>
              </w:rPr>
              <w:t>1000≤Y＜5000</w:t>
            </w:r>
          </w:p>
        </w:tc>
        <w:tc>
          <w:tcPr>
            <w:tcW w:w="1587" w:type="dxa"/>
            <w:noWrap w:val="0"/>
            <w:vAlign w:val="center"/>
          </w:tcPr>
          <w:p>
            <w:pPr>
              <w:widowControl/>
              <w:spacing w:after="60" w:afterLines="25" w:line="360" w:lineRule="exact"/>
              <w:jc w:val="left"/>
              <w:rPr>
                <w:rFonts w:hint="eastAsia" w:ascii="宋体" w:hAnsi="宋体" w:cs="宋体"/>
                <w:color w:val="000000"/>
                <w:kern w:val="0"/>
                <w:szCs w:val="21"/>
              </w:rPr>
            </w:pPr>
            <w:r>
              <w:rPr>
                <w:rFonts w:hint="eastAsia" w:ascii="宋体" w:hAnsi="宋体" w:cs="宋体"/>
                <w:color w:val="000000"/>
                <w:kern w:val="0"/>
                <w:szCs w:val="21"/>
              </w:rPr>
              <w:t>500≤Y＜1000</w:t>
            </w:r>
          </w:p>
        </w:tc>
        <w:tc>
          <w:tcPr>
            <w:tcW w:w="992" w:type="dxa"/>
            <w:noWrap w:val="0"/>
            <w:vAlign w:val="center"/>
          </w:tcPr>
          <w:p>
            <w:pPr>
              <w:widowControl/>
              <w:spacing w:after="60" w:afterLines="25" w:line="360" w:lineRule="exact"/>
              <w:jc w:val="left"/>
              <w:rPr>
                <w:rFonts w:hint="eastAsia" w:ascii="宋体" w:hAnsi="宋体" w:cs="宋体"/>
                <w:color w:val="000000"/>
                <w:kern w:val="0"/>
                <w:szCs w:val="21"/>
              </w:rPr>
            </w:pPr>
            <w:r>
              <w:rPr>
                <w:rFonts w:hint="eastAsia" w:ascii="宋体" w:hAnsi="宋体" w:cs="宋体"/>
                <w:color w:val="000000"/>
                <w:kern w:val="0"/>
                <w:szCs w:val="21"/>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43" w:type="dxa"/>
            <w:vMerge w:val="restart"/>
            <w:noWrap w:val="0"/>
            <w:vAlign w:val="center"/>
          </w:tcPr>
          <w:p>
            <w:pPr>
              <w:widowControl/>
              <w:spacing w:after="60" w:afterLines="25" w:line="360" w:lineRule="exact"/>
              <w:jc w:val="left"/>
              <w:rPr>
                <w:rFonts w:hint="eastAsia" w:ascii="宋体" w:hAnsi="宋体" w:cs="宋体"/>
                <w:color w:val="000000"/>
                <w:kern w:val="0"/>
                <w:szCs w:val="21"/>
              </w:rPr>
            </w:pPr>
            <w:r>
              <w:rPr>
                <w:rFonts w:hint="eastAsia" w:ascii="宋体" w:hAnsi="宋体" w:cs="宋体"/>
                <w:color w:val="000000"/>
                <w:kern w:val="0"/>
                <w:szCs w:val="21"/>
              </w:rPr>
              <w:t>租赁和商务服务业</w:t>
            </w:r>
          </w:p>
        </w:tc>
        <w:tc>
          <w:tcPr>
            <w:tcW w:w="1443" w:type="dxa"/>
            <w:noWrap w:val="0"/>
            <w:vAlign w:val="center"/>
          </w:tcPr>
          <w:p>
            <w:pPr>
              <w:widowControl/>
              <w:spacing w:after="60" w:afterLines="25" w:line="360" w:lineRule="exact"/>
              <w:jc w:val="left"/>
              <w:rPr>
                <w:rFonts w:hint="eastAsia" w:ascii="宋体" w:hAnsi="宋体" w:cs="宋体"/>
                <w:color w:val="000000"/>
                <w:kern w:val="0"/>
                <w:szCs w:val="21"/>
              </w:rPr>
            </w:pPr>
            <w:r>
              <w:rPr>
                <w:rFonts w:hint="eastAsia" w:ascii="宋体" w:hAnsi="宋体" w:cs="宋体"/>
                <w:color w:val="000000"/>
                <w:kern w:val="0"/>
                <w:szCs w:val="21"/>
              </w:rPr>
              <w:t>从业人员(X)</w:t>
            </w:r>
          </w:p>
        </w:tc>
        <w:tc>
          <w:tcPr>
            <w:tcW w:w="709" w:type="dxa"/>
            <w:noWrap w:val="0"/>
            <w:vAlign w:val="center"/>
          </w:tcPr>
          <w:p>
            <w:pPr>
              <w:widowControl/>
              <w:spacing w:after="60" w:afterLines="25" w:line="360" w:lineRule="exact"/>
              <w:jc w:val="left"/>
              <w:rPr>
                <w:rFonts w:hint="eastAsia" w:ascii="宋体" w:hAnsi="宋体" w:cs="宋体"/>
                <w:color w:val="000000"/>
                <w:kern w:val="0"/>
                <w:szCs w:val="21"/>
              </w:rPr>
            </w:pPr>
            <w:r>
              <w:rPr>
                <w:rFonts w:hint="eastAsia" w:ascii="宋体" w:hAnsi="宋体" w:cs="宋体"/>
                <w:color w:val="000000"/>
                <w:kern w:val="0"/>
                <w:szCs w:val="21"/>
              </w:rPr>
              <w:t>人</w:t>
            </w:r>
          </w:p>
        </w:tc>
        <w:tc>
          <w:tcPr>
            <w:tcW w:w="1237" w:type="dxa"/>
            <w:noWrap w:val="0"/>
            <w:vAlign w:val="center"/>
          </w:tcPr>
          <w:p>
            <w:pPr>
              <w:widowControl/>
              <w:spacing w:after="60" w:afterLines="25" w:line="360" w:lineRule="exact"/>
              <w:jc w:val="left"/>
              <w:rPr>
                <w:rFonts w:hint="eastAsia" w:ascii="宋体" w:hAnsi="宋体" w:cs="宋体"/>
                <w:color w:val="000000"/>
                <w:kern w:val="0"/>
                <w:szCs w:val="21"/>
              </w:rPr>
            </w:pPr>
            <w:r>
              <w:rPr>
                <w:rFonts w:hint="eastAsia" w:ascii="宋体" w:hAnsi="宋体" w:cs="宋体"/>
                <w:color w:val="000000"/>
                <w:kern w:val="0"/>
                <w:szCs w:val="21"/>
              </w:rPr>
              <w:t>X≥300</w:t>
            </w:r>
          </w:p>
        </w:tc>
        <w:tc>
          <w:tcPr>
            <w:tcW w:w="1899" w:type="dxa"/>
            <w:noWrap w:val="0"/>
            <w:vAlign w:val="center"/>
          </w:tcPr>
          <w:p>
            <w:pPr>
              <w:widowControl/>
              <w:spacing w:after="60" w:afterLines="25" w:line="360" w:lineRule="exact"/>
              <w:jc w:val="left"/>
              <w:rPr>
                <w:rFonts w:hint="eastAsia" w:ascii="宋体" w:hAnsi="宋体" w:cs="宋体"/>
                <w:color w:val="000000"/>
                <w:kern w:val="0"/>
                <w:szCs w:val="21"/>
              </w:rPr>
            </w:pPr>
            <w:r>
              <w:rPr>
                <w:rFonts w:hint="eastAsia" w:ascii="宋体" w:hAnsi="宋体" w:cs="宋体"/>
                <w:color w:val="000000"/>
                <w:kern w:val="0"/>
                <w:szCs w:val="21"/>
              </w:rPr>
              <w:t>100≤X＜300</w:t>
            </w:r>
          </w:p>
        </w:tc>
        <w:tc>
          <w:tcPr>
            <w:tcW w:w="1587" w:type="dxa"/>
            <w:noWrap w:val="0"/>
            <w:vAlign w:val="center"/>
          </w:tcPr>
          <w:p>
            <w:pPr>
              <w:widowControl/>
              <w:spacing w:after="60" w:afterLines="25" w:line="360" w:lineRule="exact"/>
              <w:jc w:val="left"/>
              <w:rPr>
                <w:rFonts w:hint="eastAsia" w:ascii="宋体" w:hAnsi="宋体" w:cs="宋体"/>
                <w:color w:val="000000"/>
                <w:kern w:val="0"/>
                <w:szCs w:val="21"/>
              </w:rPr>
            </w:pPr>
            <w:r>
              <w:rPr>
                <w:rFonts w:hint="eastAsia" w:ascii="宋体" w:hAnsi="宋体" w:cs="宋体"/>
                <w:color w:val="000000"/>
                <w:kern w:val="0"/>
                <w:szCs w:val="21"/>
              </w:rPr>
              <w:t>10≤X＜100</w:t>
            </w:r>
          </w:p>
        </w:tc>
        <w:tc>
          <w:tcPr>
            <w:tcW w:w="992" w:type="dxa"/>
            <w:noWrap w:val="0"/>
            <w:vAlign w:val="center"/>
          </w:tcPr>
          <w:p>
            <w:pPr>
              <w:widowControl/>
              <w:spacing w:after="60" w:afterLines="25" w:line="360" w:lineRule="exact"/>
              <w:jc w:val="left"/>
              <w:rPr>
                <w:rFonts w:hint="eastAsia" w:ascii="宋体" w:hAnsi="宋体" w:cs="宋体"/>
                <w:color w:val="000000"/>
                <w:kern w:val="0"/>
                <w:szCs w:val="21"/>
              </w:rPr>
            </w:pPr>
            <w:r>
              <w:rPr>
                <w:rFonts w:hint="eastAsia" w:ascii="宋体" w:hAnsi="宋体" w:cs="宋体"/>
                <w:color w:val="000000"/>
                <w:kern w:val="0"/>
                <w:szCs w:val="21"/>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43" w:type="dxa"/>
            <w:vMerge w:val="continue"/>
            <w:noWrap w:val="0"/>
            <w:vAlign w:val="center"/>
          </w:tcPr>
          <w:p>
            <w:pPr>
              <w:widowControl/>
              <w:spacing w:after="60" w:afterLines="25" w:line="360" w:lineRule="exact"/>
              <w:jc w:val="left"/>
              <w:rPr>
                <w:rFonts w:hint="eastAsia" w:ascii="宋体" w:hAnsi="宋体" w:cs="宋体"/>
                <w:color w:val="000000"/>
                <w:kern w:val="0"/>
                <w:szCs w:val="21"/>
              </w:rPr>
            </w:pPr>
          </w:p>
        </w:tc>
        <w:tc>
          <w:tcPr>
            <w:tcW w:w="1443" w:type="dxa"/>
            <w:noWrap w:val="0"/>
            <w:vAlign w:val="center"/>
          </w:tcPr>
          <w:p>
            <w:pPr>
              <w:widowControl/>
              <w:spacing w:after="60" w:afterLines="25" w:line="360" w:lineRule="exact"/>
              <w:jc w:val="left"/>
              <w:rPr>
                <w:rFonts w:hint="eastAsia" w:ascii="宋体" w:hAnsi="宋体" w:cs="宋体"/>
                <w:color w:val="000000"/>
                <w:kern w:val="0"/>
                <w:szCs w:val="21"/>
              </w:rPr>
            </w:pPr>
            <w:r>
              <w:rPr>
                <w:rFonts w:hint="eastAsia" w:ascii="宋体" w:hAnsi="宋体" w:cs="宋体"/>
                <w:color w:val="000000"/>
                <w:kern w:val="0"/>
                <w:szCs w:val="21"/>
              </w:rPr>
              <w:t>资产总额(Z)</w:t>
            </w:r>
          </w:p>
        </w:tc>
        <w:tc>
          <w:tcPr>
            <w:tcW w:w="709" w:type="dxa"/>
            <w:noWrap w:val="0"/>
            <w:vAlign w:val="center"/>
          </w:tcPr>
          <w:p>
            <w:pPr>
              <w:widowControl/>
              <w:spacing w:after="60" w:afterLines="25" w:line="360" w:lineRule="exact"/>
              <w:jc w:val="left"/>
              <w:rPr>
                <w:rFonts w:hint="eastAsia" w:ascii="宋体" w:hAnsi="宋体" w:cs="宋体"/>
                <w:color w:val="000000"/>
                <w:kern w:val="0"/>
                <w:szCs w:val="21"/>
              </w:rPr>
            </w:pPr>
            <w:r>
              <w:rPr>
                <w:rFonts w:hint="eastAsia" w:ascii="宋体" w:hAnsi="宋体" w:cs="宋体"/>
                <w:color w:val="000000"/>
                <w:kern w:val="0"/>
                <w:szCs w:val="21"/>
              </w:rPr>
              <w:t>万元</w:t>
            </w:r>
          </w:p>
        </w:tc>
        <w:tc>
          <w:tcPr>
            <w:tcW w:w="1237" w:type="dxa"/>
            <w:noWrap w:val="0"/>
            <w:vAlign w:val="center"/>
          </w:tcPr>
          <w:p>
            <w:pPr>
              <w:widowControl/>
              <w:spacing w:after="60" w:afterLines="25" w:line="360" w:lineRule="exact"/>
              <w:jc w:val="left"/>
              <w:rPr>
                <w:rFonts w:hint="eastAsia" w:ascii="宋体" w:hAnsi="宋体" w:cs="宋体"/>
                <w:color w:val="000000"/>
                <w:kern w:val="0"/>
                <w:szCs w:val="21"/>
              </w:rPr>
            </w:pPr>
            <w:r>
              <w:rPr>
                <w:rFonts w:hint="eastAsia" w:ascii="宋体" w:hAnsi="宋体" w:cs="宋体"/>
                <w:color w:val="000000"/>
                <w:kern w:val="0"/>
                <w:szCs w:val="21"/>
              </w:rPr>
              <w:t>Z≥120000</w:t>
            </w:r>
          </w:p>
        </w:tc>
        <w:tc>
          <w:tcPr>
            <w:tcW w:w="1899" w:type="dxa"/>
            <w:noWrap w:val="0"/>
            <w:vAlign w:val="center"/>
          </w:tcPr>
          <w:p>
            <w:pPr>
              <w:widowControl/>
              <w:spacing w:after="60" w:afterLines="25" w:line="360" w:lineRule="exact"/>
              <w:jc w:val="left"/>
              <w:rPr>
                <w:rFonts w:hint="eastAsia" w:ascii="宋体" w:hAnsi="宋体" w:cs="宋体"/>
                <w:color w:val="000000"/>
                <w:kern w:val="0"/>
                <w:szCs w:val="21"/>
              </w:rPr>
            </w:pPr>
            <w:r>
              <w:rPr>
                <w:rFonts w:hint="eastAsia" w:ascii="宋体" w:hAnsi="宋体" w:cs="宋体"/>
                <w:color w:val="000000"/>
                <w:kern w:val="0"/>
                <w:szCs w:val="21"/>
              </w:rPr>
              <w:t>8000≤Z＜120000</w:t>
            </w:r>
          </w:p>
        </w:tc>
        <w:tc>
          <w:tcPr>
            <w:tcW w:w="1587" w:type="dxa"/>
            <w:noWrap w:val="0"/>
            <w:vAlign w:val="center"/>
          </w:tcPr>
          <w:p>
            <w:pPr>
              <w:widowControl/>
              <w:spacing w:after="60" w:afterLines="25" w:line="360" w:lineRule="exact"/>
              <w:jc w:val="left"/>
              <w:rPr>
                <w:rFonts w:hint="eastAsia" w:ascii="宋体" w:hAnsi="宋体" w:cs="宋体"/>
                <w:color w:val="000000"/>
                <w:kern w:val="0"/>
                <w:szCs w:val="21"/>
              </w:rPr>
            </w:pPr>
            <w:r>
              <w:rPr>
                <w:rFonts w:hint="eastAsia" w:ascii="宋体" w:hAnsi="宋体" w:cs="宋体"/>
                <w:color w:val="000000"/>
                <w:kern w:val="0"/>
                <w:szCs w:val="21"/>
              </w:rPr>
              <w:t>100≤Z＜8000</w:t>
            </w:r>
          </w:p>
        </w:tc>
        <w:tc>
          <w:tcPr>
            <w:tcW w:w="992" w:type="dxa"/>
            <w:noWrap w:val="0"/>
            <w:vAlign w:val="center"/>
          </w:tcPr>
          <w:p>
            <w:pPr>
              <w:widowControl/>
              <w:spacing w:after="60" w:afterLines="25" w:line="360" w:lineRule="exact"/>
              <w:jc w:val="left"/>
              <w:rPr>
                <w:rFonts w:hint="eastAsia" w:ascii="宋体" w:hAnsi="宋体" w:cs="宋体"/>
                <w:color w:val="000000"/>
                <w:kern w:val="0"/>
                <w:szCs w:val="21"/>
              </w:rPr>
            </w:pPr>
            <w:r>
              <w:rPr>
                <w:rFonts w:hint="eastAsia" w:ascii="宋体" w:hAnsi="宋体" w:cs="宋体"/>
                <w:color w:val="000000"/>
                <w:kern w:val="0"/>
                <w:szCs w:val="21"/>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exact"/>
          <w:jc w:val="center"/>
        </w:trPr>
        <w:tc>
          <w:tcPr>
            <w:tcW w:w="1543"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其他未列明行业 *</w:t>
            </w:r>
          </w:p>
        </w:tc>
        <w:tc>
          <w:tcPr>
            <w:tcW w:w="1443"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从业人员(X)</w:t>
            </w:r>
          </w:p>
        </w:tc>
        <w:tc>
          <w:tcPr>
            <w:tcW w:w="709"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人</w:t>
            </w:r>
          </w:p>
        </w:tc>
        <w:tc>
          <w:tcPr>
            <w:tcW w:w="1237"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X≥300</w:t>
            </w:r>
          </w:p>
        </w:tc>
        <w:tc>
          <w:tcPr>
            <w:tcW w:w="1899" w:type="dxa"/>
            <w:noWrap w:val="0"/>
            <w:vAlign w:val="center"/>
          </w:tcPr>
          <w:p>
            <w:pPr>
              <w:widowControl/>
              <w:spacing w:after="60" w:afterLines="25" w:line="360" w:lineRule="exact"/>
              <w:ind w:left="126" w:hanging="126" w:hangingChars="60"/>
              <w:jc w:val="left"/>
              <w:rPr>
                <w:rFonts w:ascii="宋体" w:hAnsi="宋体" w:cs="宋体"/>
                <w:color w:val="000000"/>
                <w:kern w:val="0"/>
                <w:szCs w:val="21"/>
              </w:rPr>
            </w:pPr>
            <w:r>
              <w:rPr>
                <w:rFonts w:hint="eastAsia" w:ascii="宋体" w:hAnsi="宋体" w:cs="宋体"/>
                <w:color w:val="000000"/>
                <w:kern w:val="0"/>
                <w:szCs w:val="21"/>
              </w:rPr>
              <w:t>100≤X＜300</w:t>
            </w:r>
          </w:p>
        </w:tc>
        <w:tc>
          <w:tcPr>
            <w:tcW w:w="1587"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10≤X＜100</w:t>
            </w:r>
          </w:p>
        </w:tc>
        <w:tc>
          <w:tcPr>
            <w:tcW w:w="992" w:type="dxa"/>
            <w:noWrap w:val="0"/>
            <w:vAlign w:val="center"/>
          </w:tcPr>
          <w:p>
            <w:pPr>
              <w:widowControl/>
              <w:spacing w:after="60" w:afterLines="25" w:line="360" w:lineRule="exact"/>
              <w:jc w:val="left"/>
              <w:rPr>
                <w:rFonts w:ascii="宋体" w:hAnsi="宋体" w:cs="宋体"/>
                <w:color w:val="000000"/>
                <w:kern w:val="0"/>
                <w:szCs w:val="21"/>
              </w:rPr>
            </w:pPr>
            <w:r>
              <w:rPr>
                <w:rFonts w:hint="eastAsia" w:ascii="宋体" w:hAnsi="宋体" w:cs="宋体"/>
                <w:color w:val="000000"/>
                <w:kern w:val="0"/>
                <w:szCs w:val="21"/>
              </w:rPr>
              <w:t>X＜10</w:t>
            </w:r>
          </w:p>
        </w:tc>
      </w:tr>
    </w:tbl>
    <w:p>
      <w:pPr>
        <w:snapToGrid w:val="0"/>
        <w:spacing w:before="120" w:beforeLines="50"/>
        <w:jc w:val="left"/>
        <w:rPr>
          <w:rFonts w:ascii="宋体" w:hAnsi="宋体"/>
          <w:bCs/>
          <w:szCs w:val="21"/>
        </w:rPr>
      </w:pPr>
      <w:r>
        <w:rPr>
          <w:rFonts w:hint="eastAsia" w:ascii="宋体" w:hAnsi="宋体"/>
          <w:bCs/>
          <w:szCs w:val="21"/>
        </w:rPr>
        <w:t>说明：</w:t>
      </w:r>
    </w:p>
    <w:p>
      <w:pPr>
        <w:snapToGrid w:val="0"/>
        <w:ind w:firstLine="420" w:firstLineChars="200"/>
        <w:jc w:val="left"/>
        <w:rPr>
          <w:rFonts w:ascii="宋体" w:hAnsi="宋体"/>
          <w:bCs/>
          <w:szCs w:val="21"/>
        </w:rPr>
      </w:pPr>
      <w:r>
        <w:rPr>
          <w:rFonts w:hint="eastAsia" w:ascii="宋体" w:hAnsi="宋体"/>
          <w:bCs/>
          <w:szCs w:val="21"/>
        </w:rPr>
        <w:t>1.大型、中型和小型企业须同时满足所列指标的下限，否则下划一档；微型企业只须满足所列指标中的一项即可。</w:t>
      </w:r>
    </w:p>
    <w:p>
      <w:pPr>
        <w:snapToGrid w:val="0"/>
        <w:ind w:firstLine="420" w:firstLineChars="200"/>
        <w:jc w:val="left"/>
        <w:rPr>
          <w:rFonts w:ascii="宋体" w:hAnsi="宋体"/>
          <w:bCs/>
          <w:szCs w:val="21"/>
        </w:rPr>
      </w:pPr>
      <w:r>
        <w:rPr>
          <w:rFonts w:hint="eastAsia" w:ascii="宋体" w:hAnsi="宋体"/>
          <w:bCs/>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snapToGrid w:val="0"/>
        <w:ind w:firstLine="420" w:firstLineChars="200"/>
        <w:jc w:val="left"/>
        <w:rPr>
          <w:rFonts w:hint="eastAsia" w:ascii="宋体" w:hAnsi="宋体"/>
          <w:bCs/>
          <w:szCs w:val="21"/>
        </w:rPr>
      </w:pPr>
      <w:r>
        <w:rPr>
          <w:rFonts w:hint="eastAsia" w:ascii="宋体" w:hAnsi="宋体"/>
          <w:bCs/>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sectPr>
      <w:footerReference r:id="rId16" w:type="first"/>
      <w:pgSz w:w="11906" w:h="16838"/>
      <w:pgMar w:top="1247" w:right="1418" w:bottom="1276" w:left="1418" w:header="851" w:footer="483" w:gutter="0"/>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仿宋_GB2312">
    <w:altName w:val="仿宋"/>
    <w:panose1 w:val="02010609030101010101"/>
    <w:charset w:val="86"/>
    <w:family w:val="modern"/>
    <w:pitch w:val="default"/>
    <w:sig w:usb0="00000001" w:usb1="080E0000" w:usb2="00000010" w:usb3="00000000" w:csb0="00040000" w:csb1="00000000"/>
  </w:font>
  <w:font w:name="ˎ̥">
    <w:altName w:val="Constantia"/>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等线 Light">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E0002EFF" w:usb1="C000785B" w:usb2="00000009" w:usb3="00000000" w:csb0="000001FF" w:csb1="00000000"/>
  </w:font>
  <w:font w:name="MS UI Gothic">
    <w:panose1 w:val="020B0600070205080204"/>
    <w:charset w:val="80"/>
    <w:family w:val="swiss"/>
    <w:pitch w:val="default"/>
    <w:sig w:usb0="E00002FF" w:usb1="6AC7FDFB" w:usb2="08000012" w:usb3="00000000" w:csb0="4002009F" w:csb1="DFD70000"/>
  </w:font>
  <w:font w:name="Mangal">
    <w:altName w:val="Segoe Print"/>
    <w:panose1 w:val="00000400000000000000"/>
    <w:charset w:val="01"/>
    <w:family w:val="roman"/>
    <w:pitch w:val="default"/>
    <w:sig w:usb0="00002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GB2312">
    <w:altName w:val="宋体"/>
    <w:panose1 w:val="00000000000000000000"/>
    <w:charset w:val="86"/>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Constantia">
    <w:panose1 w:val="02030602050306030303"/>
    <w:charset w:val="00"/>
    <w:family w:val="auto"/>
    <w:pitch w:val="default"/>
    <w:sig w:usb0="A00002EF" w:usb1="4000204B" w:usb2="00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lang w:val="zh-CN"/>
      </w:rPr>
      <w:t>44</w:t>
    </w:r>
    <w:r>
      <w:rPr>
        <w:sz w:val="18"/>
        <w:szCs w:val="18"/>
        <w:lang w:val="zh-CN"/>
      </w:rPr>
      <w:fldChar w:fldCharType="end"/>
    </w:r>
  </w:p>
  <w:p>
    <w:pP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rPr>
        <w:rStyle w:val="68"/>
      </w:rPr>
    </w:pPr>
    <w:r>
      <w:fldChar w:fldCharType="begin"/>
    </w:r>
    <w:r>
      <w:rPr>
        <w:rStyle w:val="68"/>
      </w:rPr>
      <w:instrText xml:space="preserve">PAGE  </w:instrText>
    </w:r>
    <w:r>
      <w:fldChar w:fldCharType="separate"/>
    </w:r>
    <w:r>
      <w:rPr>
        <w:rStyle w:val="68"/>
        <w:lang/>
      </w:rPr>
      <w:t>66</w:t>
    </w:r>
    <w:r>
      <w:fldChar w:fldCharType="end"/>
    </w: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fldChar w:fldCharType="begin"/>
    </w:r>
    <w:r>
      <w:instrText xml:space="preserve"> PAGE   \* MERGEFORMAT </w:instrText>
    </w:r>
    <w:r>
      <w:fldChar w:fldCharType="separate"/>
    </w:r>
    <w:r>
      <w:rPr>
        <w:lang w:val="zh-CN"/>
      </w:rPr>
      <w:t>1</w:t>
    </w:r>
    <w:r>
      <w:rPr>
        <w:lang w:val="zh-CN"/>
      </w:rPr>
      <w:fldChar w:fldCharType="end"/>
    </w:r>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lang w:val="zh-CN"/>
      </w:rPr>
    </w:pPr>
    <w:r>
      <w:rPr>
        <w:lang w:val="zh-CN"/>
      </w:rPr>
      <w:fldChar w:fldCharType="begin"/>
    </w:r>
    <w:r>
      <w:rPr>
        <w:lang w:val="zh-CN"/>
      </w:rPr>
      <w:instrText xml:space="preserve">PAGE   \* MERGEFORMAT</w:instrText>
    </w:r>
    <w:r>
      <w:rPr>
        <w:lang w:val="zh-CN"/>
      </w:rPr>
      <w:fldChar w:fldCharType="separate"/>
    </w:r>
    <w:r>
      <w:rPr>
        <w:lang w:val="zh-CN"/>
      </w:rPr>
      <w:t>71</w:t>
    </w:r>
    <w:r>
      <w:rPr>
        <w:lang w:val="zh-CN"/>
      </w:rPr>
      <w:fldChar w:fldCharType="end"/>
    </w:r>
  </w:p>
  <w:p>
    <w:pPr>
      <w:rPr>
        <w:lang w:val="zh-C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 w:val="18"/>
        <w:szCs w:val="16"/>
        <w:lang w:val="zh-CN"/>
      </w:rPr>
    </w:pPr>
    <w:r>
      <w:rPr>
        <w:sz w:val="18"/>
        <w:szCs w:val="16"/>
        <w:lang w:val="zh-CN"/>
      </w:rPr>
      <w:fldChar w:fldCharType="begin"/>
    </w:r>
    <w:r>
      <w:rPr>
        <w:sz w:val="18"/>
        <w:szCs w:val="16"/>
        <w:lang w:val="zh-CN"/>
      </w:rPr>
      <w:instrText xml:space="preserve">PAGE   \* MERGEFORMAT</w:instrText>
    </w:r>
    <w:r>
      <w:rPr>
        <w:sz w:val="18"/>
        <w:szCs w:val="16"/>
        <w:lang w:val="zh-CN"/>
      </w:rPr>
      <w:fldChar w:fldCharType="separate"/>
    </w:r>
    <w:r>
      <w:rPr>
        <w:sz w:val="18"/>
        <w:szCs w:val="16"/>
        <w:lang w:val="zh-CN"/>
      </w:rPr>
      <w:t>88</w:t>
    </w:r>
    <w:r>
      <w:rPr>
        <w:sz w:val="18"/>
        <w:szCs w:val="16"/>
        <w:lang w:val="zh-CN"/>
      </w:rPr>
      <w:fldChar w:fldCharType="end"/>
    </w:r>
  </w:p>
  <w:p>
    <w:pPr>
      <w:rPr>
        <w:lang w:val="zh-CN"/>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fldChar w:fldCharType="begin"/>
    </w:r>
    <w:r>
      <w:instrText xml:space="preserve"> PAGE   \* MERGEFORMAT </w:instrText>
    </w:r>
    <w:r>
      <w:fldChar w:fldCharType="separate"/>
    </w:r>
    <w:r>
      <w:rPr>
        <w:lang w:val="zh-CN"/>
      </w:rPr>
      <w:t>89</w:t>
    </w:r>
    <w:r>
      <w:rPr>
        <w:lang w:val="zh-CN"/>
      </w:rPr>
      <w:fldChar w:fldCharType="end"/>
    </w:r>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360" w:lineRule="auto"/>
      </w:pPr>
      <w:r>
        <w:separator/>
      </w:r>
    </w:p>
  </w:footnote>
  <w:footnote w:type="continuationSeparator" w:id="3">
    <w:p>
      <w:pPr>
        <w:spacing w:line="360" w:lineRule="auto"/>
      </w:pPr>
      <w:r>
        <w:continuationSeparator/>
      </w:r>
    </w:p>
  </w:footnote>
  <w:footnote w:id="0">
    <w:p>
      <w:pPr>
        <w:rPr>
          <w:rFonts w:ascii="宋体" w:hAnsi="宋体" w:cs="Courier New"/>
          <w:sz w:val="19"/>
          <w:szCs w:val="19"/>
        </w:rPr>
      </w:pPr>
      <w:r>
        <w:rPr>
          <w:rFonts w:cs="Courier New"/>
          <w:sz w:val="19"/>
          <w:szCs w:val="19"/>
        </w:rPr>
        <w:footnoteRef/>
      </w:r>
      <w:r>
        <w:rPr>
          <w:rFonts w:hint="eastAsia" w:ascii="宋体" w:hAnsi="宋体" w:cs="Courier New"/>
          <w:sz w:val="19"/>
          <w:szCs w:val="19"/>
        </w:rPr>
        <w:t>.</w:t>
      </w:r>
      <w:r>
        <w:rPr>
          <w:rFonts w:ascii="宋体" w:hAnsi="宋体" w:cs="Courier New"/>
          <w:sz w:val="19"/>
          <w:szCs w:val="19"/>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760F1C"/>
    <w:multiLevelType w:val="multilevel"/>
    <w:tmpl w:val="0A760F1C"/>
    <w:lvl w:ilvl="0" w:tentative="0">
      <w:start w:val="1"/>
      <w:numFmt w:val="decimal"/>
      <w:pStyle w:val="413"/>
      <w:suff w:val="space"/>
      <w:lvlText w:val="第%1章"/>
      <w:lvlJc w:val="center"/>
      <w:pPr>
        <w:ind w:left="3257" w:firstLine="288"/>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decimal"/>
      <w:pStyle w:val="453"/>
      <w:suff w:val="space"/>
      <w:lvlText w:val="%1.%2"/>
      <w:lvlJc w:val="left"/>
      <w:pPr>
        <w:ind w:left="1843" w:firstLine="0"/>
      </w:pPr>
      <w:rPr>
        <w:rFonts w:hint="eastAsia" w:ascii="黑体" w:hAnsi="黑体" w:eastAsia="黑体"/>
        <w:sz w:val="32"/>
        <w:szCs w:val="32"/>
      </w:rPr>
    </w:lvl>
    <w:lvl w:ilvl="2" w:tentative="0">
      <w:start w:val="1"/>
      <w:numFmt w:val="decimal"/>
      <w:pStyle w:val="110"/>
      <w:suff w:val="space"/>
      <w:lvlText w:val="%1.%2.%3"/>
      <w:lvlJc w:val="left"/>
      <w:pPr>
        <w:ind w:left="1843" w:firstLine="0"/>
      </w:pPr>
      <w:rPr>
        <w:rFonts w:hint="eastAsia" w:ascii="黑体" w:hAnsi="黑体" w:eastAsia="黑体"/>
        <w:sz w:val="28"/>
      </w:rPr>
    </w:lvl>
    <w:lvl w:ilvl="3" w:tentative="0">
      <w:start w:val="1"/>
      <w:numFmt w:val="decimal"/>
      <w:pStyle w:val="239"/>
      <w:suff w:val="space"/>
      <w:lvlText w:val="%1.%2.%3.%4"/>
      <w:lvlJc w:val="left"/>
      <w:pPr>
        <w:ind w:left="1843" w:firstLine="0"/>
      </w:pPr>
      <w:rPr>
        <w:rFonts w:hint="eastAsia" w:ascii="黑体" w:hAnsi="黑体" w:eastAsia="黑体"/>
        <w:sz w:val="24"/>
      </w:rPr>
    </w:lvl>
    <w:lvl w:ilvl="4" w:tentative="0">
      <w:start w:val="1"/>
      <w:numFmt w:val="decimal"/>
      <w:lvlText w:val="%1.%2.%3.%4.%5"/>
      <w:lvlJc w:val="left"/>
      <w:pPr>
        <w:ind w:left="1843" w:firstLine="0"/>
      </w:pPr>
      <w:rPr>
        <w:rFonts w:hint="eastAsia"/>
      </w:rPr>
    </w:lvl>
    <w:lvl w:ilvl="5" w:tentative="0">
      <w:start w:val="1"/>
      <w:numFmt w:val="decimal"/>
      <w:lvlText w:val="%1.%2.%3.%4.%5.%6"/>
      <w:lvlJc w:val="left"/>
      <w:pPr>
        <w:ind w:left="1843" w:firstLine="0"/>
      </w:pPr>
      <w:rPr>
        <w:rFonts w:hint="eastAsia"/>
      </w:rPr>
    </w:lvl>
    <w:lvl w:ilvl="6" w:tentative="0">
      <w:start w:val="1"/>
      <w:numFmt w:val="decimal"/>
      <w:lvlText w:val="%1.%2.%3.%4.%5.%6.%7"/>
      <w:lvlJc w:val="left"/>
      <w:pPr>
        <w:ind w:left="1843" w:firstLine="0"/>
      </w:pPr>
      <w:rPr>
        <w:rFonts w:hint="eastAsia"/>
      </w:rPr>
    </w:lvl>
    <w:lvl w:ilvl="7" w:tentative="0">
      <w:start w:val="1"/>
      <w:numFmt w:val="decimal"/>
      <w:lvlText w:val="%1.%2.%3.%4.%5.%6.%7.%8"/>
      <w:lvlJc w:val="left"/>
      <w:pPr>
        <w:ind w:left="1843" w:firstLine="0"/>
      </w:pPr>
      <w:rPr>
        <w:rFonts w:hint="eastAsia"/>
      </w:rPr>
    </w:lvl>
    <w:lvl w:ilvl="8" w:tentative="0">
      <w:start w:val="1"/>
      <w:numFmt w:val="decimal"/>
      <w:lvlText w:val="%1.%2.%3.%4.%5.%6.%7.%8.%9"/>
      <w:lvlJc w:val="left"/>
      <w:pPr>
        <w:ind w:left="1843" w:firstLine="0"/>
      </w:pPr>
      <w:rPr>
        <w:rFonts w:hint="eastAsia"/>
      </w:rPr>
    </w:lvl>
  </w:abstractNum>
  <w:abstractNum w:abstractNumId="1">
    <w:nsid w:val="0D827764"/>
    <w:multiLevelType w:val="multilevel"/>
    <w:tmpl w:val="0D827764"/>
    <w:lvl w:ilvl="0" w:tentative="0">
      <w:start w:val="1"/>
      <w:numFmt w:val="decimal"/>
      <w:lvlText w:val="%1"/>
      <w:lvlJc w:val="center"/>
      <w:pPr>
        <w:ind w:left="440" w:hanging="440"/>
      </w:pPr>
      <w:rPr>
        <w:rFonts w:hint="eastAsia" w:ascii="宋体" w:hAnsi="宋体" w:eastAsia="宋体"/>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19D23FDE"/>
    <w:multiLevelType w:val="multilevel"/>
    <w:tmpl w:val="19D23FDE"/>
    <w:lvl w:ilvl="0" w:tentative="0">
      <w:start w:val="1"/>
      <w:numFmt w:val="decimal"/>
      <w:lvlText w:val="%1"/>
      <w:lvlJc w:val="righ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8346888"/>
    <w:multiLevelType w:val="multilevel"/>
    <w:tmpl w:val="38346888"/>
    <w:lvl w:ilvl="0" w:tentative="0">
      <w:start w:val="1"/>
      <w:numFmt w:val="decimal"/>
      <w:pStyle w:val="779"/>
      <w:lvlText w:val="（%1）"/>
      <w:lvlJc w:val="left"/>
      <w:pPr>
        <w:tabs>
          <w:tab w:val="left" w:pos="1365"/>
        </w:tabs>
        <w:ind w:left="1365" w:hanging="735"/>
      </w:pPr>
      <w:rPr>
        <w:rFonts w:hint="eastAsia"/>
      </w:rPr>
    </w:lvl>
    <w:lvl w:ilvl="1" w:tentative="0">
      <w:start w:val="1"/>
      <w:numFmt w:val="lowerLetter"/>
      <w:lvlText w:val="%2)"/>
      <w:lvlJc w:val="left"/>
      <w:pPr>
        <w:tabs>
          <w:tab w:val="left" w:pos="1470"/>
        </w:tabs>
        <w:ind w:left="1470" w:hanging="420"/>
      </w:pPr>
    </w:lvl>
    <w:lvl w:ilvl="2" w:tentative="0">
      <w:start w:val="1"/>
      <w:numFmt w:val="lowerRoman"/>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4">
    <w:nsid w:val="43740B8A"/>
    <w:multiLevelType w:val="multilevel"/>
    <w:tmpl w:val="43740B8A"/>
    <w:lvl w:ilvl="0" w:tentative="0">
      <w:start w:val="1"/>
      <w:numFmt w:val="chineseCountingThousand"/>
      <w:suff w:val="space"/>
      <w:lvlText w:val="第%1章"/>
      <w:lvlJc w:val="left"/>
      <w:pPr>
        <w:ind w:left="0" w:firstLine="0"/>
      </w:pPr>
      <w:rPr>
        <w:rFonts w:hint="default" w:ascii="Times New Roman" w:hAnsi="Times New Roman" w:eastAsia="宋体"/>
        <w:b/>
        <w:i w:val="0"/>
        <w:sz w:val="36"/>
      </w:rPr>
    </w:lvl>
    <w:lvl w:ilvl="1" w:tentative="0">
      <w:start w:val="1"/>
      <w:numFmt w:val="decimal"/>
      <w:isLgl/>
      <w:suff w:val="space"/>
      <w:lvlText w:val="%1.%2."/>
      <w:lvlJc w:val="left"/>
      <w:pPr>
        <w:ind w:left="0" w:firstLine="0"/>
      </w:pPr>
      <w:rPr>
        <w:rFonts w:hint="default" w:ascii="Times New Roman" w:hAnsi="Times New Roman" w:eastAsia="宋体"/>
        <w:b/>
        <w:i w:val="0"/>
        <w:sz w:val="28"/>
      </w:rPr>
    </w:lvl>
    <w:lvl w:ilvl="2" w:tentative="0">
      <w:start w:val="1"/>
      <w:numFmt w:val="decimal"/>
      <w:isLgl/>
      <w:suff w:val="space"/>
      <w:lvlText w:val="%1.%2.%3."/>
      <w:lvlJc w:val="left"/>
      <w:pPr>
        <w:ind w:left="0" w:firstLine="0"/>
      </w:pPr>
      <w:rPr>
        <w:rFonts w:hint="default" w:ascii="Times New Roman" w:hAnsi="Times New Roman" w:eastAsia="宋体"/>
        <w:b/>
        <w:i w:val="0"/>
        <w:sz w:val="28"/>
      </w:rPr>
    </w:lvl>
    <w:lvl w:ilvl="3" w:tentative="0">
      <w:start w:val="1"/>
      <w:numFmt w:val="decimal"/>
      <w:isLgl/>
      <w:suff w:val="space"/>
      <w:lvlText w:val="%1.%2.%3.%4."/>
      <w:lvlJc w:val="left"/>
      <w:pPr>
        <w:ind w:left="0" w:firstLine="0"/>
      </w:pPr>
      <w:rPr>
        <w:rFonts w:hint="default" w:ascii="Times New Roman" w:hAnsi="Times New Roman" w:eastAsia="宋体"/>
        <w:b/>
        <w:i w:val="0"/>
        <w:sz w:val="24"/>
      </w:rPr>
    </w:lvl>
    <w:lvl w:ilvl="4" w:tentative="0">
      <w:start w:val="1"/>
      <w:numFmt w:val="decimal"/>
      <w:isLgl/>
      <w:suff w:val="space"/>
      <w:lvlText w:val="%1.%2.%3.%4.%5."/>
      <w:lvlJc w:val="left"/>
      <w:pPr>
        <w:ind w:left="0" w:firstLine="0"/>
      </w:pPr>
      <w:rPr>
        <w:rFonts w:hint="default" w:ascii="Times New Roman" w:hAnsi="Times New Roman" w:eastAsia="宋体"/>
        <w:b/>
        <w:i w:val="0"/>
        <w:sz w:val="24"/>
      </w:rPr>
    </w:lvl>
    <w:lvl w:ilvl="5" w:tentative="0">
      <w:start w:val="1"/>
      <w:numFmt w:val="decimal"/>
      <w:isLgl/>
      <w:suff w:val="space"/>
      <w:lvlText w:val="%1.%2.%3.%4.%5.%6."/>
      <w:lvlJc w:val="left"/>
      <w:pPr>
        <w:ind w:left="0" w:firstLine="0"/>
      </w:pPr>
      <w:rPr>
        <w:rFonts w:hint="default" w:ascii="Times New Roman" w:hAnsi="Times New Roman" w:eastAsia="宋体"/>
        <w:b/>
        <w:i w:val="0"/>
        <w:sz w:val="24"/>
      </w:rPr>
    </w:lvl>
    <w:lvl w:ilvl="6" w:tentative="0">
      <w:start w:val="1"/>
      <w:numFmt w:val="decimal"/>
      <w:isLgl/>
      <w:suff w:val="space"/>
      <w:lvlText w:val="%1.%2.%3.%4.%5.%6.%7."/>
      <w:lvlJc w:val="left"/>
      <w:pPr>
        <w:ind w:left="0" w:firstLine="0"/>
      </w:pPr>
      <w:rPr>
        <w:rFonts w:hint="default" w:ascii="Times New Roman" w:hAnsi="Times New Roman" w:eastAsia="宋体"/>
        <w:b/>
        <w:i w:val="0"/>
        <w:sz w:val="24"/>
      </w:rPr>
    </w:lvl>
    <w:lvl w:ilvl="7" w:tentative="0">
      <w:start w:val="1"/>
      <w:numFmt w:val="decimal"/>
      <w:isLgl/>
      <w:suff w:val="space"/>
      <w:lvlText w:val="%1.%2.%3.%4.%5.%6.%7.%8."/>
      <w:lvlJc w:val="left"/>
      <w:pPr>
        <w:ind w:left="0" w:firstLine="0"/>
      </w:pPr>
      <w:rPr>
        <w:rFonts w:hint="default" w:ascii="Times New Roman" w:hAnsi="Times New Roman" w:eastAsia="宋体"/>
        <w:b/>
        <w:i w:val="0"/>
        <w:sz w:val="24"/>
      </w:rPr>
    </w:lvl>
    <w:lvl w:ilvl="8" w:tentative="0">
      <w:start w:val="1"/>
      <w:numFmt w:val="decimal"/>
      <w:isLgl/>
      <w:suff w:val="space"/>
      <w:lvlText w:val="%1.%2.%3.%4.%5.%6.%7.%8.%9."/>
      <w:lvlJc w:val="left"/>
      <w:pPr>
        <w:ind w:left="0" w:firstLine="0"/>
      </w:pPr>
      <w:rPr>
        <w:rFonts w:hint="default" w:ascii="Times New Roman" w:hAnsi="Times New Roman" w:eastAsia="宋体"/>
        <w:b/>
        <w:i w:val="0"/>
        <w:sz w:val="24"/>
      </w:rPr>
    </w:lvl>
  </w:abstractNum>
  <w:abstractNum w:abstractNumId="5">
    <w:nsid w:val="57629FD0"/>
    <w:multiLevelType w:val="multilevel"/>
    <w:tmpl w:val="57629FD0"/>
    <w:lvl w:ilvl="0" w:tentative="0">
      <w:start w:val="1"/>
      <w:numFmt w:val="decimal"/>
      <w:pStyle w:val="550"/>
      <w:lvlText w:val="2.6.2.%1"/>
      <w:lvlJc w:val="left"/>
      <w:pPr>
        <w:ind w:left="420" w:hanging="420"/>
      </w:pPr>
      <w:rPr>
        <w:rFonts w:hint="default" w:ascii="宋体" w:hAnsi="宋体"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pStyle w:val="667"/>
      <w:lvlText w:val="%8)"/>
      <w:lvlJc w:val="left"/>
      <w:pPr>
        <w:ind w:left="3360" w:hanging="420"/>
      </w:pPr>
    </w:lvl>
    <w:lvl w:ilvl="8" w:tentative="0">
      <w:start w:val="1"/>
      <w:numFmt w:val="lowerRoman"/>
      <w:lvlText w:val="%9."/>
      <w:lvlJc w:val="right"/>
      <w:pPr>
        <w:ind w:left="3780" w:hanging="420"/>
      </w:pPr>
    </w:lvl>
  </w:abstractNum>
  <w:abstractNum w:abstractNumId="6">
    <w:nsid w:val="61182205"/>
    <w:multiLevelType w:val="multilevel"/>
    <w:tmpl w:val="61182205"/>
    <w:lvl w:ilvl="0" w:tentative="0">
      <w:start w:val="1"/>
      <w:numFmt w:val="chineseCountingThousand"/>
      <w:suff w:val="space"/>
      <w:lvlText w:val="第%1章."/>
      <w:lvlJc w:val="left"/>
      <w:pPr>
        <w:ind w:left="113" w:firstLine="0"/>
      </w:pPr>
      <w:rPr>
        <w:rFonts w:hint="default" w:ascii="Times New Roman" w:hAnsi="Times New Roman" w:eastAsia="新宋体"/>
        <w:b/>
        <w:i w:val="0"/>
        <w:sz w:val="44"/>
      </w:rPr>
    </w:lvl>
    <w:lvl w:ilvl="1" w:tentative="0">
      <w:start w:val="1"/>
      <w:numFmt w:val="decimal"/>
      <w:isLgl/>
      <w:suff w:val="space"/>
      <w:lvlText w:val="%1.%2."/>
      <w:lvlJc w:val="left"/>
      <w:pPr>
        <w:ind w:left="226" w:firstLine="0"/>
      </w:pPr>
      <w:rPr>
        <w:rFonts w:hint="default" w:ascii="Times New Roman" w:hAnsi="Times New Roman" w:eastAsia="新宋体"/>
        <w:b/>
        <w:i w:val="0"/>
        <w:sz w:val="36"/>
      </w:rPr>
    </w:lvl>
    <w:lvl w:ilvl="2" w:tentative="0">
      <w:start w:val="1"/>
      <w:numFmt w:val="decimal"/>
      <w:isLgl/>
      <w:suff w:val="space"/>
      <w:lvlText w:val="%1.%2.%3."/>
      <w:lvlJc w:val="left"/>
      <w:pPr>
        <w:ind w:left="339" w:firstLine="0"/>
      </w:pPr>
      <w:rPr>
        <w:rFonts w:hint="default" w:ascii="Times New Roman" w:hAnsi="Times New Roman" w:eastAsia="新宋体"/>
        <w:b/>
        <w:i w:val="0"/>
        <w:sz w:val="32"/>
      </w:rPr>
    </w:lvl>
    <w:lvl w:ilvl="3" w:tentative="0">
      <w:start w:val="1"/>
      <w:numFmt w:val="decimal"/>
      <w:pStyle w:val="744"/>
      <w:isLgl/>
      <w:suff w:val="space"/>
      <w:lvlText w:val="%1.%2.%3.%4."/>
      <w:lvlJc w:val="left"/>
      <w:pPr>
        <w:ind w:left="452" w:firstLine="0"/>
      </w:pPr>
      <w:rPr>
        <w:b w:val="0"/>
        <w:bCs w:val="0"/>
        <w:i w:val="0"/>
        <w:iCs w:val="0"/>
        <w:caps w:val="0"/>
        <w:smallCaps w:val="0"/>
        <w:strike w:val="0"/>
        <w:dstrike w:val="0"/>
        <w:outline w:val="0"/>
        <w:shadow w:val="0"/>
        <w:emboss w:val="0"/>
        <w:imprint w:val="0"/>
        <w:vanish w:val="0"/>
        <w:spacing w:val="0"/>
        <w:position w:val="0"/>
        <w:u w:val="none"/>
        <w:vertAlign w:val="baseline"/>
      </w:rPr>
    </w:lvl>
    <w:lvl w:ilvl="4" w:tentative="0">
      <w:start w:val="1"/>
      <w:numFmt w:val="decimal"/>
      <w:isLgl/>
      <w:suff w:val="space"/>
      <w:lvlText w:val="%1.%2.%3.%4.%5."/>
      <w:lvlJc w:val="left"/>
      <w:pPr>
        <w:ind w:left="565" w:firstLine="0"/>
      </w:pPr>
      <w:rPr>
        <w:rFonts w:hint="default" w:ascii="Times New Roman" w:hAnsi="Times New Roman" w:eastAsia="新宋体"/>
        <w:b/>
        <w:i w:val="0"/>
        <w:sz w:val="28"/>
      </w:rPr>
    </w:lvl>
    <w:lvl w:ilvl="5" w:tentative="0">
      <w:start w:val="1"/>
      <w:numFmt w:val="decimal"/>
      <w:isLgl/>
      <w:suff w:val="space"/>
      <w:lvlText w:val="%1.%2.%3.%4.%5.%6."/>
      <w:lvlJc w:val="left"/>
      <w:pPr>
        <w:ind w:left="678" w:firstLine="0"/>
      </w:pPr>
      <w:rPr>
        <w:rFonts w:hint="default" w:ascii="Times New Roman" w:hAnsi="Times New Roman" w:eastAsia="新宋体"/>
        <w:b/>
        <w:i w:val="0"/>
        <w:sz w:val="24"/>
      </w:rPr>
    </w:lvl>
    <w:lvl w:ilvl="6" w:tentative="0">
      <w:start w:val="1"/>
      <w:numFmt w:val="decimal"/>
      <w:isLgl/>
      <w:suff w:val="space"/>
      <w:lvlText w:val="%1.%2.%3.%4.%5.%6.%7."/>
      <w:lvlJc w:val="left"/>
      <w:pPr>
        <w:ind w:left="791" w:firstLine="0"/>
      </w:pPr>
      <w:rPr>
        <w:rFonts w:hint="default" w:ascii="Times New Roman" w:hAnsi="Times New Roman" w:eastAsia="新宋体"/>
        <w:b/>
        <w:i w:val="0"/>
        <w:sz w:val="24"/>
      </w:rPr>
    </w:lvl>
    <w:lvl w:ilvl="7" w:tentative="0">
      <w:start w:val="1"/>
      <w:numFmt w:val="decimal"/>
      <w:lvlText w:val="%1.%2.%3.%4.%5.%6.%7.%8."/>
      <w:lvlJc w:val="left"/>
      <w:pPr>
        <w:tabs>
          <w:tab w:val="left" w:pos="1074"/>
        </w:tabs>
        <w:ind w:left="904" w:firstLine="0"/>
      </w:pPr>
      <w:rPr>
        <w:rFonts w:hint="eastAsia"/>
      </w:rPr>
    </w:lvl>
    <w:lvl w:ilvl="8" w:tentative="0">
      <w:start w:val="1"/>
      <w:numFmt w:val="decimal"/>
      <w:lvlText w:val="%1.%2.%3.%4.%5.%6.%7.%8.%9."/>
      <w:lvlJc w:val="left"/>
      <w:pPr>
        <w:tabs>
          <w:tab w:val="left" w:pos="1187"/>
        </w:tabs>
        <w:ind w:left="1017" w:firstLine="0"/>
      </w:pPr>
      <w:rPr>
        <w:rFonts w:hint="eastAsia"/>
      </w:rPr>
    </w:lvl>
  </w:abstractNum>
  <w:num w:numId="1">
    <w:abstractNumId w:val="0"/>
  </w:num>
  <w:num w:numId="2">
    <w:abstractNumId w:val="5"/>
  </w:num>
  <w:num w:numId="3">
    <w:abstractNumId w:val="3"/>
  </w:num>
  <w:num w:numId="4">
    <w:abstractNumId w:val="6"/>
  </w:num>
  <w:num w:numId="5">
    <w:abstractNumId w:val="4"/>
    <w:lvlOverride w:ilvl="0">
      <w:lvl w:ilvl="0" w:tentative="1">
        <w:start w:val="1"/>
        <w:numFmt w:val="chineseCountingThousand"/>
        <w:suff w:val="space"/>
        <w:lvlText w:val="第%1章"/>
        <w:lvlJc w:val="left"/>
        <w:pPr>
          <w:ind w:left="0" w:firstLine="0"/>
        </w:pPr>
        <w:rPr>
          <w:rFonts w:hint="default" w:ascii="Times New Roman" w:hAnsi="Times New Roman" w:eastAsia="宋体"/>
          <w:b/>
          <w:i w:val="0"/>
          <w:sz w:val="36"/>
        </w:rPr>
      </w:lvl>
    </w:lvlOverride>
    <w:lvlOverride w:ilvl="1">
      <w:lvl w:ilvl="1" w:tentative="1">
        <w:start w:val="1"/>
        <w:numFmt w:val="decimal"/>
        <w:isLgl/>
        <w:suff w:val="space"/>
        <w:lvlText w:val="%1.%2."/>
        <w:lvlJc w:val="left"/>
        <w:pPr>
          <w:ind w:left="0" w:firstLine="0"/>
        </w:pPr>
      </w:lvl>
    </w:lvlOverride>
    <w:lvlOverride w:ilvl="2">
      <w:lvl w:ilvl="2" w:tentative="1">
        <w:start w:val="1"/>
        <w:numFmt w:val="decimal"/>
        <w:isLgl/>
        <w:suff w:val="space"/>
        <w:lvlText w:val="%1.%2.%3."/>
        <w:lvlJc w:val="left"/>
        <w:pPr>
          <w:ind w:left="0" w:firstLine="0"/>
        </w:pPr>
        <w:rPr>
          <w:rFonts w:hint="default" w:ascii="Times New Roman" w:hAnsi="Times New Roman" w:eastAsia="宋体"/>
          <w:b/>
          <w:i w:val="0"/>
          <w:sz w:val="28"/>
        </w:rPr>
      </w:lvl>
    </w:lvlOverride>
    <w:lvlOverride w:ilvl="3">
      <w:lvl w:ilvl="3" w:tentative="1">
        <w:start w:val="1"/>
        <w:numFmt w:val="decimal"/>
        <w:isLgl/>
        <w:suff w:val="space"/>
        <w:lvlText w:val="%1.%2.%3.%4."/>
        <w:lvlJc w:val="left"/>
        <w:pPr>
          <w:ind w:left="0" w:firstLine="0"/>
        </w:pPr>
        <w:rPr>
          <w:rFonts w:hint="default" w:ascii="Times New Roman" w:hAnsi="Times New Roman" w:eastAsia="宋体"/>
          <w:b/>
          <w:i w:val="0"/>
          <w:sz w:val="24"/>
        </w:rPr>
      </w:lvl>
    </w:lvlOverride>
    <w:lvlOverride w:ilvl="4">
      <w:lvl w:ilvl="4" w:tentative="1">
        <w:start w:val="1"/>
        <w:numFmt w:val="decimal"/>
        <w:isLgl/>
        <w:suff w:val="space"/>
        <w:lvlText w:val="%1.%2.%3.%4.%5."/>
        <w:lvlJc w:val="left"/>
        <w:pPr>
          <w:ind w:left="0" w:firstLine="0"/>
        </w:pPr>
        <w:rPr>
          <w:rFonts w:hint="default" w:ascii="Times New Roman" w:hAnsi="Times New Roman" w:eastAsia="宋体"/>
          <w:b/>
          <w:i w:val="0"/>
          <w:sz w:val="24"/>
        </w:rPr>
      </w:lvl>
    </w:lvlOverride>
    <w:lvlOverride w:ilvl="5">
      <w:lvl w:ilvl="5" w:tentative="1">
        <w:start w:val="1"/>
        <w:numFmt w:val="decimal"/>
        <w:isLgl/>
        <w:suff w:val="space"/>
        <w:lvlText w:val="%1.%2.%3.%4.%5.%6."/>
        <w:lvlJc w:val="left"/>
        <w:pPr>
          <w:ind w:left="0" w:firstLine="0"/>
        </w:pPr>
        <w:rPr>
          <w:rFonts w:hint="default" w:ascii="Times New Roman" w:hAnsi="Times New Roman" w:eastAsia="宋体"/>
          <w:b/>
          <w:i w:val="0"/>
          <w:sz w:val="24"/>
        </w:rPr>
      </w:lvl>
    </w:lvlOverride>
    <w:lvlOverride w:ilvl="6">
      <w:lvl w:ilvl="6" w:tentative="1">
        <w:start w:val="1"/>
        <w:numFmt w:val="decimal"/>
        <w:isLgl/>
        <w:suff w:val="space"/>
        <w:lvlText w:val="%1.%2.%3.%4.%5.%6.%7."/>
        <w:lvlJc w:val="left"/>
        <w:pPr>
          <w:ind w:left="0" w:firstLine="0"/>
        </w:pPr>
        <w:rPr>
          <w:rFonts w:hint="default" w:ascii="Times New Roman" w:hAnsi="Times New Roman" w:eastAsia="宋体"/>
          <w:b/>
          <w:i w:val="0"/>
          <w:sz w:val="24"/>
        </w:rPr>
      </w:lvl>
    </w:lvlOverride>
    <w:lvlOverride w:ilvl="7">
      <w:lvl w:ilvl="7" w:tentative="1">
        <w:start w:val="1"/>
        <w:numFmt w:val="decimal"/>
        <w:isLgl/>
        <w:suff w:val="space"/>
        <w:lvlText w:val="%1.%2.%3.%4.%5.%6.%7.%8."/>
        <w:lvlJc w:val="left"/>
        <w:pPr>
          <w:ind w:left="0" w:firstLine="0"/>
        </w:pPr>
        <w:rPr>
          <w:rFonts w:hint="default" w:ascii="Times New Roman" w:hAnsi="Times New Roman" w:eastAsia="宋体"/>
          <w:b/>
          <w:i w:val="0"/>
          <w:sz w:val="24"/>
        </w:rPr>
      </w:lvl>
    </w:lvlOverride>
    <w:lvlOverride w:ilvl="8">
      <w:lvl w:ilvl="8" w:tentative="1">
        <w:start w:val="1"/>
        <w:numFmt w:val="decimal"/>
        <w:pStyle w:val="753"/>
        <w:isLgl/>
        <w:suff w:val="space"/>
        <w:lvlText w:val="%1.%2.%3.%4.%5.%6.%7.%8.%9."/>
        <w:lvlJc w:val="left"/>
        <w:pPr>
          <w:ind w:left="0" w:firstLine="0"/>
        </w:pPr>
        <w:rPr>
          <w:rFonts w:hint="default" w:ascii="Times New Roman" w:hAnsi="Times New Roman" w:eastAsia="宋体"/>
          <w:b/>
          <w:i w:val="0"/>
          <w:sz w:val="24"/>
        </w:rPr>
      </w:lvl>
    </w:lvlOverride>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isplayHorizontalDrawingGridEvery w:val="1"/>
  <w:displayVerticalDrawingGridEvery w:val="1"/>
  <w:noPunctuationKerning w:val="1"/>
  <w:characterSpacingControl w:val="doNotCompress"/>
  <w:footnotePr>
    <w:footnote w:id="2"/>
    <w:footnote w:id="3"/>
  </w:footnotePr>
  <w:endnotePr>
    <w:endnote w:id="0"/>
    <w:endnote w:id="1"/>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jZTBmZGE0ZDc5MGRiYmJhMDJiM2RkZjZkNTczOWIifQ=="/>
  </w:docVars>
  <w:rsids>
    <w:rsidRoot w:val="006F4F37"/>
    <w:rsid w:val="00002A6C"/>
    <w:rsid w:val="00002FD9"/>
    <w:rsid w:val="00003072"/>
    <w:rsid w:val="000030BA"/>
    <w:rsid w:val="00003918"/>
    <w:rsid w:val="0000447E"/>
    <w:rsid w:val="00004EC5"/>
    <w:rsid w:val="000052FF"/>
    <w:rsid w:val="00007128"/>
    <w:rsid w:val="00007488"/>
    <w:rsid w:val="00007EC9"/>
    <w:rsid w:val="00010086"/>
    <w:rsid w:val="000100BF"/>
    <w:rsid w:val="00010430"/>
    <w:rsid w:val="00010AD3"/>
    <w:rsid w:val="00012019"/>
    <w:rsid w:val="00013110"/>
    <w:rsid w:val="00013301"/>
    <w:rsid w:val="0001391E"/>
    <w:rsid w:val="00013B33"/>
    <w:rsid w:val="00013F5F"/>
    <w:rsid w:val="00014253"/>
    <w:rsid w:val="00016294"/>
    <w:rsid w:val="000169A5"/>
    <w:rsid w:val="00017045"/>
    <w:rsid w:val="000174D5"/>
    <w:rsid w:val="00017618"/>
    <w:rsid w:val="000179F6"/>
    <w:rsid w:val="00017CBE"/>
    <w:rsid w:val="00017FB7"/>
    <w:rsid w:val="000207BA"/>
    <w:rsid w:val="00020CF6"/>
    <w:rsid w:val="00021C16"/>
    <w:rsid w:val="000228FD"/>
    <w:rsid w:val="00022E89"/>
    <w:rsid w:val="00023900"/>
    <w:rsid w:val="00023FEF"/>
    <w:rsid w:val="000246A2"/>
    <w:rsid w:val="00025142"/>
    <w:rsid w:val="00025A12"/>
    <w:rsid w:val="00025E57"/>
    <w:rsid w:val="00025FD5"/>
    <w:rsid w:val="00025FDB"/>
    <w:rsid w:val="000260E6"/>
    <w:rsid w:val="00026D36"/>
    <w:rsid w:val="00027561"/>
    <w:rsid w:val="000275BA"/>
    <w:rsid w:val="00027920"/>
    <w:rsid w:val="00027B4E"/>
    <w:rsid w:val="00030264"/>
    <w:rsid w:val="000304BA"/>
    <w:rsid w:val="000304DB"/>
    <w:rsid w:val="00030B39"/>
    <w:rsid w:val="00030F91"/>
    <w:rsid w:val="00031BA2"/>
    <w:rsid w:val="00033194"/>
    <w:rsid w:val="00033223"/>
    <w:rsid w:val="00033232"/>
    <w:rsid w:val="000335D3"/>
    <w:rsid w:val="0003413D"/>
    <w:rsid w:val="00034497"/>
    <w:rsid w:val="000347C9"/>
    <w:rsid w:val="000348C9"/>
    <w:rsid w:val="00034D9D"/>
    <w:rsid w:val="0003504A"/>
    <w:rsid w:val="000351B0"/>
    <w:rsid w:val="00035950"/>
    <w:rsid w:val="00035A65"/>
    <w:rsid w:val="00035D1D"/>
    <w:rsid w:val="00035F65"/>
    <w:rsid w:val="000362F5"/>
    <w:rsid w:val="000367B8"/>
    <w:rsid w:val="00036C33"/>
    <w:rsid w:val="00036CDD"/>
    <w:rsid w:val="00037017"/>
    <w:rsid w:val="00037E92"/>
    <w:rsid w:val="00040FE3"/>
    <w:rsid w:val="00041065"/>
    <w:rsid w:val="000410E1"/>
    <w:rsid w:val="00041243"/>
    <w:rsid w:val="00041BF0"/>
    <w:rsid w:val="00041E88"/>
    <w:rsid w:val="00042254"/>
    <w:rsid w:val="000424BF"/>
    <w:rsid w:val="000443F9"/>
    <w:rsid w:val="000454BD"/>
    <w:rsid w:val="0004609C"/>
    <w:rsid w:val="0004638B"/>
    <w:rsid w:val="00047693"/>
    <w:rsid w:val="00050943"/>
    <w:rsid w:val="00051CC5"/>
    <w:rsid w:val="0005237A"/>
    <w:rsid w:val="00053B63"/>
    <w:rsid w:val="00053B89"/>
    <w:rsid w:val="00053D68"/>
    <w:rsid w:val="00054586"/>
    <w:rsid w:val="00054F56"/>
    <w:rsid w:val="00055D37"/>
    <w:rsid w:val="00057097"/>
    <w:rsid w:val="00060AFF"/>
    <w:rsid w:val="00061EB3"/>
    <w:rsid w:val="00061EFF"/>
    <w:rsid w:val="00062C8B"/>
    <w:rsid w:val="000632F8"/>
    <w:rsid w:val="0006362A"/>
    <w:rsid w:val="00064422"/>
    <w:rsid w:val="00064776"/>
    <w:rsid w:val="000649F4"/>
    <w:rsid w:val="000652E3"/>
    <w:rsid w:val="00066470"/>
    <w:rsid w:val="00066488"/>
    <w:rsid w:val="00067ABF"/>
    <w:rsid w:val="0007231B"/>
    <w:rsid w:val="000726CC"/>
    <w:rsid w:val="000729EE"/>
    <w:rsid w:val="00073523"/>
    <w:rsid w:val="00074CEB"/>
    <w:rsid w:val="00074F8C"/>
    <w:rsid w:val="0007528C"/>
    <w:rsid w:val="00075B9A"/>
    <w:rsid w:val="00075D0C"/>
    <w:rsid w:val="000761BD"/>
    <w:rsid w:val="000762A9"/>
    <w:rsid w:val="00076A3B"/>
    <w:rsid w:val="00077A00"/>
    <w:rsid w:val="000819D8"/>
    <w:rsid w:val="00082494"/>
    <w:rsid w:val="00082FF7"/>
    <w:rsid w:val="0008374F"/>
    <w:rsid w:val="0008403F"/>
    <w:rsid w:val="000842DD"/>
    <w:rsid w:val="00084B63"/>
    <w:rsid w:val="00084B83"/>
    <w:rsid w:val="000852E1"/>
    <w:rsid w:val="000861EE"/>
    <w:rsid w:val="00086B31"/>
    <w:rsid w:val="000871C2"/>
    <w:rsid w:val="000874E9"/>
    <w:rsid w:val="000875A2"/>
    <w:rsid w:val="00087834"/>
    <w:rsid w:val="00087BB7"/>
    <w:rsid w:val="000909C9"/>
    <w:rsid w:val="00090C3D"/>
    <w:rsid w:val="00090FC3"/>
    <w:rsid w:val="00091723"/>
    <w:rsid w:val="00092128"/>
    <w:rsid w:val="00092349"/>
    <w:rsid w:val="000924EF"/>
    <w:rsid w:val="00092BCF"/>
    <w:rsid w:val="00094032"/>
    <w:rsid w:val="000941F7"/>
    <w:rsid w:val="0009434E"/>
    <w:rsid w:val="000977FD"/>
    <w:rsid w:val="00097AF8"/>
    <w:rsid w:val="000A03FE"/>
    <w:rsid w:val="000A1DC7"/>
    <w:rsid w:val="000A2DC4"/>
    <w:rsid w:val="000A2FE3"/>
    <w:rsid w:val="000A3EEE"/>
    <w:rsid w:val="000A4EF7"/>
    <w:rsid w:val="000A5E41"/>
    <w:rsid w:val="000A6709"/>
    <w:rsid w:val="000B0631"/>
    <w:rsid w:val="000B2493"/>
    <w:rsid w:val="000B2A60"/>
    <w:rsid w:val="000B2B26"/>
    <w:rsid w:val="000B3165"/>
    <w:rsid w:val="000B45CE"/>
    <w:rsid w:val="000B64C6"/>
    <w:rsid w:val="000B68FA"/>
    <w:rsid w:val="000B6A90"/>
    <w:rsid w:val="000B6FCC"/>
    <w:rsid w:val="000B74E0"/>
    <w:rsid w:val="000B792E"/>
    <w:rsid w:val="000C01D2"/>
    <w:rsid w:val="000C01E3"/>
    <w:rsid w:val="000C03BF"/>
    <w:rsid w:val="000C0403"/>
    <w:rsid w:val="000C05DC"/>
    <w:rsid w:val="000C115B"/>
    <w:rsid w:val="000C19B0"/>
    <w:rsid w:val="000C1E10"/>
    <w:rsid w:val="000C1F88"/>
    <w:rsid w:val="000C34B2"/>
    <w:rsid w:val="000C3EA4"/>
    <w:rsid w:val="000C444D"/>
    <w:rsid w:val="000C517D"/>
    <w:rsid w:val="000C64BE"/>
    <w:rsid w:val="000C65C5"/>
    <w:rsid w:val="000C6EBA"/>
    <w:rsid w:val="000C6F3E"/>
    <w:rsid w:val="000C6F70"/>
    <w:rsid w:val="000C707E"/>
    <w:rsid w:val="000C7C95"/>
    <w:rsid w:val="000D01BE"/>
    <w:rsid w:val="000D04FE"/>
    <w:rsid w:val="000D0BEB"/>
    <w:rsid w:val="000D0FC7"/>
    <w:rsid w:val="000D15FD"/>
    <w:rsid w:val="000D20BB"/>
    <w:rsid w:val="000D3CC9"/>
    <w:rsid w:val="000D3F9E"/>
    <w:rsid w:val="000D4194"/>
    <w:rsid w:val="000D4FDC"/>
    <w:rsid w:val="000D6403"/>
    <w:rsid w:val="000D66A9"/>
    <w:rsid w:val="000D7632"/>
    <w:rsid w:val="000D798B"/>
    <w:rsid w:val="000D7F0C"/>
    <w:rsid w:val="000E0067"/>
    <w:rsid w:val="000E08EC"/>
    <w:rsid w:val="000E0EC6"/>
    <w:rsid w:val="000E1130"/>
    <w:rsid w:val="000E2058"/>
    <w:rsid w:val="000E2885"/>
    <w:rsid w:val="000E39D5"/>
    <w:rsid w:val="000E4662"/>
    <w:rsid w:val="000E49FE"/>
    <w:rsid w:val="000E5B52"/>
    <w:rsid w:val="000E5B8A"/>
    <w:rsid w:val="000E64EF"/>
    <w:rsid w:val="000E6755"/>
    <w:rsid w:val="000E6F91"/>
    <w:rsid w:val="000E7289"/>
    <w:rsid w:val="000E7F4E"/>
    <w:rsid w:val="000F010B"/>
    <w:rsid w:val="000F0209"/>
    <w:rsid w:val="000F2A95"/>
    <w:rsid w:val="000F3626"/>
    <w:rsid w:val="000F5CCC"/>
    <w:rsid w:val="000F6BD3"/>
    <w:rsid w:val="000F7D1A"/>
    <w:rsid w:val="000F7DE5"/>
    <w:rsid w:val="0010042B"/>
    <w:rsid w:val="001019E6"/>
    <w:rsid w:val="00101B1C"/>
    <w:rsid w:val="00101CAB"/>
    <w:rsid w:val="00101E3E"/>
    <w:rsid w:val="001022EA"/>
    <w:rsid w:val="00102ABE"/>
    <w:rsid w:val="00103CEF"/>
    <w:rsid w:val="00104410"/>
    <w:rsid w:val="001049BD"/>
    <w:rsid w:val="001057D9"/>
    <w:rsid w:val="001069F6"/>
    <w:rsid w:val="001078AD"/>
    <w:rsid w:val="001102BC"/>
    <w:rsid w:val="00110B5F"/>
    <w:rsid w:val="00110D64"/>
    <w:rsid w:val="00111293"/>
    <w:rsid w:val="001118A9"/>
    <w:rsid w:val="001125FB"/>
    <w:rsid w:val="00112EB3"/>
    <w:rsid w:val="00116ACB"/>
    <w:rsid w:val="0011764C"/>
    <w:rsid w:val="001176AE"/>
    <w:rsid w:val="00117B5F"/>
    <w:rsid w:val="00117EBD"/>
    <w:rsid w:val="001203EF"/>
    <w:rsid w:val="0012043A"/>
    <w:rsid w:val="0012117F"/>
    <w:rsid w:val="00121237"/>
    <w:rsid w:val="0012188B"/>
    <w:rsid w:val="0012282B"/>
    <w:rsid w:val="001233F9"/>
    <w:rsid w:val="001237CB"/>
    <w:rsid w:val="00123D79"/>
    <w:rsid w:val="00124474"/>
    <w:rsid w:val="00124FFE"/>
    <w:rsid w:val="00125103"/>
    <w:rsid w:val="00125334"/>
    <w:rsid w:val="0012533B"/>
    <w:rsid w:val="00127811"/>
    <w:rsid w:val="00127B72"/>
    <w:rsid w:val="00127F98"/>
    <w:rsid w:val="00130071"/>
    <w:rsid w:val="001300AB"/>
    <w:rsid w:val="00131629"/>
    <w:rsid w:val="00131933"/>
    <w:rsid w:val="00132F4B"/>
    <w:rsid w:val="001337F5"/>
    <w:rsid w:val="00133FB0"/>
    <w:rsid w:val="0013415C"/>
    <w:rsid w:val="001347F8"/>
    <w:rsid w:val="00134B8A"/>
    <w:rsid w:val="0013628F"/>
    <w:rsid w:val="001372F0"/>
    <w:rsid w:val="00137A5F"/>
    <w:rsid w:val="00137EDF"/>
    <w:rsid w:val="001405FB"/>
    <w:rsid w:val="001407C6"/>
    <w:rsid w:val="001422D3"/>
    <w:rsid w:val="0014275A"/>
    <w:rsid w:val="00142BC5"/>
    <w:rsid w:val="001430F3"/>
    <w:rsid w:val="00143853"/>
    <w:rsid w:val="001444EA"/>
    <w:rsid w:val="00145D3B"/>
    <w:rsid w:val="00146A2E"/>
    <w:rsid w:val="00146BF3"/>
    <w:rsid w:val="0014749C"/>
    <w:rsid w:val="00147B4C"/>
    <w:rsid w:val="00150BE1"/>
    <w:rsid w:val="00151D9A"/>
    <w:rsid w:val="00151EC0"/>
    <w:rsid w:val="00151EF7"/>
    <w:rsid w:val="001528CF"/>
    <w:rsid w:val="00152D84"/>
    <w:rsid w:val="001533E7"/>
    <w:rsid w:val="0015384E"/>
    <w:rsid w:val="001538E6"/>
    <w:rsid w:val="00153A04"/>
    <w:rsid w:val="00153ABD"/>
    <w:rsid w:val="00155305"/>
    <w:rsid w:val="00156858"/>
    <w:rsid w:val="00156D7F"/>
    <w:rsid w:val="001614F0"/>
    <w:rsid w:val="001636D2"/>
    <w:rsid w:val="00164076"/>
    <w:rsid w:val="00164D39"/>
    <w:rsid w:val="0016695A"/>
    <w:rsid w:val="00170444"/>
    <w:rsid w:val="0017064C"/>
    <w:rsid w:val="001712E9"/>
    <w:rsid w:val="0017130C"/>
    <w:rsid w:val="00172085"/>
    <w:rsid w:val="0017381E"/>
    <w:rsid w:val="00173871"/>
    <w:rsid w:val="00173FC2"/>
    <w:rsid w:val="001744BC"/>
    <w:rsid w:val="001747D3"/>
    <w:rsid w:val="00174EBA"/>
    <w:rsid w:val="00174FB3"/>
    <w:rsid w:val="00175097"/>
    <w:rsid w:val="00175108"/>
    <w:rsid w:val="0017536E"/>
    <w:rsid w:val="00175641"/>
    <w:rsid w:val="00175D79"/>
    <w:rsid w:val="00176469"/>
    <w:rsid w:val="0017668A"/>
    <w:rsid w:val="00176F47"/>
    <w:rsid w:val="00176FA5"/>
    <w:rsid w:val="00177711"/>
    <w:rsid w:val="0017786B"/>
    <w:rsid w:val="0018036A"/>
    <w:rsid w:val="00180914"/>
    <w:rsid w:val="00180FBB"/>
    <w:rsid w:val="00181BA3"/>
    <w:rsid w:val="00182CD4"/>
    <w:rsid w:val="00183159"/>
    <w:rsid w:val="001840BE"/>
    <w:rsid w:val="00184BD1"/>
    <w:rsid w:val="00184E01"/>
    <w:rsid w:val="001864AE"/>
    <w:rsid w:val="001864CF"/>
    <w:rsid w:val="001873C1"/>
    <w:rsid w:val="00187AF4"/>
    <w:rsid w:val="00187CC1"/>
    <w:rsid w:val="001909E6"/>
    <w:rsid w:val="00190F51"/>
    <w:rsid w:val="00191436"/>
    <w:rsid w:val="001917F1"/>
    <w:rsid w:val="0019236F"/>
    <w:rsid w:val="00192398"/>
    <w:rsid w:val="001925CF"/>
    <w:rsid w:val="0019316F"/>
    <w:rsid w:val="00193AC2"/>
    <w:rsid w:val="00194718"/>
    <w:rsid w:val="00195960"/>
    <w:rsid w:val="001965F0"/>
    <w:rsid w:val="001A0251"/>
    <w:rsid w:val="001A0E6D"/>
    <w:rsid w:val="001A1970"/>
    <w:rsid w:val="001A1C13"/>
    <w:rsid w:val="001A1C76"/>
    <w:rsid w:val="001A2469"/>
    <w:rsid w:val="001A2E7C"/>
    <w:rsid w:val="001A33FF"/>
    <w:rsid w:val="001A390A"/>
    <w:rsid w:val="001A3F93"/>
    <w:rsid w:val="001A63D7"/>
    <w:rsid w:val="001A6BB4"/>
    <w:rsid w:val="001A70FD"/>
    <w:rsid w:val="001B2975"/>
    <w:rsid w:val="001B2D71"/>
    <w:rsid w:val="001B318C"/>
    <w:rsid w:val="001B3941"/>
    <w:rsid w:val="001B3ED5"/>
    <w:rsid w:val="001B4009"/>
    <w:rsid w:val="001B552F"/>
    <w:rsid w:val="001B59D5"/>
    <w:rsid w:val="001B5FC0"/>
    <w:rsid w:val="001B61D5"/>
    <w:rsid w:val="001B7B65"/>
    <w:rsid w:val="001C10AC"/>
    <w:rsid w:val="001C26E5"/>
    <w:rsid w:val="001C2BA0"/>
    <w:rsid w:val="001C33B7"/>
    <w:rsid w:val="001C3572"/>
    <w:rsid w:val="001C3BF4"/>
    <w:rsid w:val="001C51B9"/>
    <w:rsid w:val="001C5381"/>
    <w:rsid w:val="001C55DC"/>
    <w:rsid w:val="001C58FC"/>
    <w:rsid w:val="001C64EC"/>
    <w:rsid w:val="001C6532"/>
    <w:rsid w:val="001C6DAA"/>
    <w:rsid w:val="001C70F2"/>
    <w:rsid w:val="001C7106"/>
    <w:rsid w:val="001D0025"/>
    <w:rsid w:val="001D09ED"/>
    <w:rsid w:val="001D0B15"/>
    <w:rsid w:val="001D1532"/>
    <w:rsid w:val="001D1983"/>
    <w:rsid w:val="001D29EA"/>
    <w:rsid w:val="001D2C68"/>
    <w:rsid w:val="001D2D29"/>
    <w:rsid w:val="001D3A91"/>
    <w:rsid w:val="001D4A16"/>
    <w:rsid w:val="001D4D86"/>
    <w:rsid w:val="001D564A"/>
    <w:rsid w:val="001D5F1B"/>
    <w:rsid w:val="001D5FBC"/>
    <w:rsid w:val="001E0425"/>
    <w:rsid w:val="001E04D0"/>
    <w:rsid w:val="001E08CB"/>
    <w:rsid w:val="001E094E"/>
    <w:rsid w:val="001E09A9"/>
    <w:rsid w:val="001E0D6D"/>
    <w:rsid w:val="001E212B"/>
    <w:rsid w:val="001E2B1D"/>
    <w:rsid w:val="001E2BAB"/>
    <w:rsid w:val="001E2CBF"/>
    <w:rsid w:val="001E3159"/>
    <w:rsid w:val="001E3FD6"/>
    <w:rsid w:val="001E4064"/>
    <w:rsid w:val="001F17BF"/>
    <w:rsid w:val="001F17DA"/>
    <w:rsid w:val="001F1C44"/>
    <w:rsid w:val="001F1ECB"/>
    <w:rsid w:val="001F1F86"/>
    <w:rsid w:val="001F1FB3"/>
    <w:rsid w:val="001F27DC"/>
    <w:rsid w:val="001F3760"/>
    <w:rsid w:val="001F3E32"/>
    <w:rsid w:val="001F3FE6"/>
    <w:rsid w:val="001F41AB"/>
    <w:rsid w:val="001F49A5"/>
    <w:rsid w:val="001F4A5F"/>
    <w:rsid w:val="001F4E84"/>
    <w:rsid w:val="001F4ED9"/>
    <w:rsid w:val="001F54C7"/>
    <w:rsid w:val="001F6FD5"/>
    <w:rsid w:val="001F7073"/>
    <w:rsid w:val="001F75F6"/>
    <w:rsid w:val="002007C9"/>
    <w:rsid w:val="00201063"/>
    <w:rsid w:val="00201A2D"/>
    <w:rsid w:val="00201C0B"/>
    <w:rsid w:val="00201EED"/>
    <w:rsid w:val="0020234B"/>
    <w:rsid w:val="0020347F"/>
    <w:rsid w:val="002044AC"/>
    <w:rsid w:val="002044FD"/>
    <w:rsid w:val="00204FBE"/>
    <w:rsid w:val="0020503B"/>
    <w:rsid w:val="002053E5"/>
    <w:rsid w:val="00205790"/>
    <w:rsid w:val="00205F4E"/>
    <w:rsid w:val="0020618C"/>
    <w:rsid w:val="00206440"/>
    <w:rsid w:val="00206D26"/>
    <w:rsid w:val="002076B7"/>
    <w:rsid w:val="00207E31"/>
    <w:rsid w:val="00210351"/>
    <w:rsid w:val="0021049A"/>
    <w:rsid w:val="00210A4D"/>
    <w:rsid w:val="00211E81"/>
    <w:rsid w:val="002122F0"/>
    <w:rsid w:val="00212512"/>
    <w:rsid w:val="00212948"/>
    <w:rsid w:val="00213AC1"/>
    <w:rsid w:val="002166DC"/>
    <w:rsid w:val="0021697E"/>
    <w:rsid w:val="00216B68"/>
    <w:rsid w:val="002170B0"/>
    <w:rsid w:val="002177BD"/>
    <w:rsid w:val="00217D6A"/>
    <w:rsid w:val="00221394"/>
    <w:rsid w:val="00221BF1"/>
    <w:rsid w:val="002225D9"/>
    <w:rsid w:val="002226C2"/>
    <w:rsid w:val="00223215"/>
    <w:rsid w:val="00223A51"/>
    <w:rsid w:val="00224646"/>
    <w:rsid w:val="002247C6"/>
    <w:rsid w:val="0022573A"/>
    <w:rsid w:val="002258A8"/>
    <w:rsid w:val="00225DBA"/>
    <w:rsid w:val="00226489"/>
    <w:rsid w:val="002275AE"/>
    <w:rsid w:val="002276B6"/>
    <w:rsid w:val="00227C29"/>
    <w:rsid w:val="00230AD4"/>
    <w:rsid w:val="002319E3"/>
    <w:rsid w:val="00232F0B"/>
    <w:rsid w:val="00232FE1"/>
    <w:rsid w:val="0023399B"/>
    <w:rsid w:val="00234528"/>
    <w:rsid w:val="00234C0C"/>
    <w:rsid w:val="00235451"/>
    <w:rsid w:val="00235FFB"/>
    <w:rsid w:val="00237AEE"/>
    <w:rsid w:val="00240EB4"/>
    <w:rsid w:val="00241526"/>
    <w:rsid w:val="002434BB"/>
    <w:rsid w:val="00243B41"/>
    <w:rsid w:val="00243CE4"/>
    <w:rsid w:val="00243FE4"/>
    <w:rsid w:val="00244344"/>
    <w:rsid w:val="0024496D"/>
    <w:rsid w:val="00244C4E"/>
    <w:rsid w:val="00244CCC"/>
    <w:rsid w:val="00245711"/>
    <w:rsid w:val="00245CA2"/>
    <w:rsid w:val="00245FF2"/>
    <w:rsid w:val="002476FB"/>
    <w:rsid w:val="00247C89"/>
    <w:rsid w:val="00250D64"/>
    <w:rsid w:val="00250E4D"/>
    <w:rsid w:val="002518DB"/>
    <w:rsid w:val="00251964"/>
    <w:rsid w:val="00252FF8"/>
    <w:rsid w:val="00253020"/>
    <w:rsid w:val="002543EF"/>
    <w:rsid w:val="00254609"/>
    <w:rsid w:val="002547E1"/>
    <w:rsid w:val="00256712"/>
    <w:rsid w:val="00257D68"/>
    <w:rsid w:val="0026011E"/>
    <w:rsid w:val="00260BB0"/>
    <w:rsid w:val="00261405"/>
    <w:rsid w:val="00261D2D"/>
    <w:rsid w:val="00261E7B"/>
    <w:rsid w:val="00262597"/>
    <w:rsid w:val="002625B8"/>
    <w:rsid w:val="0026309B"/>
    <w:rsid w:val="00263EC6"/>
    <w:rsid w:val="002652A4"/>
    <w:rsid w:val="0026590B"/>
    <w:rsid w:val="00265947"/>
    <w:rsid w:val="00265C2E"/>
    <w:rsid w:val="002672E1"/>
    <w:rsid w:val="0026733F"/>
    <w:rsid w:val="002673E6"/>
    <w:rsid w:val="00270FFE"/>
    <w:rsid w:val="0027105E"/>
    <w:rsid w:val="00271DE4"/>
    <w:rsid w:val="00272E9C"/>
    <w:rsid w:val="002732F7"/>
    <w:rsid w:val="00273EAD"/>
    <w:rsid w:val="0027459C"/>
    <w:rsid w:val="0027478F"/>
    <w:rsid w:val="00274A24"/>
    <w:rsid w:val="00274A84"/>
    <w:rsid w:val="00274F45"/>
    <w:rsid w:val="0027570E"/>
    <w:rsid w:val="00276147"/>
    <w:rsid w:val="0027631E"/>
    <w:rsid w:val="00276913"/>
    <w:rsid w:val="00280B7B"/>
    <w:rsid w:val="00281C74"/>
    <w:rsid w:val="002828C9"/>
    <w:rsid w:val="00282B28"/>
    <w:rsid w:val="00282DB5"/>
    <w:rsid w:val="0028348B"/>
    <w:rsid w:val="00283904"/>
    <w:rsid w:val="00283CE2"/>
    <w:rsid w:val="00283CF8"/>
    <w:rsid w:val="00284687"/>
    <w:rsid w:val="00284B6F"/>
    <w:rsid w:val="00284CAB"/>
    <w:rsid w:val="002850AD"/>
    <w:rsid w:val="00285A62"/>
    <w:rsid w:val="0028621C"/>
    <w:rsid w:val="002863BB"/>
    <w:rsid w:val="00286A53"/>
    <w:rsid w:val="00286E77"/>
    <w:rsid w:val="00287088"/>
    <w:rsid w:val="002877F1"/>
    <w:rsid w:val="0029024B"/>
    <w:rsid w:val="00290317"/>
    <w:rsid w:val="002907C2"/>
    <w:rsid w:val="0029086A"/>
    <w:rsid w:val="00290FC7"/>
    <w:rsid w:val="002915DE"/>
    <w:rsid w:val="00291979"/>
    <w:rsid w:val="00291E58"/>
    <w:rsid w:val="00291E7D"/>
    <w:rsid w:val="00292565"/>
    <w:rsid w:val="002926D1"/>
    <w:rsid w:val="00292CB9"/>
    <w:rsid w:val="002931EE"/>
    <w:rsid w:val="002932A6"/>
    <w:rsid w:val="00293316"/>
    <w:rsid w:val="00294653"/>
    <w:rsid w:val="00294FB7"/>
    <w:rsid w:val="0029540C"/>
    <w:rsid w:val="00295D54"/>
    <w:rsid w:val="00295F69"/>
    <w:rsid w:val="002967D5"/>
    <w:rsid w:val="00297778"/>
    <w:rsid w:val="002A03C4"/>
    <w:rsid w:val="002A2396"/>
    <w:rsid w:val="002A25B9"/>
    <w:rsid w:val="002A4304"/>
    <w:rsid w:val="002A55EB"/>
    <w:rsid w:val="002A567C"/>
    <w:rsid w:val="002A5C40"/>
    <w:rsid w:val="002A6A69"/>
    <w:rsid w:val="002A6C92"/>
    <w:rsid w:val="002A7179"/>
    <w:rsid w:val="002B0961"/>
    <w:rsid w:val="002B12CF"/>
    <w:rsid w:val="002B1A2B"/>
    <w:rsid w:val="002B43D0"/>
    <w:rsid w:val="002B4994"/>
    <w:rsid w:val="002B56EC"/>
    <w:rsid w:val="002B5F84"/>
    <w:rsid w:val="002B6B5E"/>
    <w:rsid w:val="002B7117"/>
    <w:rsid w:val="002C0010"/>
    <w:rsid w:val="002C00A2"/>
    <w:rsid w:val="002C07F6"/>
    <w:rsid w:val="002C0A4F"/>
    <w:rsid w:val="002C1262"/>
    <w:rsid w:val="002C1404"/>
    <w:rsid w:val="002C176B"/>
    <w:rsid w:val="002C203B"/>
    <w:rsid w:val="002C2F68"/>
    <w:rsid w:val="002C3974"/>
    <w:rsid w:val="002C42AB"/>
    <w:rsid w:val="002C558A"/>
    <w:rsid w:val="002C588F"/>
    <w:rsid w:val="002C59AA"/>
    <w:rsid w:val="002C5D4B"/>
    <w:rsid w:val="002C6272"/>
    <w:rsid w:val="002C68C3"/>
    <w:rsid w:val="002C7076"/>
    <w:rsid w:val="002C7B6C"/>
    <w:rsid w:val="002C7F00"/>
    <w:rsid w:val="002D0EBC"/>
    <w:rsid w:val="002D120A"/>
    <w:rsid w:val="002D2775"/>
    <w:rsid w:val="002D3216"/>
    <w:rsid w:val="002D37BA"/>
    <w:rsid w:val="002D3961"/>
    <w:rsid w:val="002D3ED9"/>
    <w:rsid w:val="002D4FB9"/>
    <w:rsid w:val="002D5097"/>
    <w:rsid w:val="002D55FB"/>
    <w:rsid w:val="002D586E"/>
    <w:rsid w:val="002D5EE0"/>
    <w:rsid w:val="002D6729"/>
    <w:rsid w:val="002D79AC"/>
    <w:rsid w:val="002E013C"/>
    <w:rsid w:val="002E1089"/>
    <w:rsid w:val="002E155C"/>
    <w:rsid w:val="002E1748"/>
    <w:rsid w:val="002E1DA2"/>
    <w:rsid w:val="002E1E54"/>
    <w:rsid w:val="002E2670"/>
    <w:rsid w:val="002E3A7C"/>
    <w:rsid w:val="002E3B6F"/>
    <w:rsid w:val="002E44D0"/>
    <w:rsid w:val="002E4831"/>
    <w:rsid w:val="002E4BFD"/>
    <w:rsid w:val="002E4D85"/>
    <w:rsid w:val="002E5571"/>
    <w:rsid w:val="002E5AF1"/>
    <w:rsid w:val="002E688A"/>
    <w:rsid w:val="002E75F5"/>
    <w:rsid w:val="002E79A1"/>
    <w:rsid w:val="002F026D"/>
    <w:rsid w:val="002F0D87"/>
    <w:rsid w:val="002F18A7"/>
    <w:rsid w:val="002F2104"/>
    <w:rsid w:val="002F2FF9"/>
    <w:rsid w:val="002F30DA"/>
    <w:rsid w:val="002F3E03"/>
    <w:rsid w:val="002F4A19"/>
    <w:rsid w:val="002F4C88"/>
    <w:rsid w:val="002F5514"/>
    <w:rsid w:val="002F5FC0"/>
    <w:rsid w:val="002F73DA"/>
    <w:rsid w:val="002F7800"/>
    <w:rsid w:val="002F7A96"/>
    <w:rsid w:val="00301C83"/>
    <w:rsid w:val="00303391"/>
    <w:rsid w:val="00303699"/>
    <w:rsid w:val="00303B2E"/>
    <w:rsid w:val="003045BB"/>
    <w:rsid w:val="00304D36"/>
    <w:rsid w:val="0030592B"/>
    <w:rsid w:val="00305A53"/>
    <w:rsid w:val="00305B57"/>
    <w:rsid w:val="003079FE"/>
    <w:rsid w:val="00310D00"/>
    <w:rsid w:val="00311507"/>
    <w:rsid w:val="00311A02"/>
    <w:rsid w:val="00311CBC"/>
    <w:rsid w:val="00312C31"/>
    <w:rsid w:val="00313B1A"/>
    <w:rsid w:val="00313BD1"/>
    <w:rsid w:val="00313D37"/>
    <w:rsid w:val="003142BE"/>
    <w:rsid w:val="00314C50"/>
    <w:rsid w:val="003151E8"/>
    <w:rsid w:val="003152DF"/>
    <w:rsid w:val="003168B9"/>
    <w:rsid w:val="00316EDC"/>
    <w:rsid w:val="00317517"/>
    <w:rsid w:val="00320B93"/>
    <w:rsid w:val="003213EB"/>
    <w:rsid w:val="0032157C"/>
    <w:rsid w:val="0032164B"/>
    <w:rsid w:val="00322690"/>
    <w:rsid w:val="00323130"/>
    <w:rsid w:val="003238E3"/>
    <w:rsid w:val="00323C50"/>
    <w:rsid w:val="00324B50"/>
    <w:rsid w:val="00325A6B"/>
    <w:rsid w:val="00325B91"/>
    <w:rsid w:val="00326074"/>
    <w:rsid w:val="003275F5"/>
    <w:rsid w:val="00327E45"/>
    <w:rsid w:val="00327F39"/>
    <w:rsid w:val="003300BA"/>
    <w:rsid w:val="003301DE"/>
    <w:rsid w:val="00330399"/>
    <w:rsid w:val="003304C0"/>
    <w:rsid w:val="00330D44"/>
    <w:rsid w:val="003317DF"/>
    <w:rsid w:val="00331EB6"/>
    <w:rsid w:val="0033210A"/>
    <w:rsid w:val="003325A1"/>
    <w:rsid w:val="00332EFB"/>
    <w:rsid w:val="00333421"/>
    <w:rsid w:val="003342A2"/>
    <w:rsid w:val="0033458B"/>
    <w:rsid w:val="00334E68"/>
    <w:rsid w:val="003353E8"/>
    <w:rsid w:val="003361B1"/>
    <w:rsid w:val="003363D4"/>
    <w:rsid w:val="00336FDB"/>
    <w:rsid w:val="003379D6"/>
    <w:rsid w:val="00340A22"/>
    <w:rsid w:val="0034102A"/>
    <w:rsid w:val="00341A24"/>
    <w:rsid w:val="00341EA0"/>
    <w:rsid w:val="00342041"/>
    <w:rsid w:val="003423FB"/>
    <w:rsid w:val="0034261A"/>
    <w:rsid w:val="003429AB"/>
    <w:rsid w:val="00343010"/>
    <w:rsid w:val="00343078"/>
    <w:rsid w:val="00343149"/>
    <w:rsid w:val="003443D3"/>
    <w:rsid w:val="00344DF6"/>
    <w:rsid w:val="00346059"/>
    <w:rsid w:val="00346668"/>
    <w:rsid w:val="00346B03"/>
    <w:rsid w:val="003470E0"/>
    <w:rsid w:val="003505DC"/>
    <w:rsid w:val="0035195E"/>
    <w:rsid w:val="00351AC4"/>
    <w:rsid w:val="0035221C"/>
    <w:rsid w:val="00352748"/>
    <w:rsid w:val="00352E71"/>
    <w:rsid w:val="00353155"/>
    <w:rsid w:val="003531BB"/>
    <w:rsid w:val="00353B3B"/>
    <w:rsid w:val="00353E4D"/>
    <w:rsid w:val="003553F8"/>
    <w:rsid w:val="00355563"/>
    <w:rsid w:val="003564B5"/>
    <w:rsid w:val="00356792"/>
    <w:rsid w:val="00357FEA"/>
    <w:rsid w:val="00360347"/>
    <w:rsid w:val="00360D05"/>
    <w:rsid w:val="0036165B"/>
    <w:rsid w:val="00361A66"/>
    <w:rsid w:val="0036211E"/>
    <w:rsid w:val="00362198"/>
    <w:rsid w:val="00363047"/>
    <w:rsid w:val="003633B2"/>
    <w:rsid w:val="0036432B"/>
    <w:rsid w:val="00367957"/>
    <w:rsid w:val="00367DB8"/>
    <w:rsid w:val="003701C8"/>
    <w:rsid w:val="003715ED"/>
    <w:rsid w:val="00372144"/>
    <w:rsid w:val="00372D20"/>
    <w:rsid w:val="00372F34"/>
    <w:rsid w:val="00373515"/>
    <w:rsid w:val="00373CE5"/>
    <w:rsid w:val="003740EC"/>
    <w:rsid w:val="00374197"/>
    <w:rsid w:val="0037429B"/>
    <w:rsid w:val="00374976"/>
    <w:rsid w:val="0037504F"/>
    <w:rsid w:val="003751DD"/>
    <w:rsid w:val="0037547C"/>
    <w:rsid w:val="003758E9"/>
    <w:rsid w:val="0037624A"/>
    <w:rsid w:val="00376685"/>
    <w:rsid w:val="00376BCE"/>
    <w:rsid w:val="0037703F"/>
    <w:rsid w:val="00377653"/>
    <w:rsid w:val="00377F67"/>
    <w:rsid w:val="0038027C"/>
    <w:rsid w:val="00381D0E"/>
    <w:rsid w:val="00381DDF"/>
    <w:rsid w:val="00382B75"/>
    <w:rsid w:val="00383DDE"/>
    <w:rsid w:val="003848C2"/>
    <w:rsid w:val="00384B46"/>
    <w:rsid w:val="00385A93"/>
    <w:rsid w:val="00386036"/>
    <w:rsid w:val="0038661E"/>
    <w:rsid w:val="00386F00"/>
    <w:rsid w:val="003872B0"/>
    <w:rsid w:val="003872DC"/>
    <w:rsid w:val="0038767A"/>
    <w:rsid w:val="003879C0"/>
    <w:rsid w:val="0039015B"/>
    <w:rsid w:val="00390350"/>
    <w:rsid w:val="003906A9"/>
    <w:rsid w:val="003906CF"/>
    <w:rsid w:val="00390D54"/>
    <w:rsid w:val="003916BC"/>
    <w:rsid w:val="00394078"/>
    <w:rsid w:val="00396145"/>
    <w:rsid w:val="00397897"/>
    <w:rsid w:val="00397AC5"/>
    <w:rsid w:val="003A0D33"/>
    <w:rsid w:val="003A169F"/>
    <w:rsid w:val="003A1D61"/>
    <w:rsid w:val="003A1D79"/>
    <w:rsid w:val="003A1E8A"/>
    <w:rsid w:val="003A346B"/>
    <w:rsid w:val="003A3884"/>
    <w:rsid w:val="003A3DF7"/>
    <w:rsid w:val="003A4295"/>
    <w:rsid w:val="003A596A"/>
    <w:rsid w:val="003A6391"/>
    <w:rsid w:val="003A7625"/>
    <w:rsid w:val="003A7676"/>
    <w:rsid w:val="003A7D62"/>
    <w:rsid w:val="003B0704"/>
    <w:rsid w:val="003B0F95"/>
    <w:rsid w:val="003B289B"/>
    <w:rsid w:val="003B2D0E"/>
    <w:rsid w:val="003B3A3D"/>
    <w:rsid w:val="003B3EC8"/>
    <w:rsid w:val="003B4439"/>
    <w:rsid w:val="003B4A22"/>
    <w:rsid w:val="003B5798"/>
    <w:rsid w:val="003B5E17"/>
    <w:rsid w:val="003C02CB"/>
    <w:rsid w:val="003C091E"/>
    <w:rsid w:val="003C0FB9"/>
    <w:rsid w:val="003C1E03"/>
    <w:rsid w:val="003C1FDC"/>
    <w:rsid w:val="003C2743"/>
    <w:rsid w:val="003C3665"/>
    <w:rsid w:val="003C4198"/>
    <w:rsid w:val="003C547D"/>
    <w:rsid w:val="003C71A5"/>
    <w:rsid w:val="003C764E"/>
    <w:rsid w:val="003C767D"/>
    <w:rsid w:val="003D10A0"/>
    <w:rsid w:val="003D1228"/>
    <w:rsid w:val="003D16AE"/>
    <w:rsid w:val="003D1F37"/>
    <w:rsid w:val="003D2E47"/>
    <w:rsid w:val="003D2E9D"/>
    <w:rsid w:val="003D30D4"/>
    <w:rsid w:val="003D3384"/>
    <w:rsid w:val="003D3A24"/>
    <w:rsid w:val="003D3D92"/>
    <w:rsid w:val="003D429F"/>
    <w:rsid w:val="003D4684"/>
    <w:rsid w:val="003D5ADD"/>
    <w:rsid w:val="003D65EE"/>
    <w:rsid w:val="003D79DF"/>
    <w:rsid w:val="003D7AF3"/>
    <w:rsid w:val="003E051D"/>
    <w:rsid w:val="003E09FD"/>
    <w:rsid w:val="003E0C6A"/>
    <w:rsid w:val="003E0D91"/>
    <w:rsid w:val="003E1063"/>
    <w:rsid w:val="003E10FB"/>
    <w:rsid w:val="003E2144"/>
    <w:rsid w:val="003E279C"/>
    <w:rsid w:val="003E29E3"/>
    <w:rsid w:val="003E2AD8"/>
    <w:rsid w:val="003E4422"/>
    <w:rsid w:val="003E452F"/>
    <w:rsid w:val="003E476B"/>
    <w:rsid w:val="003E4779"/>
    <w:rsid w:val="003E47CB"/>
    <w:rsid w:val="003E59D1"/>
    <w:rsid w:val="003E6598"/>
    <w:rsid w:val="003E6DC1"/>
    <w:rsid w:val="003E73C2"/>
    <w:rsid w:val="003E7A9D"/>
    <w:rsid w:val="003E7D8A"/>
    <w:rsid w:val="003F20E1"/>
    <w:rsid w:val="003F2209"/>
    <w:rsid w:val="003F2513"/>
    <w:rsid w:val="003F285A"/>
    <w:rsid w:val="003F2AB8"/>
    <w:rsid w:val="003F30D6"/>
    <w:rsid w:val="003F4211"/>
    <w:rsid w:val="003F4D5B"/>
    <w:rsid w:val="003F4F44"/>
    <w:rsid w:val="003F4F5B"/>
    <w:rsid w:val="003F584C"/>
    <w:rsid w:val="003F5903"/>
    <w:rsid w:val="003F5AAA"/>
    <w:rsid w:val="003F5EF0"/>
    <w:rsid w:val="003F6985"/>
    <w:rsid w:val="003F6F03"/>
    <w:rsid w:val="003F7028"/>
    <w:rsid w:val="003F761A"/>
    <w:rsid w:val="0040059D"/>
    <w:rsid w:val="00400A93"/>
    <w:rsid w:val="00401742"/>
    <w:rsid w:val="00402473"/>
    <w:rsid w:val="00402539"/>
    <w:rsid w:val="00403EF0"/>
    <w:rsid w:val="004053ED"/>
    <w:rsid w:val="0040608C"/>
    <w:rsid w:val="00406416"/>
    <w:rsid w:val="004066D7"/>
    <w:rsid w:val="00406BD6"/>
    <w:rsid w:val="00406DDF"/>
    <w:rsid w:val="0041021B"/>
    <w:rsid w:val="0041060F"/>
    <w:rsid w:val="00410B7F"/>
    <w:rsid w:val="00410E76"/>
    <w:rsid w:val="0041264D"/>
    <w:rsid w:val="004126BC"/>
    <w:rsid w:val="00412B31"/>
    <w:rsid w:val="00412C6D"/>
    <w:rsid w:val="004139F3"/>
    <w:rsid w:val="00413F7E"/>
    <w:rsid w:val="00414769"/>
    <w:rsid w:val="0041572F"/>
    <w:rsid w:val="00415E2F"/>
    <w:rsid w:val="00416282"/>
    <w:rsid w:val="004163A9"/>
    <w:rsid w:val="004173C7"/>
    <w:rsid w:val="00420582"/>
    <w:rsid w:val="00420586"/>
    <w:rsid w:val="0042099D"/>
    <w:rsid w:val="00420B9F"/>
    <w:rsid w:val="00421D56"/>
    <w:rsid w:val="00423618"/>
    <w:rsid w:val="00424DCD"/>
    <w:rsid w:val="0042691C"/>
    <w:rsid w:val="00427465"/>
    <w:rsid w:val="00427B5D"/>
    <w:rsid w:val="004304EA"/>
    <w:rsid w:val="0043081A"/>
    <w:rsid w:val="0043231C"/>
    <w:rsid w:val="0043274B"/>
    <w:rsid w:val="004329C7"/>
    <w:rsid w:val="00432ADA"/>
    <w:rsid w:val="00432B08"/>
    <w:rsid w:val="00432BA9"/>
    <w:rsid w:val="00432E12"/>
    <w:rsid w:val="00432F01"/>
    <w:rsid w:val="00434A9D"/>
    <w:rsid w:val="00434B1C"/>
    <w:rsid w:val="00435B09"/>
    <w:rsid w:val="00436D4B"/>
    <w:rsid w:val="00437199"/>
    <w:rsid w:val="004374C4"/>
    <w:rsid w:val="0043767B"/>
    <w:rsid w:val="00440CDC"/>
    <w:rsid w:val="00441F1E"/>
    <w:rsid w:val="004429A3"/>
    <w:rsid w:val="004430B6"/>
    <w:rsid w:val="00443AAC"/>
    <w:rsid w:val="004443A6"/>
    <w:rsid w:val="00444927"/>
    <w:rsid w:val="004449FA"/>
    <w:rsid w:val="00444EC0"/>
    <w:rsid w:val="00446148"/>
    <w:rsid w:val="0044671A"/>
    <w:rsid w:val="004468F0"/>
    <w:rsid w:val="00446C8F"/>
    <w:rsid w:val="0044755D"/>
    <w:rsid w:val="004478B6"/>
    <w:rsid w:val="004479BC"/>
    <w:rsid w:val="00447EA4"/>
    <w:rsid w:val="00451374"/>
    <w:rsid w:val="00451687"/>
    <w:rsid w:val="00451B18"/>
    <w:rsid w:val="00452740"/>
    <w:rsid w:val="00453983"/>
    <w:rsid w:val="004539E5"/>
    <w:rsid w:val="0045400D"/>
    <w:rsid w:val="00454B55"/>
    <w:rsid w:val="00454B6A"/>
    <w:rsid w:val="00454DE5"/>
    <w:rsid w:val="0045510B"/>
    <w:rsid w:val="00455767"/>
    <w:rsid w:val="00455EE1"/>
    <w:rsid w:val="00456062"/>
    <w:rsid w:val="0045636A"/>
    <w:rsid w:val="0045767E"/>
    <w:rsid w:val="004608FE"/>
    <w:rsid w:val="004619AA"/>
    <w:rsid w:val="00461CFB"/>
    <w:rsid w:val="00462ACD"/>
    <w:rsid w:val="004639E6"/>
    <w:rsid w:val="00463AD3"/>
    <w:rsid w:val="004644CD"/>
    <w:rsid w:val="00464F82"/>
    <w:rsid w:val="00465345"/>
    <w:rsid w:val="00465BDB"/>
    <w:rsid w:val="0046644A"/>
    <w:rsid w:val="00466F1C"/>
    <w:rsid w:val="004705CD"/>
    <w:rsid w:val="0047204F"/>
    <w:rsid w:val="00473822"/>
    <w:rsid w:val="004749AD"/>
    <w:rsid w:val="00475162"/>
    <w:rsid w:val="00475D32"/>
    <w:rsid w:val="00475F7D"/>
    <w:rsid w:val="004768FE"/>
    <w:rsid w:val="0047690D"/>
    <w:rsid w:val="00476B42"/>
    <w:rsid w:val="004776C4"/>
    <w:rsid w:val="0048061E"/>
    <w:rsid w:val="004814C1"/>
    <w:rsid w:val="00481AE3"/>
    <w:rsid w:val="00481C75"/>
    <w:rsid w:val="00481CA3"/>
    <w:rsid w:val="00482164"/>
    <w:rsid w:val="0048325E"/>
    <w:rsid w:val="004837EA"/>
    <w:rsid w:val="00484EEF"/>
    <w:rsid w:val="0048541D"/>
    <w:rsid w:val="00485B02"/>
    <w:rsid w:val="00485DCF"/>
    <w:rsid w:val="004860DF"/>
    <w:rsid w:val="00486720"/>
    <w:rsid w:val="00486AAF"/>
    <w:rsid w:val="00487038"/>
    <w:rsid w:val="004875BC"/>
    <w:rsid w:val="00487CD1"/>
    <w:rsid w:val="00487CD2"/>
    <w:rsid w:val="00490568"/>
    <w:rsid w:val="0049157D"/>
    <w:rsid w:val="00492030"/>
    <w:rsid w:val="00492919"/>
    <w:rsid w:val="00492B9E"/>
    <w:rsid w:val="0049312E"/>
    <w:rsid w:val="00493692"/>
    <w:rsid w:val="004944D1"/>
    <w:rsid w:val="004949E9"/>
    <w:rsid w:val="00495053"/>
    <w:rsid w:val="00496255"/>
    <w:rsid w:val="004962FF"/>
    <w:rsid w:val="004971F1"/>
    <w:rsid w:val="00497217"/>
    <w:rsid w:val="004A0BB5"/>
    <w:rsid w:val="004A37CF"/>
    <w:rsid w:val="004A3EF4"/>
    <w:rsid w:val="004A4615"/>
    <w:rsid w:val="004A46F7"/>
    <w:rsid w:val="004A526E"/>
    <w:rsid w:val="004A57C7"/>
    <w:rsid w:val="004A58E6"/>
    <w:rsid w:val="004A6C25"/>
    <w:rsid w:val="004A7219"/>
    <w:rsid w:val="004B1814"/>
    <w:rsid w:val="004B260F"/>
    <w:rsid w:val="004B2897"/>
    <w:rsid w:val="004B293D"/>
    <w:rsid w:val="004B2E7A"/>
    <w:rsid w:val="004B36FB"/>
    <w:rsid w:val="004B4E4D"/>
    <w:rsid w:val="004B519A"/>
    <w:rsid w:val="004B51FB"/>
    <w:rsid w:val="004B551B"/>
    <w:rsid w:val="004B574F"/>
    <w:rsid w:val="004B57AF"/>
    <w:rsid w:val="004B6CC1"/>
    <w:rsid w:val="004B780F"/>
    <w:rsid w:val="004B7C23"/>
    <w:rsid w:val="004B7F85"/>
    <w:rsid w:val="004C0106"/>
    <w:rsid w:val="004C01B1"/>
    <w:rsid w:val="004C0460"/>
    <w:rsid w:val="004C05FC"/>
    <w:rsid w:val="004C071C"/>
    <w:rsid w:val="004C26E1"/>
    <w:rsid w:val="004C27E3"/>
    <w:rsid w:val="004C2881"/>
    <w:rsid w:val="004C2B66"/>
    <w:rsid w:val="004C2B99"/>
    <w:rsid w:val="004C30CD"/>
    <w:rsid w:val="004C5039"/>
    <w:rsid w:val="004C544A"/>
    <w:rsid w:val="004C6EFA"/>
    <w:rsid w:val="004C7216"/>
    <w:rsid w:val="004C7E63"/>
    <w:rsid w:val="004D12ED"/>
    <w:rsid w:val="004D1717"/>
    <w:rsid w:val="004D2A64"/>
    <w:rsid w:val="004D2CE6"/>
    <w:rsid w:val="004D397E"/>
    <w:rsid w:val="004D4384"/>
    <w:rsid w:val="004D470B"/>
    <w:rsid w:val="004D5195"/>
    <w:rsid w:val="004D555F"/>
    <w:rsid w:val="004D5946"/>
    <w:rsid w:val="004D6807"/>
    <w:rsid w:val="004D6CD8"/>
    <w:rsid w:val="004D7EDF"/>
    <w:rsid w:val="004D7F60"/>
    <w:rsid w:val="004E0003"/>
    <w:rsid w:val="004E051B"/>
    <w:rsid w:val="004E0733"/>
    <w:rsid w:val="004E092E"/>
    <w:rsid w:val="004E21BB"/>
    <w:rsid w:val="004E23E9"/>
    <w:rsid w:val="004E310C"/>
    <w:rsid w:val="004E3448"/>
    <w:rsid w:val="004E3B35"/>
    <w:rsid w:val="004E3F5F"/>
    <w:rsid w:val="004E42C1"/>
    <w:rsid w:val="004E4678"/>
    <w:rsid w:val="004E4C2A"/>
    <w:rsid w:val="004E5979"/>
    <w:rsid w:val="004E666A"/>
    <w:rsid w:val="004E69E7"/>
    <w:rsid w:val="004E6DB9"/>
    <w:rsid w:val="004E71C1"/>
    <w:rsid w:val="004E7974"/>
    <w:rsid w:val="004E7B48"/>
    <w:rsid w:val="004F0916"/>
    <w:rsid w:val="004F0A79"/>
    <w:rsid w:val="004F0B48"/>
    <w:rsid w:val="004F0EBD"/>
    <w:rsid w:val="004F0F0A"/>
    <w:rsid w:val="004F1067"/>
    <w:rsid w:val="004F2742"/>
    <w:rsid w:val="004F295C"/>
    <w:rsid w:val="004F375A"/>
    <w:rsid w:val="004F44B3"/>
    <w:rsid w:val="004F4EDC"/>
    <w:rsid w:val="004F5950"/>
    <w:rsid w:val="004F5BBA"/>
    <w:rsid w:val="004F5EE9"/>
    <w:rsid w:val="004F67D5"/>
    <w:rsid w:val="004F777E"/>
    <w:rsid w:val="005001B7"/>
    <w:rsid w:val="0050053A"/>
    <w:rsid w:val="0050083D"/>
    <w:rsid w:val="00501C4E"/>
    <w:rsid w:val="00502350"/>
    <w:rsid w:val="00502C28"/>
    <w:rsid w:val="00502C95"/>
    <w:rsid w:val="00502F00"/>
    <w:rsid w:val="00505047"/>
    <w:rsid w:val="00505352"/>
    <w:rsid w:val="0050537E"/>
    <w:rsid w:val="005055A0"/>
    <w:rsid w:val="00505BF8"/>
    <w:rsid w:val="005061FB"/>
    <w:rsid w:val="005068D6"/>
    <w:rsid w:val="00506B70"/>
    <w:rsid w:val="005073AC"/>
    <w:rsid w:val="00510D81"/>
    <w:rsid w:val="00511FBE"/>
    <w:rsid w:val="00512514"/>
    <w:rsid w:val="0051292C"/>
    <w:rsid w:val="00514152"/>
    <w:rsid w:val="00514F7E"/>
    <w:rsid w:val="00515D10"/>
    <w:rsid w:val="00515D1E"/>
    <w:rsid w:val="00515F8F"/>
    <w:rsid w:val="00516EA1"/>
    <w:rsid w:val="005176F6"/>
    <w:rsid w:val="0051778F"/>
    <w:rsid w:val="00517A62"/>
    <w:rsid w:val="005212B1"/>
    <w:rsid w:val="0052176B"/>
    <w:rsid w:val="00522C38"/>
    <w:rsid w:val="005238F4"/>
    <w:rsid w:val="00523B6F"/>
    <w:rsid w:val="005243D7"/>
    <w:rsid w:val="00526373"/>
    <w:rsid w:val="005263AC"/>
    <w:rsid w:val="005278C6"/>
    <w:rsid w:val="00527DC5"/>
    <w:rsid w:val="005303C4"/>
    <w:rsid w:val="00530489"/>
    <w:rsid w:val="0053130E"/>
    <w:rsid w:val="0053146D"/>
    <w:rsid w:val="00531BED"/>
    <w:rsid w:val="005327C9"/>
    <w:rsid w:val="00533323"/>
    <w:rsid w:val="00533679"/>
    <w:rsid w:val="00533C83"/>
    <w:rsid w:val="00533DDE"/>
    <w:rsid w:val="0053444C"/>
    <w:rsid w:val="005357BD"/>
    <w:rsid w:val="0053581C"/>
    <w:rsid w:val="005362A4"/>
    <w:rsid w:val="00536B6D"/>
    <w:rsid w:val="00536C38"/>
    <w:rsid w:val="00537473"/>
    <w:rsid w:val="00537E14"/>
    <w:rsid w:val="00540279"/>
    <w:rsid w:val="005408C0"/>
    <w:rsid w:val="00540D96"/>
    <w:rsid w:val="00540E32"/>
    <w:rsid w:val="00540F5C"/>
    <w:rsid w:val="00541591"/>
    <w:rsid w:val="005423BF"/>
    <w:rsid w:val="00542B03"/>
    <w:rsid w:val="00542F08"/>
    <w:rsid w:val="00544C40"/>
    <w:rsid w:val="00545A65"/>
    <w:rsid w:val="00545ABB"/>
    <w:rsid w:val="00545E76"/>
    <w:rsid w:val="00545F7A"/>
    <w:rsid w:val="005460F9"/>
    <w:rsid w:val="005473DB"/>
    <w:rsid w:val="0054763F"/>
    <w:rsid w:val="00547D69"/>
    <w:rsid w:val="00547E24"/>
    <w:rsid w:val="0055095F"/>
    <w:rsid w:val="00551402"/>
    <w:rsid w:val="0055395B"/>
    <w:rsid w:val="00553EB2"/>
    <w:rsid w:val="00554466"/>
    <w:rsid w:val="005554A9"/>
    <w:rsid w:val="00555FB7"/>
    <w:rsid w:val="0055672B"/>
    <w:rsid w:val="005569D7"/>
    <w:rsid w:val="00556C79"/>
    <w:rsid w:val="00557923"/>
    <w:rsid w:val="005603F1"/>
    <w:rsid w:val="0056108C"/>
    <w:rsid w:val="005615E5"/>
    <w:rsid w:val="00561611"/>
    <w:rsid w:val="005618B4"/>
    <w:rsid w:val="00561A07"/>
    <w:rsid w:val="005620A3"/>
    <w:rsid w:val="005626BD"/>
    <w:rsid w:val="005631DE"/>
    <w:rsid w:val="00563590"/>
    <w:rsid w:val="00563805"/>
    <w:rsid w:val="005639AE"/>
    <w:rsid w:val="00565907"/>
    <w:rsid w:val="0056682C"/>
    <w:rsid w:val="0056711B"/>
    <w:rsid w:val="005672C4"/>
    <w:rsid w:val="00570206"/>
    <w:rsid w:val="0057260F"/>
    <w:rsid w:val="00573631"/>
    <w:rsid w:val="00573D74"/>
    <w:rsid w:val="00573E28"/>
    <w:rsid w:val="005744B9"/>
    <w:rsid w:val="0057479D"/>
    <w:rsid w:val="00575077"/>
    <w:rsid w:val="00575092"/>
    <w:rsid w:val="00575C9A"/>
    <w:rsid w:val="005762EB"/>
    <w:rsid w:val="005767DD"/>
    <w:rsid w:val="00576CED"/>
    <w:rsid w:val="00576E8D"/>
    <w:rsid w:val="00577492"/>
    <w:rsid w:val="00577D67"/>
    <w:rsid w:val="00580D87"/>
    <w:rsid w:val="00581B8E"/>
    <w:rsid w:val="00581F7F"/>
    <w:rsid w:val="0058237A"/>
    <w:rsid w:val="00582555"/>
    <w:rsid w:val="00582DD8"/>
    <w:rsid w:val="0058338C"/>
    <w:rsid w:val="005842FA"/>
    <w:rsid w:val="00584477"/>
    <w:rsid w:val="0058458C"/>
    <w:rsid w:val="005852BE"/>
    <w:rsid w:val="00585452"/>
    <w:rsid w:val="00590922"/>
    <w:rsid w:val="005924DA"/>
    <w:rsid w:val="005926A4"/>
    <w:rsid w:val="00592AAF"/>
    <w:rsid w:val="00592F05"/>
    <w:rsid w:val="00593830"/>
    <w:rsid w:val="00595E0F"/>
    <w:rsid w:val="00595E80"/>
    <w:rsid w:val="00596553"/>
    <w:rsid w:val="00596E50"/>
    <w:rsid w:val="00597DAF"/>
    <w:rsid w:val="005A022B"/>
    <w:rsid w:val="005A02EB"/>
    <w:rsid w:val="005A0FC2"/>
    <w:rsid w:val="005A22D9"/>
    <w:rsid w:val="005A41E7"/>
    <w:rsid w:val="005A479B"/>
    <w:rsid w:val="005A47D6"/>
    <w:rsid w:val="005A4ECE"/>
    <w:rsid w:val="005A5C36"/>
    <w:rsid w:val="005A5E2A"/>
    <w:rsid w:val="005A7D45"/>
    <w:rsid w:val="005B1027"/>
    <w:rsid w:val="005B14E0"/>
    <w:rsid w:val="005B1990"/>
    <w:rsid w:val="005B1A62"/>
    <w:rsid w:val="005B3ACC"/>
    <w:rsid w:val="005B54E2"/>
    <w:rsid w:val="005B5646"/>
    <w:rsid w:val="005B587C"/>
    <w:rsid w:val="005B6CBF"/>
    <w:rsid w:val="005B6F86"/>
    <w:rsid w:val="005B731C"/>
    <w:rsid w:val="005B7B6A"/>
    <w:rsid w:val="005C026E"/>
    <w:rsid w:val="005C1E3D"/>
    <w:rsid w:val="005C2CD6"/>
    <w:rsid w:val="005C3805"/>
    <w:rsid w:val="005C3CD1"/>
    <w:rsid w:val="005C4FF8"/>
    <w:rsid w:val="005C667E"/>
    <w:rsid w:val="005C69B8"/>
    <w:rsid w:val="005C6A7B"/>
    <w:rsid w:val="005D0137"/>
    <w:rsid w:val="005D06C4"/>
    <w:rsid w:val="005D25EE"/>
    <w:rsid w:val="005D29A6"/>
    <w:rsid w:val="005D2A89"/>
    <w:rsid w:val="005D37AA"/>
    <w:rsid w:val="005D3EB3"/>
    <w:rsid w:val="005D5F5A"/>
    <w:rsid w:val="005D60B8"/>
    <w:rsid w:val="005D62BE"/>
    <w:rsid w:val="005D63E6"/>
    <w:rsid w:val="005D6417"/>
    <w:rsid w:val="005D6609"/>
    <w:rsid w:val="005D6719"/>
    <w:rsid w:val="005D6931"/>
    <w:rsid w:val="005E0A0F"/>
    <w:rsid w:val="005E0D70"/>
    <w:rsid w:val="005E0F6B"/>
    <w:rsid w:val="005E1BD1"/>
    <w:rsid w:val="005E24E9"/>
    <w:rsid w:val="005E2CDE"/>
    <w:rsid w:val="005E3A19"/>
    <w:rsid w:val="005E3FFD"/>
    <w:rsid w:val="005E4264"/>
    <w:rsid w:val="005E448A"/>
    <w:rsid w:val="005E4BF2"/>
    <w:rsid w:val="005E4C79"/>
    <w:rsid w:val="005E4DCC"/>
    <w:rsid w:val="005E53F2"/>
    <w:rsid w:val="005E5CEF"/>
    <w:rsid w:val="005E5D60"/>
    <w:rsid w:val="005E6CB6"/>
    <w:rsid w:val="005E6CEB"/>
    <w:rsid w:val="005E76C0"/>
    <w:rsid w:val="005E7FFD"/>
    <w:rsid w:val="005F0D75"/>
    <w:rsid w:val="005F16A1"/>
    <w:rsid w:val="005F1789"/>
    <w:rsid w:val="005F1803"/>
    <w:rsid w:val="005F2B86"/>
    <w:rsid w:val="005F3956"/>
    <w:rsid w:val="005F3D05"/>
    <w:rsid w:val="005F4E8E"/>
    <w:rsid w:val="005F5154"/>
    <w:rsid w:val="005F64DE"/>
    <w:rsid w:val="005F73BD"/>
    <w:rsid w:val="005F7749"/>
    <w:rsid w:val="00600001"/>
    <w:rsid w:val="006001F7"/>
    <w:rsid w:val="0060064C"/>
    <w:rsid w:val="00600CFC"/>
    <w:rsid w:val="00601091"/>
    <w:rsid w:val="006018B9"/>
    <w:rsid w:val="006031C4"/>
    <w:rsid w:val="00603406"/>
    <w:rsid w:val="00603615"/>
    <w:rsid w:val="00604BD4"/>
    <w:rsid w:val="00605285"/>
    <w:rsid w:val="006062FE"/>
    <w:rsid w:val="00606443"/>
    <w:rsid w:val="0060650C"/>
    <w:rsid w:val="00606972"/>
    <w:rsid w:val="00606E93"/>
    <w:rsid w:val="00606FE2"/>
    <w:rsid w:val="00607053"/>
    <w:rsid w:val="00607119"/>
    <w:rsid w:val="006074B0"/>
    <w:rsid w:val="00610012"/>
    <w:rsid w:val="00610239"/>
    <w:rsid w:val="00610560"/>
    <w:rsid w:val="006109A5"/>
    <w:rsid w:val="00610A20"/>
    <w:rsid w:val="00611600"/>
    <w:rsid w:val="00611977"/>
    <w:rsid w:val="00612805"/>
    <w:rsid w:val="0061298D"/>
    <w:rsid w:val="00613038"/>
    <w:rsid w:val="006136D6"/>
    <w:rsid w:val="0061722B"/>
    <w:rsid w:val="00617AED"/>
    <w:rsid w:val="00620BC5"/>
    <w:rsid w:val="00620E37"/>
    <w:rsid w:val="006226A9"/>
    <w:rsid w:val="006226E4"/>
    <w:rsid w:val="006227ED"/>
    <w:rsid w:val="00622C35"/>
    <w:rsid w:val="00623875"/>
    <w:rsid w:val="00623DE1"/>
    <w:rsid w:val="00624413"/>
    <w:rsid w:val="0062489D"/>
    <w:rsid w:val="00626666"/>
    <w:rsid w:val="0062681B"/>
    <w:rsid w:val="0062726A"/>
    <w:rsid w:val="0062729F"/>
    <w:rsid w:val="006302D5"/>
    <w:rsid w:val="00630C15"/>
    <w:rsid w:val="00631D57"/>
    <w:rsid w:val="00631F5D"/>
    <w:rsid w:val="0063206B"/>
    <w:rsid w:val="006320E4"/>
    <w:rsid w:val="00633EE1"/>
    <w:rsid w:val="00634BAE"/>
    <w:rsid w:val="00634D7D"/>
    <w:rsid w:val="00635C2A"/>
    <w:rsid w:val="006369B1"/>
    <w:rsid w:val="00636A12"/>
    <w:rsid w:val="00637C44"/>
    <w:rsid w:val="00637E82"/>
    <w:rsid w:val="00640801"/>
    <w:rsid w:val="00640A51"/>
    <w:rsid w:val="006411DE"/>
    <w:rsid w:val="00641927"/>
    <w:rsid w:val="006424D8"/>
    <w:rsid w:val="00642FB6"/>
    <w:rsid w:val="00643B9A"/>
    <w:rsid w:val="006440B9"/>
    <w:rsid w:val="006443A7"/>
    <w:rsid w:val="0064477E"/>
    <w:rsid w:val="006454B9"/>
    <w:rsid w:val="006461A5"/>
    <w:rsid w:val="006464ED"/>
    <w:rsid w:val="0064689E"/>
    <w:rsid w:val="006469E4"/>
    <w:rsid w:val="00646DCA"/>
    <w:rsid w:val="006473C3"/>
    <w:rsid w:val="006474CE"/>
    <w:rsid w:val="00647CC0"/>
    <w:rsid w:val="00647EE3"/>
    <w:rsid w:val="00647FC0"/>
    <w:rsid w:val="0065034E"/>
    <w:rsid w:val="00650847"/>
    <w:rsid w:val="00650BD7"/>
    <w:rsid w:val="006516E3"/>
    <w:rsid w:val="00651E96"/>
    <w:rsid w:val="00652520"/>
    <w:rsid w:val="0065278F"/>
    <w:rsid w:val="00653FF8"/>
    <w:rsid w:val="006543AC"/>
    <w:rsid w:val="00655C40"/>
    <w:rsid w:val="00655FDD"/>
    <w:rsid w:val="00656407"/>
    <w:rsid w:val="00656508"/>
    <w:rsid w:val="00656BC4"/>
    <w:rsid w:val="00656E1C"/>
    <w:rsid w:val="00656E61"/>
    <w:rsid w:val="00657B87"/>
    <w:rsid w:val="00660FE9"/>
    <w:rsid w:val="00661D89"/>
    <w:rsid w:val="00661FCE"/>
    <w:rsid w:val="006624BC"/>
    <w:rsid w:val="006624C7"/>
    <w:rsid w:val="006627D3"/>
    <w:rsid w:val="0066387A"/>
    <w:rsid w:val="006638C2"/>
    <w:rsid w:val="00664791"/>
    <w:rsid w:val="0066616E"/>
    <w:rsid w:val="00666305"/>
    <w:rsid w:val="006664EB"/>
    <w:rsid w:val="006667DC"/>
    <w:rsid w:val="006669F3"/>
    <w:rsid w:val="00666B55"/>
    <w:rsid w:val="00667877"/>
    <w:rsid w:val="00667934"/>
    <w:rsid w:val="00667CD5"/>
    <w:rsid w:val="0067031B"/>
    <w:rsid w:val="00670638"/>
    <w:rsid w:val="00670755"/>
    <w:rsid w:val="00670C46"/>
    <w:rsid w:val="00671190"/>
    <w:rsid w:val="006719F0"/>
    <w:rsid w:val="006722BF"/>
    <w:rsid w:val="0067235D"/>
    <w:rsid w:val="00674A7E"/>
    <w:rsid w:val="0067562E"/>
    <w:rsid w:val="0067573C"/>
    <w:rsid w:val="00675ACD"/>
    <w:rsid w:val="0068003D"/>
    <w:rsid w:val="006808C3"/>
    <w:rsid w:val="00680A1A"/>
    <w:rsid w:val="00684671"/>
    <w:rsid w:val="00684D07"/>
    <w:rsid w:val="00684DFE"/>
    <w:rsid w:val="00685049"/>
    <w:rsid w:val="006851B0"/>
    <w:rsid w:val="006913B5"/>
    <w:rsid w:val="00692329"/>
    <w:rsid w:val="006937C3"/>
    <w:rsid w:val="00693C50"/>
    <w:rsid w:val="0069571D"/>
    <w:rsid w:val="006962FB"/>
    <w:rsid w:val="00696CB2"/>
    <w:rsid w:val="00696FBA"/>
    <w:rsid w:val="00697B4C"/>
    <w:rsid w:val="00697CE6"/>
    <w:rsid w:val="006A0638"/>
    <w:rsid w:val="006A0808"/>
    <w:rsid w:val="006A080D"/>
    <w:rsid w:val="006A1032"/>
    <w:rsid w:val="006A178A"/>
    <w:rsid w:val="006A39DD"/>
    <w:rsid w:val="006A3A26"/>
    <w:rsid w:val="006A3E35"/>
    <w:rsid w:val="006A42FB"/>
    <w:rsid w:val="006A4B9C"/>
    <w:rsid w:val="006A4BA4"/>
    <w:rsid w:val="006A4D65"/>
    <w:rsid w:val="006A53B9"/>
    <w:rsid w:val="006A5677"/>
    <w:rsid w:val="006A675F"/>
    <w:rsid w:val="006A7A94"/>
    <w:rsid w:val="006B0289"/>
    <w:rsid w:val="006B0467"/>
    <w:rsid w:val="006B050C"/>
    <w:rsid w:val="006B07F5"/>
    <w:rsid w:val="006B0FC2"/>
    <w:rsid w:val="006B142D"/>
    <w:rsid w:val="006B2277"/>
    <w:rsid w:val="006B264F"/>
    <w:rsid w:val="006B2C5A"/>
    <w:rsid w:val="006B2ED0"/>
    <w:rsid w:val="006B3480"/>
    <w:rsid w:val="006B38FC"/>
    <w:rsid w:val="006B4173"/>
    <w:rsid w:val="006B4C27"/>
    <w:rsid w:val="006B5450"/>
    <w:rsid w:val="006B559E"/>
    <w:rsid w:val="006B5A51"/>
    <w:rsid w:val="006B5CFC"/>
    <w:rsid w:val="006B621A"/>
    <w:rsid w:val="006B6426"/>
    <w:rsid w:val="006B6DA8"/>
    <w:rsid w:val="006C196E"/>
    <w:rsid w:val="006C1A42"/>
    <w:rsid w:val="006C1F5B"/>
    <w:rsid w:val="006C2789"/>
    <w:rsid w:val="006C2CE5"/>
    <w:rsid w:val="006C3157"/>
    <w:rsid w:val="006C7716"/>
    <w:rsid w:val="006C7854"/>
    <w:rsid w:val="006C78F9"/>
    <w:rsid w:val="006C7D49"/>
    <w:rsid w:val="006C7EA0"/>
    <w:rsid w:val="006D084F"/>
    <w:rsid w:val="006D13CC"/>
    <w:rsid w:val="006D232E"/>
    <w:rsid w:val="006D266C"/>
    <w:rsid w:val="006D4278"/>
    <w:rsid w:val="006D5633"/>
    <w:rsid w:val="006D5707"/>
    <w:rsid w:val="006D5BB6"/>
    <w:rsid w:val="006D636E"/>
    <w:rsid w:val="006D76DC"/>
    <w:rsid w:val="006E05C5"/>
    <w:rsid w:val="006E1581"/>
    <w:rsid w:val="006E3CDA"/>
    <w:rsid w:val="006E5117"/>
    <w:rsid w:val="006E5600"/>
    <w:rsid w:val="006E62CA"/>
    <w:rsid w:val="006E7F3B"/>
    <w:rsid w:val="006E7F8E"/>
    <w:rsid w:val="006F0B0C"/>
    <w:rsid w:val="006F182A"/>
    <w:rsid w:val="006F22A9"/>
    <w:rsid w:val="006F2AAB"/>
    <w:rsid w:val="006F2F48"/>
    <w:rsid w:val="006F3D1C"/>
    <w:rsid w:val="006F423B"/>
    <w:rsid w:val="006F4793"/>
    <w:rsid w:val="006F4AE0"/>
    <w:rsid w:val="006F4F37"/>
    <w:rsid w:val="006F5337"/>
    <w:rsid w:val="006F6263"/>
    <w:rsid w:val="006F68D8"/>
    <w:rsid w:val="006F6DCE"/>
    <w:rsid w:val="00701F24"/>
    <w:rsid w:val="00701FF5"/>
    <w:rsid w:val="00702674"/>
    <w:rsid w:val="007026F1"/>
    <w:rsid w:val="00703137"/>
    <w:rsid w:val="007044CA"/>
    <w:rsid w:val="00704996"/>
    <w:rsid w:val="007057C9"/>
    <w:rsid w:val="00705B0E"/>
    <w:rsid w:val="007076EF"/>
    <w:rsid w:val="00707A94"/>
    <w:rsid w:val="00707AEC"/>
    <w:rsid w:val="007126AC"/>
    <w:rsid w:val="00712DCB"/>
    <w:rsid w:val="0071342B"/>
    <w:rsid w:val="00714491"/>
    <w:rsid w:val="007158BF"/>
    <w:rsid w:val="00715FCD"/>
    <w:rsid w:val="00716484"/>
    <w:rsid w:val="0071683B"/>
    <w:rsid w:val="007169FF"/>
    <w:rsid w:val="00720066"/>
    <w:rsid w:val="007211E6"/>
    <w:rsid w:val="0072176D"/>
    <w:rsid w:val="007218A8"/>
    <w:rsid w:val="00724CC8"/>
    <w:rsid w:val="00724FB2"/>
    <w:rsid w:val="00725042"/>
    <w:rsid w:val="0072547C"/>
    <w:rsid w:val="0072572D"/>
    <w:rsid w:val="00726EE8"/>
    <w:rsid w:val="00726F5C"/>
    <w:rsid w:val="0072727E"/>
    <w:rsid w:val="00727C3A"/>
    <w:rsid w:val="00730AFC"/>
    <w:rsid w:val="00730FF1"/>
    <w:rsid w:val="007310C1"/>
    <w:rsid w:val="0073285F"/>
    <w:rsid w:val="00732F5E"/>
    <w:rsid w:val="007330B1"/>
    <w:rsid w:val="007336D6"/>
    <w:rsid w:val="00733CED"/>
    <w:rsid w:val="00733D91"/>
    <w:rsid w:val="007341CF"/>
    <w:rsid w:val="00734607"/>
    <w:rsid w:val="0073485E"/>
    <w:rsid w:val="00734DE9"/>
    <w:rsid w:val="007353F5"/>
    <w:rsid w:val="00736A62"/>
    <w:rsid w:val="00736E22"/>
    <w:rsid w:val="007371E7"/>
    <w:rsid w:val="00737335"/>
    <w:rsid w:val="0073772B"/>
    <w:rsid w:val="00737E0B"/>
    <w:rsid w:val="00737F33"/>
    <w:rsid w:val="00740923"/>
    <w:rsid w:val="00740BFE"/>
    <w:rsid w:val="00741378"/>
    <w:rsid w:val="007419B0"/>
    <w:rsid w:val="00742062"/>
    <w:rsid w:val="00742F6A"/>
    <w:rsid w:val="007434DA"/>
    <w:rsid w:val="007439EF"/>
    <w:rsid w:val="0074401D"/>
    <w:rsid w:val="00744916"/>
    <w:rsid w:val="00744E1C"/>
    <w:rsid w:val="007461CF"/>
    <w:rsid w:val="0074635D"/>
    <w:rsid w:val="0074695B"/>
    <w:rsid w:val="00746C41"/>
    <w:rsid w:val="00747EC2"/>
    <w:rsid w:val="00750978"/>
    <w:rsid w:val="007512D4"/>
    <w:rsid w:val="00752B11"/>
    <w:rsid w:val="00752DB2"/>
    <w:rsid w:val="00753B19"/>
    <w:rsid w:val="00755B51"/>
    <w:rsid w:val="00755ED5"/>
    <w:rsid w:val="007575FC"/>
    <w:rsid w:val="00757A69"/>
    <w:rsid w:val="007611E7"/>
    <w:rsid w:val="00762D0A"/>
    <w:rsid w:val="00762EEA"/>
    <w:rsid w:val="00763477"/>
    <w:rsid w:val="007637D5"/>
    <w:rsid w:val="00763EB2"/>
    <w:rsid w:val="007642C9"/>
    <w:rsid w:val="00764BB7"/>
    <w:rsid w:val="00764D3E"/>
    <w:rsid w:val="00765681"/>
    <w:rsid w:val="007659F7"/>
    <w:rsid w:val="00767200"/>
    <w:rsid w:val="00767418"/>
    <w:rsid w:val="00770D18"/>
    <w:rsid w:val="00771A4E"/>
    <w:rsid w:val="00772568"/>
    <w:rsid w:val="00772A69"/>
    <w:rsid w:val="00773545"/>
    <w:rsid w:val="00773F4F"/>
    <w:rsid w:val="007743F9"/>
    <w:rsid w:val="0077454A"/>
    <w:rsid w:val="00774A49"/>
    <w:rsid w:val="00774A85"/>
    <w:rsid w:val="007752AC"/>
    <w:rsid w:val="00775394"/>
    <w:rsid w:val="00775463"/>
    <w:rsid w:val="00775A3A"/>
    <w:rsid w:val="00775FD6"/>
    <w:rsid w:val="0077647D"/>
    <w:rsid w:val="00776A71"/>
    <w:rsid w:val="00776CDB"/>
    <w:rsid w:val="00776F4E"/>
    <w:rsid w:val="00777043"/>
    <w:rsid w:val="0077712A"/>
    <w:rsid w:val="00777401"/>
    <w:rsid w:val="00777D37"/>
    <w:rsid w:val="007803E2"/>
    <w:rsid w:val="007808A8"/>
    <w:rsid w:val="00780986"/>
    <w:rsid w:val="00780D2C"/>
    <w:rsid w:val="00780FF3"/>
    <w:rsid w:val="0078169A"/>
    <w:rsid w:val="00781888"/>
    <w:rsid w:val="00781AD9"/>
    <w:rsid w:val="00781C37"/>
    <w:rsid w:val="007829A3"/>
    <w:rsid w:val="00784806"/>
    <w:rsid w:val="0078490C"/>
    <w:rsid w:val="007854FE"/>
    <w:rsid w:val="00785E15"/>
    <w:rsid w:val="00786087"/>
    <w:rsid w:val="00786A60"/>
    <w:rsid w:val="00786D40"/>
    <w:rsid w:val="0078778D"/>
    <w:rsid w:val="00787837"/>
    <w:rsid w:val="00787A29"/>
    <w:rsid w:val="00791A46"/>
    <w:rsid w:val="007922CA"/>
    <w:rsid w:val="00792641"/>
    <w:rsid w:val="007926FF"/>
    <w:rsid w:val="00793A7D"/>
    <w:rsid w:val="00794520"/>
    <w:rsid w:val="007949EC"/>
    <w:rsid w:val="00794F26"/>
    <w:rsid w:val="0079512A"/>
    <w:rsid w:val="007954BA"/>
    <w:rsid w:val="007957F6"/>
    <w:rsid w:val="00795E53"/>
    <w:rsid w:val="00795F51"/>
    <w:rsid w:val="007965A8"/>
    <w:rsid w:val="00796830"/>
    <w:rsid w:val="007968BD"/>
    <w:rsid w:val="00796B80"/>
    <w:rsid w:val="00796CCD"/>
    <w:rsid w:val="007A0E06"/>
    <w:rsid w:val="007A10FE"/>
    <w:rsid w:val="007A2FD4"/>
    <w:rsid w:val="007A3AF5"/>
    <w:rsid w:val="007A43BD"/>
    <w:rsid w:val="007A4A0D"/>
    <w:rsid w:val="007A4CCE"/>
    <w:rsid w:val="007A4D11"/>
    <w:rsid w:val="007A58EF"/>
    <w:rsid w:val="007A6B35"/>
    <w:rsid w:val="007A6EDC"/>
    <w:rsid w:val="007A6F14"/>
    <w:rsid w:val="007A74D4"/>
    <w:rsid w:val="007B00B8"/>
    <w:rsid w:val="007B0FB0"/>
    <w:rsid w:val="007B13D5"/>
    <w:rsid w:val="007B2AC7"/>
    <w:rsid w:val="007B4CB6"/>
    <w:rsid w:val="007B4E3E"/>
    <w:rsid w:val="007B4EAE"/>
    <w:rsid w:val="007B53B2"/>
    <w:rsid w:val="007B563E"/>
    <w:rsid w:val="007B56A6"/>
    <w:rsid w:val="007B57D5"/>
    <w:rsid w:val="007B5ADE"/>
    <w:rsid w:val="007B5BFC"/>
    <w:rsid w:val="007B5F22"/>
    <w:rsid w:val="007B631F"/>
    <w:rsid w:val="007B6F48"/>
    <w:rsid w:val="007B7163"/>
    <w:rsid w:val="007B720E"/>
    <w:rsid w:val="007B794D"/>
    <w:rsid w:val="007B7DE3"/>
    <w:rsid w:val="007C0818"/>
    <w:rsid w:val="007C1571"/>
    <w:rsid w:val="007C3AAC"/>
    <w:rsid w:val="007C40CC"/>
    <w:rsid w:val="007C5486"/>
    <w:rsid w:val="007C6CF0"/>
    <w:rsid w:val="007D0672"/>
    <w:rsid w:val="007D16F9"/>
    <w:rsid w:val="007D40F5"/>
    <w:rsid w:val="007D4851"/>
    <w:rsid w:val="007D4E7D"/>
    <w:rsid w:val="007D4EB5"/>
    <w:rsid w:val="007D5796"/>
    <w:rsid w:val="007D62EF"/>
    <w:rsid w:val="007D6D3F"/>
    <w:rsid w:val="007D71D0"/>
    <w:rsid w:val="007D71E9"/>
    <w:rsid w:val="007D7385"/>
    <w:rsid w:val="007D760B"/>
    <w:rsid w:val="007E0189"/>
    <w:rsid w:val="007E0745"/>
    <w:rsid w:val="007E080F"/>
    <w:rsid w:val="007E0978"/>
    <w:rsid w:val="007E0A70"/>
    <w:rsid w:val="007E0BD4"/>
    <w:rsid w:val="007E179D"/>
    <w:rsid w:val="007E1ADD"/>
    <w:rsid w:val="007E252A"/>
    <w:rsid w:val="007E2A6F"/>
    <w:rsid w:val="007E32AA"/>
    <w:rsid w:val="007E3B88"/>
    <w:rsid w:val="007E3F67"/>
    <w:rsid w:val="007E4AD6"/>
    <w:rsid w:val="007E50C1"/>
    <w:rsid w:val="007E545F"/>
    <w:rsid w:val="007E6503"/>
    <w:rsid w:val="007E70AB"/>
    <w:rsid w:val="007E7134"/>
    <w:rsid w:val="007E71C6"/>
    <w:rsid w:val="007F06B6"/>
    <w:rsid w:val="007F0782"/>
    <w:rsid w:val="007F08EA"/>
    <w:rsid w:val="007F0A1C"/>
    <w:rsid w:val="007F1036"/>
    <w:rsid w:val="007F1C86"/>
    <w:rsid w:val="007F2D04"/>
    <w:rsid w:val="007F39F7"/>
    <w:rsid w:val="007F3E51"/>
    <w:rsid w:val="007F3F43"/>
    <w:rsid w:val="007F4342"/>
    <w:rsid w:val="007F4521"/>
    <w:rsid w:val="007F47AA"/>
    <w:rsid w:val="007F4C34"/>
    <w:rsid w:val="007F51A6"/>
    <w:rsid w:val="007F5DBF"/>
    <w:rsid w:val="007F6D0B"/>
    <w:rsid w:val="007F70D7"/>
    <w:rsid w:val="00803B32"/>
    <w:rsid w:val="00803BF7"/>
    <w:rsid w:val="00804522"/>
    <w:rsid w:val="008048B8"/>
    <w:rsid w:val="0080546C"/>
    <w:rsid w:val="00805556"/>
    <w:rsid w:val="0080658A"/>
    <w:rsid w:val="008066FA"/>
    <w:rsid w:val="00806F89"/>
    <w:rsid w:val="00807F57"/>
    <w:rsid w:val="008100A5"/>
    <w:rsid w:val="00810D2F"/>
    <w:rsid w:val="00811066"/>
    <w:rsid w:val="00811305"/>
    <w:rsid w:val="008123B2"/>
    <w:rsid w:val="00813080"/>
    <w:rsid w:val="00813C91"/>
    <w:rsid w:val="00813F97"/>
    <w:rsid w:val="008158D1"/>
    <w:rsid w:val="00815AEF"/>
    <w:rsid w:val="00815D71"/>
    <w:rsid w:val="008161D9"/>
    <w:rsid w:val="008165E6"/>
    <w:rsid w:val="00816E85"/>
    <w:rsid w:val="0081754D"/>
    <w:rsid w:val="008177A4"/>
    <w:rsid w:val="00817CD9"/>
    <w:rsid w:val="00817D6C"/>
    <w:rsid w:val="00817E0C"/>
    <w:rsid w:val="0082018B"/>
    <w:rsid w:val="008209A4"/>
    <w:rsid w:val="00821B1E"/>
    <w:rsid w:val="0082231B"/>
    <w:rsid w:val="008234EC"/>
    <w:rsid w:val="008234FC"/>
    <w:rsid w:val="00823783"/>
    <w:rsid w:val="00823866"/>
    <w:rsid w:val="00824075"/>
    <w:rsid w:val="00824F11"/>
    <w:rsid w:val="00825329"/>
    <w:rsid w:val="0082555E"/>
    <w:rsid w:val="00825C63"/>
    <w:rsid w:val="008263C2"/>
    <w:rsid w:val="008264B6"/>
    <w:rsid w:val="0082683B"/>
    <w:rsid w:val="00826B0C"/>
    <w:rsid w:val="00827269"/>
    <w:rsid w:val="008272EB"/>
    <w:rsid w:val="008309B5"/>
    <w:rsid w:val="00830A3A"/>
    <w:rsid w:val="0083110F"/>
    <w:rsid w:val="00832DBB"/>
    <w:rsid w:val="00833195"/>
    <w:rsid w:val="00833D7F"/>
    <w:rsid w:val="008344DB"/>
    <w:rsid w:val="00834CA3"/>
    <w:rsid w:val="008350B2"/>
    <w:rsid w:val="00835227"/>
    <w:rsid w:val="00837527"/>
    <w:rsid w:val="00837B2A"/>
    <w:rsid w:val="00837DA0"/>
    <w:rsid w:val="00840FE0"/>
    <w:rsid w:val="008416C3"/>
    <w:rsid w:val="00841ECB"/>
    <w:rsid w:val="008422DC"/>
    <w:rsid w:val="008429A1"/>
    <w:rsid w:val="00842A97"/>
    <w:rsid w:val="00842C91"/>
    <w:rsid w:val="00843986"/>
    <w:rsid w:val="00844AA9"/>
    <w:rsid w:val="008451AB"/>
    <w:rsid w:val="00845608"/>
    <w:rsid w:val="008458FE"/>
    <w:rsid w:val="00846062"/>
    <w:rsid w:val="0084684F"/>
    <w:rsid w:val="0084761D"/>
    <w:rsid w:val="00847C35"/>
    <w:rsid w:val="00850228"/>
    <w:rsid w:val="008518D3"/>
    <w:rsid w:val="008518DE"/>
    <w:rsid w:val="00851E24"/>
    <w:rsid w:val="008526CD"/>
    <w:rsid w:val="008530C7"/>
    <w:rsid w:val="00853844"/>
    <w:rsid w:val="008541F9"/>
    <w:rsid w:val="00854327"/>
    <w:rsid w:val="00855A50"/>
    <w:rsid w:val="00855A5D"/>
    <w:rsid w:val="0085727A"/>
    <w:rsid w:val="008578F6"/>
    <w:rsid w:val="00860A0C"/>
    <w:rsid w:val="00861094"/>
    <w:rsid w:val="008618C7"/>
    <w:rsid w:val="008622C2"/>
    <w:rsid w:val="00863B57"/>
    <w:rsid w:val="00863E8F"/>
    <w:rsid w:val="00865279"/>
    <w:rsid w:val="008661CE"/>
    <w:rsid w:val="00866D9A"/>
    <w:rsid w:val="0086734B"/>
    <w:rsid w:val="008675C4"/>
    <w:rsid w:val="0087129E"/>
    <w:rsid w:val="008713DC"/>
    <w:rsid w:val="008717DC"/>
    <w:rsid w:val="00871C2A"/>
    <w:rsid w:val="0087325A"/>
    <w:rsid w:val="00873CCA"/>
    <w:rsid w:val="00874F35"/>
    <w:rsid w:val="00875C68"/>
    <w:rsid w:val="00875D20"/>
    <w:rsid w:val="00876176"/>
    <w:rsid w:val="0087711F"/>
    <w:rsid w:val="00877D8C"/>
    <w:rsid w:val="00880474"/>
    <w:rsid w:val="00880CD2"/>
    <w:rsid w:val="008811CF"/>
    <w:rsid w:val="00881B21"/>
    <w:rsid w:val="0088206B"/>
    <w:rsid w:val="0088232A"/>
    <w:rsid w:val="00882F68"/>
    <w:rsid w:val="00883C47"/>
    <w:rsid w:val="00883F4E"/>
    <w:rsid w:val="0088420B"/>
    <w:rsid w:val="00884435"/>
    <w:rsid w:val="00885629"/>
    <w:rsid w:val="00885F32"/>
    <w:rsid w:val="00885FCD"/>
    <w:rsid w:val="00887D8D"/>
    <w:rsid w:val="00887E39"/>
    <w:rsid w:val="00887F02"/>
    <w:rsid w:val="008901C5"/>
    <w:rsid w:val="00890990"/>
    <w:rsid w:val="00890A08"/>
    <w:rsid w:val="0089127E"/>
    <w:rsid w:val="0089150D"/>
    <w:rsid w:val="008917CB"/>
    <w:rsid w:val="008919B8"/>
    <w:rsid w:val="00891E83"/>
    <w:rsid w:val="008922C9"/>
    <w:rsid w:val="00893581"/>
    <w:rsid w:val="0089398B"/>
    <w:rsid w:val="00894DE1"/>
    <w:rsid w:val="00895AE5"/>
    <w:rsid w:val="00895AF5"/>
    <w:rsid w:val="00895C53"/>
    <w:rsid w:val="00895EA1"/>
    <w:rsid w:val="00896E7A"/>
    <w:rsid w:val="00897679"/>
    <w:rsid w:val="008A0074"/>
    <w:rsid w:val="008A0173"/>
    <w:rsid w:val="008A0399"/>
    <w:rsid w:val="008A0452"/>
    <w:rsid w:val="008A0626"/>
    <w:rsid w:val="008A1819"/>
    <w:rsid w:val="008A26F8"/>
    <w:rsid w:val="008A2B80"/>
    <w:rsid w:val="008A33F3"/>
    <w:rsid w:val="008A3C23"/>
    <w:rsid w:val="008A78D3"/>
    <w:rsid w:val="008A78EE"/>
    <w:rsid w:val="008A7B3D"/>
    <w:rsid w:val="008A7D96"/>
    <w:rsid w:val="008B09AF"/>
    <w:rsid w:val="008B1424"/>
    <w:rsid w:val="008B1D11"/>
    <w:rsid w:val="008B1D63"/>
    <w:rsid w:val="008B3C80"/>
    <w:rsid w:val="008B3CB5"/>
    <w:rsid w:val="008B4D16"/>
    <w:rsid w:val="008B4EAF"/>
    <w:rsid w:val="008B622D"/>
    <w:rsid w:val="008B6CFC"/>
    <w:rsid w:val="008B7B3C"/>
    <w:rsid w:val="008C02F3"/>
    <w:rsid w:val="008C0548"/>
    <w:rsid w:val="008C068F"/>
    <w:rsid w:val="008C0A71"/>
    <w:rsid w:val="008C1567"/>
    <w:rsid w:val="008C198E"/>
    <w:rsid w:val="008C20DC"/>
    <w:rsid w:val="008C249A"/>
    <w:rsid w:val="008C26E0"/>
    <w:rsid w:val="008C2B91"/>
    <w:rsid w:val="008C2F96"/>
    <w:rsid w:val="008C45C1"/>
    <w:rsid w:val="008C5AAE"/>
    <w:rsid w:val="008C63BF"/>
    <w:rsid w:val="008C6AF9"/>
    <w:rsid w:val="008C7217"/>
    <w:rsid w:val="008C7D50"/>
    <w:rsid w:val="008D15ED"/>
    <w:rsid w:val="008D1F96"/>
    <w:rsid w:val="008D2A86"/>
    <w:rsid w:val="008D2B6A"/>
    <w:rsid w:val="008D43A7"/>
    <w:rsid w:val="008D4507"/>
    <w:rsid w:val="008D464E"/>
    <w:rsid w:val="008D47BF"/>
    <w:rsid w:val="008D4B6C"/>
    <w:rsid w:val="008D4E66"/>
    <w:rsid w:val="008D5300"/>
    <w:rsid w:val="008D627B"/>
    <w:rsid w:val="008D6463"/>
    <w:rsid w:val="008D6EA8"/>
    <w:rsid w:val="008D7EA2"/>
    <w:rsid w:val="008E256A"/>
    <w:rsid w:val="008E2B3E"/>
    <w:rsid w:val="008E2FF7"/>
    <w:rsid w:val="008E4114"/>
    <w:rsid w:val="008E4D15"/>
    <w:rsid w:val="008E5507"/>
    <w:rsid w:val="008E5B93"/>
    <w:rsid w:val="008E5BA0"/>
    <w:rsid w:val="008E5D11"/>
    <w:rsid w:val="008E66B4"/>
    <w:rsid w:val="008E687B"/>
    <w:rsid w:val="008E6A98"/>
    <w:rsid w:val="008E759C"/>
    <w:rsid w:val="008E7EA5"/>
    <w:rsid w:val="008F0263"/>
    <w:rsid w:val="008F04BE"/>
    <w:rsid w:val="008F1AF9"/>
    <w:rsid w:val="008F2453"/>
    <w:rsid w:val="008F299B"/>
    <w:rsid w:val="008F3CCA"/>
    <w:rsid w:val="008F58A3"/>
    <w:rsid w:val="008F59FB"/>
    <w:rsid w:val="008F5A96"/>
    <w:rsid w:val="008F5BAE"/>
    <w:rsid w:val="008F5E47"/>
    <w:rsid w:val="008F628B"/>
    <w:rsid w:val="008F649E"/>
    <w:rsid w:val="008F715E"/>
    <w:rsid w:val="008F7179"/>
    <w:rsid w:val="008F72C9"/>
    <w:rsid w:val="008F74AA"/>
    <w:rsid w:val="008F7756"/>
    <w:rsid w:val="008F7CF3"/>
    <w:rsid w:val="00900041"/>
    <w:rsid w:val="00900F65"/>
    <w:rsid w:val="00900FD4"/>
    <w:rsid w:val="00901033"/>
    <w:rsid w:val="009012B6"/>
    <w:rsid w:val="00903569"/>
    <w:rsid w:val="00903C2A"/>
    <w:rsid w:val="00904522"/>
    <w:rsid w:val="00905D55"/>
    <w:rsid w:val="00905E2D"/>
    <w:rsid w:val="0090729E"/>
    <w:rsid w:val="0090754E"/>
    <w:rsid w:val="00907ECC"/>
    <w:rsid w:val="0091027A"/>
    <w:rsid w:val="00912409"/>
    <w:rsid w:val="009128D5"/>
    <w:rsid w:val="00913519"/>
    <w:rsid w:val="00913A55"/>
    <w:rsid w:val="00913C86"/>
    <w:rsid w:val="009149B4"/>
    <w:rsid w:val="00914F67"/>
    <w:rsid w:val="00915314"/>
    <w:rsid w:val="00915769"/>
    <w:rsid w:val="00915A53"/>
    <w:rsid w:val="009161DA"/>
    <w:rsid w:val="009161FE"/>
    <w:rsid w:val="00916C11"/>
    <w:rsid w:val="00920077"/>
    <w:rsid w:val="009200DB"/>
    <w:rsid w:val="009217CC"/>
    <w:rsid w:val="0092423F"/>
    <w:rsid w:val="00925065"/>
    <w:rsid w:val="00925169"/>
    <w:rsid w:val="0092545C"/>
    <w:rsid w:val="00925DCF"/>
    <w:rsid w:val="00926925"/>
    <w:rsid w:val="00926D42"/>
    <w:rsid w:val="00927470"/>
    <w:rsid w:val="00927585"/>
    <w:rsid w:val="0092795C"/>
    <w:rsid w:val="00930063"/>
    <w:rsid w:val="009308EF"/>
    <w:rsid w:val="00930ED1"/>
    <w:rsid w:val="00931437"/>
    <w:rsid w:val="00931616"/>
    <w:rsid w:val="0093198B"/>
    <w:rsid w:val="00931AEF"/>
    <w:rsid w:val="00931DD7"/>
    <w:rsid w:val="00931EC3"/>
    <w:rsid w:val="00932C21"/>
    <w:rsid w:val="009336DB"/>
    <w:rsid w:val="009348BC"/>
    <w:rsid w:val="0093536A"/>
    <w:rsid w:val="00936164"/>
    <w:rsid w:val="00937F02"/>
    <w:rsid w:val="0094341C"/>
    <w:rsid w:val="00943A2F"/>
    <w:rsid w:val="009441EA"/>
    <w:rsid w:val="00944823"/>
    <w:rsid w:val="00944941"/>
    <w:rsid w:val="00944DD5"/>
    <w:rsid w:val="009455DE"/>
    <w:rsid w:val="00945D0B"/>
    <w:rsid w:val="0094653E"/>
    <w:rsid w:val="0094657F"/>
    <w:rsid w:val="00946798"/>
    <w:rsid w:val="0094750D"/>
    <w:rsid w:val="009502E7"/>
    <w:rsid w:val="0095184E"/>
    <w:rsid w:val="009518EA"/>
    <w:rsid w:val="0095199B"/>
    <w:rsid w:val="00951DB6"/>
    <w:rsid w:val="0095201F"/>
    <w:rsid w:val="00953241"/>
    <w:rsid w:val="00953669"/>
    <w:rsid w:val="00953F09"/>
    <w:rsid w:val="00954356"/>
    <w:rsid w:val="00954463"/>
    <w:rsid w:val="009549D4"/>
    <w:rsid w:val="009552FA"/>
    <w:rsid w:val="0095536D"/>
    <w:rsid w:val="00955984"/>
    <w:rsid w:val="00956CD9"/>
    <w:rsid w:val="00956CE8"/>
    <w:rsid w:val="00956D80"/>
    <w:rsid w:val="009600AF"/>
    <w:rsid w:val="00960650"/>
    <w:rsid w:val="0096109D"/>
    <w:rsid w:val="00961D6B"/>
    <w:rsid w:val="009623E4"/>
    <w:rsid w:val="00962898"/>
    <w:rsid w:val="00963850"/>
    <w:rsid w:val="00963F55"/>
    <w:rsid w:val="009641C3"/>
    <w:rsid w:val="009644E7"/>
    <w:rsid w:val="00964EE5"/>
    <w:rsid w:val="0096517A"/>
    <w:rsid w:val="009658D8"/>
    <w:rsid w:val="009661B6"/>
    <w:rsid w:val="00970FB6"/>
    <w:rsid w:val="00971DB7"/>
    <w:rsid w:val="009721D4"/>
    <w:rsid w:val="00972936"/>
    <w:rsid w:val="00972C73"/>
    <w:rsid w:val="00972ED9"/>
    <w:rsid w:val="00972FFA"/>
    <w:rsid w:val="00973AC6"/>
    <w:rsid w:val="0097480A"/>
    <w:rsid w:val="00974A0D"/>
    <w:rsid w:val="00974A94"/>
    <w:rsid w:val="0097515A"/>
    <w:rsid w:val="00975162"/>
    <w:rsid w:val="009751F2"/>
    <w:rsid w:val="009756C3"/>
    <w:rsid w:val="00975CE8"/>
    <w:rsid w:val="00976A7D"/>
    <w:rsid w:val="00976B30"/>
    <w:rsid w:val="00976E86"/>
    <w:rsid w:val="009772A9"/>
    <w:rsid w:val="00977B4C"/>
    <w:rsid w:val="00977D0F"/>
    <w:rsid w:val="0098010B"/>
    <w:rsid w:val="009804F9"/>
    <w:rsid w:val="00982535"/>
    <w:rsid w:val="00983B4E"/>
    <w:rsid w:val="00983D34"/>
    <w:rsid w:val="009848C3"/>
    <w:rsid w:val="00984B9F"/>
    <w:rsid w:val="00984FB3"/>
    <w:rsid w:val="0098527E"/>
    <w:rsid w:val="0098642D"/>
    <w:rsid w:val="009865A7"/>
    <w:rsid w:val="0098707A"/>
    <w:rsid w:val="0098712C"/>
    <w:rsid w:val="00987B98"/>
    <w:rsid w:val="0099033E"/>
    <w:rsid w:val="009928E3"/>
    <w:rsid w:val="00992C11"/>
    <w:rsid w:val="00993A46"/>
    <w:rsid w:val="00994060"/>
    <w:rsid w:val="0099480B"/>
    <w:rsid w:val="00994F8D"/>
    <w:rsid w:val="00996576"/>
    <w:rsid w:val="009A0004"/>
    <w:rsid w:val="009A03E2"/>
    <w:rsid w:val="009A1283"/>
    <w:rsid w:val="009A1F49"/>
    <w:rsid w:val="009A2F3B"/>
    <w:rsid w:val="009A3C6F"/>
    <w:rsid w:val="009A4276"/>
    <w:rsid w:val="009A4641"/>
    <w:rsid w:val="009A4A8B"/>
    <w:rsid w:val="009A521B"/>
    <w:rsid w:val="009A7DDE"/>
    <w:rsid w:val="009B002B"/>
    <w:rsid w:val="009B057E"/>
    <w:rsid w:val="009B05ED"/>
    <w:rsid w:val="009B0944"/>
    <w:rsid w:val="009B1CFB"/>
    <w:rsid w:val="009B2F17"/>
    <w:rsid w:val="009B4262"/>
    <w:rsid w:val="009B4490"/>
    <w:rsid w:val="009B499C"/>
    <w:rsid w:val="009B54FB"/>
    <w:rsid w:val="009B62D1"/>
    <w:rsid w:val="009B64E5"/>
    <w:rsid w:val="009B6668"/>
    <w:rsid w:val="009B66D8"/>
    <w:rsid w:val="009B6D7E"/>
    <w:rsid w:val="009B78E9"/>
    <w:rsid w:val="009B7D59"/>
    <w:rsid w:val="009C01C9"/>
    <w:rsid w:val="009C08E6"/>
    <w:rsid w:val="009C0FE0"/>
    <w:rsid w:val="009C1045"/>
    <w:rsid w:val="009C158D"/>
    <w:rsid w:val="009C16B5"/>
    <w:rsid w:val="009C1F8B"/>
    <w:rsid w:val="009C222F"/>
    <w:rsid w:val="009C2F09"/>
    <w:rsid w:val="009C3786"/>
    <w:rsid w:val="009C3C39"/>
    <w:rsid w:val="009C3D86"/>
    <w:rsid w:val="009C4BEA"/>
    <w:rsid w:val="009C5000"/>
    <w:rsid w:val="009C56CF"/>
    <w:rsid w:val="009C5781"/>
    <w:rsid w:val="009C5A48"/>
    <w:rsid w:val="009C6443"/>
    <w:rsid w:val="009C6766"/>
    <w:rsid w:val="009C6BA7"/>
    <w:rsid w:val="009C6E3D"/>
    <w:rsid w:val="009C722E"/>
    <w:rsid w:val="009D02FB"/>
    <w:rsid w:val="009D1042"/>
    <w:rsid w:val="009D1BB1"/>
    <w:rsid w:val="009D2AED"/>
    <w:rsid w:val="009D3036"/>
    <w:rsid w:val="009D37D1"/>
    <w:rsid w:val="009D425F"/>
    <w:rsid w:val="009D4EDB"/>
    <w:rsid w:val="009D5394"/>
    <w:rsid w:val="009D55DD"/>
    <w:rsid w:val="009D5833"/>
    <w:rsid w:val="009D5AAB"/>
    <w:rsid w:val="009D5E53"/>
    <w:rsid w:val="009D692F"/>
    <w:rsid w:val="009E046E"/>
    <w:rsid w:val="009E062E"/>
    <w:rsid w:val="009E06C9"/>
    <w:rsid w:val="009E1803"/>
    <w:rsid w:val="009E1C64"/>
    <w:rsid w:val="009E2541"/>
    <w:rsid w:val="009E2DE6"/>
    <w:rsid w:val="009E56E4"/>
    <w:rsid w:val="009E575D"/>
    <w:rsid w:val="009E768C"/>
    <w:rsid w:val="009E7D43"/>
    <w:rsid w:val="009E7ED1"/>
    <w:rsid w:val="009F000A"/>
    <w:rsid w:val="009F0123"/>
    <w:rsid w:val="009F12AF"/>
    <w:rsid w:val="009F137B"/>
    <w:rsid w:val="009F3D9B"/>
    <w:rsid w:val="009F4412"/>
    <w:rsid w:val="009F5011"/>
    <w:rsid w:val="009F5ED2"/>
    <w:rsid w:val="009F7D31"/>
    <w:rsid w:val="009F7E5D"/>
    <w:rsid w:val="00A002A7"/>
    <w:rsid w:val="00A00D87"/>
    <w:rsid w:val="00A0119C"/>
    <w:rsid w:val="00A0138E"/>
    <w:rsid w:val="00A01502"/>
    <w:rsid w:val="00A01854"/>
    <w:rsid w:val="00A026B5"/>
    <w:rsid w:val="00A02751"/>
    <w:rsid w:val="00A02901"/>
    <w:rsid w:val="00A034B5"/>
    <w:rsid w:val="00A03876"/>
    <w:rsid w:val="00A0490E"/>
    <w:rsid w:val="00A04DCF"/>
    <w:rsid w:val="00A050F0"/>
    <w:rsid w:val="00A0582A"/>
    <w:rsid w:val="00A059AA"/>
    <w:rsid w:val="00A05FD8"/>
    <w:rsid w:val="00A06C88"/>
    <w:rsid w:val="00A06FFA"/>
    <w:rsid w:val="00A075AC"/>
    <w:rsid w:val="00A076F1"/>
    <w:rsid w:val="00A07D3C"/>
    <w:rsid w:val="00A1092D"/>
    <w:rsid w:val="00A10CA8"/>
    <w:rsid w:val="00A110A1"/>
    <w:rsid w:val="00A11863"/>
    <w:rsid w:val="00A11B03"/>
    <w:rsid w:val="00A11EEF"/>
    <w:rsid w:val="00A120E4"/>
    <w:rsid w:val="00A12720"/>
    <w:rsid w:val="00A128AD"/>
    <w:rsid w:val="00A12E23"/>
    <w:rsid w:val="00A13BDF"/>
    <w:rsid w:val="00A14EC7"/>
    <w:rsid w:val="00A15181"/>
    <w:rsid w:val="00A17869"/>
    <w:rsid w:val="00A20224"/>
    <w:rsid w:val="00A202A7"/>
    <w:rsid w:val="00A2090F"/>
    <w:rsid w:val="00A2135E"/>
    <w:rsid w:val="00A21963"/>
    <w:rsid w:val="00A21A77"/>
    <w:rsid w:val="00A21DAE"/>
    <w:rsid w:val="00A2353D"/>
    <w:rsid w:val="00A237F3"/>
    <w:rsid w:val="00A24AD9"/>
    <w:rsid w:val="00A256BE"/>
    <w:rsid w:val="00A2583A"/>
    <w:rsid w:val="00A25856"/>
    <w:rsid w:val="00A25AFC"/>
    <w:rsid w:val="00A2619F"/>
    <w:rsid w:val="00A26ED9"/>
    <w:rsid w:val="00A2716D"/>
    <w:rsid w:val="00A27BDC"/>
    <w:rsid w:val="00A27D42"/>
    <w:rsid w:val="00A3072C"/>
    <w:rsid w:val="00A308FC"/>
    <w:rsid w:val="00A30BF8"/>
    <w:rsid w:val="00A314DF"/>
    <w:rsid w:val="00A3182F"/>
    <w:rsid w:val="00A31919"/>
    <w:rsid w:val="00A3372C"/>
    <w:rsid w:val="00A3451F"/>
    <w:rsid w:val="00A35152"/>
    <w:rsid w:val="00A353B7"/>
    <w:rsid w:val="00A3590E"/>
    <w:rsid w:val="00A36777"/>
    <w:rsid w:val="00A36EF1"/>
    <w:rsid w:val="00A375E4"/>
    <w:rsid w:val="00A4012A"/>
    <w:rsid w:val="00A4059D"/>
    <w:rsid w:val="00A41703"/>
    <w:rsid w:val="00A41793"/>
    <w:rsid w:val="00A417EF"/>
    <w:rsid w:val="00A42205"/>
    <w:rsid w:val="00A43C8C"/>
    <w:rsid w:val="00A44CBE"/>
    <w:rsid w:val="00A4525F"/>
    <w:rsid w:val="00A45315"/>
    <w:rsid w:val="00A454A9"/>
    <w:rsid w:val="00A45A06"/>
    <w:rsid w:val="00A464AE"/>
    <w:rsid w:val="00A468FC"/>
    <w:rsid w:val="00A473A7"/>
    <w:rsid w:val="00A47748"/>
    <w:rsid w:val="00A506A5"/>
    <w:rsid w:val="00A50995"/>
    <w:rsid w:val="00A50E1C"/>
    <w:rsid w:val="00A517E5"/>
    <w:rsid w:val="00A524FE"/>
    <w:rsid w:val="00A5263D"/>
    <w:rsid w:val="00A52A1A"/>
    <w:rsid w:val="00A52FFD"/>
    <w:rsid w:val="00A53A38"/>
    <w:rsid w:val="00A54257"/>
    <w:rsid w:val="00A54457"/>
    <w:rsid w:val="00A54E98"/>
    <w:rsid w:val="00A5689C"/>
    <w:rsid w:val="00A569A3"/>
    <w:rsid w:val="00A56A1E"/>
    <w:rsid w:val="00A573EB"/>
    <w:rsid w:val="00A608F3"/>
    <w:rsid w:val="00A6330D"/>
    <w:rsid w:val="00A636A3"/>
    <w:rsid w:val="00A64E95"/>
    <w:rsid w:val="00A64EF3"/>
    <w:rsid w:val="00A657B2"/>
    <w:rsid w:val="00A663E3"/>
    <w:rsid w:val="00A666AB"/>
    <w:rsid w:val="00A66B45"/>
    <w:rsid w:val="00A70D68"/>
    <w:rsid w:val="00A71788"/>
    <w:rsid w:val="00A719A4"/>
    <w:rsid w:val="00A71C4E"/>
    <w:rsid w:val="00A7224C"/>
    <w:rsid w:val="00A7290E"/>
    <w:rsid w:val="00A73105"/>
    <w:rsid w:val="00A7460A"/>
    <w:rsid w:val="00A74E83"/>
    <w:rsid w:val="00A7505C"/>
    <w:rsid w:val="00A75370"/>
    <w:rsid w:val="00A805B0"/>
    <w:rsid w:val="00A80AEA"/>
    <w:rsid w:val="00A80EFF"/>
    <w:rsid w:val="00A81335"/>
    <w:rsid w:val="00A81A2A"/>
    <w:rsid w:val="00A8212E"/>
    <w:rsid w:val="00A8223A"/>
    <w:rsid w:val="00A823F3"/>
    <w:rsid w:val="00A82A21"/>
    <w:rsid w:val="00A84953"/>
    <w:rsid w:val="00A849C5"/>
    <w:rsid w:val="00A84FCC"/>
    <w:rsid w:val="00A85561"/>
    <w:rsid w:val="00A85727"/>
    <w:rsid w:val="00A85E88"/>
    <w:rsid w:val="00A86718"/>
    <w:rsid w:val="00A86C03"/>
    <w:rsid w:val="00A87171"/>
    <w:rsid w:val="00A87872"/>
    <w:rsid w:val="00A87B3D"/>
    <w:rsid w:val="00A87C92"/>
    <w:rsid w:val="00A901C5"/>
    <w:rsid w:val="00A9060C"/>
    <w:rsid w:val="00A91457"/>
    <w:rsid w:val="00A923BC"/>
    <w:rsid w:val="00A92610"/>
    <w:rsid w:val="00A9303E"/>
    <w:rsid w:val="00A9364D"/>
    <w:rsid w:val="00A944CB"/>
    <w:rsid w:val="00A9501D"/>
    <w:rsid w:val="00A954DF"/>
    <w:rsid w:val="00A969AB"/>
    <w:rsid w:val="00A96E54"/>
    <w:rsid w:val="00A97235"/>
    <w:rsid w:val="00AA01A9"/>
    <w:rsid w:val="00AA0AE2"/>
    <w:rsid w:val="00AA1AF8"/>
    <w:rsid w:val="00AA2504"/>
    <w:rsid w:val="00AA2A4A"/>
    <w:rsid w:val="00AA2C14"/>
    <w:rsid w:val="00AA3529"/>
    <w:rsid w:val="00AA3AE1"/>
    <w:rsid w:val="00AA3CE1"/>
    <w:rsid w:val="00AA4826"/>
    <w:rsid w:val="00AA4B4F"/>
    <w:rsid w:val="00AA54E0"/>
    <w:rsid w:val="00AA5560"/>
    <w:rsid w:val="00AA5DE2"/>
    <w:rsid w:val="00AA5FB1"/>
    <w:rsid w:val="00AA67AA"/>
    <w:rsid w:val="00AA6C3B"/>
    <w:rsid w:val="00AA6E47"/>
    <w:rsid w:val="00AA7C6B"/>
    <w:rsid w:val="00AA7FC3"/>
    <w:rsid w:val="00AB1909"/>
    <w:rsid w:val="00AB1B3C"/>
    <w:rsid w:val="00AB58A2"/>
    <w:rsid w:val="00AB70F4"/>
    <w:rsid w:val="00AC0BA4"/>
    <w:rsid w:val="00AC1E55"/>
    <w:rsid w:val="00AC2C46"/>
    <w:rsid w:val="00AC3050"/>
    <w:rsid w:val="00AC3295"/>
    <w:rsid w:val="00AC34A7"/>
    <w:rsid w:val="00AC4C55"/>
    <w:rsid w:val="00AC51F7"/>
    <w:rsid w:val="00AC65D7"/>
    <w:rsid w:val="00AC675E"/>
    <w:rsid w:val="00AC6B07"/>
    <w:rsid w:val="00AC7017"/>
    <w:rsid w:val="00AC72F6"/>
    <w:rsid w:val="00AD1CDE"/>
    <w:rsid w:val="00AD3B26"/>
    <w:rsid w:val="00AD4E53"/>
    <w:rsid w:val="00AD565F"/>
    <w:rsid w:val="00AD5F10"/>
    <w:rsid w:val="00AD6055"/>
    <w:rsid w:val="00AD619C"/>
    <w:rsid w:val="00AD699A"/>
    <w:rsid w:val="00AE373C"/>
    <w:rsid w:val="00AE3DDD"/>
    <w:rsid w:val="00AE400C"/>
    <w:rsid w:val="00AE4E29"/>
    <w:rsid w:val="00AE4E93"/>
    <w:rsid w:val="00AE50DF"/>
    <w:rsid w:val="00AE5228"/>
    <w:rsid w:val="00AE5703"/>
    <w:rsid w:val="00AE5FA2"/>
    <w:rsid w:val="00AE62E6"/>
    <w:rsid w:val="00AE714F"/>
    <w:rsid w:val="00AF0464"/>
    <w:rsid w:val="00AF0574"/>
    <w:rsid w:val="00AF0822"/>
    <w:rsid w:val="00AF0E0F"/>
    <w:rsid w:val="00AF1448"/>
    <w:rsid w:val="00AF1EC3"/>
    <w:rsid w:val="00AF2A2C"/>
    <w:rsid w:val="00AF4026"/>
    <w:rsid w:val="00AF430B"/>
    <w:rsid w:val="00AF4559"/>
    <w:rsid w:val="00AF47C0"/>
    <w:rsid w:val="00AF5187"/>
    <w:rsid w:val="00AF61B3"/>
    <w:rsid w:val="00AF633F"/>
    <w:rsid w:val="00AF6D2C"/>
    <w:rsid w:val="00B0159D"/>
    <w:rsid w:val="00B0257C"/>
    <w:rsid w:val="00B02D70"/>
    <w:rsid w:val="00B032AE"/>
    <w:rsid w:val="00B039B4"/>
    <w:rsid w:val="00B04313"/>
    <w:rsid w:val="00B050FF"/>
    <w:rsid w:val="00B0515B"/>
    <w:rsid w:val="00B05958"/>
    <w:rsid w:val="00B05B08"/>
    <w:rsid w:val="00B065C7"/>
    <w:rsid w:val="00B06698"/>
    <w:rsid w:val="00B07540"/>
    <w:rsid w:val="00B10B29"/>
    <w:rsid w:val="00B11690"/>
    <w:rsid w:val="00B11C7A"/>
    <w:rsid w:val="00B11CFF"/>
    <w:rsid w:val="00B12046"/>
    <w:rsid w:val="00B12145"/>
    <w:rsid w:val="00B124C4"/>
    <w:rsid w:val="00B12A18"/>
    <w:rsid w:val="00B12B94"/>
    <w:rsid w:val="00B12F04"/>
    <w:rsid w:val="00B1336E"/>
    <w:rsid w:val="00B139C1"/>
    <w:rsid w:val="00B14167"/>
    <w:rsid w:val="00B1527D"/>
    <w:rsid w:val="00B15370"/>
    <w:rsid w:val="00B16715"/>
    <w:rsid w:val="00B16E4E"/>
    <w:rsid w:val="00B17264"/>
    <w:rsid w:val="00B17337"/>
    <w:rsid w:val="00B17545"/>
    <w:rsid w:val="00B21129"/>
    <w:rsid w:val="00B218BD"/>
    <w:rsid w:val="00B22C0F"/>
    <w:rsid w:val="00B231F4"/>
    <w:rsid w:val="00B23C4F"/>
    <w:rsid w:val="00B23F1F"/>
    <w:rsid w:val="00B240F4"/>
    <w:rsid w:val="00B2433B"/>
    <w:rsid w:val="00B249CF"/>
    <w:rsid w:val="00B25072"/>
    <w:rsid w:val="00B25941"/>
    <w:rsid w:val="00B25C7F"/>
    <w:rsid w:val="00B26404"/>
    <w:rsid w:val="00B26D44"/>
    <w:rsid w:val="00B27122"/>
    <w:rsid w:val="00B2763B"/>
    <w:rsid w:val="00B308B6"/>
    <w:rsid w:val="00B30BFA"/>
    <w:rsid w:val="00B30DB4"/>
    <w:rsid w:val="00B30EE5"/>
    <w:rsid w:val="00B31F00"/>
    <w:rsid w:val="00B33803"/>
    <w:rsid w:val="00B342C9"/>
    <w:rsid w:val="00B34748"/>
    <w:rsid w:val="00B34A24"/>
    <w:rsid w:val="00B34CE8"/>
    <w:rsid w:val="00B36950"/>
    <w:rsid w:val="00B36ABD"/>
    <w:rsid w:val="00B36E23"/>
    <w:rsid w:val="00B406B4"/>
    <w:rsid w:val="00B4147F"/>
    <w:rsid w:val="00B41BD4"/>
    <w:rsid w:val="00B41EBA"/>
    <w:rsid w:val="00B424C6"/>
    <w:rsid w:val="00B42A3A"/>
    <w:rsid w:val="00B42F82"/>
    <w:rsid w:val="00B44599"/>
    <w:rsid w:val="00B44DF5"/>
    <w:rsid w:val="00B4504C"/>
    <w:rsid w:val="00B45623"/>
    <w:rsid w:val="00B46839"/>
    <w:rsid w:val="00B46976"/>
    <w:rsid w:val="00B47FB0"/>
    <w:rsid w:val="00B5016A"/>
    <w:rsid w:val="00B50486"/>
    <w:rsid w:val="00B50E0A"/>
    <w:rsid w:val="00B50F1F"/>
    <w:rsid w:val="00B5138B"/>
    <w:rsid w:val="00B51413"/>
    <w:rsid w:val="00B51F15"/>
    <w:rsid w:val="00B51F79"/>
    <w:rsid w:val="00B524F2"/>
    <w:rsid w:val="00B52800"/>
    <w:rsid w:val="00B52A04"/>
    <w:rsid w:val="00B52BAE"/>
    <w:rsid w:val="00B52C29"/>
    <w:rsid w:val="00B531B4"/>
    <w:rsid w:val="00B5520B"/>
    <w:rsid w:val="00B57259"/>
    <w:rsid w:val="00B57874"/>
    <w:rsid w:val="00B57E77"/>
    <w:rsid w:val="00B6004F"/>
    <w:rsid w:val="00B600B3"/>
    <w:rsid w:val="00B60C25"/>
    <w:rsid w:val="00B624A5"/>
    <w:rsid w:val="00B62E92"/>
    <w:rsid w:val="00B632BE"/>
    <w:rsid w:val="00B632E2"/>
    <w:rsid w:val="00B64407"/>
    <w:rsid w:val="00B64588"/>
    <w:rsid w:val="00B65004"/>
    <w:rsid w:val="00B65987"/>
    <w:rsid w:val="00B65D92"/>
    <w:rsid w:val="00B66623"/>
    <w:rsid w:val="00B66BB3"/>
    <w:rsid w:val="00B66E0B"/>
    <w:rsid w:val="00B67AD9"/>
    <w:rsid w:val="00B67F02"/>
    <w:rsid w:val="00B7010A"/>
    <w:rsid w:val="00B70B38"/>
    <w:rsid w:val="00B7170F"/>
    <w:rsid w:val="00B7171A"/>
    <w:rsid w:val="00B73017"/>
    <w:rsid w:val="00B7317D"/>
    <w:rsid w:val="00B735C7"/>
    <w:rsid w:val="00B73847"/>
    <w:rsid w:val="00B73D2C"/>
    <w:rsid w:val="00B74252"/>
    <w:rsid w:val="00B7459B"/>
    <w:rsid w:val="00B7538C"/>
    <w:rsid w:val="00B76248"/>
    <w:rsid w:val="00B77749"/>
    <w:rsid w:val="00B7790C"/>
    <w:rsid w:val="00B77E81"/>
    <w:rsid w:val="00B807EF"/>
    <w:rsid w:val="00B808CF"/>
    <w:rsid w:val="00B80A9F"/>
    <w:rsid w:val="00B80C5A"/>
    <w:rsid w:val="00B80F67"/>
    <w:rsid w:val="00B811DA"/>
    <w:rsid w:val="00B825B3"/>
    <w:rsid w:val="00B832F2"/>
    <w:rsid w:val="00B8386A"/>
    <w:rsid w:val="00B83CB0"/>
    <w:rsid w:val="00B83E6B"/>
    <w:rsid w:val="00B83FD4"/>
    <w:rsid w:val="00B84D86"/>
    <w:rsid w:val="00B85303"/>
    <w:rsid w:val="00B857FB"/>
    <w:rsid w:val="00B859DE"/>
    <w:rsid w:val="00B8618E"/>
    <w:rsid w:val="00B86BB5"/>
    <w:rsid w:val="00B871B4"/>
    <w:rsid w:val="00B87338"/>
    <w:rsid w:val="00B87793"/>
    <w:rsid w:val="00B90450"/>
    <w:rsid w:val="00B906B7"/>
    <w:rsid w:val="00B915FC"/>
    <w:rsid w:val="00B92737"/>
    <w:rsid w:val="00B9307E"/>
    <w:rsid w:val="00B935D8"/>
    <w:rsid w:val="00B94033"/>
    <w:rsid w:val="00B9451C"/>
    <w:rsid w:val="00B94E52"/>
    <w:rsid w:val="00B95FB6"/>
    <w:rsid w:val="00B96CEB"/>
    <w:rsid w:val="00B96F1C"/>
    <w:rsid w:val="00B96F1F"/>
    <w:rsid w:val="00B9737C"/>
    <w:rsid w:val="00B97A34"/>
    <w:rsid w:val="00BA07DB"/>
    <w:rsid w:val="00BA0EC6"/>
    <w:rsid w:val="00BA20E4"/>
    <w:rsid w:val="00BA2306"/>
    <w:rsid w:val="00BA33AC"/>
    <w:rsid w:val="00BA3B0F"/>
    <w:rsid w:val="00BA4A72"/>
    <w:rsid w:val="00BA4FEA"/>
    <w:rsid w:val="00BA624A"/>
    <w:rsid w:val="00BA6ACA"/>
    <w:rsid w:val="00BB0A42"/>
    <w:rsid w:val="00BB1FE6"/>
    <w:rsid w:val="00BB25F8"/>
    <w:rsid w:val="00BB29DD"/>
    <w:rsid w:val="00BB31A0"/>
    <w:rsid w:val="00BB4A25"/>
    <w:rsid w:val="00BB57CA"/>
    <w:rsid w:val="00BB75B7"/>
    <w:rsid w:val="00BB797C"/>
    <w:rsid w:val="00BC125F"/>
    <w:rsid w:val="00BC17BD"/>
    <w:rsid w:val="00BC2E1C"/>
    <w:rsid w:val="00BC2F67"/>
    <w:rsid w:val="00BC3790"/>
    <w:rsid w:val="00BC380C"/>
    <w:rsid w:val="00BC4002"/>
    <w:rsid w:val="00BC4109"/>
    <w:rsid w:val="00BC4627"/>
    <w:rsid w:val="00BC49DF"/>
    <w:rsid w:val="00BC4E78"/>
    <w:rsid w:val="00BC5257"/>
    <w:rsid w:val="00BC71FB"/>
    <w:rsid w:val="00BC77C8"/>
    <w:rsid w:val="00BC7F28"/>
    <w:rsid w:val="00BD0896"/>
    <w:rsid w:val="00BD13D4"/>
    <w:rsid w:val="00BD224C"/>
    <w:rsid w:val="00BD23EF"/>
    <w:rsid w:val="00BD2B6F"/>
    <w:rsid w:val="00BD3169"/>
    <w:rsid w:val="00BD4087"/>
    <w:rsid w:val="00BD4144"/>
    <w:rsid w:val="00BD4384"/>
    <w:rsid w:val="00BD634C"/>
    <w:rsid w:val="00BD6C88"/>
    <w:rsid w:val="00BD6E91"/>
    <w:rsid w:val="00BD77C8"/>
    <w:rsid w:val="00BD7879"/>
    <w:rsid w:val="00BD7A88"/>
    <w:rsid w:val="00BD7DAB"/>
    <w:rsid w:val="00BE02EE"/>
    <w:rsid w:val="00BE0429"/>
    <w:rsid w:val="00BE0478"/>
    <w:rsid w:val="00BE0C3C"/>
    <w:rsid w:val="00BE0DD5"/>
    <w:rsid w:val="00BE1B9F"/>
    <w:rsid w:val="00BE1F47"/>
    <w:rsid w:val="00BE2B2B"/>
    <w:rsid w:val="00BE2BFA"/>
    <w:rsid w:val="00BE2CAC"/>
    <w:rsid w:val="00BE317B"/>
    <w:rsid w:val="00BE319B"/>
    <w:rsid w:val="00BE38AC"/>
    <w:rsid w:val="00BE40AC"/>
    <w:rsid w:val="00BE433F"/>
    <w:rsid w:val="00BE532C"/>
    <w:rsid w:val="00BE630D"/>
    <w:rsid w:val="00BE6AB5"/>
    <w:rsid w:val="00BE6AFA"/>
    <w:rsid w:val="00BE71F7"/>
    <w:rsid w:val="00BE734C"/>
    <w:rsid w:val="00BE7363"/>
    <w:rsid w:val="00BE75A2"/>
    <w:rsid w:val="00BF0240"/>
    <w:rsid w:val="00BF0D49"/>
    <w:rsid w:val="00BF10CA"/>
    <w:rsid w:val="00BF15DE"/>
    <w:rsid w:val="00BF1BD5"/>
    <w:rsid w:val="00BF1E30"/>
    <w:rsid w:val="00BF1FB2"/>
    <w:rsid w:val="00BF259F"/>
    <w:rsid w:val="00BF3DAD"/>
    <w:rsid w:val="00BF4D0C"/>
    <w:rsid w:val="00BF5268"/>
    <w:rsid w:val="00BF541B"/>
    <w:rsid w:val="00BF5F7F"/>
    <w:rsid w:val="00BF670B"/>
    <w:rsid w:val="00BF69D3"/>
    <w:rsid w:val="00BF6ABB"/>
    <w:rsid w:val="00C0050B"/>
    <w:rsid w:val="00C00989"/>
    <w:rsid w:val="00C01395"/>
    <w:rsid w:val="00C016C2"/>
    <w:rsid w:val="00C01B38"/>
    <w:rsid w:val="00C01B8C"/>
    <w:rsid w:val="00C01DA7"/>
    <w:rsid w:val="00C0359C"/>
    <w:rsid w:val="00C036EA"/>
    <w:rsid w:val="00C03874"/>
    <w:rsid w:val="00C04885"/>
    <w:rsid w:val="00C04F36"/>
    <w:rsid w:val="00C051FF"/>
    <w:rsid w:val="00C066D2"/>
    <w:rsid w:val="00C0713A"/>
    <w:rsid w:val="00C07895"/>
    <w:rsid w:val="00C07EEF"/>
    <w:rsid w:val="00C109D0"/>
    <w:rsid w:val="00C10BE3"/>
    <w:rsid w:val="00C1179A"/>
    <w:rsid w:val="00C11E77"/>
    <w:rsid w:val="00C144D4"/>
    <w:rsid w:val="00C164BA"/>
    <w:rsid w:val="00C17217"/>
    <w:rsid w:val="00C1727E"/>
    <w:rsid w:val="00C20136"/>
    <w:rsid w:val="00C2045C"/>
    <w:rsid w:val="00C21519"/>
    <w:rsid w:val="00C22704"/>
    <w:rsid w:val="00C22823"/>
    <w:rsid w:val="00C22F05"/>
    <w:rsid w:val="00C23B82"/>
    <w:rsid w:val="00C24207"/>
    <w:rsid w:val="00C2490A"/>
    <w:rsid w:val="00C25AA8"/>
    <w:rsid w:val="00C26116"/>
    <w:rsid w:val="00C276F4"/>
    <w:rsid w:val="00C3011A"/>
    <w:rsid w:val="00C30BB8"/>
    <w:rsid w:val="00C30E7A"/>
    <w:rsid w:val="00C31ABD"/>
    <w:rsid w:val="00C31CC0"/>
    <w:rsid w:val="00C3297C"/>
    <w:rsid w:val="00C3303B"/>
    <w:rsid w:val="00C34089"/>
    <w:rsid w:val="00C348B4"/>
    <w:rsid w:val="00C34B05"/>
    <w:rsid w:val="00C34DDF"/>
    <w:rsid w:val="00C350CA"/>
    <w:rsid w:val="00C35DD1"/>
    <w:rsid w:val="00C373D6"/>
    <w:rsid w:val="00C40265"/>
    <w:rsid w:val="00C40F48"/>
    <w:rsid w:val="00C41DDB"/>
    <w:rsid w:val="00C44383"/>
    <w:rsid w:val="00C44786"/>
    <w:rsid w:val="00C45006"/>
    <w:rsid w:val="00C46A6E"/>
    <w:rsid w:val="00C5027F"/>
    <w:rsid w:val="00C50735"/>
    <w:rsid w:val="00C52872"/>
    <w:rsid w:val="00C53556"/>
    <w:rsid w:val="00C5365C"/>
    <w:rsid w:val="00C54351"/>
    <w:rsid w:val="00C55021"/>
    <w:rsid w:val="00C553DF"/>
    <w:rsid w:val="00C56AAD"/>
    <w:rsid w:val="00C57D71"/>
    <w:rsid w:val="00C602C2"/>
    <w:rsid w:val="00C60A87"/>
    <w:rsid w:val="00C616FA"/>
    <w:rsid w:val="00C6207B"/>
    <w:rsid w:val="00C620E7"/>
    <w:rsid w:val="00C6266B"/>
    <w:rsid w:val="00C62E49"/>
    <w:rsid w:val="00C62F17"/>
    <w:rsid w:val="00C62F71"/>
    <w:rsid w:val="00C63CA7"/>
    <w:rsid w:val="00C640FB"/>
    <w:rsid w:val="00C64254"/>
    <w:rsid w:val="00C64514"/>
    <w:rsid w:val="00C65114"/>
    <w:rsid w:val="00C6558D"/>
    <w:rsid w:val="00C65A63"/>
    <w:rsid w:val="00C65E9F"/>
    <w:rsid w:val="00C66F78"/>
    <w:rsid w:val="00C67B55"/>
    <w:rsid w:val="00C71248"/>
    <w:rsid w:val="00C7197D"/>
    <w:rsid w:val="00C71CC0"/>
    <w:rsid w:val="00C7228C"/>
    <w:rsid w:val="00C7361B"/>
    <w:rsid w:val="00C740ED"/>
    <w:rsid w:val="00C74984"/>
    <w:rsid w:val="00C74BF2"/>
    <w:rsid w:val="00C74C14"/>
    <w:rsid w:val="00C762A7"/>
    <w:rsid w:val="00C771EF"/>
    <w:rsid w:val="00C772F6"/>
    <w:rsid w:val="00C77EF5"/>
    <w:rsid w:val="00C80577"/>
    <w:rsid w:val="00C80FAC"/>
    <w:rsid w:val="00C8150F"/>
    <w:rsid w:val="00C82827"/>
    <w:rsid w:val="00C8379C"/>
    <w:rsid w:val="00C83BC0"/>
    <w:rsid w:val="00C83D74"/>
    <w:rsid w:val="00C83E4D"/>
    <w:rsid w:val="00C84BCD"/>
    <w:rsid w:val="00C8517A"/>
    <w:rsid w:val="00C857EB"/>
    <w:rsid w:val="00C85EA9"/>
    <w:rsid w:val="00C872EB"/>
    <w:rsid w:val="00C87696"/>
    <w:rsid w:val="00C90089"/>
    <w:rsid w:val="00C90346"/>
    <w:rsid w:val="00C90453"/>
    <w:rsid w:val="00C90922"/>
    <w:rsid w:val="00C9094A"/>
    <w:rsid w:val="00C90B24"/>
    <w:rsid w:val="00C91187"/>
    <w:rsid w:val="00C9198D"/>
    <w:rsid w:val="00C93C72"/>
    <w:rsid w:val="00C94430"/>
    <w:rsid w:val="00C944BE"/>
    <w:rsid w:val="00C9465A"/>
    <w:rsid w:val="00C954AF"/>
    <w:rsid w:val="00C95FF2"/>
    <w:rsid w:val="00C962A9"/>
    <w:rsid w:val="00C962E3"/>
    <w:rsid w:val="00C967FF"/>
    <w:rsid w:val="00C96AEB"/>
    <w:rsid w:val="00C97257"/>
    <w:rsid w:val="00C973D3"/>
    <w:rsid w:val="00C973DF"/>
    <w:rsid w:val="00C97D6F"/>
    <w:rsid w:val="00CA2546"/>
    <w:rsid w:val="00CA5722"/>
    <w:rsid w:val="00CA715E"/>
    <w:rsid w:val="00CB1A0A"/>
    <w:rsid w:val="00CB1DBD"/>
    <w:rsid w:val="00CB1E11"/>
    <w:rsid w:val="00CB1F76"/>
    <w:rsid w:val="00CB2435"/>
    <w:rsid w:val="00CB2755"/>
    <w:rsid w:val="00CB371E"/>
    <w:rsid w:val="00CB41AE"/>
    <w:rsid w:val="00CB4842"/>
    <w:rsid w:val="00CB5623"/>
    <w:rsid w:val="00CB61D5"/>
    <w:rsid w:val="00CB67DF"/>
    <w:rsid w:val="00CB7837"/>
    <w:rsid w:val="00CC0033"/>
    <w:rsid w:val="00CC2094"/>
    <w:rsid w:val="00CC2A88"/>
    <w:rsid w:val="00CC327A"/>
    <w:rsid w:val="00CC3641"/>
    <w:rsid w:val="00CC37E2"/>
    <w:rsid w:val="00CC4C76"/>
    <w:rsid w:val="00CC5940"/>
    <w:rsid w:val="00CC5BF0"/>
    <w:rsid w:val="00CC705D"/>
    <w:rsid w:val="00CC7D75"/>
    <w:rsid w:val="00CD037E"/>
    <w:rsid w:val="00CD0936"/>
    <w:rsid w:val="00CD1CB4"/>
    <w:rsid w:val="00CD2B92"/>
    <w:rsid w:val="00CD380B"/>
    <w:rsid w:val="00CD3D3F"/>
    <w:rsid w:val="00CD410A"/>
    <w:rsid w:val="00CD55ED"/>
    <w:rsid w:val="00CD575A"/>
    <w:rsid w:val="00CD5EE4"/>
    <w:rsid w:val="00CD6DB7"/>
    <w:rsid w:val="00CE0072"/>
    <w:rsid w:val="00CE02D0"/>
    <w:rsid w:val="00CE0490"/>
    <w:rsid w:val="00CE1533"/>
    <w:rsid w:val="00CE16F1"/>
    <w:rsid w:val="00CE1D39"/>
    <w:rsid w:val="00CE24DC"/>
    <w:rsid w:val="00CE275E"/>
    <w:rsid w:val="00CE44AD"/>
    <w:rsid w:val="00CE44D1"/>
    <w:rsid w:val="00CE46A5"/>
    <w:rsid w:val="00CE4A76"/>
    <w:rsid w:val="00CE4F7E"/>
    <w:rsid w:val="00CE6448"/>
    <w:rsid w:val="00CE6B7B"/>
    <w:rsid w:val="00CE6BB4"/>
    <w:rsid w:val="00CE6DAC"/>
    <w:rsid w:val="00CE726B"/>
    <w:rsid w:val="00CF0FDD"/>
    <w:rsid w:val="00CF364F"/>
    <w:rsid w:val="00CF3738"/>
    <w:rsid w:val="00CF4179"/>
    <w:rsid w:val="00CF46B1"/>
    <w:rsid w:val="00CF4AFE"/>
    <w:rsid w:val="00CF525E"/>
    <w:rsid w:val="00CF52A5"/>
    <w:rsid w:val="00CF5AC7"/>
    <w:rsid w:val="00CF6951"/>
    <w:rsid w:val="00CF6AC2"/>
    <w:rsid w:val="00CF6C88"/>
    <w:rsid w:val="00CF7B56"/>
    <w:rsid w:val="00CF7FA4"/>
    <w:rsid w:val="00D004B3"/>
    <w:rsid w:val="00D01534"/>
    <w:rsid w:val="00D01665"/>
    <w:rsid w:val="00D020EC"/>
    <w:rsid w:val="00D0345B"/>
    <w:rsid w:val="00D039BC"/>
    <w:rsid w:val="00D03F31"/>
    <w:rsid w:val="00D03FB6"/>
    <w:rsid w:val="00D04D93"/>
    <w:rsid w:val="00D051A6"/>
    <w:rsid w:val="00D05A04"/>
    <w:rsid w:val="00D0608B"/>
    <w:rsid w:val="00D06ECE"/>
    <w:rsid w:val="00D074BF"/>
    <w:rsid w:val="00D10583"/>
    <w:rsid w:val="00D106F2"/>
    <w:rsid w:val="00D107B0"/>
    <w:rsid w:val="00D10A88"/>
    <w:rsid w:val="00D10ADA"/>
    <w:rsid w:val="00D115F8"/>
    <w:rsid w:val="00D11C71"/>
    <w:rsid w:val="00D122CF"/>
    <w:rsid w:val="00D13B47"/>
    <w:rsid w:val="00D14146"/>
    <w:rsid w:val="00D1438B"/>
    <w:rsid w:val="00D16268"/>
    <w:rsid w:val="00D169EA"/>
    <w:rsid w:val="00D2003D"/>
    <w:rsid w:val="00D20153"/>
    <w:rsid w:val="00D20EB7"/>
    <w:rsid w:val="00D23A65"/>
    <w:rsid w:val="00D24A00"/>
    <w:rsid w:val="00D24D81"/>
    <w:rsid w:val="00D24FCF"/>
    <w:rsid w:val="00D25404"/>
    <w:rsid w:val="00D259EB"/>
    <w:rsid w:val="00D25E62"/>
    <w:rsid w:val="00D2620A"/>
    <w:rsid w:val="00D27148"/>
    <w:rsid w:val="00D27294"/>
    <w:rsid w:val="00D272B2"/>
    <w:rsid w:val="00D27B3C"/>
    <w:rsid w:val="00D27BD9"/>
    <w:rsid w:val="00D3013D"/>
    <w:rsid w:val="00D30306"/>
    <w:rsid w:val="00D303AB"/>
    <w:rsid w:val="00D30463"/>
    <w:rsid w:val="00D305FF"/>
    <w:rsid w:val="00D318FE"/>
    <w:rsid w:val="00D32654"/>
    <w:rsid w:val="00D32954"/>
    <w:rsid w:val="00D32B2A"/>
    <w:rsid w:val="00D32BBB"/>
    <w:rsid w:val="00D3310B"/>
    <w:rsid w:val="00D331D0"/>
    <w:rsid w:val="00D3406B"/>
    <w:rsid w:val="00D34450"/>
    <w:rsid w:val="00D36A9B"/>
    <w:rsid w:val="00D375FD"/>
    <w:rsid w:val="00D37E4C"/>
    <w:rsid w:val="00D40992"/>
    <w:rsid w:val="00D41158"/>
    <w:rsid w:val="00D41B95"/>
    <w:rsid w:val="00D41F4B"/>
    <w:rsid w:val="00D42AC3"/>
    <w:rsid w:val="00D437C6"/>
    <w:rsid w:val="00D43E6B"/>
    <w:rsid w:val="00D43E8E"/>
    <w:rsid w:val="00D441E4"/>
    <w:rsid w:val="00D444CE"/>
    <w:rsid w:val="00D45D2F"/>
    <w:rsid w:val="00D4674D"/>
    <w:rsid w:val="00D47551"/>
    <w:rsid w:val="00D476E0"/>
    <w:rsid w:val="00D4794A"/>
    <w:rsid w:val="00D47A7B"/>
    <w:rsid w:val="00D47B56"/>
    <w:rsid w:val="00D47F53"/>
    <w:rsid w:val="00D50A9F"/>
    <w:rsid w:val="00D50DB0"/>
    <w:rsid w:val="00D52FC1"/>
    <w:rsid w:val="00D5312A"/>
    <w:rsid w:val="00D53993"/>
    <w:rsid w:val="00D570D3"/>
    <w:rsid w:val="00D5744E"/>
    <w:rsid w:val="00D57D68"/>
    <w:rsid w:val="00D60642"/>
    <w:rsid w:val="00D609E5"/>
    <w:rsid w:val="00D61656"/>
    <w:rsid w:val="00D617BE"/>
    <w:rsid w:val="00D61F63"/>
    <w:rsid w:val="00D6242B"/>
    <w:rsid w:val="00D6287F"/>
    <w:rsid w:val="00D62CD4"/>
    <w:rsid w:val="00D6328D"/>
    <w:rsid w:val="00D6330A"/>
    <w:rsid w:val="00D637CB"/>
    <w:rsid w:val="00D64CCF"/>
    <w:rsid w:val="00D661FA"/>
    <w:rsid w:val="00D7058A"/>
    <w:rsid w:val="00D70C77"/>
    <w:rsid w:val="00D70E74"/>
    <w:rsid w:val="00D714EB"/>
    <w:rsid w:val="00D719F5"/>
    <w:rsid w:val="00D7342D"/>
    <w:rsid w:val="00D73580"/>
    <w:rsid w:val="00D75D8C"/>
    <w:rsid w:val="00D76138"/>
    <w:rsid w:val="00D76C87"/>
    <w:rsid w:val="00D76CE4"/>
    <w:rsid w:val="00D76FBB"/>
    <w:rsid w:val="00D77264"/>
    <w:rsid w:val="00D774FB"/>
    <w:rsid w:val="00D77DD4"/>
    <w:rsid w:val="00D77ED2"/>
    <w:rsid w:val="00D80127"/>
    <w:rsid w:val="00D80EDD"/>
    <w:rsid w:val="00D810F8"/>
    <w:rsid w:val="00D81D3C"/>
    <w:rsid w:val="00D820C1"/>
    <w:rsid w:val="00D82287"/>
    <w:rsid w:val="00D829AE"/>
    <w:rsid w:val="00D82E88"/>
    <w:rsid w:val="00D83509"/>
    <w:rsid w:val="00D84567"/>
    <w:rsid w:val="00D84963"/>
    <w:rsid w:val="00D85378"/>
    <w:rsid w:val="00D85515"/>
    <w:rsid w:val="00D85605"/>
    <w:rsid w:val="00D85BE5"/>
    <w:rsid w:val="00D86FB2"/>
    <w:rsid w:val="00D8714D"/>
    <w:rsid w:val="00D907C6"/>
    <w:rsid w:val="00D90904"/>
    <w:rsid w:val="00D90A44"/>
    <w:rsid w:val="00D9148B"/>
    <w:rsid w:val="00D917E8"/>
    <w:rsid w:val="00D91ECD"/>
    <w:rsid w:val="00D9215D"/>
    <w:rsid w:val="00D928A8"/>
    <w:rsid w:val="00D92B52"/>
    <w:rsid w:val="00D92CD0"/>
    <w:rsid w:val="00D94208"/>
    <w:rsid w:val="00D94BE5"/>
    <w:rsid w:val="00D97372"/>
    <w:rsid w:val="00DA194D"/>
    <w:rsid w:val="00DA1EDB"/>
    <w:rsid w:val="00DA3603"/>
    <w:rsid w:val="00DA397C"/>
    <w:rsid w:val="00DA3A07"/>
    <w:rsid w:val="00DA3E7C"/>
    <w:rsid w:val="00DA40E0"/>
    <w:rsid w:val="00DA606F"/>
    <w:rsid w:val="00DA66CB"/>
    <w:rsid w:val="00DA71FA"/>
    <w:rsid w:val="00DA755D"/>
    <w:rsid w:val="00DA79E0"/>
    <w:rsid w:val="00DB04E8"/>
    <w:rsid w:val="00DB0894"/>
    <w:rsid w:val="00DB11FB"/>
    <w:rsid w:val="00DB2298"/>
    <w:rsid w:val="00DB2612"/>
    <w:rsid w:val="00DB2F2A"/>
    <w:rsid w:val="00DB3AFF"/>
    <w:rsid w:val="00DB3BA5"/>
    <w:rsid w:val="00DB424A"/>
    <w:rsid w:val="00DB5180"/>
    <w:rsid w:val="00DB5E5D"/>
    <w:rsid w:val="00DB67CA"/>
    <w:rsid w:val="00DB68A4"/>
    <w:rsid w:val="00DB7B89"/>
    <w:rsid w:val="00DC021C"/>
    <w:rsid w:val="00DC0E10"/>
    <w:rsid w:val="00DC2AB0"/>
    <w:rsid w:val="00DC3187"/>
    <w:rsid w:val="00DC4C88"/>
    <w:rsid w:val="00DC5B13"/>
    <w:rsid w:val="00DC5EBF"/>
    <w:rsid w:val="00DC64BE"/>
    <w:rsid w:val="00DC7085"/>
    <w:rsid w:val="00DC71F5"/>
    <w:rsid w:val="00DC73E6"/>
    <w:rsid w:val="00DC787A"/>
    <w:rsid w:val="00DC7D8D"/>
    <w:rsid w:val="00DD09B4"/>
    <w:rsid w:val="00DD25DD"/>
    <w:rsid w:val="00DD4A2B"/>
    <w:rsid w:val="00DD4D76"/>
    <w:rsid w:val="00DD4DC5"/>
    <w:rsid w:val="00DD538B"/>
    <w:rsid w:val="00DD59F5"/>
    <w:rsid w:val="00DD6918"/>
    <w:rsid w:val="00DD7D4F"/>
    <w:rsid w:val="00DE0BB4"/>
    <w:rsid w:val="00DE123D"/>
    <w:rsid w:val="00DE15F0"/>
    <w:rsid w:val="00DE2863"/>
    <w:rsid w:val="00DE2BD8"/>
    <w:rsid w:val="00DE3636"/>
    <w:rsid w:val="00DE4132"/>
    <w:rsid w:val="00DE4A11"/>
    <w:rsid w:val="00DE5AC9"/>
    <w:rsid w:val="00DE5DD5"/>
    <w:rsid w:val="00DE663A"/>
    <w:rsid w:val="00DE68F4"/>
    <w:rsid w:val="00DE6C2E"/>
    <w:rsid w:val="00DE6DF7"/>
    <w:rsid w:val="00DE6F54"/>
    <w:rsid w:val="00DE7F1F"/>
    <w:rsid w:val="00DF020C"/>
    <w:rsid w:val="00DF1722"/>
    <w:rsid w:val="00DF1863"/>
    <w:rsid w:val="00DF1B74"/>
    <w:rsid w:val="00DF261D"/>
    <w:rsid w:val="00DF2CA0"/>
    <w:rsid w:val="00DF378F"/>
    <w:rsid w:val="00DF416B"/>
    <w:rsid w:val="00DF6889"/>
    <w:rsid w:val="00E00704"/>
    <w:rsid w:val="00E00BFC"/>
    <w:rsid w:val="00E00E58"/>
    <w:rsid w:val="00E01122"/>
    <w:rsid w:val="00E01B0C"/>
    <w:rsid w:val="00E020C8"/>
    <w:rsid w:val="00E03F60"/>
    <w:rsid w:val="00E041DE"/>
    <w:rsid w:val="00E04AE0"/>
    <w:rsid w:val="00E04C1C"/>
    <w:rsid w:val="00E05CCB"/>
    <w:rsid w:val="00E05EC5"/>
    <w:rsid w:val="00E05F54"/>
    <w:rsid w:val="00E06E39"/>
    <w:rsid w:val="00E07757"/>
    <w:rsid w:val="00E10419"/>
    <w:rsid w:val="00E10660"/>
    <w:rsid w:val="00E10ABC"/>
    <w:rsid w:val="00E12934"/>
    <w:rsid w:val="00E12C4A"/>
    <w:rsid w:val="00E13580"/>
    <w:rsid w:val="00E13BFB"/>
    <w:rsid w:val="00E142C6"/>
    <w:rsid w:val="00E146AE"/>
    <w:rsid w:val="00E1477B"/>
    <w:rsid w:val="00E147D0"/>
    <w:rsid w:val="00E14B1F"/>
    <w:rsid w:val="00E14B3C"/>
    <w:rsid w:val="00E14E64"/>
    <w:rsid w:val="00E15E61"/>
    <w:rsid w:val="00E16E3E"/>
    <w:rsid w:val="00E2001E"/>
    <w:rsid w:val="00E210EE"/>
    <w:rsid w:val="00E2177B"/>
    <w:rsid w:val="00E21CE2"/>
    <w:rsid w:val="00E21FD5"/>
    <w:rsid w:val="00E23C97"/>
    <w:rsid w:val="00E250FF"/>
    <w:rsid w:val="00E25B01"/>
    <w:rsid w:val="00E26652"/>
    <w:rsid w:val="00E2680B"/>
    <w:rsid w:val="00E26848"/>
    <w:rsid w:val="00E27FF3"/>
    <w:rsid w:val="00E31E4F"/>
    <w:rsid w:val="00E324F9"/>
    <w:rsid w:val="00E3317E"/>
    <w:rsid w:val="00E334A9"/>
    <w:rsid w:val="00E340DD"/>
    <w:rsid w:val="00E34186"/>
    <w:rsid w:val="00E34B20"/>
    <w:rsid w:val="00E34EFF"/>
    <w:rsid w:val="00E361A4"/>
    <w:rsid w:val="00E40AC9"/>
    <w:rsid w:val="00E4102B"/>
    <w:rsid w:val="00E41367"/>
    <w:rsid w:val="00E419F9"/>
    <w:rsid w:val="00E429A0"/>
    <w:rsid w:val="00E430DC"/>
    <w:rsid w:val="00E4319D"/>
    <w:rsid w:val="00E4459E"/>
    <w:rsid w:val="00E44CFD"/>
    <w:rsid w:val="00E4558B"/>
    <w:rsid w:val="00E46381"/>
    <w:rsid w:val="00E46784"/>
    <w:rsid w:val="00E46B20"/>
    <w:rsid w:val="00E46F6C"/>
    <w:rsid w:val="00E470B6"/>
    <w:rsid w:val="00E50031"/>
    <w:rsid w:val="00E50A26"/>
    <w:rsid w:val="00E51618"/>
    <w:rsid w:val="00E52125"/>
    <w:rsid w:val="00E52C2B"/>
    <w:rsid w:val="00E52E24"/>
    <w:rsid w:val="00E535D9"/>
    <w:rsid w:val="00E5480C"/>
    <w:rsid w:val="00E551AB"/>
    <w:rsid w:val="00E55499"/>
    <w:rsid w:val="00E55521"/>
    <w:rsid w:val="00E55ECC"/>
    <w:rsid w:val="00E5657F"/>
    <w:rsid w:val="00E56689"/>
    <w:rsid w:val="00E60249"/>
    <w:rsid w:val="00E6083D"/>
    <w:rsid w:val="00E61476"/>
    <w:rsid w:val="00E61731"/>
    <w:rsid w:val="00E61FAC"/>
    <w:rsid w:val="00E62154"/>
    <w:rsid w:val="00E62B2B"/>
    <w:rsid w:val="00E6333F"/>
    <w:rsid w:val="00E645CE"/>
    <w:rsid w:val="00E64992"/>
    <w:rsid w:val="00E6523C"/>
    <w:rsid w:val="00E65B18"/>
    <w:rsid w:val="00E673BB"/>
    <w:rsid w:val="00E67BC0"/>
    <w:rsid w:val="00E702A3"/>
    <w:rsid w:val="00E7063B"/>
    <w:rsid w:val="00E709B6"/>
    <w:rsid w:val="00E712E2"/>
    <w:rsid w:val="00E71D91"/>
    <w:rsid w:val="00E7271E"/>
    <w:rsid w:val="00E72C54"/>
    <w:rsid w:val="00E72C5E"/>
    <w:rsid w:val="00E72DCE"/>
    <w:rsid w:val="00E73796"/>
    <w:rsid w:val="00E7592A"/>
    <w:rsid w:val="00E76059"/>
    <w:rsid w:val="00E7709D"/>
    <w:rsid w:val="00E80824"/>
    <w:rsid w:val="00E81255"/>
    <w:rsid w:val="00E819AC"/>
    <w:rsid w:val="00E81DB8"/>
    <w:rsid w:val="00E823D5"/>
    <w:rsid w:val="00E827F2"/>
    <w:rsid w:val="00E83CB3"/>
    <w:rsid w:val="00E84C19"/>
    <w:rsid w:val="00E869D1"/>
    <w:rsid w:val="00E875AE"/>
    <w:rsid w:val="00E90104"/>
    <w:rsid w:val="00E91A15"/>
    <w:rsid w:val="00E921F2"/>
    <w:rsid w:val="00E92819"/>
    <w:rsid w:val="00E92AC9"/>
    <w:rsid w:val="00E93350"/>
    <w:rsid w:val="00E9403B"/>
    <w:rsid w:val="00E94158"/>
    <w:rsid w:val="00E94C21"/>
    <w:rsid w:val="00E94CF7"/>
    <w:rsid w:val="00E960D2"/>
    <w:rsid w:val="00E96168"/>
    <w:rsid w:val="00E969D4"/>
    <w:rsid w:val="00E974D4"/>
    <w:rsid w:val="00EA033E"/>
    <w:rsid w:val="00EA05B2"/>
    <w:rsid w:val="00EA05C2"/>
    <w:rsid w:val="00EA06B4"/>
    <w:rsid w:val="00EA07AE"/>
    <w:rsid w:val="00EA094F"/>
    <w:rsid w:val="00EA110B"/>
    <w:rsid w:val="00EA1A6F"/>
    <w:rsid w:val="00EA1BD4"/>
    <w:rsid w:val="00EA1D90"/>
    <w:rsid w:val="00EA2A88"/>
    <w:rsid w:val="00EA3878"/>
    <w:rsid w:val="00EA3D6D"/>
    <w:rsid w:val="00EA3FC4"/>
    <w:rsid w:val="00EA4940"/>
    <w:rsid w:val="00EA502E"/>
    <w:rsid w:val="00EA5274"/>
    <w:rsid w:val="00EA584C"/>
    <w:rsid w:val="00EA70CB"/>
    <w:rsid w:val="00EA7299"/>
    <w:rsid w:val="00EA770C"/>
    <w:rsid w:val="00EA7E76"/>
    <w:rsid w:val="00EB1283"/>
    <w:rsid w:val="00EB1EAB"/>
    <w:rsid w:val="00EB2A5E"/>
    <w:rsid w:val="00EB35BB"/>
    <w:rsid w:val="00EB41A8"/>
    <w:rsid w:val="00EB42CB"/>
    <w:rsid w:val="00EB587B"/>
    <w:rsid w:val="00EB5AF0"/>
    <w:rsid w:val="00EB5D84"/>
    <w:rsid w:val="00EB614F"/>
    <w:rsid w:val="00EB6E3F"/>
    <w:rsid w:val="00EB7D33"/>
    <w:rsid w:val="00EC03B2"/>
    <w:rsid w:val="00EC06A7"/>
    <w:rsid w:val="00EC101E"/>
    <w:rsid w:val="00EC1EB7"/>
    <w:rsid w:val="00EC20CD"/>
    <w:rsid w:val="00EC27DE"/>
    <w:rsid w:val="00EC2973"/>
    <w:rsid w:val="00EC2FBF"/>
    <w:rsid w:val="00EC3B89"/>
    <w:rsid w:val="00EC4384"/>
    <w:rsid w:val="00EC4823"/>
    <w:rsid w:val="00EC4EF8"/>
    <w:rsid w:val="00EC5261"/>
    <w:rsid w:val="00EC5656"/>
    <w:rsid w:val="00EC5E9F"/>
    <w:rsid w:val="00EC6D9E"/>
    <w:rsid w:val="00ED05FE"/>
    <w:rsid w:val="00ED09F0"/>
    <w:rsid w:val="00ED1927"/>
    <w:rsid w:val="00ED3641"/>
    <w:rsid w:val="00ED3BA5"/>
    <w:rsid w:val="00ED4D29"/>
    <w:rsid w:val="00ED506F"/>
    <w:rsid w:val="00ED5664"/>
    <w:rsid w:val="00ED5C0B"/>
    <w:rsid w:val="00ED5DB3"/>
    <w:rsid w:val="00ED6456"/>
    <w:rsid w:val="00ED67F4"/>
    <w:rsid w:val="00ED6C54"/>
    <w:rsid w:val="00ED6D07"/>
    <w:rsid w:val="00ED7D57"/>
    <w:rsid w:val="00EE02C3"/>
    <w:rsid w:val="00EE062E"/>
    <w:rsid w:val="00EE13B9"/>
    <w:rsid w:val="00EE1817"/>
    <w:rsid w:val="00EE1C87"/>
    <w:rsid w:val="00EE2549"/>
    <w:rsid w:val="00EE255C"/>
    <w:rsid w:val="00EE396E"/>
    <w:rsid w:val="00EE3A50"/>
    <w:rsid w:val="00EE3BF0"/>
    <w:rsid w:val="00EE4FB8"/>
    <w:rsid w:val="00EE519A"/>
    <w:rsid w:val="00EE5C8B"/>
    <w:rsid w:val="00EE69A9"/>
    <w:rsid w:val="00EE7BE5"/>
    <w:rsid w:val="00EF0006"/>
    <w:rsid w:val="00EF1A8E"/>
    <w:rsid w:val="00EF275C"/>
    <w:rsid w:val="00EF30ED"/>
    <w:rsid w:val="00EF3379"/>
    <w:rsid w:val="00EF3C13"/>
    <w:rsid w:val="00EF462E"/>
    <w:rsid w:val="00EF4693"/>
    <w:rsid w:val="00EF486B"/>
    <w:rsid w:val="00EF59E9"/>
    <w:rsid w:val="00EF5F79"/>
    <w:rsid w:val="00EF6100"/>
    <w:rsid w:val="00EF66E6"/>
    <w:rsid w:val="00EF691E"/>
    <w:rsid w:val="00EF6F08"/>
    <w:rsid w:val="00EF766C"/>
    <w:rsid w:val="00F0080D"/>
    <w:rsid w:val="00F00A19"/>
    <w:rsid w:val="00F00BB6"/>
    <w:rsid w:val="00F00C64"/>
    <w:rsid w:val="00F017AA"/>
    <w:rsid w:val="00F02150"/>
    <w:rsid w:val="00F0228F"/>
    <w:rsid w:val="00F0287A"/>
    <w:rsid w:val="00F037B6"/>
    <w:rsid w:val="00F060A6"/>
    <w:rsid w:val="00F06EEA"/>
    <w:rsid w:val="00F075FC"/>
    <w:rsid w:val="00F10464"/>
    <w:rsid w:val="00F1058E"/>
    <w:rsid w:val="00F10D18"/>
    <w:rsid w:val="00F1113F"/>
    <w:rsid w:val="00F132ED"/>
    <w:rsid w:val="00F13DC9"/>
    <w:rsid w:val="00F14ED7"/>
    <w:rsid w:val="00F15AFB"/>
    <w:rsid w:val="00F2044E"/>
    <w:rsid w:val="00F20F0C"/>
    <w:rsid w:val="00F21C34"/>
    <w:rsid w:val="00F21F21"/>
    <w:rsid w:val="00F225E8"/>
    <w:rsid w:val="00F238AC"/>
    <w:rsid w:val="00F24B57"/>
    <w:rsid w:val="00F252D0"/>
    <w:rsid w:val="00F259E6"/>
    <w:rsid w:val="00F259E9"/>
    <w:rsid w:val="00F26638"/>
    <w:rsid w:val="00F274D4"/>
    <w:rsid w:val="00F27690"/>
    <w:rsid w:val="00F2771D"/>
    <w:rsid w:val="00F27DC0"/>
    <w:rsid w:val="00F305C2"/>
    <w:rsid w:val="00F30792"/>
    <w:rsid w:val="00F307C1"/>
    <w:rsid w:val="00F30846"/>
    <w:rsid w:val="00F3153C"/>
    <w:rsid w:val="00F3367D"/>
    <w:rsid w:val="00F337AA"/>
    <w:rsid w:val="00F3463F"/>
    <w:rsid w:val="00F34D07"/>
    <w:rsid w:val="00F35264"/>
    <w:rsid w:val="00F3567B"/>
    <w:rsid w:val="00F35DAC"/>
    <w:rsid w:val="00F35E31"/>
    <w:rsid w:val="00F3659C"/>
    <w:rsid w:val="00F36B07"/>
    <w:rsid w:val="00F37D2F"/>
    <w:rsid w:val="00F40099"/>
    <w:rsid w:val="00F40AFB"/>
    <w:rsid w:val="00F41D36"/>
    <w:rsid w:val="00F420C5"/>
    <w:rsid w:val="00F427C4"/>
    <w:rsid w:val="00F42B88"/>
    <w:rsid w:val="00F433EC"/>
    <w:rsid w:val="00F439B9"/>
    <w:rsid w:val="00F43E00"/>
    <w:rsid w:val="00F446A5"/>
    <w:rsid w:val="00F4493C"/>
    <w:rsid w:val="00F449AC"/>
    <w:rsid w:val="00F45135"/>
    <w:rsid w:val="00F453F5"/>
    <w:rsid w:val="00F4548C"/>
    <w:rsid w:val="00F45740"/>
    <w:rsid w:val="00F47F4F"/>
    <w:rsid w:val="00F5042B"/>
    <w:rsid w:val="00F50BB9"/>
    <w:rsid w:val="00F51316"/>
    <w:rsid w:val="00F52186"/>
    <w:rsid w:val="00F551A8"/>
    <w:rsid w:val="00F60471"/>
    <w:rsid w:val="00F61E71"/>
    <w:rsid w:val="00F62B54"/>
    <w:rsid w:val="00F63581"/>
    <w:rsid w:val="00F63C62"/>
    <w:rsid w:val="00F63F64"/>
    <w:rsid w:val="00F654E7"/>
    <w:rsid w:val="00F672B3"/>
    <w:rsid w:val="00F67A90"/>
    <w:rsid w:val="00F67AC1"/>
    <w:rsid w:val="00F67E35"/>
    <w:rsid w:val="00F7000C"/>
    <w:rsid w:val="00F706BD"/>
    <w:rsid w:val="00F70956"/>
    <w:rsid w:val="00F71C00"/>
    <w:rsid w:val="00F7235F"/>
    <w:rsid w:val="00F728B1"/>
    <w:rsid w:val="00F728B7"/>
    <w:rsid w:val="00F73508"/>
    <w:rsid w:val="00F73C9C"/>
    <w:rsid w:val="00F74EA1"/>
    <w:rsid w:val="00F75CBD"/>
    <w:rsid w:val="00F763CB"/>
    <w:rsid w:val="00F778C6"/>
    <w:rsid w:val="00F77A0C"/>
    <w:rsid w:val="00F818B9"/>
    <w:rsid w:val="00F81C20"/>
    <w:rsid w:val="00F8272B"/>
    <w:rsid w:val="00F82DB2"/>
    <w:rsid w:val="00F8334E"/>
    <w:rsid w:val="00F83DCB"/>
    <w:rsid w:val="00F83DE1"/>
    <w:rsid w:val="00F83DFC"/>
    <w:rsid w:val="00F845BC"/>
    <w:rsid w:val="00F84D34"/>
    <w:rsid w:val="00F84DB4"/>
    <w:rsid w:val="00F8520A"/>
    <w:rsid w:val="00F85738"/>
    <w:rsid w:val="00F86834"/>
    <w:rsid w:val="00F86DC8"/>
    <w:rsid w:val="00F90BF8"/>
    <w:rsid w:val="00F915C4"/>
    <w:rsid w:val="00F91B66"/>
    <w:rsid w:val="00F9229C"/>
    <w:rsid w:val="00F923AB"/>
    <w:rsid w:val="00F92B47"/>
    <w:rsid w:val="00F92EFD"/>
    <w:rsid w:val="00F93AE6"/>
    <w:rsid w:val="00F941C1"/>
    <w:rsid w:val="00F9494C"/>
    <w:rsid w:val="00F94E55"/>
    <w:rsid w:val="00F954AB"/>
    <w:rsid w:val="00F95532"/>
    <w:rsid w:val="00F95FC0"/>
    <w:rsid w:val="00F9606F"/>
    <w:rsid w:val="00F96ED6"/>
    <w:rsid w:val="00F9768C"/>
    <w:rsid w:val="00FA00A5"/>
    <w:rsid w:val="00FA0583"/>
    <w:rsid w:val="00FA0DE2"/>
    <w:rsid w:val="00FA1691"/>
    <w:rsid w:val="00FA2939"/>
    <w:rsid w:val="00FA2ED1"/>
    <w:rsid w:val="00FA3C87"/>
    <w:rsid w:val="00FA3ED5"/>
    <w:rsid w:val="00FA3F0B"/>
    <w:rsid w:val="00FA4AD2"/>
    <w:rsid w:val="00FA53F8"/>
    <w:rsid w:val="00FA6C07"/>
    <w:rsid w:val="00FA6FE3"/>
    <w:rsid w:val="00FA7C5A"/>
    <w:rsid w:val="00FA7D5A"/>
    <w:rsid w:val="00FB19E8"/>
    <w:rsid w:val="00FB2625"/>
    <w:rsid w:val="00FB28E7"/>
    <w:rsid w:val="00FB35B5"/>
    <w:rsid w:val="00FB45C6"/>
    <w:rsid w:val="00FB5347"/>
    <w:rsid w:val="00FB534C"/>
    <w:rsid w:val="00FB53CE"/>
    <w:rsid w:val="00FB550E"/>
    <w:rsid w:val="00FB6067"/>
    <w:rsid w:val="00FB6148"/>
    <w:rsid w:val="00FB6788"/>
    <w:rsid w:val="00FB693B"/>
    <w:rsid w:val="00FB6C9B"/>
    <w:rsid w:val="00FB6E6E"/>
    <w:rsid w:val="00FB6EC5"/>
    <w:rsid w:val="00FB71D0"/>
    <w:rsid w:val="00FB7CE4"/>
    <w:rsid w:val="00FC01F2"/>
    <w:rsid w:val="00FC025E"/>
    <w:rsid w:val="00FC03C8"/>
    <w:rsid w:val="00FC0545"/>
    <w:rsid w:val="00FC0EE4"/>
    <w:rsid w:val="00FC19C8"/>
    <w:rsid w:val="00FC2A36"/>
    <w:rsid w:val="00FC2A40"/>
    <w:rsid w:val="00FC2B70"/>
    <w:rsid w:val="00FC2F57"/>
    <w:rsid w:val="00FC4E95"/>
    <w:rsid w:val="00FC4F89"/>
    <w:rsid w:val="00FC530F"/>
    <w:rsid w:val="00FC6091"/>
    <w:rsid w:val="00FC67F5"/>
    <w:rsid w:val="00FC6C64"/>
    <w:rsid w:val="00FC72FC"/>
    <w:rsid w:val="00FC7D57"/>
    <w:rsid w:val="00FD0A8A"/>
    <w:rsid w:val="00FD1048"/>
    <w:rsid w:val="00FD1D23"/>
    <w:rsid w:val="00FD208A"/>
    <w:rsid w:val="00FD2667"/>
    <w:rsid w:val="00FD3D8C"/>
    <w:rsid w:val="00FD3E70"/>
    <w:rsid w:val="00FD4E16"/>
    <w:rsid w:val="00FD4FB5"/>
    <w:rsid w:val="00FD5251"/>
    <w:rsid w:val="00FD55B5"/>
    <w:rsid w:val="00FD6C51"/>
    <w:rsid w:val="00FE04CB"/>
    <w:rsid w:val="00FE0F57"/>
    <w:rsid w:val="00FE10E7"/>
    <w:rsid w:val="00FE1779"/>
    <w:rsid w:val="00FE1AFD"/>
    <w:rsid w:val="00FE2026"/>
    <w:rsid w:val="00FE2ECF"/>
    <w:rsid w:val="00FE37D4"/>
    <w:rsid w:val="00FE4164"/>
    <w:rsid w:val="00FE56C7"/>
    <w:rsid w:val="00FE6C45"/>
    <w:rsid w:val="00FE6C95"/>
    <w:rsid w:val="00FE772C"/>
    <w:rsid w:val="00FF05B2"/>
    <w:rsid w:val="00FF09D6"/>
    <w:rsid w:val="00FF09DD"/>
    <w:rsid w:val="00FF0A45"/>
    <w:rsid w:val="00FF0C26"/>
    <w:rsid w:val="00FF2086"/>
    <w:rsid w:val="00FF264C"/>
    <w:rsid w:val="00FF37F8"/>
    <w:rsid w:val="00FF3C50"/>
    <w:rsid w:val="00FF4796"/>
    <w:rsid w:val="00FF48C8"/>
    <w:rsid w:val="00FF49CE"/>
    <w:rsid w:val="00FF4BB5"/>
    <w:rsid w:val="00FF4DE4"/>
    <w:rsid w:val="00FF4F75"/>
    <w:rsid w:val="00FF5296"/>
    <w:rsid w:val="00FF5563"/>
    <w:rsid w:val="00FF65A9"/>
    <w:rsid w:val="00FF6F01"/>
    <w:rsid w:val="00FF7013"/>
    <w:rsid w:val="00FF7379"/>
    <w:rsid w:val="00FF76B0"/>
    <w:rsid w:val="00FF7CF5"/>
    <w:rsid w:val="020F6EB3"/>
    <w:rsid w:val="02700D42"/>
    <w:rsid w:val="02FF7A7B"/>
    <w:rsid w:val="03296D51"/>
    <w:rsid w:val="04DD3789"/>
    <w:rsid w:val="055D2B7C"/>
    <w:rsid w:val="055E085F"/>
    <w:rsid w:val="05754150"/>
    <w:rsid w:val="05ED35C6"/>
    <w:rsid w:val="061D0BB7"/>
    <w:rsid w:val="06C84A9D"/>
    <w:rsid w:val="070D6983"/>
    <w:rsid w:val="073161DB"/>
    <w:rsid w:val="07EA354E"/>
    <w:rsid w:val="07F6721E"/>
    <w:rsid w:val="09532246"/>
    <w:rsid w:val="0A0211AF"/>
    <w:rsid w:val="0A9D7C40"/>
    <w:rsid w:val="0B382FBD"/>
    <w:rsid w:val="0BBE4F5D"/>
    <w:rsid w:val="0C9F72E6"/>
    <w:rsid w:val="0D7264E6"/>
    <w:rsid w:val="0DBC7201"/>
    <w:rsid w:val="0DFB528D"/>
    <w:rsid w:val="0E371688"/>
    <w:rsid w:val="0E5E204D"/>
    <w:rsid w:val="0FA7028E"/>
    <w:rsid w:val="0FBB0C78"/>
    <w:rsid w:val="0FCD487B"/>
    <w:rsid w:val="0FDF6B6C"/>
    <w:rsid w:val="113D1458"/>
    <w:rsid w:val="11774690"/>
    <w:rsid w:val="12DC66BE"/>
    <w:rsid w:val="14AE78FC"/>
    <w:rsid w:val="153642EA"/>
    <w:rsid w:val="168138A6"/>
    <w:rsid w:val="16ED5F4A"/>
    <w:rsid w:val="17AD2240"/>
    <w:rsid w:val="181E605E"/>
    <w:rsid w:val="18A111BF"/>
    <w:rsid w:val="197874D5"/>
    <w:rsid w:val="1A6D1674"/>
    <w:rsid w:val="1AD31D10"/>
    <w:rsid w:val="1B096CF5"/>
    <w:rsid w:val="1CFD0BFF"/>
    <w:rsid w:val="1DCD54A7"/>
    <w:rsid w:val="1DD56DCD"/>
    <w:rsid w:val="1E4F3327"/>
    <w:rsid w:val="1E996BC3"/>
    <w:rsid w:val="1F4B179E"/>
    <w:rsid w:val="21DD349D"/>
    <w:rsid w:val="22715D97"/>
    <w:rsid w:val="228D3726"/>
    <w:rsid w:val="235342FD"/>
    <w:rsid w:val="23DE3296"/>
    <w:rsid w:val="25314578"/>
    <w:rsid w:val="254C7941"/>
    <w:rsid w:val="2781405D"/>
    <w:rsid w:val="2811783B"/>
    <w:rsid w:val="28725ED2"/>
    <w:rsid w:val="29407877"/>
    <w:rsid w:val="29A7318E"/>
    <w:rsid w:val="29F47288"/>
    <w:rsid w:val="2A3D79CC"/>
    <w:rsid w:val="2B226300"/>
    <w:rsid w:val="2B3737B3"/>
    <w:rsid w:val="2B613EBE"/>
    <w:rsid w:val="2B8D453C"/>
    <w:rsid w:val="2D69575C"/>
    <w:rsid w:val="2DB1610E"/>
    <w:rsid w:val="2E7541D1"/>
    <w:rsid w:val="2E8A57EA"/>
    <w:rsid w:val="2E9778C4"/>
    <w:rsid w:val="2EEE0D4D"/>
    <w:rsid w:val="30215643"/>
    <w:rsid w:val="30336A9F"/>
    <w:rsid w:val="31321010"/>
    <w:rsid w:val="313D2A7E"/>
    <w:rsid w:val="31592FEC"/>
    <w:rsid w:val="31A7590C"/>
    <w:rsid w:val="323A7698"/>
    <w:rsid w:val="32FB2ECE"/>
    <w:rsid w:val="34031F48"/>
    <w:rsid w:val="34E97C37"/>
    <w:rsid w:val="36B81FB7"/>
    <w:rsid w:val="371762D9"/>
    <w:rsid w:val="3997661B"/>
    <w:rsid w:val="39AF3524"/>
    <w:rsid w:val="3B4D4259"/>
    <w:rsid w:val="3BAB0B58"/>
    <w:rsid w:val="3C195A73"/>
    <w:rsid w:val="3CA118F6"/>
    <w:rsid w:val="3CC15DF1"/>
    <w:rsid w:val="3DAD4CBD"/>
    <w:rsid w:val="3E7263CB"/>
    <w:rsid w:val="3F5704BE"/>
    <w:rsid w:val="418C2E69"/>
    <w:rsid w:val="420C0B91"/>
    <w:rsid w:val="434F79FC"/>
    <w:rsid w:val="4489402F"/>
    <w:rsid w:val="47697D61"/>
    <w:rsid w:val="4971375E"/>
    <w:rsid w:val="497C6E74"/>
    <w:rsid w:val="4AA71688"/>
    <w:rsid w:val="4BB32A0D"/>
    <w:rsid w:val="4C2365F6"/>
    <w:rsid w:val="4C372243"/>
    <w:rsid w:val="4C8A1665"/>
    <w:rsid w:val="4D1B2411"/>
    <w:rsid w:val="4DB55E03"/>
    <w:rsid w:val="4EF121AF"/>
    <w:rsid w:val="50B3757D"/>
    <w:rsid w:val="51763D8A"/>
    <w:rsid w:val="51B374E1"/>
    <w:rsid w:val="51F2387E"/>
    <w:rsid w:val="529B370B"/>
    <w:rsid w:val="53301399"/>
    <w:rsid w:val="549B192F"/>
    <w:rsid w:val="553A7FB9"/>
    <w:rsid w:val="554B00FD"/>
    <w:rsid w:val="556B321E"/>
    <w:rsid w:val="57540152"/>
    <w:rsid w:val="57E16E3D"/>
    <w:rsid w:val="58021570"/>
    <w:rsid w:val="58836646"/>
    <w:rsid w:val="588653B6"/>
    <w:rsid w:val="5A066539"/>
    <w:rsid w:val="5C561855"/>
    <w:rsid w:val="5C6A6D99"/>
    <w:rsid w:val="5E2E5C98"/>
    <w:rsid w:val="5E6B19B8"/>
    <w:rsid w:val="5EE20FF0"/>
    <w:rsid w:val="5EFE4C88"/>
    <w:rsid w:val="60171B90"/>
    <w:rsid w:val="60DD7D5C"/>
    <w:rsid w:val="60FF47C7"/>
    <w:rsid w:val="6235408F"/>
    <w:rsid w:val="62D27BAF"/>
    <w:rsid w:val="631B0E96"/>
    <w:rsid w:val="63E76A35"/>
    <w:rsid w:val="64D92155"/>
    <w:rsid w:val="653370EE"/>
    <w:rsid w:val="67177753"/>
    <w:rsid w:val="67C81D1C"/>
    <w:rsid w:val="67D15A64"/>
    <w:rsid w:val="67DD45F7"/>
    <w:rsid w:val="696207C9"/>
    <w:rsid w:val="696239BC"/>
    <w:rsid w:val="6985092D"/>
    <w:rsid w:val="6AC23593"/>
    <w:rsid w:val="6AF5687F"/>
    <w:rsid w:val="6C386326"/>
    <w:rsid w:val="6DA170E8"/>
    <w:rsid w:val="6E4C1DD0"/>
    <w:rsid w:val="6F2A4AF9"/>
    <w:rsid w:val="6F500DF1"/>
    <w:rsid w:val="707029DF"/>
    <w:rsid w:val="70E06CD2"/>
    <w:rsid w:val="7154385A"/>
    <w:rsid w:val="72666530"/>
    <w:rsid w:val="72917C5B"/>
    <w:rsid w:val="73707BF4"/>
    <w:rsid w:val="74160439"/>
    <w:rsid w:val="74491AD5"/>
    <w:rsid w:val="74A47132"/>
    <w:rsid w:val="7527352B"/>
    <w:rsid w:val="758B60B7"/>
    <w:rsid w:val="76FF6B4B"/>
    <w:rsid w:val="77181A29"/>
    <w:rsid w:val="78A1495F"/>
    <w:rsid w:val="79423203"/>
    <w:rsid w:val="79D762F4"/>
    <w:rsid w:val="7A9C5C4E"/>
    <w:rsid w:val="7ABE0618"/>
    <w:rsid w:val="7ABE5D0D"/>
    <w:rsid w:val="7B32014C"/>
    <w:rsid w:val="7B683207"/>
    <w:rsid w:val="7B98728E"/>
    <w:rsid w:val="7BD40338"/>
    <w:rsid w:val="7C00467F"/>
    <w:rsid w:val="7C0046F0"/>
    <w:rsid w:val="7C80486C"/>
    <w:rsid w:val="7E20467A"/>
    <w:rsid w:val="7E626168"/>
    <w:rsid w:val="7E765088"/>
    <w:rsid w:val="7EEC7C69"/>
    <w:rsid w:val="7F9314A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semiHidden="0" w:name="List Bullet"/>
    <w:lsdException w:qFormat="1" w:unhideWhenUsed="0" w:uiPriority="0" w:semiHidden="0" w:name="List Number"/>
    <w:lsdException w:qFormat="1" w:unhideWhenUsed="0" w:uiPriority="0" w:semiHidden="0" w:name="List 2"/>
    <w:lsdException w:uiPriority="0" w:name="List 3"/>
    <w:lsdException w:unhideWhenUsed="0" w:uiPriority="0" w:semiHidden="0" w:name="List 4"/>
    <w:lsdException w:uiPriority="0" w:name="List 5"/>
    <w:lsdException w:unhideWhenUsed="0" w:uiPriority="0" w:semiHidden="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nhideWhenUsed="0" w:uiPriority="0" w:semiHidden="0" w:name="HTML Cite"/>
    <w:lsdException w:uiPriority="0" w:name="HTML Code"/>
    <w:lsdException w:uiPriority="0" w:name="HTML Definition"/>
    <w:lsdException w:uiPriority="0" w:name="HTML Keyboard"/>
    <w:lsdException w:qFormat="1" w:unhideWhenUsed="0" w:uiPriority="0" w:semiHidden="0" w:name="HTML Preformatted"/>
    <w:lsdException w:uiPriority="99" w:semiHidden="0" w:name="HTML Sample"/>
    <w:lsdException w:uiPriority="0" w:name="HTML Typewriter"/>
    <w:lsdException w:uiPriority="0" w:name="HTML Variable"/>
    <w:lsdException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99" w:semiHidden="0" w:name=""/>
    <w:lsdException w:qFormat="1" w:unhideWhenUsed="0" w:uiPriority="34" w:semiHidden="0" w:name="List Paragraph"/>
    <w:lsdException w:qFormat="1" w:unhideWhenUsed="0" w:uiPriority="29" w:semiHidden="0" w:name="Quote"/>
    <w:lsdException w:qFormat="1" w:unhideWhenUsed="0" w:uiPriority="30" w:semiHidden="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next w:val="2"/>
    <w:qFormat/>
    <w:uiPriority w:val="0"/>
    <w:pPr>
      <w:widowControl w:val="0"/>
      <w:spacing w:line="360" w:lineRule="auto"/>
      <w:jc w:val="both"/>
    </w:pPr>
    <w:rPr>
      <w:kern w:val="2"/>
      <w:sz w:val="21"/>
      <w:lang w:val="en-US" w:eastAsia="zh-CN" w:bidi="ar-SA"/>
    </w:rPr>
  </w:style>
  <w:style w:type="paragraph" w:styleId="4">
    <w:name w:val="heading 1"/>
    <w:basedOn w:val="1"/>
    <w:link w:val="68"/>
    <w:qFormat/>
    <w:uiPriority w:val="0"/>
    <w:pPr>
      <w:adjustRightInd w:val="0"/>
      <w:jc w:val="center"/>
      <w:textAlignment w:val="baseline"/>
      <w:outlineLvl w:val="0"/>
    </w:pPr>
    <w:rPr>
      <w:b/>
      <w:kern w:val="0"/>
      <w:sz w:val="30"/>
    </w:rPr>
  </w:style>
  <w:style w:type="paragraph" w:styleId="5">
    <w:name w:val="heading 2"/>
    <w:basedOn w:val="1"/>
    <w:next w:val="1"/>
    <w:link w:val="69"/>
    <w:qFormat/>
    <w:uiPriority w:val="0"/>
    <w:pPr>
      <w:tabs>
        <w:tab w:val="left" w:pos="1260"/>
        <w:tab w:val="left" w:pos="1575"/>
      </w:tabs>
      <w:jc w:val="left"/>
      <w:outlineLvl w:val="1"/>
    </w:pPr>
    <w:rPr>
      <w:b/>
    </w:rPr>
  </w:style>
  <w:style w:type="paragraph" w:styleId="6">
    <w:name w:val="heading 3"/>
    <w:basedOn w:val="1"/>
    <w:next w:val="1"/>
    <w:link w:val="70"/>
    <w:qFormat/>
    <w:uiPriority w:val="0"/>
    <w:pPr>
      <w:keepNext/>
      <w:keepLines/>
      <w:spacing w:before="260" w:after="260" w:line="416" w:lineRule="auto"/>
      <w:outlineLvl w:val="2"/>
    </w:pPr>
    <w:rPr>
      <w:b/>
      <w:bCs/>
      <w:sz w:val="32"/>
      <w:szCs w:val="32"/>
    </w:rPr>
  </w:style>
  <w:style w:type="paragraph" w:styleId="7">
    <w:name w:val="heading 4"/>
    <w:basedOn w:val="6"/>
    <w:link w:val="71"/>
    <w:qFormat/>
    <w:uiPriority w:val="0"/>
    <w:pPr>
      <w:keepNext w:val="0"/>
      <w:keepLines w:val="0"/>
      <w:tabs>
        <w:tab w:val="left" w:pos="1575"/>
        <w:tab w:val="left" w:pos="1680"/>
        <w:tab w:val="left" w:pos="1771"/>
        <w:tab w:val="left" w:pos="1995"/>
        <w:tab w:val="left" w:pos="2100"/>
      </w:tabs>
      <w:adjustRightInd w:val="0"/>
      <w:spacing w:before="0" w:after="0" w:line="400" w:lineRule="exact"/>
      <w:textAlignment w:val="baseline"/>
      <w:outlineLvl w:val="3"/>
    </w:pPr>
    <w:rPr>
      <w:b w:val="0"/>
      <w:bCs w:val="0"/>
      <w:kern w:val="0"/>
      <w:sz w:val="24"/>
      <w:szCs w:val="20"/>
    </w:rPr>
  </w:style>
  <w:style w:type="paragraph" w:styleId="8">
    <w:name w:val="heading 5"/>
    <w:basedOn w:val="7"/>
    <w:link w:val="72"/>
    <w:qFormat/>
    <w:uiPriority w:val="0"/>
    <w:pPr>
      <w:tabs>
        <w:tab w:val="left" w:pos="2520"/>
        <w:tab w:val="clear" w:pos="1575"/>
        <w:tab w:val="clear" w:pos="1680"/>
        <w:tab w:val="clear" w:pos="1771"/>
        <w:tab w:val="clear" w:pos="1995"/>
        <w:tab w:val="clear" w:pos="2100"/>
      </w:tabs>
      <w:outlineLvl w:val="4"/>
    </w:pPr>
  </w:style>
  <w:style w:type="paragraph" w:styleId="9">
    <w:name w:val="heading 6"/>
    <w:basedOn w:val="8"/>
    <w:link w:val="73"/>
    <w:qFormat/>
    <w:uiPriority w:val="0"/>
    <w:pPr>
      <w:tabs>
        <w:tab w:val="left" w:pos="2940"/>
        <w:tab w:val="clear" w:pos="2520"/>
      </w:tabs>
      <w:outlineLvl w:val="5"/>
    </w:pPr>
  </w:style>
  <w:style w:type="paragraph" w:styleId="10">
    <w:name w:val="heading 7"/>
    <w:basedOn w:val="9"/>
    <w:link w:val="74"/>
    <w:qFormat/>
    <w:uiPriority w:val="0"/>
    <w:pPr>
      <w:tabs>
        <w:tab w:val="left" w:pos="3360"/>
        <w:tab w:val="clear" w:pos="2940"/>
      </w:tabs>
      <w:outlineLvl w:val="6"/>
    </w:pPr>
  </w:style>
  <w:style w:type="paragraph" w:styleId="11">
    <w:name w:val="heading 8"/>
    <w:basedOn w:val="10"/>
    <w:link w:val="75"/>
    <w:qFormat/>
    <w:uiPriority w:val="0"/>
    <w:pPr>
      <w:tabs>
        <w:tab w:val="left" w:pos="3780"/>
        <w:tab w:val="clear" w:pos="3360"/>
      </w:tabs>
      <w:outlineLvl w:val="7"/>
    </w:pPr>
  </w:style>
  <w:style w:type="paragraph" w:styleId="12">
    <w:name w:val="heading 9"/>
    <w:basedOn w:val="11"/>
    <w:link w:val="76"/>
    <w:qFormat/>
    <w:uiPriority w:val="0"/>
    <w:pPr>
      <w:tabs>
        <w:tab w:val="left" w:pos="480"/>
        <w:tab w:val="left" w:pos="4200"/>
        <w:tab w:val="clear" w:pos="3780"/>
      </w:tabs>
      <w:outlineLvl w:val="8"/>
    </w:pPr>
  </w:style>
  <w:style w:type="character" w:default="1" w:styleId="56">
    <w:name w:val="Default Paragraph Font"/>
    <w:unhideWhenUsed/>
    <w:uiPriority w:val="1"/>
  </w:style>
  <w:style w:type="table" w:default="1" w:styleId="53">
    <w:name w:val="Normal Table"/>
    <w:unhideWhenUsed/>
    <w:uiPriority w:val="99"/>
    <w:tblPr>
      <w:tblStyle w:val="53"/>
      <w:tblCellMar>
        <w:top w:w="0" w:type="dxa"/>
        <w:left w:w="108" w:type="dxa"/>
        <w:bottom w:w="0" w:type="dxa"/>
        <w:right w:w="108" w:type="dxa"/>
      </w:tblCellMar>
    </w:tblPr>
  </w:style>
  <w:style w:type="paragraph" w:styleId="2">
    <w:name w:val="Body Text"/>
    <w:basedOn w:val="1"/>
    <w:next w:val="3"/>
    <w:link w:val="66"/>
    <w:qFormat/>
    <w:uiPriority w:val="99"/>
    <w:pPr>
      <w:adjustRightInd w:val="0"/>
      <w:textAlignment w:val="baseline"/>
    </w:pPr>
    <w:rPr>
      <w:rFonts w:ascii="宋体" w:hAnsi="宋体"/>
      <w:sz w:val="32"/>
    </w:rPr>
  </w:style>
  <w:style w:type="paragraph" w:styleId="3">
    <w:name w:val="Body Text First Indent"/>
    <w:basedOn w:val="2"/>
    <w:next w:val="1"/>
    <w:link w:val="67"/>
    <w:qFormat/>
    <w:uiPriority w:val="0"/>
    <w:pPr>
      <w:adjustRightInd/>
      <w:spacing w:after="120" w:line="240" w:lineRule="auto"/>
      <w:ind w:firstLine="420" w:firstLineChars="100"/>
      <w:textAlignment w:val="auto"/>
    </w:pPr>
    <w:rPr>
      <w:sz w:val="21"/>
    </w:rPr>
  </w:style>
  <w:style w:type="paragraph" w:styleId="13">
    <w:name w:val="toc 7"/>
    <w:basedOn w:val="1"/>
    <w:next w:val="1"/>
    <w:unhideWhenUsed/>
    <w:qFormat/>
    <w:uiPriority w:val="0"/>
    <w:pPr>
      <w:spacing w:line="240" w:lineRule="auto"/>
      <w:ind w:left="1260"/>
      <w:jc w:val="left"/>
    </w:pPr>
    <w:rPr>
      <w:rFonts w:ascii="等线" w:hAnsi="等线" w:eastAsia="等线"/>
      <w:sz w:val="18"/>
      <w:szCs w:val="18"/>
    </w:rPr>
  </w:style>
  <w:style w:type="paragraph" w:styleId="14">
    <w:name w:val="List Number"/>
    <w:basedOn w:val="1"/>
    <w:qFormat/>
    <w:uiPriority w:val="0"/>
    <w:pPr>
      <w:tabs>
        <w:tab w:val="left" w:pos="360"/>
      </w:tabs>
      <w:ind w:left="360" w:hanging="360"/>
    </w:pPr>
  </w:style>
  <w:style w:type="paragraph" w:styleId="15">
    <w:name w:val="Normal Indent"/>
    <w:basedOn w:val="1"/>
    <w:link w:val="77"/>
    <w:qFormat/>
    <w:uiPriority w:val="0"/>
    <w:pPr>
      <w:widowControl/>
      <w:adjustRightInd w:val="0"/>
      <w:snapToGrid w:val="0"/>
      <w:spacing w:line="480" w:lineRule="exact"/>
      <w:ind w:firstLine="567"/>
    </w:pPr>
    <w:rPr>
      <w:rFonts w:ascii="宋体"/>
      <w:snapToGrid w:val="0"/>
      <w:color w:val="000000"/>
      <w:kern w:val="28"/>
      <w:sz w:val="28"/>
    </w:rPr>
  </w:style>
  <w:style w:type="paragraph" w:styleId="16">
    <w:name w:val="caption"/>
    <w:basedOn w:val="1"/>
    <w:next w:val="1"/>
    <w:link w:val="78"/>
    <w:qFormat/>
    <w:uiPriority w:val="0"/>
    <w:pPr>
      <w:spacing w:before="152" w:after="160"/>
    </w:pPr>
    <w:rPr>
      <w:rFonts w:ascii="Arial" w:hAnsi="Arial" w:eastAsia="黑体"/>
      <w:sz w:val="20"/>
    </w:rPr>
  </w:style>
  <w:style w:type="paragraph" w:styleId="17">
    <w:name w:val="List Bullet"/>
    <w:basedOn w:val="1"/>
    <w:unhideWhenUsed/>
    <w:uiPriority w:val="0"/>
    <w:pPr>
      <w:tabs>
        <w:tab w:val="left" w:pos="360"/>
      </w:tabs>
      <w:spacing w:line="240" w:lineRule="auto"/>
      <w:ind w:left="360" w:hanging="360" w:hangingChars="200"/>
      <w:contextualSpacing/>
    </w:pPr>
    <w:rPr>
      <w:rFonts w:ascii="Times New Roman" w:hAnsi="Times New Roman"/>
      <w:sz w:val="52"/>
      <w:szCs w:val="24"/>
    </w:rPr>
  </w:style>
  <w:style w:type="paragraph" w:styleId="18">
    <w:name w:val="Document Map"/>
    <w:basedOn w:val="1"/>
    <w:link w:val="79"/>
    <w:qFormat/>
    <w:uiPriority w:val="0"/>
    <w:pPr>
      <w:spacing w:line="240" w:lineRule="auto"/>
    </w:pPr>
    <w:rPr>
      <w:rFonts w:ascii="宋体"/>
      <w:sz w:val="18"/>
      <w:szCs w:val="18"/>
    </w:rPr>
  </w:style>
  <w:style w:type="paragraph" w:styleId="19">
    <w:name w:val="annotation text"/>
    <w:basedOn w:val="1"/>
    <w:link w:val="80"/>
    <w:qFormat/>
    <w:uiPriority w:val="0"/>
    <w:pPr>
      <w:jc w:val="left"/>
    </w:pPr>
    <w:rPr>
      <w:szCs w:val="24"/>
    </w:rPr>
  </w:style>
  <w:style w:type="paragraph" w:styleId="20">
    <w:name w:val="Body Text 3"/>
    <w:basedOn w:val="1"/>
    <w:link w:val="81"/>
    <w:qFormat/>
    <w:uiPriority w:val="0"/>
    <w:pPr>
      <w:spacing w:line="500" w:lineRule="exact"/>
      <w:jc w:val="center"/>
    </w:pPr>
    <w:rPr>
      <w:rFonts w:ascii="宋体" w:hAnsi="宋体"/>
      <w:b/>
      <w:bCs/>
      <w:sz w:val="36"/>
      <w:szCs w:val="32"/>
    </w:rPr>
  </w:style>
  <w:style w:type="paragraph" w:styleId="21">
    <w:name w:val="Body Text Indent"/>
    <w:basedOn w:val="1"/>
    <w:next w:val="1"/>
    <w:link w:val="82"/>
    <w:qFormat/>
    <w:uiPriority w:val="0"/>
    <w:pPr>
      <w:ind w:firstLine="560" w:firstLineChars="200"/>
    </w:pPr>
    <w:rPr>
      <w:sz w:val="28"/>
      <w:szCs w:val="24"/>
    </w:rPr>
  </w:style>
  <w:style w:type="paragraph" w:styleId="22">
    <w:name w:val="List Number 3"/>
    <w:basedOn w:val="1"/>
    <w:qFormat/>
    <w:uiPriority w:val="0"/>
    <w:pPr>
      <w:tabs>
        <w:tab w:val="left" w:pos="1200"/>
      </w:tabs>
      <w:ind w:left="1200" w:hanging="360"/>
    </w:pPr>
    <w:rPr>
      <w:szCs w:val="24"/>
    </w:rPr>
  </w:style>
  <w:style w:type="paragraph" w:styleId="23">
    <w:name w:val="List 2"/>
    <w:basedOn w:val="1"/>
    <w:qFormat/>
    <w:uiPriority w:val="0"/>
    <w:pPr>
      <w:ind w:left="100" w:leftChars="200" w:hanging="200" w:hangingChars="200"/>
    </w:pPr>
  </w:style>
  <w:style w:type="paragraph" w:styleId="24">
    <w:name w:val="Block Text"/>
    <w:basedOn w:val="1"/>
    <w:qFormat/>
    <w:uiPriority w:val="0"/>
    <w:pPr>
      <w:adjustRightInd w:val="0"/>
      <w:snapToGrid w:val="0"/>
      <w:spacing w:line="300" w:lineRule="auto"/>
      <w:ind w:left="958" w:right="-120" w:rightChars="-120"/>
      <w:jc w:val="left"/>
    </w:pPr>
    <w:rPr>
      <w:rFonts w:hint="eastAsia" w:ascii="宋体" w:hAnsi="宋体"/>
      <w:sz w:val="28"/>
    </w:rPr>
  </w:style>
  <w:style w:type="paragraph" w:styleId="25">
    <w:name w:val="List Bullet 2"/>
    <w:basedOn w:val="1"/>
    <w:uiPriority w:val="0"/>
    <w:pPr>
      <w:tabs>
        <w:tab w:val="left" w:pos="960"/>
      </w:tabs>
      <w:spacing w:line="240" w:lineRule="auto"/>
      <w:ind w:left="960" w:hanging="420"/>
      <w:outlineLvl w:val="0"/>
    </w:pPr>
    <w:rPr>
      <w:rFonts w:ascii="Times New Roman" w:hAnsi="Times New Roman"/>
      <w:color w:val="0000FF"/>
      <w:sz w:val="24"/>
    </w:rPr>
  </w:style>
  <w:style w:type="paragraph" w:styleId="26">
    <w:name w:val="toc 5"/>
    <w:basedOn w:val="1"/>
    <w:next w:val="1"/>
    <w:unhideWhenUsed/>
    <w:qFormat/>
    <w:uiPriority w:val="0"/>
    <w:pPr>
      <w:spacing w:line="240" w:lineRule="auto"/>
      <w:ind w:left="840"/>
      <w:jc w:val="left"/>
    </w:pPr>
    <w:rPr>
      <w:rFonts w:ascii="等线" w:hAnsi="等线" w:eastAsia="等线"/>
      <w:sz w:val="18"/>
      <w:szCs w:val="18"/>
    </w:rPr>
  </w:style>
  <w:style w:type="paragraph" w:styleId="27">
    <w:name w:val="toc 3"/>
    <w:basedOn w:val="1"/>
    <w:next w:val="1"/>
    <w:qFormat/>
    <w:uiPriority w:val="0"/>
    <w:pPr>
      <w:ind w:left="840" w:leftChars="400"/>
    </w:pPr>
  </w:style>
  <w:style w:type="paragraph" w:styleId="28">
    <w:name w:val="Plain Text"/>
    <w:basedOn w:val="1"/>
    <w:link w:val="83"/>
    <w:qFormat/>
    <w:uiPriority w:val="0"/>
    <w:rPr>
      <w:rFonts w:ascii="宋体" w:hAnsi="Courier New"/>
    </w:rPr>
  </w:style>
  <w:style w:type="paragraph" w:styleId="29">
    <w:name w:val="toc 8"/>
    <w:basedOn w:val="1"/>
    <w:next w:val="1"/>
    <w:unhideWhenUsed/>
    <w:qFormat/>
    <w:uiPriority w:val="0"/>
    <w:pPr>
      <w:spacing w:line="240" w:lineRule="auto"/>
      <w:ind w:left="1470"/>
      <w:jc w:val="left"/>
    </w:pPr>
    <w:rPr>
      <w:rFonts w:ascii="等线" w:hAnsi="等线" w:eastAsia="等线"/>
      <w:sz w:val="18"/>
      <w:szCs w:val="18"/>
    </w:rPr>
  </w:style>
  <w:style w:type="paragraph" w:styleId="30">
    <w:name w:val="Date"/>
    <w:basedOn w:val="1"/>
    <w:next w:val="1"/>
    <w:link w:val="84"/>
    <w:qFormat/>
    <w:uiPriority w:val="0"/>
    <w:pPr>
      <w:ind w:left="2500" w:leftChars="2500"/>
    </w:pPr>
    <w:rPr>
      <w:rFonts w:eastAsia="楷体_GB2312"/>
      <w:sz w:val="32"/>
    </w:rPr>
  </w:style>
  <w:style w:type="paragraph" w:styleId="31">
    <w:name w:val="Body Text Indent 2"/>
    <w:basedOn w:val="1"/>
    <w:link w:val="85"/>
    <w:qFormat/>
    <w:uiPriority w:val="0"/>
    <w:pPr>
      <w:ind w:left="916" w:hanging="916" w:hangingChars="333"/>
    </w:pPr>
    <w:rPr>
      <w:rFonts w:eastAsia="黑体"/>
      <w:b/>
      <w:bCs/>
      <w:sz w:val="28"/>
    </w:rPr>
  </w:style>
  <w:style w:type="paragraph" w:styleId="32">
    <w:name w:val="Balloon Text"/>
    <w:basedOn w:val="1"/>
    <w:link w:val="86"/>
    <w:qFormat/>
    <w:uiPriority w:val="0"/>
    <w:rPr>
      <w:sz w:val="18"/>
      <w:szCs w:val="18"/>
    </w:rPr>
  </w:style>
  <w:style w:type="paragraph" w:styleId="33">
    <w:name w:val="footer"/>
    <w:basedOn w:val="1"/>
    <w:link w:val="87"/>
    <w:qFormat/>
    <w:uiPriority w:val="0"/>
    <w:pPr>
      <w:tabs>
        <w:tab w:val="center" w:pos="4153"/>
        <w:tab w:val="right" w:pos="8306"/>
      </w:tabs>
      <w:snapToGrid w:val="0"/>
      <w:jc w:val="left"/>
    </w:pPr>
    <w:rPr>
      <w:sz w:val="18"/>
      <w:szCs w:val="18"/>
    </w:rPr>
  </w:style>
  <w:style w:type="paragraph" w:styleId="34">
    <w:name w:val="header"/>
    <w:basedOn w:val="1"/>
    <w:link w:val="88"/>
    <w:qFormat/>
    <w:uiPriority w:val="99"/>
    <w:pPr>
      <w:tabs>
        <w:tab w:val="center" w:pos="4153"/>
        <w:tab w:val="right" w:pos="8306"/>
      </w:tabs>
      <w:snapToGrid w:val="0"/>
      <w:jc w:val="center"/>
    </w:pPr>
    <w:rPr>
      <w:sz w:val="18"/>
    </w:rPr>
  </w:style>
  <w:style w:type="paragraph" w:styleId="35">
    <w:name w:val="toc 1"/>
    <w:basedOn w:val="1"/>
    <w:next w:val="1"/>
    <w:qFormat/>
    <w:uiPriority w:val="0"/>
    <w:rPr>
      <w:szCs w:val="24"/>
    </w:rPr>
  </w:style>
  <w:style w:type="paragraph" w:styleId="36">
    <w:name w:val="toc 4"/>
    <w:basedOn w:val="1"/>
    <w:next w:val="1"/>
    <w:qFormat/>
    <w:uiPriority w:val="0"/>
    <w:pPr>
      <w:ind w:left="1260" w:leftChars="600"/>
    </w:pPr>
  </w:style>
  <w:style w:type="paragraph" w:styleId="37">
    <w:name w:val="index heading"/>
    <w:basedOn w:val="1"/>
    <w:next w:val="38"/>
    <w:uiPriority w:val="0"/>
    <w:pPr>
      <w:spacing w:line="240" w:lineRule="auto"/>
    </w:pPr>
    <w:rPr>
      <w:rFonts w:ascii="Times New Roman" w:hAnsi="Times New Roman"/>
    </w:rPr>
  </w:style>
  <w:style w:type="paragraph" w:styleId="38">
    <w:name w:val="index 1"/>
    <w:basedOn w:val="1"/>
    <w:next w:val="1"/>
    <w:unhideWhenUsed/>
    <w:uiPriority w:val="0"/>
    <w:pPr>
      <w:spacing w:line="240" w:lineRule="auto"/>
    </w:pPr>
    <w:rPr>
      <w:rFonts w:ascii="Times New Roman" w:hAnsi="Times New Roman"/>
      <w:szCs w:val="24"/>
    </w:rPr>
  </w:style>
  <w:style w:type="paragraph" w:styleId="39">
    <w:name w:val="Subtitle"/>
    <w:basedOn w:val="1"/>
    <w:next w:val="1"/>
    <w:link w:val="89"/>
    <w:qFormat/>
    <w:uiPriority w:val="0"/>
    <w:pPr>
      <w:widowControl/>
      <w:spacing w:before="240" w:after="60" w:line="312" w:lineRule="auto"/>
      <w:jc w:val="center"/>
      <w:outlineLvl w:val="1"/>
    </w:pPr>
    <w:rPr>
      <w:rFonts w:ascii="Cambria" w:hAnsi="Cambria"/>
      <w:b/>
      <w:bCs/>
      <w:kern w:val="28"/>
      <w:sz w:val="32"/>
      <w:szCs w:val="32"/>
    </w:rPr>
  </w:style>
  <w:style w:type="paragraph" w:styleId="40">
    <w:name w:val="List"/>
    <w:basedOn w:val="1"/>
    <w:link w:val="90"/>
    <w:qFormat/>
    <w:uiPriority w:val="0"/>
    <w:pPr>
      <w:ind w:left="200" w:hanging="200"/>
    </w:pPr>
  </w:style>
  <w:style w:type="paragraph" w:styleId="41">
    <w:name w:val="footnote text"/>
    <w:basedOn w:val="1"/>
    <w:link w:val="91"/>
    <w:qFormat/>
    <w:uiPriority w:val="0"/>
    <w:pPr>
      <w:snapToGrid w:val="0"/>
      <w:spacing w:line="240" w:lineRule="auto"/>
      <w:jc w:val="left"/>
    </w:pPr>
    <w:rPr>
      <w:sz w:val="18"/>
      <w:szCs w:val="18"/>
    </w:rPr>
  </w:style>
  <w:style w:type="paragraph" w:styleId="42">
    <w:name w:val="toc 6"/>
    <w:basedOn w:val="1"/>
    <w:next w:val="1"/>
    <w:unhideWhenUsed/>
    <w:qFormat/>
    <w:uiPriority w:val="0"/>
    <w:pPr>
      <w:spacing w:line="240" w:lineRule="auto"/>
      <w:ind w:left="1050"/>
      <w:jc w:val="left"/>
    </w:pPr>
    <w:rPr>
      <w:rFonts w:ascii="等线" w:hAnsi="等线" w:eastAsia="等线"/>
      <w:sz w:val="18"/>
      <w:szCs w:val="18"/>
    </w:rPr>
  </w:style>
  <w:style w:type="paragraph" w:styleId="43">
    <w:name w:val="Body Text Indent 3"/>
    <w:basedOn w:val="1"/>
    <w:link w:val="92"/>
    <w:qFormat/>
    <w:uiPriority w:val="0"/>
    <w:pPr>
      <w:adjustRightInd w:val="0"/>
      <w:ind w:left="638" w:leftChars="304"/>
    </w:pPr>
    <w:rPr>
      <w:sz w:val="32"/>
    </w:rPr>
  </w:style>
  <w:style w:type="paragraph" w:styleId="44">
    <w:name w:val="toc 2"/>
    <w:basedOn w:val="1"/>
    <w:next w:val="1"/>
    <w:qFormat/>
    <w:uiPriority w:val="0"/>
    <w:pPr>
      <w:ind w:left="420" w:leftChars="200"/>
    </w:pPr>
  </w:style>
  <w:style w:type="paragraph" w:styleId="45">
    <w:name w:val="toc 9"/>
    <w:basedOn w:val="1"/>
    <w:next w:val="1"/>
    <w:unhideWhenUsed/>
    <w:qFormat/>
    <w:uiPriority w:val="0"/>
    <w:pPr>
      <w:spacing w:line="240" w:lineRule="auto"/>
      <w:ind w:left="1680"/>
      <w:jc w:val="left"/>
    </w:pPr>
    <w:rPr>
      <w:rFonts w:ascii="等线" w:hAnsi="等线" w:eastAsia="等线"/>
      <w:sz w:val="18"/>
      <w:szCs w:val="18"/>
    </w:rPr>
  </w:style>
  <w:style w:type="paragraph" w:styleId="46">
    <w:name w:val="Body Text 2"/>
    <w:basedOn w:val="1"/>
    <w:link w:val="93"/>
    <w:qFormat/>
    <w:uiPriority w:val="0"/>
    <w:pPr>
      <w:jc w:val="center"/>
    </w:pPr>
    <w:rPr>
      <w:b/>
      <w:sz w:val="72"/>
    </w:rPr>
  </w:style>
  <w:style w:type="paragraph" w:styleId="47">
    <w:name w:val="List 4"/>
    <w:basedOn w:val="1"/>
    <w:uiPriority w:val="0"/>
    <w:pPr>
      <w:spacing w:line="240" w:lineRule="auto"/>
      <w:ind w:left="100" w:leftChars="600" w:hanging="200" w:hangingChars="200"/>
    </w:pPr>
    <w:rPr>
      <w:rFonts w:ascii="Times New Roman" w:hAnsi="Times New Roman" w:cs="Times New Roman"/>
    </w:rPr>
  </w:style>
  <w:style w:type="paragraph" w:styleId="48">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Courier New"/>
    </w:rPr>
  </w:style>
  <w:style w:type="paragraph" w:styleId="49">
    <w:name w:val="Normal (Web)"/>
    <w:basedOn w:val="1"/>
    <w:link w:val="95"/>
    <w:qFormat/>
    <w:uiPriority w:val="99"/>
    <w:pPr>
      <w:widowControl/>
      <w:spacing w:before="100" w:beforeAutospacing="1" w:after="100" w:afterAutospacing="1"/>
      <w:jc w:val="left"/>
    </w:pPr>
    <w:rPr>
      <w:rFonts w:ascii="宋体" w:hAnsi="宋体"/>
      <w:kern w:val="0"/>
      <w:sz w:val="24"/>
      <w:szCs w:val="24"/>
    </w:rPr>
  </w:style>
  <w:style w:type="paragraph" w:styleId="50">
    <w:name w:val="Title"/>
    <w:basedOn w:val="1"/>
    <w:next w:val="1"/>
    <w:link w:val="96"/>
    <w:qFormat/>
    <w:uiPriority w:val="0"/>
    <w:pPr>
      <w:spacing w:before="240" w:after="60"/>
      <w:jc w:val="center"/>
      <w:outlineLvl w:val="0"/>
    </w:pPr>
    <w:rPr>
      <w:rFonts w:ascii="Cambria" w:hAnsi="Cambria"/>
      <w:b/>
      <w:bCs/>
      <w:sz w:val="32"/>
      <w:szCs w:val="32"/>
    </w:rPr>
  </w:style>
  <w:style w:type="paragraph" w:styleId="51">
    <w:name w:val="annotation subject"/>
    <w:basedOn w:val="19"/>
    <w:next w:val="19"/>
    <w:link w:val="97"/>
    <w:qFormat/>
    <w:uiPriority w:val="0"/>
    <w:rPr>
      <w:b/>
      <w:bCs/>
      <w:szCs w:val="20"/>
    </w:rPr>
  </w:style>
  <w:style w:type="paragraph" w:styleId="52">
    <w:name w:val="Body Text First Indent 2"/>
    <w:basedOn w:val="21"/>
    <w:link w:val="98"/>
    <w:uiPriority w:val="0"/>
    <w:pPr>
      <w:spacing w:after="120" w:line="240" w:lineRule="auto"/>
      <w:ind w:left="420" w:leftChars="200" w:firstLine="420"/>
    </w:pPr>
    <w:rPr>
      <w:rFonts w:ascii="宋体" w:hAnsi="Courier New"/>
      <w:spacing w:val="-4"/>
      <w:sz w:val="21"/>
    </w:rPr>
  </w:style>
  <w:style w:type="table" w:styleId="54">
    <w:name w:val="Table Grid"/>
    <w:basedOn w:val="53"/>
    <w:qFormat/>
    <w:uiPriority w:val="0"/>
    <w:pPr>
      <w:widowControl w:val="0"/>
      <w:jc w:val="both"/>
    </w:pPr>
    <w:tblPr>
      <w:tblStyle w:val="5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5">
    <w:name w:val="Table Grid 8"/>
    <w:basedOn w:val="53"/>
    <w:uiPriority w:val="0"/>
    <w:rPr>
      <w:rFonts w:ascii="Times New Roman" w:hAnsi="Times New Roman" w:cs="Times New Roman"/>
    </w:rPr>
    <w:tblPr>
      <w:tblStyle w:val="53"/>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blStyle w:val="53"/>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blStyle w:val="53"/>
      </w:tblPr>
      <w:tcPr>
        <w:tcBorders>
          <w:top w:val="nil"/>
          <w:left w:val="nil"/>
          <w:bottom w:val="nil"/>
          <w:right w:val="nil"/>
          <w:insideH w:val="nil"/>
          <w:insideV w:val="nil"/>
          <w:tl2br w:val="nil"/>
          <w:tr2bl w:val="nil"/>
        </w:tcBorders>
      </w:tcPr>
    </w:tblStylePr>
    <w:tblStylePr w:type="lastCol">
      <w:rPr>
        <w:b/>
        <w:bCs/>
        <w:color w:val="auto"/>
      </w:rPr>
      <w:tblPr>
        <w:tblStyle w:val="53"/>
      </w:tblPr>
      <w:tcPr>
        <w:tcBorders>
          <w:top w:val="nil"/>
          <w:left w:val="nil"/>
          <w:bottom w:val="nil"/>
          <w:right w:val="nil"/>
          <w:insideH w:val="nil"/>
          <w:insideV w:val="nil"/>
          <w:tl2br w:val="nil"/>
          <w:tr2bl w:val="nil"/>
        </w:tcBorders>
      </w:tcPr>
    </w:tblStylePr>
  </w:style>
  <w:style w:type="character" w:styleId="57">
    <w:name w:val="Strong"/>
    <w:qFormat/>
    <w:uiPriority w:val="22"/>
    <w:rPr>
      <w:b/>
      <w:bCs/>
    </w:rPr>
  </w:style>
  <w:style w:type="character" w:styleId="58">
    <w:name w:val="page number"/>
    <w:qFormat/>
    <w:uiPriority w:val="0"/>
  </w:style>
  <w:style w:type="character" w:styleId="59">
    <w:name w:val="FollowedHyperlink"/>
    <w:qFormat/>
    <w:uiPriority w:val="99"/>
    <w:rPr>
      <w:color w:val="800080"/>
      <w:u w:val="single"/>
    </w:rPr>
  </w:style>
  <w:style w:type="character" w:styleId="60">
    <w:name w:val="Emphasis"/>
    <w:qFormat/>
    <w:uiPriority w:val="0"/>
    <w:rPr>
      <w:i/>
      <w:iCs/>
    </w:rPr>
  </w:style>
  <w:style w:type="character" w:styleId="61">
    <w:name w:val="Hyperlink"/>
    <w:qFormat/>
    <w:uiPriority w:val="99"/>
    <w:rPr>
      <w:color w:val="0000FF"/>
      <w:u w:val="single"/>
    </w:rPr>
  </w:style>
  <w:style w:type="character" w:styleId="62">
    <w:name w:val="annotation reference"/>
    <w:qFormat/>
    <w:uiPriority w:val="0"/>
    <w:rPr>
      <w:sz w:val="21"/>
      <w:szCs w:val="21"/>
    </w:rPr>
  </w:style>
  <w:style w:type="character" w:styleId="63">
    <w:name w:val="HTML Cite"/>
    <w:uiPriority w:val="0"/>
    <w:rPr>
      <w:color w:val="008000"/>
    </w:rPr>
  </w:style>
  <w:style w:type="character" w:styleId="64">
    <w:name w:val="footnote reference"/>
    <w:unhideWhenUsed/>
    <w:uiPriority w:val="0"/>
    <w:rPr>
      <w:vertAlign w:val="superscript"/>
    </w:rPr>
  </w:style>
  <w:style w:type="character" w:styleId="65">
    <w:name w:val="HTML Sample"/>
    <w:unhideWhenUsed/>
    <w:uiPriority w:val="99"/>
    <w:rPr>
      <w:rFonts w:ascii="宋体" w:hAnsi="宋体" w:eastAsia="宋体" w:cs="宋体"/>
    </w:rPr>
  </w:style>
  <w:style w:type="character" w:customStyle="1" w:styleId="66">
    <w:name w:val="正文文本 字符2"/>
    <w:link w:val="2"/>
    <w:qFormat/>
    <w:uiPriority w:val="0"/>
    <w:rPr>
      <w:rFonts w:ascii="宋体" w:hAnsi="宋体" w:eastAsia="宋体"/>
      <w:kern w:val="2"/>
      <w:sz w:val="32"/>
      <w:lang w:val="en-US" w:eastAsia="zh-CN" w:bidi="ar-SA"/>
    </w:rPr>
  </w:style>
  <w:style w:type="character" w:customStyle="1" w:styleId="67">
    <w:name w:val="正文文本首行缩进 字符1"/>
    <w:link w:val="3"/>
    <w:qFormat/>
    <w:uiPriority w:val="99"/>
    <w:rPr>
      <w:rFonts w:ascii="宋体" w:hAnsi="宋体" w:eastAsia="宋体"/>
      <w:kern w:val="2"/>
      <w:sz w:val="21"/>
      <w:lang w:val="en-US" w:eastAsia="zh-CN" w:bidi="ar-SA"/>
    </w:rPr>
  </w:style>
  <w:style w:type="character" w:customStyle="1" w:styleId="68">
    <w:name w:val="标题 1 字符2"/>
    <w:link w:val="4"/>
    <w:qFormat/>
    <w:uiPriority w:val="0"/>
    <w:rPr>
      <w:b/>
      <w:sz w:val="30"/>
    </w:rPr>
  </w:style>
  <w:style w:type="character" w:customStyle="1" w:styleId="69">
    <w:name w:val="标题 2 字符2"/>
    <w:link w:val="5"/>
    <w:qFormat/>
    <w:uiPriority w:val="0"/>
    <w:rPr>
      <w:b/>
      <w:kern w:val="2"/>
      <w:sz w:val="21"/>
    </w:rPr>
  </w:style>
  <w:style w:type="character" w:customStyle="1" w:styleId="70">
    <w:name w:val="标题 3 字符2"/>
    <w:link w:val="6"/>
    <w:qFormat/>
    <w:uiPriority w:val="0"/>
    <w:rPr>
      <w:b/>
      <w:bCs/>
      <w:kern w:val="2"/>
      <w:sz w:val="32"/>
      <w:szCs w:val="32"/>
    </w:rPr>
  </w:style>
  <w:style w:type="character" w:customStyle="1" w:styleId="71">
    <w:name w:val="标题 4 字符2"/>
    <w:link w:val="7"/>
    <w:qFormat/>
    <w:uiPriority w:val="0"/>
    <w:rPr>
      <w:sz w:val="24"/>
    </w:rPr>
  </w:style>
  <w:style w:type="character" w:customStyle="1" w:styleId="72">
    <w:name w:val="标题 5 字符2"/>
    <w:link w:val="8"/>
    <w:qFormat/>
    <w:uiPriority w:val="0"/>
    <w:rPr>
      <w:sz w:val="24"/>
    </w:rPr>
  </w:style>
  <w:style w:type="character" w:customStyle="1" w:styleId="73">
    <w:name w:val="标题 6 字符2"/>
    <w:link w:val="9"/>
    <w:qFormat/>
    <w:uiPriority w:val="0"/>
    <w:rPr>
      <w:sz w:val="24"/>
    </w:rPr>
  </w:style>
  <w:style w:type="character" w:customStyle="1" w:styleId="74">
    <w:name w:val="标题 7 字符2"/>
    <w:link w:val="10"/>
    <w:qFormat/>
    <w:uiPriority w:val="99"/>
    <w:rPr>
      <w:sz w:val="24"/>
    </w:rPr>
  </w:style>
  <w:style w:type="character" w:customStyle="1" w:styleId="75">
    <w:name w:val="标题 8 字符2"/>
    <w:link w:val="11"/>
    <w:qFormat/>
    <w:uiPriority w:val="99"/>
    <w:rPr>
      <w:sz w:val="24"/>
    </w:rPr>
  </w:style>
  <w:style w:type="character" w:customStyle="1" w:styleId="76">
    <w:name w:val="标题 9 字符2"/>
    <w:link w:val="12"/>
    <w:qFormat/>
    <w:uiPriority w:val="99"/>
    <w:rPr>
      <w:sz w:val="24"/>
    </w:rPr>
  </w:style>
  <w:style w:type="character" w:customStyle="1" w:styleId="77">
    <w:name w:val="正文缩进 字符2"/>
    <w:link w:val="15"/>
    <w:qFormat/>
    <w:uiPriority w:val="0"/>
    <w:rPr>
      <w:rFonts w:ascii="宋体"/>
      <w:snapToGrid w:val="0"/>
      <w:color w:val="000000"/>
      <w:kern w:val="28"/>
      <w:sz w:val="28"/>
    </w:rPr>
  </w:style>
  <w:style w:type="character" w:customStyle="1" w:styleId="78">
    <w:name w:val="题注 字符"/>
    <w:link w:val="16"/>
    <w:uiPriority w:val="0"/>
    <w:rPr>
      <w:rFonts w:ascii="Arial" w:hAnsi="Arial" w:eastAsia="黑体" w:cs="Arial"/>
      <w:kern w:val="2"/>
    </w:rPr>
  </w:style>
  <w:style w:type="character" w:customStyle="1" w:styleId="79">
    <w:name w:val="文档结构图 字符2"/>
    <w:link w:val="18"/>
    <w:qFormat/>
    <w:uiPriority w:val="99"/>
    <w:rPr>
      <w:rFonts w:ascii="宋体"/>
      <w:kern w:val="2"/>
      <w:sz w:val="18"/>
      <w:szCs w:val="18"/>
    </w:rPr>
  </w:style>
  <w:style w:type="character" w:customStyle="1" w:styleId="80">
    <w:name w:val="批注文字 字符3"/>
    <w:link w:val="19"/>
    <w:qFormat/>
    <w:uiPriority w:val="99"/>
    <w:rPr>
      <w:kern w:val="2"/>
      <w:sz w:val="21"/>
      <w:szCs w:val="24"/>
    </w:rPr>
  </w:style>
  <w:style w:type="character" w:customStyle="1" w:styleId="81">
    <w:name w:val="正文文本 3 字符2"/>
    <w:link w:val="20"/>
    <w:qFormat/>
    <w:uiPriority w:val="99"/>
    <w:rPr>
      <w:rFonts w:ascii="宋体" w:hAnsi="宋体"/>
      <w:b/>
      <w:bCs/>
      <w:kern w:val="2"/>
      <w:sz w:val="36"/>
      <w:szCs w:val="32"/>
    </w:rPr>
  </w:style>
  <w:style w:type="character" w:customStyle="1" w:styleId="82">
    <w:name w:val="正文文本缩进 字符4"/>
    <w:link w:val="21"/>
    <w:qFormat/>
    <w:uiPriority w:val="0"/>
    <w:rPr>
      <w:rFonts w:eastAsia="宋体"/>
      <w:kern w:val="2"/>
      <w:sz w:val="28"/>
      <w:szCs w:val="24"/>
      <w:lang w:val="en-US" w:eastAsia="zh-CN" w:bidi="ar-SA"/>
    </w:rPr>
  </w:style>
  <w:style w:type="character" w:customStyle="1" w:styleId="83">
    <w:name w:val="纯文本 字符4"/>
    <w:link w:val="28"/>
    <w:qFormat/>
    <w:uiPriority w:val="0"/>
    <w:rPr>
      <w:rFonts w:ascii="宋体" w:hAnsi="Courier New" w:eastAsia="宋体"/>
      <w:kern w:val="2"/>
      <w:sz w:val="21"/>
      <w:lang w:val="en-US" w:eastAsia="zh-CN" w:bidi="ar-SA"/>
    </w:rPr>
  </w:style>
  <w:style w:type="character" w:customStyle="1" w:styleId="84">
    <w:name w:val="日期 字符1"/>
    <w:link w:val="30"/>
    <w:qFormat/>
    <w:uiPriority w:val="99"/>
    <w:rPr>
      <w:rFonts w:eastAsia="楷体_GB2312"/>
      <w:kern w:val="2"/>
      <w:sz w:val="32"/>
    </w:rPr>
  </w:style>
  <w:style w:type="character" w:customStyle="1" w:styleId="85">
    <w:name w:val="正文文本缩进 2 字符1"/>
    <w:link w:val="31"/>
    <w:uiPriority w:val="99"/>
    <w:rPr>
      <w:rFonts w:eastAsia="黑体"/>
      <w:b/>
      <w:bCs/>
      <w:kern w:val="2"/>
      <w:sz w:val="28"/>
    </w:rPr>
  </w:style>
  <w:style w:type="character" w:customStyle="1" w:styleId="86">
    <w:name w:val="批注框文本 字符2"/>
    <w:link w:val="32"/>
    <w:qFormat/>
    <w:uiPriority w:val="0"/>
    <w:rPr>
      <w:kern w:val="2"/>
      <w:sz w:val="18"/>
      <w:szCs w:val="18"/>
    </w:rPr>
  </w:style>
  <w:style w:type="character" w:customStyle="1" w:styleId="87">
    <w:name w:val="页脚 字符2"/>
    <w:link w:val="33"/>
    <w:qFormat/>
    <w:uiPriority w:val="0"/>
    <w:rPr>
      <w:kern w:val="2"/>
      <w:sz w:val="18"/>
      <w:szCs w:val="18"/>
    </w:rPr>
  </w:style>
  <w:style w:type="character" w:customStyle="1" w:styleId="88">
    <w:name w:val="页眉 字符2"/>
    <w:link w:val="34"/>
    <w:qFormat/>
    <w:uiPriority w:val="0"/>
    <w:rPr>
      <w:kern w:val="2"/>
      <w:sz w:val="18"/>
    </w:rPr>
  </w:style>
  <w:style w:type="character" w:customStyle="1" w:styleId="89">
    <w:name w:val="副标题 字符1"/>
    <w:link w:val="39"/>
    <w:qFormat/>
    <w:uiPriority w:val="99"/>
    <w:rPr>
      <w:rFonts w:ascii="Cambria" w:hAnsi="Cambria"/>
      <w:b/>
      <w:bCs/>
      <w:kern w:val="28"/>
      <w:sz w:val="32"/>
      <w:szCs w:val="32"/>
    </w:rPr>
  </w:style>
  <w:style w:type="character" w:customStyle="1" w:styleId="90">
    <w:name w:val="列表 字符"/>
    <w:link w:val="40"/>
    <w:uiPriority w:val="0"/>
    <w:rPr>
      <w:kern w:val="2"/>
      <w:sz w:val="21"/>
    </w:rPr>
  </w:style>
  <w:style w:type="character" w:customStyle="1" w:styleId="91">
    <w:name w:val="脚注文本 字符1"/>
    <w:link w:val="41"/>
    <w:uiPriority w:val="0"/>
    <w:rPr>
      <w:kern w:val="2"/>
      <w:sz w:val="18"/>
      <w:szCs w:val="18"/>
    </w:rPr>
  </w:style>
  <w:style w:type="character" w:customStyle="1" w:styleId="92">
    <w:name w:val="正文文本缩进 3 字符1"/>
    <w:link w:val="43"/>
    <w:qFormat/>
    <w:uiPriority w:val="99"/>
    <w:rPr>
      <w:kern w:val="2"/>
      <w:sz w:val="32"/>
    </w:rPr>
  </w:style>
  <w:style w:type="character" w:customStyle="1" w:styleId="93">
    <w:name w:val="正文文本 2 字符1"/>
    <w:link w:val="46"/>
    <w:qFormat/>
    <w:uiPriority w:val="99"/>
    <w:rPr>
      <w:b/>
      <w:kern w:val="2"/>
      <w:sz w:val="72"/>
    </w:rPr>
  </w:style>
  <w:style w:type="character" w:customStyle="1" w:styleId="94">
    <w:name w:val="HTML 预设格式 字符1"/>
    <w:link w:val="48"/>
    <w:qFormat/>
    <w:uiPriority w:val="0"/>
    <w:rPr>
      <w:rFonts w:ascii="宋体" w:hAnsi="Courier New"/>
      <w:kern w:val="2"/>
      <w:sz w:val="21"/>
    </w:rPr>
  </w:style>
  <w:style w:type="character" w:customStyle="1" w:styleId="95">
    <w:name w:val="普通(网站) 字符"/>
    <w:link w:val="49"/>
    <w:qFormat/>
    <w:locked/>
    <w:uiPriority w:val="99"/>
    <w:rPr>
      <w:rFonts w:ascii="宋体" w:hAnsi="宋体"/>
      <w:sz w:val="24"/>
      <w:szCs w:val="24"/>
    </w:rPr>
  </w:style>
  <w:style w:type="character" w:customStyle="1" w:styleId="96">
    <w:name w:val="标题 字符2"/>
    <w:link w:val="50"/>
    <w:qFormat/>
    <w:uiPriority w:val="99"/>
    <w:rPr>
      <w:rFonts w:ascii="Cambria" w:hAnsi="Cambria" w:cs="Times New Roman"/>
      <w:b/>
      <w:bCs/>
      <w:kern w:val="2"/>
      <w:sz w:val="32"/>
      <w:szCs w:val="32"/>
    </w:rPr>
  </w:style>
  <w:style w:type="character" w:customStyle="1" w:styleId="97">
    <w:name w:val="批注主题 字符3"/>
    <w:link w:val="51"/>
    <w:qFormat/>
    <w:uiPriority w:val="99"/>
    <w:rPr>
      <w:b/>
      <w:bCs/>
      <w:kern w:val="2"/>
      <w:sz w:val="21"/>
    </w:rPr>
  </w:style>
  <w:style w:type="character" w:customStyle="1" w:styleId="98">
    <w:name w:val="正文文本首行缩进 2 字符"/>
    <w:link w:val="52"/>
    <w:uiPriority w:val="0"/>
    <w:rPr>
      <w:rFonts w:ascii="宋体" w:hAnsi="Courier New"/>
      <w:spacing w:val="-4"/>
      <w:kern w:val="2"/>
      <w:sz w:val="21"/>
      <w:szCs w:val="24"/>
    </w:rPr>
  </w:style>
  <w:style w:type="paragraph" w:customStyle="1" w:styleId="99">
    <w:name w:val="表格文字"/>
    <w:basedOn w:val="100"/>
    <w:next w:val="2"/>
    <w:uiPriority w:val="0"/>
    <w:rPr>
      <w:rFonts w:ascii="宋体" w:cs="宋体"/>
      <w:sz w:val="24"/>
      <w:lang w:val="en-US" w:eastAsia="zh-CN" w:bidi="ar-SA"/>
    </w:rPr>
  </w:style>
  <w:style w:type="paragraph" w:customStyle="1" w:styleId="100">
    <w:name w:val="表格文字（两侧对齐）"/>
    <w:qFormat/>
    <w:uiPriority w:val="0"/>
    <w:pPr>
      <w:widowControl w:val="0"/>
      <w:snapToGrid w:val="0"/>
      <w:jc w:val="both"/>
    </w:pPr>
    <w:rPr>
      <w:kern w:val="2"/>
      <w:szCs w:val="24"/>
      <w:lang w:val="en-US" w:eastAsia="zh-CN" w:bidi="ar-SA"/>
    </w:rPr>
  </w:style>
  <w:style w:type="character" w:customStyle="1" w:styleId="101">
    <w:name w:val="WW8Num4z3"/>
    <w:qFormat/>
    <w:uiPriority w:val="0"/>
  </w:style>
  <w:style w:type="character" w:customStyle="1" w:styleId="102">
    <w:name w:val="Char Char9"/>
    <w:qFormat/>
    <w:uiPriority w:val="0"/>
    <w:rPr>
      <w:rFonts w:ascii="Arial" w:hAnsi="Arial" w:eastAsia="黑体" w:cs="Arial"/>
      <w:b/>
      <w:bCs/>
      <w:kern w:val="1"/>
      <w:sz w:val="32"/>
      <w:szCs w:val="32"/>
      <w:lang w:val="en-US" w:eastAsia="ar-SA" w:bidi="ar-SA"/>
    </w:rPr>
  </w:style>
  <w:style w:type="character" w:customStyle="1" w:styleId="103">
    <w:name w:val="WW8Num9z5"/>
    <w:qFormat/>
    <w:uiPriority w:val="0"/>
  </w:style>
  <w:style w:type="character" w:customStyle="1" w:styleId="104">
    <w:name w:val="正文文本缩进 2 字符"/>
    <w:uiPriority w:val="0"/>
    <w:rPr>
      <w:rFonts w:eastAsia="黑体"/>
      <w:b/>
      <w:bCs/>
      <w:kern w:val="2"/>
      <w:sz w:val="28"/>
    </w:rPr>
  </w:style>
  <w:style w:type="character" w:customStyle="1" w:styleId="105">
    <w:name w:val="WW8Num13z0"/>
    <w:qFormat/>
    <w:uiPriority w:val="0"/>
    <w:rPr>
      <w:rFonts w:hint="eastAsia" w:ascii="宋体" w:hAnsi="宋体" w:cs="宋体"/>
      <w:szCs w:val="21"/>
    </w:rPr>
  </w:style>
  <w:style w:type="character" w:customStyle="1" w:styleId="106">
    <w:name w:val="style41"/>
    <w:uiPriority w:val="0"/>
    <w:rPr>
      <w:color w:val="666666"/>
    </w:rPr>
  </w:style>
  <w:style w:type="character" w:customStyle="1" w:styleId="107">
    <w:name w:val="正文文本 Char2"/>
    <w:uiPriority w:val="0"/>
    <w:rPr>
      <w:rFonts w:cs="Times New Roman"/>
      <w:kern w:val="2"/>
      <w:sz w:val="24"/>
      <w:szCs w:val="24"/>
    </w:rPr>
  </w:style>
  <w:style w:type="character" w:customStyle="1" w:styleId="108">
    <w:name w:val="unnamed1"/>
    <w:qFormat/>
    <w:uiPriority w:val="0"/>
  </w:style>
  <w:style w:type="character" w:customStyle="1" w:styleId="109">
    <w:name w:val="3级标题 Char"/>
    <w:link w:val="110"/>
    <w:uiPriority w:val="0"/>
    <w:rPr>
      <w:rFonts w:ascii="黑体" w:hAnsi="黑体" w:eastAsia="黑体"/>
      <w:sz w:val="28"/>
      <w:szCs w:val="36"/>
      <w:lang w:eastAsia="en-US" w:bidi="en-US"/>
    </w:rPr>
  </w:style>
  <w:style w:type="paragraph" w:customStyle="1" w:styleId="110">
    <w:name w:val="3级标题"/>
    <w:basedOn w:val="111"/>
    <w:link w:val="109"/>
    <w:qFormat/>
    <w:uiPriority w:val="0"/>
    <w:pPr>
      <w:keepLines/>
      <w:numPr>
        <w:ilvl w:val="2"/>
        <w:numId w:val="1"/>
      </w:numPr>
      <w:spacing w:before="120" w:after="120"/>
      <w:ind w:firstLineChars="0"/>
      <w:contextualSpacing/>
      <w:jc w:val="left"/>
      <w:outlineLvl w:val="2"/>
    </w:pPr>
    <w:rPr>
      <w:rFonts w:ascii="黑体" w:hAnsi="黑体" w:eastAsia="黑体"/>
      <w:kern w:val="0"/>
      <w:sz w:val="28"/>
      <w:szCs w:val="36"/>
      <w:lang w:eastAsia="en-US" w:bidi="en-US"/>
    </w:rPr>
  </w:style>
  <w:style w:type="paragraph" w:styleId="111">
    <w:name w:val="List Paragraph"/>
    <w:basedOn w:val="1"/>
    <w:link w:val="112"/>
    <w:qFormat/>
    <w:uiPriority w:val="34"/>
    <w:pPr>
      <w:ind w:firstLine="420" w:firstLineChars="200"/>
    </w:pPr>
    <w:rPr>
      <w:rFonts w:ascii="Calibri" w:hAnsi="Calibri"/>
    </w:rPr>
  </w:style>
  <w:style w:type="character" w:customStyle="1" w:styleId="112">
    <w:name w:val="列表段落 字符1"/>
    <w:link w:val="111"/>
    <w:qFormat/>
    <w:uiPriority w:val="34"/>
    <w:rPr>
      <w:rFonts w:ascii="Calibri" w:hAnsi="Calibri"/>
      <w:kern w:val="2"/>
      <w:sz w:val="21"/>
    </w:rPr>
  </w:style>
  <w:style w:type="character" w:customStyle="1" w:styleId="113">
    <w:name w:val="样式1 Char Char"/>
    <w:link w:val="114"/>
    <w:qFormat/>
    <w:uiPriority w:val="0"/>
    <w:rPr>
      <w:rFonts w:ascii="Arial" w:hAnsi="Arial"/>
      <w:kern w:val="2"/>
      <w:sz w:val="21"/>
      <w:szCs w:val="24"/>
    </w:rPr>
  </w:style>
  <w:style w:type="paragraph" w:customStyle="1" w:styleId="114">
    <w:name w:val="样式1"/>
    <w:basedOn w:val="1"/>
    <w:link w:val="113"/>
    <w:qFormat/>
    <w:uiPriority w:val="0"/>
    <w:pPr>
      <w:spacing w:line="360" w:lineRule="exact"/>
      <w:ind w:firstLine="200" w:firstLineChars="200"/>
    </w:pPr>
    <w:rPr>
      <w:rFonts w:ascii="Arial" w:hAnsi="Arial"/>
      <w:szCs w:val="24"/>
    </w:rPr>
  </w:style>
  <w:style w:type="character" w:customStyle="1" w:styleId="115">
    <w:name w:val="WW8Num16z4"/>
    <w:qFormat/>
    <w:uiPriority w:val="0"/>
  </w:style>
  <w:style w:type="character" w:customStyle="1" w:styleId="116">
    <w:name w:val="标题 8 Char"/>
    <w:aliases w:val="tt Char,tt1 Char,Figure Char,heading 8 Char,No num/gap Char"/>
    <w:uiPriority w:val="0"/>
    <w:rPr>
      <w:rFonts w:ascii="Arial" w:hAnsi="Arial" w:eastAsia="楷体_GB2312" w:cs="Times New Roman"/>
      <w:i/>
      <w:kern w:val="0"/>
      <w:sz w:val="20"/>
      <w:szCs w:val="20"/>
      <w:lang w:val="en-US" w:eastAsia="zh-CN"/>
    </w:rPr>
  </w:style>
  <w:style w:type="character" w:customStyle="1" w:styleId="117">
    <w:name w:val="font-121"/>
    <w:uiPriority w:val="0"/>
    <w:rPr>
      <w:color w:val="666666"/>
      <w:sz w:val="24"/>
      <w:szCs w:val="24"/>
      <w:u w:val="none"/>
    </w:rPr>
  </w:style>
  <w:style w:type="character" w:customStyle="1" w:styleId="118">
    <w:name w:val="c121"/>
    <w:uiPriority w:val="0"/>
    <w:rPr>
      <w:color w:val="0258B7"/>
      <w:sz w:val="24"/>
      <w:szCs w:val="24"/>
    </w:rPr>
  </w:style>
  <w:style w:type="character" w:customStyle="1" w:styleId="119">
    <w:name w:val="正文文本缩进 3 Char1"/>
    <w:semiHidden/>
    <w:uiPriority w:val="99"/>
    <w:rPr>
      <w:rFonts w:ascii="Times New Roman" w:hAnsi="Times New Roman"/>
      <w:kern w:val="2"/>
      <w:sz w:val="16"/>
      <w:szCs w:val="16"/>
    </w:rPr>
  </w:style>
  <w:style w:type="character" w:customStyle="1" w:styleId="120">
    <w:name w:val="Char Char71"/>
    <w:qFormat/>
    <w:uiPriority w:val="0"/>
    <w:rPr>
      <w:rFonts w:ascii="Calibri Light" w:hAnsi="Calibri Light" w:eastAsia="宋体" w:cs="Calibri Light"/>
      <w:b/>
      <w:bCs/>
      <w:kern w:val="1"/>
      <w:sz w:val="28"/>
      <w:szCs w:val="28"/>
      <w:lang w:val="en-US" w:eastAsia="ar-SA" w:bidi="ar-SA"/>
    </w:rPr>
  </w:style>
  <w:style w:type="character" w:customStyle="1" w:styleId="121">
    <w:name w:val="WW8Num5z4"/>
    <w:qFormat/>
    <w:uiPriority w:val="0"/>
  </w:style>
  <w:style w:type="character" w:customStyle="1" w:styleId="122">
    <w:name w:val="WW8Num4z1"/>
    <w:qFormat/>
    <w:uiPriority w:val="0"/>
  </w:style>
  <w:style w:type="character" w:customStyle="1" w:styleId="123">
    <w:name w:val="sub"/>
    <w:qFormat/>
    <w:uiPriority w:val="0"/>
  </w:style>
  <w:style w:type="character" w:customStyle="1" w:styleId="124">
    <w:name w:val="tk1"/>
    <w:uiPriority w:val="0"/>
    <w:rPr>
      <w:rFonts w:hint="eastAsia" w:ascii="新宋体" w:hAnsi="新宋体" w:eastAsia="新宋体"/>
      <w:color w:val="000000"/>
      <w:sz w:val="18"/>
      <w:szCs w:val="18"/>
      <w:u w:val="none"/>
    </w:rPr>
  </w:style>
  <w:style w:type="character" w:customStyle="1" w:styleId="125">
    <w:name w:val="op_dict_text21"/>
    <w:uiPriority w:val="0"/>
  </w:style>
  <w:style w:type="character" w:customStyle="1" w:styleId="126">
    <w:name w:val="WW8Num8z8"/>
    <w:qFormat/>
    <w:uiPriority w:val="0"/>
  </w:style>
  <w:style w:type="character" w:customStyle="1" w:styleId="127">
    <w:name w:val="正文文本 3 字符1"/>
    <w:qFormat/>
    <w:uiPriority w:val="0"/>
    <w:rPr>
      <w:kern w:val="2"/>
      <w:sz w:val="16"/>
      <w:szCs w:val="16"/>
    </w:rPr>
  </w:style>
  <w:style w:type="character" w:customStyle="1" w:styleId="128">
    <w:name w:val="WW8Num8z6"/>
    <w:qFormat/>
    <w:uiPriority w:val="0"/>
  </w:style>
  <w:style w:type="character" w:customStyle="1" w:styleId="129">
    <w:name w:val="WW8Num8z3"/>
    <w:qFormat/>
    <w:uiPriority w:val="0"/>
  </w:style>
  <w:style w:type="character" w:customStyle="1" w:styleId="130">
    <w:name w:val="纯文本 字符3"/>
    <w:qFormat/>
    <w:uiPriority w:val="0"/>
    <w:rPr>
      <w:rFonts w:ascii="宋体" w:hAnsi="Courier New" w:eastAsia="宋体"/>
      <w:kern w:val="2"/>
      <w:sz w:val="21"/>
      <w:lang w:val="en-US" w:eastAsia="zh-CN" w:bidi="ar-SA"/>
    </w:rPr>
  </w:style>
  <w:style w:type="character" w:customStyle="1" w:styleId="131">
    <w:name w:val="批注文字 Char"/>
    <w:uiPriority w:val="0"/>
    <w:rPr>
      <w:kern w:val="2"/>
      <w:sz w:val="21"/>
      <w:szCs w:val="22"/>
    </w:rPr>
  </w:style>
  <w:style w:type="character" w:customStyle="1" w:styleId="132">
    <w:name w:val="WW8Num4z0"/>
    <w:qFormat/>
    <w:uiPriority w:val="0"/>
    <w:rPr>
      <w:rFonts w:hint="default"/>
    </w:rPr>
  </w:style>
  <w:style w:type="character" w:customStyle="1" w:styleId="133">
    <w:name w:val="WW8Num8z4"/>
    <w:qFormat/>
    <w:uiPriority w:val="0"/>
  </w:style>
  <w:style w:type="character" w:customStyle="1" w:styleId="134">
    <w:name w:val="Char Char41"/>
    <w:qFormat/>
    <w:uiPriority w:val="0"/>
    <w:rPr>
      <w:rFonts w:ascii="Calibri" w:hAnsi="Calibri" w:eastAsia="宋体" w:cs="Calibri"/>
      <w:b/>
      <w:bCs/>
      <w:kern w:val="1"/>
      <w:sz w:val="24"/>
      <w:szCs w:val="24"/>
      <w:lang w:val="en-US" w:eastAsia="ar-SA" w:bidi="ar-SA"/>
    </w:rPr>
  </w:style>
  <w:style w:type="character" w:customStyle="1" w:styleId="135">
    <w:name w:val="WW8Num12z5"/>
    <w:qFormat/>
    <w:uiPriority w:val="0"/>
  </w:style>
  <w:style w:type="character" w:customStyle="1" w:styleId="136">
    <w:name w:val="font31"/>
    <w:qFormat/>
    <w:uiPriority w:val="0"/>
    <w:rPr>
      <w:rFonts w:hint="default" w:ascii="等线" w:hAnsi="等线" w:eastAsia="等线" w:cs="等线"/>
      <w:color w:val="FF0000"/>
      <w:sz w:val="22"/>
      <w:szCs w:val="22"/>
      <w:u w:val="none"/>
    </w:rPr>
  </w:style>
  <w:style w:type="character" w:customStyle="1" w:styleId="137">
    <w:name w:val="WW8Num12z3"/>
    <w:qFormat/>
    <w:uiPriority w:val="0"/>
  </w:style>
  <w:style w:type="character" w:customStyle="1" w:styleId="138">
    <w:name w:val="WW8Num5z2"/>
    <w:qFormat/>
    <w:uiPriority w:val="0"/>
  </w:style>
  <w:style w:type="character" w:styleId="139">
    <w:name w:val=""/>
    <w:qFormat/>
    <w:uiPriority w:val="31"/>
    <w:rPr>
      <w:smallCaps/>
      <w:color w:val="C0504D"/>
      <w:u w:val="single"/>
    </w:rPr>
  </w:style>
  <w:style w:type="character" w:customStyle="1" w:styleId="140">
    <w:name w:val="页脚 Char"/>
    <w:uiPriority w:val="0"/>
    <w:rPr>
      <w:sz w:val="18"/>
      <w:szCs w:val="18"/>
    </w:rPr>
  </w:style>
  <w:style w:type="character" w:customStyle="1" w:styleId="141">
    <w:name w:val="Char Char"/>
    <w:qFormat/>
    <w:locked/>
    <w:uiPriority w:val="0"/>
    <w:rPr>
      <w:rFonts w:ascii="宋体" w:hAnsi="宋体" w:eastAsia="宋体"/>
      <w:kern w:val="2"/>
      <w:sz w:val="32"/>
      <w:lang w:val="en-US" w:eastAsia="zh-CN" w:bidi="ar-SA"/>
    </w:rPr>
  </w:style>
  <w:style w:type="character" w:customStyle="1" w:styleId="142">
    <w:name w:val="金保标题2 Char"/>
    <w:link w:val="143"/>
    <w:uiPriority w:val="0"/>
    <w:rPr>
      <w:rFonts w:ascii="宋体" w:hAnsi="宋体"/>
      <w:b/>
      <w:sz w:val="24"/>
      <w:szCs w:val="24"/>
    </w:rPr>
  </w:style>
  <w:style w:type="paragraph" w:customStyle="1" w:styleId="143">
    <w:name w:val="金保标题2"/>
    <w:basedOn w:val="5"/>
    <w:next w:val="1"/>
    <w:link w:val="142"/>
    <w:uiPriority w:val="0"/>
    <w:pPr>
      <w:keepNext/>
      <w:keepLines/>
      <w:tabs>
        <w:tab w:val="left" w:pos="709"/>
        <w:tab w:val="clear" w:pos="1260"/>
        <w:tab w:val="clear" w:pos="1575"/>
      </w:tabs>
      <w:spacing w:before="240"/>
      <w:jc w:val="both"/>
    </w:pPr>
    <w:rPr>
      <w:rFonts w:ascii="宋体" w:hAnsi="宋体"/>
      <w:kern w:val="0"/>
      <w:sz w:val="24"/>
      <w:szCs w:val="24"/>
    </w:rPr>
  </w:style>
  <w:style w:type="character" w:customStyle="1" w:styleId="144">
    <w:name w:val="WW8Num7z0"/>
    <w:qFormat/>
    <w:uiPriority w:val="0"/>
    <w:rPr>
      <w:rFonts w:hint="default" w:ascii="Wingdings" w:hAnsi="Wingdings" w:cs="Wingdings"/>
    </w:rPr>
  </w:style>
  <w:style w:type="character" w:customStyle="1" w:styleId="145">
    <w:name w:val="Char Char3"/>
    <w:qFormat/>
    <w:uiPriority w:val="0"/>
    <w:rPr>
      <w:rFonts w:ascii="Calibri Light" w:hAnsi="Calibri Light" w:eastAsia="宋体" w:cs="Calibri Light"/>
      <w:kern w:val="1"/>
      <w:sz w:val="24"/>
      <w:szCs w:val="24"/>
      <w:lang w:val="en-US" w:eastAsia="ar-SA" w:bidi="ar-SA"/>
    </w:rPr>
  </w:style>
  <w:style w:type="character" w:customStyle="1" w:styleId="146">
    <w:name w:val="HTML 预设格式 Char"/>
    <w:qFormat/>
    <w:uiPriority w:val="0"/>
    <w:rPr>
      <w:rFonts w:ascii="Arial" w:hAnsi="Arial" w:cs="Arial"/>
      <w:sz w:val="24"/>
      <w:szCs w:val="24"/>
    </w:rPr>
  </w:style>
  <w:style w:type="character" w:customStyle="1" w:styleId="147">
    <w:name w:val="WW8Num5z5"/>
    <w:qFormat/>
    <w:uiPriority w:val="0"/>
  </w:style>
  <w:style w:type="character" w:customStyle="1" w:styleId="148">
    <w:name w:val="WW8Num2z0"/>
    <w:qFormat/>
    <w:uiPriority w:val="0"/>
    <w:rPr>
      <w:rFonts w:hint="eastAsia"/>
    </w:rPr>
  </w:style>
  <w:style w:type="character" w:customStyle="1" w:styleId="149">
    <w:name w:val="批注主题 字符"/>
    <w:qFormat/>
    <w:uiPriority w:val="0"/>
    <w:rPr>
      <w:b/>
      <w:bCs/>
      <w:kern w:val="2"/>
      <w:sz w:val="21"/>
      <w:szCs w:val="24"/>
    </w:rPr>
  </w:style>
  <w:style w:type="character" w:customStyle="1" w:styleId="150">
    <w:name w:val="Char Char81"/>
    <w:qFormat/>
    <w:uiPriority w:val="0"/>
    <w:rPr>
      <w:rFonts w:ascii="仿宋_GB2312" w:hAnsi="仿宋_GB2312" w:eastAsia="仿宋_GB2312" w:cs="宋体"/>
      <w:kern w:val="1"/>
      <w:sz w:val="30"/>
      <w:lang w:val="en-US" w:eastAsia="ar-SA" w:bidi="ar-SA"/>
    </w:rPr>
  </w:style>
  <w:style w:type="character" w:customStyle="1" w:styleId="151">
    <w:name w:val="标题 8 字符"/>
    <w:qFormat/>
    <w:uiPriority w:val="0"/>
    <w:rPr>
      <w:sz w:val="24"/>
    </w:rPr>
  </w:style>
  <w:style w:type="character" w:customStyle="1" w:styleId="152">
    <w:name w:val="WW8Num5z7"/>
    <w:qFormat/>
    <w:uiPriority w:val="0"/>
  </w:style>
  <w:style w:type="character" w:customStyle="1" w:styleId="153">
    <w:name w:val="页脚 Char1"/>
    <w:qFormat/>
    <w:locked/>
    <w:uiPriority w:val="0"/>
    <w:rPr>
      <w:rFonts w:eastAsia="黑体"/>
      <w:snapToGrid w:val="0"/>
      <w:sz w:val="18"/>
      <w:szCs w:val="18"/>
    </w:rPr>
  </w:style>
  <w:style w:type="character" w:customStyle="1" w:styleId="154">
    <w:name w:val="方案正文-样式 小四 行距: 1.5 倍行距 Char Char"/>
    <w:link w:val="155"/>
    <w:uiPriority w:val="0"/>
    <w:rPr>
      <w:kern w:val="2"/>
      <w:sz w:val="24"/>
    </w:rPr>
  </w:style>
  <w:style w:type="paragraph" w:customStyle="1" w:styleId="155">
    <w:name w:val="方案正文-样式 小四 行距: 1.5 倍行距"/>
    <w:basedOn w:val="1"/>
    <w:link w:val="154"/>
    <w:uiPriority w:val="0"/>
    <w:pPr>
      <w:ind w:firstLine="480" w:firstLineChars="200"/>
    </w:pPr>
    <w:rPr>
      <w:sz w:val="24"/>
    </w:rPr>
  </w:style>
  <w:style w:type="character" w:customStyle="1" w:styleId="156">
    <w:name w:val="Char Char32"/>
    <w:qFormat/>
    <w:uiPriority w:val="0"/>
    <w:rPr>
      <w:rFonts w:hint="eastAsia" w:ascii="宋体" w:hAnsi="Courier New" w:eastAsia="楷体_GB2312"/>
      <w:kern w:val="2"/>
      <w:sz w:val="26"/>
      <w:lang w:val="en-US" w:eastAsia="zh-CN" w:bidi="ar-SA"/>
    </w:rPr>
  </w:style>
  <w:style w:type="character" w:styleId="157">
    <w:name w:val=""/>
    <w:qFormat/>
    <w:uiPriority w:val="32"/>
    <w:rPr>
      <w:b/>
      <w:bCs/>
      <w:smallCaps/>
      <w:color w:val="C0504D"/>
      <w:spacing w:val="5"/>
      <w:u w:val="single"/>
    </w:rPr>
  </w:style>
  <w:style w:type="character" w:customStyle="1" w:styleId="158">
    <w:name w:val="正文文本缩进 Char"/>
    <w:aliases w:val="正文文字首行缩进 Char,HD正文1 Char,正文小标题 Char,（较稀疏） Char,正文内容 Char"/>
    <w:qFormat/>
    <w:uiPriority w:val="0"/>
    <w:rPr>
      <w:rFonts w:ascii="宋体" w:hAnsi="Courier New"/>
      <w:spacing w:val="-4"/>
      <w:kern w:val="2"/>
      <w:sz w:val="18"/>
    </w:rPr>
  </w:style>
  <w:style w:type="character" w:customStyle="1" w:styleId="159">
    <w:name w:val="WW8Num11z4"/>
    <w:qFormat/>
    <w:uiPriority w:val="0"/>
  </w:style>
  <w:style w:type="character" w:customStyle="1" w:styleId="160">
    <w:name w:val="txt1"/>
    <w:uiPriority w:val="0"/>
    <w:rPr>
      <w:rFonts w:hint="default" w:ascii="ˎ̥" w:hAnsi="ˎ̥"/>
      <w:sz w:val="18"/>
      <w:szCs w:val="18"/>
    </w:rPr>
  </w:style>
  <w:style w:type="character" w:customStyle="1" w:styleId="161">
    <w:name w:val="访问过的超链接2"/>
    <w:qFormat/>
    <w:uiPriority w:val="99"/>
    <w:rPr>
      <w:color w:val="800080"/>
      <w:u w:val="single"/>
    </w:rPr>
  </w:style>
  <w:style w:type="character" w:customStyle="1" w:styleId="162">
    <w:name w:val="style2"/>
    <w:uiPriority w:val="0"/>
  </w:style>
  <w:style w:type="character" w:customStyle="1" w:styleId="163">
    <w:name w:val="WW8Num10z0"/>
    <w:qFormat/>
    <w:uiPriority w:val="0"/>
    <w:rPr>
      <w:rFonts w:hint="default" w:ascii="Wingdings" w:hAnsi="Wingdings" w:cs="Wingdings"/>
    </w:rPr>
  </w:style>
  <w:style w:type="character" w:customStyle="1" w:styleId="164">
    <w:name w:val="批注文字 Char3"/>
    <w:semiHidden/>
    <w:uiPriority w:val="99"/>
    <w:rPr>
      <w:rFonts w:ascii="Times New Roman" w:hAnsi="Times New Roman"/>
      <w:kern w:val="2"/>
      <w:sz w:val="21"/>
      <w:szCs w:val="24"/>
    </w:rPr>
  </w:style>
  <w:style w:type="character" w:customStyle="1" w:styleId="165">
    <w:name w:val="内容文本 Char"/>
    <w:link w:val="166"/>
    <w:uiPriority w:val="0"/>
    <w:rPr>
      <w:rFonts w:ascii="宋体" w:hAnsi="宋体"/>
      <w:sz w:val="21"/>
      <w:szCs w:val="24"/>
      <w:lang w:eastAsia="en-US" w:bidi="en-US"/>
    </w:rPr>
  </w:style>
  <w:style w:type="paragraph" w:customStyle="1" w:styleId="166">
    <w:name w:val="内容文本"/>
    <w:basedOn w:val="111"/>
    <w:link w:val="165"/>
    <w:qFormat/>
    <w:uiPriority w:val="0"/>
    <w:pPr>
      <w:ind w:firstLine="200"/>
      <w:contextualSpacing/>
      <w:jc w:val="left"/>
    </w:pPr>
    <w:rPr>
      <w:rFonts w:ascii="宋体" w:hAnsi="宋体"/>
      <w:kern w:val="0"/>
      <w:szCs w:val="24"/>
      <w:lang w:eastAsia="en-US" w:bidi="en-US"/>
    </w:rPr>
  </w:style>
  <w:style w:type="character" w:customStyle="1" w:styleId="167">
    <w:name w:val="font3"/>
    <w:qFormat/>
    <w:uiPriority w:val="0"/>
  </w:style>
  <w:style w:type="character" w:customStyle="1" w:styleId="168">
    <w:name w:val="WW8Num1z0"/>
    <w:qFormat/>
    <w:uiPriority w:val="0"/>
  </w:style>
  <w:style w:type="character" w:customStyle="1" w:styleId="169">
    <w:name w:val="样式2 Char Char"/>
    <w:link w:val="170"/>
    <w:qFormat/>
    <w:uiPriority w:val="0"/>
    <w:rPr>
      <w:rFonts w:eastAsia="微软雅黑"/>
      <w:b/>
      <w:color w:val="FF6600"/>
      <w:kern w:val="2"/>
      <w:sz w:val="24"/>
      <w:szCs w:val="22"/>
    </w:rPr>
  </w:style>
  <w:style w:type="paragraph" w:customStyle="1" w:styleId="170">
    <w:name w:val="样式2"/>
    <w:basedOn w:val="1"/>
    <w:link w:val="169"/>
    <w:qFormat/>
    <w:uiPriority w:val="0"/>
    <w:pPr>
      <w:overflowPunct w:val="0"/>
      <w:autoSpaceDE w:val="0"/>
      <w:autoSpaceDN w:val="0"/>
      <w:adjustRightInd w:val="0"/>
      <w:spacing w:line="336" w:lineRule="auto"/>
      <w:jc w:val="left"/>
    </w:pPr>
    <w:rPr>
      <w:rFonts w:eastAsia="微软雅黑"/>
      <w:b/>
      <w:color w:val="FF6600"/>
      <w:sz w:val="24"/>
      <w:szCs w:val="22"/>
    </w:rPr>
  </w:style>
  <w:style w:type="character" w:customStyle="1" w:styleId="171">
    <w:name w:val="脚注文本 字符"/>
    <w:uiPriority w:val="0"/>
    <w:rPr>
      <w:kern w:val="2"/>
      <w:sz w:val="18"/>
      <w:szCs w:val="18"/>
    </w:rPr>
  </w:style>
  <w:style w:type="character" w:customStyle="1" w:styleId="172">
    <w:name w:val="font122"/>
    <w:qFormat/>
    <w:uiPriority w:val="0"/>
    <w:rPr>
      <w:rFonts w:ascii="Calibri" w:hAnsi="Calibri" w:cs="Calibri"/>
      <w:color w:val="000000"/>
      <w:sz w:val="20"/>
      <w:szCs w:val="20"/>
      <w:u w:val="none"/>
    </w:rPr>
  </w:style>
  <w:style w:type="character" w:customStyle="1" w:styleId="173">
    <w:name w:val="标题 9 字符1"/>
    <w:uiPriority w:val="0"/>
    <w:rPr>
      <w:rFonts w:ascii="Cambria" w:hAnsi="Cambria" w:eastAsia="宋体"/>
      <w:kern w:val="2"/>
      <w:sz w:val="21"/>
      <w:szCs w:val="24"/>
      <w:lang w:val="en-US" w:eastAsia="zh-CN" w:bidi="ar-SA"/>
    </w:rPr>
  </w:style>
  <w:style w:type="character" w:customStyle="1" w:styleId="174">
    <w:name w:val="WW8Num11z3"/>
    <w:qFormat/>
    <w:uiPriority w:val="0"/>
  </w:style>
  <w:style w:type="character" w:customStyle="1" w:styleId="175">
    <w:name w:val="WW8Num12z0"/>
    <w:qFormat/>
    <w:uiPriority w:val="0"/>
  </w:style>
  <w:style w:type="character" w:customStyle="1" w:styleId="176">
    <w:name w:val="标题 Char2"/>
    <w:qFormat/>
    <w:uiPriority w:val="10"/>
    <w:rPr>
      <w:rFonts w:ascii="Calibri Light" w:hAnsi="Calibri Light"/>
      <w:b/>
      <w:bCs/>
      <w:kern w:val="2"/>
      <w:sz w:val="32"/>
      <w:szCs w:val="32"/>
    </w:rPr>
  </w:style>
  <w:style w:type="character" w:customStyle="1" w:styleId="177">
    <w:name w:val="标题 9 Char"/>
    <w:aliases w:val="ft Char,ft1 Char,table Char,heading 9 Char,t Char,table left Char,tl Char,HF Char,figures Char,9 Char,Appendix Char,Code eg's Char"/>
    <w:uiPriority w:val="0"/>
    <w:rPr>
      <w:rFonts w:ascii="Arial" w:hAnsi="Arial" w:eastAsia="楷体_GB2312" w:cs="Times New Roman"/>
      <w:b/>
      <w:i/>
      <w:kern w:val="0"/>
      <w:sz w:val="18"/>
      <w:szCs w:val="20"/>
      <w:lang w:val="en-US" w:eastAsia="zh-CN"/>
    </w:rPr>
  </w:style>
  <w:style w:type="character" w:customStyle="1" w:styleId="178">
    <w:name w:val="正文文本缩进 字符2"/>
    <w:uiPriority w:val="0"/>
    <w:rPr>
      <w:rFonts w:ascii="宋体" w:hAnsi="Courier New" w:eastAsia="宋体"/>
      <w:spacing w:val="-4"/>
      <w:kern w:val="2"/>
      <w:sz w:val="18"/>
      <w:lang w:val="en-US" w:eastAsia="zh-CN" w:bidi="ar-SA"/>
    </w:rPr>
  </w:style>
  <w:style w:type="character" w:customStyle="1" w:styleId="179">
    <w:name w:val="无间隔 Char"/>
    <w:link w:val="180"/>
    <w:uiPriority w:val="0"/>
    <w:rPr>
      <w:rFonts w:ascii="等线" w:hAnsi="等线" w:eastAsia="等线"/>
      <w:kern w:val="2"/>
      <w:sz w:val="21"/>
      <w:szCs w:val="21"/>
    </w:rPr>
  </w:style>
  <w:style w:type="paragraph" w:customStyle="1" w:styleId="180">
    <w:name w:val="无间隔1"/>
    <w:basedOn w:val="1"/>
    <w:link w:val="179"/>
    <w:qFormat/>
    <w:uiPriority w:val="0"/>
    <w:rPr>
      <w:rFonts w:ascii="等线" w:hAnsi="等线" w:eastAsia="等线"/>
      <w:szCs w:val="21"/>
    </w:rPr>
  </w:style>
  <w:style w:type="character" w:customStyle="1" w:styleId="181">
    <w:name w:val="Char Char321"/>
    <w:qFormat/>
    <w:uiPriority w:val="0"/>
    <w:rPr>
      <w:rFonts w:ascii="宋体" w:hAnsi="Courier New" w:eastAsia="楷体_GB2312"/>
      <w:kern w:val="2"/>
      <w:sz w:val="26"/>
      <w:lang w:val="en-US" w:eastAsia="zh-CN" w:bidi="ar-SA"/>
    </w:rPr>
  </w:style>
  <w:style w:type="character" w:customStyle="1" w:styleId="182">
    <w:name w:val="WW8Num8z5"/>
    <w:qFormat/>
    <w:uiPriority w:val="0"/>
  </w:style>
  <w:style w:type="character" w:customStyle="1" w:styleId="183">
    <w:name w:val="表格 Char Char"/>
    <w:link w:val="184"/>
    <w:uiPriority w:val="0"/>
    <w:rPr>
      <w:rFonts w:ascii="宋体" w:hAnsi="宋体"/>
    </w:rPr>
  </w:style>
  <w:style w:type="paragraph" w:customStyle="1" w:styleId="184">
    <w:name w:val="表格"/>
    <w:basedOn w:val="1"/>
    <w:link w:val="183"/>
    <w:uiPriority w:val="0"/>
    <w:pPr>
      <w:snapToGrid w:val="0"/>
      <w:spacing w:line="240" w:lineRule="auto"/>
      <w:ind w:firstLine="42" w:firstLineChars="21"/>
    </w:pPr>
    <w:rPr>
      <w:rFonts w:ascii="宋体" w:hAnsi="宋体"/>
      <w:kern w:val="0"/>
      <w:sz w:val="20"/>
    </w:rPr>
  </w:style>
  <w:style w:type="character" w:customStyle="1" w:styleId="185">
    <w:name w:val="Char Char101"/>
    <w:qFormat/>
    <w:uiPriority w:val="0"/>
    <w:rPr>
      <w:rFonts w:eastAsia="宋体"/>
      <w:b/>
      <w:bCs/>
      <w:kern w:val="1"/>
      <w:sz w:val="44"/>
      <w:szCs w:val="44"/>
      <w:lang w:val="en-US" w:eastAsia="ar-SA" w:bidi="ar-SA"/>
    </w:rPr>
  </w:style>
  <w:style w:type="character" w:customStyle="1" w:styleId="186">
    <w:name w:val="WW8Num9z0"/>
    <w:qFormat/>
    <w:uiPriority w:val="0"/>
    <w:rPr>
      <w:rFonts w:hint="default"/>
    </w:rPr>
  </w:style>
  <w:style w:type="character" w:customStyle="1" w:styleId="187">
    <w:name w:val="WW8Num13z6"/>
    <w:qFormat/>
    <w:uiPriority w:val="0"/>
  </w:style>
  <w:style w:type="character" w:customStyle="1" w:styleId="188">
    <w:name w:val="文档结构图 字符"/>
    <w:qFormat/>
    <w:uiPriority w:val="0"/>
    <w:rPr>
      <w:rFonts w:ascii="宋体"/>
      <w:kern w:val="2"/>
      <w:sz w:val="18"/>
      <w:szCs w:val="18"/>
    </w:rPr>
  </w:style>
  <w:style w:type="character" w:customStyle="1" w:styleId="189">
    <w:name w:val="font101"/>
    <w:qFormat/>
    <w:uiPriority w:val="0"/>
    <w:rPr>
      <w:rFonts w:hint="eastAsia" w:ascii="宋体" w:hAnsi="宋体" w:eastAsia="宋体" w:cs="宋体"/>
      <w:color w:val="000000"/>
      <w:sz w:val="22"/>
      <w:szCs w:val="22"/>
      <w:u w:val="none"/>
    </w:rPr>
  </w:style>
  <w:style w:type="character" w:customStyle="1" w:styleId="190">
    <w:name w:val="WW8Num13z5"/>
    <w:qFormat/>
    <w:uiPriority w:val="0"/>
  </w:style>
  <w:style w:type="character" w:customStyle="1" w:styleId="191">
    <w:name w:val="font01"/>
    <w:qFormat/>
    <w:uiPriority w:val="0"/>
    <w:rPr>
      <w:rFonts w:hint="default" w:ascii="Times New Roman" w:hAnsi="Times New Roman" w:cs="Times New Roman"/>
      <w:color w:val="000000"/>
      <w:sz w:val="24"/>
      <w:szCs w:val="24"/>
      <w:u w:val="none"/>
    </w:rPr>
  </w:style>
  <w:style w:type="character" w:customStyle="1" w:styleId="192">
    <w:name w:val="批注文字 Char2"/>
    <w:uiPriority w:val="0"/>
    <w:rPr>
      <w:kern w:val="2"/>
      <w:sz w:val="21"/>
      <w:szCs w:val="24"/>
    </w:rPr>
  </w:style>
  <w:style w:type="character" w:customStyle="1" w:styleId="193">
    <w:name w:val="WW8Num16z6"/>
    <w:qFormat/>
    <w:uiPriority w:val="0"/>
  </w:style>
  <w:style w:type="character" w:customStyle="1" w:styleId="194">
    <w:name w:val="表正文 Char"/>
    <w:qFormat/>
    <w:uiPriority w:val="0"/>
    <w:rPr>
      <w:rFonts w:eastAsia="宋体"/>
      <w:kern w:val="2"/>
      <w:sz w:val="21"/>
      <w:lang w:val="en-US" w:eastAsia="zh-CN" w:bidi="ar-SA"/>
    </w:rPr>
  </w:style>
  <w:style w:type="character" w:customStyle="1" w:styleId="195">
    <w:name w:val="WW8Num8z0"/>
    <w:qFormat/>
    <w:uiPriority w:val="0"/>
    <w:rPr>
      <w:rFonts w:hint="default" w:ascii="宋体" w:hAnsi="宋体" w:cs="宋体"/>
    </w:rPr>
  </w:style>
  <w:style w:type="character" w:customStyle="1" w:styleId="196">
    <w:name w:val="Char Char15"/>
    <w:qFormat/>
    <w:uiPriority w:val="0"/>
    <w:rPr>
      <w:rFonts w:eastAsia="黑体"/>
      <w:kern w:val="1"/>
      <w:sz w:val="18"/>
      <w:szCs w:val="18"/>
      <w:lang w:val="en-US" w:eastAsia="ar-SA" w:bidi="ar-SA"/>
    </w:rPr>
  </w:style>
  <w:style w:type="character" w:customStyle="1" w:styleId="197">
    <w:name w:val="段正文 Char Char"/>
    <w:qFormat/>
    <w:uiPriority w:val="0"/>
    <w:rPr>
      <w:sz w:val="24"/>
      <w:lang w:eastAsia="ar-SA" w:bidi="ar-SA"/>
    </w:rPr>
  </w:style>
  <w:style w:type="character" w:customStyle="1" w:styleId="198">
    <w:name w:val="纯文本 字符2"/>
    <w:qFormat/>
    <w:uiPriority w:val="0"/>
    <w:rPr>
      <w:rFonts w:ascii="宋体" w:hAnsi="Courier New" w:eastAsia="宋体"/>
      <w:kern w:val="2"/>
      <w:sz w:val="21"/>
      <w:lang w:val="en-US" w:eastAsia="zh-CN" w:bidi="ar-SA"/>
    </w:rPr>
  </w:style>
  <w:style w:type="character" w:customStyle="1" w:styleId="199">
    <w:name w:val="zbggmain style9"/>
    <w:qFormat/>
    <w:uiPriority w:val="0"/>
  </w:style>
  <w:style w:type="character" w:customStyle="1" w:styleId="200">
    <w:name w:val="font61"/>
    <w:qFormat/>
    <w:uiPriority w:val="0"/>
    <w:rPr>
      <w:rFonts w:hint="eastAsia" w:ascii="宋体" w:hAnsi="宋体" w:eastAsia="宋体" w:cs="宋体"/>
      <w:color w:val="000000"/>
      <w:sz w:val="20"/>
      <w:szCs w:val="20"/>
      <w:u w:val="none"/>
    </w:rPr>
  </w:style>
  <w:style w:type="character" w:customStyle="1" w:styleId="201">
    <w:name w:val="WW8Num6z8"/>
    <w:qFormat/>
    <w:uiPriority w:val="0"/>
  </w:style>
  <w:style w:type="character" w:customStyle="1" w:styleId="202">
    <w:name w:val="Char Char11"/>
    <w:qFormat/>
    <w:uiPriority w:val="0"/>
    <w:rPr>
      <w:kern w:val="1"/>
      <w:sz w:val="21"/>
      <w:szCs w:val="24"/>
    </w:rPr>
  </w:style>
  <w:style w:type="character" w:customStyle="1" w:styleId="203">
    <w:name w:val="批注主题 Char"/>
    <w:qFormat/>
    <w:uiPriority w:val="0"/>
    <w:rPr>
      <w:b/>
      <w:bCs/>
      <w:kern w:val="2"/>
      <w:sz w:val="21"/>
      <w:szCs w:val="24"/>
    </w:rPr>
  </w:style>
  <w:style w:type="character" w:customStyle="1" w:styleId="204">
    <w:name w:val="标题 5 字符"/>
    <w:qFormat/>
    <w:uiPriority w:val="0"/>
    <w:rPr>
      <w:sz w:val="24"/>
    </w:rPr>
  </w:style>
  <w:style w:type="character" w:customStyle="1" w:styleId="205">
    <w:name w:val="批注框文本 字符1"/>
    <w:qFormat/>
    <w:uiPriority w:val="99"/>
    <w:rPr>
      <w:rFonts w:eastAsia="宋体"/>
      <w:kern w:val="2"/>
      <w:sz w:val="18"/>
      <w:szCs w:val="18"/>
      <w:lang w:val="en-US" w:eastAsia="zh-CN" w:bidi="ar-SA"/>
    </w:rPr>
  </w:style>
  <w:style w:type="character" w:customStyle="1" w:styleId="206">
    <w:name w:val="Char Char61"/>
    <w:qFormat/>
    <w:uiPriority w:val="0"/>
    <w:rPr>
      <w:rFonts w:ascii="Calibri" w:hAnsi="Calibri" w:eastAsia="宋体" w:cs="Calibri"/>
      <w:b/>
      <w:bCs/>
      <w:kern w:val="1"/>
      <w:sz w:val="28"/>
      <w:szCs w:val="28"/>
      <w:lang w:val="en-US" w:eastAsia="ar-SA" w:bidi="ar-SA"/>
    </w:rPr>
  </w:style>
  <w:style w:type="character" w:customStyle="1" w:styleId="207">
    <w:name w:val="font21"/>
    <w:qFormat/>
    <w:uiPriority w:val="0"/>
    <w:rPr>
      <w:rFonts w:hint="eastAsia" w:ascii="宋体" w:hAnsi="宋体" w:eastAsia="宋体" w:cs="宋体"/>
      <w:color w:val="FF0000"/>
      <w:sz w:val="20"/>
      <w:szCs w:val="20"/>
      <w:u w:val="none"/>
    </w:rPr>
  </w:style>
  <w:style w:type="character" w:customStyle="1" w:styleId="208">
    <w:name w:val="正文文本缩进 2 Char1"/>
    <w:semiHidden/>
    <w:uiPriority w:val="99"/>
    <w:rPr>
      <w:rFonts w:ascii="Times New Roman" w:hAnsi="Times New Roman"/>
      <w:kern w:val="2"/>
      <w:sz w:val="21"/>
      <w:szCs w:val="24"/>
    </w:rPr>
  </w:style>
  <w:style w:type="character" w:customStyle="1" w:styleId="209">
    <w:name w:val="正文文本缩进 字符1"/>
    <w:qFormat/>
    <w:uiPriority w:val="0"/>
    <w:rPr>
      <w:rFonts w:eastAsia="宋体"/>
      <w:kern w:val="2"/>
      <w:sz w:val="28"/>
      <w:szCs w:val="24"/>
      <w:lang w:val="en-US" w:eastAsia="zh-CN" w:bidi="ar-SA"/>
    </w:rPr>
  </w:style>
  <w:style w:type="character" w:customStyle="1" w:styleId="210">
    <w:name w:val="正文文本首行缩进 字符"/>
    <w:qFormat/>
    <w:uiPriority w:val="0"/>
    <w:rPr>
      <w:rFonts w:ascii="宋体" w:hAnsi="宋体"/>
      <w:kern w:val="2"/>
      <w:sz w:val="21"/>
    </w:rPr>
  </w:style>
  <w:style w:type="character" w:customStyle="1" w:styleId="211">
    <w:name w:val="WW8Num9z2"/>
    <w:qFormat/>
    <w:uiPriority w:val="0"/>
  </w:style>
  <w:style w:type="character" w:styleId="212">
    <w:name w:val=""/>
    <w:qFormat/>
    <w:uiPriority w:val="19"/>
    <w:rPr>
      <w:i/>
      <w:iCs/>
      <w:color w:val="808080"/>
    </w:rPr>
  </w:style>
  <w:style w:type="character" w:customStyle="1" w:styleId="213">
    <w:name w:val="WW8Num8z7"/>
    <w:qFormat/>
    <w:uiPriority w:val="0"/>
  </w:style>
  <w:style w:type="character" w:customStyle="1" w:styleId="214">
    <w:name w:val="脚注文本 Char1"/>
    <w:semiHidden/>
    <w:uiPriority w:val="0"/>
    <w:rPr>
      <w:kern w:val="2"/>
      <w:sz w:val="18"/>
      <w:szCs w:val="18"/>
    </w:rPr>
  </w:style>
  <w:style w:type="character" w:customStyle="1" w:styleId="215">
    <w:name w:val="WW8Num13z3"/>
    <w:qFormat/>
    <w:uiPriority w:val="0"/>
  </w:style>
  <w:style w:type="character" w:customStyle="1" w:styleId="216">
    <w:name w:val="2级标题 Char"/>
    <w:link w:val="217"/>
    <w:uiPriority w:val="0"/>
    <w:rPr>
      <w:rFonts w:ascii="黑体" w:hAnsi="黑体" w:eastAsia="黑体" w:cs="Times New Roman"/>
      <w:sz w:val="32"/>
      <w:szCs w:val="36"/>
      <w:lang w:eastAsia="en-US" w:bidi="en-US"/>
    </w:rPr>
  </w:style>
  <w:style w:type="paragraph" w:customStyle="1" w:styleId="217">
    <w:name w:val="2级标题"/>
    <w:basedOn w:val="111"/>
    <w:link w:val="216"/>
    <w:qFormat/>
    <w:uiPriority w:val="0"/>
    <w:pPr>
      <w:keepLines/>
      <w:spacing w:before="240" w:after="120"/>
      <w:ind w:left="1843" w:firstLine="0" w:firstLineChars="0"/>
      <w:contextualSpacing/>
      <w:jc w:val="left"/>
      <w:outlineLvl w:val="1"/>
    </w:pPr>
    <w:rPr>
      <w:rFonts w:ascii="黑体" w:hAnsi="黑体" w:eastAsia="黑体"/>
      <w:kern w:val="0"/>
      <w:sz w:val="32"/>
      <w:szCs w:val="36"/>
      <w:lang w:eastAsia="en-US" w:bidi="en-US"/>
    </w:rPr>
  </w:style>
  <w:style w:type="character" w:customStyle="1" w:styleId="218">
    <w:name w:val="WW8Num8z2"/>
    <w:qFormat/>
    <w:uiPriority w:val="0"/>
  </w:style>
  <w:style w:type="character" w:customStyle="1" w:styleId="219">
    <w:name w:val="font81"/>
    <w:qFormat/>
    <w:uiPriority w:val="0"/>
    <w:rPr>
      <w:rFonts w:hint="default" w:ascii="Calibri" w:hAnsi="Calibri" w:cs="Calibri"/>
      <w:color w:val="FF0000"/>
      <w:sz w:val="20"/>
      <w:szCs w:val="20"/>
      <w:u w:val="none"/>
    </w:rPr>
  </w:style>
  <w:style w:type="character" w:customStyle="1" w:styleId="220">
    <w:name w:val="正文2 Char Char"/>
    <w:link w:val="221"/>
    <w:uiPriority w:val="0"/>
    <w:rPr>
      <w:kern w:val="2"/>
      <w:sz w:val="24"/>
    </w:rPr>
  </w:style>
  <w:style w:type="paragraph" w:customStyle="1" w:styleId="221">
    <w:name w:val="正文2"/>
    <w:basedOn w:val="1"/>
    <w:link w:val="220"/>
    <w:qFormat/>
    <w:uiPriority w:val="0"/>
    <w:pPr>
      <w:spacing w:before="156"/>
      <w:ind w:firstLine="510" w:firstLineChars="200"/>
    </w:pPr>
    <w:rPr>
      <w:sz w:val="24"/>
    </w:rPr>
  </w:style>
  <w:style w:type="character" w:customStyle="1" w:styleId="222">
    <w:name w:val="标题 Char1"/>
    <w:qFormat/>
    <w:uiPriority w:val="0"/>
    <w:rPr>
      <w:rFonts w:ascii="Cambria" w:hAnsi="Cambria" w:cs="Times New Roman"/>
      <w:b/>
      <w:bCs/>
      <w:kern w:val="2"/>
      <w:sz w:val="32"/>
      <w:szCs w:val="32"/>
    </w:rPr>
  </w:style>
  <w:style w:type="character" w:customStyle="1" w:styleId="223">
    <w:name w:val="WW8Num11z5"/>
    <w:qFormat/>
    <w:uiPriority w:val="0"/>
  </w:style>
  <w:style w:type="character" w:customStyle="1" w:styleId="224">
    <w:name w:val="正文文本 Char"/>
    <w:qFormat/>
    <w:uiPriority w:val="99"/>
    <w:rPr>
      <w:kern w:val="2"/>
      <w:sz w:val="21"/>
      <w:szCs w:val="22"/>
    </w:rPr>
  </w:style>
  <w:style w:type="character" w:customStyle="1" w:styleId="225">
    <w:name w:val="font11"/>
    <w:qFormat/>
    <w:uiPriority w:val="0"/>
    <w:rPr>
      <w:rFonts w:hint="eastAsia" w:ascii="宋体" w:hAnsi="宋体" w:eastAsia="宋体" w:cs="宋体"/>
      <w:color w:val="000000"/>
      <w:sz w:val="20"/>
      <w:szCs w:val="20"/>
      <w:u w:val="none"/>
    </w:rPr>
  </w:style>
  <w:style w:type="character" w:customStyle="1" w:styleId="226">
    <w:name w:val="WW8Num2z3"/>
    <w:qFormat/>
    <w:uiPriority w:val="0"/>
  </w:style>
  <w:style w:type="character" w:customStyle="1" w:styleId="227">
    <w:name w:val="纯文本 字符1"/>
    <w:aliases w:val="纯文本 Char1 Char Char 字符,纯文本 Char Char Char Char 字符,纯文本 Char Char1 字符,纯文本 Char1 Char 字符,纯文本 Char Char Char 字符,纯文本 Char Char Char Char Char 字符,纯文本 Char Cha 字符,纯文本 Char Cha Char 字符,纯文本 Char Char Char Char Char Char 字符,普通文字 Char Char Char Char 字符"/>
    <w:qFormat/>
    <w:uiPriority w:val="0"/>
    <w:rPr>
      <w:rFonts w:ascii="宋体" w:hAnsi="Courier New" w:eastAsia="宋体"/>
      <w:kern w:val="2"/>
      <w:sz w:val="24"/>
      <w:szCs w:val="24"/>
      <w:lang w:val="en-US" w:eastAsia="zh-CN" w:bidi="ar-SA"/>
    </w:rPr>
  </w:style>
  <w:style w:type="character" w:customStyle="1" w:styleId="228">
    <w:name w:val="WW8Num5z6"/>
    <w:qFormat/>
    <w:uiPriority w:val="0"/>
  </w:style>
  <w:style w:type="character" w:customStyle="1" w:styleId="229">
    <w:name w:val="headst1"/>
    <w:uiPriority w:val="0"/>
    <w:rPr>
      <w:color w:val="526BAD"/>
    </w:rPr>
  </w:style>
  <w:style w:type="character" w:customStyle="1" w:styleId="230">
    <w:name w:val="large1"/>
    <w:uiPriority w:val="0"/>
    <w:rPr>
      <w:rFonts w:hint="eastAsia" w:ascii="宋体" w:hAnsi="宋体" w:eastAsia="宋体"/>
      <w:sz w:val="21"/>
      <w:szCs w:val="21"/>
    </w:rPr>
  </w:style>
  <w:style w:type="character" w:customStyle="1" w:styleId="231">
    <w:name w:val="正文缩进 Char"/>
    <w:aliases w:val="正文对齐 Char,正文不缩进 Char,四号 Char,标题4 Char,样式3 Char,段1 Char,正文非缩进 Char,特点 Char1,ALT+Z Char,水上软件 Char,特点 Char Char,特点正文 Char,PI Char,首行缩进 Char,正文缩进（首行缩进两字） Char,标题四 Char,缩进 Char,正文双线 Char,表正文1 Char,正文非缩进1 Char,标题41 Char,四号1 Char,特点1 Char"/>
    <w:qFormat/>
    <w:uiPriority w:val="0"/>
    <w:rPr>
      <w:rFonts w:eastAsia="宋体"/>
      <w:kern w:val="2"/>
      <w:sz w:val="21"/>
      <w:lang w:val="en-US" w:eastAsia="zh-CN" w:bidi="ar-SA"/>
    </w:rPr>
  </w:style>
  <w:style w:type="character" w:customStyle="1" w:styleId="232">
    <w:name w:val="WW8Num11z6"/>
    <w:qFormat/>
    <w:uiPriority w:val="0"/>
  </w:style>
  <w:style w:type="character" w:customStyle="1" w:styleId="233">
    <w:name w:val="标题 2 字符1"/>
    <w:uiPriority w:val="0"/>
    <w:rPr>
      <w:rFonts w:ascii="仿宋_GB2312" w:eastAsia="仿宋_GB2312"/>
      <w:b/>
      <w:sz w:val="36"/>
      <w:lang w:val="en-US" w:eastAsia="zh-CN" w:bidi="ar-SA"/>
    </w:rPr>
  </w:style>
  <w:style w:type="character" w:customStyle="1" w:styleId="234">
    <w:name w:val="批注文字 Char1"/>
    <w:qFormat/>
    <w:uiPriority w:val="0"/>
    <w:rPr>
      <w:kern w:val="2"/>
      <w:sz w:val="21"/>
    </w:rPr>
  </w:style>
  <w:style w:type="character" w:customStyle="1" w:styleId="235">
    <w:name w:val="正文缩进 Char1"/>
    <w:qFormat/>
    <w:uiPriority w:val="0"/>
    <w:rPr>
      <w:rFonts w:eastAsia="宋体"/>
      <w:kern w:val="2"/>
      <w:sz w:val="21"/>
      <w:lang w:val="en-US" w:eastAsia="zh-CN" w:bidi="ar-SA"/>
    </w:rPr>
  </w:style>
  <w:style w:type="character" w:customStyle="1" w:styleId="236">
    <w:name w:val="WW8Num2z7"/>
    <w:qFormat/>
    <w:uiPriority w:val="0"/>
  </w:style>
  <w:style w:type="character" w:customStyle="1" w:styleId="237">
    <w:name w:val="WW8Num9z7"/>
    <w:qFormat/>
    <w:uiPriority w:val="0"/>
  </w:style>
  <w:style w:type="character" w:customStyle="1" w:styleId="238">
    <w:name w:val="4级标题 Char"/>
    <w:link w:val="239"/>
    <w:uiPriority w:val="0"/>
    <w:rPr>
      <w:rFonts w:ascii="黑体" w:hAnsi="黑体" w:eastAsia="黑体"/>
      <w:sz w:val="21"/>
      <w:szCs w:val="24"/>
      <w:lang w:eastAsia="en-US" w:bidi="en-US"/>
    </w:rPr>
  </w:style>
  <w:style w:type="paragraph" w:customStyle="1" w:styleId="239">
    <w:name w:val="4级标题"/>
    <w:basedOn w:val="111"/>
    <w:link w:val="238"/>
    <w:qFormat/>
    <w:uiPriority w:val="0"/>
    <w:pPr>
      <w:keepLines/>
      <w:numPr>
        <w:ilvl w:val="3"/>
        <w:numId w:val="1"/>
      </w:numPr>
      <w:ind w:firstLineChars="0"/>
      <w:contextualSpacing/>
      <w:jc w:val="left"/>
      <w:outlineLvl w:val="3"/>
    </w:pPr>
    <w:rPr>
      <w:rFonts w:ascii="黑体" w:hAnsi="黑体" w:eastAsia="黑体"/>
      <w:kern w:val="0"/>
      <w:szCs w:val="24"/>
      <w:lang w:eastAsia="en-US" w:bidi="en-US"/>
    </w:rPr>
  </w:style>
  <w:style w:type="character" w:customStyle="1" w:styleId="240">
    <w:name w:val="表正文 Char1"/>
    <w:aliases w:val="特点 Char2,正文非缩进 Char1,ALT+Z Char1,水上软件 Char1,段1 Char1,正文不缩进 Char1,特点 Char Char1,特点正文 Char1,PI Char1,首行缩进 Char1,正文缩进（首行缩进两字） Char1,四号 Char1,标题四 Char1,缩进 Char1,标题4 Char1,正文双线 Char1,表正文1 Char1,正文非缩进1 Char1,标题41 Char1,四号1 Char1,特点1 Char1,表正文2 Char1"/>
    <w:qFormat/>
    <w:uiPriority w:val="0"/>
    <w:rPr>
      <w:rFonts w:ascii="宋体" w:hAnsi="Courier New" w:eastAsia="宋体"/>
      <w:kern w:val="2"/>
      <w:sz w:val="21"/>
    </w:rPr>
  </w:style>
  <w:style w:type="character" w:customStyle="1" w:styleId="241">
    <w:name w:val="标题 2 字符"/>
    <w:aliases w:val="第*章 字符,h2 字符,sect 1.2 字符,H2 字符,2nd level 字符,2 字符,Header 2 字符,UNDERRUBRIK 1-2 字符,章标题 字符,Heading 2 Hidden 字符,Heading 2 CCBS 字符,heading 2 字符,第一章 标题 2 字符,ISO1 字符,TestHeading2 字符,th2 字符,节 字符,标题 1.1 字符,Underrubrik1 字符,prop2 字符,l2 字符,Chapter Title 字符"/>
    <w:qFormat/>
    <w:uiPriority w:val="0"/>
    <w:rPr>
      <w:rFonts w:ascii="仿宋_GB2312" w:eastAsia="仿宋_GB2312"/>
      <w:b/>
      <w:sz w:val="36"/>
      <w:lang w:val="en-US" w:eastAsia="zh-CN" w:bidi="ar-SA"/>
    </w:rPr>
  </w:style>
  <w:style w:type="character" w:customStyle="1" w:styleId="242">
    <w:name w:val="标题 1 Char Char"/>
    <w:qFormat/>
    <w:uiPriority w:val="0"/>
    <w:rPr>
      <w:rFonts w:eastAsia="宋体"/>
      <w:b/>
      <w:spacing w:val="-2"/>
      <w:sz w:val="24"/>
      <w:lang w:val="en-US" w:eastAsia="zh-CN" w:bidi="ar-SA"/>
    </w:rPr>
  </w:style>
  <w:style w:type="character" w:customStyle="1" w:styleId="243">
    <w:name w:val="批注文字 字符1"/>
    <w:qFormat/>
    <w:uiPriority w:val="0"/>
    <w:rPr>
      <w:kern w:val="2"/>
      <w:sz w:val="21"/>
      <w:szCs w:val="24"/>
    </w:rPr>
  </w:style>
  <w:style w:type="character" w:customStyle="1" w:styleId="244">
    <w:name w:val="正文首行缩进 Char"/>
    <w:qFormat/>
    <w:uiPriority w:val="0"/>
  </w:style>
  <w:style w:type="character" w:customStyle="1" w:styleId="245">
    <w:name w:val="标题 4 Char"/>
    <w:aliases w:val="四级 Char,第三层条 Char,H4 Char1,H4 Char Char,4th level Char Char,Ref Heading 1 Char,rh1 Char,Heading sql Char,sect 1.2.3.4 Char,h4 Char,First Subheading Char,bullet Char,bl Char,bb Char,L4 Char,4th level Char1,h41 Char,h42 Char,h43 Char,h411 Char"/>
    <w:uiPriority w:val="0"/>
    <w:rPr>
      <w:rFonts w:ascii="Times New Roman" w:hAnsi="Times New Roman" w:eastAsia="楷体_GB2312" w:cs="Times New Roman"/>
      <w:sz w:val="24"/>
    </w:rPr>
  </w:style>
  <w:style w:type="character" w:customStyle="1" w:styleId="246">
    <w:name w:val="标题 4 字符1"/>
    <w:qFormat/>
    <w:uiPriority w:val="9"/>
    <w:rPr>
      <w:rFonts w:ascii="Arial" w:hAnsi="Arial" w:eastAsia="黑体"/>
      <w:b/>
      <w:bCs/>
      <w:kern w:val="2"/>
      <w:sz w:val="28"/>
      <w:szCs w:val="28"/>
      <w:lang w:val="en-US" w:eastAsia="zh-CN" w:bidi="ar-SA"/>
    </w:rPr>
  </w:style>
  <w:style w:type="character" w:customStyle="1" w:styleId="247">
    <w:name w:val="普通文字 Char Char Char Char1"/>
    <w:aliases w:val="普通文字 Char Char Char Char Char,正 文 1 Char,Texte Char,普通文字4 Char,普通文字5 Char,普通文字6 Char,普通文字11 Char,普通文字21 Char,普通文字 Char Char3,普通文字 Char Char Char3,普通文字 Char3,普通文字 Char Char Char Char2,普通文字 Char Char Char Char Char1,Texte Char2"/>
    <w:qFormat/>
    <w:uiPriority w:val="0"/>
    <w:rPr>
      <w:rFonts w:ascii="宋体" w:hAnsi="Courier New" w:eastAsia="宋体"/>
      <w:kern w:val="2"/>
      <w:sz w:val="24"/>
      <w:lang w:val="en-US" w:eastAsia="zh-CN" w:bidi="ar-SA"/>
    </w:rPr>
  </w:style>
  <w:style w:type="character" w:customStyle="1" w:styleId="248">
    <w:name w:val="标题 6 Char"/>
    <w:aliases w:val="Figure label Char,h6 Char,l6 Char,hsm Char,cnp Char,Caption number (page-wide) Char,list 6 Char,h61 Char,heading 6 Char,Heading6 Char,H6 Char,Bullet list Char,PIM 6 Char,6 Char,L6 Char,submodule heading Char,BOD 4 Char,Sub-bullet point Char"/>
    <w:uiPriority w:val="0"/>
    <w:rPr>
      <w:rFonts w:ascii="Times New Roman" w:hAnsi="Times New Roman" w:eastAsia="楷体_GB2312" w:cs="Times New Roman"/>
      <w:i/>
      <w:sz w:val="22"/>
    </w:rPr>
  </w:style>
  <w:style w:type="character" w:customStyle="1" w:styleId="249">
    <w:name w:val="WW8Num9z6"/>
    <w:qFormat/>
    <w:uiPriority w:val="0"/>
  </w:style>
  <w:style w:type="character" w:customStyle="1" w:styleId="250">
    <w:name w:val="font151"/>
    <w:qFormat/>
    <w:uiPriority w:val="0"/>
    <w:rPr>
      <w:rFonts w:ascii="Tahoma" w:hAnsi="Tahoma" w:eastAsia="Tahoma" w:cs="Tahoma"/>
      <w:color w:val="FF0000"/>
      <w:sz w:val="18"/>
      <w:szCs w:val="18"/>
      <w:u w:val="none"/>
    </w:rPr>
  </w:style>
  <w:style w:type="character" w:customStyle="1" w:styleId="251">
    <w:name w:val="文档结构图 Char1"/>
    <w:qFormat/>
    <w:uiPriority w:val="0"/>
    <w:rPr>
      <w:rFonts w:ascii="宋体"/>
      <w:kern w:val="2"/>
      <w:sz w:val="18"/>
      <w:szCs w:val="18"/>
    </w:rPr>
  </w:style>
  <w:style w:type="character" w:customStyle="1" w:styleId="252">
    <w:name w:val="cm-header1"/>
    <w:uiPriority w:val="0"/>
    <w:rPr>
      <w:b/>
    </w:rPr>
  </w:style>
  <w:style w:type="character" w:customStyle="1" w:styleId="253">
    <w:name w:val="正文文本缩进 3 Char"/>
    <w:qFormat/>
    <w:uiPriority w:val="0"/>
    <w:rPr>
      <w:rFonts w:ascii="仿宋_GB2312" w:hAnsi="宋体" w:eastAsia="仿宋_GB2312"/>
      <w:color w:val="000000"/>
      <w:kern w:val="2"/>
      <w:sz w:val="24"/>
      <w:szCs w:val="24"/>
    </w:rPr>
  </w:style>
  <w:style w:type="character" w:customStyle="1" w:styleId="254">
    <w:name w:val="WW8Num9z3"/>
    <w:qFormat/>
    <w:uiPriority w:val="0"/>
  </w:style>
  <w:style w:type="character" w:customStyle="1" w:styleId="255">
    <w:name w:val="Char Char5"/>
    <w:qFormat/>
    <w:uiPriority w:val="0"/>
    <w:rPr>
      <w:rFonts w:ascii="Calibri Light" w:hAnsi="Calibri Light" w:eastAsia="宋体" w:cs="Calibri Light"/>
      <w:b/>
      <w:bCs/>
      <w:kern w:val="1"/>
      <w:sz w:val="24"/>
      <w:szCs w:val="24"/>
      <w:lang w:val="en-US" w:eastAsia="ar-SA" w:bidi="ar-SA"/>
    </w:rPr>
  </w:style>
  <w:style w:type="character" w:customStyle="1" w:styleId="256">
    <w:name w:val="font51"/>
    <w:qFormat/>
    <w:uiPriority w:val="0"/>
    <w:rPr>
      <w:rFonts w:hint="eastAsia" w:ascii="宋体" w:hAnsi="宋体" w:eastAsia="宋体" w:cs="宋体"/>
      <w:color w:val="000000"/>
      <w:sz w:val="18"/>
      <w:szCs w:val="18"/>
      <w:u w:val="none"/>
    </w:rPr>
  </w:style>
  <w:style w:type="character" w:customStyle="1" w:styleId="257">
    <w:name w:val="WW8Num2z2"/>
    <w:qFormat/>
    <w:uiPriority w:val="0"/>
  </w:style>
  <w:style w:type="character" w:customStyle="1" w:styleId="258">
    <w:name w:val="btn-lnk-alignl2"/>
    <w:uiPriority w:val="0"/>
  </w:style>
  <w:style w:type="character" w:customStyle="1" w:styleId="259">
    <w:name w:val="正文（绿盟科技） Char"/>
    <w:link w:val="260"/>
    <w:uiPriority w:val="0"/>
    <w:rPr>
      <w:rFonts w:ascii="Arial" w:hAnsi="Arial"/>
      <w:szCs w:val="21"/>
      <w:lang w:val="en-US" w:eastAsia="zh-CN" w:bidi="ar-SA"/>
    </w:rPr>
  </w:style>
  <w:style w:type="paragraph" w:customStyle="1" w:styleId="260">
    <w:name w:val="正文（绿盟科技）"/>
    <w:link w:val="259"/>
    <w:uiPriority w:val="0"/>
    <w:pPr>
      <w:spacing w:line="300" w:lineRule="auto"/>
    </w:pPr>
    <w:rPr>
      <w:rFonts w:ascii="Arial" w:hAnsi="Arial"/>
      <w:szCs w:val="21"/>
      <w:lang w:val="en-US" w:eastAsia="zh-CN" w:bidi="ar-SA"/>
    </w:rPr>
  </w:style>
  <w:style w:type="character" w:customStyle="1" w:styleId="261">
    <w:name w:val="正文文本 Char3"/>
    <w:uiPriority w:val="0"/>
    <w:rPr>
      <w:rFonts w:eastAsia="宋体"/>
      <w:kern w:val="2"/>
      <w:sz w:val="28"/>
      <w:szCs w:val="24"/>
      <w:lang w:val="en-US" w:eastAsia="zh-CN" w:bidi="ar-SA"/>
    </w:rPr>
  </w:style>
  <w:style w:type="character" w:customStyle="1" w:styleId="262">
    <w:name w:val="WW8Num14z0"/>
    <w:qFormat/>
    <w:uiPriority w:val="0"/>
    <w:rPr>
      <w:rFonts w:hint="default" w:ascii="Wingdings" w:hAnsi="Wingdings" w:cs="Wingdings"/>
    </w:rPr>
  </w:style>
  <w:style w:type="character" w:customStyle="1" w:styleId="263">
    <w:name w:val="__正文 Char"/>
    <w:link w:val="264"/>
    <w:qFormat/>
    <w:uiPriority w:val="0"/>
    <w:rPr>
      <w:rFonts w:ascii="宋体" w:hAnsi="宋体"/>
      <w:kern w:val="2"/>
      <w:sz w:val="24"/>
      <w:szCs w:val="24"/>
      <w:lang w:val="en-US" w:eastAsia="zh-CN" w:bidi="ar-SA"/>
    </w:rPr>
  </w:style>
  <w:style w:type="paragraph" w:customStyle="1" w:styleId="264">
    <w:name w:val="__正文"/>
    <w:link w:val="263"/>
    <w:qFormat/>
    <w:uiPriority w:val="0"/>
    <w:pPr>
      <w:spacing w:line="360" w:lineRule="auto"/>
      <w:ind w:firstLine="480" w:firstLineChars="200"/>
    </w:pPr>
    <w:rPr>
      <w:rFonts w:ascii="宋体" w:hAnsi="宋体"/>
      <w:kern w:val="2"/>
      <w:sz w:val="24"/>
      <w:szCs w:val="24"/>
      <w:lang w:val="en-US" w:eastAsia="zh-CN" w:bidi="ar-SA"/>
    </w:rPr>
  </w:style>
  <w:style w:type="character" w:customStyle="1" w:styleId="265">
    <w:name w:val="op_dict3_lineone_result_tip"/>
    <w:uiPriority w:val="0"/>
  </w:style>
  <w:style w:type="character" w:customStyle="1" w:styleId="266">
    <w:name w:val="WW8Num4z6"/>
    <w:qFormat/>
    <w:uiPriority w:val="0"/>
  </w:style>
  <w:style w:type="character" w:customStyle="1" w:styleId="267">
    <w:name w:val="标题 6 字符1"/>
    <w:qFormat/>
    <w:uiPriority w:val="0"/>
    <w:rPr>
      <w:rFonts w:ascii="Cambria" w:hAnsi="Cambria" w:eastAsia="宋体"/>
      <w:b/>
      <w:bCs/>
      <w:kern w:val="2"/>
      <w:sz w:val="24"/>
      <w:szCs w:val="24"/>
      <w:lang w:val="en-US" w:eastAsia="zh-CN" w:bidi="ar-SA"/>
    </w:rPr>
  </w:style>
  <w:style w:type="character" w:customStyle="1" w:styleId="268">
    <w:name w:val="列表段落 字符"/>
    <w:qFormat/>
    <w:uiPriority w:val="34"/>
    <w:rPr>
      <w:rFonts w:ascii="Calibri" w:hAnsi="Calibri" w:cs="Calibri"/>
      <w:kern w:val="2"/>
      <w:sz w:val="21"/>
      <w:szCs w:val="21"/>
    </w:rPr>
  </w:style>
  <w:style w:type="character" w:customStyle="1" w:styleId="269">
    <w:name w:val="apple-converted-space"/>
    <w:qFormat/>
    <w:uiPriority w:val="0"/>
  </w:style>
  <w:style w:type="character" w:customStyle="1" w:styleId="270">
    <w:name w:val="WW8Num9z4"/>
    <w:qFormat/>
    <w:uiPriority w:val="0"/>
  </w:style>
  <w:style w:type="character" w:customStyle="1" w:styleId="271">
    <w:name w:val="WW8Num6z2"/>
    <w:qFormat/>
    <w:uiPriority w:val="0"/>
  </w:style>
  <w:style w:type="character" w:customStyle="1" w:styleId="272">
    <w:name w:val="WW8Num12z1"/>
    <w:qFormat/>
    <w:uiPriority w:val="0"/>
  </w:style>
  <w:style w:type="character" w:customStyle="1" w:styleId="273">
    <w:name w:val="WW8Num13z7"/>
    <w:qFormat/>
    <w:uiPriority w:val="0"/>
  </w:style>
  <w:style w:type="character" w:customStyle="1" w:styleId="274">
    <w:name w:val="font71"/>
    <w:qFormat/>
    <w:uiPriority w:val="0"/>
    <w:rPr>
      <w:rFonts w:hint="eastAsia" w:ascii="宋体" w:hAnsi="宋体" w:eastAsia="宋体" w:cs="宋体"/>
      <w:color w:val="000000"/>
      <w:sz w:val="20"/>
      <w:szCs w:val="20"/>
      <w:u w:val="none"/>
    </w:rPr>
  </w:style>
  <w:style w:type="character" w:customStyle="1" w:styleId="275">
    <w:name w:val="WW8Num11z0"/>
    <w:qFormat/>
    <w:uiPriority w:val="0"/>
    <w:rPr>
      <w:rFonts w:hint="default"/>
    </w:rPr>
  </w:style>
  <w:style w:type="character" w:customStyle="1" w:styleId="276">
    <w:name w:val="正文文本 2 字符"/>
    <w:qFormat/>
    <w:uiPriority w:val="0"/>
    <w:rPr>
      <w:b/>
      <w:kern w:val="2"/>
      <w:sz w:val="72"/>
    </w:rPr>
  </w:style>
  <w:style w:type="character" w:customStyle="1" w:styleId="277">
    <w:name w:val="标题 1 Char1"/>
    <w:qFormat/>
    <w:uiPriority w:val="0"/>
    <w:rPr>
      <w:b/>
      <w:sz w:val="30"/>
    </w:rPr>
  </w:style>
  <w:style w:type="character" w:customStyle="1" w:styleId="278">
    <w:name w:val="标题 1 Char"/>
    <w:aliases w:val="一级 Char,H1 Char,Section Head Char,h1 Char,1st level Char,l1 Char,H11 Char,H12 Char,H13 Char,H14 Char,H15 Char,H16 Char,H17 Char,Level 1 Topic Heading Char,Head 1 Char,Head 11 Char,Head 12 Char,Head 111 Char,Head 13 Char,Head 112 Char,标书1 Char"/>
    <w:uiPriority w:val="0"/>
    <w:rPr>
      <w:rFonts w:ascii="Times New Roman" w:hAnsi="Times New Roman" w:eastAsia="楷体_GB2312" w:cs="黑体"/>
      <w:b/>
      <w:kern w:val="28"/>
      <w:sz w:val="26"/>
    </w:rPr>
  </w:style>
  <w:style w:type="character" w:customStyle="1" w:styleId="279">
    <w:name w:val="副标题 Char1"/>
    <w:uiPriority w:val="11"/>
    <w:rPr>
      <w:rFonts w:ascii="Cambria" w:hAnsi="Cambria" w:eastAsia="宋体" w:cs="Times New Roman"/>
      <w:b/>
      <w:bCs/>
      <w:kern w:val="28"/>
      <w:sz w:val="32"/>
      <w:szCs w:val="32"/>
    </w:rPr>
  </w:style>
  <w:style w:type="character" w:customStyle="1" w:styleId="280">
    <w:name w:val="批注主题 Char2"/>
    <w:qFormat/>
    <w:uiPriority w:val="0"/>
    <w:rPr>
      <w:rFonts w:ascii="Times New Roman" w:hAnsi="Times New Roman"/>
      <w:b/>
      <w:bCs/>
      <w:kern w:val="2"/>
      <w:sz w:val="21"/>
      <w:szCs w:val="24"/>
    </w:rPr>
  </w:style>
  <w:style w:type="character" w:styleId="281">
    <w:name w:val=""/>
    <w:qFormat/>
    <w:uiPriority w:val="21"/>
    <w:rPr>
      <w:b/>
      <w:bCs/>
      <w:i/>
      <w:iCs/>
      <w:color w:val="4F81BD"/>
    </w:rPr>
  </w:style>
  <w:style w:type="character" w:customStyle="1" w:styleId="282">
    <w:name w:val="Char Char51"/>
    <w:qFormat/>
    <w:uiPriority w:val="0"/>
    <w:rPr>
      <w:rFonts w:ascii="Calibri Light" w:hAnsi="Calibri Light" w:eastAsia="宋体" w:cs="Calibri Light"/>
      <w:b/>
      <w:bCs/>
      <w:kern w:val="1"/>
      <w:sz w:val="24"/>
      <w:szCs w:val="24"/>
      <w:lang w:val="en-US" w:eastAsia="ar-SA" w:bidi="ar-SA"/>
    </w:rPr>
  </w:style>
  <w:style w:type="character" w:customStyle="1" w:styleId="283">
    <w:name w:val="标题 字符"/>
    <w:qFormat/>
    <w:uiPriority w:val="0"/>
    <w:rPr>
      <w:rFonts w:ascii="Cambria" w:hAnsi="Cambria" w:cs="Times New Roman"/>
      <w:b/>
      <w:bCs/>
      <w:kern w:val="2"/>
      <w:sz w:val="32"/>
      <w:szCs w:val="32"/>
    </w:rPr>
  </w:style>
  <w:style w:type="character" w:customStyle="1" w:styleId="284">
    <w:name w:val="bookmark-item"/>
    <w:qFormat/>
    <w:uiPriority w:val="0"/>
  </w:style>
  <w:style w:type="character" w:customStyle="1" w:styleId="285">
    <w:name w:val="页眉 Char1"/>
    <w:uiPriority w:val="0"/>
    <w:rPr>
      <w:rFonts w:ascii="Times New Roman" w:hAnsi="Times New Roman"/>
      <w:kern w:val="2"/>
      <w:sz w:val="18"/>
      <w:szCs w:val="18"/>
    </w:rPr>
  </w:style>
  <w:style w:type="character" w:customStyle="1" w:styleId="286">
    <w:name w:val="c-icon30"/>
    <w:uiPriority w:val="0"/>
  </w:style>
  <w:style w:type="character" w:customStyle="1" w:styleId="287">
    <w:name w:val="List Paragraph Char"/>
    <w:link w:val="288"/>
    <w:locked/>
    <w:uiPriority w:val="0"/>
    <w:rPr>
      <w:kern w:val="2"/>
      <w:sz w:val="21"/>
      <w:szCs w:val="24"/>
    </w:rPr>
  </w:style>
  <w:style w:type="paragraph" w:customStyle="1" w:styleId="288">
    <w:name w:val="列出段落1"/>
    <w:basedOn w:val="1"/>
    <w:link w:val="287"/>
    <w:qFormat/>
    <w:uiPriority w:val="34"/>
    <w:pPr>
      <w:ind w:firstLine="420" w:firstLineChars="200"/>
    </w:pPr>
    <w:rPr>
      <w:szCs w:val="24"/>
    </w:rPr>
  </w:style>
  <w:style w:type="character" w:customStyle="1" w:styleId="289">
    <w:name w:val="正文文本 Char1"/>
    <w:qFormat/>
    <w:uiPriority w:val="0"/>
    <w:rPr>
      <w:kern w:val="2"/>
      <w:sz w:val="28"/>
      <w:szCs w:val="24"/>
    </w:rPr>
  </w:style>
  <w:style w:type="character" w:customStyle="1" w:styleId="290">
    <w:name w:val="WW8Num5z8"/>
    <w:qFormat/>
    <w:uiPriority w:val="0"/>
  </w:style>
  <w:style w:type="character" w:customStyle="1" w:styleId="291">
    <w:name w:val="WW8Num6z7"/>
    <w:qFormat/>
    <w:uiPriority w:val="0"/>
  </w:style>
  <w:style w:type="character" w:customStyle="1" w:styleId="292">
    <w:name w:val="WW8Num4z2"/>
    <w:qFormat/>
    <w:uiPriority w:val="0"/>
  </w:style>
  <w:style w:type="character" w:customStyle="1" w:styleId="293">
    <w:name w:val="Char Char6"/>
    <w:qFormat/>
    <w:uiPriority w:val="0"/>
    <w:rPr>
      <w:rFonts w:ascii="Calibri" w:hAnsi="Calibri" w:eastAsia="宋体" w:cs="Calibri"/>
      <w:b/>
      <w:bCs/>
      <w:kern w:val="1"/>
      <w:sz w:val="28"/>
      <w:szCs w:val="28"/>
      <w:lang w:val="en-US" w:eastAsia="ar-SA" w:bidi="ar-SA"/>
    </w:rPr>
  </w:style>
  <w:style w:type="character" w:customStyle="1" w:styleId="294">
    <w:name w:val="hover26"/>
    <w:uiPriority w:val="0"/>
    <w:rPr>
      <w:u w:val="single"/>
    </w:rPr>
  </w:style>
  <w:style w:type="character" w:customStyle="1" w:styleId="295">
    <w:name w:val="hover24"/>
    <w:uiPriority w:val="0"/>
  </w:style>
  <w:style w:type="character" w:customStyle="1" w:styleId="296">
    <w:name w:val="WW8Num13z2"/>
    <w:qFormat/>
    <w:uiPriority w:val="0"/>
  </w:style>
  <w:style w:type="character" w:customStyle="1" w:styleId="297">
    <w:name w:val="批注框文本 字符"/>
    <w:qFormat/>
    <w:uiPriority w:val="0"/>
    <w:rPr>
      <w:kern w:val="2"/>
      <w:sz w:val="18"/>
      <w:szCs w:val="18"/>
    </w:rPr>
  </w:style>
  <w:style w:type="character" w:customStyle="1" w:styleId="298">
    <w:name w:val="font91"/>
    <w:qFormat/>
    <w:uiPriority w:val="0"/>
    <w:rPr>
      <w:rFonts w:hint="default" w:ascii="Times New Roman" w:hAnsi="Times New Roman" w:cs="Times New Roman"/>
      <w:color w:val="000000"/>
      <w:sz w:val="21"/>
      <w:szCs w:val="21"/>
      <w:u w:val="none"/>
    </w:rPr>
  </w:style>
  <w:style w:type="character" w:customStyle="1" w:styleId="299">
    <w:name w:val="批注框文本 Char1"/>
    <w:qFormat/>
    <w:locked/>
    <w:uiPriority w:val="0"/>
    <w:rPr>
      <w:kern w:val="2"/>
      <w:sz w:val="18"/>
      <w:szCs w:val="18"/>
    </w:rPr>
  </w:style>
  <w:style w:type="character" w:customStyle="1" w:styleId="300">
    <w:name w:val="页眉 字符"/>
    <w:qFormat/>
    <w:uiPriority w:val="99"/>
    <w:rPr>
      <w:kern w:val="2"/>
      <w:sz w:val="18"/>
    </w:rPr>
  </w:style>
  <w:style w:type="character" w:customStyle="1" w:styleId="301">
    <w:name w:val="Char Char13"/>
    <w:qFormat/>
    <w:uiPriority w:val="0"/>
    <w:rPr>
      <w:rFonts w:ascii="宋体" w:hAnsi="Courier New" w:eastAsia="楷体_GB2312"/>
      <w:kern w:val="2"/>
      <w:sz w:val="26"/>
      <w:lang w:val="en-US" w:eastAsia="zh-CN" w:bidi="ar-SA"/>
    </w:rPr>
  </w:style>
  <w:style w:type="character" w:customStyle="1" w:styleId="302">
    <w:name w:val="正文文本缩进 2 Char"/>
    <w:uiPriority w:val="0"/>
    <w:rPr>
      <w:rFonts w:ascii="仿宋_GB2312" w:hAnsi="宋体" w:cs="Arial"/>
      <w:b/>
      <w:bCs/>
      <w:color w:val="000000"/>
      <w:kern w:val="2"/>
      <w:sz w:val="24"/>
      <w:szCs w:val="24"/>
    </w:rPr>
  </w:style>
  <w:style w:type="character" w:customStyle="1" w:styleId="303">
    <w:name w:val="WW8Num13z1"/>
    <w:qFormat/>
    <w:uiPriority w:val="0"/>
  </w:style>
  <w:style w:type="character" w:customStyle="1" w:styleId="304">
    <w:name w:val="hover25"/>
    <w:uiPriority w:val="0"/>
    <w:rPr>
      <w:color w:val="315EFB"/>
    </w:rPr>
  </w:style>
  <w:style w:type="character" w:customStyle="1" w:styleId="305">
    <w:name w:val="日期 字符"/>
    <w:qFormat/>
    <w:uiPriority w:val="0"/>
    <w:rPr>
      <w:rFonts w:eastAsia="楷体_GB2312"/>
      <w:kern w:val="2"/>
      <w:sz w:val="32"/>
    </w:rPr>
  </w:style>
  <w:style w:type="character" w:customStyle="1" w:styleId="306">
    <w:name w:val="Char Char43"/>
    <w:uiPriority w:val="0"/>
    <w:rPr>
      <w:rFonts w:ascii="Calibri" w:hAnsi="Calibri" w:eastAsia="宋体" w:cs="Calibri"/>
      <w:b/>
      <w:bCs/>
      <w:kern w:val="1"/>
      <w:sz w:val="24"/>
      <w:szCs w:val="24"/>
      <w:lang w:val="en-US" w:eastAsia="ar-SA" w:bidi="ar-SA"/>
    </w:rPr>
  </w:style>
  <w:style w:type="character" w:customStyle="1" w:styleId="307">
    <w:name w:val="style11"/>
    <w:uiPriority w:val="0"/>
    <w:rPr>
      <w:rFonts w:hint="default" w:ascii="Arial" w:hAnsi="Arial" w:cs="Arial"/>
      <w:b/>
      <w:bCs/>
      <w:sz w:val="27"/>
      <w:szCs w:val="27"/>
    </w:rPr>
  </w:style>
  <w:style w:type="character" w:customStyle="1" w:styleId="308">
    <w:name w:val="ptdl Char Char"/>
    <w:link w:val="309"/>
    <w:qFormat/>
    <w:uiPriority w:val="0"/>
    <w:rPr>
      <w:kern w:val="2"/>
      <w:sz w:val="24"/>
    </w:rPr>
  </w:style>
  <w:style w:type="paragraph" w:customStyle="1" w:styleId="309">
    <w:name w:val="ptdl"/>
    <w:basedOn w:val="1"/>
    <w:link w:val="308"/>
    <w:qFormat/>
    <w:uiPriority w:val="0"/>
    <w:pPr>
      <w:spacing w:after="156"/>
      <w:ind w:firstLine="480"/>
    </w:pPr>
    <w:rPr>
      <w:sz w:val="24"/>
    </w:rPr>
  </w:style>
  <w:style w:type="character" w:customStyle="1" w:styleId="310">
    <w:name w:val="WW8Num2z6"/>
    <w:qFormat/>
    <w:uiPriority w:val="0"/>
  </w:style>
  <w:style w:type="character" w:customStyle="1" w:styleId="311">
    <w:name w:val="WW8Num13z4"/>
    <w:qFormat/>
    <w:uiPriority w:val="0"/>
  </w:style>
  <w:style w:type="character" w:customStyle="1" w:styleId="312">
    <w:name w:val="文字 Char"/>
    <w:link w:val="313"/>
    <w:uiPriority w:val="0"/>
    <w:rPr>
      <w:rFonts w:ascii="楷体_GB2312" w:eastAsia="楷体_GB2312"/>
      <w:kern w:val="2"/>
      <w:sz w:val="28"/>
    </w:rPr>
  </w:style>
  <w:style w:type="paragraph" w:customStyle="1" w:styleId="313">
    <w:name w:val="文字"/>
    <w:basedOn w:val="1"/>
    <w:link w:val="312"/>
    <w:qFormat/>
    <w:uiPriority w:val="0"/>
    <w:pPr>
      <w:tabs>
        <w:tab w:val="left" w:pos="8520"/>
      </w:tabs>
      <w:spacing w:line="312" w:lineRule="auto"/>
      <w:ind w:right="-210" w:firstLine="556"/>
    </w:pPr>
    <w:rPr>
      <w:rFonts w:ascii="楷体_GB2312" w:eastAsia="楷体_GB2312"/>
      <w:sz w:val="28"/>
    </w:rPr>
  </w:style>
  <w:style w:type="character" w:customStyle="1" w:styleId="314">
    <w:name w:val="正文文本 3 字符"/>
    <w:qFormat/>
    <w:uiPriority w:val="0"/>
    <w:rPr>
      <w:rFonts w:ascii="宋体" w:hAnsi="宋体"/>
      <w:b/>
      <w:bCs/>
      <w:kern w:val="2"/>
      <w:sz w:val="36"/>
      <w:szCs w:val="32"/>
    </w:rPr>
  </w:style>
  <w:style w:type="character" w:customStyle="1" w:styleId="315">
    <w:name w:val="font111"/>
    <w:uiPriority w:val="0"/>
    <w:rPr>
      <w:rFonts w:hint="eastAsia" w:ascii="宋体" w:hAnsi="宋体" w:eastAsia="宋体" w:cs="宋体"/>
      <w:color w:val="000000"/>
      <w:sz w:val="22"/>
      <w:szCs w:val="22"/>
      <w:u w:val="none"/>
    </w:rPr>
  </w:style>
  <w:style w:type="character" w:customStyle="1" w:styleId="316">
    <w:name w:val="正文文本缩进 Char1"/>
    <w:semiHidden/>
    <w:uiPriority w:val="99"/>
    <w:rPr>
      <w:rFonts w:ascii="Times New Roman" w:hAnsi="Times New Roman"/>
      <w:kern w:val="2"/>
      <w:sz w:val="21"/>
      <w:szCs w:val="24"/>
    </w:rPr>
  </w:style>
  <w:style w:type="character" w:customStyle="1" w:styleId="317">
    <w:name w:val="Char Char1"/>
    <w:qFormat/>
    <w:locked/>
    <w:uiPriority w:val="0"/>
    <w:rPr>
      <w:rFonts w:ascii="宋体" w:hAnsi="宋体" w:eastAsia="宋体"/>
      <w:kern w:val="2"/>
      <w:sz w:val="28"/>
      <w:szCs w:val="24"/>
      <w:lang w:val="en-US" w:eastAsia="zh-CN" w:bidi="ar-SA"/>
    </w:rPr>
  </w:style>
  <w:style w:type="character" w:customStyle="1" w:styleId="318">
    <w:name w:val="页脚 字符"/>
    <w:qFormat/>
    <w:uiPriority w:val="0"/>
    <w:rPr>
      <w:kern w:val="2"/>
      <w:sz w:val="18"/>
      <w:szCs w:val="18"/>
    </w:rPr>
  </w:style>
  <w:style w:type="character" w:customStyle="1" w:styleId="319">
    <w:name w:val="font41"/>
    <w:qFormat/>
    <w:uiPriority w:val="0"/>
    <w:rPr>
      <w:rFonts w:hint="eastAsia" w:ascii="宋体" w:hAnsi="宋体" w:eastAsia="宋体" w:cs="宋体"/>
      <w:color w:val="000000"/>
      <w:sz w:val="18"/>
      <w:szCs w:val="18"/>
      <w:u w:val="none"/>
    </w:rPr>
  </w:style>
  <w:style w:type="character" w:customStyle="1" w:styleId="320">
    <w:name w:val="Comment Text Char"/>
    <w:qFormat/>
    <w:uiPriority w:val="0"/>
    <w:rPr>
      <w:kern w:val="2"/>
      <w:sz w:val="22"/>
    </w:rPr>
  </w:style>
  <w:style w:type="character" w:customStyle="1" w:styleId="321">
    <w:name w:val="标题 3 Char"/>
    <w:aliases w:val="三级 Char,Heading 3 - old Char,h3 Char,3rd level Char,3 Char,标题 3 Char1 Char,标题 3 Char Char Char,h3 Char Char Char,BOD 0 Char Char Char,H3 Char Char Char,l3 C... Char,BOD 0 Char,H3 Char,l3 Char,CT Char,Level 3 Head Char,Titre3 Char,list 3 Char"/>
    <w:uiPriority w:val="0"/>
    <w:rPr>
      <w:rFonts w:ascii="Times New Roman" w:hAnsi="Times New Roman" w:eastAsia="楷体_GB2312" w:cs="黑体"/>
      <w:sz w:val="24"/>
    </w:rPr>
  </w:style>
  <w:style w:type="character" w:customStyle="1" w:styleId="322">
    <w:name w:val="纯文本 Char"/>
    <w:aliases w:val="普通文字 Char Char4,纯文本 Char Char Char3,普通文字 Char4,小 Char2,正 文 1 Char2,0921 Char2,普通文字1 Char2,普通文字2 Char1,普通文字31 Char,普通文字41 Char,普通文字7 Char,纯文本 Char Char Char,普通文字 Char Char Char Char,普通文字 Char2,0921 Char,普通文字3 Char1,普通文字4 Char1,普通文字5 Char1"/>
    <w:qFormat/>
    <w:uiPriority w:val="0"/>
    <w:rPr>
      <w:rFonts w:ascii="宋体" w:hAnsi="Courier New" w:eastAsia="宋体"/>
      <w:kern w:val="2"/>
      <w:sz w:val="21"/>
      <w:lang w:val="en-US" w:eastAsia="zh-CN" w:bidi="ar-SA"/>
    </w:rPr>
  </w:style>
  <w:style w:type="character" w:customStyle="1" w:styleId="323">
    <w:name w:val="标题 2 Char"/>
    <w:aliases w:val="二级 Char,H2 Char,Heading 2 Hidden Char,Heading 2 CCBS Char,heading 2 Char,2nd level Char,h2 Char,Header 2 Char,l2 Char,Titre2 Char,Head 2 Char,Underrubrik1 Char,prop2 Char,heading 2+ Indent: Left 0.25 in Char,H21 Char,Level 2 Topic Heading Char"/>
    <w:qFormat/>
    <w:uiPriority w:val="9"/>
    <w:rPr>
      <w:rFonts w:ascii="Times New Roman" w:hAnsi="Times New Roman" w:eastAsia="楷体_GB2312" w:cs="Times New Roman"/>
      <w:sz w:val="24"/>
    </w:rPr>
  </w:style>
  <w:style w:type="character" w:customStyle="1" w:styleId="324">
    <w:name w:val="文档结构图 Char"/>
    <w:uiPriority w:val="0"/>
    <w:rPr>
      <w:rFonts w:ascii="宋体"/>
      <w:kern w:val="2"/>
      <w:sz w:val="18"/>
      <w:szCs w:val="18"/>
    </w:rPr>
  </w:style>
  <w:style w:type="character" w:customStyle="1" w:styleId="325">
    <w:name w:val="副标题 Char"/>
    <w:qFormat/>
    <w:uiPriority w:val="0"/>
    <w:rPr>
      <w:rFonts w:ascii="Cambria" w:hAnsi="Cambria" w:cs="Times New Roman"/>
      <w:b/>
      <w:bCs/>
      <w:kern w:val="28"/>
      <w:sz w:val="32"/>
      <w:szCs w:val="32"/>
    </w:rPr>
  </w:style>
  <w:style w:type="character" w:customStyle="1" w:styleId="326">
    <w:name w:val="p41"/>
    <w:qFormat/>
    <w:uiPriority w:val="0"/>
    <w:rPr>
      <w:sz w:val="21"/>
    </w:rPr>
  </w:style>
  <w:style w:type="character" w:customStyle="1" w:styleId="327">
    <w:name w:val="WW8Num5z0"/>
    <w:qFormat/>
    <w:uiPriority w:val="0"/>
    <w:rPr>
      <w:rFonts w:hint="default"/>
    </w:rPr>
  </w:style>
  <w:style w:type="character" w:customStyle="1" w:styleId="328">
    <w:name w:val="表正文 Char2"/>
    <w:aliases w:val="特点 Char3,正文非缩进 Char2,ALT+Z Char2,水上软件 Char2,段1 Char2,正文不缩进 Char2,特点 Char Char2,特点正文 Char2,PI Char2,首行缩进 Char2,正文缩进（首行缩进两字） Char2,四号 Char2,标题四 Char2,缩进 Char2,标题4 Char2,正文双线 Char2,表正文1 Char2,正文非缩进1 Char2,标题41 Char2,四号1 Char2,特点1 Char2,表正文2 Char2"/>
    <w:qFormat/>
    <w:uiPriority w:val="0"/>
    <w:rPr>
      <w:rFonts w:ascii="宋体" w:hAnsi="Courier New" w:eastAsia="宋体"/>
      <w:kern w:val="2"/>
      <w:sz w:val="21"/>
      <w:lang w:val="en-US" w:eastAsia="zh-CN" w:bidi="ar-SA"/>
    </w:rPr>
  </w:style>
  <w:style w:type="character" w:customStyle="1" w:styleId="329">
    <w:name w:val="投标书正文 Char Char"/>
    <w:link w:val="330"/>
    <w:uiPriority w:val="0"/>
    <w:rPr>
      <w:rFonts w:eastAsia="Times New Roman"/>
      <w:kern w:val="2"/>
      <w:sz w:val="24"/>
      <w:szCs w:val="24"/>
      <w:lang w:val="en-US" w:eastAsia="zh-CN" w:bidi="ar-SA"/>
    </w:rPr>
  </w:style>
  <w:style w:type="paragraph" w:customStyle="1" w:styleId="330">
    <w:name w:val="投标书正文"/>
    <w:link w:val="329"/>
    <w:uiPriority w:val="0"/>
    <w:pPr>
      <w:autoSpaceDE w:val="0"/>
      <w:spacing w:line="360" w:lineRule="auto"/>
      <w:ind w:firstLine="200" w:firstLineChars="200"/>
    </w:pPr>
    <w:rPr>
      <w:rFonts w:eastAsia="Times New Roman"/>
      <w:kern w:val="2"/>
      <w:sz w:val="24"/>
      <w:szCs w:val="24"/>
      <w:lang w:val="en-US" w:eastAsia="zh-CN" w:bidi="ar-SA"/>
    </w:rPr>
  </w:style>
  <w:style w:type="character" w:customStyle="1" w:styleId="331">
    <w:name w:val="Char Char31"/>
    <w:qFormat/>
    <w:uiPriority w:val="0"/>
    <w:rPr>
      <w:rFonts w:ascii="Calibri Light" w:hAnsi="Calibri Light" w:eastAsia="宋体" w:cs="Calibri Light"/>
      <w:kern w:val="1"/>
      <w:sz w:val="24"/>
      <w:szCs w:val="24"/>
      <w:lang w:val="en-US" w:eastAsia="ar-SA" w:bidi="ar-SA"/>
    </w:rPr>
  </w:style>
  <w:style w:type="character" w:customStyle="1" w:styleId="332">
    <w:name w:val="纯文本 字符"/>
    <w:aliases w:val="普通文字 Char 字符,纯文本 Char Char 字符,Texte 字符,小 字符,普通文字 字符,普通文字1 字符,普通文字2 字符,普通文字3 字符,普通文字4 字符,普通文字5 字符,普通文字6 字符,普通文字11 字符,普通文字21 字符,普通文字31 字符,普通文字41 字符,普通文字7 字符,正 文 1 字符,纯文本 Char Char Char Char Char Char Char Char Char Char Char Char Char 字符,Text 字符"/>
    <w:qFormat/>
    <w:uiPriority w:val="0"/>
    <w:rPr>
      <w:rFonts w:ascii="宋体" w:hAnsi="Courier New" w:eastAsia="宋体"/>
      <w:kern w:val="2"/>
      <w:sz w:val="21"/>
      <w:lang w:val="en-US" w:eastAsia="zh-CN" w:bidi="ar-SA"/>
    </w:rPr>
  </w:style>
  <w:style w:type="character" w:customStyle="1" w:styleId="333">
    <w:name w:val="批注主题 字符1"/>
    <w:qFormat/>
    <w:uiPriority w:val="0"/>
    <w:rPr>
      <w:b/>
      <w:bCs/>
      <w:kern w:val="2"/>
      <w:sz w:val="21"/>
    </w:rPr>
  </w:style>
  <w:style w:type="character" w:customStyle="1" w:styleId="334">
    <w:name w:val="Char Char14"/>
    <w:locked/>
    <w:uiPriority w:val="0"/>
    <w:rPr>
      <w:kern w:val="2"/>
      <w:sz w:val="18"/>
      <w:szCs w:val="18"/>
    </w:rPr>
  </w:style>
  <w:style w:type="character" w:customStyle="1" w:styleId="335">
    <w:name w:val="WW8Num5z1"/>
    <w:qFormat/>
    <w:uiPriority w:val="0"/>
  </w:style>
  <w:style w:type="character" w:customStyle="1" w:styleId="336">
    <w:name w:val="标题 Char"/>
    <w:qFormat/>
    <w:uiPriority w:val="0"/>
    <w:rPr>
      <w:rFonts w:ascii="Cambria" w:hAnsi="Cambria" w:eastAsia="楷体_GB2312" w:cs="Times New Roman"/>
      <w:b/>
      <w:bCs/>
      <w:sz w:val="32"/>
      <w:szCs w:val="32"/>
    </w:rPr>
  </w:style>
  <w:style w:type="character" w:customStyle="1" w:styleId="337">
    <w:name w:val="WW8Num6z4"/>
    <w:qFormat/>
    <w:uiPriority w:val="0"/>
  </w:style>
  <w:style w:type="character" w:customStyle="1" w:styleId="338">
    <w:name w:val="段 Char"/>
    <w:link w:val="339"/>
    <w:uiPriority w:val="0"/>
    <w:rPr>
      <w:rFonts w:ascii="宋体" w:eastAsia="Times New Roman"/>
      <w:kern w:val="2"/>
      <w:sz w:val="21"/>
      <w:szCs w:val="22"/>
      <w:lang w:val="en-US" w:eastAsia="zh-CN" w:bidi="ar-SA"/>
    </w:rPr>
  </w:style>
  <w:style w:type="paragraph" w:customStyle="1" w:styleId="339">
    <w:name w:val="段"/>
    <w:link w:val="338"/>
    <w:uiPriority w:val="0"/>
    <w:pPr>
      <w:tabs>
        <w:tab w:val="center" w:pos="4201"/>
        <w:tab w:val="right" w:leader="dot" w:pos="9298"/>
      </w:tabs>
      <w:autoSpaceDE w:val="0"/>
      <w:autoSpaceDN w:val="0"/>
      <w:ind w:firstLine="420" w:firstLineChars="200"/>
      <w:jc w:val="both"/>
    </w:pPr>
    <w:rPr>
      <w:rFonts w:ascii="宋体" w:eastAsia="Times New Roman"/>
      <w:kern w:val="2"/>
      <w:sz w:val="21"/>
      <w:szCs w:val="22"/>
      <w:lang w:val="en-US" w:eastAsia="zh-CN" w:bidi="ar-SA"/>
    </w:rPr>
  </w:style>
  <w:style w:type="character" w:customStyle="1" w:styleId="340">
    <w:name w:val="引用 字符"/>
    <w:link w:val="341"/>
    <w:uiPriority w:val="29"/>
    <w:rPr>
      <w:rFonts w:ascii="Times New Roman" w:hAnsi="Times New Roman"/>
      <w:i/>
      <w:iCs/>
      <w:color w:val="000000"/>
      <w:kern w:val="2"/>
      <w:sz w:val="21"/>
      <w:szCs w:val="24"/>
    </w:rPr>
  </w:style>
  <w:style w:type="paragraph" w:styleId="341">
    <w:name w:val="Quote"/>
    <w:basedOn w:val="1"/>
    <w:next w:val="1"/>
    <w:link w:val="340"/>
    <w:qFormat/>
    <w:uiPriority w:val="29"/>
    <w:pPr>
      <w:spacing w:line="240" w:lineRule="auto"/>
    </w:pPr>
    <w:rPr>
      <w:i/>
      <w:iCs/>
      <w:color w:val="000000"/>
      <w:szCs w:val="24"/>
    </w:rPr>
  </w:style>
  <w:style w:type="character" w:customStyle="1" w:styleId="342">
    <w:name w:val="lxs1"/>
    <w:uiPriority w:val="0"/>
    <w:rPr>
      <w:rFonts w:hint="default" w:ascii="ˎ̥" w:hAnsi="ˎ̥"/>
      <w:sz w:val="21"/>
      <w:szCs w:val="21"/>
    </w:rPr>
  </w:style>
  <w:style w:type="character" w:customStyle="1" w:styleId="343">
    <w:name w:val="Char Char91"/>
    <w:qFormat/>
    <w:uiPriority w:val="0"/>
    <w:rPr>
      <w:rFonts w:ascii="Arial" w:hAnsi="Arial" w:eastAsia="黑体" w:cs="Arial"/>
      <w:b/>
      <w:bCs/>
      <w:kern w:val="1"/>
      <w:sz w:val="32"/>
      <w:szCs w:val="32"/>
      <w:lang w:val="en-US" w:eastAsia="ar-SA" w:bidi="ar-SA"/>
    </w:rPr>
  </w:style>
  <w:style w:type="character" w:customStyle="1" w:styleId="344">
    <w:name w:val="WW8Num6z1"/>
    <w:qFormat/>
    <w:uiPriority w:val="0"/>
  </w:style>
  <w:style w:type="character" w:customStyle="1" w:styleId="345">
    <w:name w:val="表格正文 Char"/>
    <w:link w:val="346"/>
    <w:uiPriority w:val="0"/>
    <w:rPr>
      <w:kern w:val="2"/>
      <w:sz w:val="21"/>
      <w:szCs w:val="24"/>
    </w:rPr>
  </w:style>
  <w:style w:type="paragraph" w:customStyle="1" w:styleId="346">
    <w:name w:val="表格正文"/>
    <w:basedOn w:val="1"/>
    <w:link w:val="345"/>
    <w:qFormat/>
    <w:uiPriority w:val="0"/>
    <w:pPr>
      <w:spacing w:line="240" w:lineRule="auto"/>
    </w:pPr>
    <w:rPr>
      <w:szCs w:val="24"/>
    </w:rPr>
  </w:style>
  <w:style w:type="character" w:customStyle="1" w:styleId="347">
    <w:name w:val="批注框文本 Char"/>
    <w:uiPriority w:val="0"/>
    <w:rPr>
      <w:kern w:val="2"/>
      <w:sz w:val="18"/>
      <w:szCs w:val="18"/>
    </w:rPr>
  </w:style>
  <w:style w:type="character" w:styleId="348">
    <w:name w:val=""/>
    <w:qFormat/>
    <w:uiPriority w:val="33"/>
    <w:rPr>
      <w:b/>
      <w:bCs/>
      <w:smallCaps/>
      <w:spacing w:val="5"/>
    </w:rPr>
  </w:style>
  <w:style w:type="character" w:customStyle="1" w:styleId="349">
    <w:name w:val="grame"/>
    <w:uiPriority w:val="0"/>
  </w:style>
  <w:style w:type="character" w:customStyle="1" w:styleId="350">
    <w:name w:val="WW8Num16z0"/>
    <w:qFormat/>
    <w:uiPriority w:val="0"/>
    <w:rPr>
      <w:rFonts w:hint="eastAsia"/>
    </w:rPr>
  </w:style>
  <w:style w:type="character" w:customStyle="1" w:styleId="351">
    <w:name w:val="WW8Num12z8"/>
    <w:qFormat/>
    <w:uiPriority w:val="0"/>
  </w:style>
  <w:style w:type="character" w:customStyle="1" w:styleId="352">
    <w:name w:val="正文文本 3 Char"/>
    <w:uiPriority w:val="0"/>
    <w:rPr>
      <w:rFonts w:hAnsi="宋体" w:eastAsia="仿宋_GB2312"/>
      <w:b/>
      <w:bCs/>
      <w:kern w:val="2"/>
      <w:sz w:val="24"/>
    </w:rPr>
  </w:style>
  <w:style w:type="character" w:customStyle="1" w:styleId="353">
    <w:name w:val="WW8Num9z1"/>
    <w:qFormat/>
    <w:uiPriority w:val="0"/>
  </w:style>
  <w:style w:type="character" w:customStyle="1" w:styleId="354">
    <w:name w:val="正文文本 字符"/>
    <w:qFormat/>
    <w:uiPriority w:val="99"/>
    <w:rPr>
      <w:rFonts w:ascii="宋体" w:hAnsi="宋体" w:eastAsia="宋体"/>
      <w:kern w:val="2"/>
      <w:sz w:val="32"/>
      <w:lang w:val="en-US" w:eastAsia="zh-CN" w:bidi="ar-SA"/>
    </w:rPr>
  </w:style>
  <w:style w:type="character" w:customStyle="1" w:styleId="355">
    <w:name w:val="标题 7 Char"/>
    <w:aliases w:val="h7 Char,st Char,SDL title Char,NICMAN Heading 7 Char,PIM 7 Char,letter list Char,Para no numbering Char"/>
    <w:uiPriority w:val="0"/>
    <w:rPr>
      <w:rFonts w:ascii="Arial" w:hAnsi="Arial" w:eastAsia="楷体_GB2312" w:cs="Times New Roman"/>
      <w:sz w:val="20"/>
      <w:szCs w:val="20"/>
    </w:rPr>
  </w:style>
  <w:style w:type="character" w:customStyle="1" w:styleId="356">
    <w:name w:val="WW8Num12z2"/>
    <w:qFormat/>
    <w:uiPriority w:val="0"/>
  </w:style>
  <w:style w:type="character" w:customStyle="1" w:styleId="357">
    <w:name w:val="WW8Num16z3"/>
    <w:qFormat/>
    <w:uiPriority w:val="0"/>
  </w:style>
  <w:style w:type="character" w:customStyle="1" w:styleId="358">
    <w:name w:val="正式正文样式 Char"/>
    <w:link w:val="359"/>
    <w:locked/>
    <w:uiPriority w:val="0"/>
    <w:rPr>
      <w:rFonts w:ascii="Times New Roman" w:hAnsi="Times New Roman"/>
      <w:kern w:val="2"/>
      <w:sz w:val="21"/>
      <w:szCs w:val="24"/>
    </w:rPr>
  </w:style>
  <w:style w:type="paragraph" w:customStyle="1" w:styleId="359">
    <w:name w:val="正式正文样式"/>
    <w:basedOn w:val="1"/>
    <w:link w:val="358"/>
    <w:uiPriority w:val="0"/>
    <w:pPr>
      <w:widowControl/>
      <w:ind w:firstLine="480" w:firstLineChars="200"/>
      <w:jc w:val="left"/>
    </w:pPr>
    <w:rPr>
      <w:szCs w:val="24"/>
    </w:rPr>
  </w:style>
  <w:style w:type="character" w:customStyle="1" w:styleId="360">
    <w:name w:val="明显引用 字符"/>
    <w:link w:val="361"/>
    <w:uiPriority w:val="30"/>
    <w:rPr>
      <w:rFonts w:ascii="Times New Roman" w:hAnsi="Times New Roman"/>
      <w:b/>
      <w:bCs/>
      <w:i/>
      <w:iCs/>
      <w:color w:val="4F81BD"/>
      <w:kern w:val="2"/>
      <w:sz w:val="21"/>
      <w:szCs w:val="24"/>
    </w:rPr>
  </w:style>
  <w:style w:type="paragraph" w:styleId="361">
    <w:name w:val="Intense Quote"/>
    <w:basedOn w:val="1"/>
    <w:next w:val="1"/>
    <w:link w:val="360"/>
    <w:qFormat/>
    <w:uiPriority w:val="30"/>
    <w:pPr>
      <w:pBdr>
        <w:bottom w:val="single" w:color="4F81BD" w:sz="4" w:space="4"/>
      </w:pBdr>
      <w:spacing w:before="200" w:after="280" w:line="240" w:lineRule="auto"/>
      <w:ind w:left="936" w:right="936"/>
    </w:pPr>
    <w:rPr>
      <w:b/>
      <w:bCs/>
      <w:i/>
      <w:iCs/>
      <w:color w:val="4F81BD"/>
      <w:szCs w:val="24"/>
    </w:rPr>
  </w:style>
  <w:style w:type="character" w:customStyle="1" w:styleId="362">
    <w:name w:val="书籍标题1"/>
    <w:qFormat/>
    <w:uiPriority w:val="33"/>
    <w:rPr>
      <w:b/>
      <w:bCs/>
      <w:smallCaps/>
      <w:spacing w:val="5"/>
    </w:rPr>
  </w:style>
  <w:style w:type="character" w:customStyle="1" w:styleId="363">
    <w:name w:val="标题 1 字符1"/>
    <w:qFormat/>
    <w:uiPriority w:val="9"/>
    <w:rPr>
      <w:b/>
      <w:bCs/>
      <w:kern w:val="44"/>
      <w:sz w:val="30"/>
      <w:szCs w:val="44"/>
    </w:rPr>
  </w:style>
  <w:style w:type="character" w:customStyle="1" w:styleId="364">
    <w:name w:val="WW8Num13z8"/>
    <w:qFormat/>
    <w:uiPriority w:val="0"/>
  </w:style>
  <w:style w:type="character" w:customStyle="1" w:styleId="365">
    <w:name w:val="标题 7 字符1"/>
    <w:uiPriority w:val="0"/>
    <w:rPr>
      <w:rFonts w:eastAsia="宋体"/>
      <w:b/>
      <w:bCs/>
      <w:kern w:val="2"/>
      <w:sz w:val="24"/>
      <w:szCs w:val="24"/>
      <w:lang w:val="en-US" w:eastAsia="zh-CN" w:bidi="ar-SA"/>
    </w:rPr>
  </w:style>
  <w:style w:type="character" w:customStyle="1" w:styleId="366">
    <w:name w:val="Char Char2"/>
    <w:qFormat/>
    <w:uiPriority w:val="0"/>
    <w:rPr>
      <w:rFonts w:ascii="宋体" w:hAnsi="Courier New" w:eastAsia="楷体_GB2312"/>
      <w:kern w:val="2"/>
      <w:sz w:val="26"/>
      <w:lang w:val="en-US" w:eastAsia="zh-CN" w:bidi="ar-SA"/>
    </w:rPr>
  </w:style>
  <w:style w:type="character" w:customStyle="1" w:styleId="367">
    <w:name w:val="WW8Num4z7"/>
    <w:qFormat/>
    <w:uiPriority w:val="0"/>
  </w:style>
  <w:style w:type="character" w:customStyle="1" w:styleId="368">
    <w:name w:val="Char Char10"/>
    <w:qFormat/>
    <w:uiPriority w:val="0"/>
    <w:rPr>
      <w:rFonts w:eastAsia="宋体"/>
      <w:b/>
      <w:bCs/>
      <w:kern w:val="1"/>
      <w:sz w:val="44"/>
      <w:szCs w:val="44"/>
      <w:lang w:val="en-US" w:eastAsia="ar-SA" w:bidi="ar-SA"/>
    </w:rPr>
  </w:style>
  <w:style w:type="character" w:customStyle="1" w:styleId="369">
    <w:name w:val="HTML 预设格式 Char1"/>
    <w:qFormat/>
    <w:uiPriority w:val="0"/>
    <w:rPr>
      <w:rFonts w:ascii="Courier New" w:hAnsi="Courier New" w:cs="Courier New"/>
      <w:kern w:val="2"/>
    </w:rPr>
  </w:style>
  <w:style w:type="character" w:customStyle="1" w:styleId="370">
    <w:name w:val="标题 9 字符"/>
    <w:qFormat/>
    <w:uiPriority w:val="0"/>
    <w:rPr>
      <w:sz w:val="24"/>
    </w:rPr>
  </w:style>
  <w:style w:type="character" w:customStyle="1" w:styleId="371">
    <w:name w:val="标题 1 字符"/>
    <w:qFormat/>
    <w:uiPriority w:val="0"/>
    <w:rPr>
      <w:b/>
      <w:sz w:val="30"/>
    </w:rPr>
  </w:style>
  <w:style w:type="character" w:customStyle="1" w:styleId="372">
    <w:name w:val="页眉 Char"/>
    <w:aliases w:val="h Char,Ò³Ã¼ Char,Header Char"/>
    <w:qFormat/>
    <w:uiPriority w:val="99"/>
    <w:rPr>
      <w:sz w:val="18"/>
      <w:szCs w:val="18"/>
    </w:rPr>
  </w:style>
  <w:style w:type="character" w:customStyle="1" w:styleId="373">
    <w:name w:val="文档结构图 Char2"/>
    <w:semiHidden/>
    <w:uiPriority w:val="99"/>
    <w:rPr>
      <w:rFonts w:ascii="宋体" w:hAnsi="Times New Roman"/>
      <w:kern w:val="2"/>
      <w:sz w:val="18"/>
      <w:szCs w:val="18"/>
    </w:rPr>
  </w:style>
  <w:style w:type="character" w:customStyle="1" w:styleId="374">
    <w:name w:val="页眉 字符1"/>
    <w:uiPriority w:val="0"/>
    <w:rPr>
      <w:rFonts w:eastAsia="宋体"/>
      <w:kern w:val="2"/>
      <w:sz w:val="18"/>
      <w:szCs w:val="18"/>
      <w:lang w:val="en-US" w:eastAsia="zh-CN" w:bidi="ar-SA"/>
    </w:rPr>
  </w:style>
  <w:style w:type="character" w:customStyle="1" w:styleId="375">
    <w:name w:val="WW8Num15z0"/>
    <w:qFormat/>
    <w:uiPriority w:val="0"/>
    <w:rPr>
      <w:rFonts w:hint="default" w:ascii="Wingdings" w:hAnsi="Wingdings" w:cs="Wingdings"/>
    </w:rPr>
  </w:style>
  <w:style w:type="character" w:customStyle="1" w:styleId="376">
    <w:name w:val="标题 5 Char"/>
    <w:aliases w:val="H5 Char,h5 Char,l5 Char,hm Char,Table label Char,mh2 Char,Module heading 2 Char,Head 5 Char,list 5 Char,IS41 Heading 5 Char,h51 Char,heading 5 Char,Heading5 Char,PIM 5 Char,ITT t5 Char,PA Pico Section Char,H5-Heading 5 Char,heading5 Char"/>
    <w:uiPriority w:val="0"/>
    <w:rPr>
      <w:rFonts w:ascii="Times New Roman" w:hAnsi="Times New Roman" w:eastAsia="楷体_GB2312" w:cs="黑体"/>
      <w:sz w:val="22"/>
    </w:rPr>
  </w:style>
  <w:style w:type="character" w:customStyle="1" w:styleId="377">
    <w:name w:val="正文文本首行缩进 2 字符1"/>
    <w:semiHidden/>
    <w:uiPriority w:val="0"/>
    <w:rPr>
      <w:rFonts w:eastAsia="宋体"/>
      <w:kern w:val="2"/>
      <w:sz w:val="21"/>
      <w:szCs w:val="24"/>
      <w:lang w:val="en-US" w:eastAsia="zh-CN" w:bidi="ar-SA"/>
    </w:rPr>
  </w:style>
  <w:style w:type="character" w:customStyle="1" w:styleId="378">
    <w:name w:val="WW8Num4z4"/>
    <w:qFormat/>
    <w:uiPriority w:val="0"/>
  </w:style>
  <w:style w:type="character" w:customStyle="1" w:styleId="379">
    <w:name w:val="正文文本缩进 字符"/>
    <w:aliases w:val="正文文字首行缩进 字符,正文小标题 字符,（较稀疏） 字符,正文内容 字符"/>
    <w:qFormat/>
    <w:uiPriority w:val="0"/>
    <w:rPr>
      <w:rFonts w:ascii="宋体" w:hAnsi="Courier New"/>
      <w:spacing w:val="-4"/>
      <w:kern w:val="2"/>
      <w:sz w:val="18"/>
    </w:rPr>
  </w:style>
  <w:style w:type="character" w:customStyle="1" w:styleId="380">
    <w:name w:val="WW8Num6z3"/>
    <w:qFormat/>
    <w:uiPriority w:val="0"/>
  </w:style>
  <w:style w:type="character" w:customStyle="1" w:styleId="381">
    <w:name w:val="投标书正文无序编号 Char Char"/>
    <w:link w:val="382"/>
    <w:uiPriority w:val="0"/>
    <w:rPr>
      <w:kern w:val="2"/>
      <w:sz w:val="24"/>
      <w:szCs w:val="24"/>
    </w:rPr>
  </w:style>
  <w:style w:type="paragraph" w:customStyle="1" w:styleId="382">
    <w:name w:val="投标书正文无序编号"/>
    <w:basedOn w:val="330"/>
    <w:link w:val="381"/>
    <w:uiPriority w:val="0"/>
    <w:pPr>
      <w:tabs>
        <w:tab w:val="left" w:pos="780"/>
        <w:tab w:val="left" w:pos="902"/>
      </w:tabs>
      <w:adjustRightInd w:val="0"/>
      <w:ind w:left="420" w:firstLine="0" w:firstLineChars="0"/>
    </w:pPr>
    <w:rPr>
      <w:rFonts w:eastAsia="宋体"/>
    </w:rPr>
  </w:style>
  <w:style w:type="character" w:customStyle="1" w:styleId="383">
    <w:name w:val="正文段 Char"/>
    <w:link w:val="384"/>
    <w:qFormat/>
    <w:uiPriority w:val="0"/>
    <w:rPr>
      <w:sz w:val="24"/>
    </w:rPr>
  </w:style>
  <w:style w:type="paragraph" w:customStyle="1" w:styleId="384">
    <w:name w:val="正文段"/>
    <w:basedOn w:val="1"/>
    <w:link w:val="383"/>
    <w:qFormat/>
    <w:uiPriority w:val="0"/>
    <w:pPr>
      <w:widowControl/>
      <w:snapToGrid w:val="0"/>
      <w:spacing w:afterLines="50"/>
      <w:ind w:firstLine="200" w:firstLineChars="200"/>
    </w:pPr>
    <w:rPr>
      <w:kern w:val="0"/>
      <w:sz w:val="24"/>
    </w:rPr>
  </w:style>
  <w:style w:type="character" w:customStyle="1" w:styleId="385">
    <w:name w:val="HTML 预设格式 字符"/>
    <w:qFormat/>
    <w:uiPriority w:val="0"/>
    <w:rPr>
      <w:rFonts w:ascii="宋体" w:hAnsi="Courier New"/>
      <w:kern w:val="2"/>
      <w:sz w:val="21"/>
    </w:rPr>
  </w:style>
  <w:style w:type="character" w:customStyle="1" w:styleId="386">
    <w:name w:val="正文缩进 字符"/>
    <w:qFormat/>
    <w:uiPriority w:val="0"/>
    <w:rPr>
      <w:rFonts w:ascii="宋体"/>
      <w:snapToGrid/>
      <w:color w:val="000000"/>
      <w:kern w:val="28"/>
      <w:sz w:val="28"/>
    </w:rPr>
  </w:style>
  <w:style w:type="character" w:customStyle="1" w:styleId="387">
    <w:name w:val="WW8Num16z2"/>
    <w:qFormat/>
    <w:uiPriority w:val="0"/>
  </w:style>
  <w:style w:type="character" w:customStyle="1" w:styleId="388">
    <w:name w:val="WW8Num12z4"/>
    <w:qFormat/>
    <w:uiPriority w:val="0"/>
  </w:style>
  <w:style w:type="character" w:customStyle="1" w:styleId="389">
    <w:name w:val="批注主题 字符2"/>
    <w:qFormat/>
    <w:uiPriority w:val="0"/>
    <w:rPr>
      <w:rFonts w:eastAsia="宋体"/>
      <w:b/>
      <w:bCs/>
      <w:kern w:val="2"/>
      <w:sz w:val="21"/>
      <w:szCs w:val="24"/>
      <w:lang w:val="en-US" w:eastAsia="zh-CN" w:bidi="ar-SA"/>
    </w:rPr>
  </w:style>
  <w:style w:type="character" w:customStyle="1" w:styleId="390">
    <w:name w:val="标题 4 字符"/>
    <w:qFormat/>
    <w:uiPriority w:val="0"/>
    <w:rPr>
      <w:sz w:val="24"/>
    </w:rPr>
  </w:style>
  <w:style w:type="character" w:customStyle="1" w:styleId="391">
    <w:name w:val="WW8Num8z1"/>
    <w:qFormat/>
    <w:uiPriority w:val="0"/>
  </w:style>
  <w:style w:type="character" w:customStyle="1" w:styleId="392">
    <w:name w:val="WW8Num3z0"/>
    <w:qFormat/>
    <w:uiPriority w:val="0"/>
    <w:rPr>
      <w:rFonts w:hint="eastAsia"/>
    </w:rPr>
  </w:style>
  <w:style w:type="character" w:customStyle="1" w:styleId="393">
    <w:name w:val="WW8Num2z1"/>
    <w:qFormat/>
    <w:uiPriority w:val="0"/>
  </w:style>
  <w:style w:type="character" w:customStyle="1" w:styleId="394">
    <w:name w:val="批注文字 字符2"/>
    <w:qFormat/>
    <w:uiPriority w:val="0"/>
    <w:rPr>
      <w:rFonts w:eastAsia="宋体"/>
      <w:kern w:val="2"/>
      <w:sz w:val="21"/>
      <w:szCs w:val="24"/>
      <w:lang w:val="en-US" w:eastAsia="zh-CN" w:bidi="ar-SA"/>
    </w:rPr>
  </w:style>
  <w:style w:type="character" w:customStyle="1" w:styleId="395">
    <w:name w:val="WW8Num2z8"/>
    <w:qFormat/>
    <w:uiPriority w:val="0"/>
  </w:style>
  <w:style w:type="character" w:customStyle="1" w:styleId="396">
    <w:name w:val="WW8Num6z0"/>
    <w:qFormat/>
    <w:uiPriority w:val="0"/>
  </w:style>
  <w:style w:type="character" w:customStyle="1" w:styleId="397">
    <w:name w:val="访问过的超链接1"/>
    <w:qFormat/>
    <w:uiPriority w:val="0"/>
    <w:rPr>
      <w:color w:val="800080"/>
      <w:u w:val="single"/>
    </w:rPr>
  </w:style>
  <w:style w:type="character" w:customStyle="1" w:styleId="398">
    <w:name w:val="WW8Num5z3"/>
    <w:qFormat/>
    <w:uiPriority w:val="0"/>
  </w:style>
  <w:style w:type="character" w:customStyle="1" w:styleId="399">
    <w:name w:val="标题 8 字符1"/>
    <w:uiPriority w:val="0"/>
    <w:rPr>
      <w:rFonts w:ascii="Cambria" w:hAnsi="Cambria" w:eastAsia="宋体"/>
      <w:kern w:val="2"/>
      <w:sz w:val="24"/>
      <w:szCs w:val="24"/>
      <w:lang w:val="en-US" w:eastAsia="zh-CN" w:bidi="ar-SA"/>
    </w:rPr>
  </w:style>
  <w:style w:type="character" w:customStyle="1" w:styleId="400">
    <w:name w:val="日期 Char"/>
    <w:qFormat/>
    <w:uiPriority w:val="0"/>
    <w:rPr>
      <w:rFonts w:ascii="Calibri" w:hAnsi="Calibri" w:eastAsia="宋体" w:cs="Times New Roman"/>
    </w:rPr>
  </w:style>
  <w:style w:type="character" w:customStyle="1" w:styleId="401">
    <w:name w:val="15"/>
    <w:uiPriority w:val="0"/>
    <w:rPr>
      <w:rFonts w:hint="default" w:ascii="Times New Roman" w:hAnsi="Times New Roman" w:cs="Times New Roman"/>
      <w:color w:val="333333"/>
      <w:sz w:val="20"/>
      <w:szCs w:val="20"/>
    </w:rPr>
  </w:style>
  <w:style w:type="character" w:customStyle="1" w:styleId="402">
    <w:name w:val="WW8Num2z4"/>
    <w:qFormat/>
    <w:uiPriority w:val="0"/>
  </w:style>
  <w:style w:type="character" w:customStyle="1" w:styleId="403">
    <w:name w:val="spelle"/>
    <w:uiPriority w:val="0"/>
  </w:style>
  <w:style w:type="character" w:customStyle="1" w:styleId="404">
    <w:name w:val="标书正文 Char Char"/>
    <w:link w:val="405"/>
    <w:qFormat/>
    <w:uiPriority w:val="0"/>
    <w:rPr>
      <w:color w:val="000000"/>
      <w:kern w:val="2"/>
      <w:sz w:val="24"/>
    </w:rPr>
  </w:style>
  <w:style w:type="paragraph" w:customStyle="1" w:styleId="405">
    <w:name w:val="标书正文"/>
    <w:basedOn w:val="1"/>
    <w:link w:val="404"/>
    <w:qFormat/>
    <w:uiPriority w:val="0"/>
    <w:pPr>
      <w:ind w:firstLine="200" w:firstLineChars="200"/>
      <w:jc w:val="left"/>
    </w:pPr>
    <w:rPr>
      <w:color w:val="000000"/>
      <w:sz w:val="24"/>
    </w:rPr>
  </w:style>
  <w:style w:type="character" w:customStyle="1" w:styleId="406">
    <w:name w:val="WW8Num11z7"/>
    <w:qFormat/>
    <w:uiPriority w:val="0"/>
  </w:style>
  <w:style w:type="character" w:customStyle="1" w:styleId="407">
    <w:name w:val="WW8Num16z7"/>
    <w:qFormat/>
    <w:uiPriority w:val="0"/>
  </w:style>
  <w:style w:type="character" w:customStyle="1" w:styleId="408">
    <w:name w:val="批注主题 Char1"/>
    <w:qFormat/>
    <w:uiPriority w:val="0"/>
    <w:rPr>
      <w:rFonts w:cs="Times New Roman"/>
      <w:b/>
      <w:kern w:val="2"/>
      <w:sz w:val="24"/>
      <w:szCs w:val="24"/>
    </w:rPr>
  </w:style>
  <w:style w:type="character" w:customStyle="1" w:styleId="409">
    <w:name w:val="文档结构图 字符1"/>
    <w:qFormat/>
    <w:uiPriority w:val="0"/>
    <w:rPr>
      <w:rFonts w:eastAsia="宋体"/>
      <w:kern w:val="2"/>
      <w:sz w:val="21"/>
      <w:szCs w:val="24"/>
      <w:lang w:val="en-US" w:eastAsia="zh-CN" w:bidi="ar-SA"/>
    </w:rPr>
  </w:style>
  <w:style w:type="character" w:customStyle="1" w:styleId="410">
    <w:name w:val="Char Char8"/>
    <w:qFormat/>
    <w:uiPriority w:val="0"/>
    <w:rPr>
      <w:rFonts w:ascii="仿宋_GB2312" w:hAnsi="仿宋_GB2312" w:eastAsia="仿宋_GB2312" w:cs="宋体"/>
      <w:kern w:val="1"/>
      <w:sz w:val="30"/>
      <w:lang w:val="en-US" w:eastAsia="ar-SA" w:bidi="ar-SA"/>
    </w:rPr>
  </w:style>
  <w:style w:type="character" w:customStyle="1" w:styleId="411">
    <w:name w:val="正文文本 2 Char"/>
    <w:qFormat/>
    <w:uiPriority w:val="0"/>
    <w:rPr>
      <w:rFonts w:ascii="宋体" w:hAnsi="宋体"/>
      <w:color w:val="000000"/>
      <w:kern w:val="2"/>
      <w:sz w:val="24"/>
      <w:szCs w:val="24"/>
    </w:rPr>
  </w:style>
  <w:style w:type="character" w:customStyle="1" w:styleId="412">
    <w:name w:val="1级标题 Char"/>
    <w:link w:val="413"/>
    <w:uiPriority w:val="0"/>
    <w:rPr>
      <w:rFonts w:ascii="黑体" w:hAnsi="黑体" w:eastAsia="黑体"/>
      <w:sz w:val="36"/>
      <w:szCs w:val="36"/>
      <w:lang w:eastAsia="en-US" w:bidi="en-US"/>
    </w:rPr>
  </w:style>
  <w:style w:type="paragraph" w:customStyle="1" w:styleId="413">
    <w:name w:val="1级标题"/>
    <w:basedOn w:val="111"/>
    <w:link w:val="412"/>
    <w:qFormat/>
    <w:uiPriority w:val="0"/>
    <w:pPr>
      <w:keepLines/>
      <w:pageBreakBefore/>
      <w:numPr>
        <w:ilvl w:val="0"/>
        <w:numId w:val="1"/>
      </w:numPr>
      <w:spacing w:before="240" w:after="240"/>
      <w:ind w:firstLine="0" w:firstLineChars="0"/>
      <w:contextualSpacing/>
      <w:jc w:val="center"/>
      <w:outlineLvl w:val="0"/>
    </w:pPr>
    <w:rPr>
      <w:rFonts w:ascii="黑体" w:hAnsi="黑体" w:eastAsia="黑体"/>
      <w:kern w:val="0"/>
      <w:sz w:val="36"/>
      <w:szCs w:val="36"/>
      <w:lang w:eastAsia="en-US" w:bidi="en-US"/>
    </w:rPr>
  </w:style>
  <w:style w:type="character" w:customStyle="1" w:styleId="414">
    <w:name w:val="标题 字符1"/>
    <w:qFormat/>
    <w:uiPriority w:val="0"/>
    <w:rPr>
      <w:rFonts w:ascii="Cambria" w:hAnsi="Cambria" w:eastAsia="宋体"/>
      <w:b/>
      <w:bCs/>
      <w:kern w:val="2"/>
      <w:sz w:val="32"/>
      <w:szCs w:val="32"/>
      <w:lang w:bidi="ar-SA"/>
    </w:rPr>
  </w:style>
  <w:style w:type="character" w:customStyle="1" w:styleId="415">
    <w:name w:val="WW8Num12z7"/>
    <w:qFormat/>
    <w:uiPriority w:val="0"/>
  </w:style>
  <w:style w:type="character" w:customStyle="1" w:styleId="416">
    <w:name w:val="Body Char"/>
    <w:link w:val="417"/>
    <w:uiPriority w:val="0"/>
    <w:rPr>
      <w:rFonts w:ascii="Arial" w:hAnsi="Arial"/>
      <w:szCs w:val="21"/>
      <w:lang w:eastAsia="en-US"/>
    </w:rPr>
  </w:style>
  <w:style w:type="paragraph" w:customStyle="1" w:styleId="417">
    <w:name w:val="Body"/>
    <w:basedOn w:val="1"/>
    <w:link w:val="416"/>
    <w:uiPriority w:val="0"/>
    <w:pPr>
      <w:widowControl/>
      <w:tabs>
        <w:tab w:val="left" w:pos="1247"/>
      </w:tabs>
      <w:spacing w:before="120" w:line="288" w:lineRule="auto"/>
      <w:ind w:left="1247"/>
    </w:pPr>
    <w:rPr>
      <w:rFonts w:ascii="Arial" w:hAnsi="Arial"/>
      <w:kern w:val="0"/>
      <w:sz w:val="20"/>
      <w:szCs w:val="21"/>
      <w:lang w:eastAsia="en-US"/>
    </w:rPr>
  </w:style>
  <w:style w:type="character" w:customStyle="1" w:styleId="418">
    <w:name w:val="WW8Num9z8"/>
    <w:qFormat/>
    <w:uiPriority w:val="0"/>
  </w:style>
  <w:style w:type="character" w:customStyle="1" w:styleId="419">
    <w:name w:val="标题 3 字符"/>
    <w:qFormat/>
    <w:uiPriority w:val="0"/>
    <w:rPr>
      <w:b/>
      <w:bCs/>
      <w:kern w:val="2"/>
      <w:sz w:val="32"/>
      <w:szCs w:val="32"/>
    </w:rPr>
  </w:style>
  <w:style w:type="character" w:customStyle="1" w:styleId="420">
    <w:name w:val="WW8Num16z5"/>
    <w:qFormat/>
    <w:uiPriority w:val="0"/>
  </w:style>
  <w:style w:type="character" w:customStyle="1" w:styleId="421">
    <w:name w:val="WW8Num6z6"/>
    <w:qFormat/>
    <w:uiPriority w:val="0"/>
  </w:style>
  <w:style w:type="character" w:customStyle="1" w:styleId="422">
    <w:name w:val="页脚 字符1"/>
    <w:qFormat/>
    <w:uiPriority w:val="99"/>
    <w:rPr>
      <w:rFonts w:eastAsia="宋体"/>
      <w:kern w:val="2"/>
      <w:sz w:val="18"/>
      <w:szCs w:val="18"/>
      <w:lang w:val="en-US" w:eastAsia="zh-CN" w:bidi="ar-SA"/>
    </w:rPr>
  </w:style>
  <w:style w:type="character" w:customStyle="1" w:styleId="423">
    <w:name w:val="正文文本 2 Char1"/>
    <w:semiHidden/>
    <w:uiPriority w:val="99"/>
    <w:rPr>
      <w:rFonts w:ascii="Times New Roman" w:hAnsi="Times New Roman"/>
      <w:kern w:val="2"/>
      <w:sz w:val="21"/>
      <w:szCs w:val="24"/>
    </w:rPr>
  </w:style>
  <w:style w:type="character" w:customStyle="1" w:styleId="424">
    <w:name w:val="正文文本 3 Char1"/>
    <w:semiHidden/>
    <w:uiPriority w:val="99"/>
    <w:rPr>
      <w:rFonts w:ascii="Times New Roman" w:hAnsi="Times New Roman"/>
      <w:kern w:val="2"/>
      <w:sz w:val="16"/>
      <w:szCs w:val="16"/>
    </w:rPr>
  </w:style>
  <w:style w:type="character" w:customStyle="1" w:styleId="425">
    <w:name w:val="WW8Num6z5"/>
    <w:qFormat/>
    <w:uiPriority w:val="0"/>
  </w:style>
  <w:style w:type="character" w:customStyle="1" w:styleId="426">
    <w:name w:val="副标题 字符"/>
    <w:qFormat/>
    <w:uiPriority w:val="0"/>
    <w:rPr>
      <w:rFonts w:ascii="Cambria" w:hAnsi="Cambria"/>
      <w:b/>
      <w:bCs/>
      <w:kern w:val="28"/>
      <w:sz w:val="32"/>
      <w:szCs w:val="32"/>
    </w:rPr>
  </w:style>
  <w:style w:type="character" w:customStyle="1" w:styleId="427">
    <w:name w:val="正文首行缩进 Char1"/>
    <w:semiHidden/>
    <w:uiPriority w:val="99"/>
    <w:rPr>
      <w:rFonts w:ascii="Times New Roman" w:hAnsi="Times New Roman"/>
      <w:kern w:val="2"/>
      <w:sz w:val="21"/>
      <w:szCs w:val="24"/>
    </w:rPr>
  </w:style>
  <w:style w:type="character" w:customStyle="1" w:styleId="428">
    <w:name w:val="Char Char7"/>
    <w:qFormat/>
    <w:uiPriority w:val="0"/>
    <w:rPr>
      <w:rFonts w:ascii="Calibri Light" w:hAnsi="Calibri Light" w:eastAsia="宋体" w:cs="Calibri Light"/>
      <w:b/>
      <w:bCs/>
      <w:kern w:val="1"/>
      <w:sz w:val="28"/>
      <w:szCs w:val="28"/>
      <w:lang w:val="en-US" w:eastAsia="ar-SA" w:bidi="ar-SA"/>
    </w:rPr>
  </w:style>
  <w:style w:type="character" w:customStyle="1" w:styleId="429">
    <w:name w:val="样式3 Char Char"/>
    <w:uiPriority w:val="0"/>
    <w:rPr>
      <w:rFonts w:ascii="Calibri" w:hAnsi="Calibri" w:eastAsia="微软雅黑" w:cs="黑体"/>
      <w:color w:val="808080"/>
    </w:rPr>
  </w:style>
  <w:style w:type="character" w:customStyle="1" w:styleId="430">
    <w:name w:val="纯文本 Char1"/>
    <w:aliases w:val="普通文字 Char Char1,纯文本 Char1 Char Char Char,纯文本 Char Char Char Char Char,纯文本 Char Char1 Char,纯文本 Char1 Char Char1,纯文本 Char Char Char Char1,普通文字 Char1,纯文本 Char Char Char1,纯文本 Char Char2,普通文字 Char Char Char1,普通文字1 Char,普通文字2 Char,普通文字3 Char,小 Char"/>
    <w:qFormat/>
    <w:uiPriority w:val="0"/>
    <w:rPr>
      <w:rFonts w:ascii="宋体" w:hAnsi="Courier New" w:eastAsia="宋体"/>
      <w:kern w:val="2"/>
      <w:sz w:val="21"/>
      <w:lang w:val="en-US" w:eastAsia="zh-CN" w:bidi="ar-SA"/>
    </w:rPr>
  </w:style>
  <w:style w:type="character" w:customStyle="1" w:styleId="431">
    <w:name w:val="WW8Num4z8"/>
    <w:qFormat/>
    <w:uiPriority w:val="0"/>
  </w:style>
  <w:style w:type="character" w:customStyle="1" w:styleId="432">
    <w:name w:val="WW8Num16z8"/>
    <w:qFormat/>
    <w:uiPriority w:val="0"/>
  </w:style>
  <w:style w:type="character" w:customStyle="1" w:styleId="433">
    <w:name w:val="标准正文格式 Char Char"/>
    <w:link w:val="434"/>
    <w:qFormat/>
    <w:uiPriority w:val="0"/>
    <w:rPr>
      <w:rFonts w:ascii="宋体" w:eastAsia="仿宋_GB2312" w:cs="宋体"/>
      <w:color w:val="000000"/>
      <w:sz w:val="24"/>
    </w:rPr>
  </w:style>
  <w:style w:type="paragraph" w:customStyle="1" w:styleId="434">
    <w:name w:val="标准正文格式"/>
    <w:basedOn w:val="1"/>
    <w:link w:val="433"/>
    <w:qFormat/>
    <w:uiPriority w:val="0"/>
    <w:pPr>
      <w:widowControl/>
      <w:adjustRightInd w:val="0"/>
      <w:spacing w:before="60" w:after="120"/>
      <w:ind w:firstLine="200" w:firstLineChars="200"/>
      <w:textAlignment w:val="baseline"/>
    </w:pPr>
    <w:rPr>
      <w:rFonts w:ascii="宋体" w:eastAsia="仿宋_GB2312"/>
      <w:color w:val="000000"/>
      <w:kern w:val="0"/>
      <w:sz w:val="24"/>
    </w:rPr>
  </w:style>
  <w:style w:type="character" w:customStyle="1" w:styleId="435">
    <w:name w:val="WW8Num11z8"/>
    <w:qFormat/>
    <w:uiPriority w:val="0"/>
  </w:style>
  <w:style w:type="character" w:customStyle="1" w:styleId="436">
    <w:name w:val="WW8Num4z5"/>
    <w:qFormat/>
    <w:uiPriority w:val="0"/>
  </w:style>
  <w:style w:type="character" w:customStyle="1" w:styleId="437">
    <w:name w:val="16"/>
    <w:uiPriority w:val="0"/>
    <w:rPr>
      <w:rFonts w:hint="default" w:ascii="Times New Roman" w:hAnsi="Times New Roman" w:cs="Times New Roman"/>
      <w:color w:val="0368A8"/>
      <w:sz w:val="20"/>
      <w:szCs w:val="20"/>
      <w:u w:val="none"/>
    </w:rPr>
  </w:style>
  <w:style w:type="character" w:customStyle="1" w:styleId="438">
    <w:name w:val="WW8Num2z5"/>
    <w:qFormat/>
    <w:uiPriority w:val="0"/>
  </w:style>
  <w:style w:type="character" w:customStyle="1" w:styleId="439">
    <w:name w:val="列出段落 Char"/>
    <w:link w:val="440"/>
    <w:qFormat/>
    <w:uiPriority w:val="34"/>
    <w:rPr>
      <w:rFonts w:ascii="Times New Roman" w:hAnsi="Times New Roman" w:eastAsia="楷体_GB2312" w:cs="黑体"/>
      <w:kern w:val="2"/>
      <w:sz w:val="24"/>
    </w:rPr>
  </w:style>
  <w:style w:type="paragraph" w:customStyle="1" w:styleId="440">
    <w:name w:val="列表段落1"/>
    <w:basedOn w:val="1"/>
    <w:link w:val="439"/>
    <w:qFormat/>
    <w:uiPriority w:val="34"/>
    <w:pPr>
      <w:spacing w:line="240" w:lineRule="auto"/>
      <w:ind w:firstLine="420" w:firstLineChars="200"/>
    </w:pPr>
    <w:rPr>
      <w:rFonts w:eastAsia="楷体_GB2312"/>
      <w:sz w:val="24"/>
    </w:rPr>
  </w:style>
  <w:style w:type="character" w:customStyle="1" w:styleId="441">
    <w:name w:val="WW8Num12z6"/>
    <w:qFormat/>
    <w:uiPriority w:val="0"/>
  </w:style>
  <w:style w:type="character" w:customStyle="1" w:styleId="442">
    <w:name w:val="批注文字 字符"/>
    <w:qFormat/>
    <w:uiPriority w:val="99"/>
    <w:rPr>
      <w:kern w:val="2"/>
      <w:sz w:val="21"/>
      <w:szCs w:val="24"/>
    </w:rPr>
  </w:style>
  <w:style w:type="character" w:customStyle="1" w:styleId="443">
    <w:name w:val="标题 6 字符"/>
    <w:qFormat/>
    <w:uiPriority w:val="0"/>
    <w:rPr>
      <w:sz w:val="24"/>
    </w:rPr>
  </w:style>
  <w:style w:type="character" w:customStyle="1" w:styleId="444">
    <w:name w:val="标题 3 字符1"/>
    <w:qFormat/>
    <w:uiPriority w:val="9"/>
    <w:rPr>
      <w:rFonts w:ascii="仿宋_GB2312" w:eastAsia="仿宋_GB2312"/>
      <w:b/>
      <w:bCs/>
      <w:kern w:val="2"/>
      <w:sz w:val="30"/>
    </w:rPr>
  </w:style>
  <w:style w:type="character" w:customStyle="1" w:styleId="445">
    <w:name w:val="正文缩进 字符1"/>
    <w:qFormat/>
    <w:uiPriority w:val="0"/>
    <w:rPr>
      <w:rFonts w:eastAsia="宋体"/>
      <w:kern w:val="2"/>
      <w:sz w:val="21"/>
      <w:lang w:val="en-US" w:eastAsia="zh-CN" w:bidi="ar-SA"/>
    </w:rPr>
  </w:style>
  <w:style w:type="character" w:customStyle="1" w:styleId="446">
    <w:name w:val="正文文本缩进 3 字符"/>
    <w:qFormat/>
    <w:uiPriority w:val="0"/>
    <w:rPr>
      <w:kern w:val="2"/>
      <w:sz w:val="32"/>
    </w:rPr>
  </w:style>
  <w:style w:type="character" w:customStyle="1" w:styleId="447">
    <w:name w:val="标题 5 字符1"/>
    <w:qFormat/>
    <w:uiPriority w:val="9"/>
    <w:rPr>
      <w:rFonts w:ascii="Calibri" w:hAnsi="Calibri" w:eastAsia="宋体"/>
      <w:b/>
      <w:bCs/>
      <w:kern w:val="2"/>
      <w:sz w:val="28"/>
      <w:szCs w:val="28"/>
      <w:lang w:val="en-US" w:eastAsia="zh-CN" w:bidi="ar-SA"/>
    </w:rPr>
  </w:style>
  <w:style w:type="character" w:customStyle="1" w:styleId="448">
    <w:name w:val="正文文本 字符1"/>
    <w:qFormat/>
    <w:uiPriority w:val="0"/>
    <w:rPr>
      <w:rFonts w:eastAsia="宋体"/>
      <w:kern w:val="2"/>
      <w:sz w:val="21"/>
      <w:szCs w:val="24"/>
      <w:lang w:val="en-US" w:eastAsia="zh-CN" w:bidi="ar-SA"/>
    </w:rPr>
  </w:style>
  <w:style w:type="character" w:customStyle="1" w:styleId="449">
    <w:name w:val="标题 7 字符"/>
    <w:qFormat/>
    <w:uiPriority w:val="0"/>
    <w:rPr>
      <w:sz w:val="24"/>
    </w:rPr>
  </w:style>
  <w:style w:type="character" w:customStyle="1" w:styleId="450">
    <w:name w:val="font141"/>
    <w:qFormat/>
    <w:uiPriority w:val="0"/>
    <w:rPr>
      <w:rFonts w:hint="eastAsia" w:ascii="宋体" w:hAnsi="宋体" w:eastAsia="宋体" w:cs="宋体"/>
      <w:color w:val="000000"/>
      <w:sz w:val="20"/>
      <w:szCs w:val="20"/>
      <w:u w:val="none"/>
    </w:rPr>
  </w:style>
  <w:style w:type="character" w:customStyle="1" w:styleId="451">
    <w:name w:val="标准正文格式 Char"/>
    <w:uiPriority w:val="0"/>
    <w:rPr>
      <w:rFonts w:ascii="Times New Roman" w:hAnsi="Times New Roman" w:eastAsia="仿宋_GB2312" w:cs="Times New Roman"/>
      <w:bCs/>
      <w:sz w:val="28"/>
      <w:szCs w:val="20"/>
    </w:rPr>
  </w:style>
  <w:style w:type="character" w:customStyle="1" w:styleId="452">
    <w:name w:val="一级条标题 Char"/>
    <w:link w:val="453"/>
    <w:uiPriority w:val="0"/>
    <w:rPr>
      <w:rFonts w:ascii="黑体" w:eastAsia="黑体"/>
      <w:kern w:val="2"/>
      <w:sz w:val="21"/>
      <w:szCs w:val="21"/>
      <w:lang w:val="en-US" w:eastAsia="zh-CN" w:bidi="ar-SA"/>
    </w:rPr>
  </w:style>
  <w:style w:type="paragraph" w:customStyle="1" w:styleId="453">
    <w:name w:val="一级条标题"/>
    <w:next w:val="339"/>
    <w:link w:val="452"/>
    <w:uiPriority w:val="0"/>
    <w:pPr>
      <w:numPr>
        <w:ilvl w:val="1"/>
        <w:numId w:val="1"/>
      </w:numPr>
      <w:spacing w:beforeLines="50" w:afterLines="50"/>
      <w:outlineLvl w:val="2"/>
    </w:pPr>
    <w:rPr>
      <w:rFonts w:ascii="黑体" w:eastAsia="黑体"/>
      <w:kern w:val="2"/>
      <w:sz w:val="21"/>
      <w:szCs w:val="21"/>
      <w:lang w:val="en-US" w:eastAsia="zh-CN" w:bidi="ar-SA"/>
    </w:rPr>
  </w:style>
  <w:style w:type="paragraph" w:customStyle="1" w:styleId="454">
    <w:name w:val="模板普通正文"/>
    <w:basedOn w:val="21"/>
    <w:uiPriority w:val="0"/>
    <w:pPr>
      <w:spacing w:beforeLines="50" w:after="10"/>
      <w:ind w:firstLine="490" w:firstLineChars="175"/>
      <w:jc w:val="left"/>
    </w:pPr>
    <w:rPr>
      <w:rFonts w:ascii="Times New Roman" w:hAnsi="Times New Roman"/>
      <w:sz w:val="24"/>
      <w:szCs w:val="20"/>
    </w:rPr>
  </w:style>
  <w:style w:type="paragraph" w:customStyle="1" w:styleId="455">
    <w:name w:val="彩色列表 - 强调文字颜色 11"/>
    <w:basedOn w:val="1"/>
    <w:qFormat/>
    <w:uiPriority w:val="34"/>
    <w:pPr>
      <w:ind w:firstLine="420" w:firstLineChars="200"/>
    </w:pPr>
    <w:rPr>
      <w:szCs w:val="22"/>
    </w:rPr>
  </w:style>
  <w:style w:type="paragraph" w:customStyle="1" w:styleId="456">
    <w:name w:val="_Style 18"/>
    <w:basedOn w:val="1"/>
    <w:qFormat/>
    <w:uiPriority w:val="34"/>
    <w:pPr>
      <w:ind w:firstLine="420" w:firstLineChars="200"/>
    </w:pPr>
  </w:style>
  <w:style w:type="paragraph" w:customStyle="1" w:styleId="457">
    <w:name w:val="_Style 49"/>
    <w:basedOn w:val="1"/>
    <w:next w:val="28"/>
    <w:qFormat/>
    <w:uiPriority w:val="0"/>
    <w:pPr>
      <w:suppressAutoHyphens/>
      <w:spacing w:line="240" w:lineRule="auto"/>
    </w:pPr>
    <w:rPr>
      <w:rFonts w:ascii="宋体" w:hAnsi="宋体" w:cs="Courier New"/>
      <w:kern w:val="1"/>
      <w:sz w:val="24"/>
      <w:lang w:eastAsia="ar-SA"/>
    </w:rPr>
  </w:style>
  <w:style w:type="paragraph" w:customStyle="1" w:styleId="458">
    <w:name w:val="列表内容"/>
    <w:basedOn w:val="1"/>
    <w:next w:val="1"/>
    <w:uiPriority w:val="0"/>
    <w:pPr>
      <w:widowControl/>
      <w:tabs>
        <w:tab w:val="left" w:pos="720"/>
        <w:tab w:val="left" w:pos="840"/>
      </w:tabs>
      <w:spacing w:line="240" w:lineRule="auto"/>
      <w:ind w:left="720" w:hanging="720"/>
      <w:jc w:val="left"/>
    </w:pPr>
    <w:rPr>
      <w:rFonts w:ascii="Times New Roman" w:hAnsi="Times New Roman" w:cs="Times New Roman"/>
      <w:kern w:val="0"/>
      <w:sz w:val="18"/>
    </w:rPr>
  </w:style>
  <w:style w:type="paragraph" w:customStyle="1" w:styleId="459">
    <w:name w:val="xl64"/>
    <w:basedOn w:val="1"/>
    <w:uiPriority w:val="0"/>
    <w:pPr>
      <w:widowControl/>
      <w:pBdr>
        <w:top w:val="single" w:color="000000" w:sz="4" w:space="0"/>
        <w:left w:val="single" w:color="000000" w:sz="4" w:space="0"/>
        <w:bottom w:val="single" w:color="000000" w:sz="4" w:space="0"/>
      </w:pBdr>
      <w:shd w:val="clear" w:color="000000" w:fill="FFFFFF"/>
      <w:spacing w:before="100" w:beforeAutospacing="1" w:after="100" w:afterAutospacing="1" w:line="240" w:lineRule="auto"/>
      <w:jc w:val="center"/>
      <w:textAlignment w:val="center"/>
    </w:pPr>
    <w:rPr>
      <w:rFonts w:ascii="宋体" w:hAnsi="宋体"/>
      <w:color w:val="000000"/>
      <w:kern w:val="0"/>
      <w:sz w:val="18"/>
      <w:szCs w:val="18"/>
    </w:rPr>
  </w:style>
  <w:style w:type="paragraph" w:customStyle="1" w:styleId="460">
    <w:name w:val="af17cgridlangnp1033langf"/>
    <w:qFormat/>
    <w:uiPriority w:val="0"/>
    <w:pPr>
      <w:widowControl w:val="0"/>
      <w:autoSpaceDE w:val="0"/>
      <w:autoSpaceDN w:val="0"/>
      <w:adjustRightInd w:val="0"/>
      <w:spacing w:before="156" w:line="360" w:lineRule="atLeast"/>
      <w:ind w:left="567" w:firstLine="510"/>
      <w:jc w:val="both"/>
    </w:pPr>
    <w:rPr>
      <w:lang w:val="en-US" w:eastAsia="zh-CN" w:bidi="ar-SA"/>
    </w:rPr>
  </w:style>
  <w:style w:type="paragraph" w:customStyle="1" w:styleId="461">
    <w:name w:val="Char Char2 Char1"/>
    <w:basedOn w:val="1"/>
    <w:qFormat/>
    <w:uiPriority w:val="0"/>
    <w:pPr>
      <w:keepNext/>
      <w:keepLines/>
      <w:pageBreakBefore/>
      <w:tabs>
        <w:tab w:val="left" w:pos="845"/>
      </w:tabs>
      <w:suppressAutoHyphens/>
      <w:spacing w:line="240" w:lineRule="auto"/>
      <w:ind w:left="845" w:hanging="420"/>
    </w:pPr>
    <w:rPr>
      <w:rFonts w:ascii="Tahoma" w:hAnsi="Tahoma" w:cs="Tahoma"/>
      <w:kern w:val="1"/>
      <w:sz w:val="24"/>
      <w:lang w:eastAsia="ar-SA"/>
    </w:rPr>
  </w:style>
  <w:style w:type="paragraph" w:customStyle="1" w:styleId="462">
    <w:name w:val="_Style 204"/>
    <w:qFormat/>
    <w:uiPriority w:val="99"/>
    <w:pPr>
      <w:widowControl w:val="0"/>
      <w:spacing w:line="360" w:lineRule="auto"/>
      <w:jc w:val="both"/>
    </w:pPr>
    <w:rPr>
      <w:kern w:val="2"/>
      <w:sz w:val="21"/>
      <w:lang w:val="en-US" w:eastAsia="zh-CN" w:bidi="ar-SA"/>
    </w:rPr>
  </w:style>
  <w:style w:type="paragraph" w:customStyle="1" w:styleId="463">
    <w:name w:val="表格标题"/>
    <w:basedOn w:val="464"/>
    <w:link w:val="466"/>
    <w:qFormat/>
    <w:uiPriority w:val="0"/>
    <w:pPr>
      <w:adjustRightInd/>
      <w:spacing w:line="240" w:lineRule="auto"/>
      <w:jc w:val="center"/>
      <w:textAlignment w:val="auto"/>
    </w:pPr>
    <w:rPr>
      <w:rFonts w:ascii="Times New Roman" w:hAnsi="Times New Roman"/>
      <w:b/>
      <w:bCs/>
      <w:szCs w:val="24"/>
    </w:rPr>
  </w:style>
  <w:style w:type="paragraph" w:customStyle="1" w:styleId="464">
    <w:name w:val="表格内容"/>
    <w:basedOn w:val="2"/>
    <w:link w:val="465"/>
    <w:qFormat/>
    <w:uiPriority w:val="0"/>
    <w:pPr>
      <w:suppressLineNumbers/>
      <w:suppressAutoHyphens/>
    </w:pPr>
    <w:rPr>
      <w:kern w:val="1"/>
      <w:sz w:val="21"/>
      <w:lang w:eastAsia="ar-SA"/>
    </w:rPr>
  </w:style>
  <w:style w:type="character" w:customStyle="1" w:styleId="465">
    <w:name w:val="表格内容 Char"/>
    <w:link w:val="464"/>
    <w:qFormat/>
    <w:uiPriority w:val="0"/>
    <w:rPr>
      <w:rFonts w:ascii="宋体" w:hAnsi="宋体"/>
      <w:kern w:val="1"/>
      <w:sz w:val="21"/>
      <w:lang w:eastAsia="ar-SA"/>
    </w:rPr>
  </w:style>
  <w:style w:type="character" w:customStyle="1" w:styleId="466">
    <w:name w:val="表格标题 Char"/>
    <w:link w:val="463"/>
    <w:qFormat/>
    <w:uiPriority w:val="0"/>
    <w:rPr>
      <w:rFonts w:ascii="Times New Roman" w:hAnsi="Times New Roman"/>
      <w:b/>
      <w:bCs/>
      <w:kern w:val="1"/>
      <w:sz w:val="21"/>
      <w:szCs w:val="24"/>
      <w:lang w:eastAsia="ar-SA"/>
    </w:rPr>
  </w:style>
  <w:style w:type="paragraph" w:customStyle="1" w:styleId="467">
    <w:name w:val="Char Char1 Char1"/>
    <w:basedOn w:val="1"/>
    <w:uiPriority w:val="0"/>
    <w:pPr>
      <w:tabs>
        <w:tab w:val="left" w:pos="360"/>
      </w:tabs>
      <w:spacing w:line="240" w:lineRule="auto"/>
    </w:pPr>
    <w:rPr>
      <w:rFonts w:ascii="Times New Roman" w:hAnsi="Times New Roman" w:cs="Times New Roman"/>
      <w:sz w:val="24"/>
      <w:szCs w:val="24"/>
    </w:rPr>
  </w:style>
  <w:style w:type="paragraph" w:customStyle="1" w:styleId="468">
    <w:name w:val="无间隔11"/>
    <w:basedOn w:val="1"/>
    <w:qFormat/>
    <w:uiPriority w:val="0"/>
    <w:rPr>
      <w:rFonts w:ascii="等线" w:hAnsi="等线" w:eastAsia="等线"/>
      <w:szCs w:val="21"/>
    </w:rPr>
  </w:style>
  <w:style w:type="paragraph" w:customStyle="1" w:styleId="469">
    <w:name w:val="Char Char12"/>
    <w:basedOn w:val="1"/>
    <w:qFormat/>
    <w:uiPriority w:val="0"/>
    <w:pPr>
      <w:spacing w:line="240" w:lineRule="auto"/>
    </w:pPr>
    <w:rPr>
      <w:szCs w:val="21"/>
    </w:rPr>
  </w:style>
  <w:style w:type="paragraph" w:customStyle="1" w:styleId="470">
    <w:name w:val="xl72"/>
    <w:basedOn w:val="1"/>
    <w:uiPriority w:val="0"/>
    <w:pPr>
      <w:widowControl/>
      <w:shd w:val="clear" w:color="000000" w:fill="FFFFFF"/>
      <w:spacing w:before="100" w:beforeAutospacing="1" w:after="100" w:afterAutospacing="1" w:line="240" w:lineRule="auto"/>
      <w:jc w:val="left"/>
    </w:pPr>
    <w:rPr>
      <w:rFonts w:ascii="宋体" w:hAnsi="宋体"/>
      <w:color w:val="000000"/>
      <w:kern w:val="0"/>
      <w:sz w:val="18"/>
      <w:szCs w:val="18"/>
    </w:rPr>
  </w:style>
  <w:style w:type="paragraph" w:customStyle="1" w:styleId="471">
    <w:name w:val="xl82"/>
    <w:basedOn w:val="1"/>
    <w:uiPriority w:val="0"/>
    <w:pPr>
      <w:widowControl/>
      <w:pBdr>
        <w:top w:val="single" w:color="000000" w:sz="4" w:space="0"/>
        <w:left w:val="single" w:color="000000" w:sz="4" w:space="0"/>
      </w:pBdr>
      <w:shd w:val="clear" w:color="000000" w:fill="FFFFFF"/>
      <w:spacing w:before="100" w:beforeAutospacing="1" w:after="100" w:afterAutospacing="1" w:line="240" w:lineRule="auto"/>
      <w:jc w:val="right"/>
      <w:textAlignment w:val="center"/>
    </w:pPr>
    <w:rPr>
      <w:rFonts w:ascii="宋体" w:hAnsi="宋体"/>
      <w:color w:val="000000"/>
      <w:kern w:val="0"/>
      <w:sz w:val="18"/>
      <w:szCs w:val="18"/>
    </w:rPr>
  </w:style>
  <w:style w:type="paragraph" w:customStyle="1" w:styleId="472">
    <w:name w:val="Char Char Char1"/>
    <w:basedOn w:val="1"/>
    <w:uiPriority w:val="0"/>
    <w:pPr>
      <w:spacing w:line="240" w:lineRule="auto"/>
    </w:pPr>
    <w:rPr>
      <w:rFonts w:ascii="Times New Roman" w:hAnsi="Times New Roman" w:eastAsia="Times New Roman"/>
    </w:rPr>
  </w:style>
  <w:style w:type="paragraph" w:customStyle="1" w:styleId="473">
    <w:name w:val="tabletext"/>
    <w:basedOn w:val="1"/>
    <w:uiPriority w:val="0"/>
    <w:pPr>
      <w:widowControl/>
      <w:spacing w:before="100" w:beforeAutospacing="1" w:after="100" w:afterAutospacing="1" w:line="240" w:lineRule="auto"/>
      <w:jc w:val="left"/>
    </w:pPr>
    <w:rPr>
      <w:rFonts w:ascii="宋体" w:hAnsi="宋体"/>
      <w:kern w:val="0"/>
      <w:sz w:val="24"/>
      <w:szCs w:val="24"/>
    </w:rPr>
  </w:style>
  <w:style w:type="paragraph" w:customStyle="1" w:styleId="474">
    <w:name w:val="_Style 1"/>
    <w:basedOn w:val="1"/>
    <w:qFormat/>
    <w:uiPriority w:val="34"/>
    <w:pPr>
      <w:ind w:firstLine="420" w:firstLineChars="200"/>
    </w:pPr>
    <w:rPr>
      <w:sz w:val="24"/>
      <w:szCs w:val="22"/>
    </w:rPr>
  </w:style>
  <w:style w:type="paragraph" w:styleId="475">
    <w:name w:val=""/>
    <w:unhideWhenUsed/>
    <w:uiPriority w:val="99"/>
    <w:rPr>
      <w:kern w:val="2"/>
      <w:sz w:val="21"/>
      <w:szCs w:val="24"/>
      <w:lang w:val="en-US" w:eastAsia="zh-CN" w:bidi="ar-SA"/>
    </w:rPr>
  </w:style>
  <w:style w:type="paragraph" w:customStyle="1" w:styleId="476">
    <w:name w:val="p0"/>
    <w:basedOn w:val="1"/>
    <w:qFormat/>
    <w:uiPriority w:val="0"/>
    <w:pPr>
      <w:widowControl/>
      <w:spacing w:before="100" w:beforeAutospacing="1" w:after="100" w:afterAutospacing="1" w:line="240" w:lineRule="auto"/>
      <w:jc w:val="left"/>
    </w:pPr>
    <w:rPr>
      <w:rFonts w:ascii="宋体" w:hAnsi="宋体"/>
      <w:kern w:val="0"/>
      <w:sz w:val="24"/>
    </w:rPr>
  </w:style>
  <w:style w:type="paragraph" w:customStyle="1" w:styleId="477">
    <w:name w:val="Char21"/>
    <w:basedOn w:val="1"/>
    <w:qFormat/>
    <w:uiPriority w:val="0"/>
    <w:pPr>
      <w:tabs>
        <w:tab w:val="left" w:pos="1365"/>
      </w:tabs>
      <w:ind w:left="1365" w:hanging="735"/>
    </w:pPr>
    <w:rPr>
      <w:sz w:val="24"/>
      <w:szCs w:val="24"/>
    </w:rPr>
  </w:style>
  <w:style w:type="paragraph" w:customStyle="1" w:styleId="478">
    <w:name w:val="Table Paragraph"/>
    <w:basedOn w:val="1"/>
    <w:qFormat/>
    <w:uiPriority w:val="0"/>
    <w:pPr>
      <w:spacing w:line="240" w:lineRule="auto"/>
    </w:pPr>
    <w:rPr>
      <w:rFonts w:ascii="宋体" w:hAnsi="宋体"/>
      <w:szCs w:val="24"/>
    </w:rPr>
  </w:style>
  <w:style w:type="paragraph" w:customStyle="1" w:styleId="479">
    <w:name w:val="xl74"/>
    <w:basedOn w:val="1"/>
    <w:uiPriority w:val="0"/>
    <w:pPr>
      <w:widowControl/>
      <w:shd w:val="clear" w:color="000000" w:fill="FFFFFF"/>
      <w:spacing w:before="100" w:beforeAutospacing="1" w:after="100" w:afterAutospacing="1" w:line="240" w:lineRule="auto"/>
      <w:jc w:val="left"/>
      <w:textAlignment w:val="center"/>
    </w:pPr>
    <w:rPr>
      <w:rFonts w:ascii="宋体" w:hAnsi="宋体"/>
      <w:color w:val="000000"/>
      <w:kern w:val="0"/>
      <w:sz w:val="18"/>
      <w:szCs w:val="18"/>
    </w:rPr>
  </w:style>
  <w:style w:type="paragraph" w:customStyle="1" w:styleId="480">
    <w:name w:val="Char Char7 Char"/>
    <w:basedOn w:val="1"/>
    <w:qFormat/>
    <w:uiPriority w:val="0"/>
    <w:pPr>
      <w:tabs>
        <w:tab w:val="left" w:pos="425"/>
      </w:tabs>
      <w:ind w:left="420" w:leftChars="200" w:firstLine="270" w:firstLineChars="150"/>
    </w:pPr>
    <w:rPr>
      <w:szCs w:val="24"/>
    </w:rPr>
  </w:style>
  <w:style w:type="paragraph" w:customStyle="1" w:styleId="481">
    <w:name w:val="正文 New New New New New New New New New New New New New New"/>
    <w:uiPriority w:val="0"/>
    <w:pPr>
      <w:widowControl w:val="0"/>
      <w:jc w:val="both"/>
    </w:pPr>
    <w:rPr>
      <w:kern w:val="2"/>
      <w:sz w:val="21"/>
      <w:szCs w:val="22"/>
      <w:lang w:val="en-US" w:eastAsia="zh-CN" w:bidi="ar-SA"/>
    </w:rPr>
  </w:style>
  <w:style w:type="paragraph" w:customStyle="1" w:styleId="482">
    <w:name w:val="Char1 Char Char Char Char Char Char Char Char Char"/>
    <w:basedOn w:val="1"/>
    <w:uiPriority w:val="0"/>
    <w:pPr>
      <w:widowControl/>
      <w:spacing w:after="160" w:line="240" w:lineRule="exact"/>
      <w:jc w:val="left"/>
    </w:pPr>
    <w:rPr>
      <w:rFonts w:ascii="Times New Roman" w:hAnsi="Times New Roman" w:eastAsia="楷体_GB2312" w:cs="Times New Roman"/>
      <w:sz w:val="30"/>
    </w:rPr>
  </w:style>
  <w:style w:type="paragraph" w:customStyle="1" w:styleId="483">
    <w:name w:val="默认段落字体 Para Char Char Char Char"/>
    <w:basedOn w:val="1"/>
    <w:qFormat/>
    <w:uiPriority w:val="0"/>
    <w:rPr>
      <w:rFonts w:ascii="Arial" w:hAnsi="Arial" w:cs="Arial"/>
      <w:szCs w:val="21"/>
    </w:rPr>
  </w:style>
  <w:style w:type="paragraph" w:customStyle="1" w:styleId="484">
    <w:name w:val="xl3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黑体" w:hAnsi="黑体" w:eastAsia="黑体"/>
      <w:b/>
      <w:bCs/>
      <w:kern w:val="0"/>
      <w:sz w:val="24"/>
      <w:szCs w:val="24"/>
    </w:rPr>
  </w:style>
  <w:style w:type="paragraph" w:customStyle="1" w:styleId="485">
    <w:name w:val="Char Char1 Char Char Char Char1 Char Char Char"/>
    <w:basedOn w:val="1"/>
    <w:uiPriority w:val="0"/>
    <w:pPr>
      <w:adjustRightInd w:val="0"/>
      <w:spacing w:line="360" w:lineRule="atLeast"/>
      <w:textAlignment w:val="baseline"/>
    </w:pPr>
    <w:rPr>
      <w:rFonts w:ascii="Tahoma" w:hAnsi="Tahoma" w:cs="Times New Roman"/>
      <w:sz w:val="24"/>
    </w:rPr>
  </w:style>
  <w:style w:type="paragraph" w:customStyle="1" w:styleId="486">
    <w:name w:val="Char Char121"/>
    <w:basedOn w:val="1"/>
    <w:qFormat/>
    <w:uiPriority w:val="0"/>
    <w:pPr>
      <w:spacing w:line="240" w:lineRule="auto"/>
    </w:pPr>
    <w:rPr>
      <w:szCs w:val="21"/>
    </w:rPr>
  </w:style>
  <w:style w:type="paragraph" w:customStyle="1" w:styleId="487">
    <w:name w:val="普通(网站)1"/>
    <w:basedOn w:val="1"/>
    <w:uiPriority w:val="0"/>
    <w:pPr>
      <w:spacing w:before="100" w:beforeAutospacing="1" w:after="100" w:afterAutospacing="1" w:line="240" w:lineRule="auto"/>
    </w:pPr>
    <w:rPr>
      <w:rFonts w:hint="eastAsia" w:ascii="Times New Roman" w:hAnsi="Times New Roman" w:cs="Times New Roman"/>
      <w:szCs w:val="24"/>
    </w:rPr>
  </w:style>
  <w:style w:type="paragraph" w:customStyle="1" w:styleId="488">
    <w:name w:val="单位"/>
    <w:basedOn w:val="1"/>
    <w:qFormat/>
    <w:uiPriority w:val="0"/>
    <w:pPr>
      <w:adjustRightInd w:val="0"/>
      <w:jc w:val="center"/>
      <w:textAlignment w:val="baseline"/>
    </w:pPr>
    <w:rPr>
      <w:rFonts w:ascii="宋体"/>
      <w:b/>
      <w:kern w:val="0"/>
      <w:sz w:val="32"/>
    </w:rPr>
  </w:style>
  <w:style w:type="paragraph" w:customStyle="1" w:styleId="489">
    <w:name w:val="字元 字元11"/>
    <w:basedOn w:val="1"/>
    <w:qFormat/>
    <w:uiPriority w:val="99"/>
    <w:pPr>
      <w:widowControl/>
      <w:spacing w:after="160" w:line="240" w:lineRule="exact"/>
      <w:jc w:val="left"/>
    </w:pPr>
    <w:rPr>
      <w:rFonts w:ascii="Times New Roman" w:hAnsi="Times New Roman"/>
      <w:sz w:val="28"/>
    </w:rPr>
  </w:style>
  <w:style w:type="paragraph" w:customStyle="1" w:styleId="490">
    <w:name w:val="列出段落[858D7CFB-ED40-4347-BF05-701D383B685F][858D7CFB-ED40-4347-BF05-701D383B685F]"/>
    <w:basedOn w:val="1"/>
    <w:qFormat/>
    <w:uiPriority w:val="0"/>
    <w:pPr>
      <w:suppressAutoHyphens/>
      <w:spacing w:line="240" w:lineRule="auto"/>
      <w:ind w:firstLine="420"/>
    </w:pPr>
    <w:rPr>
      <w:rFonts w:ascii="Times New Roman" w:hAnsi="Times New Roman"/>
      <w:kern w:val="1"/>
      <w:szCs w:val="24"/>
      <w:lang w:eastAsia="ar-SA"/>
    </w:rPr>
  </w:style>
  <w:style w:type="paragraph" w:customStyle="1" w:styleId="491">
    <w:name w:val="xl68"/>
    <w:basedOn w:val="1"/>
    <w:uiPriority w:val="0"/>
    <w:pPr>
      <w:widowControl/>
      <w:pBdr>
        <w:top w:val="single" w:color="000000" w:sz="4" w:space="0"/>
      </w:pBdr>
      <w:spacing w:before="100" w:beforeAutospacing="1" w:after="100" w:afterAutospacing="1" w:line="240" w:lineRule="auto"/>
      <w:jc w:val="left"/>
    </w:pPr>
    <w:rPr>
      <w:rFonts w:ascii="宋体" w:hAnsi="宋体"/>
      <w:kern w:val="0"/>
      <w:sz w:val="24"/>
      <w:szCs w:val="24"/>
    </w:rPr>
  </w:style>
  <w:style w:type="paragraph" w:customStyle="1" w:styleId="492">
    <w:name w:val="_Style 100"/>
    <w:next w:val="1"/>
    <w:uiPriority w:val="99"/>
    <w:pPr>
      <w:widowControl w:val="0"/>
      <w:jc w:val="both"/>
    </w:pPr>
    <w:rPr>
      <w:kern w:val="2"/>
      <w:sz w:val="21"/>
      <w:szCs w:val="24"/>
      <w:lang w:val="en-US" w:eastAsia="zh-CN" w:bidi="ar-SA"/>
    </w:rPr>
  </w:style>
  <w:style w:type="paragraph" w:customStyle="1" w:styleId="493">
    <w:name w:val="1 Char Char Char Char"/>
    <w:basedOn w:val="1"/>
    <w:qFormat/>
    <w:uiPriority w:val="0"/>
    <w:rPr>
      <w:rFonts w:ascii="Tahoma" w:hAnsi="Tahoma"/>
      <w:sz w:val="24"/>
    </w:rPr>
  </w:style>
  <w:style w:type="paragraph" w:customStyle="1" w:styleId="494">
    <w:name w:val="BT3"/>
    <w:basedOn w:val="6"/>
    <w:qFormat/>
    <w:uiPriority w:val="0"/>
    <w:pPr>
      <w:spacing w:before="0" w:after="0" w:line="415" w:lineRule="auto"/>
      <w:jc w:val="left"/>
    </w:pPr>
    <w:rPr>
      <w:rFonts w:ascii="宋体" w:hAnsi="宋体" w:eastAsia="华文中宋"/>
      <w:kern w:val="0"/>
      <w:sz w:val="21"/>
      <w:szCs w:val="24"/>
      <w:lang w:val="en-US" w:eastAsia="zh-CN"/>
    </w:rPr>
  </w:style>
  <w:style w:type="paragraph" w:customStyle="1" w:styleId="495">
    <w:name w:val="华宇段落1"/>
    <w:basedOn w:val="1"/>
    <w:uiPriority w:val="0"/>
    <w:pPr>
      <w:ind w:firstLine="420" w:firstLineChars="175"/>
    </w:pPr>
    <w:rPr>
      <w:rFonts w:ascii="宋体" w:hAnsi="宋体"/>
      <w:kern w:val="0"/>
      <w:sz w:val="24"/>
    </w:rPr>
  </w:style>
  <w:style w:type="paragraph" w:customStyle="1" w:styleId="496">
    <w:name w:val="Char Char9 Char Char"/>
    <w:basedOn w:val="1"/>
    <w:uiPriority w:val="0"/>
    <w:pPr>
      <w:tabs>
        <w:tab w:val="left" w:pos="360"/>
      </w:tabs>
      <w:spacing w:line="240" w:lineRule="auto"/>
    </w:pPr>
    <w:rPr>
      <w:rFonts w:ascii="Times New Roman" w:hAnsi="Times New Roman" w:cs="Times New Roman"/>
      <w:szCs w:val="24"/>
    </w:rPr>
  </w:style>
  <w:style w:type="paragraph" w:customStyle="1" w:styleId="497">
    <w:name w:val="框内容"/>
    <w:basedOn w:val="2"/>
    <w:qFormat/>
    <w:uiPriority w:val="0"/>
    <w:pPr>
      <w:suppressAutoHyphens/>
      <w:adjustRightInd/>
      <w:spacing w:after="120" w:line="240" w:lineRule="auto"/>
      <w:textAlignment w:val="auto"/>
    </w:pPr>
    <w:rPr>
      <w:rFonts w:ascii="Times New Roman" w:hAnsi="Times New Roman"/>
      <w:kern w:val="1"/>
      <w:sz w:val="28"/>
      <w:szCs w:val="24"/>
      <w:lang w:eastAsia="ar-SA"/>
    </w:rPr>
  </w:style>
  <w:style w:type="paragraph" w:customStyle="1" w:styleId="498">
    <w:name w:val="正文文字1"/>
    <w:basedOn w:val="2"/>
    <w:uiPriority w:val="0"/>
    <w:pPr>
      <w:spacing w:line="360" w:lineRule="atLeast"/>
      <w:ind w:left="72" w:leftChars="30" w:right="72" w:rightChars="30"/>
    </w:pPr>
    <w:rPr>
      <w:rFonts w:ascii="Times New Roman" w:hAnsi="Times New Roman" w:cs="Times New Roman"/>
      <w:kern w:val="0"/>
      <w:sz w:val="20"/>
    </w:rPr>
  </w:style>
  <w:style w:type="paragraph" w:styleId="499">
    <w:name w:val="No Spacing"/>
    <w:qFormat/>
    <w:uiPriority w:val="1"/>
    <w:pPr>
      <w:widowControl w:val="0"/>
      <w:spacing w:line="360" w:lineRule="auto"/>
      <w:jc w:val="both"/>
    </w:pPr>
    <w:rPr>
      <w:rFonts w:ascii="宋体" w:hAnsi="宋体"/>
      <w:kern w:val="2"/>
      <w:sz w:val="21"/>
      <w:szCs w:val="21"/>
      <w:lang w:val="en-US" w:eastAsia="zh-CN" w:bidi="ar-SA"/>
    </w:rPr>
  </w:style>
  <w:style w:type="paragraph" w:customStyle="1" w:styleId="500">
    <w:name w:val="正文 New New New New New New New New New New New New New New New New New New New New New New New New"/>
    <w:uiPriority w:val="0"/>
    <w:pPr>
      <w:widowControl w:val="0"/>
      <w:autoSpaceDE w:val="0"/>
      <w:autoSpaceDN w:val="0"/>
      <w:adjustRightInd w:val="0"/>
      <w:jc w:val="both"/>
    </w:pPr>
    <w:rPr>
      <w:color w:val="000000"/>
      <w:sz w:val="21"/>
      <w:szCs w:val="21"/>
      <w:lang w:val="en-US" w:eastAsia="zh-CN" w:bidi="ar-SA"/>
    </w:rPr>
  </w:style>
  <w:style w:type="paragraph" w:customStyle="1" w:styleId="501">
    <w:name w:val="font5"/>
    <w:basedOn w:val="1"/>
    <w:uiPriority w:val="0"/>
    <w:pPr>
      <w:widowControl/>
      <w:spacing w:before="100" w:beforeAutospacing="1" w:after="100" w:afterAutospacing="1" w:line="240" w:lineRule="auto"/>
      <w:jc w:val="left"/>
    </w:pPr>
    <w:rPr>
      <w:rFonts w:ascii="宋体" w:hAnsi="宋体"/>
      <w:kern w:val="0"/>
      <w:sz w:val="18"/>
      <w:szCs w:val="18"/>
    </w:rPr>
  </w:style>
  <w:style w:type="paragraph" w:customStyle="1" w:styleId="502">
    <w:name w:val="纯文本2"/>
    <w:basedOn w:val="1"/>
    <w:qFormat/>
    <w:uiPriority w:val="0"/>
    <w:pPr>
      <w:adjustRightInd w:val="0"/>
      <w:textAlignment w:val="baseline"/>
    </w:pPr>
    <w:rPr>
      <w:rFonts w:ascii="宋体" w:hAnsi="Courier New" w:eastAsia="楷体_GB2312"/>
      <w:sz w:val="26"/>
    </w:rPr>
  </w:style>
  <w:style w:type="paragraph" w:customStyle="1" w:styleId="503">
    <w:name w:val="_Style 112"/>
    <w:uiPriority w:val="99"/>
    <w:pPr>
      <w:widowControl w:val="0"/>
      <w:spacing w:line="360" w:lineRule="auto"/>
      <w:jc w:val="both"/>
    </w:pPr>
    <w:rPr>
      <w:kern w:val="2"/>
      <w:sz w:val="21"/>
      <w:lang w:val="en-US" w:eastAsia="zh-CN" w:bidi="ar-SA"/>
    </w:rPr>
  </w:style>
  <w:style w:type="paragraph" w:customStyle="1" w:styleId="504">
    <w:name w:val="样式5"/>
    <w:basedOn w:val="1"/>
    <w:uiPriority w:val="0"/>
    <w:pPr>
      <w:jc w:val="left"/>
      <w:outlineLvl w:val="2"/>
    </w:pPr>
    <w:rPr>
      <w:rFonts w:ascii="宋体" w:hAnsi="宋体"/>
      <w:b/>
      <w:bCs/>
      <w:sz w:val="52"/>
    </w:rPr>
  </w:style>
  <w:style w:type="paragraph" w:customStyle="1" w:styleId="505">
    <w:name w:val="Char Char Char2"/>
    <w:basedOn w:val="1"/>
    <w:uiPriority w:val="0"/>
    <w:pPr>
      <w:spacing w:line="240" w:lineRule="auto"/>
    </w:pPr>
    <w:rPr>
      <w:rFonts w:ascii="Tahoma" w:hAnsi="Tahoma"/>
      <w:sz w:val="24"/>
    </w:rPr>
  </w:style>
  <w:style w:type="paragraph" w:customStyle="1" w:styleId="506">
    <w:name w:val="xl63"/>
    <w:basedOn w:val="1"/>
    <w:uiPriority w:val="0"/>
    <w:pPr>
      <w:widowControl/>
      <w:pBdr>
        <w:top w:val="single" w:color="000000" w:sz="4" w:space="0"/>
        <w:bottom w:val="single" w:color="000000" w:sz="4" w:space="0"/>
      </w:pBdr>
      <w:spacing w:before="100" w:beforeAutospacing="1" w:after="100" w:afterAutospacing="1" w:line="240" w:lineRule="auto"/>
      <w:jc w:val="left"/>
    </w:pPr>
    <w:rPr>
      <w:rFonts w:ascii="宋体" w:hAnsi="宋体"/>
      <w:kern w:val="0"/>
      <w:sz w:val="24"/>
      <w:szCs w:val="24"/>
    </w:rPr>
  </w:style>
  <w:style w:type="paragraph" w:styleId="507">
    <w:name w:val=""/>
    <w:basedOn w:val="4"/>
    <w:next w:val="1"/>
    <w:qFormat/>
    <w:uiPriority w:val="39"/>
    <w:pPr>
      <w:keepNext/>
      <w:keepLines/>
      <w:widowControl/>
      <w:adjustRightInd/>
      <w:spacing w:before="480" w:line="276" w:lineRule="auto"/>
      <w:textAlignment w:val="auto"/>
      <w:outlineLvl w:val="9"/>
    </w:pPr>
    <w:rPr>
      <w:rFonts w:ascii="Cambria" w:hAnsi="Cambria"/>
      <w:b w:val="0"/>
      <w:bCs/>
      <w:color w:val="365F91"/>
      <w:sz w:val="28"/>
      <w:szCs w:val="28"/>
    </w:rPr>
  </w:style>
  <w:style w:type="paragraph" w:customStyle="1" w:styleId="508">
    <w:name w:val="Char Char Char1 Char Char Char Char11"/>
    <w:basedOn w:val="1"/>
    <w:qFormat/>
    <w:uiPriority w:val="0"/>
    <w:pPr>
      <w:widowControl/>
      <w:spacing w:after="160" w:line="240" w:lineRule="exact"/>
      <w:jc w:val="left"/>
    </w:pPr>
    <w:rPr>
      <w:szCs w:val="24"/>
    </w:rPr>
  </w:style>
  <w:style w:type="paragraph" w:customStyle="1" w:styleId="509">
    <w:name w:val="Char11"/>
    <w:basedOn w:val="1"/>
    <w:qFormat/>
    <w:uiPriority w:val="0"/>
    <w:pPr>
      <w:tabs>
        <w:tab w:val="left" w:pos="360"/>
      </w:tabs>
      <w:spacing w:line="240" w:lineRule="auto"/>
    </w:pPr>
    <w:rPr>
      <w:rFonts w:ascii="Times New Roman" w:hAnsi="Times New Roman"/>
      <w:szCs w:val="24"/>
    </w:rPr>
  </w:style>
  <w:style w:type="paragraph" w:customStyle="1" w:styleId="510">
    <w:name w:val="节标题"/>
    <w:basedOn w:val="1"/>
    <w:next w:val="1"/>
    <w:uiPriority w:val="0"/>
    <w:pPr>
      <w:widowControl/>
      <w:spacing w:line="289" w:lineRule="atLeast"/>
      <w:jc w:val="center"/>
      <w:textAlignment w:val="baseline"/>
    </w:pPr>
    <w:rPr>
      <w:rFonts w:ascii="Times New Roman" w:hAnsi="Times New Roman" w:cs="Times New Roman"/>
      <w:color w:val="000000"/>
      <w:kern w:val="0"/>
      <w:sz w:val="28"/>
      <w:u w:val="none" w:color="000000"/>
    </w:rPr>
  </w:style>
  <w:style w:type="paragraph" w:customStyle="1" w:styleId="511">
    <w:name w:val="Char Char Char Char Char Char Char11"/>
    <w:basedOn w:val="1"/>
    <w:qFormat/>
    <w:uiPriority w:val="0"/>
    <w:rPr>
      <w:szCs w:val="21"/>
    </w:rPr>
  </w:style>
  <w:style w:type="paragraph" w:customStyle="1" w:styleId="512">
    <w:name w:val="xl70"/>
    <w:basedOn w:val="1"/>
    <w:uiPriority w:val="0"/>
    <w:pPr>
      <w:widowControl/>
      <w:pBdr>
        <w:top w:val="single" w:color="000000" w:sz="4" w:space="0"/>
        <w:left w:val="single" w:color="000000" w:sz="4" w:space="0"/>
      </w:pBdr>
      <w:shd w:val="clear" w:color="000000" w:fill="FFFFFF"/>
      <w:spacing w:before="100" w:beforeAutospacing="1" w:after="100" w:afterAutospacing="1" w:line="240" w:lineRule="auto"/>
      <w:jc w:val="center"/>
      <w:textAlignment w:val="center"/>
    </w:pPr>
    <w:rPr>
      <w:rFonts w:ascii="宋体" w:hAnsi="宋体"/>
      <w:color w:val="000000"/>
      <w:kern w:val="0"/>
      <w:sz w:val="18"/>
      <w:szCs w:val="18"/>
    </w:rPr>
  </w:style>
  <w:style w:type="paragraph" w:customStyle="1" w:styleId="513">
    <w:name w:val="xl84"/>
    <w:basedOn w:val="1"/>
    <w:uiPriority w:val="0"/>
    <w:pPr>
      <w:widowControl/>
      <w:pBdr>
        <w:top w:val="single" w:color="000000" w:sz="4" w:space="0"/>
        <w:left w:val="single" w:color="000000" w:sz="4" w:space="0"/>
      </w:pBdr>
      <w:shd w:val="clear" w:color="000000" w:fill="FFFFFF"/>
      <w:spacing w:before="100" w:beforeAutospacing="1" w:after="100" w:afterAutospacing="1" w:line="240" w:lineRule="auto"/>
      <w:jc w:val="right"/>
      <w:textAlignment w:val="center"/>
    </w:pPr>
    <w:rPr>
      <w:rFonts w:ascii="宋体" w:hAnsi="宋体"/>
      <w:color w:val="000000"/>
      <w:kern w:val="0"/>
      <w:sz w:val="18"/>
      <w:szCs w:val="18"/>
    </w:rPr>
  </w:style>
  <w:style w:type="paragraph" w:customStyle="1" w:styleId="514">
    <w:name w:val="product_spec1"/>
    <w:basedOn w:val="1"/>
    <w:uiPriority w:val="0"/>
    <w:pPr>
      <w:widowControl/>
      <w:spacing w:before="100" w:beforeAutospacing="1" w:after="100" w:afterAutospacing="1" w:line="240" w:lineRule="auto"/>
      <w:jc w:val="left"/>
    </w:pPr>
    <w:rPr>
      <w:rFonts w:ascii="宋体" w:hAnsi="宋体"/>
      <w:kern w:val="0"/>
      <w:sz w:val="24"/>
      <w:szCs w:val="24"/>
    </w:rPr>
  </w:style>
  <w:style w:type="paragraph" w:customStyle="1" w:styleId="515">
    <w:name w:val="xl66"/>
    <w:basedOn w:val="1"/>
    <w:uiPriority w:val="0"/>
    <w:pPr>
      <w:widowControl/>
      <w:pBdr>
        <w:right w:val="single" w:color="000000" w:sz="4" w:space="0"/>
      </w:pBdr>
      <w:spacing w:before="100" w:beforeAutospacing="1" w:after="100" w:afterAutospacing="1" w:line="240" w:lineRule="auto"/>
      <w:jc w:val="left"/>
    </w:pPr>
    <w:rPr>
      <w:rFonts w:ascii="宋体" w:hAnsi="宋体"/>
      <w:kern w:val="0"/>
      <w:sz w:val="24"/>
      <w:szCs w:val="24"/>
    </w:rPr>
  </w:style>
  <w:style w:type="paragraph" w:customStyle="1" w:styleId="516">
    <w:name w:val="列出段落11"/>
    <w:basedOn w:val="1"/>
    <w:qFormat/>
    <w:uiPriority w:val="0"/>
    <w:pPr>
      <w:widowControl/>
      <w:spacing w:after="200" w:line="276" w:lineRule="auto"/>
      <w:ind w:left="720"/>
      <w:contextualSpacing/>
      <w:jc w:val="left"/>
    </w:pPr>
    <w:rPr>
      <w:kern w:val="0"/>
      <w:sz w:val="22"/>
      <w:lang w:val="tr-TR" w:eastAsia="en-US"/>
    </w:rPr>
  </w:style>
  <w:style w:type="paragraph" w:customStyle="1" w:styleId="517">
    <w:name w:val="p18"/>
    <w:basedOn w:val="1"/>
    <w:uiPriority w:val="0"/>
    <w:pPr>
      <w:widowControl/>
      <w:spacing w:line="240" w:lineRule="auto"/>
      <w:ind w:firstLine="420"/>
    </w:pPr>
    <w:rPr>
      <w:rFonts w:ascii="Times New Roman" w:hAnsi="Times New Roman"/>
      <w:kern w:val="0"/>
      <w:szCs w:val="21"/>
    </w:rPr>
  </w:style>
  <w:style w:type="paragraph" w:customStyle="1" w:styleId="518">
    <w:name w:val="xl71"/>
    <w:basedOn w:val="1"/>
    <w:uiPriority w:val="0"/>
    <w:pPr>
      <w:widowControl/>
      <w:shd w:val="clear" w:color="000000" w:fill="FFFFFF"/>
      <w:spacing w:before="100" w:beforeAutospacing="1" w:after="100" w:afterAutospacing="1" w:line="240" w:lineRule="auto"/>
      <w:jc w:val="right"/>
    </w:pPr>
    <w:rPr>
      <w:rFonts w:ascii="宋体" w:hAnsi="宋体"/>
      <w:color w:val="000000"/>
      <w:kern w:val="0"/>
      <w:sz w:val="18"/>
      <w:szCs w:val="18"/>
    </w:rPr>
  </w:style>
  <w:style w:type="paragraph" w:customStyle="1" w:styleId="519">
    <w:name w:val="表格内的red dot"/>
    <w:uiPriority w:val="0"/>
    <w:pPr>
      <w:tabs>
        <w:tab w:val="left" w:pos="360"/>
        <w:tab w:val="left" w:pos="420"/>
      </w:tabs>
      <w:spacing w:line="288" w:lineRule="auto"/>
      <w:ind w:left="360" w:hanging="360"/>
    </w:pPr>
    <w:rPr>
      <w:rFonts w:eastAsia="新宋体"/>
      <w:kern w:val="2"/>
      <w:sz w:val="21"/>
      <w:szCs w:val="21"/>
      <w:lang w:val="en-US" w:eastAsia="zh-CN" w:bidi="ar-SA"/>
    </w:rPr>
  </w:style>
  <w:style w:type="paragraph" w:customStyle="1" w:styleId="520">
    <w:name w:val="目录标题"/>
    <w:basedOn w:val="1"/>
    <w:next w:val="1"/>
    <w:uiPriority w:val="0"/>
    <w:pPr>
      <w:widowControl/>
      <w:spacing w:before="566" w:after="544" w:line="566" w:lineRule="atLeast"/>
      <w:ind w:firstLine="419"/>
      <w:jc w:val="center"/>
      <w:textAlignment w:val="baseline"/>
    </w:pPr>
    <w:rPr>
      <w:rFonts w:ascii="Arial" w:hAnsi="Times New Roman" w:eastAsia="黑体" w:cs="Times New Roman"/>
      <w:color w:val="000000"/>
      <w:spacing w:val="566"/>
      <w:kern w:val="0"/>
      <w:sz w:val="54"/>
      <w:u w:val="none" w:color="000000"/>
    </w:rPr>
  </w:style>
  <w:style w:type="paragraph" w:customStyle="1" w:styleId="521">
    <w:name w:val="Char Char Char1 Char Char Char Char"/>
    <w:basedOn w:val="1"/>
    <w:qFormat/>
    <w:uiPriority w:val="0"/>
    <w:pPr>
      <w:widowControl/>
      <w:spacing w:after="160" w:line="240" w:lineRule="exact"/>
      <w:jc w:val="left"/>
    </w:pPr>
    <w:rPr>
      <w:szCs w:val="24"/>
    </w:rPr>
  </w:style>
  <w:style w:type="paragraph" w:customStyle="1" w:styleId="522">
    <w:name w:val="xl2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olor w:val="FF0000"/>
      <w:kern w:val="0"/>
      <w:sz w:val="24"/>
      <w:szCs w:val="24"/>
    </w:rPr>
  </w:style>
  <w:style w:type="paragraph" w:customStyle="1" w:styleId="523">
    <w:name w:val="正文－恩普"/>
    <w:basedOn w:val="524"/>
    <w:qFormat/>
    <w:uiPriority w:val="0"/>
    <w:pPr>
      <w:widowControl/>
      <w:spacing w:line="360" w:lineRule="auto"/>
      <w:ind w:firstLine="480"/>
      <w:jc w:val="left"/>
    </w:pPr>
    <w:rPr>
      <w:szCs w:val="24"/>
    </w:rPr>
  </w:style>
  <w:style w:type="paragraph" w:customStyle="1" w:styleId="524">
    <w:name w:val="WW-正文缩进"/>
    <w:basedOn w:val="1"/>
    <w:qFormat/>
    <w:uiPriority w:val="0"/>
    <w:pPr>
      <w:suppressAutoHyphens/>
      <w:spacing w:line="240" w:lineRule="auto"/>
      <w:ind w:firstLine="420"/>
    </w:pPr>
    <w:rPr>
      <w:rFonts w:ascii="Times New Roman" w:hAnsi="Times New Roman"/>
      <w:kern w:val="1"/>
      <w:lang w:eastAsia="ar-SA"/>
    </w:rPr>
  </w:style>
  <w:style w:type="paragraph" w:customStyle="1" w:styleId="525">
    <w:name w:val="一般正文 Char"/>
    <w:basedOn w:val="1"/>
    <w:uiPriority w:val="0"/>
    <w:pPr>
      <w:spacing w:beforeLines="25" w:afterLines="25" w:line="300" w:lineRule="auto"/>
      <w:ind w:firstLine="200" w:firstLineChars="200"/>
    </w:pPr>
    <w:rPr>
      <w:rFonts w:ascii="Times New Roman" w:hAnsi="Times New Roman"/>
      <w:szCs w:val="24"/>
    </w:rPr>
  </w:style>
  <w:style w:type="paragraph" w:customStyle="1" w:styleId="526">
    <w:name w:val="正文缩进1"/>
    <w:basedOn w:val="1"/>
    <w:qFormat/>
    <w:uiPriority w:val="0"/>
    <w:pPr>
      <w:suppressAutoHyphens/>
      <w:spacing w:line="240" w:lineRule="auto"/>
      <w:ind w:firstLine="420"/>
    </w:pPr>
    <w:rPr>
      <w:rFonts w:ascii="Times New Roman" w:hAnsi="Times New Roman"/>
      <w:kern w:val="1"/>
      <w:lang w:eastAsia="ar-SA"/>
    </w:rPr>
  </w:style>
  <w:style w:type="paragraph" w:customStyle="1" w:styleId="527">
    <w:name w:val="无间隔3"/>
    <w:qFormat/>
    <w:uiPriority w:val="1"/>
    <w:rPr>
      <w:sz w:val="22"/>
      <w:szCs w:val="22"/>
      <w:lang w:val="en-US" w:eastAsia="zh-CN" w:bidi="ar-SA"/>
    </w:rPr>
  </w:style>
  <w:style w:type="paragraph" w:customStyle="1" w:styleId="528">
    <w:name w:val="p16"/>
    <w:basedOn w:val="1"/>
    <w:uiPriority w:val="0"/>
    <w:pPr>
      <w:widowControl/>
      <w:snapToGrid w:val="0"/>
      <w:spacing w:line="312" w:lineRule="atLeast"/>
      <w:ind w:firstLine="420"/>
    </w:pPr>
    <w:rPr>
      <w:rFonts w:ascii="宋体" w:hAnsi="宋体"/>
      <w:kern w:val="0"/>
      <w:szCs w:val="21"/>
    </w:rPr>
  </w:style>
  <w:style w:type="paragraph" w:customStyle="1" w:styleId="529">
    <w:name w:val="字元 字元"/>
    <w:basedOn w:val="1"/>
    <w:qFormat/>
    <w:uiPriority w:val="0"/>
    <w:pPr>
      <w:widowControl/>
      <w:spacing w:after="160" w:line="240" w:lineRule="exact"/>
      <w:jc w:val="left"/>
    </w:pPr>
    <w:rPr>
      <w:rFonts w:ascii="Times New Roman" w:hAnsi="Times New Roman"/>
      <w:sz w:val="28"/>
    </w:rPr>
  </w:style>
  <w:style w:type="paragraph" w:customStyle="1" w:styleId="530">
    <w:name w:val="xl75"/>
    <w:basedOn w:val="1"/>
    <w:uiPriority w:val="0"/>
    <w:pPr>
      <w:widowControl/>
      <w:shd w:val="clear" w:color="000000" w:fill="FFFFFF"/>
      <w:spacing w:before="100" w:beforeAutospacing="1" w:after="100" w:afterAutospacing="1" w:line="240" w:lineRule="auto"/>
      <w:jc w:val="center"/>
      <w:textAlignment w:val="center"/>
    </w:pPr>
    <w:rPr>
      <w:rFonts w:ascii="宋体" w:hAnsi="宋体"/>
      <w:color w:val="000000"/>
      <w:kern w:val="0"/>
      <w:sz w:val="18"/>
      <w:szCs w:val="18"/>
    </w:rPr>
  </w:style>
  <w:style w:type="paragraph" w:customStyle="1" w:styleId="531">
    <w:name w:val="Char Char Char Char Char Char Char Char Char Char"/>
    <w:basedOn w:val="1"/>
    <w:uiPriority w:val="0"/>
    <w:pPr>
      <w:widowControl/>
      <w:spacing w:after="160"/>
      <w:jc w:val="left"/>
    </w:pPr>
    <w:rPr>
      <w:rFonts w:ascii="Verdana" w:hAnsi="Verdana" w:cs="Verdana"/>
      <w:kern w:val="0"/>
      <w:szCs w:val="21"/>
      <w:lang w:eastAsia="en-US"/>
    </w:rPr>
  </w:style>
  <w:style w:type="paragraph" w:customStyle="1" w:styleId="532">
    <w:name w:val="正文3"/>
    <w:uiPriority w:val="0"/>
    <w:pPr>
      <w:widowControl w:val="0"/>
      <w:jc w:val="both"/>
    </w:pPr>
    <w:rPr>
      <w:rFonts w:hint="eastAsia"/>
      <w:kern w:val="2"/>
      <w:sz w:val="21"/>
      <w:lang w:val="en-US" w:eastAsia="zh-CN" w:bidi="ar-SA"/>
    </w:rPr>
  </w:style>
  <w:style w:type="paragraph" w:customStyle="1" w:styleId="533">
    <w:name w:val="正文11"/>
    <w:qFormat/>
    <w:uiPriority w:val="0"/>
    <w:pPr>
      <w:widowControl w:val="0"/>
      <w:jc w:val="both"/>
    </w:pPr>
    <w:rPr>
      <w:kern w:val="2"/>
      <w:sz w:val="21"/>
      <w:lang w:val="en-US" w:eastAsia="zh-CN" w:bidi="ar-SA"/>
    </w:rPr>
  </w:style>
  <w:style w:type="paragraph" w:customStyle="1" w:styleId="534">
    <w:name w:val="TOC 标题1"/>
    <w:basedOn w:val="4"/>
    <w:next w:val="1"/>
    <w:unhideWhenUsed/>
    <w:qFormat/>
    <w:uiPriority w:val="39"/>
    <w:pPr>
      <w:keepNext/>
      <w:keepLines/>
      <w:widowControl/>
      <w:adjustRightInd/>
      <w:spacing w:before="480" w:line="276" w:lineRule="auto"/>
      <w:jc w:val="left"/>
      <w:textAlignment w:val="auto"/>
      <w:outlineLvl w:val="9"/>
    </w:pPr>
    <w:rPr>
      <w:rFonts w:ascii="等线 Light" w:hAnsi="等线 Light" w:eastAsia="等线 Light"/>
      <w:bCs/>
      <w:color w:val="2F5496"/>
      <w:sz w:val="28"/>
      <w:szCs w:val="28"/>
    </w:rPr>
  </w:style>
  <w:style w:type="paragraph" w:customStyle="1" w:styleId="535">
    <w:name w:val="Char41"/>
    <w:basedOn w:val="4"/>
    <w:qFormat/>
    <w:uiPriority w:val="0"/>
    <w:pPr>
      <w:keepNext/>
      <w:keepLines/>
      <w:snapToGrid w:val="0"/>
      <w:spacing w:before="240" w:after="240" w:line="348" w:lineRule="auto"/>
      <w:textAlignment w:val="auto"/>
    </w:pPr>
    <w:rPr>
      <w:bCs/>
      <w:kern w:val="44"/>
      <w:sz w:val="32"/>
      <w:szCs w:val="44"/>
    </w:rPr>
  </w:style>
  <w:style w:type="paragraph" w:customStyle="1" w:styleId="536">
    <w:name w:val="xl81"/>
    <w:basedOn w:val="1"/>
    <w:uiPriority w:val="0"/>
    <w:pPr>
      <w:widowControl/>
      <w:pBdr>
        <w:top w:val="single" w:color="000000" w:sz="4" w:space="0"/>
        <w:left w:val="single" w:color="000000" w:sz="4" w:space="0"/>
      </w:pBdr>
      <w:shd w:val="clear" w:color="000000" w:fill="FFFFFF"/>
      <w:spacing w:before="100" w:beforeAutospacing="1" w:after="100" w:afterAutospacing="1" w:line="240" w:lineRule="auto"/>
      <w:jc w:val="right"/>
      <w:textAlignment w:val="center"/>
    </w:pPr>
    <w:rPr>
      <w:rFonts w:ascii="宋体" w:hAnsi="宋体"/>
      <w:color w:val="000000"/>
      <w:kern w:val="0"/>
      <w:sz w:val="18"/>
      <w:szCs w:val="18"/>
    </w:rPr>
  </w:style>
  <w:style w:type="paragraph" w:customStyle="1" w:styleId="537">
    <w:name w:val="无间隔2"/>
    <w:qFormat/>
    <w:uiPriority w:val="0"/>
    <w:rPr>
      <w:sz w:val="22"/>
      <w:szCs w:val="22"/>
      <w:lang w:val="en-US" w:eastAsia="zh-CN" w:bidi="ar-SA"/>
    </w:rPr>
  </w:style>
  <w:style w:type="paragraph" w:customStyle="1" w:styleId="538">
    <w:name w:val="xl77"/>
    <w:basedOn w:val="1"/>
    <w:uiPriority w:val="0"/>
    <w:pPr>
      <w:widowControl/>
      <w:pBdr>
        <w:top w:val="single" w:color="000000" w:sz="4" w:space="0"/>
        <w:left w:val="single" w:color="000000" w:sz="4" w:space="0"/>
        <w:right w:val="single" w:color="000000" w:sz="4" w:space="0"/>
      </w:pBdr>
      <w:shd w:val="clear" w:color="000000" w:fill="FFFFFF"/>
      <w:spacing w:before="100" w:beforeAutospacing="1" w:after="100" w:afterAutospacing="1" w:line="240" w:lineRule="auto"/>
      <w:jc w:val="left"/>
      <w:textAlignment w:val="center"/>
    </w:pPr>
    <w:rPr>
      <w:rFonts w:ascii="宋体" w:hAnsi="宋体"/>
      <w:color w:val="000000"/>
      <w:kern w:val="0"/>
      <w:sz w:val="18"/>
      <w:szCs w:val="18"/>
    </w:rPr>
  </w:style>
  <w:style w:type="paragraph" w:customStyle="1" w:styleId="539">
    <w:name w:val="标题 72"/>
    <w:basedOn w:val="1"/>
    <w:next w:val="1"/>
    <w:uiPriority w:val="0"/>
    <w:pPr>
      <w:keepNext/>
      <w:keepLines/>
      <w:tabs>
        <w:tab w:val="left" w:pos="1296"/>
        <w:tab w:val="left" w:pos="3480"/>
      </w:tabs>
      <w:spacing w:before="240" w:after="64" w:line="317" w:lineRule="auto"/>
      <w:ind w:left="3480" w:hanging="420"/>
      <w:textAlignment w:val="baseline"/>
      <w:outlineLvl w:val="6"/>
    </w:pPr>
    <w:rPr>
      <w:rFonts w:ascii="Arial" w:hAnsi="Times New Roman"/>
      <w:b/>
      <w:sz w:val="24"/>
      <w:szCs w:val="24"/>
    </w:rPr>
  </w:style>
  <w:style w:type="paragraph" w:customStyle="1" w:styleId="540">
    <w:name w:val="_Style 141"/>
    <w:basedOn w:val="1"/>
    <w:uiPriority w:val="0"/>
    <w:pPr>
      <w:spacing w:line="240" w:lineRule="auto"/>
    </w:pPr>
    <w:rPr>
      <w:rFonts w:ascii="Times New Roman" w:hAnsi="Times New Roman" w:cs="Times New Roman"/>
    </w:rPr>
  </w:style>
  <w:style w:type="paragraph" w:customStyle="1" w:styleId="541">
    <w:name w:val="Char3"/>
    <w:basedOn w:val="1"/>
    <w:qFormat/>
    <w:uiPriority w:val="0"/>
    <w:pPr>
      <w:tabs>
        <w:tab w:val="left" w:pos="360"/>
      </w:tabs>
    </w:pPr>
    <w:rPr>
      <w:sz w:val="24"/>
      <w:szCs w:val="24"/>
    </w:rPr>
  </w:style>
  <w:style w:type="paragraph" w:customStyle="1" w:styleId="542">
    <w:name w:val="Char Char Char Char"/>
    <w:basedOn w:val="1"/>
    <w:qFormat/>
    <w:uiPriority w:val="0"/>
    <w:pPr>
      <w:widowControl/>
      <w:spacing w:line="240" w:lineRule="auto"/>
      <w:jc w:val="left"/>
    </w:pPr>
    <w:rPr>
      <w:rFonts w:ascii="Times New Roman" w:hAnsi="Times New Roman" w:cs="Times New Roman"/>
      <w:kern w:val="0"/>
      <w:sz w:val="24"/>
      <w:szCs w:val="24"/>
    </w:rPr>
  </w:style>
  <w:style w:type="paragraph" w:customStyle="1" w:styleId="543">
    <w:name w:val="_Style 81"/>
    <w:uiPriority w:val="0"/>
    <w:pPr>
      <w:widowControl w:val="0"/>
      <w:jc w:val="both"/>
    </w:pPr>
    <w:rPr>
      <w:rFonts w:cs="黑体"/>
      <w:kern w:val="2"/>
      <w:sz w:val="21"/>
      <w:szCs w:val="22"/>
      <w:lang w:val="en-US" w:eastAsia="zh-CN" w:bidi="ar-SA"/>
    </w:rPr>
  </w:style>
  <w:style w:type="paragraph" w:customStyle="1" w:styleId="544">
    <w:name w:val="_Style 153"/>
    <w:next w:val="1"/>
    <w:uiPriority w:val="99"/>
    <w:pPr>
      <w:widowControl w:val="0"/>
      <w:jc w:val="both"/>
    </w:pPr>
    <w:rPr>
      <w:kern w:val="2"/>
      <w:sz w:val="21"/>
      <w:szCs w:val="24"/>
      <w:lang w:val="en-US" w:eastAsia="zh-CN" w:bidi="ar-SA"/>
    </w:rPr>
  </w:style>
  <w:style w:type="paragraph" w:customStyle="1" w:styleId="545">
    <w:name w:val="项目正文"/>
    <w:basedOn w:val="1"/>
    <w:uiPriority w:val="0"/>
    <w:pPr>
      <w:tabs>
        <w:tab w:val="left" w:pos="360"/>
      </w:tabs>
      <w:spacing w:line="240" w:lineRule="auto"/>
      <w:ind w:left="317" w:hanging="317"/>
    </w:pPr>
    <w:rPr>
      <w:rFonts w:ascii="Times New Roman" w:hAnsi="Times New Roman"/>
      <w:szCs w:val="24"/>
    </w:rPr>
  </w:style>
  <w:style w:type="paragraph" w:customStyle="1" w:styleId="546">
    <w:name w:val="xl2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黑体" w:hAnsi="黑体" w:eastAsia="黑体"/>
      <w:kern w:val="0"/>
      <w:sz w:val="24"/>
      <w:szCs w:val="24"/>
    </w:rPr>
  </w:style>
  <w:style w:type="paragraph" w:customStyle="1" w:styleId="547">
    <w:name w:val="TOC 标题3"/>
    <w:basedOn w:val="4"/>
    <w:next w:val="1"/>
    <w:qFormat/>
    <w:uiPriority w:val="39"/>
    <w:pPr>
      <w:keepNext/>
      <w:keepLines/>
      <w:widowControl/>
      <w:adjustRightInd/>
      <w:spacing w:before="480" w:line="276" w:lineRule="auto"/>
      <w:textAlignment w:val="auto"/>
      <w:outlineLvl w:val="9"/>
    </w:pPr>
    <w:rPr>
      <w:rFonts w:ascii="Cambria" w:hAnsi="Cambria"/>
      <w:b w:val="0"/>
      <w:bCs/>
      <w:color w:val="365F91"/>
      <w:sz w:val="28"/>
      <w:szCs w:val="28"/>
    </w:rPr>
  </w:style>
  <w:style w:type="paragraph" w:customStyle="1" w:styleId="548">
    <w:name w:val="Default"/>
    <w:qFormat/>
    <w:uiPriority w:val="0"/>
    <w:pPr>
      <w:widowControl w:val="0"/>
      <w:autoSpaceDE w:val="0"/>
      <w:autoSpaceDN w:val="0"/>
      <w:adjustRightInd w:val="0"/>
    </w:pPr>
    <w:rPr>
      <w:rFonts w:ascii="仿宋_GB2312" w:cs="仿宋_GB2312"/>
      <w:color w:val="000000"/>
      <w:sz w:val="24"/>
      <w:szCs w:val="24"/>
      <w:lang w:val="en-US" w:eastAsia="zh-CN" w:bidi="ar-SA"/>
    </w:rPr>
  </w:style>
  <w:style w:type="paragraph" w:customStyle="1" w:styleId="549">
    <w:name w:val="Char Char4"/>
    <w:basedOn w:val="1"/>
    <w:uiPriority w:val="0"/>
    <w:pPr>
      <w:widowControl/>
      <w:spacing w:after="160" w:line="240" w:lineRule="exact"/>
      <w:jc w:val="left"/>
    </w:pPr>
    <w:rPr>
      <w:rFonts w:ascii="Times New Roman" w:hAnsi="Times New Roman"/>
      <w:sz w:val="28"/>
    </w:rPr>
  </w:style>
  <w:style w:type="paragraph" w:customStyle="1" w:styleId="550">
    <w:name w:val="标题 4（绿盟科技）"/>
    <w:basedOn w:val="7"/>
    <w:next w:val="260"/>
    <w:uiPriority w:val="0"/>
    <w:pPr>
      <w:widowControl/>
      <w:numPr>
        <w:ilvl w:val="0"/>
        <w:numId w:val="2"/>
      </w:numPr>
      <w:tabs>
        <w:tab w:val="left" w:pos="1440"/>
        <w:tab w:val="clear" w:pos="1575"/>
        <w:tab w:val="clear" w:pos="1680"/>
        <w:tab w:val="clear" w:pos="1771"/>
        <w:tab w:val="clear" w:pos="1995"/>
        <w:tab w:val="clear" w:pos="2100"/>
      </w:tabs>
      <w:adjustRightInd/>
      <w:spacing w:before="240" w:after="156" w:line="240" w:lineRule="auto"/>
      <w:jc w:val="left"/>
      <w:textAlignment w:val="auto"/>
    </w:pPr>
    <w:rPr>
      <w:rFonts w:ascii="Arial" w:hAnsi="Arial" w:eastAsia="黑体"/>
      <w:sz w:val="21"/>
      <w:szCs w:val="24"/>
      <w:lang w:val="en-US" w:eastAsia="zh-CN"/>
    </w:rPr>
  </w:style>
  <w:style w:type="paragraph" w:customStyle="1" w:styleId="551">
    <w:name w:val="章正文"/>
    <w:basedOn w:val="1"/>
    <w:uiPriority w:val="0"/>
    <w:pPr>
      <w:spacing w:beforeLines="50" w:after="120" w:line="300" w:lineRule="auto"/>
      <w:ind w:firstLine="480"/>
    </w:pPr>
    <w:rPr>
      <w:rFonts w:ascii="Helvetica" w:hAnsi="Helvetica"/>
      <w:szCs w:val="24"/>
    </w:rPr>
  </w:style>
  <w:style w:type="paragraph" w:customStyle="1" w:styleId="552">
    <w:name w:val="简单回函地址"/>
    <w:basedOn w:val="1"/>
    <w:uiPriority w:val="0"/>
    <w:rPr>
      <w:rFonts w:ascii="Tahoma" w:hAnsi="Tahoma"/>
      <w:sz w:val="24"/>
      <w:szCs w:val="24"/>
    </w:rPr>
  </w:style>
  <w:style w:type="paragraph" w:customStyle="1" w:styleId="553">
    <w:name w:val="正文 首行缩进:  2 字符 Char"/>
    <w:basedOn w:val="1"/>
    <w:qFormat/>
    <w:uiPriority w:val="0"/>
    <w:pPr>
      <w:ind w:firstLine="480"/>
    </w:pPr>
    <w:rPr>
      <w:rFonts w:ascii="Times New Roman" w:hAnsi="Times New Roman"/>
      <w:sz w:val="24"/>
      <w:szCs w:val="24"/>
    </w:rPr>
  </w:style>
  <w:style w:type="paragraph" w:customStyle="1" w:styleId="554">
    <w:name w:val="p15"/>
    <w:basedOn w:val="1"/>
    <w:uiPriority w:val="0"/>
    <w:pPr>
      <w:widowControl/>
      <w:spacing w:after="120" w:line="240" w:lineRule="auto"/>
    </w:pPr>
    <w:rPr>
      <w:rFonts w:ascii="Times New Roman" w:hAnsi="Times New Roman"/>
      <w:kern w:val="0"/>
      <w:szCs w:val="21"/>
    </w:rPr>
  </w:style>
  <w:style w:type="paragraph" w:customStyle="1" w:styleId="555">
    <w:name w:val="Char Char Char Char Char Char2"/>
    <w:basedOn w:val="1"/>
    <w:qFormat/>
    <w:uiPriority w:val="0"/>
    <w:pPr>
      <w:ind w:firstLine="200" w:firstLineChars="200"/>
    </w:pPr>
    <w:rPr>
      <w:rFonts w:ascii="Tahoma" w:hAnsi="Tahoma" w:cs="Tahoma"/>
      <w:sz w:val="24"/>
      <w:szCs w:val="24"/>
    </w:rPr>
  </w:style>
  <w:style w:type="paragraph" w:customStyle="1" w:styleId="556">
    <w:name w:val="xl2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4"/>
      <w:szCs w:val="24"/>
    </w:rPr>
  </w:style>
  <w:style w:type="paragraph" w:customStyle="1" w:styleId="557">
    <w:name w:val="默认段落字体 Para Char"/>
    <w:basedOn w:val="1"/>
    <w:qFormat/>
    <w:uiPriority w:val="0"/>
    <w:pPr>
      <w:adjustRightInd w:val="0"/>
    </w:pPr>
    <w:rPr>
      <w:kern w:val="0"/>
      <w:sz w:val="24"/>
    </w:rPr>
  </w:style>
  <w:style w:type="paragraph" w:customStyle="1" w:styleId="558">
    <w:name w:val="金保文档标准正文 Char"/>
    <w:basedOn w:val="1"/>
    <w:uiPriority w:val="0"/>
    <w:pPr>
      <w:ind w:firstLine="480" w:firstLineChars="200"/>
      <w:jc w:val="left"/>
    </w:pPr>
    <w:rPr>
      <w:rFonts w:ascii="Times New Roman" w:hAnsi="Times New Roman"/>
      <w:szCs w:val="24"/>
    </w:rPr>
  </w:style>
  <w:style w:type="paragraph" w:customStyle="1" w:styleId="559">
    <w:name w:val="正文文本缩进 31"/>
    <w:basedOn w:val="1"/>
    <w:uiPriority w:val="0"/>
    <w:pPr>
      <w:spacing w:after="120" w:line="240" w:lineRule="auto"/>
      <w:ind w:left="420" w:leftChars="200"/>
    </w:pPr>
    <w:rPr>
      <w:rFonts w:ascii="Times New Roman" w:hAnsi="Times New Roman" w:eastAsia="Times New Roman"/>
      <w:sz w:val="16"/>
      <w:szCs w:val="16"/>
    </w:rPr>
  </w:style>
  <w:style w:type="paragraph" w:customStyle="1" w:styleId="560">
    <w:name w:val="纯文本 New New New New New New New New New New New New"/>
    <w:next w:val="1"/>
    <w:uiPriority w:val="0"/>
    <w:pPr>
      <w:widowControl w:val="0"/>
      <w:jc w:val="both"/>
    </w:pPr>
    <w:rPr>
      <w:kern w:val="2"/>
      <w:sz w:val="24"/>
      <w:lang w:val="en-US" w:eastAsia="zh-CN" w:bidi="ar-SA"/>
    </w:rPr>
  </w:style>
  <w:style w:type="paragraph" w:customStyle="1" w:styleId="561">
    <w:name w:val="_Style 66"/>
    <w:next w:val="1"/>
    <w:qFormat/>
    <w:uiPriority w:val="0"/>
    <w:pPr>
      <w:widowControl w:val="0"/>
      <w:jc w:val="both"/>
    </w:pPr>
    <w:rPr>
      <w:kern w:val="2"/>
      <w:sz w:val="21"/>
      <w:szCs w:val="24"/>
      <w:lang w:val="en-US" w:eastAsia="zh-CN" w:bidi="ar-SA"/>
    </w:rPr>
  </w:style>
  <w:style w:type="paragraph" w:customStyle="1" w:styleId="562">
    <w:name w:val="Char Char122"/>
    <w:basedOn w:val="1"/>
    <w:qFormat/>
    <w:uiPriority w:val="0"/>
    <w:pPr>
      <w:spacing w:line="240" w:lineRule="auto"/>
    </w:pPr>
    <w:rPr>
      <w:szCs w:val="21"/>
    </w:rPr>
  </w:style>
  <w:style w:type="paragraph" w:customStyle="1" w:styleId="563">
    <w:name w:val="Char Char Char Char Char Char Char Char Char Char Char Char Char"/>
    <w:basedOn w:val="1"/>
    <w:qFormat/>
    <w:uiPriority w:val="0"/>
    <w:pPr>
      <w:tabs>
        <w:tab w:val="left" w:pos="432"/>
      </w:tabs>
      <w:ind w:left="432" w:hanging="432"/>
    </w:pPr>
    <w:rPr>
      <w:rFonts w:ascii="Tahoma" w:hAnsi="Tahoma"/>
      <w:sz w:val="24"/>
    </w:rPr>
  </w:style>
  <w:style w:type="paragraph" w:customStyle="1" w:styleId="564">
    <w:name w:val="Char Char Char Char Char Char Char2"/>
    <w:basedOn w:val="1"/>
    <w:qFormat/>
    <w:uiPriority w:val="0"/>
    <w:rPr>
      <w:szCs w:val="21"/>
    </w:rPr>
  </w:style>
  <w:style w:type="paragraph" w:customStyle="1" w:styleId="565">
    <w:name w:val="表头文本"/>
    <w:basedOn w:val="1"/>
    <w:qFormat/>
    <w:uiPriority w:val="0"/>
    <w:pPr>
      <w:autoSpaceDE w:val="0"/>
      <w:autoSpaceDN w:val="0"/>
      <w:adjustRightInd w:val="0"/>
      <w:jc w:val="center"/>
    </w:pPr>
    <w:rPr>
      <w:b/>
      <w:kern w:val="0"/>
      <w:sz w:val="24"/>
    </w:rPr>
  </w:style>
  <w:style w:type="paragraph" w:customStyle="1" w:styleId="566">
    <w:name w:val="正文文本3"/>
    <w:basedOn w:val="1"/>
    <w:uiPriority w:val="0"/>
    <w:pPr>
      <w:shd w:val="clear" w:color="auto" w:fill="FFFFFF"/>
      <w:spacing w:before="180" w:line="425" w:lineRule="exact"/>
      <w:jc w:val="distribute"/>
    </w:pPr>
    <w:rPr>
      <w:rFonts w:ascii="宋体" w:hAnsi="宋体"/>
      <w:kern w:val="0"/>
      <w:sz w:val="23"/>
      <w:szCs w:val="23"/>
    </w:rPr>
  </w:style>
  <w:style w:type="paragraph" w:customStyle="1" w:styleId="567">
    <w:name w:val="纯文本111"/>
    <w:basedOn w:val="1"/>
    <w:qFormat/>
    <w:uiPriority w:val="0"/>
    <w:pPr>
      <w:adjustRightInd w:val="0"/>
    </w:pPr>
    <w:rPr>
      <w:rFonts w:ascii="宋体" w:hAnsi="Courier New" w:eastAsia="楷体_GB2312"/>
      <w:sz w:val="26"/>
    </w:rPr>
  </w:style>
  <w:style w:type="paragraph" w:customStyle="1" w:styleId="568">
    <w:name w:val="标题 71"/>
    <w:basedOn w:val="1"/>
    <w:next w:val="1"/>
    <w:uiPriority w:val="0"/>
    <w:pPr>
      <w:keepNext/>
      <w:keepLines/>
      <w:tabs>
        <w:tab w:val="left" w:pos="1296"/>
        <w:tab w:val="left" w:pos="3480"/>
      </w:tabs>
      <w:spacing w:before="240" w:after="64" w:line="317" w:lineRule="auto"/>
      <w:ind w:left="3480" w:hanging="420"/>
      <w:textAlignment w:val="baseline"/>
      <w:outlineLvl w:val="6"/>
    </w:pPr>
    <w:rPr>
      <w:rFonts w:ascii="Arial" w:hAnsi="Times New Roman"/>
      <w:b/>
      <w:sz w:val="24"/>
      <w:szCs w:val="24"/>
    </w:rPr>
  </w:style>
  <w:style w:type="paragraph" w:customStyle="1" w:styleId="569">
    <w:name w:val="列出段落2"/>
    <w:basedOn w:val="1"/>
    <w:qFormat/>
    <w:uiPriority w:val="0"/>
    <w:pPr>
      <w:spacing w:line="240" w:lineRule="auto"/>
      <w:ind w:firstLine="420" w:firstLineChars="200"/>
    </w:pPr>
    <w:rPr>
      <w:szCs w:val="24"/>
    </w:rPr>
  </w:style>
  <w:style w:type="paragraph" w:customStyle="1" w:styleId="570">
    <w:name w:val="标题 11"/>
    <w:basedOn w:val="1"/>
    <w:next w:val="1"/>
    <w:uiPriority w:val="0"/>
    <w:pPr>
      <w:keepNext/>
      <w:keepLines/>
      <w:pageBreakBefore/>
      <w:tabs>
        <w:tab w:val="left" w:pos="960"/>
        <w:tab w:val="left" w:pos="1152"/>
      </w:tabs>
      <w:spacing w:before="120" w:after="120" w:line="480" w:lineRule="auto"/>
      <w:ind w:left="960" w:hanging="420"/>
      <w:outlineLvl w:val="0"/>
    </w:pPr>
    <w:rPr>
      <w:rFonts w:ascii="宋体" w:hAnsi="Times New Roman"/>
      <w:b/>
      <w:sz w:val="36"/>
      <w:szCs w:val="24"/>
    </w:rPr>
  </w:style>
  <w:style w:type="paragraph" w:customStyle="1" w:styleId="571">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72">
    <w:name w:val="xl26"/>
    <w:basedOn w:val="1"/>
    <w:uiPriority w:val="0"/>
    <w:pPr>
      <w:widowControl/>
      <w:spacing w:before="100" w:beforeAutospacing="1" w:after="100" w:afterAutospacing="1" w:line="240" w:lineRule="auto"/>
      <w:jc w:val="center"/>
    </w:pPr>
    <w:rPr>
      <w:rFonts w:ascii="仿宋_GB2312" w:hAnsi="宋体" w:eastAsia="仿宋_GB2312" w:cs="Times New Roman"/>
      <w:b/>
      <w:bCs/>
      <w:kern w:val="0"/>
      <w:sz w:val="24"/>
      <w:szCs w:val="24"/>
    </w:rPr>
  </w:style>
  <w:style w:type="paragraph" w:customStyle="1" w:styleId="573">
    <w:name w:val="金保标题1"/>
    <w:basedOn w:val="4"/>
    <w:next w:val="1"/>
    <w:uiPriority w:val="0"/>
    <w:pPr>
      <w:keepNext/>
      <w:keepLines/>
      <w:pageBreakBefore/>
      <w:tabs>
        <w:tab w:val="left" w:pos="720"/>
      </w:tabs>
      <w:adjustRightInd/>
      <w:spacing w:before="340" w:after="330" w:line="240" w:lineRule="auto"/>
      <w:ind w:left="144" w:hanging="144"/>
      <w:textAlignment w:val="auto"/>
    </w:pPr>
    <w:rPr>
      <w:rFonts w:ascii="黑体" w:hAnsi="Tahoma" w:eastAsia="黑体"/>
      <w:b w:val="0"/>
      <w:bCs/>
      <w:kern w:val="44"/>
      <w:sz w:val="44"/>
      <w:szCs w:val="44"/>
      <w:lang w:val="en-US" w:eastAsia="zh-CN"/>
    </w:rPr>
  </w:style>
  <w:style w:type="paragraph" w:customStyle="1" w:styleId="574">
    <w:name w:val="Char"/>
    <w:basedOn w:val="1"/>
    <w:qFormat/>
    <w:uiPriority w:val="0"/>
    <w:pPr>
      <w:tabs>
        <w:tab w:val="left" w:pos="360"/>
      </w:tabs>
    </w:pPr>
    <w:rPr>
      <w:sz w:val="24"/>
      <w:szCs w:val="24"/>
    </w:rPr>
  </w:style>
  <w:style w:type="paragraph" w:customStyle="1" w:styleId="575">
    <w:name w:val="正文 New"/>
    <w:qFormat/>
    <w:uiPriority w:val="0"/>
    <w:pPr>
      <w:widowControl w:val="0"/>
      <w:jc w:val="both"/>
    </w:pPr>
    <w:rPr>
      <w:kern w:val="2"/>
      <w:sz w:val="21"/>
      <w:szCs w:val="24"/>
      <w:lang w:val="en-US" w:eastAsia="zh-CN" w:bidi="ar-SA"/>
    </w:rPr>
  </w:style>
  <w:style w:type="paragraph" w:customStyle="1" w:styleId="576">
    <w:name w:val="样式 样式 样式 左侧:  2 字符1 + 首行缩进:  2 字符1 + 首行缩进:  2 字符"/>
    <w:basedOn w:val="1"/>
    <w:uiPriority w:val="0"/>
    <w:pPr>
      <w:widowControl/>
      <w:adjustRightInd w:val="0"/>
      <w:spacing w:before="60" w:after="120" w:line="440" w:lineRule="atLeast"/>
      <w:ind w:firstLine="480"/>
      <w:textAlignment w:val="baseline"/>
    </w:pPr>
    <w:rPr>
      <w:rFonts w:ascii="Times New Roman" w:hAnsi="Times New Roman" w:cs="Times New Roman"/>
      <w:sz w:val="24"/>
    </w:rPr>
  </w:style>
  <w:style w:type="paragraph" w:customStyle="1" w:styleId="577">
    <w:name w:val="Char Char Char Char Char Char Char"/>
    <w:basedOn w:val="1"/>
    <w:qFormat/>
    <w:uiPriority w:val="0"/>
    <w:rPr>
      <w:szCs w:val="21"/>
    </w:rPr>
  </w:style>
  <w:style w:type="paragraph" w:customStyle="1" w:styleId="578">
    <w:name w:val="introcss2"/>
    <w:basedOn w:val="1"/>
    <w:uiPriority w:val="0"/>
    <w:pPr>
      <w:widowControl/>
      <w:spacing w:before="100" w:beforeAutospacing="1" w:after="100" w:afterAutospacing="1" w:line="240" w:lineRule="auto"/>
      <w:jc w:val="left"/>
    </w:pPr>
    <w:rPr>
      <w:rFonts w:ascii="宋体" w:hAnsi="宋体"/>
      <w:kern w:val="0"/>
      <w:sz w:val="24"/>
      <w:szCs w:val="24"/>
    </w:rPr>
  </w:style>
  <w:style w:type="paragraph" w:customStyle="1" w:styleId="579">
    <w:name w:val="_Style 16"/>
    <w:uiPriority w:val="0"/>
    <w:pPr>
      <w:widowControl w:val="0"/>
      <w:jc w:val="both"/>
    </w:pPr>
    <w:rPr>
      <w:rFonts w:cs="黑体"/>
      <w:kern w:val="2"/>
      <w:sz w:val="21"/>
      <w:szCs w:val="22"/>
      <w:lang w:val="en-US" w:eastAsia="zh-CN" w:bidi="ar-SA"/>
    </w:rPr>
  </w:style>
  <w:style w:type="paragraph" w:customStyle="1" w:styleId="580">
    <w:name w:val="xl69"/>
    <w:basedOn w:val="1"/>
    <w:uiPriority w:val="0"/>
    <w:pPr>
      <w:widowControl/>
      <w:pBdr>
        <w:left w:val="single" w:color="000000" w:sz="4" w:space="0"/>
      </w:pBdr>
      <w:spacing w:before="100" w:beforeAutospacing="1" w:after="100" w:afterAutospacing="1" w:line="240" w:lineRule="auto"/>
      <w:jc w:val="left"/>
    </w:pPr>
    <w:rPr>
      <w:rFonts w:ascii="宋体" w:hAnsi="宋体"/>
      <w:kern w:val="0"/>
      <w:sz w:val="24"/>
      <w:szCs w:val="24"/>
    </w:rPr>
  </w:style>
  <w:style w:type="paragraph" w:customStyle="1" w:styleId="581">
    <w:name w:val="样式 首行缩进:  0 字符"/>
    <w:basedOn w:val="1"/>
    <w:qFormat/>
    <w:uiPriority w:val="0"/>
    <w:pPr>
      <w:spacing w:line="240" w:lineRule="auto"/>
      <w:ind w:firstLine="200" w:firstLineChars="200"/>
    </w:pPr>
    <w:rPr>
      <w:rFonts w:ascii="Arial" w:hAnsi="Arial"/>
    </w:rPr>
  </w:style>
  <w:style w:type="paragraph" w:customStyle="1" w:styleId="582">
    <w:name w:val="纯文本11"/>
    <w:basedOn w:val="1"/>
    <w:qFormat/>
    <w:uiPriority w:val="0"/>
    <w:pPr>
      <w:adjustRightInd w:val="0"/>
      <w:spacing w:line="240" w:lineRule="auto"/>
      <w:textAlignment w:val="baseline"/>
    </w:pPr>
    <w:rPr>
      <w:rFonts w:ascii="宋体" w:hAnsi="Courier New" w:eastAsia="楷体_GB2312"/>
      <w:sz w:val="26"/>
    </w:rPr>
  </w:style>
  <w:style w:type="paragraph" w:customStyle="1" w:styleId="583">
    <w:name w:val="正文 New New New New New New"/>
    <w:qFormat/>
    <w:uiPriority w:val="0"/>
    <w:pPr>
      <w:widowControl w:val="0"/>
      <w:jc w:val="both"/>
    </w:pPr>
    <w:rPr>
      <w:kern w:val="2"/>
      <w:sz w:val="21"/>
      <w:lang w:val="en-US" w:eastAsia="zh-CN" w:bidi="ar-SA"/>
    </w:rPr>
  </w:style>
  <w:style w:type="paragraph" w:customStyle="1" w:styleId="584">
    <w:name w:val="标题 81"/>
    <w:basedOn w:val="1"/>
    <w:next w:val="1"/>
    <w:uiPriority w:val="0"/>
    <w:pPr>
      <w:keepNext/>
      <w:keepLines/>
      <w:tabs>
        <w:tab w:val="left" w:pos="1440"/>
        <w:tab w:val="left" w:pos="3900"/>
      </w:tabs>
      <w:spacing w:before="240" w:after="64" w:line="317" w:lineRule="auto"/>
      <w:ind w:left="3900" w:hanging="420"/>
      <w:textAlignment w:val="baseline"/>
      <w:outlineLvl w:val="7"/>
    </w:pPr>
    <w:rPr>
      <w:rFonts w:ascii="Arial" w:hAnsi="Arial" w:eastAsia="黑体"/>
      <w:sz w:val="24"/>
      <w:szCs w:val="24"/>
    </w:rPr>
  </w:style>
  <w:style w:type="paragraph" w:customStyle="1" w:styleId="585">
    <w:name w:val="xl76"/>
    <w:basedOn w:val="1"/>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line="240" w:lineRule="auto"/>
      <w:jc w:val="center"/>
      <w:textAlignment w:val="center"/>
    </w:pPr>
    <w:rPr>
      <w:rFonts w:ascii="宋体" w:hAnsi="宋体"/>
      <w:color w:val="000000"/>
      <w:kern w:val="0"/>
      <w:sz w:val="18"/>
      <w:szCs w:val="18"/>
    </w:rPr>
  </w:style>
  <w:style w:type="paragraph" w:customStyle="1" w:styleId="586">
    <w:name w:val="Char3 Char Char Char Char Char Char"/>
    <w:basedOn w:val="18"/>
    <w:uiPriority w:val="0"/>
    <w:pPr>
      <w:shd w:val="clear" w:color="auto" w:fill="000080"/>
    </w:pPr>
    <w:rPr>
      <w:rFonts w:ascii="Tahoma" w:hAnsi="Tahoma" w:cs="Tahoma"/>
      <w:sz w:val="24"/>
      <w:szCs w:val="24"/>
      <w:lang w:val="en-US" w:eastAsia="zh-CN"/>
    </w:rPr>
  </w:style>
  <w:style w:type="paragraph" w:customStyle="1" w:styleId="587">
    <w:name w:val="默认段落字体 Para Char Char Char Char Char Char Char Char Char1 Char"/>
    <w:basedOn w:val="1"/>
    <w:uiPriority w:val="0"/>
    <w:pPr>
      <w:spacing w:line="240" w:lineRule="auto"/>
    </w:pPr>
    <w:rPr>
      <w:rFonts w:ascii="Tahoma" w:hAnsi="Tahoma"/>
      <w:sz w:val="24"/>
    </w:rPr>
  </w:style>
  <w:style w:type="paragraph" w:customStyle="1" w:styleId="588">
    <w:name w:val="Char Char7 Char2"/>
    <w:basedOn w:val="1"/>
    <w:qFormat/>
    <w:uiPriority w:val="0"/>
    <w:pPr>
      <w:tabs>
        <w:tab w:val="left" w:pos="425"/>
      </w:tabs>
      <w:ind w:left="420" w:leftChars="200" w:firstLine="270" w:firstLineChars="150"/>
    </w:pPr>
    <w:rPr>
      <w:szCs w:val="24"/>
    </w:rPr>
  </w:style>
  <w:style w:type="paragraph" w:customStyle="1" w:styleId="589">
    <w:name w:val="Definition Term"/>
    <w:basedOn w:val="1"/>
    <w:next w:val="1"/>
    <w:uiPriority w:val="0"/>
    <w:pPr>
      <w:widowControl/>
      <w:autoSpaceDE w:val="0"/>
      <w:autoSpaceDN w:val="0"/>
      <w:adjustRightInd w:val="0"/>
      <w:spacing w:line="240" w:lineRule="auto"/>
      <w:jc w:val="left"/>
    </w:pPr>
    <w:rPr>
      <w:rFonts w:ascii="Times New Roman" w:hAnsi="Times New Roman"/>
      <w:kern w:val="0"/>
      <w:sz w:val="20"/>
      <w:szCs w:val="24"/>
      <w:lang w:eastAsia="en-US"/>
    </w:rPr>
  </w:style>
  <w:style w:type="paragraph" w:customStyle="1" w:styleId="590">
    <w:name w:val="xl65"/>
    <w:basedOn w:val="1"/>
    <w:uiPriority w:val="0"/>
    <w:pPr>
      <w:widowControl/>
      <w:pBdr>
        <w:top w:val="single" w:color="000000" w:sz="4" w:space="0"/>
        <w:right w:val="single" w:color="000000" w:sz="4" w:space="0"/>
      </w:pBdr>
      <w:spacing w:before="100" w:beforeAutospacing="1" w:after="100" w:afterAutospacing="1" w:line="240" w:lineRule="auto"/>
      <w:jc w:val="left"/>
    </w:pPr>
    <w:rPr>
      <w:rFonts w:ascii="宋体" w:hAnsi="宋体"/>
      <w:kern w:val="0"/>
      <w:sz w:val="24"/>
      <w:szCs w:val="24"/>
    </w:rPr>
  </w:style>
  <w:style w:type="paragraph" w:customStyle="1" w:styleId="591">
    <w:name w:val="条文1"/>
    <w:basedOn w:val="1"/>
    <w:qFormat/>
    <w:uiPriority w:val="0"/>
    <w:pPr>
      <w:numPr>
        <w:ilvl w:val="0"/>
        <w:numId w:val="3"/>
      </w:numPr>
      <w:tabs>
        <w:tab w:val="left" w:pos="720"/>
      </w:tabs>
    </w:pPr>
    <w:rPr>
      <w:rFonts w:ascii="MS UI Gothic" w:hAnsi="MS UI Gothic"/>
      <w:kern w:val="44"/>
      <w:sz w:val="24"/>
    </w:rPr>
  </w:style>
  <w:style w:type="paragraph" w:customStyle="1" w:styleId="592">
    <w:name w:val="列出段落3"/>
    <w:basedOn w:val="1"/>
    <w:qFormat/>
    <w:uiPriority w:val="34"/>
    <w:pPr>
      <w:ind w:firstLine="420" w:firstLineChars="200"/>
    </w:pPr>
    <w:rPr>
      <w:szCs w:val="24"/>
    </w:rPr>
  </w:style>
  <w:style w:type="paragraph" w:customStyle="1" w:styleId="593">
    <w:name w:val="xl73"/>
    <w:basedOn w:val="1"/>
    <w:uiPriority w:val="0"/>
    <w:pPr>
      <w:widowControl/>
      <w:shd w:val="clear" w:color="000000" w:fill="FFFFFF"/>
      <w:spacing w:before="100" w:beforeAutospacing="1" w:after="100" w:afterAutospacing="1" w:line="240" w:lineRule="auto"/>
      <w:jc w:val="center"/>
      <w:textAlignment w:val="center"/>
    </w:pPr>
    <w:rPr>
      <w:rFonts w:ascii="宋体" w:hAnsi="宋体"/>
      <w:b/>
      <w:bCs/>
      <w:color w:val="000000"/>
      <w:kern w:val="0"/>
      <w:sz w:val="40"/>
      <w:szCs w:val="40"/>
    </w:rPr>
  </w:style>
  <w:style w:type="paragraph" w:customStyle="1" w:styleId="594">
    <w:name w:val="--规划正文"/>
    <w:basedOn w:val="1"/>
    <w:qFormat/>
    <w:uiPriority w:val="0"/>
    <w:pPr>
      <w:widowControl/>
      <w:suppressAutoHyphens/>
      <w:ind w:firstLine="200"/>
      <w:jc w:val="left"/>
    </w:pPr>
    <w:rPr>
      <w:kern w:val="1"/>
      <w:lang w:eastAsia="ar-SA"/>
    </w:rPr>
  </w:style>
  <w:style w:type="paragraph" w:customStyle="1" w:styleId="595">
    <w:name w:val="a2"/>
    <w:basedOn w:val="1"/>
    <w:uiPriority w:val="0"/>
    <w:pPr>
      <w:widowControl/>
      <w:spacing w:before="100" w:beforeAutospacing="1" w:after="100" w:afterAutospacing="1" w:line="240" w:lineRule="auto"/>
      <w:jc w:val="left"/>
    </w:pPr>
    <w:rPr>
      <w:rFonts w:ascii="宋体" w:hAnsi="宋体"/>
      <w:kern w:val="0"/>
      <w:sz w:val="24"/>
      <w:szCs w:val="24"/>
    </w:rPr>
  </w:style>
  <w:style w:type="paragraph" w:customStyle="1" w:styleId="596">
    <w:name w:val="样式 正文首行缩进 + 首行缩进:  1 字符"/>
    <w:basedOn w:val="1"/>
    <w:uiPriority w:val="0"/>
    <w:pPr>
      <w:ind w:firstLine="200" w:firstLineChars="200"/>
    </w:pPr>
    <w:rPr>
      <w:rFonts w:ascii="Times New Roman" w:hAnsi="Times New Roman"/>
      <w:sz w:val="24"/>
    </w:rPr>
  </w:style>
  <w:style w:type="paragraph" w:customStyle="1" w:styleId="597">
    <w:name w:val="Char5"/>
    <w:basedOn w:val="4"/>
    <w:qFormat/>
    <w:uiPriority w:val="0"/>
    <w:pPr>
      <w:keepNext/>
      <w:keepLines/>
      <w:snapToGrid w:val="0"/>
      <w:spacing w:before="240" w:after="240" w:line="348" w:lineRule="auto"/>
      <w:textAlignment w:val="auto"/>
    </w:pPr>
    <w:rPr>
      <w:bCs/>
      <w:kern w:val="44"/>
      <w:sz w:val="32"/>
      <w:szCs w:val="44"/>
    </w:rPr>
  </w:style>
  <w:style w:type="paragraph" w:customStyle="1" w:styleId="598">
    <w:name w:val="WPS Plain"/>
    <w:qFormat/>
    <w:uiPriority w:val="0"/>
    <w:rPr>
      <w:lang w:val="en-US" w:eastAsia="zh-CN" w:bidi="ar-SA"/>
    </w:rPr>
  </w:style>
  <w:style w:type="paragraph" w:customStyle="1" w:styleId="599">
    <w:name w:val="正文1"/>
    <w:qFormat/>
    <w:uiPriority w:val="0"/>
    <w:pPr>
      <w:widowControl w:val="0"/>
      <w:jc w:val="both"/>
    </w:pPr>
    <w:rPr>
      <w:rFonts w:hint="eastAsia"/>
      <w:kern w:val="2"/>
      <w:sz w:val="21"/>
      <w:lang w:val="en-US" w:eastAsia="zh-CN" w:bidi="ar-SA"/>
    </w:rPr>
  </w:style>
  <w:style w:type="paragraph" w:customStyle="1" w:styleId="600">
    <w:name w:val="默认段落字体 Para Char Char Char Char Char Char Char Char Char Char Char Char Char"/>
    <w:basedOn w:val="18"/>
    <w:uiPriority w:val="0"/>
    <w:pPr>
      <w:shd w:val="clear" w:color="auto" w:fill="000080"/>
    </w:pPr>
    <w:rPr>
      <w:rFonts w:ascii="Tahoma" w:hAnsi="Tahoma" w:cs="Tahoma"/>
      <w:sz w:val="24"/>
      <w:szCs w:val="24"/>
      <w:lang w:val="en-US" w:eastAsia="zh-CN"/>
    </w:rPr>
  </w:style>
  <w:style w:type="paragraph" w:customStyle="1" w:styleId="601">
    <w:name w:val="he"/>
    <w:basedOn w:val="1"/>
    <w:next w:val="1"/>
    <w:uiPriority w:val="0"/>
    <w:pPr>
      <w:keepNext/>
      <w:keepLines/>
      <w:spacing w:before="260" w:after="260" w:line="416" w:lineRule="auto"/>
    </w:pPr>
    <w:rPr>
      <w:rFonts w:ascii="Times New Roman" w:hAnsi="Times New Roman"/>
      <w:b/>
      <w:bCs/>
      <w:sz w:val="32"/>
      <w:szCs w:val="32"/>
    </w:rPr>
  </w:style>
  <w:style w:type="paragraph" w:customStyle="1" w:styleId="602">
    <w:name w:val="Char Char Char Char Char Char21"/>
    <w:basedOn w:val="1"/>
    <w:qFormat/>
    <w:uiPriority w:val="0"/>
    <w:pPr>
      <w:ind w:firstLine="200" w:firstLineChars="200"/>
    </w:pPr>
    <w:rPr>
      <w:rFonts w:ascii="Tahoma" w:hAnsi="Tahoma" w:cs="Tahoma"/>
      <w:sz w:val="24"/>
      <w:szCs w:val="24"/>
    </w:rPr>
  </w:style>
  <w:style w:type="paragraph" w:customStyle="1" w:styleId="603">
    <w:name w:val="xl2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b/>
      <w:bCs/>
      <w:kern w:val="0"/>
      <w:sz w:val="24"/>
      <w:szCs w:val="24"/>
    </w:rPr>
  </w:style>
  <w:style w:type="paragraph" w:customStyle="1" w:styleId="604">
    <w:name w:val="TOC 标题2"/>
    <w:basedOn w:val="4"/>
    <w:next w:val="1"/>
    <w:qFormat/>
    <w:uiPriority w:val="39"/>
    <w:pPr>
      <w:keepNext/>
      <w:keepLines/>
      <w:widowControl/>
      <w:adjustRightInd/>
      <w:spacing w:before="480" w:line="276" w:lineRule="auto"/>
      <w:textAlignment w:val="auto"/>
      <w:outlineLvl w:val="9"/>
    </w:pPr>
    <w:rPr>
      <w:rFonts w:ascii="Cambria" w:hAnsi="Cambria"/>
      <w:b w:val="0"/>
      <w:bCs/>
      <w:color w:val="365F91"/>
      <w:sz w:val="28"/>
      <w:szCs w:val="28"/>
    </w:rPr>
  </w:style>
  <w:style w:type="paragraph" w:customStyle="1" w:styleId="605">
    <w:name w:val="Char Char Char Char Char Char3"/>
    <w:basedOn w:val="1"/>
    <w:qFormat/>
    <w:uiPriority w:val="0"/>
    <w:pPr>
      <w:widowControl/>
      <w:spacing w:after="160" w:line="240" w:lineRule="exact"/>
      <w:jc w:val="left"/>
    </w:pPr>
    <w:rPr>
      <w:kern w:val="0"/>
    </w:rPr>
  </w:style>
  <w:style w:type="paragraph" w:customStyle="1" w:styleId="606">
    <w:name w:val="Char Char Char Char Char Char1"/>
    <w:basedOn w:val="1"/>
    <w:qFormat/>
    <w:uiPriority w:val="0"/>
    <w:pPr>
      <w:widowControl/>
      <w:spacing w:after="160" w:line="240" w:lineRule="exact"/>
      <w:jc w:val="left"/>
    </w:pPr>
    <w:rPr>
      <w:kern w:val="0"/>
    </w:rPr>
  </w:style>
  <w:style w:type="paragraph" w:customStyle="1" w:styleId="607">
    <w:name w:val="标题 22"/>
    <w:basedOn w:val="1"/>
    <w:next w:val="1"/>
    <w:uiPriority w:val="0"/>
    <w:pPr>
      <w:keepNext/>
      <w:keepLines/>
      <w:tabs>
        <w:tab w:val="left" w:pos="936"/>
        <w:tab w:val="left" w:pos="1380"/>
      </w:tabs>
      <w:autoSpaceDE w:val="0"/>
      <w:autoSpaceDN w:val="0"/>
      <w:spacing w:before="260" w:after="260"/>
      <w:ind w:left="1380" w:hanging="420"/>
      <w:jc w:val="left"/>
      <w:textAlignment w:val="baseline"/>
      <w:outlineLvl w:val="1"/>
    </w:pPr>
    <w:rPr>
      <w:rFonts w:ascii="Arial" w:hAnsi="Times New Roman"/>
      <w:b/>
      <w:sz w:val="32"/>
      <w:szCs w:val="24"/>
    </w:rPr>
  </w:style>
  <w:style w:type="paragraph" w:customStyle="1" w:styleId="608">
    <w:name w:val="缺省文本"/>
    <w:uiPriority w:val="0"/>
    <w:pPr>
      <w:autoSpaceDE w:val="0"/>
      <w:autoSpaceDN w:val="0"/>
      <w:adjustRightInd w:val="0"/>
      <w:spacing w:line="300" w:lineRule="auto"/>
      <w:ind w:firstLine="200" w:firstLineChars="200"/>
    </w:pPr>
    <w:rPr>
      <w:rFonts w:eastAsia="Times New Roman"/>
      <w:sz w:val="24"/>
      <w:lang w:val="en-US" w:eastAsia="zh-CN" w:bidi="ar-SA"/>
    </w:rPr>
  </w:style>
  <w:style w:type="paragraph" w:customStyle="1" w:styleId="609">
    <w:name w:val="xl80"/>
    <w:basedOn w:val="1"/>
    <w:uiPriority w:val="0"/>
    <w:pPr>
      <w:widowControl/>
      <w:pBdr>
        <w:top w:val="single" w:color="000000" w:sz="4" w:space="0"/>
        <w:left w:val="single" w:color="000000" w:sz="4" w:space="0"/>
      </w:pBdr>
      <w:shd w:val="clear" w:color="000000" w:fill="FFFFFF"/>
      <w:spacing w:before="100" w:beforeAutospacing="1" w:after="100" w:afterAutospacing="1" w:line="240" w:lineRule="auto"/>
      <w:jc w:val="left"/>
      <w:textAlignment w:val="center"/>
    </w:pPr>
    <w:rPr>
      <w:rFonts w:ascii="宋体" w:hAnsi="宋体"/>
      <w:color w:val="000000"/>
      <w:kern w:val="0"/>
      <w:sz w:val="18"/>
      <w:szCs w:val="18"/>
    </w:rPr>
  </w:style>
  <w:style w:type="paragraph" w:customStyle="1" w:styleId="610">
    <w:name w:val="列出段落12"/>
    <w:basedOn w:val="1"/>
    <w:qFormat/>
    <w:uiPriority w:val="0"/>
    <w:pPr>
      <w:widowControl/>
      <w:spacing w:after="200" w:line="276" w:lineRule="auto"/>
      <w:ind w:left="720"/>
      <w:contextualSpacing/>
      <w:jc w:val="left"/>
    </w:pPr>
    <w:rPr>
      <w:kern w:val="0"/>
      <w:sz w:val="22"/>
      <w:lang w:val="tr-TR" w:eastAsia="en-US"/>
    </w:rPr>
  </w:style>
  <w:style w:type="paragraph" w:customStyle="1" w:styleId="611">
    <w:name w:val="p17"/>
    <w:basedOn w:val="1"/>
    <w:uiPriority w:val="0"/>
    <w:pPr>
      <w:widowControl/>
      <w:spacing w:after="120" w:line="240" w:lineRule="auto"/>
    </w:pPr>
    <w:rPr>
      <w:rFonts w:ascii="Times New Roman" w:hAnsi="Times New Roman"/>
      <w:kern w:val="0"/>
      <w:szCs w:val="21"/>
    </w:rPr>
  </w:style>
  <w:style w:type="paragraph" w:customStyle="1" w:styleId="612">
    <w:name w:val="Char1"/>
    <w:basedOn w:val="1"/>
    <w:qFormat/>
    <w:uiPriority w:val="0"/>
    <w:rPr>
      <w:szCs w:val="24"/>
    </w:rPr>
  </w:style>
  <w:style w:type="paragraph" w:customStyle="1" w:styleId="613">
    <w:name w:val="Char Char2 Char"/>
    <w:basedOn w:val="1"/>
    <w:qFormat/>
    <w:uiPriority w:val="0"/>
    <w:pPr>
      <w:keepNext/>
      <w:keepLines/>
      <w:pageBreakBefore/>
      <w:tabs>
        <w:tab w:val="left" w:pos="845"/>
      </w:tabs>
      <w:suppressAutoHyphens/>
      <w:spacing w:line="240" w:lineRule="auto"/>
      <w:ind w:left="845" w:hanging="420"/>
    </w:pPr>
    <w:rPr>
      <w:rFonts w:ascii="Tahoma" w:hAnsi="Tahoma" w:cs="Tahoma"/>
      <w:kern w:val="1"/>
      <w:sz w:val="24"/>
      <w:lang w:eastAsia="ar-SA"/>
    </w:rPr>
  </w:style>
  <w:style w:type="paragraph" w:customStyle="1" w:styleId="614">
    <w:name w:val="内容目录 10"/>
    <w:basedOn w:val="615"/>
    <w:qFormat/>
    <w:uiPriority w:val="0"/>
    <w:pPr>
      <w:suppressLineNumbers/>
      <w:tabs>
        <w:tab w:val="right" w:leader="dot" w:pos="7091"/>
      </w:tabs>
      <w:suppressAutoHyphens/>
      <w:adjustRightInd/>
      <w:spacing w:before="0" w:after="0" w:line="240" w:lineRule="auto"/>
      <w:ind w:left="2547"/>
      <w:jc w:val="both"/>
      <w:textAlignment w:val="auto"/>
    </w:pPr>
    <w:rPr>
      <w:rFonts w:ascii="Times New Roman" w:hAnsi="Times New Roman" w:eastAsia="宋体" w:cs="Mangal"/>
      <w:b w:val="0"/>
      <w:caps w:val="0"/>
      <w:kern w:val="1"/>
      <w:sz w:val="21"/>
      <w:szCs w:val="24"/>
      <w:lang w:eastAsia="ar-SA"/>
    </w:rPr>
  </w:style>
  <w:style w:type="paragraph" w:customStyle="1" w:styleId="615">
    <w:name w:val="目录"/>
    <w:basedOn w:val="35"/>
    <w:qFormat/>
    <w:uiPriority w:val="0"/>
    <w:pPr>
      <w:tabs>
        <w:tab w:val="right" w:leader="dot" w:pos="7937"/>
      </w:tabs>
      <w:adjustRightInd w:val="0"/>
      <w:spacing w:before="120" w:after="120"/>
      <w:jc w:val="center"/>
      <w:textAlignment w:val="baseline"/>
    </w:pPr>
    <w:rPr>
      <w:rFonts w:ascii="宋体" w:eastAsia="黑体"/>
      <w:b/>
      <w:caps/>
      <w:kern w:val="0"/>
      <w:sz w:val="30"/>
      <w:szCs w:val="20"/>
    </w:rPr>
  </w:style>
  <w:style w:type="paragraph" w:customStyle="1" w:styleId="616">
    <w:name w:val="样式 宋体 小四 行距: 1.5 倍行距"/>
    <w:basedOn w:val="1"/>
    <w:uiPriority w:val="0"/>
    <w:pPr>
      <w:spacing w:line="240" w:lineRule="auto"/>
      <w:ind w:firstLine="200" w:firstLineChars="200"/>
    </w:pPr>
    <w:rPr>
      <w:rFonts w:ascii="宋体" w:hAnsi="宋体"/>
      <w:sz w:val="24"/>
    </w:rPr>
  </w:style>
  <w:style w:type="paragraph" w:customStyle="1" w:styleId="617">
    <w:name w:val="Char4"/>
    <w:basedOn w:val="4"/>
    <w:qFormat/>
    <w:uiPriority w:val="0"/>
    <w:pPr>
      <w:keepNext/>
      <w:keepLines/>
      <w:snapToGrid w:val="0"/>
      <w:spacing w:before="240" w:after="240" w:line="348" w:lineRule="auto"/>
      <w:textAlignment w:val="auto"/>
    </w:pPr>
    <w:rPr>
      <w:bCs/>
      <w:kern w:val="44"/>
      <w:sz w:val="32"/>
      <w:szCs w:val="44"/>
    </w:rPr>
  </w:style>
  <w:style w:type="paragraph" w:customStyle="1" w:styleId="618">
    <w:name w:val="样式 仿宋_GB2312 五号 黑色 行距: 单倍行距"/>
    <w:basedOn w:val="1"/>
    <w:qFormat/>
    <w:uiPriority w:val="0"/>
    <w:pPr>
      <w:snapToGrid w:val="0"/>
      <w:spacing w:line="240" w:lineRule="auto"/>
    </w:pPr>
    <w:rPr>
      <w:rFonts w:ascii="仿宋_GB2312" w:eastAsia="仿宋_GB2312"/>
      <w:color w:val="000000"/>
      <w:sz w:val="24"/>
    </w:rPr>
  </w:style>
  <w:style w:type="paragraph" w:customStyle="1" w:styleId="619">
    <w:name w:val="段正文"/>
    <w:basedOn w:val="1"/>
    <w:qFormat/>
    <w:uiPriority w:val="0"/>
    <w:pPr>
      <w:widowControl/>
      <w:suppressAutoHyphens/>
      <w:ind w:firstLine="200"/>
      <w:jc w:val="left"/>
    </w:pPr>
    <w:rPr>
      <w:rFonts w:ascii="Times New Roman" w:hAnsi="Times New Roman" w:eastAsia="Times New Roman"/>
      <w:kern w:val="1"/>
      <w:sz w:val="24"/>
      <w:lang w:eastAsia="ar-SA"/>
    </w:rPr>
  </w:style>
  <w:style w:type="paragraph" w:customStyle="1" w:styleId="620">
    <w:name w:val="列出段落121"/>
    <w:basedOn w:val="1"/>
    <w:qFormat/>
    <w:uiPriority w:val="34"/>
    <w:pPr>
      <w:widowControl/>
      <w:spacing w:after="200" w:line="276" w:lineRule="auto"/>
      <w:ind w:left="720"/>
      <w:contextualSpacing/>
      <w:jc w:val="left"/>
    </w:pPr>
    <w:rPr>
      <w:kern w:val="0"/>
      <w:sz w:val="22"/>
      <w:lang w:val="tr-TR" w:eastAsia="en-US"/>
    </w:rPr>
  </w:style>
  <w:style w:type="paragraph" w:customStyle="1" w:styleId="621">
    <w:name w:val="a"/>
    <w:basedOn w:val="1"/>
    <w:qFormat/>
    <w:uiPriority w:val="0"/>
    <w:pPr>
      <w:widowControl/>
      <w:spacing w:before="100" w:beforeAutospacing="1" w:after="100" w:afterAutospacing="1"/>
      <w:jc w:val="left"/>
    </w:pPr>
    <w:rPr>
      <w:rFonts w:ascii="宋体" w:hAnsi="宋体"/>
      <w:kern w:val="0"/>
      <w:sz w:val="24"/>
    </w:rPr>
  </w:style>
  <w:style w:type="paragraph" w:customStyle="1" w:styleId="622">
    <w:name w:val="样式 楷体_GB2312 小四 Char Char Char Char Char Char Char Char Char Char Char Char"/>
    <w:basedOn w:val="1"/>
    <w:next w:val="1"/>
    <w:uiPriority w:val="0"/>
    <w:rPr>
      <w:rFonts w:ascii="楷体_GB2312" w:hAnsi="Times New Roman" w:eastAsia="楷体_GB2312" w:cs="Times New Roman"/>
      <w:sz w:val="24"/>
      <w:szCs w:val="24"/>
    </w:rPr>
  </w:style>
  <w:style w:type="paragraph" w:customStyle="1" w:styleId="623">
    <w:name w:val="_Style 48"/>
    <w:next w:val="1"/>
    <w:qFormat/>
    <w:uiPriority w:val="0"/>
    <w:pPr>
      <w:widowControl w:val="0"/>
      <w:jc w:val="both"/>
    </w:pPr>
    <w:rPr>
      <w:kern w:val="2"/>
      <w:sz w:val="21"/>
      <w:szCs w:val="24"/>
      <w:lang w:val="en-US" w:eastAsia="zh-CN" w:bidi="ar-SA"/>
    </w:rPr>
  </w:style>
  <w:style w:type="paragraph" w:customStyle="1" w:styleId="624">
    <w:name w:val="正文文字2"/>
    <w:basedOn w:val="2"/>
    <w:uiPriority w:val="0"/>
    <w:pPr>
      <w:spacing w:after="60" w:line="360" w:lineRule="atLeast"/>
      <w:ind w:left="72" w:leftChars="30" w:right="72" w:rightChars="30"/>
      <w:jc w:val="center"/>
    </w:pPr>
    <w:rPr>
      <w:rFonts w:ascii="Arial" w:hAnsi="Times New Roman" w:eastAsia="黑体" w:cs="Times New Roman"/>
      <w:kern w:val="0"/>
      <w:sz w:val="20"/>
    </w:rPr>
  </w:style>
  <w:style w:type="paragraph" w:customStyle="1" w:styleId="625">
    <w:name w:val="_Style 42"/>
    <w:next w:val="1"/>
    <w:qFormat/>
    <w:uiPriority w:val="0"/>
    <w:pPr>
      <w:widowControl w:val="0"/>
      <w:jc w:val="both"/>
    </w:pPr>
    <w:rPr>
      <w:kern w:val="2"/>
      <w:sz w:val="21"/>
      <w:szCs w:val="24"/>
      <w:lang w:val="en-US" w:eastAsia="zh-CN" w:bidi="ar-SA"/>
    </w:rPr>
  </w:style>
  <w:style w:type="paragraph" w:customStyle="1" w:styleId="626">
    <w:name w:val="正文样式"/>
    <w:basedOn w:val="1"/>
    <w:qFormat/>
    <w:uiPriority w:val="0"/>
    <w:pPr>
      <w:spacing w:line="240" w:lineRule="auto"/>
      <w:ind w:firstLine="480" w:firstLineChars="200"/>
    </w:pPr>
    <w:rPr>
      <w:szCs w:val="22"/>
    </w:rPr>
  </w:style>
  <w:style w:type="paragraph" w:customStyle="1" w:styleId="627">
    <w:name w:val="Char2"/>
    <w:basedOn w:val="1"/>
    <w:qFormat/>
    <w:uiPriority w:val="0"/>
    <w:pPr>
      <w:tabs>
        <w:tab w:val="left" w:pos="1788"/>
      </w:tabs>
      <w:ind w:left="1788" w:hanging="1125"/>
    </w:pPr>
    <w:rPr>
      <w:sz w:val="24"/>
      <w:szCs w:val="24"/>
    </w:rPr>
  </w:style>
  <w:style w:type="paragraph" w:customStyle="1" w:styleId="628">
    <w:name w:val="保留正文"/>
    <w:basedOn w:val="1"/>
    <w:qFormat/>
    <w:uiPriority w:val="0"/>
    <w:pPr>
      <w:keepNext/>
      <w:adjustRightInd w:val="0"/>
      <w:spacing w:after="160" w:line="480" w:lineRule="auto"/>
      <w:textAlignment w:val="baseline"/>
    </w:pPr>
    <w:rPr>
      <w:rFonts w:ascii="宋体"/>
      <w:kern w:val="0"/>
      <w:sz w:val="24"/>
    </w:rPr>
  </w:style>
  <w:style w:type="paragraph" w:customStyle="1" w:styleId="629">
    <w:name w:val="样式3"/>
    <w:basedOn w:val="1"/>
    <w:uiPriority w:val="0"/>
    <w:pPr>
      <w:tabs>
        <w:tab w:val="left" w:pos="420"/>
        <w:tab w:val="left" w:pos="1365"/>
      </w:tabs>
      <w:spacing w:line="240" w:lineRule="auto"/>
      <w:ind w:left="1365" w:hanging="132"/>
    </w:pPr>
    <w:rPr>
      <w:rFonts w:ascii="Times New Roman" w:hAnsi="Times New Roman" w:cs="Times New Roman"/>
      <w:szCs w:val="24"/>
    </w:rPr>
  </w:style>
  <w:style w:type="paragraph" w:customStyle="1" w:styleId="630">
    <w:name w:val="Char Char1211"/>
    <w:basedOn w:val="1"/>
    <w:qFormat/>
    <w:uiPriority w:val="0"/>
    <w:pPr>
      <w:spacing w:line="240" w:lineRule="auto"/>
    </w:pPr>
    <w:rPr>
      <w:szCs w:val="21"/>
    </w:rPr>
  </w:style>
  <w:style w:type="paragraph" w:customStyle="1" w:styleId="631">
    <w:name w:val="列出段落4"/>
    <w:basedOn w:val="1"/>
    <w:unhideWhenUsed/>
    <w:uiPriority w:val="34"/>
    <w:pPr>
      <w:spacing w:line="240" w:lineRule="auto"/>
      <w:ind w:firstLine="420" w:firstLineChars="200"/>
    </w:pPr>
    <w:rPr>
      <w:rFonts w:ascii="Times New Roman" w:hAnsi="Times New Roman"/>
      <w:szCs w:val="24"/>
    </w:rPr>
  </w:style>
  <w:style w:type="paragraph" w:customStyle="1" w:styleId="632">
    <w:name w:val="标题 82"/>
    <w:basedOn w:val="1"/>
    <w:next w:val="1"/>
    <w:uiPriority w:val="0"/>
    <w:pPr>
      <w:keepNext/>
      <w:keepLines/>
      <w:tabs>
        <w:tab w:val="left" w:pos="1440"/>
        <w:tab w:val="left" w:pos="3900"/>
      </w:tabs>
      <w:spacing w:before="240" w:after="64" w:line="317" w:lineRule="auto"/>
      <w:ind w:left="3900" w:hanging="420"/>
      <w:textAlignment w:val="baseline"/>
      <w:outlineLvl w:val="7"/>
    </w:pPr>
    <w:rPr>
      <w:rFonts w:ascii="Arial" w:hAnsi="Arial" w:eastAsia="黑体"/>
      <w:sz w:val="24"/>
      <w:szCs w:val="24"/>
    </w:rPr>
  </w:style>
  <w:style w:type="paragraph" w:customStyle="1" w:styleId="633">
    <w:name w:val="纯文本1"/>
    <w:basedOn w:val="1"/>
    <w:qFormat/>
    <w:uiPriority w:val="0"/>
    <w:pPr>
      <w:adjustRightInd w:val="0"/>
      <w:textAlignment w:val="baseline"/>
    </w:pPr>
    <w:rPr>
      <w:rFonts w:ascii="宋体" w:hAnsi="Courier New" w:eastAsia="楷体_GB2312"/>
      <w:sz w:val="26"/>
    </w:rPr>
  </w:style>
  <w:style w:type="paragraph" w:customStyle="1" w:styleId="634">
    <w:name w:val="xl78"/>
    <w:basedOn w:val="1"/>
    <w:uiPriority w:val="0"/>
    <w:pPr>
      <w:widowControl/>
      <w:pBdr>
        <w:top w:val="single" w:color="000000" w:sz="4" w:space="0"/>
        <w:left w:val="single" w:color="000000" w:sz="4" w:space="0"/>
        <w:bottom w:val="single" w:color="000000" w:sz="4" w:space="0"/>
      </w:pBdr>
      <w:shd w:val="clear" w:color="000000" w:fill="FFFFFF"/>
      <w:spacing w:before="100" w:beforeAutospacing="1" w:after="100" w:afterAutospacing="1" w:line="240" w:lineRule="auto"/>
      <w:jc w:val="right"/>
      <w:textAlignment w:val="center"/>
    </w:pPr>
    <w:rPr>
      <w:rFonts w:ascii="宋体" w:hAnsi="宋体"/>
      <w:color w:val="000000"/>
      <w:kern w:val="0"/>
      <w:sz w:val="18"/>
      <w:szCs w:val="18"/>
    </w:rPr>
  </w:style>
  <w:style w:type="paragraph" w:customStyle="1" w:styleId="635">
    <w:name w:val="Char Char Char Char Char Char Char1"/>
    <w:basedOn w:val="1"/>
    <w:qFormat/>
    <w:uiPriority w:val="0"/>
    <w:pPr>
      <w:tabs>
        <w:tab w:val="left" w:pos="432"/>
      </w:tabs>
      <w:suppressAutoHyphens/>
      <w:spacing w:line="240" w:lineRule="auto"/>
      <w:ind w:left="432" w:hanging="432"/>
      <w:jc w:val="center"/>
    </w:pPr>
    <w:rPr>
      <w:rFonts w:ascii="Times New Roman" w:hAnsi="Times New Roman"/>
      <w:kern w:val="1"/>
      <w:szCs w:val="24"/>
      <w:lang w:eastAsia="ar-SA"/>
    </w:rPr>
  </w:style>
  <w:style w:type="paragraph" w:customStyle="1" w:styleId="636">
    <w:name w:val="默认段落字体 Para Char Char Char Char Char Char Char Char Char1 Char Char Char Char"/>
    <w:basedOn w:val="1"/>
    <w:qFormat/>
    <w:uiPriority w:val="0"/>
    <w:rPr>
      <w:rFonts w:ascii="Tahoma" w:hAnsi="Tahoma"/>
      <w:sz w:val="24"/>
    </w:rPr>
  </w:style>
  <w:style w:type="paragraph" w:customStyle="1" w:styleId="637">
    <w:name w:val="list-blue check"/>
    <w:basedOn w:val="1"/>
    <w:uiPriority w:val="0"/>
    <w:pPr>
      <w:tabs>
        <w:tab w:val="left" w:pos="420"/>
        <w:tab w:val="left" w:pos="780"/>
      </w:tabs>
      <w:overflowPunct w:val="0"/>
      <w:autoSpaceDE w:val="0"/>
      <w:autoSpaceDN w:val="0"/>
      <w:adjustRightInd w:val="0"/>
      <w:spacing w:line="336" w:lineRule="auto"/>
      <w:ind w:left="780" w:hanging="420"/>
      <w:jc w:val="left"/>
    </w:pPr>
    <w:rPr>
      <w:rFonts w:eastAsia="微软雅黑"/>
      <w:kern w:val="0"/>
      <w:sz w:val="20"/>
    </w:rPr>
  </w:style>
  <w:style w:type="paragraph" w:customStyle="1" w:styleId="638">
    <w:name w:val="标题 21"/>
    <w:basedOn w:val="1"/>
    <w:next w:val="1"/>
    <w:uiPriority w:val="0"/>
    <w:pPr>
      <w:keepNext/>
      <w:keepLines/>
      <w:tabs>
        <w:tab w:val="left" w:pos="936"/>
        <w:tab w:val="left" w:pos="1380"/>
      </w:tabs>
      <w:autoSpaceDE w:val="0"/>
      <w:autoSpaceDN w:val="0"/>
      <w:spacing w:before="260" w:after="260"/>
      <w:ind w:left="1380" w:hanging="420"/>
      <w:jc w:val="left"/>
      <w:textAlignment w:val="baseline"/>
      <w:outlineLvl w:val="1"/>
    </w:pPr>
    <w:rPr>
      <w:rFonts w:ascii="Arial" w:hAnsi="Times New Roman"/>
      <w:b/>
      <w:sz w:val="32"/>
      <w:szCs w:val="24"/>
    </w:rPr>
  </w:style>
  <w:style w:type="paragraph" w:customStyle="1" w:styleId="639">
    <w:name w:val="默认段落字体 Para Char Char Char"/>
    <w:basedOn w:val="1"/>
    <w:uiPriority w:val="0"/>
    <w:pPr>
      <w:spacing w:line="240" w:lineRule="auto"/>
    </w:pPr>
    <w:rPr>
      <w:rFonts w:ascii="Times New Roman" w:hAnsi="Times New Roman"/>
      <w:szCs w:val="24"/>
    </w:rPr>
  </w:style>
  <w:style w:type="paragraph" w:customStyle="1" w:styleId="640">
    <w:name w:val="Char Char Char Char Char Char Char Char Char Char Char Char Char1"/>
    <w:basedOn w:val="1"/>
    <w:qFormat/>
    <w:uiPriority w:val="0"/>
    <w:pPr>
      <w:tabs>
        <w:tab w:val="left" w:pos="432"/>
      </w:tabs>
      <w:ind w:left="432" w:hanging="432"/>
    </w:pPr>
    <w:rPr>
      <w:rFonts w:ascii="Tahoma" w:hAnsi="Tahoma"/>
      <w:sz w:val="24"/>
    </w:rPr>
  </w:style>
  <w:style w:type="paragraph" w:customStyle="1" w:styleId="641">
    <w:name w:val="xl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b/>
      <w:bCs/>
      <w:color w:val="FF0000"/>
      <w:kern w:val="0"/>
      <w:sz w:val="24"/>
      <w:szCs w:val="24"/>
    </w:rPr>
  </w:style>
  <w:style w:type="paragraph" w:customStyle="1" w:styleId="642">
    <w:name w:val="Char Char Char"/>
    <w:basedOn w:val="1"/>
    <w:uiPriority w:val="0"/>
    <w:pPr>
      <w:spacing w:line="240" w:lineRule="auto"/>
    </w:pPr>
    <w:rPr>
      <w:rFonts w:ascii="Tahoma" w:hAnsi="Tahoma"/>
      <w:sz w:val="24"/>
    </w:rPr>
  </w:style>
  <w:style w:type="paragraph" w:customStyle="1" w:styleId="643">
    <w:name w:val="表内文字"/>
    <w:basedOn w:val="1"/>
    <w:qFormat/>
    <w:uiPriority w:val="0"/>
    <w:pPr>
      <w:tabs>
        <w:tab w:val="left" w:pos="1418"/>
      </w:tabs>
      <w:jc w:val="center"/>
    </w:pPr>
    <w:rPr>
      <w:rFonts w:ascii="仿宋_GB2312" w:eastAsia="仿宋_GB2312"/>
      <w:spacing w:val="-20"/>
      <w:kern w:val="0"/>
      <w:sz w:val="24"/>
      <w:szCs w:val="24"/>
    </w:rPr>
  </w:style>
  <w:style w:type="paragraph" w:customStyle="1" w:styleId="644">
    <w:name w:val="*正文"/>
    <w:basedOn w:val="1"/>
    <w:link w:val="645"/>
    <w:qFormat/>
    <w:uiPriority w:val="0"/>
    <w:pPr>
      <w:ind w:firstLine="480" w:firstLineChars="200"/>
    </w:pPr>
    <w:rPr>
      <w:sz w:val="24"/>
      <w:szCs w:val="24"/>
    </w:rPr>
  </w:style>
  <w:style w:type="character" w:customStyle="1" w:styleId="645">
    <w:name w:val="*正文 Char"/>
    <w:link w:val="644"/>
    <w:qFormat/>
    <w:uiPriority w:val="99"/>
    <w:rPr>
      <w:rFonts w:cs="仿宋_GB2312"/>
      <w:kern w:val="2"/>
      <w:sz w:val="24"/>
      <w:szCs w:val="24"/>
    </w:rPr>
  </w:style>
  <w:style w:type="paragraph" w:customStyle="1" w:styleId="646">
    <w:name w:val="Char Char Char Char Char Char"/>
    <w:basedOn w:val="1"/>
    <w:qFormat/>
    <w:uiPriority w:val="0"/>
    <w:pPr>
      <w:widowControl/>
      <w:spacing w:after="160" w:line="240" w:lineRule="exact"/>
      <w:jc w:val="left"/>
    </w:pPr>
    <w:rPr>
      <w:kern w:val="0"/>
    </w:rPr>
  </w:style>
  <w:style w:type="paragraph" w:customStyle="1" w:styleId="647">
    <w:name w:val="Char Char Char Char Char Char Char Char Char Char Char Char Char Char Char1 Char"/>
    <w:basedOn w:val="1"/>
    <w:uiPriority w:val="0"/>
    <w:pPr>
      <w:spacing w:line="240" w:lineRule="auto"/>
    </w:pPr>
    <w:rPr>
      <w:rFonts w:ascii="Times New Roman" w:hAnsi="Times New Roman" w:cs="Times New Roman"/>
      <w:sz w:val="28"/>
    </w:rPr>
  </w:style>
  <w:style w:type="paragraph" w:customStyle="1" w:styleId="648">
    <w:name w:val="正文111"/>
    <w:qFormat/>
    <w:uiPriority w:val="99"/>
    <w:pPr>
      <w:widowControl w:val="0"/>
      <w:jc w:val="both"/>
    </w:pPr>
    <w:rPr>
      <w:rFonts w:hint="eastAsia"/>
      <w:kern w:val="2"/>
      <w:sz w:val="21"/>
      <w:lang w:val="en-US" w:eastAsia="zh-CN" w:bidi="ar-SA"/>
    </w:rPr>
  </w:style>
  <w:style w:type="paragraph" w:customStyle="1" w:styleId="649">
    <w:name w:val="Char Char Char Char Char Char Char111"/>
    <w:basedOn w:val="1"/>
    <w:qFormat/>
    <w:uiPriority w:val="0"/>
    <w:rPr>
      <w:szCs w:val="21"/>
    </w:rPr>
  </w:style>
  <w:style w:type="paragraph" w:customStyle="1" w:styleId="650">
    <w:name w:val="Char Char1 Char"/>
    <w:basedOn w:val="1"/>
    <w:uiPriority w:val="0"/>
    <w:pPr>
      <w:widowControl/>
      <w:spacing w:after="160" w:line="240" w:lineRule="exact"/>
      <w:jc w:val="left"/>
    </w:pPr>
    <w:rPr>
      <w:rFonts w:ascii="Verdana" w:hAnsi="Verdana" w:eastAsia="Times New Roman" w:cs="Times New Roman"/>
      <w:kern w:val="0"/>
      <w:sz w:val="24"/>
      <w:lang w:eastAsia="en-US"/>
    </w:rPr>
  </w:style>
  <w:style w:type="paragraph" w:customStyle="1" w:styleId="651">
    <w:name w:val="ss"/>
    <w:basedOn w:val="1"/>
    <w:qFormat/>
    <w:uiPriority w:val="0"/>
    <w:pPr>
      <w:widowControl/>
      <w:suppressAutoHyphens/>
      <w:spacing w:before="280" w:after="280" w:line="288" w:lineRule="atLeast"/>
      <w:jc w:val="left"/>
    </w:pPr>
    <w:rPr>
      <w:rFonts w:hint="eastAsia" w:ascii="宋体" w:hAnsi="宋体" w:cs="Arial"/>
      <w:kern w:val="1"/>
      <w:sz w:val="15"/>
      <w:szCs w:val="15"/>
      <w:lang w:eastAsia="ar-SA"/>
    </w:rPr>
  </w:style>
  <w:style w:type="paragraph" w:customStyle="1" w:styleId="652">
    <w:name w:val="xl3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b/>
      <w:bCs/>
      <w:color w:val="FF0000"/>
      <w:kern w:val="0"/>
      <w:sz w:val="24"/>
      <w:szCs w:val="24"/>
    </w:rPr>
  </w:style>
  <w:style w:type="paragraph" w:customStyle="1" w:styleId="653">
    <w:name w:val="Char Char Char1 Char Char Char Char1"/>
    <w:basedOn w:val="1"/>
    <w:qFormat/>
    <w:uiPriority w:val="0"/>
    <w:pPr>
      <w:widowControl/>
      <w:spacing w:after="160" w:line="240" w:lineRule="exact"/>
      <w:jc w:val="left"/>
    </w:pPr>
    <w:rPr>
      <w:szCs w:val="24"/>
    </w:rPr>
  </w:style>
  <w:style w:type="paragraph" w:customStyle="1" w:styleId="654">
    <w:name w:val="xl67"/>
    <w:basedOn w:val="1"/>
    <w:uiPriority w:val="0"/>
    <w:pPr>
      <w:widowControl/>
      <w:pBdr>
        <w:top w:val="single" w:color="000000" w:sz="4" w:space="0"/>
        <w:left w:val="single" w:color="000000" w:sz="4" w:space="0"/>
        <w:right w:val="single" w:color="000000" w:sz="4" w:space="0"/>
      </w:pBdr>
      <w:shd w:val="clear" w:color="000000" w:fill="FFFFFF"/>
      <w:spacing w:before="100" w:beforeAutospacing="1" w:after="100" w:afterAutospacing="1" w:line="240" w:lineRule="auto"/>
      <w:jc w:val="center"/>
      <w:textAlignment w:val="center"/>
    </w:pPr>
    <w:rPr>
      <w:rFonts w:ascii="宋体" w:hAnsi="宋体"/>
      <w:color w:val="000000"/>
      <w:kern w:val="0"/>
      <w:sz w:val="18"/>
      <w:szCs w:val="18"/>
    </w:rPr>
  </w:style>
  <w:style w:type="paragraph" w:customStyle="1" w:styleId="655">
    <w:name w:val="Char Char7 Char11"/>
    <w:basedOn w:val="1"/>
    <w:qFormat/>
    <w:uiPriority w:val="0"/>
    <w:pPr>
      <w:tabs>
        <w:tab w:val="left" w:pos="425"/>
      </w:tabs>
      <w:ind w:left="420" w:leftChars="200" w:firstLine="270" w:firstLineChars="150"/>
    </w:pPr>
    <w:rPr>
      <w:szCs w:val="24"/>
    </w:rPr>
  </w:style>
  <w:style w:type="paragraph" w:customStyle="1" w:styleId="656">
    <w:name w:val="p19"/>
    <w:basedOn w:val="1"/>
    <w:qFormat/>
    <w:uiPriority w:val="0"/>
    <w:pPr>
      <w:widowControl/>
      <w:spacing w:line="300" w:lineRule="auto"/>
      <w:jc w:val="left"/>
    </w:pPr>
    <w:rPr>
      <w:rFonts w:ascii="Arial" w:hAnsi="Arial" w:cs="Arial"/>
      <w:kern w:val="0"/>
      <w:szCs w:val="21"/>
    </w:rPr>
  </w:style>
  <w:style w:type="paragraph" w:customStyle="1" w:styleId="657">
    <w:name w:val="Char Char7 Char1"/>
    <w:basedOn w:val="1"/>
    <w:qFormat/>
    <w:uiPriority w:val="0"/>
    <w:pPr>
      <w:tabs>
        <w:tab w:val="left" w:pos="425"/>
      </w:tabs>
      <w:ind w:left="420" w:leftChars="200" w:firstLine="270" w:firstLineChars="150"/>
    </w:pPr>
    <w:rPr>
      <w:szCs w:val="24"/>
    </w:rPr>
  </w:style>
  <w:style w:type="paragraph" w:customStyle="1" w:styleId="658">
    <w:name w:val="a1"/>
    <w:basedOn w:val="1"/>
    <w:uiPriority w:val="0"/>
    <w:pPr>
      <w:widowControl/>
      <w:spacing w:before="100" w:beforeAutospacing="1" w:after="100" w:afterAutospacing="1" w:line="240" w:lineRule="auto"/>
      <w:jc w:val="left"/>
    </w:pPr>
    <w:rPr>
      <w:rFonts w:ascii="宋体" w:hAnsi="宋体"/>
      <w:kern w:val="0"/>
      <w:sz w:val="24"/>
      <w:szCs w:val="24"/>
    </w:rPr>
  </w:style>
  <w:style w:type="paragraph" w:customStyle="1" w:styleId="659">
    <w:name w:val="字元 字元1"/>
    <w:basedOn w:val="1"/>
    <w:qFormat/>
    <w:uiPriority w:val="0"/>
    <w:pPr>
      <w:widowControl/>
      <w:spacing w:after="160" w:line="240" w:lineRule="exact"/>
      <w:jc w:val="left"/>
    </w:pPr>
    <w:rPr>
      <w:rFonts w:ascii="Times New Roman" w:hAnsi="Times New Roman"/>
      <w:sz w:val="28"/>
    </w:rPr>
  </w:style>
  <w:style w:type="paragraph" w:customStyle="1" w:styleId="660">
    <w:name w:val="xl79"/>
    <w:basedOn w:val="1"/>
    <w:uiPriority w:val="0"/>
    <w:pPr>
      <w:widowControl/>
      <w:pBdr>
        <w:top w:val="single" w:color="000000" w:sz="4" w:space="0"/>
        <w:left w:val="single" w:color="000000" w:sz="4" w:space="0"/>
        <w:bottom w:val="single" w:color="000000" w:sz="4" w:space="0"/>
      </w:pBdr>
      <w:shd w:val="clear" w:color="000000" w:fill="FFFFFF"/>
      <w:spacing w:before="100" w:beforeAutospacing="1" w:after="100" w:afterAutospacing="1" w:line="240" w:lineRule="auto"/>
      <w:jc w:val="right"/>
      <w:textAlignment w:val="center"/>
    </w:pPr>
    <w:rPr>
      <w:rFonts w:ascii="宋体" w:hAnsi="宋体"/>
      <w:color w:val="000000"/>
      <w:kern w:val="0"/>
      <w:sz w:val="18"/>
      <w:szCs w:val="18"/>
    </w:rPr>
  </w:style>
  <w:style w:type="paragraph" w:customStyle="1" w:styleId="661">
    <w:name w:val="Char Char42"/>
    <w:basedOn w:val="1"/>
    <w:qFormat/>
    <w:uiPriority w:val="0"/>
    <w:pPr>
      <w:widowControl/>
      <w:spacing w:after="160" w:line="240" w:lineRule="exact"/>
      <w:jc w:val="left"/>
    </w:pPr>
    <w:rPr>
      <w:rFonts w:ascii="Times New Roman" w:hAnsi="Times New Roman"/>
      <w:sz w:val="28"/>
    </w:rPr>
  </w:style>
  <w:style w:type="paragraph" w:customStyle="1" w:styleId="662">
    <w:name w:val="标题 12"/>
    <w:basedOn w:val="1"/>
    <w:next w:val="1"/>
    <w:uiPriority w:val="0"/>
    <w:pPr>
      <w:keepNext/>
      <w:keepLines/>
      <w:pageBreakBefore/>
      <w:tabs>
        <w:tab w:val="left" w:pos="960"/>
        <w:tab w:val="left" w:pos="1152"/>
      </w:tabs>
      <w:spacing w:before="120" w:after="120" w:line="480" w:lineRule="auto"/>
      <w:ind w:left="960" w:hanging="420"/>
      <w:outlineLvl w:val="0"/>
    </w:pPr>
    <w:rPr>
      <w:rFonts w:ascii="宋体" w:hAnsi="Times New Roman"/>
      <w:b/>
      <w:sz w:val="36"/>
      <w:szCs w:val="24"/>
    </w:rPr>
  </w:style>
  <w:style w:type="paragraph" w:customStyle="1" w:styleId="663">
    <w:name w:val="Char Char Char1 Char Char Char Char2"/>
    <w:basedOn w:val="1"/>
    <w:qFormat/>
    <w:uiPriority w:val="0"/>
    <w:pPr>
      <w:widowControl/>
      <w:spacing w:after="160" w:line="240" w:lineRule="exact"/>
      <w:jc w:val="left"/>
    </w:pPr>
    <w:rPr>
      <w:szCs w:val="24"/>
    </w:rPr>
  </w:style>
  <w:style w:type="paragraph" w:customStyle="1" w:styleId="664">
    <w:name w:val="SUB1-C"/>
    <w:basedOn w:val="1"/>
    <w:uiPriority w:val="0"/>
    <w:pPr>
      <w:keepNext/>
      <w:snapToGrid w:val="0"/>
      <w:spacing w:beforeLines="50" w:afterLines="50"/>
      <w:ind w:firstLine="475" w:firstLineChars="198"/>
      <w:outlineLvl w:val="3"/>
    </w:pPr>
    <w:rPr>
      <w:rFonts w:ascii="Arial" w:hAnsi="Arial" w:cs="Arial"/>
      <w:bCs/>
      <w:color w:val="FF0000"/>
      <w:sz w:val="24"/>
      <w:szCs w:val="24"/>
      <w:u w:val="single"/>
    </w:rPr>
  </w:style>
  <w:style w:type="paragraph" w:customStyle="1" w:styleId="665">
    <w:name w:val="样式 首行缩进:  2 字符"/>
    <w:basedOn w:val="1"/>
    <w:uiPriority w:val="0"/>
    <w:pPr>
      <w:ind w:firstLine="200" w:firstLineChars="200"/>
    </w:pPr>
    <w:rPr>
      <w:rFonts w:ascii="Times New Roman" w:hAnsi="Times New Roman"/>
    </w:rPr>
  </w:style>
  <w:style w:type="paragraph" w:customStyle="1" w:styleId="666">
    <w:name w:val="xl83"/>
    <w:basedOn w:val="1"/>
    <w:uiPriority w:val="0"/>
    <w:pPr>
      <w:widowControl/>
      <w:pBdr>
        <w:top w:val="single" w:color="000000" w:sz="4" w:space="0"/>
        <w:left w:val="single" w:color="000000" w:sz="4" w:space="0"/>
      </w:pBdr>
      <w:shd w:val="clear" w:color="000000" w:fill="FFFFFF"/>
      <w:spacing w:before="100" w:beforeAutospacing="1" w:after="100" w:afterAutospacing="1" w:line="240" w:lineRule="auto"/>
      <w:jc w:val="right"/>
      <w:textAlignment w:val="center"/>
    </w:pPr>
    <w:rPr>
      <w:rFonts w:ascii="宋体" w:hAnsi="宋体"/>
      <w:color w:val="000000"/>
      <w:kern w:val="0"/>
      <w:sz w:val="18"/>
      <w:szCs w:val="18"/>
    </w:rPr>
  </w:style>
  <w:style w:type="paragraph" w:customStyle="1" w:styleId="667">
    <w:name w:val="插图题注"/>
    <w:next w:val="1"/>
    <w:uiPriority w:val="0"/>
    <w:pPr>
      <w:numPr>
        <w:ilvl w:val="7"/>
        <w:numId w:val="2"/>
      </w:numPr>
      <w:tabs>
        <w:tab w:val="left" w:pos="7500"/>
      </w:tabs>
      <w:spacing w:afterLines="100"/>
      <w:jc w:val="center"/>
    </w:pPr>
    <w:rPr>
      <w:rFonts w:ascii="Arial" w:hAnsi="Arial"/>
      <w:sz w:val="18"/>
      <w:szCs w:val="18"/>
      <w:lang w:val="en-US" w:eastAsia="zh-CN" w:bidi="ar-SA"/>
    </w:rPr>
  </w:style>
  <w:style w:type="paragraph" w:customStyle="1" w:styleId="668">
    <w:name w:val="纯文本1111"/>
    <w:basedOn w:val="1"/>
    <w:qFormat/>
    <w:uiPriority w:val="99"/>
    <w:pPr>
      <w:adjustRightInd w:val="0"/>
      <w:textAlignment w:val="baseline"/>
    </w:pPr>
    <w:rPr>
      <w:rFonts w:ascii="宋体" w:hAnsi="Courier New" w:eastAsia="楷体_GB2312"/>
      <w:sz w:val="26"/>
    </w:rPr>
  </w:style>
  <w:style w:type="paragraph" w:customStyle="1" w:styleId="669">
    <w:name w:val="样式4"/>
    <w:basedOn w:val="1"/>
    <w:uiPriority w:val="0"/>
    <w:pPr>
      <w:tabs>
        <w:tab w:val="left" w:pos="420"/>
        <w:tab w:val="left" w:pos="720"/>
      </w:tabs>
      <w:overflowPunct w:val="0"/>
      <w:autoSpaceDE w:val="0"/>
      <w:autoSpaceDN w:val="0"/>
      <w:adjustRightInd w:val="0"/>
      <w:spacing w:line="336" w:lineRule="auto"/>
      <w:ind w:left="420" w:hanging="420"/>
      <w:jc w:val="left"/>
    </w:pPr>
    <w:rPr>
      <w:rFonts w:eastAsia="微软雅黑"/>
      <w:color w:val="808080"/>
      <w:szCs w:val="21"/>
    </w:rPr>
  </w:style>
  <w:style w:type="paragraph" w:customStyle="1" w:styleId="670">
    <w:name w:val="xl28"/>
    <w:basedOn w:val="1"/>
    <w:uiPriority w:val="0"/>
    <w:pPr>
      <w:widowControl/>
      <w:spacing w:before="100" w:beforeAutospacing="1" w:after="100" w:afterAutospacing="1" w:line="240" w:lineRule="auto"/>
      <w:jc w:val="center"/>
      <w:textAlignment w:val="center"/>
    </w:pPr>
    <w:rPr>
      <w:rFonts w:ascii="宋体" w:hAnsi="宋体"/>
      <w:kern w:val="0"/>
      <w:sz w:val="24"/>
      <w:szCs w:val="24"/>
    </w:rPr>
  </w:style>
  <w:style w:type="table" w:customStyle="1" w:styleId="671">
    <w:name w:val="网格型11"/>
    <w:basedOn w:val="53"/>
    <w:qFormat/>
    <w:uiPriority w:val="0"/>
    <w:tblPr>
      <w:tblStyle w:val="5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2">
    <w:name w:val="网格型7"/>
    <w:basedOn w:val="53"/>
    <w:uiPriority w:val="59"/>
    <w:tblPr>
      <w:tblStyle w:val="53"/>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73">
    <w:name w:val="网格型5"/>
    <w:basedOn w:val="53"/>
    <w:qFormat/>
    <w:uiPriority w:val="0"/>
    <w:pPr>
      <w:widowControl w:val="0"/>
      <w:jc w:val="both"/>
    </w:pPr>
    <w:tblPr>
      <w:tblStyle w:val="5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4">
    <w:name w:val="网格型6"/>
    <w:basedOn w:val="53"/>
    <w:qFormat/>
    <w:uiPriority w:val="0"/>
    <w:pPr>
      <w:widowControl w:val="0"/>
      <w:jc w:val="both"/>
    </w:pPr>
    <w:rPr>
      <w:rFonts w:ascii="Times New Roman" w:hAnsi="Times New Roman"/>
    </w:rPr>
    <w:tblPr>
      <w:tblStyle w:val="5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5">
    <w:name w:val="网格型4"/>
    <w:basedOn w:val="53"/>
    <w:qFormat/>
    <w:uiPriority w:val="0"/>
    <w:pPr>
      <w:widowControl w:val="0"/>
      <w:jc w:val="both"/>
    </w:pPr>
    <w:tblPr>
      <w:tblStyle w:val="5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6">
    <w:name w:val="网格型3"/>
    <w:basedOn w:val="53"/>
    <w:qFormat/>
    <w:uiPriority w:val="0"/>
    <w:pPr>
      <w:widowControl w:val="0"/>
      <w:jc w:val="both"/>
    </w:pPr>
    <w:tblPr>
      <w:tblStyle w:val="5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7">
    <w:name w:val="网格型2"/>
    <w:basedOn w:val="53"/>
    <w:qFormat/>
    <w:uiPriority w:val="0"/>
    <w:pPr>
      <w:widowControl w:val="0"/>
      <w:jc w:val="both"/>
    </w:pPr>
    <w:tblPr>
      <w:tblStyle w:val="5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8">
    <w:name w:val="网格型1"/>
    <w:basedOn w:val="53"/>
    <w:qFormat/>
    <w:uiPriority w:val="0"/>
    <w:tblPr>
      <w:tblStyle w:val="5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9">
    <w:name w:val="网格型12"/>
    <w:basedOn w:val="53"/>
    <w:qFormat/>
    <w:uiPriority w:val="0"/>
    <w:tblPr>
      <w:tblStyle w:val="5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80">
    <w:name w:val="未处理的提及1"/>
    <w:unhideWhenUsed/>
    <w:uiPriority w:val="99"/>
    <w:rPr>
      <w:color w:val="605E5C"/>
      <w:shd w:val="clear" w:color="auto" w:fill="E1DFDD"/>
    </w:rPr>
  </w:style>
  <w:style w:type="paragraph" w:customStyle="1" w:styleId="681">
    <w:name w:val="说明"/>
    <w:basedOn w:val="1"/>
    <w:link w:val="682"/>
    <w:qFormat/>
    <w:uiPriority w:val="0"/>
    <w:pPr>
      <w:adjustRightInd w:val="0"/>
      <w:ind w:firstLine="640" w:firstLineChars="200"/>
      <w:jc w:val="left"/>
    </w:pPr>
    <w:rPr>
      <w:rFonts w:ascii="仿宋" w:hAnsi="仿宋" w:eastAsia="仿宋"/>
      <w:iCs/>
      <w:color w:val="FF0000"/>
      <w:sz w:val="24"/>
      <w:szCs w:val="24"/>
    </w:rPr>
  </w:style>
  <w:style w:type="character" w:customStyle="1" w:styleId="682">
    <w:name w:val="说明 Char"/>
    <w:link w:val="681"/>
    <w:qFormat/>
    <w:uiPriority w:val="0"/>
    <w:rPr>
      <w:rFonts w:ascii="仿宋" w:hAnsi="仿宋" w:eastAsia="仿宋" w:cs="仿宋"/>
      <w:iCs/>
      <w:color w:val="FF0000"/>
      <w:kern w:val="2"/>
      <w:sz w:val="24"/>
      <w:szCs w:val="24"/>
    </w:rPr>
  </w:style>
  <w:style w:type="paragraph" w:customStyle="1" w:styleId="683">
    <w:name w:val="图表标题"/>
    <w:basedOn w:val="1"/>
    <w:qFormat/>
    <w:uiPriority w:val="0"/>
    <w:pPr>
      <w:adjustRightInd w:val="0"/>
      <w:jc w:val="center"/>
    </w:pPr>
    <w:rPr>
      <w:rFonts w:ascii="仿宋" w:hAnsi="仿宋" w:eastAsia="仿宋" w:cs="仿宋"/>
      <w:b/>
      <w:szCs w:val="24"/>
    </w:rPr>
  </w:style>
  <w:style w:type="paragraph" w:customStyle="1" w:styleId="684">
    <w:name w:val="样式 正文缩进 + 首行缩进:  2 字符"/>
    <w:basedOn w:val="15"/>
    <w:link w:val="685"/>
    <w:qFormat/>
    <w:uiPriority w:val="0"/>
    <w:pPr>
      <w:widowControl w:val="0"/>
      <w:spacing w:line="360" w:lineRule="auto"/>
      <w:ind w:firstLine="200" w:firstLineChars="200"/>
    </w:pPr>
    <w:rPr>
      <w:rFonts w:ascii="Times New Roman"/>
      <w:snapToGrid/>
      <w:color w:val="auto"/>
      <w:kern w:val="2"/>
      <w:sz w:val="24"/>
    </w:rPr>
  </w:style>
  <w:style w:type="character" w:customStyle="1" w:styleId="685">
    <w:name w:val="样式 正文缩进 + 首行缩进:  2 字符 Char"/>
    <w:link w:val="684"/>
    <w:qFormat/>
    <w:uiPriority w:val="0"/>
    <w:rPr>
      <w:rFonts w:ascii="Times New Roman" w:hAnsi="Times New Roman"/>
      <w:kern w:val="2"/>
      <w:sz w:val="24"/>
    </w:rPr>
  </w:style>
  <w:style w:type="paragraph" w:customStyle="1" w:styleId="686">
    <w:name w:val="列出段落13"/>
    <w:basedOn w:val="1"/>
    <w:qFormat/>
    <w:uiPriority w:val="34"/>
    <w:pPr>
      <w:ind w:firstLine="420" w:firstLineChars="200"/>
    </w:pPr>
    <w:rPr>
      <w:rFonts w:cs="Times New Roman"/>
      <w:szCs w:val="24"/>
    </w:rPr>
  </w:style>
  <w:style w:type="paragraph" w:customStyle="1" w:styleId="687">
    <w:name w:val="表格格式"/>
    <w:basedOn w:val="1"/>
    <w:qFormat/>
    <w:uiPriority w:val="0"/>
    <w:pPr>
      <w:adjustRightInd w:val="0"/>
      <w:spacing w:line="240" w:lineRule="auto"/>
      <w:jc w:val="left"/>
    </w:pPr>
    <w:rPr>
      <w:rFonts w:ascii="仿宋" w:hAnsi="仿宋" w:eastAsia="仿宋" w:cs="仿宋"/>
      <w:sz w:val="24"/>
      <w:szCs w:val="24"/>
    </w:rPr>
  </w:style>
  <w:style w:type="paragraph" w:customStyle="1" w:styleId="688">
    <w:name w:val="图片"/>
    <w:basedOn w:val="1"/>
    <w:link w:val="689"/>
    <w:qFormat/>
    <w:uiPriority w:val="0"/>
    <w:pPr>
      <w:jc w:val="center"/>
    </w:pPr>
    <w:rPr>
      <w:rFonts w:ascii="仿宋" w:hAnsi="宋体"/>
      <w:sz w:val="24"/>
      <w:szCs w:val="24"/>
    </w:rPr>
  </w:style>
  <w:style w:type="character" w:customStyle="1" w:styleId="689">
    <w:name w:val="图片 Char"/>
    <w:link w:val="688"/>
    <w:qFormat/>
    <w:uiPriority w:val="0"/>
    <w:rPr>
      <w:rFonts w:ascii="仿宋" w:hAnsi="宋体" w:cs="Times New Roman"/>
      <w:kern w:val="2"/>
      <w:sz w:val="24"/>
      <w:szCs w:val="24"/>
    </w:rPr>
  </w:style>
  <w:style w:type="paragraph" w:customStyle="1" w:styleId="690">
    <w:name w:val="!我的正文 Ctr+Q"/>
    <w:basedOn w:val="1"/>
    <w:link w:val="691"/>
    <w:qFormat/>
    <w:uiPriority w:val="0"/>
    <w:pPr>
      <w:adjustRightInd w:val="0"/>
      <w:snapToGrid w:val="0"/>
      <w:ind w:firstLine="480" w:firstLineChars="200"/>
    </w:pPr>
    <w:rPr>
      <w:rFonts w:ascii="仿宋GB2312" w:hAnsi="Arial" w:eastAsia="仿宋_GB2312"/>
      <w:sz w:val="24"/>
      <w:szCs w:val="21"/>
    </w:rPr>
  </w:style>
  <w:style w:type="character" w:customStyle="1" w:styleId="691">
    <w:name w:val="!我的正文 Ctr+Q Char"/>
    <w:link w:val="690"/>
    <w:qFormat/>
    <w:uiPriority w:val="0"/>
    <w:rPr>
      <w:rFonts w:ascii="仿宋GB2312" w:hAnsi="Arial" w:eastAsia="仿宋_GB2312" w:cs="Times New Roman"/>
      <w:kern w:val="2"/>
      <w:sz w:val="24"/>
      <w:szCs w:val="21"/>
    </w:rPr>
  </w:style>
  <w:style w:type="paragraph" w:customStyle="1" w:styleId="692">
    <w:name w:val="xl8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b/>
      <w:bCs/>
      <w:kern w:val="0"/>
      <w:sz w:val="20"/>
    </w:rPr>
  </w:style>
  <w:style w:type="paragraph" w:customStyle="1" w:styleId="693">
    <w:name w:val="xl8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b/>
      <w:bCs/>
      <w:kern w:val="0"/>
      <w:sz w:val="20"/>
    </w:rPr>
  </w:style>
  <w:style w:type="paragraph" w:customStyle="1" w:styleId="694">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b/>
      <w:bCs/>
      <w:kern w:val="0"/>
      <w:sz w:val="20"/>
    </w:rPr>
  </w:style>
  <w:style w:type="paragraph" w:customStyle="1" w:styleId="695">
    <w:name w:val="xl8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kern w:val="0"/>
      <w:sz w:val="16"/>
      <w:szCs w:val="16"/>
    </w:rPr>
  </w:style>
  <w:style w:type="paragraph" w:customStyle="1" w:styleId="696">
    <w:name w:val="xl9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kern w:val="0"/>
      <w:sz w:val="16"/>
      <w:szCs w:val="16"/>
    </w:rPr>
  </w:style>
  <w:style w:type="paragraph" w:customStyle="1" w:styleId="697">
    <w:name w:val="xl9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kern w:val="0"/>
      <w:sz w:val="16"/>
      <w:szCs w:val="16"/>
    </w:rPr>
  </w:style>
  <w:style w:type="paragraph" w:customStyle="1" w:styleId="698">
    <w:name w:val="xl9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kern w:val="0"/>
      <w:sz w:val="16"/>
      <w:szCs w:val="16"/>
    </w:rPr>
  </w:style>
  <w:style w:type="paragraph" w:customStyle="1" w:styleId="699">
    <w:name w:val="xl9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kern w:val="0"/>
      <w:sz w:val="16"/>
      <w:szCs w:val="16"/>
    </w:rPr>
  </w:style>
  <w:style w:type="paragraph" w:customStyle="1" w:styleId="700">
    <w:name w:val="xl9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kern w:val="0"/>
      <w:sz w:val="16"/>
      <w:szCs w:val="16"/>
    </w:rPr>
  </w:style>
  <w:style w:type="paragraph" w:customStyle="1" w:styleId="701">
    <w:name w:val="xl95"/>
    <w:basedOn w:val="1"/>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pPr>
    <w:rPr>
      <w:rFonts w:ascii="微软雅黑" w:hAnsi="微软雅黑" w:eastAsia="微软雅黑"/>
      <w:kern w:val="0"/>
      <w:sz w:val="16"/>
      <w:szCs w:val="16"/>
    </w:rPr>
  </w:style>
  <w:style w:type="paragraph" w:customStyle="1" w:styleId="702">
    <w:name w:val="xl96"/>
    <w:basedOn w:val="1"/>
    <w:uiPriority w:val="0"/>
    <w:pPr>
      <w:widowControl/>
      <w:pBdr>
        <w:left w:val="single" w:color="auto" w:sz="4" w:space="0"/>
        <w:right w:val="single" w:color="auto" w:sz="4" w:space="0"/>
      </w:pBdr>
      <w:spacing w:before="100" w:beforeAutospacing="1" w:after="100" w:afterAutospacing="1" w:line="240" w:lineRule="auto"/>
      <w:jc w:val="center"/>
    </w:pPr>
    <w:rPr>
      <w:rFonts w:ascii="微软雅黑" w:hAnsi="微软雅黑" w:eastAsia="微软雅黑"/>
      <w:kern w:val="0"/>
      <w:sz w:val="16"/>
      <w:szCs w:val="16"/>
    </w:rPr>
  </w:style>
  <w:style w:type="paragraph" w:customStyle="1" w:styleId="703">
    <w:name w:val="xl97"/>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kern w:val="0"/>
      <w:sz w:val="16"/>
      <w:szCs w:val="16"/>
    </w:rPr>
  </w:style>
  <w:style w:type="paragraph" w:customStyle="1" w:styleId="704">
    <w:name w:val="xl9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color w:val="FF0000"/>
      <w:kern w:val="0"/>
      <w:sz w:val="16"/>
      <w:szCs w:val="16"/>
    </w:rPr>
  </w:style>
  <w:style w:type="paragraph" w:customStyle="1" w:styleId="705">
    <w:name w:val="xl9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color w:val="FF0000"/>
      <w:kern w:val="0"/>
      <w:sz w:val="16"/>
      <w:szCs w:val="16"/>
    </w:rPr>
  </w:style>
  <w:style w:type="paragraph" w:customStyle="1" w:styleId="706">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color w:val="FF0000"/>
      <w:kern w:val="0"/>
      <w:sz w:val="16"/>
      <w:szCs w:val="16"/>
    </w:rPr>
  </w:style>
  <w:style w:type="paragraph" w:customStyle="1" w:styleId="707">
    <w:name w:val="xl101"/>
    <w:basedOn w:val="1"/>
    <w:uiPriority w:val="0"/>
    <w:pPr>
      <w:widowControl/>
      <w:pBdr>
        <w:top w:val="single" w:color="auto" w:sz="4" w:space="0"/>
        <w:left w:val="single" w:color="auto" w:sz="4" w:space="0"/>
        <w:right w:val="single" w:color="auto" w:sz="4" w:space="0"/>
      </w:pBdr>
      <w:spacing w:before="100" w:beforeAutospacing="1" w:after="100" w:afterAutospacing="1" w:line="240" w:lineRule="auto"/>
      <w:jc w:val="left"/>
    </w:pPr>
    <w:rPr>
      <w:rFonts w:ascii="微软雅黑" w:hAnsi="微软雅黑" w:eastAsia="微软雅黑"/>
      <w:kern w:val="0"/>
      <w:sz w:val="16"/>
      <w:szCs w:val="16"/>
    </w:rPr>
  </w:style>
  <w:style w:type="paragraph" w:customStyle="1" w:styleId="708">
    <w:name w:val="xl102"/>
    <w:basedOn w:val="1"/>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pPr>
    <w:rPr>
      <w:rFonts w:ascii="微软雅黑" w:hAnsi="微软雅黑" w:eastAsia="微软雅黑"/>
      <w:kern w:val="0"/>
      <w:sz w:val="16"/>
      <w:szCs w:val="16"/>
    </w:rPr>
  </w:style>
  <w:style w:type="paragraph" w:customStyle="1" w:styleId="709">
    <w:name w:val="xl10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color w:val="FF0000"/>
      <w:kern w:val="0"/>
      <w:sz w:val="16"/>
      <w:szCs w:val="16"/>
    </w:rPr>
  </w:style>
  <w:style w:type="paragraph" w:customStyle="1" w:styleId="710">
    <w:name w:val="xl104"/>
    <w:basedOn w:val="1"/>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pPr>
    <w:rPr>
      <w:rFonts w:ascii="微软雅黑" w:hAnsi="微软雅黑" w:eastAsia="微软雅黑"/>
      <w:color w:val="000000"/>
      <w:kern w:val="0"/>
      <w:sz w:val="16"/>
      <w:szCs w:val="16"/>
    </w:rPr>
  </w:style>
  <w:style w:type="paragraph" w:customStyle="1" w:styleId="711">
    <w:name w:val="xl105"/>
    <w:basedOn w:val="1"/>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color w:val="000000"/>
      <w:kern w:val="0"/>
      <w:sz w:val="16"/>
      <w:szCs w:val="16"/>
    </w:rPr>
  </w:style>
  <w:style w:type="paragraph" w:customStyle="1" w:styleId="712">
    <w:name w:val="xl10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pPr>
    <w:rPr>
      <w:rFonts w:ascii="微软雅黑" w:hAnsi="微软雅黑" w:eastAsia="微软雅黑"/>
      <w:kern w:val="0"/>
      <w:sz w:val="16"/>
      <w:szCs w:val="16"/>
    </w:rPr>
  </w:style>
  <w:style w:type="paragraph" w:customStyle="1" w:styleId="713">
    <w:name w:val="xl10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color w:val="FF0000"/>
      <w:kern w:val="0"/>
      <w:sz w:val="16"/>
      <w:szCs w:val="16"/>
    </w:rPr>
  </w:style>
  <w:style w:type="paragraph" w:customStyle="1" w:styleId="714">
    <w:name w:val="xl10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pPr>
    <w:rPr>
      <w:rFonts w:ascii="微软雅黑" w:hAnsi="微软雅黑" w:eastAsia="微软雅黑"/>
      <w:kern w:val="0"/>
      <w:sz w:val="16"/>
      <w:szCs w:val="16"/>
    </w:rPr>
  </w:style>
  <w:style w:type="paragraph" w:customStyle="1" w:styleId="715">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b/>
      <w:bCs/>
      <w:color w:val="000000"/>
      <w:kern w:val="0"/>
      <w:sz w:val="24"/>
      <w:szCs w:val="24"/>
    </w:rPr>
  </w:style>
  <w:style w:type="paragraph" w:customStyle="1" w:styleId="716">
    <w:name w:val="xl11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olor w:val="000000"/>
      <w:kern w:val="0"/>
      <w:sz w:val="24"/>
      <w:szCs w:val="24"/>
    </w:rPr>
  </w:style>
  <w:style w:type="paragraph" w:customStyle="1" w:styleId="717">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color w:val="FF0000"/>
      <w:kern w:val="0"/>
      <w:sz w:val="16"/>
      <w:szCs w:val="16"/>
    </w:rPr>
  </w:style>
  <w:style w:type="paragraph" w:customStyle="1" w:styleId="718">
    <w:name w:val="xl11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color w:val="FF0000"/>
      <w:kern w:val="0"/>
      <w:sz w:val="16"/>
      <w:szCs w:val="16"/>
    </w:rPr>
  </w:style>
  <w:style w:type="paragraph" w:customStyle="1" w:styleId="719">
    <w:name w:val="xl11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color w:val="FF0000"/>
      <w:kern w:val="0"/>
      <w:sz w:val="16"/>
      <w:szCs w:val="16"/>
    </w:rPr>
  </w:style>
  <w:style w:type="paragraph" w:customStyle="1" w:styleId="720">
    <w:name w:val="xl114"/>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left"/>
    </w:pPr>
    <w:rPr>
      <w:rFonts w:ascii="微软雅黑" w:hAnsi="微软雅黑" w:eastAsia="微软雅黑"/>
      <w:color w:val="FF0000"/>
      <w:kern w:val="0"/>
      <w:sz w:val="16"/>
      <w:szCs w:val="16"/>
    </w:rPr>
  </w:style>
  <w:style w:type="paragraph" w:customStyle="1" w:styleId="721">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kern w:val="0"/>
      <w:sz w:val="18"/>
      <w:szCs w:val="18"/>
    </w:rPr>
  </w:style>
  <w:style w:type="paragraph" w:customStyle="1" w:styleId="722">
    <w:name w:val="xl11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kern w:val="0"/>
      <w:sz w:val="18"/>
      <w:szCs w:val="18"/>
    </w:rPr>
  </w:style>
  <w:style w:type="paragraph" w:customStyle="1" w:styleId="723">
    <w:name w:val="xl117"/>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center"/>
    </w:pPr>
    <w:rPr>
      <w:rFonts w:ascii="微软雅黑" w:hAnsi="微软雅黑" w:eastAsia="微软雅黑"/>
      <w:kern w:val="0"/>
      <w:sz w:val="18"/>
      <w:szCs w:val="18"/>
    </w:rPr>
  </w:style>
  <w:style w:type="paragraph" w:customStyle="1" w:styleId="724">
    <w:name w:val="xl118"/>
    <w:basedOn w:val="1"/>
    <w:uiPriority w:val="0"/>
    <w:pPr>
      <w:widowControl/>
      <w:pBdr>
        <w:top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kern w:val="0"/>
      <w:sz w:val="18"/>
      <w:szCs w:val="18"/>
    </w:rPr>
  </w:style>
  <w:style w:type="paragraph" w:customStyle="1" w:styleId="725">
    <w:name w:val="xl119"/>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pPr>
    <w:rPr>
      <w:rFonts w:ascii="微软雅黑" w:hAnsi="微软雅黑" w:eastAsia="微软雅黑"/>
      <w:color w:val="FF0000"/>
      <w:kern w:val="0"/>
      <w:sz w:val="16"/>
      <w:szCs w:val="16"/>
    </w:rPr>
  </w:style>
  <w:style w:type="paragraph" w:customStyle="1" w:styleId="726">
    <w:name w:val="xl120"/>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color w:val="FF0000"/>
      <w:kern w:val="0"/>
      <w:sz w:val="16"/>
      <w:szCs w:val="16"/>
    </w:rPr>
  </w:style>
  <w:style w:type="paragraph" w:customStyle="1" w:styleId="727">
    <w:name w:val="xl121"/>
    <w:basedOn w:val="1"/>
    <w:qFormat/>
    <w:uiPriority w:val="0"/>
    <w:pPr>
      <w:widowControl/>
      <w:pBdr>
        <w:left w:val="single" w:color="auto" w:sz="4" w:space="0"/>
        <w:right w:val="single" w:color="auto" w:sz="4" w:space="0"/>
      </w:pBdr>
      <w:spacing w:before="100" w:beforeAutospacing="1" w:after="100" w:afterAutospacing="1" w:line="240" w:lineRule="auto"/>
      <w:jc w:val="center"/>
    </w:pPr>
    <w:rPr>
      <w:rFonts w:ascii="微软雅黑" w:hAnsi="微软雅黑" w:eastAsia="微软雅黑"/>
      <w:color w:val="FF0000"/>
      <w:kern w:val="0"/>
      <w:sz w:val="16"/>
      <w:szCs w:val="16"/>
    </w:rPr>
  </w:style>
  <w:style w:type="paragraph" w:customStyle="1" w:styleId="728">
    <w:name w:val="xl12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color w:val="FF0000"/>
      <w:kern w:val="0"/>
      <w:sz w:val="16"/>
      <w:szCs w:val="16"/>
    </w:rPr>
  </w:style>
  <w:style w:type="paragraph" w:customStyle="1" w:styleId="729">
    <w:name w:val="xl12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kern w:val="0"/>
      <w:sz w:val="16"/>
      <w:szCs w:val="16"/>
    </w:rPr>
  </w:style>
  <w:style w:type="paragraph" w:customStyle="1" w:styleId="730">
    <w:name w:val="xl124"/>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pPr>
    <w:rPr>
      <w:rFonts w:ascii="微软雅黑" w:hAnsi="微软雅黑" w:eastAsia="微软雅黑"/>
      <w:kern w:val="0"/>
      <w:sz w:val="18"/>
      <w:szCs w:val="18"/>
    </w:rPr>
  </w:style>
  <w:style w:type="paragraph" w:customStyle="1" w:styleId="731">
    <w:name w:val="xl125"/>
    <w:basedOn w:val="1"/>
    <w:qFormat/>
    <w:uiPriority w:val="0"/>
    <w:pPr>
      <w:widowControl/>
      <w:pBdr>
        <w:left w:val="single" w:color="auto" w:sz="4" w:space="0"/>
        <w:right w:val="single" w:color="auto" w:sz="4" w:space="0"/>
      </w:pBdr>
      <w:spacing w:before="100" w:beforeAutospacing="1" w:after="100" w:afterAutospacing="1" w:line="240" w:lineRule="auto"/>
      <w:jc w:val="center"/>
    </w:pPr>
    <w:rPr>
      <w:rFonts w:ascii="微软雅黑" w:hAnsi="微软雅黑" w:eastAsia="微软雅黑"/>
      <w:kern w:val="0"/>
      <w:sz w:val="18"/>
      <w:szCs w:val="18"/>
    </w:rPr>
  </w:style>
  <w:style w:type="paragraph" w:customStyle="1" w:styleId="732">
    <w:name w:val="xl126"/>
    <w:basedOn w:val="1"/>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kern w:val="0"/>
      <w:sz w:val="18"/>
      <w:szCs w:val="18"/>
    </w:rPr>
  </w:style>
  <w:style w:type="paragraph" w:customStyle="1" w:styleId="733">
    <w:name w:val="xl127"/>
    <w:basedOn w:val="1"/>
    <w:qFormat/>
    <w:uiPriority w:val="0"/>
    <w:pPr>
      <w:widowControl/>
      <w:pBdr>
        <w:left w:val="single" w:color="auto" w:sz="4" w:space="0"/>
      </w:pBdr>
      <w:spacing w:before="100" w:beforeAutospacing="1" w:after="100" w:afterAutospacing="1" w:line="240" w:lineRule="auto"/>
      <w:jc w:val="center"/>
    </w:pPr>
    <w:rPr>
      <w:rFonts w:ascii="微软雅黑" w:hAnsi="微软雅黑" w:eastAsia="微软雅黑"/>
      <w:kern w:val="0"/>
      <w:sz w:val="18"/>
      <w:szCs w:val="18"/>
    </w:rPr>
  </w:style>
  <w:style w:type="paragraph" w:customStyle="1" w:styleId="734">
    <w:name w:val="xl128"/>
    <w:basedOn w:val="1"/>
    <w:qFormat/>
    <w:uiPriority w:val="0"/>
    <w:pPr>
      <w:widowControl/>
      <w:pBdr>
        <w:left w:val="single" w:color="auto" w:sz="4" w:space="0"/>
        <w:bottom w:val="single" w:color="auto" w:sz="4" w:space="0"/>
      </w:pBdr>
      <w:spacing w:before="100" w:beforeAutospacing="1" w:after="100" w:afterAutospacing="1" w:line="240" w:lineRule="auto"/>
      <w:jc w:val="center"/>
    </w:pPr>
    <w:rPr>
      <w:rFonts w:ascii="微软雅黑" w:hAnsi="微软雅黑" w:eastAsia="微软雅黑"/>
      <w:kern w:val="0"/>
      <w:sz w:val="18"/>
      <w:szCs w:val="18"/>
    </w:rPr>
  </w:style>
  <w:style w:type="paragraph" w:customStyle="1" w:styleId="735">
    <w:name w:val="xl129"/>
    <w:basedOn w:val="1"/>
    <w:qFormat/>
    <w:uiPriority w:val="0"/>
    <w:pPr>
      <w:widowControl/>
      <w:pBdr>
        <w:top w:val="single" w:color="auto" w:sz="4" w:space="0"/>
        <w:left w:val="single" w:color="auto" w:sz="4" w:space="0"/>
      </w:pBdr>
      <w:spacing w:before="100" w:beforeAutospacing="1" w:after="100" w:afterAutospacing="1" w:line="240" w:lineRule="auto"/>
      <w:jc w:val="center"/>
    </w:pPr>
    <w:rPr>
      <w:rFonts w:ascii="微软雅黑" w:hAnsi="微软雅黑" w:eastAsia="微软雅黑"/>
      <w:kern w:val="0"/>
      <w:sz w:val="18"/>
      <w:szCs w:val="18"/>
    </w:rPr>
  </w:style>
  <w:style w:type="paragraph" w:customStyle="1" w:styleId="736">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kern w:val="0"/>
      <w:sz w:val="18"/>
      <w:szCs w:val="18"/>
    </w:rPr>
  </w:style>
  <w:style w:type="paragraph" w:customStyle="1" w:styleId="737">
    <w:name w:val="xl131"/>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pPr>
    <w:rPr>
      <w:rFonts w:ascii="微软雅黑" w:hAnsi="微软雅黑" w:eastAsia="微软雅黑"/>
      <w:kern w:val="0"/>
      <w:sz w:val="18"/>
      <w:szCs w:val="18"/>
    </w:rPr>
  </w:style>
  <w:style w:type="paragraph" w:customStyle="1" w:styleId="738">
    <w:name w:val="xl132"/>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left"/>
    </w:pPr>
    <w:rPr>
      <w:rFonts w:ascii="微软雅黑" w:hAnsi="微软雅黑" w:eastAsia="微软雅黑"/>
      <w:color w:val="FF0000"/>
      <w:kern w:val="0"/>
      <w:sz w:val="16"/>
      <w:szCs w:val="16"/>
    </w:rPr>
  </w:style>
  <w:style w:type="paragraph" w:customStyle="1" w:styleId="739">
    <w:name w:val="xl133"/>
    <w:basedOn w:val="1"/>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pPr>
    <w:rPr>
      <w:rFonts w:ascii="微软雅黑" w:hAnsi="微软雅黑" w:eastAsia="微软雅黑"/>
      <w:color w:val="FF0000"/>
      <w:kern w:val="0"/>
      <w:sz w:val="16"/>
      <w:szCs w:val="16"/>
    </w:rPr>
  </w:style>
  <w:style w:type="paragraph" w:customStyle="1" w:styleId="740">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b/>
      <w:bCs/>
      <w:kern w:val="0"/>
      <w:sz w:val="20"/>
    </w:rPr>
  </w:style>
  <w:style w:type="paragraph" w:customStyle="1" w:styleId="741">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b/>
      <w:bCs/>
      <w:kern w:val="0"/>
      <w:sz w:val="24"/>
      <w:szCs w:val="24"/>
    </w:rPr>
  </w:style>
  <w:style w:type="paragraph" w:customStyle="1" w:styleId="742">
    <w:name w:val="xl13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仿宋" w:hAnsi="仿宋" w:eastAsia="仿宋"/>
      <w:b/>
      <w:bCs/>
      <w:kern w:val="0"/>
      <w:sz w:val="28"/>
      <w:szCs w:val="28"/>
    </w:rPr>
  </w:style>
  <w:style w:type="paragraph" w:customStyle="1" w:styleId="743">
    <w:name w:val="xl137"/>
    <w:basedOn w:val="1"/>
    <w:qFormat/>
    <w:uiPriority w:val="0"/>
    <w:pPr>
      <w:widowControl/>
      <w:pBdr>
        <w:left w:val="single" w:color="auto" w:sz="4" w:space="0"/>
        <w:right w:val="single" w:color="auto" w:sz="4" w:space="0"/>
      </w:pBdr>
      <w:spacing w:before="100" w:beforeAutospacing="1" w:after="100" w:afterAutospacing="1" w:line="240" w:lineRule="auto"/>
      <w:jc w:val="center"/>
    </w:pPr>
    <w:rPr>
      <w:rFonts w:ascii="微软雅黑" w:hAnsi="微软雅黑" w:eastAsia="微软雅黑"/>
      <w:b/>
      <w:bCs/>
      <w:kern w:val="0"/>
      <w:sz w:val="20"/>
    </w:rPr>
  </w:style>
  <w:style w:type="paragraph" w:customStyle="1" w:styleId="744">
    <w:name w:val="GS-4"/>
    <w:basedOn w:val="1"/>
    <w:qFormat/>
    <w:uiPriority w:val="0"/>
    <w:pPr>
      <w:numPr>
        <w:ilvl w:val="3"/>
        <w:numId w:val="4"/>
      </w:numPr>
      <w:spacing w:beforeLines="50" w:afterLines="50"/>
      <w:ind w:left="1680" w:hanging="420"/>
      <w:outlineLvl w:val="3"/>
    </w:pPr>
    <w:rPr>
      <w:rFonts w:ascii="Times New Roman" w:hAnsi="Times New Roman" w:eastAsia="新宋体" w:cs="Times New Roman"/>
      <w:b/>
      <w:sz w:val="30"/>
      <w:szCs w:val="22"/>
    </w:rPr>
  </w:style>
  <w:style w:type="paragraph" w:customStyle="1" w:styleId="745">
    <w:name w:val="_标题1"/>
    <w:basedOn w:val="1"/>
    <w:next w:val="1"/>
    <w:qFormat/>
    <w:uiPriority w:val="0"/>
    <w:pPr>
      <w:keepNext/>
      <w:keepLines/>
      <w:pageBreakBefore/>
      <w:tabs>
        <w:tab w:val="left" w:pos="432"/>
      </w:tabs>
      <w:spacing w:before="480" w:after="480" w:line="480" w:lineRule="exact"/>
      <w:ind w:left="1588" w:hanging="1588" w:firstLineChars="200"/>
      <w:jc w:val="left"/>
      <w:outlineLvl w:val="0"/>
    </w:pPr>
    <w:rPr>
      <w:rFonts w:cs="Times New Roman"/>
      <w:b/>
      <w:sz w:val="44"/>
      <w:szCs w:val="28"/>
    </w:rPr>
  </w:style>
  <w:style w:type="paragraph" w:customStyle="1" w:styleId="746">
    <w:name w:val="_标题2"/>
    <w:basedOn w:val="1"/>
    <w:next w:val="1"/>
    <w:qFormat/>
    <w:uiPriority w:val="0"/>
    <w:pPr>
      <w:keepNext/>
      <w:keepLines/>
      <w:widowControl/>
      <w:tabs>
        <w:tab w:val="left" w:pos="576"/>
      </w:tabs>
      <w:spacing w:beforeLines="100" w:afterLines="100" w:line="480" w:lineRule="exact"/>
      <w:jc w:val="left"/>
      <w:outlineLvl w:val="1"/>
    </w:pPr>
    <w:rPr>
      <w:rFonts w:cs="Times New Roman"/>
      <w:b/>
      <w:sz w:val="36"/>
      <w:szCs w:val="28"/>
    </w:rPr>
  </w:style>
  <w:style w:type="paragraph" w:customStyle="1" w:styleId="747">
    <w:name w:val="_标题3"/>
    <w:basedOn w:val="1"/>
    <w:next w:val="1"/>
    <w:qFormat/>
    <w:uiPriority w:val="0"/>
    <w:pPr>
      <w:keepNext/>
      <w:keepLines/>
      <w:widowControl/>
      <w:tabs>
        <w:tab w:val="left" w:pos="720"/>
      </w:tabs>
      <w:spacing w:beforeLines="100" w:afterLines="100" w:line="480" w:lineRule="exact"/>
      <w:jc w:val="left"/>
      <w:outlineLvl w:val="2"/>
    </w:pPr>
    <w:rPr>
      <w:rFonts w:cs="Times New Roman"/>
      <w:b/>
      <w:sz w:val="32"/>
      <w:szCs w:val="28"/>
    </w:rPr>
  </w:style>
  <w:style w:type="paragraph" w:customStyle="1" w:styleId="748">
    <w:name w:val="_标题4"/>
    <w:basedOn w:val="1"/>
    <w:next w:val="1"/>
    <w:qFormat/>
    <w:uiPriority w:val="0"/>
    <w:pPr>
      <w:keepNext/>
      <w:keepLines/>
      <w:widowControl/>
      <w:spacing w:beforeLines="100" w:afterLines="100" w:line="480" w:lineRule="exact"/>
      <w:jc w:val="left"/>
      <w:outlineLvl w:val="3"/>
    </w:pPr>
    <w:rPr>
      <w:rFonts w:cs="Times New Roman"/>
      <w:b/>
      <w:sz w:val="30"/>
      <w:szCs w:val="28"/>
    </w:rPr>
  </w:style>
  <w:style w:type="paragraph" w:customStyle="1" w:styleId="749">
    <w:name w:val="_标题5"/>
    <w:basedOn w:val="1"/>
    <w:next w:val="1"/>
    <w:qFormat/>
    <w:uiPriority w:val="0"/>
    <w:pPr>
      <w:keepNext/>
      <w:keepLines/>
      <w:widowControl/>
      <w:tabs>
        <w:tab w:val="left" w:pos="1008"/>
      </w:tabs>
      <w:spacing w:beforeLines="50" w:afterLines="50" w:line="480" w:lineRule="exact"/>
      <w:ind w:left="1192" w:leftChars="200" w:hanging="992" w:firstLineChars="200"/>
      <w:jc w:val="left"/>
      <w:outlineLvl w:val="4"/>
    </w:pPr>
    <w:rPr>
      <w:rFonts w:cs="Times New Roman"/>
      <w:b/>
      <w:sz w:val="28"/>
      <w:szCs w:val="28"/>
    </w:rPr>
  </w:style>
  <w:style w:type="paragraph" w:customStyle="1" w:styleId="750">
    <w:name w:val="_标题6"/>
    <w:basedOn w:val="1"/>
    <w:next w:val="1"/>
    <w:qFormat/>
    <w:uiPriority w:val="0"/>
    <w:pPr>
      <w:keepNext/>
      <w:keepLines/>
      <w:widowControl/>
      <w:tabs>
        <w:tab w:val="left" w:pos="1152"/>
      </w:tabs>
      <w:spacing w:beforeLines="50" w:afterLines="50" w:line="480" w:lineRule="exact"/>
      <w:ind w:left="1334" w:leftChars="200" w:hanging="1134" w:firstLineChars="200"/>
      <w:jc w:val="left"/>
      <w:outlineLvl w:val="5"/>
    </w:pPr>
    <w:rPr>
      <w:rFonts w:cs="Times New Roman"/>
      <w:b/>
      <w:sz w:val="24"/>
      <w:szCs w:val="28"/>
    </w:rPr>
  </w:style>
  <w:style w:type="paragraph" w:customStyle="1" w:styleId="751">
    <w:name w:val="_标题7"/>
    <w:basedOn w:val="1"/>
    <w:next w:val="1"/>
    <w:qFormat/>
    <w:uiPriority w:val="0"/>
    <w:pPr>
      <w:keepNext/>
      <w:keepLines/>
      <w:widowControl/>
      <w:tabs>
        <w:tab w:val="left" w:pos="1296"/>
      </w:tabs>
      <w:spacing w:beforeLines="50" w:afterLines="50" w:line="480" w:lineRule="exact"/>
      <w:ind w:left="1476" w:leftChars="200" w:hanging="1276" w:firstLineChars="200"/>
      <w:jc w:val="left"/>
      <w:outlineLvl w:val="6"/>
    </w:pPr>
    <w:rPr>
      <w:rFonts w:cs="Times New Roman"/>
      <w:b/>
      <w:sz w:val="24"/>
      <w:szCs w:val="28"/>
    </w:rPr>
  </w:style>
  <w:style w:type="paragraph" w:customStyle="1" w:styleId="752">
    <w:name w:val="_标题8"/>
    <w:basedOn w:val="1"/>
    <w:next w:val="1"/>
    <w:qFormat/>
    <w:uiPriority w:val="0"/>
    <w:pPr>
      <w:widowControl/>
      <w:tabs>
        <w:tab w:val="left" w:pos="1440"/>
      </w:tabs>
      <w:spacing w:beforeLines="50" w:afterLines="50" w:line="480" w:lineRule="exact"/>
      <w:ind w:left="1618" w:leftChars="200" w:hanging="1418" w:firstLineChars="200"/>
      <w:jc w:val="left"/>
      <w:outlineLvl w:val="7"/>
    </w:pPr>
    <w:rPr>
      <w:rFonts w:cs="Times New Roman"/>
      <w:b/>
      <w:sz w:val="24"/>
      <w:szCs w:val="28"/>
    </w:rPr>
  </w:style>
  <w:style w:type="paragraph" w:customStyle="1" w:styleId="753">
    <w:name w:val="_标题9"/>
    <w:basedOn w:val="1"/>
    <w:next w:val="1"/>
    <w:qFormat/>
    <w:uiPriority w:val="0"/>
    <w:pPr>
      <w:widowControl/>
      <w:numPr>
        <w:ilvl w:val="8"/>
        <w:numId w:val="5"/>
      </w:numPr>
      <w:tabs>
        <w:tab w:val="left" w:pos="1584"/>
      </w:tabs>
      <w:spacing w:beforeLines="50" w:afterLines="50" w:line="480" w:lineRule="exact"/>
      <w:ind w:left="1759" w:leftChars="200" w:hanging="1559" w:firstLineChars="200"/>
      <w:jc w:val="left"/>
      <w:outlineLvl w:val="8"/>
    </w:pPr>
    <w:rPr>
      <w:rFonts w:cs="Times New Roman"/>
      <w:b/>
      <w:sz w:val="24"/>
      <w:szCs w:val="28"/>
    </w:rPr>
  </w:style>
  <w:style w:type="paragraph" w:customStyle="1" w:styleId="754">
    <w:name w:val="xl85"/>
    <w:basedOn w:val="1"/>
    <w:uiPriority w:val="0"/>
    <w:pPr>
      <w:widowControl/>
      <w:pBdr>
        <w:bottom w:val="single" w:color="auto" w:sz="8" w:space="0"/>
        <w:right w:val="single" w:color="auto" w:sz="8" w:space="0"/>
      </w:pBdr>
      <w:spacing w:before="100" w:beforeAutospacing="1" w:after="100" w:afterAutospacing="1" w:line="240" w:lineRule="auto"/>
      <w:jc w:val="center"/>
    </w:pPr>
    <w:rPr>
      <w:rFonts w:ascii="仿宋" w:hAnsi="仿宋" w:eastAsia="仿宋"/>
      <w:color w:val="FF0000"/>
      <w:kern w:val="0"/>
      <w:sz w:val="24"/>
      <w:szCs w:val="24"/>
    </w:rPr>
  </w:style>
  <w:style w:type="paragraph" w:customStyle="1" w:styleId="755">
    <w:name w:val="列表段落11"/>
    <w:basedOn w:val="1"/>
    <w:qFormat/>
    <w:uiPriority w:val="34"/>
    <w:pPr>
      <w:spacing w:line="240" w:lineRule="auto"/>
      <w:ind w:firstLine="420" w:firstLineChars="200"/>
    </w:pPr>
    <w:rPr>
      <w:rFonts w:cs="Times New Roman"/>
      <w:szCs w:val="22"/>
    </w:rPr>
  </w:style>
  <w:style w:type="character" w:customStyle="1" w:styleId="756">
    <w:name w:val="正文文本 2 Char2"/>
    <w:qFormat/>
    <w:uiPriority w:val="99"/>
    <w:rPr>
      <w:b/>
      <w:kern w:val="2"/>
      <w:sz w:val="72"/>
    </w:rPr>
  </w:style>
  <w:style w:type="paragraph" w:customStyle="1" w:styleId="757">
    <w:name w:val="标准正文"/>
    <w:basedOn w:val="1"/>
    <w:qFormat/>
    <w:uiPriority w:val="0"/>
    <w:pPr>
      <w:ind w:firstLine="200" w:firstLineChars="200"/>
    </w:pPr>
    <w:rPr>
      <w:sz w:val="24"/>
    </w:rPr>
  </w:style>
  <w:style w:type="character" w:customStyle="1" w:styleId="758">
    <w:name w:val="纯文本 Char2"/>
    <w:aliases w:val="纯文本 Char Char Char2,普通文字 Char Char Char2,Texte Char1,小 Char1,普通文字1 Char1,正 文 1 Char1,0921 Char1,一般文字 字元 Char1,一般文字 字元 字元 字元 字元 Char1,一般文字 字元 字元 字元 字元 字元 字元 字元 字元 Char1,一般文字 字元 字元 字元 字元 字元 字元 字元 Char1"/>
    <w:qFormat/>
    <w:uiPriority w:val="0"/>
    <w:rPr>
      <w:rFonts w:ascii="宋体" w:hAnsi="Courier New" w:eastAsia="宋体"/>
      <w:kern w:val="2"/>
      <w:sz w:val="21"/>
      <w:lang w:val="en-US" w:eastAsia="zh-CN" w:bidi="ar-SA"/>
    </w:rPr>
  </w:style>
  <w:style w:type="paragraph" w:customStyle="1" w:styleId="759">
    <w:name w:val="正文文本 (2)3"/>
    <w:basedOn w:val="1"/>
    <w:link w:val="760"/>
    <w:qFormat/>
    <w:uiPriority w:val="0"/>
    <w:pPr>
      <w:shd w:val="clear" w:color="auto" w:fill="FFFFFF"/>
      <w:spacing w:before="660" w:line="0" w:lineRule="atLeast"/>
      <w:ind w:hanging="420"/>
      <w:jc w:val="distribute"/>
    </w:pPr>
    <w:rPr>
      <w:rFonts w:ascii="宋体" w:hAnsi="宋体" w:cs="宋体"/>
      <w:color w:val="000000"/>
      <w:kern w:val="0"/>
      <w:sz w:val="20"/>
      <w:lang w:val="zh-CN" w:bidi="zh-CN"/>
    </w:rPr>
  </w:style>
  <w:style w:type="character" w:customStyle="1" w:styleId="760">
    <w:name w:val="正文文本 (2)_"/>
    <w:link w:val="759"/>
    <w:qFormat/>
    <w:uiPriority w:val="0"/>
    <w:rPr>
      <w:rFonts w:ascii="宋体" w:hAnsi="宋体" w:cs="宋体"/>
      <w:color w:val="000000"/>
      <w:shd w:val="clear" w:color="auto" w:fill="FFFFFF"/>
      <w:lang w:val="zh-CN" w:bidi="zh-CN"/>
    </w:rPr>
  </w:style>
  <w:style w:type="paragraph" w:customStyle="1" w:styleId="761">
    <w:name w:val="_Style 3"/>
    <w:qFormat/>
    <w:uiPriority w:val="1"/>
    <w:pPr>
      <w:widowControl w:val="0"/>
      <w:jc w:val="both"/>
    </w:pPr>
    <w:rPr>
      <w:kern w:val="2"/>
      <w:sz w:val="21"/>
      <w:szCs w:val="22"/>
      <w:lang w:val="en-US" w:eastAsia="zh-CN" w:bidi="ar-SA"/>
    </w:rPr>
  </w:style>
  <w:style w:type="paragraph" w:customStyle="1" w:styleId="762">
    <w:name w:val="正文_17"/>
    <w:qFormat/>
    <w:uiPriority w:val="0"/>
    <w:pPr>
      <w:widowControl w:val="0"/>
      <w:jc w:val="both"/>
    </w:pPr>
    <w:rPr>
      <w:kern w:val="2"/>
      <w:sz w:val="21"/>
      <w:szCs w:val="24"/>
      <w:lang w:val="en-US" w:eastAsia="zh-CN" w:bidi="ar-SA"/>
    </w:rPr>
  </w:style>
  <w:style w:type="paragraph" w:customStyle="1" w:styleId="763">
    <w:name w:val="正文（缩进）"/>
    <w:basedOn w:val="1"/>
    <w:qFormat/>
    <w:uiPriority w:val="0"/>
    <w:pPr>
      <w:spacing w:line="240" w:lineRule="auto"/>
      <w:ind w:firstLine="480"/>
    </w:pPr>
    <w:rPr>
      <w:szCs w:val="22"/>
    </w:rPr>
  </w:style>
  <w:style w:type="character" w:customStyle="1" w:styleId="764">
    <w:name w:val="_正文段落 Char"/>
    <w:link w:val="765"/>
    <w:qFormat/>
    <w:uiPriority w:val="0"/>
    <w:rPr>
      <w:sz w:val="24"/>
      <w:szCs w:val="24"/>
    </w:rPr>
  </w:style>
  <w:style w:type="paragraph" w:customStyle="1" w:styleId="765">
    <w:name w:val="_正文段落"/>
    <w:basedOn w:val="1"/>
    <w:link w:val="764"/>
    <w:qFormat/>
    <w:uiPriority w:val="0"/>
    <w:pPr>
      <w:spacing w:beforeLines="15" w:afterLines="15"/>
      <w:ind w:firstLine="200" w:firstLineChars="200"/>
    </w:pPr>
    <w:rPr>
      <w:kern w:val="0"/>
      <w:sz w:val="24"/>
      <w:szCs w:val="24"/>
    </w:rPr>
  </w:style>
  <w:style w:type="character" w:customStyle="1" w:styleId="766">
    <w:name w:val="样式 正文文本缩进 + 左  0 字符 Char"/>
    <w:link w:val="767"/>
    <w:qFormat/>
    <w:uiPriority w:val="0"/>
    <w:rPr>
      <w:kern w:val="2"/>
      <w:sz w:val="24"/>
    </w:rPr>
  </w:style>
  <w:style w:type="paragraph" w:customStyle="1" w:styleId="767">
    <w:name w:val="样式 正文文本缩进 + 左  0 字符"/>
    <w:basedOn w:val="1"/>
    <w:link w:val="766"/>
    <w:qFormat/>
    <w:uiPriority w:val="0"/>
    <w:pPr>
      <w:ind w:firstLine="250" w:firstLineChars="250"/>
    </w:pPr>
    <w:rPr>
      <w:sz w:val="24"/>
    </w:rPr>
  </w:style>
  <w:style w:type="character" w:customStyle="1" w:styleId="768">
    <w:name w:val="图片下标 字符"/>
    <w:link w:val="769"/>
    <w:qFormat/>
    <w:uiPriority w:val="0"/>
    <w:rPr>
      <w:rFonts w:ascii="宋体" w:hAnsi="宋体"/>
      <w:b/>
      <w:sz w:val="21"/>
      <w:szCs w:val="21"/>
    </w:rPr>
  </w:style>
  <w:style w:type="paragraph" w:customStyle="1" w:styleId="769">
    <w:name w:val="图片下标"/>
    <w:basedOn w:val="1"/>
    <w:link w:val="768"/>
    <w:qFormat/>
    <w:uiPriority w:val="0"/>
    <w:pPr>
      <w:spacing w:line="240" w:lineRule="auto"/>
      <w:jc w:val="center"/>
    </w:pPr>
    <w:rPr>
      <w:rFonts w:ascii="宋体" w:hAnsi="宋体"/>
      <w:b/>
      <w:kern w:val="0"/>
      <w:szCs w:val="21"/>
    </w:rPr>
  </w:style>
  <w:style w:type="character" w:customStyle="1" w:styleId="770">
    <w:name w:val="bjh-p"/>
    <w:uiPriority w:val="0"/>
  </w:style>
  <w:style w:type="paragraph" w:customStyle="1" w:styleId="771">
    <w:name w:val="Char2 Char Char Char"/>
    <w:basedOn w:val="1"/>
    <w:uiPriority w:val="0"/>
    <w:pPr>
      <w:shd w:val="clear" w:color="auto" w:fill="000080"/>
      <w:adjustRightInd w:val="0"/>
      <w:spacing w:line="436" w:lineRule="exact"/>
      <w:ind w:left="357"/>
      <w:jc w:val="left"/>
      <w:outlineLvl w:val="3"/>
    </w:pPr>
    <w:rPr>
      <w:rFonts w:ascii="Tahoma" w:hAnsi="Tahoma" w:eastAsia="仿宋_GB2312"/>
      <w:b/>
      <w:kern w:val="0"/>
      <w:sz w:val="24"/>
      <w:szCs w:val="32"/>
    </w:rPr>
  </w:style>
  <w:style w:type="paragraph" w:customStyle="1" w:styleId="772">
    <w:name w:val="E 正文"/>
    <w:basedOn w:val="1"/>
    <w:qFormat/>
    <w:uiPriority w:val="0"/>
    <w:pPr>
      <w:spacing w:line="240" w:lineRule="auto"/>
      <w:jc w:val="left"/>
    </w:pPr>
    <w:rPr>
      <w:color w:val="000000"/>
      <w:szCs w:val="22"/>
    </w:rPr>
  </w:style>
  <w:style w:type="paragraph" w:customStyle="1" w:styleId="773">
    <w:name w:val="GP正文(无首行缩进)"/>
    <w:basedOn w:val="774"/>
    <w:qFormat/>
    <w:uiPriority w:val="0"/>
    <w:pPr>
      <w:jc w:val="both"/>
    </w:pPr>
  </w:style>
  <w:style w:type="paragraph" w:customStyle="1" w:styleId="774">
    <w:name w:val="GP正文(首行缩进)"/>
    <w:basedOn w:val="1"/>
    <w:qFormat/>
    <w:uiPriority w:val="0"/>
    <w:pPr>
      <w:spacing w:line="240" w:lineRule="auto"/>
      <w:ind w:firstLine="480"/>
      <w:jc w:val="left"/>
    </w:pPr>
    <w:rPr>
      <w:rFonts w:hAnsi="宋体"/>
      <w:szCs w:val="24"/>
    </w:rPr>
  </w:style>
  <w:style w:type="paragraph" w:customStyle="1" w:styleId="775">
    <w:name w:val="WPSOffice手动目录 1"/>
    <w:uiPriority w:val="0"/>
    <w:rPr>
      <w:lang w:val="en-US" w:eastAsia="zh-CN" w:bidi="ar-SA"/>
    </w:rPr>
  </w:style>
  <w:style w:type="paragraph" w:customStyle="1" w:styleId="776">
    <w:name w:val="WPSOffice手动目录 2"/>
    <w:uiPriority w:val="0"/>
    <w:pPr>
      <w:ind w:leftChars="200"/>
    </w:pPr>
    <w:rPr>
      <w:lang w:val="en-US" w:eastAsia="zh-CN" w:bidi="ar-SA"/>
    </w:rPr>
  </w:style>
  <w:style w:type="paragraph" w:customStyle="1" w:styleId="777">
    <w:name w:val="WPSOffice手动目录 3"/>
    <w:uiPriority w:val="0"/>
    <w:pPr>
      <w:ind w:leftChars="400"/>
    </w:pPr>
    <w:rPr>
      <w:lang w:val="en-US" w:eastAsia="zh-CN" w:bidi="ar-SA"/>
    </w:rPr>
  </w:style>
  <w:style w:type="paragraph" w:customStyle="1" w:styleId="778">
    <w:name w:val="Char2 Char Char Char1"/>
    <w:basedOn w:val="18"/>
    <w:uiPriority w:val="0"/>
    <w:pPr>
      <w:shd w:val="clear" w:color="auto" w:fill="000080"/>
      <w:adjustRightInd w:val="0"/>
      <w:spacing w:line="436" w:lineRule="exact"/>
      <w:ind w:left="357"/>
      <w:jc w:val="left"/>
      <w:outlineLvl w:val="3"/>
    </w:pPr>
    <w:rPr>
      <w:rFonts w:ascii="Tahoma" w:hAnsi="Tahoma" w:eastAsia="仿宋_GB2312"/>
      <w:b/>
      <w:kern w:val="0"/>
      <w:sz w:val="24"/>
      <w:szCs w:val="32"/>
      <w:lang w:val="en-US" w:eastAsia="zh-CN"/>
    </w:rPr>
  </w:style>
  <w:style w:type="paragraph" w:customStyle="1" w:styleId="779">
    <w:name w:val="图片序号"/>
    <w:basedOn w:val="1"/>
    <w:qFormat/>
    <w:uiPriority w:val="0"/>
    <w:pPr>
      <w:numPr>
        <w:ilvl w:val="0"/>
        <w:numId w:val="3"/>
      </w:numPr>
      <w:spacing w:line="240" w:lineRule="auto"/>
      <w:ind w:firstLine="0"/>
      <w:jc w:val="center"/>
    </w:pPr>
    <w:rPr>
      <w:rFonts w:ascii="宋体" w:hAnsi="宋体"/>
      <w:szCs w:val="21"/>
    </w:rPr>
  </w:style>
  <w:style w:type="character" w:customStyle="1" w:styleId="780">
    <w:name w:val="font121"/>
    <w:qFormat/>
    <w:uiPriority w:val="0"/>
    <w:rPr>
      <w:rFonts w:ascii="Arial" w:hAnsi="Arial" w:cs="Arial"/>
      <w:color w:val="000000"/>
      <w:sz w:val="28"/>
      <w:szCs w:val="28"/>
      <w:u w:val="none"/>
    </w:rPr>
  </w:style>
  <w:style w:type="character" w:customStyle="1" w:styleId="781">
    <w:name w:val="font131"/>
    <w:qFormat/>
    <w:uiPriority w:val="0"/>
    <w:rPr>
      <w:rFonts w:hint="default" w:ascii="Arial" w:hAnsi="Arial" w:cs="Arial"/>
      <w:color w:val="000000"/>
      <w:sz w:val="28"/>
      <w:szCs w:val="28"/>
      <w:u w:val="none"/>
    </w:rPr>
  </w:style>
  <w:style w:type="character" w:styleId="782">
    <w:name w:val=""/>
    <w:unhideWhenUsed/>
    <w:uiPriority w:val="99"/>
    <w:rPr>
      <w:color w:val="605E5C"/>
      <w:shd w:val="clear" w:color="auto" w:fill="E1DFDD"/>
    </w:rPr>
  </w:style>
  <w:style w:type="character" w:customStyle="1" w:styleId="783">
    <w:name w:val="正文文本缩进 字符3"/>
    <w:qFormat/>
    <w:uiPriority w:val="0"/>
    <w:rPr>
      <w:rFonts w:eastAsia="宋体"/>
      <w:kern w:val="2"/>
      <w:sz w:val="28"/>
      <w:szCs w:val="24"/>
      <w:lang w:val="en-US" w:eastAsia="zh-CN" w:bidi="ar-SA"/>
    </w:rPr>
  </w:style>
  <w:style w:type="paragraph" w:customStyle="1" w:styleId="784">
    <w:name w:val="msonormal"/>
    <w:basedOn w:val="1"/>
    <w:uiPriority w:val="0"/>
    <w:pPr>
      <w:widowControl/>
      <w:spacing w:before="100" w:beforeAutospacing="1" w:after="100" w:afterAutospacing="1" w:line="240" w:lineRule="auto"/>
      <w:jc w:val="left"/>
    </w:pPr>
    <w:rPr>
      <w:rFonts w:ascii="宋体" w:hAnsi="宋体" w:cs="宋体"/>
      <w:kern w:val="0"/>
      <w:sz w:val="24"/>
      <w:szCs w:val="24"/>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3.xml" Type="http://schemas.openxmlformats.org/officeDocument/2006/relationships/footer"/><Relationship Id="rId11" Target="header4.xml" Type="http://schemas.openxmlformats.org/officeDocument/2006/relationships/header"/><Relationship Id="rId12" Target="footer4.xml" Type="http://schemas.openxmlformats.org/officeDocument/2006/relationships/footer"/><Relationship Id="rId13" Target="header5.xml" Type="http://schemas.openxmlformats.org/officeDocument/2006/relationships/header"/><Relationship Id="rId14" Target="footer5.xml" Type="http://schemas.openxmlformats.org/officeDocument/2006/relationships/footer"/><Relationship Id="rId15" Target="footer6.xml" Type="http://schemas.openxmlformats.org/officeDocument/2006/relationships/footer"/><Relationship Id="rId16" Target="footer7.xml" Type="http://schemas.openxmlformats.org/officeDocument/2006/relationships/footer"/><Relationship Id="rId17" Target="theme/theme1.xml" Type="http://schemas.openxmlformats.org/officeDocument/2006/relationships/theme"/><Relationship Id="rId18" Target="numbering.xml" Type="http://schemas.openxmlformats.org/officeDocument/2006/relationships/numbering"/><Relationship Id="rId19" Target="fontTable.xml" Type="http://schemas.openxmlformats.org/officeDocument/2006/relationships/fontTable"/><Relationship Id="rId2" Target="settings.xml" Type="http://schemas.openxmlformats.org/officeDocument/2006/relationships/settings"/><Relationship Id="rId3" Target="footnotes.xml" Type="http://schemas.openxmlformats.org/officeDocument/2006/relationships/footnotes"/><Relationship Id="rId4" Target="endnotes.xml" Type="http://schemas.openxmlformats.org/officeDocument/2006/relationships/endnotes"/><Relationship Id="rId5" Target="header1.xml" Type="http://schemas.openxmlformats.org/officeDocument/2006/relationships/header"/><Relationship Id="rId6" Target="header2.xml" Type="http://schemas.openxmlformats.org/officeDocument/2006/relationships/header"/><Relationship Id="rId7" Target="header3.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75</Pages>
  <Words>9034</Words>
  <Characters>51498</Characters>
  <Lines>429</Lines>
  <Paragraphs>120</Paragraphs>
  <TotalTime>0</TotalTime>
  <ScaleCrop>false</ScaleCrop>
  <LinksUpToDate>false</LinksUpToDate>
  <CharactersWithSpaces>60412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2023-08-23T10:02:00Z</dcterms:created>
  <dc:creator>易蓉</dc:creator>
  <cp:lastModifiedBy>WPS_1701756769</cp:lastModifiedBy>
  <cp:lastPrinted>2023-07-04T01:21:00Z</cp:lastPrinted>
  <dcterms:modified xsi:type="dcterms:W3CDTF">2024-02-23T06:31:50Z</dcterms:modified>
  <cp:revision>7</cp:revision>
  <dc:title>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5F184188A5E140BFAF6B04F625FE05AE_13</vt:lpwstr>
  </property>
</Properties>
</file>