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pPr>
        <w:spacing w:line="360" w:lineRule="auto"/>
        <w:jc w:val="center"/>
        <w:rPr>
          <w:rFonts w:hint="eastAsia" w:ascii="仿宋" w:hAnsi="仿宋" w:eastAsia="仿宋" w:cs="仿宋_GB2312"/>
          <w:b/>
          <w:color w:val="auto"/>
          <w:sz w:val="24"/>
          <w:highlight w:val="none"/>
        </w:rPr>
      </w:pPr>
    </w:p>
    <w:p>
      <w:pPr>
        <w:spacing w:line="1160" w:lineRule="exact"/>
        <w:jc w:val="center"/>
        <w:rPr>
          <w:rFonts w:hint="default" w:ascii="宋体" w:hAnsi="宋体" w:eastAsia="宋体"/>
          <w:b/>
          <w:color w:val="auto"/>
          <w:sz w:val="56"/>
          <w:szCs w:val="56"/>
          <w:highlight w:val="none"/>
          <w:lang w:val="en-US" w:eastAsia="zh-CN"/>
        </w:rPr>
      </w:pPr>
      <w:bookmarkStart w:id="0" w:name="_Hlt67893495"/>
      <w:bookmarkEnd w:id="0"/>
      <w:r>
        <w:rPr>
          <w:rFonts w:hint="eastAsia" w:ascii="宋体" w:hAnsi="宋体"/>
          <w:b/>
          <w:color w:val="auto"/>
          <w:sz w:val="52"/>
          <w:szCs w:val="52"/>
          <w:highlight w:val="none"/>
          <w:lang w:eastAsia="zh-CN"/>
        </w:rPr>
        <w:t>嘉善经济技术开发区枫惠学校宿舍及教室家具采购项目</w:t>
      </w:r>
    </w:p>
    <w:p>
      <w:pPr>
        <w:spacing w:before="120" w:beforeLines="50"/>
        <w:rPr>
          <w:rFonts w:ascii="宋体" w:hAnsi="宋体"/>
          <w:color w:val="auto"/>
          <w:sz w:val="72"/>
          <w:szCs w:val="72"/>
          <w:highlight w:val="none"/>
        </w:rPr>
      </w:pPr>
    </w:p>
    <w:p>
      <w:pPr>
        <w:spacing w:before="120" w:beforeLines="50"/>
        <w:rPr>
          <w:rFonts w:ascii="宋体" w:hAnsi="宋体"/>
          <w:color w:val="auto"/>
          <w:sz w:val="72"/>
          <w:szCs w:val="72"/>
          <w:highlight w:val="none"/>
        </w:rPr>
      </w:pPr>
    </w:p>
    <w:p>
      <w:pPr>
        <w:pStyle w:val="28"/>
        <w:rPr>
          <w:rFonts w:ascii="宋体" w:hAnsi="宋体"/>
          <w:color w:val="auto"/>
          <w:sz w:val="72"/>
          <w:szCs w:val="72"/>
          <w:highlight w:val="none"/>
        </w:rPr>
      </w:pPr>
    </w:p>
    <w:p>
      <w:pPr>
        <w:pStyle w:val="60"/>
        <w:rPr>
          <w:color w:val="auto"/>
          <w:highlight w:val="none"/>
        </w:rPr>
      </w:pPr>
    </w:p>
    <w:p>
      <w:pPr>
        <w:spacing w:before="120" w:beforeLines="50"/>
        <w:jc w:val="center"/>
        <w:rPr>
          <w:rFonts w:ascii="宋体" w:hAnsi="宋体"/>
          <w:color w:val="auto"/>
          <w:sz w:val="72"/>
          <w:szCs w:val="72"/>
          <w:highlight w:val="none"/>
        </w:rPr>
      </w:pPr>
      <w:r>
        <w:rPr>
          <w:rFonts w:hint="eastAsia" w:ascii="宋体" w:hAnsi="宋体"/>
          <w:color w:val="auto"/>
          <w:sz w:val="72"/>
          <w:szCs w:val="72"/>
          <w:highlight w:val="none"/>
        </w:rPr>
        <w:t>公开招标文件</w:t>
      </w:r>
    </w:p>
    <w:p>
      <w:pPr>
        <w:pStyle w:val="29"/>
        <w:rPr>
          <w:color w:val="auto"/>
          <w:highlight w:val="none"/>
        </w:rPr>
      </w:pPr>
    </w:p>
    <w:p>
      <w:pPr>
        <w:snapToGrid w:val="0"/>
        <w:spacing w:before="120" w:beforeLines="50" w:line="360" w:lineRule="auto"/>
        <w:jc w:val="center"/>
        <w:rPr>
          <w:rFonts w:ascii="宋体" w:hAnsi="宋体"/>
          <w:color w:val="auto"/>
          <w:sz w:val="30"/>
          <w:szCs w:val="72"/>
          <w:highlight w:val="none"/>
        </w:rPr>
      </w:pPr>
    </w:p>
    <w:p>
      <w:pPr>
        <w:snapToGrid w:val="0"/>
        <w:spacing w:before="120" w:beforeLines="50" w:line="360" w:lineRule="auto"/>
        <w:rPr>
          <w:rFonts w:ascii="宋体" w:hAnsi="宋体"/>
          <w:color w:val="auto"/>
          <w:sz w:val="30"/>
          <w:szCs w:val="72"/>
          <w:highlight w:val="none"/>
        </w:rPr>
      </w:pPr>
    </w:p>
    <w:p>
      <w:pPr>
        <w:pStyle w:val="37"/>
        <w:snapToGrid w:val="0"/>
        <w:spacing w:before="120" w:after="120" w:line="360" w:lineRule="auto"/>
        <w:jc w:val="left"/>
        <w:rPr>
          <w:b/>
          <w:color w:val="auto"/>
          <w:sz w:val="30"/>
          <w:szCs w:val="30"/>
          <w:highlight w:val="none"/>
        </w:rPr>
      </w:pPr>
    </w:p>
    <w:p>
      <w:pPr>
        <w:pStyle w:val="37"/>
        <w:snapToGrid w:val="0"/>
        <w:spacing w:before="120" w:after="120" w:line="360" w:lineRule="auto"/>
        <w:jc w:val="left"/>
        <w:rPr>
          <w:b/>
          <w:color w:val="auto"/>
          <w:sz w:val="30"/>
          <w:szCs w:val="30"/>
          <w:highlight w:val="none"/>
        </w:rPr>
      </w:pPr>
    </w:p>
    <w:p>
      <w:pPr>
        <w:rPr>
          <w:color w:val="auto"/>
          <w:highlight w:val="none"/>
        </w:rPr>
      </w:pPr>
    </w:p>
    <w:p>
      <w:pPr>
        <w:pStyle w:val="37"/>
        <w:snapToGrid w:val="0"/>
        <w:spacing w:before="120" w:after="120" w:line="360" w:lineRule="auto"/>
        <w:jc w:val="left"/>
        <w:rPr>
          <w:b/>
          <w:color w:val="auto"/>
          <w:sz w:val="30"/>
          <w:szCs w:val="30"/>
          <w:highlight w:val="none"/>
        </w:rPr>
      </w:pPr>
      <w:r>
        <w:rPr>
          <w:b/>
          <w:color w:val="auto"/>
          <w:sz w:val="30"/>
          <w:szCs w:val="30"/>
          <w:highlight w:val="none"/>
        </w:rPr>
        <w:t>项目编号：</w:t>
      </w:r>
      <w:r>
        <w:rPr>
          <w:rFonts w:hint="eastAsia" w:hAnsi="宋体"/>
          <w:b/>
          <w:color w:val="auto"/>
          <w:sz w:val="30"/>
          <w:szCs w:val="48"/>
          <w:highlight w:val="none"/>
          <w:lang w:eastAsia="zh-CN"/>
        </w:rPr>
        <w:t>JXYJ2024002</w:t>
      </w:r>
      <w:r>
        <w:rPr>
          <w:rFonts w:hint="eastAsia" w:hAnsi="宋体"/>
          <w:b/>
          <w:color w:val="auto"/>
          <w:sz w:val="30"/>
          <w:szCs w:val="48"/>
          <w:highlight w:val="none"/>
        </w:rPr>
        <w:t>(G)</w:t>
      </w:r>
    </w:p>
    <w:p>
      <w:pPr>
        <w:pStyle w:val="37"/>
        <w:snapToGrid w:val="0"/>
        <w:spacing w:before="120" w:after="120" w:line="360" w:lineRule="auto"/>
        <w:jc w:val="left"/>
        <w:rPr>
          <w:rFonts w:hint="eastAsia" w:eastAsia="宋体"/>
          <w:b/>
          <w:color w:val="auto"/>
          <w:sz w:val="30"/>
          <w:szCs w:val="30"/>
          <w:highlight w:val="none"/>
          <w:lang w:eastAsia="zh-CN"/>
        </w:rPr>
      </w:pPr>
      <w:r>
        <w:rPr>
          <w:rFonts w:hint="eastAsia"/>
          <w:b/>
          <w:color w:val="auto"/>
          <w:sz w:val="30"/>
          <w:szCs w:val="30"/>
          <w:highlight w:val="none"/>
        </w:rPr>
        <w:t>项目名称：</w:t>
      </w:r>
      <w:r>
        <w:rPr>
          <w:rFonts w:hint="eastAsia"/>
          <w:b/>
          <w:color w:val="auto"/>
          <w:sz w:val="30"/>
          <w:szCs w:val="30"/>
          <w:highlight w:val="none"/>
          <w:lang w:eastAsia="zh-CN"/>
        </w:rPr>
        <w:t>嘉善经济技术开发区枫惠学校宿舍及教室家具采购项目</w:t>
      </w:r>
    </w:p>
    <w:p>
      <w:pPr>
        <w:pStyle w:val="37"/>
        <w:snapToGrid w:val="0"/>
        <w:spacing w:before="120" w:after="120" w:line="360" w:lineRule="auto"/>
        <w:jc w:val="left"/>
        <w:rPr>
          <w:rFonts w:hint="eastAsia" w:hAnsi="宋体" w:eastAsia="宋体"/>
          <w:b/>
          <w:color w:val="auto"/>
          <w:sz w:val="30"/>
          <w:szCs w:val="30"/>
          <w:highlight w:val="none"/>
          <w:lang w:eastAsia="zh-CN"/>
        </w:rPr>
      </w:pPr>
      <w:r>
        <w:rPr>
          <w:b/>
          <w:color w:val="auto"/>
          <w:sz w:val="30"/>
          <w:szCs w:val="30"/>
          <w:highlight w:val="none"/>
        </w:rPr>
        <w:t>采购</w:t>
      </w:r>
      <w:r>
        <w:rPr>
          <w:rFonts w:hint="eastAsia"/>
          <w:b/>
          <w:color w:val="auto"/>
          <w:sz w:val="30"/>
          <w:szCs w:val="30"/>
          <w:highlight w:val="none"/>
        </w:rPr>
        <w:t>单位</w:t>
      </w:r>
      <w:r>
        <w:rPr>
          <w:b/>
          <w:color w:val="auto"/>
          <w:sz w:val="30"/>
          <w:szCs w:val="30"/>
          <w:highlight w:val="none"/>
        </w:rPr>
        <w:t>：</w:t>
      </w:r>
      <w:r>
        <w:rPr>
          <w:rFonts w:hint="eastAsia"/>
          <w:b/>
          <w:color w:val="auto"/>
          <w:sz w:val="30"/>
          <w:szCs w:val="30"/>
          <w:highlight w:val="none"/>
          <w:lang w:eastAsia="zh-CN"/>
        </w:rPr>
        <w:t>嘉善经济技术开发区管理委员会</w:t>
      </w:r>
    </w:p>
    <w:p>
      <w:pPr>
        <w:pStyle w:val="37"/>
        <w:snapToGrid w:val="0"/>
        <w:spacing w:before="120" w:after="120" w:line="360" w:lineRule="auto"/>
        <w:jc w:val="left"/>
        <w:rPr>
          <w:rFonts w:hAnsi="宋体"/>
          <w:b/>
          <w:bCs/>
          <w:color w:val="auto"/>
          <w:sz w:val="30"/>
          <w:szCs w:val="30"/>
          <w:highlight w:val="none"/>
        </w:rPr>
      </w:pPr>
      <w:r>
        <w:rPr>
          <w:rFonts w:hint="eastAsia"/>
          <w:b/>
          <w:color w:val="auto"/>
          <w:sz w:val="30"/>
          <w:szCs w:val="30"/>
          <w:highlight w:val="none"/>
        </w:rPr>
        <w:t>采购代理机构</w:t>
      </w:r>
      <w:r>
        <w:rPr>
          <w:b/>
          <w:color w:val="auto"/>
          <w:sz w:val="30"/>
          <w:szCs w:val="30"/>
          <w:highlight w:val="none"/>
        </w:rPr>
        <w:t>：</w:t>
      </w:r>
      <w:r>
        <w:rPr>
          <w:rFonts w:hint="eastAsia"/>
          <w:b/>
          <w:color w:val="auto"/>
          <w:sz w:val="30"/>
          <w:szCs w:val="30"/>
          <w:highlight w:val="none"/>
        </w:rPr>
        <w:t>嘉兴市银建工程咨询评估有限公司</w:t>
      </w:r>
    </w:p>
    <w:p>
      <w:pPr>
        <w:spacing w:line="360" w:lineRule="auto"/>
        <w:jc w:val="center"/>
        <w:rPr>
          <w:rFonts w:ascii="仿宋" w:hAnsi="仿宋" w:eastAsia="仿宋" w:cs="仿宋_GB2312"/>
          <w:color w:val="auto"/>
          <w:sz w:val="24"/>
          <w:highlight w:val="none"/>
        </w:rPr>
      </w:pPr>
      <w:r>
        <w:rPr>
          <w:rFonts w:hint="eastAsia" w:ascii="宋体" w:hAnsi="宋体"/>
          <w:b/>
          <w:bCs/>
          <w:color w:val="auto"/>
          <w:w w:val="95"/>
          <w:sz w:val="30"/>
          <w:szCs w:val="30"/>
          <w:highlight w:val="none"/>
          <w:lang w:eastAsia="zh-CN"/>
        </w:rPr>
        <w:t>202</w:t>
      </w:r>
      <w:r>
        <w:rPr>
          <w:rFonts w:hint="eastAsia" w:ascii="宋体" w:hAnsi="宋体"/>
          <w:b/>
          <w:bCs/>
          <w:color w:val="auto"/>
          <w:w w:val="95"/>
          <w:sz w:val="30"/>
          <w:szCs w:val="30"/>
          <w:highlight w:val="none"/>
          <w:lang w:val="en-US" w:eastAsia="zh-CN"/>
        </w:rPr>
        <w:t>4</w:t>
      </w:r>
      <w:r>
        <w:rPr>
          <w:rFonts w:hint="eastAsia" w:ascii="宋体" w:hAnsi="宋体"/>
          <w:b/>
          <w:bCs/>
          <w:color w:val="auto"/>
          <w:w w:val="95"/>
          <w:sz w:val="30"/>
          <w:szCs w:val="30"/>
          <w:highlight w:val="none"/>
        </w:rPr>
        <w:t>年</w:t>
      </w:r>
      <w:r>
        <w:rPr>
          <w:rFonts w:hint="eastAsia" w:ascii="宋体" w:hAnsi="宋体"/>
          <w:b/>
          <w:bCs/>
          <w:color w:val="auto"/>
          <w:w w:val="95"/>
          <w:sz w:val="30"/>
          <w:szCs w:val="30"/>
          <w:highlight w:val="none"/>
          <w:lang w:val="en-US" w:eastAsia="zh-CN"/>
        </w:rPr>
        <w:t>2</w:t>
      </w:r>
      <w:r>
        <w:rPr>
          <w:rFonts w:hint="eastAsia" w:ascii="宋体" w:hAnsi="宋体"/>
          <w:b/>
          <w:bCs/>
          <w:color w:val="auto"/>
          <w:w w:val="95"/>
          <w:sz w:val="30"/>
          <w:szCs w:val="30"/>
          <w:highlight w:val="none"/>
        </w:rPr>
        <w:t>月</w:t>
      </w:r>
    </w:p>
    <w:p>
      <w:pPr>
        <w:rPr>
          <w:rFonts w:ascii="仿宋" w:hAnsi="仿宋" w:eastAsia="仿宋" w:cs="仿宋_GB2312"/>
          <w:color w:val="auto"/>
          <w:sz w:val="24"/>
          <w:highlight w:val="none"/>
        </w:rPr>
        <w:sectPr>
          <w:headerReference r:id="rId3" w:type="default"/>
          <w:footerReference r:id="rId4"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37"/>
        <w:spacing w:before="120" w:after="120" w:line="600" w:lineRule="exact"/>
        <w:rPr>
          <w:rFonts w:ascii="创艺简标宋" w:hAnsi="宋体" w:eastAsia="创艺简标宋"/>
          <w:b/>
          <w:color w:val="auto"/>
          <w:sz w:val="44"/>
          <w:szCs w:val="44"/>
          <w:highlight w:val="none"/>
        </w:rPr>
      </w:pPr>
      <w:bookmarkStart w:id="1" w:name="_Hlt91233176"/>
      <w:bookmarkEnd w:id="1"/>
      <w:bookmarkStart w:id="2" w:name="_Toc91899869"/>
    </w:p>
    <w:p>
      <w:pPr>
        <w:pStyle w:val="37"/>
        <w:spacing w:before="120" w:after="120" w:line="600" w:lineRule="exact"/>
        <w:jc w:val="center"/>
        <w:rPr>
          <w:rFonts w:hint="eastAsia" w:hAnsi="宋体" w:cs="宋体"/>
          <w:b/>
          <w:color w:val="auto"/>
          <w:sz w:val="44"/>
          <w:szCs w:val="44"/>
          <w:highlight w:val="none"/>
        </w:rPr>
      </w:pPr>
    </w:p>
    <w:p>
      <w:pPr>
        <w:pStyle w:val="37"/>
        <w:spacing w:before="120" w:after="120" w:line="600" w:lineRule="exact"/>
        <w:jc w:val="center"/>
        <w:rPr>
          <w:rFonts w:hAnsi="宋体" w:cs="宋体"/>
          <w:b/>
          <w:color w:val="auto"/>
          <w:sz w:val="44"/>
          <w:szCs w:val="44"/>
          <w:highlight w:val="none"/>
        </w:rPr>
      </w:pPr>
      <w:r>
        <w:rPr>
          <w:rFonts w:hint="eastAsia" w:hAnsi="宋体" w:cs="宋体"/>
          <w:b/>
          <w:color w:val="auto"/>
          <w:sz w:val="44"/>
          <w:szCs w:val="44"/>
          <w:highlight w:val="none"/>
        </w:rPr>
        <w:t>目    录</w:t>
      </w:r>
    </w:p>
    <w:p>
      <w:pPr>
        <w:pStyle w:val="37"/>
        <w:tabs>
          <w:tab w:val="left" w:pos="6645"/>
        </w:tabs>
        <w:spacing w:before="120" w:after="120" w:line="600" w:lineRule="exact"/>
        <w:jc w:val="left"/>
        <w:rPr>
          <w:rFonts w:ascii="创艺简标宋" w:hAnsi="宋体" w:eastAsia="创艺简标宋"/>
          <w:b/>
          <w:color w:val="auto"/>
          <w:sz w:val="44"/>
          <w:szCs w:val="44"/>
          <w:highlight w:val="none"/>
        </w:rPr>
      </w:pPr>
      <w:r>
        <w:rPr>
          <w:rFonts w:ascii="创艺简标宋" w:hAnsi="宋体" w:eastAsia="创艺简标宋"/>
          <w:b/>
          <w:color w:val="auto"/>
          <w:sz w:val="44"/>
          <w:szCs w:val="44"/>
          <w:highlight w:val="none"/>
        </w:rPr>
        <w:tab/>
      </w:r>
    </w:p>
    <w:p>
      <w:pPr>
        <w:pStyle w:val="47"/>
        <w:tabs>
          <w:tab w:val="right" w:leader="dot" w:pos="8834"/>
        </w:tabs>
        <w:spacing w:line="480" w:lineRule="auto"/>
        <w:rPr>
          <w:b/>
          <w:color w:val="auto"/>
          <w:sz w:val="32"/>
          <w:szCs w:val="32"/>
          <w:highlight w:val="none"/>
        </w:rPr>
      </w:pPr>
      <w:r>
        <w:rPr>
          <w:b/>
          <w:color w:val="auto"/>
          <w:sz w:val="32"/>
          <w:szCs w:val="32"/>
          <w:highlight w:val="none"/>
        </w:rPr>
        <w:fldChar w:fldCharType="begin"/>
      </w:r>
      <w:r>
        <w:rPr>
          <w:b/>
          <w:color w:val="auto"/>
          <w:sz w:val="32"/>
          <w:szCs w:val="32"/>
          <w:highlight w:val="none"/>
        </w:rPr>
        <w:instrText xml:space="preserve"> TOC \o "1-1" \h \z \u </w:instrText>
      </w:r>
      <w:r>
        <w:rPr>
          <w:b/>
          <w:color w:val="auto"/>
          <w:sz w:val="32"/>
          <w:szCs w:val="32"/>
          <w:highlight w:val="none"/>
        </w:rPr>
        <w:fldChar w:fldCharType="separate"/>
      </w:r>
      <w:r>
        <w:rPr>
          <w:color w:val="auto"/>
          <w:highlight w:val="none"/>
        </w:rPr>
        <w:fldChar w:fldCharType="begin"/>
      </w:r>
      <w:r>
        <w:rPr>
          <w:color w:val="auto"/>
          <w:highlight w:val="none"/>
        </w:rPr>
        <w:instrText xml:space="preserve"> HYPERLINK \l "_Toc406402981" </w:instrText>
      </w:r>
      <w:r>
        <w:rPr>
          <w:color w:val="auto"/>
          <w:highlight w:val="none"/>
        </w:rPr>
        <w:fldChar w:fldCharType="separate"/>
      </w:r>
      <w:r>
        <w:rPr>
          <w:rStyle w:val="79"/>
          <w:rFonts w:hint="eastAsia"/>
          <w:b/>
          <w:color w:val="auto"/>
          <w:sz w:val="32"/>
          <w:szCs w:val="32"/>
          <w:highlight w:val="none"/>
        </w:rPr>
        <w:t>第一章</w:t>
      </w:r>
      <w:r>
        <w:rPr>
          <w:rStyle w:val="79"/>
          <w:b/>
          <w:color w:val="auto"/>
          <w:sz w:val="32"/>
          <w:szCs w:val="32"/>
          <w:highlight w:val="none"/>
        </w:rPr>
        <w:t xml:space="preserve">  </w:t>
      </w:r>
      <w:r>
        <w:rPr>
          <w:rStyle w:val="79"/>
          <w:rFonts w:hint="eastAsia"/>
          <w:b/>
          <w:color w:val="auto"/>
          <w:sz w:val="32"/>
          <w:szCs w:val="32"/>
          <w:highlight w:val="none"/>
        </w:rPr>
        <w:t>公开招标采购公告</w:t>
      </w:r>
      <w:r>
        <w:rPr>
          <w:b/>
          <w:color w:val="auto"/>
          <w:sz w:val="32"/>
          <w:szCs w:val="32"/>
          <w:highlight w:val="none"/>
        </w:rPr>
        <w:tab/>
      </w:r>
      <w:r>
        <w:rPr>
          <w:rFonts w:hint="eastAsia"/>
          <w:b/>
          <w:color w:val="auto"/>
          <w:sz w:val="32"/>
          <w:szCs w:val="32"/>
          <w:highlight w:val="none"/>
        </w:rPr>
        <w:t>3</w:t>
      </w:r>
      <w:r>
        <w:rPr>
          <w:rFonts w:hint="eastAsia"/>
          <w:b/>
          <w:color w:val="auto"/>
          <w:sz w:val="32"/>
          <w:szCs w:val="32"/>
          <w:highlight w:val="none"/>
        </w:rPr>
        <w:fldChar w:fldCharType="end"/>
      </w:r>
    </w:p>
    <w:p>
      <w:pPr>
        <w:pStyle w:val="47"/>
        <w:tabs>
          <w:tab w:val="right" w:leader="dot" w:pos="8834"/>
        </w:tabs>
        <w:spacing w:line="480" w:lineRule="auto"/>
        <w:rPr>
          <w:b/>
          <w:color w:val="auto"/>
          <w:sz w:val="32"/>
          <w:szCs w:val="32"/>
          <w:highlight w:val="none"/>
        </w:rPr>
      </w:pPr>
      <w:r>
        <w:rPr>
          <w:color w:val="auto"/>
          <w:highlight w:val="none"/>
        </w:rPr>
        <w:fldChar w:fldCharType="begin"/>
      </w:r>
      <w:r>
        <w:rPr>
          <w:color w:val="auto"/>
          <w:highlight w:val="none"/>
        </w:rPr>
        <w:instrText xml:space="preserve"> HYPERLINK \l "_Toc406402982" </w:instrText>
      </w:r>
      <w:r>
        <w:rPr>
          <w:color w:val="auto"/>
          <w:highlight w:val="none"/>
        </w:rPr>
        <w:fldChar w:fldCharType="separate"/>
      </w:r>
      <w:r>
        <w:rPr>
          <w:rStyle w:val="79"/>
          <w:rFonts w:hint="eastAsia"/>
          <w:b/>
          <w:color w:val="auto"/>
          <w:sz w:val="32"/>
          <w:szCs w:val="32"/>
          <w:highlight w:val="none"/>
        </w:rPr>
        <w:t>第二章</w:t>
      </w:r>
      <w:r>
        <w:rPr>
          <w:rStyle w:val="79"/>
          <w:b/>
          <w:color w:val="auto"/>
          <w:sz w:val="32"/>
          <w:szCs w:val="32"/>
          <w:highlight w:val="none"/>
        </w:rPr>
        <w:t xml:space="preserve">  </w:t>
      </w:r>
      <w:r>
        <w:rPr>
          <w:rStyle w:val="79"/>
          <w:rFonts w:hint="eastAsia"/>
          <w:b/>
          <w:color w:val="auto"/>
          <w:sz w:val="32"/>
          <w:szCs w:val="32"/>
          <w:highlight w:val="none"/>
        </w:rPr>
        <w:t>招标需求</w:t>
      </w:r>
      <w:r>
        <w:rPr>
          <w:b/>
          <w:color w:val="auto"/>
          <w:sz w:val="32"/>
          <w:szCs w:val="32"/>
          <w:highlight w:val="none"/>
        </w:rPr>
        <w:tab/>
      </w:r>
      <w:r>
        <w:rPr>
          <w:rFonts w:hint="eastAsia"/>
          <w:b/>
          <w:color w:val="auto"/>
          <w:sz w:val="32"/>
          <w:szCs w:val="32"/>
          <w:highlight w:val="none"/>
        </w:rPr>
        <w:t>7</w:t>
      </w:r>
      <w:r>
        <w:rPr>
          <w:rFonts w:hint="eastAsia"/>
          <w:b/>
          <w:color w:val="auto"/>
          <w:sz w:val="32"/>
          <w:szCs w:val="32"/>
          <w:highlight w:val="none"/>
        </w:rPr>
        <w:fldChar w:fldCharType="end"/>
      </w:r>
    </w:p>
    <w:p>
      <w:pPr>
        <w:pStyle w:val="47"/>
        <w:tabs>
          <w:tab w:val="right" w:leader="dot" w:pos="8834"/>
        </w:tabs>
        <w:spacing w:line="480" w:lineRule="auto"/>
        <w:rPr>
          <w:rFonts w:hint="eastAsia" w:eastAsia="宋体"/>
          <w:b/>
          <w:color w:val="auto"/>
          <w:sz w:val="32"/>
          <w:szCs w:val="32"/>
          <w:highlight w:val="none"/>
          <w:lang w:eastAsia="zh-CN"/>
        </w:rPr>
      </w:pPr>
      <w:r>
        <w:rPr>
          <w:color w:val="auto"/>
          <w:highlight w:val="none"/>
        </w:rPr>
        <w:fldChar w:fldCharType="begin"/>
      </w:r>
      <w:r>
        <w:rPr>
          <w:color w:val="auto"/>
          <w:highlight w:val="none"/>
        </w:rPr>
        <w:instrText xml:space="preserve"> HYPERLINK \l "_Toc406402986" </w:instrText>
      </w:r>
      <w:r>
        <w:rPr>
          <w:color w:val="auto"/>
          <w:highlight w:val="none"/>
        </w:rPr>
        <w:fldChar w:fldCharType="separate"/>
      </w:r>
      <w:r>
        <w:rPr>
          <w:rStyle w:val="79"/>
          <w:rFonts w:hint="eastAsia"/>
          <w:b/>
          <w:color w:val="auto"/>
          <w:sz w:val="32"/>
          <w:szCs w:val="32"/>
          <w:highlight w:val="none"/>
        </w:rPr>
        <w:t>第三章</w:t>
      </w:r>
      <w:r>
        <w:rPr>
          <w:rStyle w:val="79"/>
          <w:b/>
          <w:color w:val="auto"/>
          <w:sz w:val="32"/>
          <w:szCs w:val="32"/>
          <w:highlight w:val="none"/>
        </w:rPr>
        <w:t xml:space="preserve">  </w:t>
      </w:r>
      <w:r>
        <w:rPr>
          <w:rStyle w:val="79"/>
          <w:rFonts w:hint="eastAsia"/>
          <w:b/>
          <w:color w:val="auto"/>
          <w:sz w:val="32"/>
          <w:szCs w:val="32"/>
          <w:highlight w:val="none"/>
        </w:rPr>
        <w:t>投标人须知</w:t>
      </w:r>
      <w:r>
        <w:rPr>
          <w:b/>
          <w:color w:val="auto"/>
          <w:sz w:val="32"/>
          <w:szCs w:val="32"/>
          <w:highlight w:val="none"/>
        </w:rPr>
        <w:tab/>
      </w:r>
      <w:r>
        <w:rPr>
          <w:rFonts w:hint="eastAsia"/>
          <w:b/>
          <w:color w:val="auto"/>
          <w:sz w:val="32"/>
          <w:szCs w:val="32"/>
          <w:highlight w:val="none"/>
          <w:lang w:val="en-US" w:eastAsia="zh-CN"/>
        </w:rPr>
        <w:t>1</w:t>
      </w:r>
      <w:r>
        <w:rPr>
          <w:rFonts w:hint="eastAsia"/>
          <w:b/>
          <w:color w:val="auto"/>
          <w:sz w:val="32"/>
          <w:szCs w:val="32"/>
          <w:highlight w:val="none"/>
        </w:rPr>
        <w:fldChar w:fldCharType="end"/>
      </w:r>
      <w:r>
        <w:rPr>
          <w:rFonts w:hint="eastAsia"/>
          <w:b/>
          <w:color w:val="auto"/>
          <w:sz w:val="32"/>
          <w:szCs w:val="32"/>
          <w:highlight w:val="none"/>
          <w:lang w:val="en-US" w:eastAsia="zh-CN"/>
        </w:rPr>
        <w:t>6</w:t>
      </w:r>
    </w:p>
    <w:p>
      <w:pPr>
        <w:pStyle w:val="47"/>
        <w:tabs>
          <w:tab w:val="right" w:leader="dot" w:pos="8834"/>
        </w:tabs>
        <w:spacing w:line="480" w:lineRule="auto"/>
        <w:rPr>
          <w:rFonts w:hint="eastAsia" w:eastAsia="宋体"/>
          <w:b/>
          <w:color w:val="auto"/>
          <w:sz w:val="32"/>
          <w:szCs w:val="32"/>
          <w:highlight w:val="none"/>
          <w:lang w:eastAsia="zh-CN"/>
        </w:rPr>
      </w:pPr>
      <w:r>
        <w:rPr>
          <w:color w:val="auto"/>
          <w:highlight w:val="none"/>
        </w:rPr>
        <w:fldChar w:fldCharType="begin"/>
      </w:r>
      <w:r>
        <w:rPr>
          <w:color w:val="auto"/>
          <w:highlight w:val="none"/>
        </w:rPr>
        <w:instrText xml:space="preserve"> HYPERLINK \l "_Toc406402996" </w:instrText>
      </w:r>
      <w:r>
        <w:rPr>
          <w:color w:val="auto"/>
          <w:highlight w:val="none"/>
        </w:rPr>
        <w:fldChar w:fldCharType="separate"/>
      </w:r>
      <w:r>
        <w:rPr>
          <w:rStyle w:val="79"/>
          <w:rFonts w:hint="eastAsia"/>
          <w:b/>
          <w:color w:val="auto"/>
          <w:sz w:val="32"/>
          <w:szCs w:val="32"/>
          <w:highlight w:val="none"/>
        </w:rPr>
        <w:t xml:space="preserve">第四章 </w:t>
      </w:r>
      <w:r>
        <w:rPr>
          <w:rStyle w:val="79"/>
          <w:b/>
          <w:color w:val="auto"/>
          <w:sz w:val="32"/>
          <w:szCs w:val="32"/>
          <w:highlight w:val="none"/>
        </w:rPr>
        <w:t xml:space="preserve"> </w:t>
      </w:r>
      <w:r>
        <w:rPr>
          <w:rStyle w:val="79"/>
          <w:rFonts w:hint="eastAsia"/>
          <w:b/>
          <w:color w:val="auto"/>
          <w:sz w:val="32"/>
          <w:szCs w:val="32"/>
          <w:highlight w:val="none"/>
        </w:rPr>
        <w:t>评标办法及评分标准</w:t>
      </w:r>
      <w:r>
        <w:rPr>
          <w:b/>
          <w:color w:val="auto"/>
          <w:sz w:val="32"/>
          <w:szCs w:val="32"/>
          <w:highlight w:val="none"/>
        </w:rPr>
        <w:tab/>
      </w:r>
      <w:r>
        <w:rPr>
          <w:rFonts w:hint="eastAsia"/>
          <w:b/>
          <w:color w:val="auto"/>
          <w:sz w:val="32"/>
          <w:szCs w:val="32"/>
          <w:highlight w:val="none"/>
          <w:lang w:val="en-US" w:eastAsia="zh-CN"/>
        </w:rPr>
        <w:t>3</w:t>
      </w:r>
      <w:r>
        <w:rPr>
          <w:rFonts w:hint="eastAsia"/>
          <w:b/>
          <w:color w:val="auto"/>
          <w:sz w:val="32"/>
          <w:szCs w:val="32"/>
          <w:highlight w:val="none"/>
        </w:rPr>
        <w:fldChar w:fldCharType="end"/>
      </w:r>
      <w:r>
        <w:rPr>
          <w:rFonts w:hint="eastAsia"/>
          <w:b/>
          <w:color w:val="auto"/>
          <w:sz w:val="32"/>
          <w:szCs w:val="32"/>
          <w:highlight w:val="none"/>
          <w:lang w:val="en-US" w:eastAsia="zh-CN"/>
        </w:rPr>
        <w:t>3</w:t>
      </w:r>
    </w:p>
    <w:p>
      <w:pPr>
        <w:pStyle w:val="47"/>
        <w:tabs>
          <w:tab w:val="right" w:leader="dot" w:pos="8834"/>
        </w:tabs>
        <w:spacing w:line="480" w:lineRule="auto"/>
        <w:rPr>
          <w:rFonts w:hint="eastAsia" w:eastAsia="宋体"/>
          <w:b/>
          <w:color w:val="auto"/>
          <w:sz w:val="32"/>
          <w:szCs w:val="32"/>
          <w:highlight w:val="none"/>
          <w:lang w:eastAsia="zh-CN"/>
        </w:rPr>
      </w:pPr>
      <w:r>
        <w:rPr>
          <w:color w:val="auto"/>
          <w:highlight w:val="none"/>
        </w:rPr>
        <w:fldChar w:fldCharType="begin"/>
      </w:r>
      <w:r>
        <w:rPr>
          <w:color w:val="auto"/>
          <w:highlight w:val="none"/>
        </w:rPr>
        <w:instrText xml:space="preserve"> HYPERLINK \l "_Toc406402998" </w:instrText>
      </w:r>
      <w:r>
        <w:rPr>
          <w:color w:val="auto"/>
          <w:highlight w:val="none"/>
        </w:rPr>
        <w:fldChar w:fldCharType="separate"/>
      </w:r>
      <w:r>
        <w:rPr>
          <w:rStyle w:val="79"/>
          <w:rFonts w:hint="eastAsia"/>
          <w:b/>
          <w:color w:val="auto"/>
          <w:sz w:val="32"/>
          <w:szCs w:val="32"/>
          <w:highlight w:val="none"/>
        </w:rPr>
        <w:t>第五章</w:t>
      </w:r>
      <w:r>
        <w:rPr>
          <w:rStyle w:val="79"/>
          <w:b/>
          <w:color w:val="auto"/>
          <w:sz w:val="32"/>
          <w:szCs w:val="32"/>
          <w:highlight w:val="none"/>
        </w:rPr>
        <w:t xml:space="preserve">  </w:t>
      </w:r>
      <w:r>
        <w:rPr>
          <w:rStyle w:val="79"/>
          <w:rFonts w:hint="eastAsia"/>
          <w:b/>
          <w:color w:val="auto"/>
          <w:sz w:val="32"/>
          <w:szCs w:val="32"/>
          <w:highlight w:val="none"/>
        </w:rPr>
        <w:t>嘉善县政府采购合同（</w:t>
      </w:r>
      <w:bookmarkStart w:id="3" w:name="_Hlt497308216"/>
      <w:r>
        <w:rPr>
          <w:rStyle w:val="79"/>
          <w:rFonts w:hint="eastAsia"/>
          <w:b/>
          <w:color w:val="auto"/>
          <w:sz w:val="32"/>
          <w:szCs w:val="32"/>
          <w:highlight w:val="none"/>
        </w:rPr>
        <w:t>指</w:t>
      </w:r>
      <w:bookmarkEnd w:id="3"/>
      <w:bookmarkStart w:id="4" w:name="_Hlt497308220"/>
      <w:r>
        <w:rPr>
          <w:rStyle w:val="79"/>
          <w:rFonts w:hint="eastAsia"/>
          <w:b/>
          <w:color w:val="auto"/>
          <w:sz w:val="32"/>
          <w:szCs w:val="32"/>
          <w:highlight w:val="none"/>
        </w:rPr>
        <w:t>引</w:t>
      </w:r>
      <w:bookmarkEnd w:id="4"/>
      <w:r>
        <w:rPr>
          <w:rStyle w:val="79"/>
          <w:rFonts w:hint="eastAsia"/>
          <w:b/>
          <w:color w:val="auto"/>
          <w:sz w:val="32"/>
          <w:szCs w:val="32"/>
          <w:highlight w:val="none"/>
        </w:rPr>
        <w:t>）</w:t>
      </w:r>
      <w:bookmarkStart w:id="5" w:name="_Hlt497308213"/>
      <w:bookmarkStart w:id="6" w:name="_Hlt497308212"/>
      <w:r>
        <w:rPr>
          <w:b/>
          <w:color w:val="auto"/>
          <w:sz w:val="32"/>
          <w:szCs w:val="32"/>
          <w:highlight w:val="none"/>
        </w:rPr>
        <w:tab/>
      </w:r>
      <w:bookmarkEnd w:id="5"/>
      <w:bookmarkEnd w:id="6"/>
      <w:r>
        <w:rPr>
          <w:rFonts w:hint="eastAsia"/>
          <w:b/>
          <w:color w:val="auto"/>
          <w:sz w:val="32"/>
          <w:szCs w:val="32"/>
          <w:highlight w:val="none"/>
          <w:lang w:val="en-US" w:eastAsia="zh-CN"/>
        </w:rPr>
        <w:t>3</w:t>
      </w:r>
      <w:r>
        <w:rPr>
          <w:rFonts w:hint="eastAsia"/>
          <w:b/>
          <w:color w:val="auto"/>
          <w:sz w:val="32"/>
          <w:szCs w:val="32"/>
          <w:highlight w:val="none"/>
        </w:rPr>
        <w:fldChar w:fldCharType="end"/>
      </w:r>
      <w:r>
        <w:rPr>
          <w:rFonts w:hint="eastAsia"/>
          <w:b/>
          <w:color w:val="auto"/>
          <w:sz w:val="32"/>
          <w:szCs w:val="32"/>
          <w:highlight w:val="none"/>
          <w:lang w:val="en-US" w:eastAsia="zh-CN"/>
        </w:rPr>
        <w:t>6</w:t>
      </w:r>
    </w:p>
    <w:p>
      <w:pPr>
        <w:pStyle w:val="47"/>
        <w:tabs>
          <w:tab w:val="right" w:leader="dot" w:pos="8834"/>
        </w:tabs>
        <w:spacing w:line="480" w:lineRule="auto"/>
        <w:rPr>
          <w:rFonts w:hint="eastAsia" w:eastAsia="宋体"/>
          <w:b/>
          <w:color w:val="auto"/>
          <w:sz w:val="32"/>
          <w:szCs w:val="32"/>
          <w:highlight w:val="none"/>
          <w:lang w:eastAsia="zh-CN"/>
        </w:rPr>
      </w:pPr>
      <w:r>
        <w:rPr>
          <w:color w:val="auto"/>
          <w:highlight w:val="none"/>
        </w:rPr>
        <w:fldChar w:fldCharType="begin"/>
      </w:r>
      <w:r>
        <w:rPr>
          <w:color w:val="auto"/>
          <w:highlight w:val="none"/>
        </w:rPr>
        <w:instrText xml:space="preserve"> HYPERLINK \l "_Toc406403000" </w:instrText>
      </w:r>
      <w:r>
        <w:rPr>
          <w:color w:val="auto"/>
          <w:highlight w:val="none"/>
        </w:rPr>
        <w:fldChar w:fldCharType="separate"/>
      </w:r>
      <w:r>
        <w:rPr>
          <w:rStyle w:val="79"/>
          <w:rFonts w:hint="eastAsia"/>
          <w:b/>
          <w:color w:val="auto"/>
          <w:sz w:val="32"/>
          <w:szCs w:val="32"/>
          <w:highlight w:val="none"/>
        </w:rPr>
        <w:t>第六章　投标文件格式</w:t>
      </w:r>
      <w:r>
        <w:rPr>
          <w:b/>
          <w:color w:val="auto"/>
          <w:sz w:val="32"/>
          <w:szCs w:val="32"/>
          <w:highlight w:val="none"/>
        </w:rPr>
        <w:tab/>
      </w:r>
      <w:r>
        <w:rPr>
          <w:b/>
          <w:color w:val="auto"/>
          <w:sz w:val="32"/>
          <w:szCs w:val="32"/>
          <w:highlight w:val="none"/>
        </w:rPr>
        <w:fldChar w:fldCharType="end"/>
      </w:r>
      <w:r>
        <w:rPr>
          <w:rFonts w:hint="eastAsia"/>
          <w:b/>
          <w:color w:val="auto"/>
          <w:sz w:val="32"/>
          <w:szCs w:val="32"/>
          <w:highlight w:val="none"/>
          <w:lang w:val="en-US" w:eastAsia="zh-CN"/>
        </w:rPr>
        <w:t>41</w:t>
      </w:r>
    </w:p>
    <w:p>
      <w:pPr>
        <w:pStyle w:val="47"/>
        <w:tabs>
          <w:tab w:val="right" w:leader="dot" w:pos="8834"/>
        </w:tabs>
        <w:spacing w:line="480" w:lineRule="auto"/>
        <w:rPr>
          <w:b/>
          <w:color w:val="auto"/>
          <w:sz w:val="32"/>
          <w:szCs w:val="32"/>
          <w:highlight w:val="none"/>
        </w:rPr>
      </w:pPr>
    </w:p>
    <w:p>
      <w:pPr>
        <w:pStyle w:val="47"/>
        <w:tabs>
          <w:tab w:val="right" w:leader="dot" w:pos="8834"/>
        </w:tabs>
        <w:spacing w:line="480" w:lineRule="auto"/>
        <w:rPr>
          <w:b/>
          <w:color w:val="auto"/>
          <w:sz w:val="32"/>
          <w:szCs w:val="32"/>
          <w:highlight w:val="none"/>
        </w:rPr>
      </w:pPr>
    </w:p>
    <w:p>
      <w:pPr>
        <w:pStyle w:val="47"/>
        <w:tabs>
          <w:tab w:val="right" w:leader="dot" w:pos="8834"/>
        </w:tabs>
        <w:spacing w:line="480" w:lineRule="auto"/>
        <w:rPr>
          <w:b/>
          <w:color w:val="auto"/>
          <w:sz w:val="32"/>
          <w:szCs w:val="32"/>
          <w:highlight w:val="none"/>
        </w:rPr>
      </w:pPr>
    </w:p>
    <w:p>
      <w:pPr>
        <w:pStyle w:val="47"/>
        <w:tabs>
          <w:tab w:val="right" w:leader="dot" w:pos="8834"/>
        </w:tabs>
        <w:spacing w:line="480" w:lineRule="auto"/>
        <w:rPr>
          <w:b/>
          <w:color w:val="auto"/>
          <w:sz w:val="32"/>
          <w:szCs w:val="32"/>
          <w:highlight w:val="none"/>
        </w:rPr>
      </w:pPr>
    </w:p>
    <w:p>
      <w:pPr>
        <w:spacing w:line="360" w:lineRule="auto"/>
        <w:ind w:firstLine="480" w:firstLineChars="229"/>
        <w:rPr>
          <w:rFonts w:ascii="仿宋" w:hAnsi="仿宋" w:eastAsia="仿宋" w:cs="仿宋_GB2312"/>
          <w:color w:val="auto"/>
          <w:sz w:val="24"/>
          <w:highlight w:val="none"/>
        </w:rPr>
      </w:pPr>
      <w:r>
        <w:rPr>
          <w:color w:val="auto"/>
          <w:szCs w:val="32"/>
          <w:highlight w:val="none"/>
        </w:rPr>
        <w:fldChar w:fldCharType="end"/>
      </w: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rPr>
          <w:rFonts w:ascii="仿宋" w:hAnsi="仿宋" w:eastAsia="仿宋" w:cs="仿宋_GB2312"/>
          <w:color w:val="auto"/>
          <w:sz w:val="24"/>
          <w:highlight w:val="none"/>
        </w:rPr>
      </w:pPr>
    </w:p>
    <w:bookmarkEnd w:id="2"/>
    <w:p>
      <w:pPr>
        <w:adjustRightInd/>
        <w:spacing w:line="360" w:lineRule="auto"/>
        <w:jc w:val="center"/>
        <w:outlineLvl w:val="0"/>
        <w:rPr>
          <w:rFonts w:hint="eastAsia" w:ascii="仿宋" w:hAnsi="仿宋" w:eastAsia="仿宋" w:cs="仿宋_GB2312"/>
          <w:b/>
          <w:color w:val="auto"/>
          <w:sz w:val="36"/>
          <w:szCs w:val="20"/>
          <w:highlight w:val="none"/>
        </w:rPr>
      </w:pPr>
      <w:bookmarkStart w:id="7" w:name="_Hlt74729822"/>
      <w:bookmarkEnd w:id="7"/>
      <w:bookmarkStart w:id="8" w:name="_Hlt74728647"/>
      <w:bookmarkEnd w:id="8"/>
      <w:bookmarkStart w:id="9" w:name="_Hlt74707423"/>
      <w:bookmarkEnd w:id="9"/>
      <w:bookmarkStart w:id="10" w:name="_Hlt74649545"/>
      <w:bookmarkEnd w:id="10"/>
      <w:bookmarkStart w:id="11" w:name="第二部分"/>
      <w:bookmarkStart w:id="12" w:name="_Toc91899870"/>
      <w:bookmarkStart w:id="13" w:name="_Toc91899871"/>
    </w:p>
    <w:p>
      <w:pPr>
        <w:adjustRightInd/>
        <w:spacing w:line="360" w:lineRule="auto"/>
        <w:jc w:val="center"/>
        <w:outlineLvl w:val="0"/>
        <w:rPr>
          <w:rFonts w:ascii="仿宋_GB2312" w:hAnsi="仿宋" w:eastAsia="仿宋_GB2312" w:cs="仿宋_GB2312"/>
          <w:b/>
          <w:color w:val="auto"/>
          <w:sz w:val="36"/>
          <w:szCs w:val="20"/>
          <w:highlight w:val="none"/>
        </w:rPr>
      </w:pPr>
      <w:r>
        <w:rPr>
          <w:rFonts w:hint="eastAsia" w:ascii="仿宋" w:hAnsi="仿宋" w:eastAsia="仿宋" w:cs="仿宋_GB2312"/>
          <w:b/>
          <w:color w:val="auto"/>
          <w:sz w:val="36"/>
          <w:szCs w:val="20"/>
          <w:highlight w:val="none"/>
        </w:rPr>
        <w:t>第一章</w:t>
      </w:r>
      <w:r>
        <w:rPr>
          <w:rFonts w:ascii="仿宋" w:hAnsi="仿宋" w:eastAsia="仿宋" w:cs="仿宋_GB2312"/>
          <w:b/>
          <w:color w:val="auto"/>
          <w:sz w:val="36"/>
          <w:szCs w:val="20"/>
          <w:highlight w:val="none"/>
        </w:rPr>
        <w:t xml:space="preserve"> </w:t>
      </w:r>
      <w:r>
        <w:rPr>
          <w:rFonts w:hint="eastAsia" w:ascii="仿宋" w:hAnsi="仿宋" w:eastAsia="仿宋" w:cs="仿宋_GB2312"/>
          <w:b/>
          <w:color w:val="auto"/>
          <w:sz w:val="36"/>
          <w:szCs w:val="20"/>
          <w:highlight w:val="none"/>
        </w:rPr>
        <w:t>公开招标采购公告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u w:val="single"/>
        </w:rPr>
      </w:pPr>
      <w:r>
        <w:rPr>
          <w:rFonts w:hint="eastAsia" w:ascii="仿宋_GB2312" w:hAnsi="仿宋" w:eastAsia="仿宋_GB2312" w:cs="仿宋_GB2312"/>
          <w:color w:val="auto"/>
          <w:sz w:val="24"/>
          <w:highlight w:val="none"/>
          <w:u w:val="single"/>
        </w:rPr>
        <w:t>（</w:t>
      </w:r>
      <w:r>
        <w:rPr>
          <w:rFonts w:hint="eastAsia" w:ascii="仿宋_GB2312" w:hAnsi="仿宋" w:eastAsia="仿宋_GB2312" w:cs="仿宋_GB2312"/>
          <w:color w:val="auto"/>
          <w:sz w:val="24"/>
          <w:highlight w:val="none"/>
          <w:u w:val="single"/>
          <w:lang w:eastAsia="zh-CN"/>
        </w:rPr>
        <w:t>嘉善经济技术开发区枫惠学校宿舍及教室家具采购项目</w:t>
      </w:r>
      <w:r>
        <w:rPr>
          <w:rFonts w:hint="eastAsia" w:ascii="仿宋_GB2312" w:hAnsi="仿宋" w:eastAsia="仿宋_GB2312" w:cs="仿宋_GB2312"/>
          <w:color w:val="auto"/>
          <w:sz w:val="24"/>
          <w:highlight w:val="none"/>
          <w:u w:val="single"/>
        </w:rPr>
        <w:t>）</w:t>
      </w:r>
      <w:r>
        <w:rPr>
          <w:rFonts w:hint="eastAsia" w:ascii="仿宋_GB2312" w:hAnsi="仿宋" w:eastAsia="仿宋_GB2312"/>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9"/>
          <w:rFonts w:ascii="仿宋_GB2312" w:hAnsi="仿宋" w:eastAsia="仿宋_GB2312"/>
          <w:color w:val="auto"/>
          <w:sz w:val="24"/>
          <w:highlight w:val="none"/>
        </w:rPr>
        <w:t>https://www.zcygov.cn/）获取（下载）招标文件，并于</w:t>
      </w:r>
      <w:r>
        <w:rPr>
          <w:rFonts w:hint="eastAsia" w:ascii="仿宋_GB2312" w:hAnsi="仿宋" w:eastAsia="仿宋_GB2312"/>
          <w:color w:val="auto"/>
          <w:sz w:val="24"/>
          <w:highlight w:val="none"/>
          <w:u w:val="single"/>
          <w:lang w:eastAsia="zh-CN"/>
        </w:rPr>
        <w:t>2024年3月1日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点30分</w:t>
      </w:r>
      <w:r>
        <w:rPr>
          <w:rFonts w:hint="eastAsia" w:ascii="仿宋_GB2312" w:hAnsi="仿宋" w:eastAsia="仿宋_GB2312"/>
          <w:bCs/>
          <w:color w:val="auto"/>
          <w:sz w:val="24"/>
          <w:highlight w:val="none"/>
          <w:u w:val="single"/>
        </w:rPr>
        <w:t>00秒</w:t>
      </w:r>
      <w:r>
        <w:rPr>
          <w:rFonts w:hint="eastAsia" w:ascii="仿宋_GB2312" w:hAnsi="仿宋" w:eastAsia="仿宋_GB2312"/>
          <w:bCs/>
          <w:color w:val="auto"/>
          <w:sz w:val="24"/>
          <w:highlight w:val="none"/>
          <w:u w:val="single"/>
        </w:rPr>
        <w:fldChar w:fldCharType="end"/>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递交（上传）投标文件。</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一、项目基本情况</w:t>
      </w:r>
      <w:r>
        <w:rPr>
          <w:rFonts w:ascii="仿宋_GB2312" w:hAnsi="仿宋" w:eastAsia="仿宋_GB2312"/>
          <w:b/>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w:t>
      </w:r>
      <w:r>
        <w:rPr>
          <w:rFonts w:hint="eastAsia" w:ascii="仿宋_GB2312" w:hAnsi="仿宋" w:eastAsia="仿宋_GB2312"/>
          <w:b/>
          <w:color w:val="auto"/>
          <w:sz w:val="24"/>
          <w:highlight w:val="none"/>
        </w:rPr>
        <w:t>项目编号：</w:t>
      </w:r>
      <w:r>
        <w:rPr>
          <w:rFonts w:hint="eastAsia" w:ascii="仿宋_GB2312" w:hAnsi="仿宋" w:eastAsia="仿宋_GB2312"/>
          <w:b/>
          <w:color w:val="auto"/>
          <w:sz w:val="24"/>
          <w:highlight w:val="none"/>
          <w:lang w:eastAsia="zh-CN"/>
        </w:rPr>
        <w:t>JXYJ2024002</w:t>
      </w:r>
      <w:r>
        <w:rPr>
          <w:rFonts w:hint="eastAsia" w:ascii="仿宋_GB2312" w:hAnsi="仿宋" w:eastAsia="仿宋_GB2312"/>
          <w:b/>
          <w:color w:val="auto"/>
          <w:sz w:val="24"/>
          <w:highlight w:val="none"/>
        </w:rPr>
        <w:t>(G)</w:t>
      </w:r>
    </w:p>
    <w:p>
      <w:pPr>
        <w:spacing w:line="360" w:lineRule="auto"/>
        <w:rPr>
          <w:rFonts w:hint="eastAsia" w:ascii="仿宋_GB2312" w:hAnsi="仿宋" w:eastAsia="仿宋_GB2312"/>
          <w:color w:val="auto"/>
          <w:sz w:val="24"/>
          <w:highlight w:val="none"/>
          <w:lang w:eastAsia="zh-CN"/>
        </w:rPr>
      </w:pPr>
      <w:r>
        <w:rPr>
          <w:rFonts w:ascii="仿宋_GB2312" w:hAnsi="仿宋" w:eastAsia="仿宋_GB2312"/>
          <w:color w:val="auto"/>
          <w:sz w:val="24"/>
          <w:highlight w:val="none"/>
        </w:rPr>
        <w:t xml:space="preserve">   </w:t>
      </w:r>
      <w:r>
        <w:rPr>
          <w:rFonts w:ascii="仿宋_GB2312" w:hAnsi="仿宋" w:eastAsia="仿宋_GB2312"/>
          <w:b/>
          <w:color w:val="auto"/>
          <w:sz w:val="24"/>
          <w:highlight w:val="none"/>
        </w:rPr>
        <w:t xml:space="preserve"> 项目名称：</w:t>
      </w:r>
      <w:r>
        <w:rPr>
          <w:rFonts w:hint="eastAsia" w:ascii="仿宋_GB2312" w:hAnsi="仿宋" w:eastAsia="仿宋_GB2312"/>
          <w:b/>
          <w:color w:val="auto"/>
          <w:sz w:val="24"/>
          <w:highlight w:val="none"/>
          <w:lang w:eastAsia="zh-CN"/>
        </w:rPr>
        <w:t>嘉善经济技术开发区枫惠学校宿舍及教室家具采购项目</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w:t>
      </w:r>
      <w:r>
        <w:rPr>
          <w:rFonts w:ascii="仿宋_GB2312" w:hAnsi="仿宋" w:eastAsia="仿宋_GB2312"/>
          <w:b/>
          <w:color w:val="auto"/>
          <w:sz w:val="24"/>
          <w:highlight w:val="none"/>
        </w:rPr>
        <w:t xml:space="preserve"> 预算金额（元）：</w:t>
      </w:r>
      <w:r>
        <w:rPr>
          <w:rFonts w:hint="eastAsia" w:ascii="仿宋_GB2312" w:hAnsi="仿宋" w:eastAsia="仿宋_GB2312"/>
          <w:b/>
          <w:color w:val="auto"/>
          <w:sz w:val="24"/>
          <w:highlight w:val="none"/>
          <w:lang w:eastAsia="zh-CN"/>
        </w:rPr>
        <w:t>7609950</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 xml:space="preserve"> </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b/>
          <w:color w:val="auto"/>
          <w:sz w:val="24"/>
          <w:highlight w:val="none"/>
        </w:rPr>
        <w:t>最高限价（元）：</w:t>
      </w:r>
      <w:r>
        <w:rPr>
          <w:rFonts w:hint="eastAsia" w:ascii="仿宋_GB2312" w:hAnsi="仿宋" w:eastAsia="仿宋_GB2312"/>
          <w:b/>
          <w:color w:val="auto"/>
          <w:sz w:val="24"/>
          <w:highlight w:val="none"/>
          <w:lang w:eastAsia="zh-CN"/>
        </w:rPr>
        <w:t>7609950</w:t>
      </w:r>
      <w:r>
        <w:rPr>
          <w:rFonts w:hint="eastAsia" w:ascii="仿宋_GB2312" w:hAnsi="仿宋" w:eastAsia="仿宋_GB2312"/>
          <w:color w:val="auto"/>
          <w:sz w:val="24"/>
          <w:highlight w:val="none"/>
        </w:rPr>
        <w:t xml:space="preserve"> </w:t>
      </w:r>
    </w:p>
    <w:p>
      <w:pPr>
        <w:pStyle w:val="18"/>
        <w:spacing w:line="360" w:lineRule="auto"/>
        <w:ind w:firstLine="480"/>
        <w:rPr>
          <w:rFonts w:ascii="仿宋_GB2312" w:hAnsi="仿宋" w:eastAsia="仿宋_GB2312"/>
          <w:bCs/>
          <w:snapToGrid/>
          <w:color w:val="auto"/>
          <w:kern w:val="2"/>
          <w:sz w:val="24"/>
          <w:szCs w:val="24"/>
          <w:highlight w:val="none"/>
        </w:rPr>
      </w:pPr>
      <w:r>
        <w:rPr>
          <w:rFonts w:hint="eastAsia" w:ascii="仿宋_GB2312" w:hAnsi="仿宋" w:eastAsia="仿宋_GB2312"/>
          <w:b/>
          <w:color w:val="auto"/>
          <w:sz w:val="24"/>
          <w:highlight w:val="none"/>
        </w:rPr>
        <w:t>采购需求：</w:t>
      </w:r>
      <w:r>
        <w:rPr>
          <w:rFonts w:hint="eastAsia" w:ascii="仿宋_GB2312" w:hAnsi="仿宋" w:eastAsia="仿宋_GB2312"/>
          <w:bCs/>
          <w:snapToGrid/>
          <w:color w:val="auto"/>
          <w:kern w:val="2"/>
          <w:sz w:val="24"/>
          <w:szCs w:val="24"/>
          <w:highlight w:val="none"/>
        </w:rPr>
        <w:t>详见招标文件第二章招标需求。</w:t>
      </w:r>
    </w:p>
    <w:p>
      <w:pPr>
        <w:pStyle w:val="18"/>
        <w:spacing w:line="360" w:lineRule="auto"/>
        <w:ind w:firstLine="480"/>
        <w:rPr>
          <w:rFonts w:ascii="仿宋_GB2312" w:hAnsi="仿宋" w:eastAsia="仿宋_GB2312"/>
          <w:color w:val="auto"/>
          <w:highlight w:val="none"/>
        </w:rPr>
      </w:pPr>
      <w:r>
        <w:rPr>
          <w:rFonts w:hint="eastAsia" w:ascii="仿宋_GB2312" w:hAnsi="仿宋" w:eastAsia="仿宋_GB2312"/>
          <w:b/>
          <w:color w:val="auto"/>
          <w:sz w:val="24"/>
          <w:szCs w:val="18"/>
          <w:highlight w:val="none"/>
        </w:rPr>
        <w:t>合同履约期限</w:t>
      </w:r>
      <w:r>
        <w:rPr>
          <w:rFonts w:hint="eastAsia" w:ascii="仿宋_GB2312" w:hAnsi="仿宋" w:eastAsia="仿宋_GB2312"/>
          <w:b/>
          <w:color w:val="auto"/>
          <w:highlight w:val="none"/>
        </w:rPr>
        <w:t>：</w:t>
      </w:r>
      <w:r>
        <w:rPr>
          <w:rFonts w:hint="eastAsia" w:ascii="仿宋_GB2312" w:hAnsi="仿宋" w:eastAsia="仿宋_GB2312"/>
          <w:bCs/>
          <w:color w:val="auto"/>
          <w:sz w:val="24"/>
          <w:szCs w:val="18"/>
          <w:highlight w:val="none"/>
          <w:lang w:eastAsia="zh-CN"/>
        </w:rPr>
        <w:t>合同签订后待采购人发出供货通知单起</w:t>
      </w:r>
      <w:r>
        <w:rPr>
          <w:rFonts w:hint="eastAsia" w:ascii="仿宋_GB2312" w:hAnsi="仿宋" w:eastAsia="仿宋_GB2312"/>
          <w:bCs/>
          <w:color w:val="auto"/>
          <w:sz w:val="24"/>
          <w:szCs w:val="18"/>
          <w:highlight w:val="none"/>
          <w:lang w:val="en-US" w:eastAsia="zh-CN"/>
        </w:rPr>
        <w:t>70</w:t>
      </w:r>
      <w:r>
        <w:rPr>
          <w:rFonts w:hint="eastAsia" w:ascii="仿宋_GB2312" w:hAnsi="仿宋" w:eastAsia="仿宋_GB2312"/>
          <w:bCs/>
          <w:color w:val="auto"/>
          <w:sz w:val="24"/>
          <w:szCs w:val="18"/>
          <w:highlight w:val="none"/>
          <w:lang w:eastAsia="zh-CN"/>
        </w:rPr>
        <w:t>日历天内送货到采购人指定地点并完成安装调试工作且经采购人或采购人委托的第三方验收单位验收合格</w:t>
      </w:r>
      <w:r>
        <w:rPr>
          <w:rFonts w:hint="eastAsia" w:ascii="仿宋_GB2312" w:hAnsi="仿宋" w:eastAsia="仿宋_GB2312"/>
          <w:bCs/>
          <w:snapToGrid/>
          <w:color w:val="auto"/>
          <w:kern w:val="2"/>
          <w:sz w:val="22"/>
          <w:szCs w:val="22"/>
          <w:highlight w:val="none"/>
        </w:rPr>
        <w:t>。</w:t>
      </w:r>
    </w:p>
    <w:p>
      <w:pPr>
        <w:pStyle w:val="18"/>
        <w:spacing w:line="360" w:lineRule="auto"/>
        <w:ind w:firstLine="480"/>
        <w:rPr>
          <w:rFonts w:ascii="仿宋_GB2312" w:hAnsi="仿宋" w:eastAsia="仿宋_GB2312"/>
          <w:b/>
          <w:color w:val="auto"/>
          <w:sz w:val="24"/>
          <w:highlight w:val="none"/>
        </w:rPr>
      </w:pPr>
      <w:r>
        <w:rPr>
          <w:rFonts w:hint="eastAsia" w:ascii="仿宋_GB2312" w:hAnsi="仿宋" w:eastAsia="仿宋_GB2312"/>
          <w:b/>
          <w:color w:val="auto"/>
          <w:sz w:val="24"/>
          <w:highlight w:val="none"/>
        </w:rPr>
        <w:t>本项目接受联合体投标：</w:t>
      </w:r>
      <w:sdt>
        <w:sdtPr>
          <w:rPr>
            <w:rFonts w:hint="eastAsia" w:ascii="仿宋_GB2312" w:hAnsi="仿宋" w:eastAsia="仿宋_GB2312" w:cs="Arial"/>
            <w:color w:val="auto"/>
            <w:kern w:val="0"/>
            <w:sz w:val="24"/>
            <w:highlight w:val="none"/>
          </w:rPr>
          <w:id w:val="203545383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hint="eastAsia" w:ascii="仿宋_GB2312" w:hAnsi="仿宋" w:eastAsia="仿宋_GB2312"/>
          <w:b/>
          <w:color w:val="auto"/>
          <w:sz w:val="24"/>
          <w:highlight w:val="none"/>
        </w:rPr>
        <w:t>是，</w:t>
      </w:r>
      <w:sdt>
        <w:sdtPr>
          <w:rPr>
            <w:rFonts w:hint="eastAsia" w:ascii="仿宋_GB2312" w:hAnsi="仿宋" w:eastAsia="仿宋_GB2312" w:cs="Arial"/>
            <w:color w:val="auto"/>
            <w:kern w:val="0"/>
            <w:sz w:val="24"/>
            <w:highlight w:val="none"/>
          </w:rPr>
          <w:id w:val="-176552672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highlight w:val="none"/>
            </w:rPr>
            <w:t>þ</w:t>
          </w:r>
        </w:sdtContent>
      </w:sdt>
      <w:r>
        <w:rPr>
          <w:rFonts w:hint="eastAsia" w:ascii="仿宋_GB2312" w:hAnsi="仿宋" w:eastAsia="仿宋_GB2312"/>
          <w:b/>
          <w:color w:val="auto"/>
          <w:sz w:val="24"/>
          <w:highlight w:val="none"/>
        </w:rPr>
        <w:t>否</w:t>
      </w:r>
      <w:r>
        <w:rPr>
          <w:rFonts w:hint="eastAsia" w:cs="Arial" w:asciiTheme="minorEastAsia" w:hAnsiTheme="minorEastAsia" w:eastAsiaTheme="minorEastAsia"/>
          <w:color w:val="auto"/>
          <w:kern w:val="0"/>
          <w:sz w:val="24"/>
          <w:highlight w:val="none"/>
        </w:rPr>
        <w:t>。</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二、申请人的资格要求：</w:t>
      </w:r>
    </w:p>
    <w:p>
      <w:pPr>
        <w:spacing w:line="360" w:lineRule="auto"/>
        <w:ind w:firstLine="480"/>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1.</w:t>
      </w:r>
      <w:r>
        <w:rPr>
          <w:rFonts w:hint="eastAsia" w:ascii="仿宋" w:hAnsi="仿宋" w:eastAsia="仿宋" w:cs="仿宋_GB2312"/>
          <w:snapToGrid w:val="0"/>
          <w:color w:val="auto"/>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 xml:space="preserve">    2.</w:t>
      </w:r>
      <w:r>
        <w:rPr>
          <w:rFonts w:hint="eastAsia" w:ascii="仿宋" w:hAnsi="仿宋" w:eastAsia="仿宋" w:cs="仿宋_GB2312"/>
          <w:snapToGrid w:val="0"/>
          <w:color w:val="auto"/>
          <w:kern w:val="28"/>
          <w:sz w:val="24"/>
          <w:szCs w:val="20"/>
          <w:highlight w:val="none"/>
        </w:rPr>
        <w:t>落实政府采购政策需满足的资格要求：</w:t>
      </w:r>
    </w:p>
    <w:p>
      <w:pPr>
        <w:spacing w:line="360" w:lineRule="auto"/>
        <w:ind w:firstLine="480" w:firstLineChars="200"/>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928616923"/>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szCs w:val="24"/>
              <w:highlight w:val="none"/>
              <w:lang w:val="en-US" w:eastAsia="zh-CN" w:bidi="ar-SA"/>
            </w:rPr>
            <w:t>☐</w:t>
          </w:r>
        </w:sdtContent>
      </w:sdt>
      <w:r>
        <w:rPr>
          <w:rFonts w:hint="eastAsia" w:ascii="仿宋_GB2312" w:hAnsi="仿宋" w:eastAsia="仿宋_GB2312"/>
          <w:color w:val="auto"/>
          <w:sz w:val="24"/>
          <w:highlight w:val="none"/>
        </w:rPr>
        <w:t>无；</w:t>
      </w:r>
    </w:p>
    <w:p>
      <w:pPr>
        <w:spacing w:line="360" w:lineRule="auto"/>
        <w:ind w:firstLine="480" w:firstLineChars="200"/>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024704304"/>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szCs w:val="24"/>
              <w:highlight w:val="none"/>
              <w:lang w:val="en-US" w:eastAsia="zh-CN" w:bidi="ar-SA"/>
            </w:rPr>
            <w:t>þ</w:t>
          </w:r>
        </w:sdtContent>
      </w:sdt>
      <w:r>
        <w:rPr>
          <w:rFonts w:hint="eastAsia" w:ascii="仿宋_GB2312" w:hAnsi="仿宋" w:eastAsia="仿宋_GB2312" w:cs="Arial"/>
          <w:color w:val="auto"/>
          <w:kern w:val="0"/>
          <w:sz w:val="24"/>
          <w:highlight w:val="none"/>
        </w:rPr>
        <w:t>专</w:t>
      </w:r>
      <w:r>
        <w:rPr>
          <w:rFonts w:hint="eastAsia" w:ascii="仿宋_GB2312" w:hAnsi="仿宋" w:eastAsia="仿宋_GB2312"/>
          <w:color w:val="auto"/>
          <w:sz w:val="24"/>
          <w:highlight w:val="none"/>
        </w:rPr>
        <w:t>门面向中小企业</w:t>
      </w:r>
    </w:p>
    <w:p>
      <w:pPr>
        <w:spacing w:line="360" w:lineRule="auto"/>
        <w:ind w:firstLine="897" w:firstLineChars="374"/>
        <w:rPr>
          <w:rFonts w:ascii="仿宋_GB2312" w:hAnsi="仿宋" w:eastAsia="仿宋_GB2312"/>
          <w:color w:val="auto"/>
          <w:sz w:val="24"/>
          <w:highlight w:val="none"/>
          <w:u w:val="single"/>
        </w:rPr>
      </w:pPr>
      <w:sdt>
        <w:sdtPr>
          <w:rPr>
            <w:rFonts w:hint="eastAsia" w:ascii="仿宋_GB2312" w:hAnsi="仿宋" w:eastAsia="仿宋_GB2312" w:cs="Arial"/>
            <w:color w:val="auto"/>
            <w:kern w:val="0"/>
            <w:sz w:val="24"/>
            <w:highlight w:val="none"/>
          </w:rPr>
          <w:id w:val="-924730588"/>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szCs w:val="24"/>
              <w:highlight w:val="none"/>
              <w:lang w:val="en-US" w:eastAsia="zh-CN" w:bidi="ar-SA"/>
            </w:rPr>
            <w:t>þ</w:t>
          </w:r>
        </w:sdtContent>
      </w:sdt>
      <w:r>
        <w:rPr>
          <w:rFonts w:hint="eastAsia" w:ascii="仿宋_GB2312" w:hAnsi="仿宋" w:eastAsia="仿宋_GB2312"/>
          <w:color w:val="auto"/>
          <w:sz w:val="24"/>
          <w:highlight w:val="none"/>
        </w:rPr>
        <w:t>货物全部由符合政策要求的中小企业制造，提供中小企业声明函；</w:t>
      </w:r>
    </w:p>
    <w:p>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152604937"/>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货物全部由符合政策要求的小微企业制造，提供中小企业声明函；</w:t>
      </w:r>
    </w:p>
    <w:p>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33368540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服务全部由符合政策要求的中小企业承接，提供中小企业声明函；</w:t>
      </w:r>
    </w:p>
    <w:p>
      <w:pPr>
        <w:spacing w:line="360" w:lineRule="auto"/>
        <w:ind w:firstLine="897" w:firstLineChars="374"/>
        <w:rPr>
          <w:color w:val="auto"/>
          <w:highlight w:val="none"/>
        </w:rPr>
      </w:pPr>
      <w:sdt>
        <w:sdtPr>
          <w:rPr>
            <w:rFonts w:hint="eastAsia" w:ascii="仿宋_GB2312" w:hAnsi="仿宋" w:eastAsia="仿宋_GB2312" w:cs="Arial"/>
            <w:color w:val="auto"/>
            <w:kern w:val="0"/>
            <w:sz w:val="24"/>
            <w:highlight w:val="none"/>
          </w:rPr>
          <w:id w:val="-214102535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服务全部由符合政策要求的小微企业承接，提供中小企业声明函；</w:t>
      </w:r>
    </w:p>
    <w:p>
      <w:pPr>
        <w:spacing w:line="360" w:lineRule="auto"/>
        <w:ind w:firstLine="480" w:firstLineChars="200"/>
        <w:rPr>
          <w:rFonts w:ascii="仿宋" w:hAnsi="仿宋" w:eastAsia="仿宋"/>
          <w:color w:val="auto"/>
          <w:sz w:val="24"/>
          <w:highlight w:val="none"/>
        </w:rPr>
      </w:pPr>
      <w:sdt>
        <w:sdtPr>
          <w:rPr>
            <w:rFonts w:hint="eastAsia" w:ascii="仿宋_GB2312" w:hAnsi="仿宋" w:eastAsia="仿宋_GB2312" w:cs="Arial"/>
            <w:color w:val="auto"/>
            <w:kern w:val="0"/>
            <w:sz w:val="24"/>
            <w:highlight w:val="none"/>
          </w:rPr>
          <w:id w:val="-198560779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要求以联合体形式参加，提供联合协议和中小企业声明函，联合协议中中小企业合同金额应当达到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sdt>
        <w:sdtPr>
          <w:rPr>
            <w:rFonts w:hint="eastAsia" w:ascii="仿宋_GB2312" w:hAnsi="仿宋" w:eastAsia="仿宋_GB2312" w:cs="Arial"/>
            <w:color w:val="auto"/>
            <w:kern w:val="0"/>
            <w:sz w:val="24"/>
            <w:highlight w:val="none"/>
          </w:rPr>
          <w:id w:val="3463064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 w:hAnsi="仿宋" w:eastAsia="仿宋"/>
          <w:color w:val="auto"/>
          <w:sz w:val="24"/>
          <w:highlight w:val="none"/>
        </w:rPr>
        <w:t>要求合同分包，提供分包意向协议和中小企业声明函，分包意向协议中中小企业合同金额应当达到</w:t>
      </w:r>
      <w:r>
        <w:rPr>
          <w:rFonts w:hint="eastAsia" w:ascii="仿宋_GB2312" w:hAnsi="仿宋" w:eastAsia="仿宋_GB2312"/>
          <w:color w:val="auto"/>
          <w:sz w:val="24"/>
          <w:highlight w:val="none"/>
        </w:rPr>
        <w:t>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，小微企业合同金额应当达到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 ;</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olor w:val="auto"/>
          <w:sz w:val="24"/>
          <w:highlight w:val="none"/>
        </w:rPr>
        <w:t>；</w:t>
      </w:r>
    </w:p>
    <w:p>
      <w:pPr>
        <w:snapToGrid w:val="0"/>
        <w:spacing w:line="360" w:lineRule="auto"/>
        <w:ind w:firstLine="512" w:firstLineChars="200"/>
        <w:rPr>
          <w:rFonts w:ascii="仿宋_GB2312" w:hAnsi="仿宋" w:eastAsia="仿宋_GB2312" w:cs="仿宋_GB2312"/>
          <w:color w:val="auto"/>
          <w:sz w:val="24"/>
          <w:highlight w:val="none"/>
        </w:rPr>
      </w:pPr>
      <w:r>
        <w:rPr>
          <w:rFonts w:hint="eastAsia" w:ascii="仿宋" w:hAnsi="仿宋" w:eastAsia="仿宋" w:cs="宋体"/>
          <w:color w:val="auto"/>
          <w:spacing w:val="8"/>
          <w:kern w:val="0"/>
          <w:sz w:val="24"/>
          <w:highlight w:val="none"/>
        </w:rPr>
        <w:t>3.本项目的特定资格要求：无；</w:t>
      </w:r>
    </w:p>
    <w:p>
      <w:pPr>
        <w:spacing w:line="360" w:lineRule="auto"/>
        <w:ind w:firstLine="512" w:firstLineChars="200"/>
        <w:rPr>
          <w:rFonts w:ascii="仿宋" w:hAnsi="仿宋" w:eastAsia="仿宋" w:cs="宋体"/>
          <w:color w:val="auto"/>
          <w:spacing w:val="8"/>
          <w:kern w:val="0"/>
          <w:sz w:val="24"/>
          <w:highlight w:val="none"/>
        </w:rPr>
      </w:pPr>
      <w:r>
        <w:rPr>
          <w:rFonts w:hint="eastAsia" w:ascii="仿宋" w:hAnsi="仿宋" w:eastAsia="仿宋" w:cs="宋体"/>
          <w:color w:val="auto"/>
          <w:spacing w:val="8"/>
          <w:kern w:val="0"/>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三、获取招标文件</w:t>
      </w:r>
      <w:r>
        <w:rPr>
          <w:rFonts w:ascii="仿宋_GB2312" w:hAnsi="仿宋" w:eastAsia="仿宋_GB2312"/>
          <w:b/>
          <w:color w:val="auto"/>
          <w:sz w:val="24"/>
          <w:highlight w:val="none"/>
        </w:rPr>
        <w:t xml:space="preserve">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时间：</w:t>
      </w:r>
      <w:r>
        <w:rPr>
          <w:rFonts w:ascii="仿宋_GB2312" w:hAnsi="仿宋" w:eastAsia="仿宋_GB2312"/>
          <w:color w:val="auto"/>
          <w:sz w:val="24"/>
          <w:highlight w:val="none"/>
        </w:rPr>
        <w:t>/至</w:t>
      </w:r>
      <w:r>
        <w:rPr>
          <w:rFonts w:hint="eastAsia" w:ascii="仿宋_GB2312" w:hAnsi="仿宋" w:eastAsia="仿宋_GB2312"/>
          <w:color w:val="auto"/>
          <w:sz w:val="24"/>
          <w:highlight w:val="none"/>
          <w:u w:val="single"/>
          <w:lang w:eastAsia="zh-CN"/>
        </w:rPr>
        <w:t>2024年3月1日</w:t>
      </w:r>
      <w:r>
        <w:rPr>
          <w:rFonts w:hint="eastAsia" w:ascii="仿宋_GB2312" w:hAnsi="仿宋" w:eastAsia="仿宋_GB2312"/>
          <w:color w:val="auto"/>
          <w:sz w:val="24"/>
          <w:highlight w:val="none"/>
        </w:rPr>
        <w:t>，每天上午</w:t>
      </w:r>
      <w:r>
        <w:rPr>
          <w:rFonts w:ascii="仿宋_GB2312" w:hAnsi="仿宋" w:eastAsia="仿宋_GB2312"/>
          <w:color w:val="auto"/>
          <w:sz w:val="24"/>
          <w:highlight w:val="none"/>
        </w:rPr>
        <w:t xml:space="preserve">00:00至12:00 </w:t>
      </w:r>
      <w:r>
        <w:rPr>
          <w:rFonts w:hint="eastAsia" w:ascii="仿宋_GB2312" w:hAnsi="仿宋" w:eastAsia="仿宋_GB2312"/>
          <w:color w:val="auto"/>
          <w:sz w:val="24"/>
          <w:highlight w:val="none"/>
        </w:rPr>
        <w:t>，下午</w:t>
      </w:r>
      <w:r>
        <w:rPr>
          <w:rFonts w:ascii="仿宋_GB2312" w:hAnsi="仿宋" w:eastAsia="仿宋_GB2312"/>
          <w:color w:val="auto"/>
          <w:sz w:val="24"/>
          <w:highlight w:val="none"/>
        </w:rPr>
        <w:t>12:00至23:59（北京时间，线上获取法定节假日均可，线下获取文件法定节假日除外）</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方式：</w:t>
      </w:r>
      <w:r>
        <w:rPr>
          <w:rFonts w:hint="eastAsia" w:ascii="仿宋_GB2312" w:hAnsi="仿宋" w:eastAsia="仿宋_GB2312"/>
          <w:color w:val="auto"/>
          <w:sz w:val="24"/>
          <w:highlight w:val="none"/>
        </w:rPr>
        <w:t>供应商登录政采云平台</w:t>
      </w:r>
      <w:r>
        <w:rPr>
          <w:rFonts w:ascii="仿宋_GB2312" w:hAnsi="仿宋" w:eastAsia="仿宋_GB2312"/>
          <w:color w:val="auto"/>
          <w:sz w:val="24"/>
          <w:highlight w:val="none"/>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售价（元）：</w:t>
      </w:r>
      <w:r>
        <w:rPr>
          <w:rFonts w:ascii="仿宋_GB2312" w:hAnsi="仿宋" w:eastAsia="仿宋_GB2312"/>
          <w:color w:val="auto"/>
          <w:sz w:val="24"/>
          <w:highlight w:val="none"/>
        </w:rPr>
        <w:t xml:space="preserve">0 </w:t>
      </w:r>
      <w:r>
        <w:rPr>
          <w:rFonts w:ascii="仿宋_GB2312" w:hAnsi="仿宋" w:eastAsia="仿宋_GB2312"/>
          <w:color w:val="auto"/>
          <w:sz w:val="24"/>
          <w:highlight w:val="none"/>
        </w:rPr>
        <w:tab/>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四、提交投标文件截止时间、开标时间和地点</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提交投标文件截止时间：</w:t>
      </w:r>
      <w:r>
        <w:rPr>
          <w:rFonts w:hint="eastAsia" w:ascii="仿宋_GB2312" w:hAnsi="仿宋" w:eastAsia="仿宋_GB2312"/>
          <w:color w:val="auto"/>
          <w:sz w:val="24"/>
          <w:highlight w:val="none"/>
          <w:u w:val="single"/>
          <w:lang w:eastAsia="zh-CN"/>
        </w:rPr>
        <w:t>2024年3月1日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点30分</w:t>
      </w:r>
      <w:r>
        <w:rPr>
          <w:rFonts w:hint="eastAsia" w:ascii="仿宋_GB2312" w:hAnsi="仿宋" w:eastAsia="仿宋_GB2312"/>
          <w:bCs/>
          <w:color w:val="auto"/>
          <w:sz w:val="24"/>
          <w:highlight w:val="none"/>
          <w:u w:val="single"/>
        </w:rPr>
        <w:t xml:space="preserve"> </w:t>
      </w:r>
      <w:r>
        <w:rPr>
          <w:rFonts w:hint="eastAsia" w:ascii="仿宋_GB2312" w:hAnsi="仿宋" w:eastAsia="仿宋_GB2312"/>
          <w:color w:val="auto"/>
          <w:sz w:val="24"/>
          <w:highlight w:val="none"/>
        </w:rPr>
        <w:t>（北京时间）</w:t>
      </w:r>
    </w:p>
    <w:p>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pPr>
        <w:spacing w:line="360" w:lineRule="auto"/>
        <w:ind w:firstLine="482" w:firstLineChars="200"/>
        <w:rPr>
          <w:rFonts w:ascii="仿宋_GB2312" w:hAnsi="仿宋" w:eastAsia="仿宋_GB2312"/>
          <w:bCs/>
          <w:color w:val="auto"/>
          <w:sz w:val="24"/>
          <w:highlight w:val="none"/>
          <w:u w:val="single"/>
        </w:rPr>
      </w:pPr>
      <w:r>
        <w:rPr>
          <w:rFonts w:hint="eastAsia" w:ascii="仿宋_GB2312" w:hAnsi="仿宋" w:eastAsia="仿宋_GB2312"/>
          <w:b/>
          <w:color w:val="auto"/>
          <w:sz w:val="24"/>
          <w:highlight w:val="none"/>
        </w:rPr>
        <w:t>开标时间：</w:t>
      </w:r>
      <w:r>
        <w:rPr>
          <w:rFonts w:hint="eastAsia" w:ascii="仿宋_GB2312" w:hAnsi="仿宋" w:eastAsia="仿宋_GB2312"/>
          <w:color w:val="auto"/>
          <w:sz w:val="24"/>
          <w:highlight w:val="none"/>
          <w:u w:val="single"/>
          <w:lang w:eastAsia="zh-CN"/>
        </w:rPr>
        <w:t>2024年3月1日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点30分</w:t>
      </w:r>
      <w:r>
        <w:rPr>
          <w:rFonts w:hint="eastAsia" w:ascii="仿宋_GB2312" w:hAnsi="仿宋" w:eastAsia="仿宋_GB2312"/>
          <w:bCs/>
          <w:color w:val="auto"/>
          <w:sz w:val="24"/>
          <w:highlight w:val="none"/>
          <w:u w:val="single"/>
        </w:rPr>
        <w:t xml:space="preserve">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开标地点（网址）：</w:t>
      </w:r>
      <w:r>
        <w:rPr>
          <w:rFonts w:ascii="仿宋_GB2312" w:hAnsi="仿宋" w:eastAsia="仿宋_GB2312"/>
          <w:color w:val="auto"/>
          <w:sz w:val="24"/>
          <w:highlight w:val="none"/>
        </w:rPr>
        <w:t>政</w:t>
      </w:r>
      <w:r>
        <w:rPr>
          <w:rFonts w:hint="eastAsia" w:ascii="仿宋_GB2312" w:hAnsi="仿宋" w:eastAsia="仿宋_GB2312"/>
          <w:color w:val="auto"/>
          <w:sz w:val="24"/>
          <w:highlight w:val="none"/>
        </w:rPr>
        <w:t>采云平台（</w:t>
      </w:r>
      <w:r>
        <w:rPr>
          <w:rFonts w:ascii="仿宋_GB2312" w:hAnsi="仿宋" w:eastAsia="仿宋_GB2312"/>
          <w:color w:val="auto"/>
          <w:sz w:val="24"/>
          <w:highlight w:val="none"/>
        </w:rPr>
        <w:t>https://www.zcygov.cn/）</w:t>
      </w:r>
    </w:p>
    <w:p>
      <w:pPr>
        <w:spacing w:line="360" w:lineRule="auto"/>
        <w:rPr>
          <w:rFonts w:ascii="仿宋_GB2312" w:hAnsi="仿宋" w:eastAsia="仿宋_GB2312"/>
          <w:color w:val="auto"/>
          <w:sz w:val="24"/>
          <w:highlight w:val="none"/>
        </w:rPr>
      </w:pPr>
      <w:r>
        <w:rPr>
          <w:rFonts w:hint="eastAsia" w:ascii="仿宋_GB2312" w:hAnsi="仿宋" w:eastAsia="仿宋_GB2312"/>
          <w:b/>
          <w:color w:val="auto"/>
          <w:sz w:val="24"/>
          <w:highlight w:val="none"/>
        </w:rPr>
        <w:t>五、公告期限</w:t>
      </w:r>
      <w:r>
        <w:rPr>
          <w:rFonts w:ascii="仿宋_GB2312" w:hAnsi="仿宋" w:eastAsia="仿宋_GB2312"/>
          <w:b/>
          <w:color w:val="auto"/>
          <w:sz w:val="24"/>
          <w:highlight w:val="none"/>
        </w:rPr>
        <w:t xml:space="preserve">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自本公告发布之日起</w:t>
      </w:r>
      <w:r>
        <w:rPr>
          <w:rFonts w:ascii="仿宋_GB2312" w:hAnsi="仿宋" w:eastAsia="仿宋_GB2312"/>
          <w:color w:val="auto"/>
          <w:sz w:val="24"/>
          <w:highlight w:val="none"/>
        </w:rPr>
        <w:t>5个工作日。</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六、其他补充事宜</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color w:val="auto"/>
          <w:sz w:val="24"/>
          <w:highlight w:val="none"/>
        </w:rPr>
      </w:pPr>
      <w:r>
        <w:rPr>
          <w:rFonts w:hint="eastAsia" w:ascii="仿宋_GB2312" w:hAnsi="仿宋" w:eastAsia="仿宋_GB2312"/>
          <w:color w:val="auto"/>
          <w:sz w:val="24"/>
          <w:highlight w:val="none"/>
        </w:rPr>
        <w:t>4.其他事项：</w:t>
      </w:r>
      <w:r>
        <w:rPr>
          <w:rFonts w:hint="eastAsia" w:ascii="仿宋_GB2312" w:hAnsi="仿宋" w:eastAsia="仿宋_GB2312" w:cs="仿宋_GB2312"/>
          <w:color w:val="auto"/>
          <w:sz w:val="24"/>
          <w:highlight w:val="none"/>
        </w:rPr>
        <w:t>①</w:t>
      </w:r>
      <w:r>
        <w:rPr>
          <w:rFonts w:ascii="仿宋_GB2312" w:hAnsi="仿宋" w:eastAsia="仿宋_GB2312" w:cs="仿宋_GB2312"/>
          <w:color w:val="auto"/>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color w:val="auto"/>
          <w:sz w:val="24"/>
          <w:highlight w:val="none"/>
        </w:rPr>
        <w:t>；②</w:t>
      </w:r>
      <w:r>
        <w:rPr>
          <w:rFonts w:ascii="仿宋_GB2312" w:hAnsi="仿宋" w:eastAsia="仿宋_GB2312"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highlight w:val="none"/>
        </w:rPr>
        <w:t>采云电子交易客户端”</w:t>
      </w:r>
      <w:r>
        <w:rPr>
          <w:rFonts w:ascii="仿宋_GB2312" w:hAnsi="仿宋" w:eastAsia="仿宋_GB2312" w:cs="仿宋_GB2312"/>
          <w:color w:val="auto"/>
          <w:sz w:val="24"/>
          <w:highlight w:val="none"/>
        </w:rPr>
        <w:t>----前往“浙江政府采购网-下载专区-电子交易客户端”进行下载并安装</w:t>
      </w:r>
      <w:r>
        <w:rPr>
          <w:rFonts w:hint="eastAsia" w:ascii="仿宋_GB2312" w:hAnsi="仿宋" w:eastAsia="仿宋_GB2312" w:cs="仿宋_GB2312"/>
          <w:color w:val="auto"/>
          <w:sz w:val="24"/>
          <w:highlight w:val="none"/>
        </w:rPr>
        <w:t>；③</w:t>
      </w:r>
      <w:r>
        <w:rPr>
          <w:rFonts w:ascii="仿宋_GB2312" w:hAnsi="仿宋" w:eastAsia="仿宋_GB2312" w:cs="仿宋_GB2312"/>
          <w:color w:val="auto"/>
          <w:sz w:val="24"/>
          <w:highlight w:val="none"/>
        </w:rPr>
        <w:t>招标文件的获取：使用账号登录或者使用CA登录政</w:t>
      </w:r>
      <w:r>
        <w:rPr>
          <w:rFonts w:hint="eastAsia" w:ascii="仿宋_GB2312" w:hAnsi="仿宋" w:eastAsia="仿宋_GB2312" w:cs="仿宋_GB2312"/>
          <w:color w:val="auto"/>
          <w:sz w:val="24"/>
          <w:highlight w:val="none"/>
        </w:rPr>
        <w:t>采云平台；进入“项目采购”应用，在获取采购文件菜单中选择项目，获取招标文件；④</w:t>
      </w:r>
      <w:r>
        <w:rPr>
          <w:rFonts w:ascii="仿宋_GB2312" w:hAnsi="仿宋" w:eastAsia="仿宋_GB2312" w:cs="仿宋_GB2312"/>
          <w:color w:val="auto"/>
          <w:sz w:val="24"/>
          <w:highlight w:val="none"/>
        </w:rPr>
        <w:t>投标文件的制作：在“政</w:t>
      </w:r>
      <w:r>
        <w:rPr>
          <w:rFonts w:hint="eastAsia" w:ascii="仿宋_GB2312" w:hAnsi="仿宋" w:eastAsia="仿宋_GB2312" w:cs="仿宋_GB2312"/>
          <w:color w:val="auto"/>
          <w:sz w:val="24"/>
          <w:highlight w:val="none"/>
        </w:rPr>
        <w:t>采云电子交易客户端”中完成“填写基本信息”、“导入投标文件”、“标书关联”、“标书检查”、“电子签名”、“生成电子标书”等操作；</w:t>
      </w:r>
      <w:r>
        <w:rPr>
          <w:rFonts w:hint="eastAsia" w:ascii="仿宋_GB2312" w:hAnsi="仿宋" w:eastAsia="仿宋_GB2312"/>
          <w:color w:val="auto"/>
          <w:sz w:val="24"/>
          <w:highlight w:val="none"/>
        </w:rPr>
        <w:t>⑤</w:t>
      </w:r>
      <w:r>
        <w:rPr>
          <w:rFonts w:ascii="仿宋_GB2312" w:hAnsi="仿宋" w:eastAsia="仿宋_GB2312"/>
          <w:color w:val="auto"/>
          <w:sz w:val="24"/>
          <w:highlight w:val="none"/>
        </w:rPr>
        <w:t>采购人、采购机构将依托政</w:t>
      </w:r>
      <w:r>
        <w:rPr>
          <w:rFonts w:hint="eastAsia" w:ascii="仿宋_GB2312" w:hAnsi="仿宋" w:eastAsia="仿宋_GB2312"/>
          <w:color w:val="auto"/>
          <w:sz w:val="24"/>
          <w:highlight w:val="none"/>
        </w:rPr>
        <w:t>采云平台完成本项目的电子交易活动，平台不接受未按上述方式获取招标文件的供应商进行投标活动；⑥</w:t>
      </w:r>
      <w:r>
        <w:rPr>
          <w:rFonts w:ascii="仿宋_GB2312" w:hAnsi="仿宋" w:eastAsia="仿宋_GB2312"/>
          <w:color w:val="auto"/>
          <w:sz w:val="24"/>
          <w:highlight w:val="none"/>
        </w:rPr>
        <w:t>对未按上述方式获取招标文件的供应商对该文件提出的质疑，采购人或采购代理机构将</w:t>
      </w:r>
      <w:r>
        <w:rPr>
          <w:rFonts w:hint="eastAsia" w:ascii="仿宋_GB2312" w:hAnsi="仿宋" w:eastAsia="仿宋_GB2312"/>
          <w:color w:val="auto"/>
          <w:sz w:val="24"/>
          <w:highlight w:val="none"/>
        </w:rPr>
        <w:t>不予处理；⑦</w:t>
      </w:r>
      <w:r>
        <w:rPr>
          <w:rFonts w:ascii="仿宋_GB2312" w:hAnsi="仿宋" w:eastAsia="仿宋_GB2312"/>
          <w:color w:val="auto"/>
          <w:sz w:val="24"/>
          <w:highlight w:val="none"/>
        </w:rPr>
        <w:t>不提供招标文件纸质版</w:t>
      </w:r>
      <w:r>
        <w:rPr>
          <w:rFonts w:hint="eastAsia" w:ascii="仿宋_GB2312" w:hAnsi="仿宋" w:eastAsia="仿宋_GB2312"/>
          <w:color w:val="auto"/>
          <w:sz w:val="24"/>
          <w:highlight w:val="none"/>
        </w:rPr>
        <w:t>；</w:t>
      </w:r>
      <w:r>
        <w:rPr>
          <w:rFonts w:hint="eastAsia" w:ascii="仿宋_GB2312" w:hAnsi="仿宋" w:eastAsia="仿宋_GB2312" w:cs="仿宋_GB2312"/>
          <w:color w:val="auto"/>
          <w:sz w:val="24"/>
          <w:highlight w:val="none"/>
        </w:rPr>
        <w:t>⑧</w:t>
      </w:r>
      <w:r>
        <w:rPr>
          <w:rFonts w:ascii="仿宋_GB2312" w:hAnsi="仿宋" w:eastAsia="仿宋_GB2312" w:cs="仿宋_GB2312"/>
          <w:color w:val="auto"/>
          <w:sz w:val="24"/>
          <w:highlight w:val="none"/>
        </w:rPr>
        <w:t>投标文件的传输递交：投标人在投标截止时间前将加密的投标文件上传至政府采购云平台，还可以在投标截止时间前直接提交或者以邮政快递方式递交备份投标文件1份</w:t>
      </w:r>
      <w:r>
        <w:rPr>
          <w:rFonts w:hint="eastAsia" w:ascii="仿宋_GB2312" w:hAnsi="仿宋" w:eastAsia="仿宋_GB2312" w:cs="仿宋_GB2312"/>
          <w:color w:val="auto"/>
          <w:sz w:val="24"/>
          <w:highlight w:val="none"/>
        </w:rPr>
        <w:t>【地址：</w:t>
      </w:r>
      <w:r>
        <w:rPr>
          <w:rFonts w:hint="eastAsia" w:ascii="仿宋_GB2312" w:hAnsi="仿宋" w:eastAsia="仿宋_GB2312"/>
          <w:color w:val="auto"/>
          <w:sz w:val="24"/>
          <w:highlight w:val="none"/>
        </w:rPr>
        <w:t>嘉善县阳光东路185号善商大厦1号（东）楼21层嘉兴市银建工程咨询评估有限公司招标代理部</w:t>
      </w:r>
      <w:r>
        <w:rPr>
          <w:rFonts w:hint="eastAsia" w:ascii="仿宋_GB2312" w:hAnsi="仿宋" w:eastAsia="仿宋_GB2312" w:cs="仿宋_GB2312"/>
          <w:color w:val="auto"/>
          <w:sz w:val="24"/>
          <w:highlight w:val="none"/>
        </w:rPr>
        <w:t>；收件人：王佳浩；电话：0573-842110</w:t>
      </w:r>
      <w:r>
        <w:rPr>
          <w:rFonts w:hint="eastAsia" w:ascii="仿宋_GB2312" w:hAnsi="仿宋" w:eastAsia="仿宋_GB2312" w:cs="仿宋_GB2312"/>
          <w:color w:val="auto"/>
          <w:sz w:val="24"/>
          <w:highlight w:val="none"/>
          <w:lang w:val="en-US" w:eastAsia="zh-CN"/>
        </w:rPr>
        <w:t>99</w:t>
      </w:r>
      <w:r>
        <w:rPr>
          <w:rFonts w:hint="eastAsia" w:ascii="仿宋_GB2312" w:hAnsi="仿宋" w:eastAsia="仿宋_GB2312" w:cs="仿宋_GB2312"/>
          <w:color w:val="auto"/>
          <w:sz w:val="24"/>
          <w:highlight w:val="none"/>
        </w:rPr>
        <w:t>；快递寄出同时，项目被授权代表须以邮件方式将快递单号、项目名称、公司名称、被授权代表姓名及联系方式等内容（邮件格式为：项目编号+快递单号+公司名称+被授权代表姓名及联系方式）发送至采购代理机构联系人邮箱(735621524@qq.com)。如供应商选择快递费到付，采购代理机构将拒签。】</w:t>
      </w:r>
      <w:r>
        <w:rPr>
          <w:rFonts w:ascii="仿宋_GB2312" w:hAnsi="仿宋" w:eastAsia="仿宋_GB2312" w:cs="仿宋_GB2312"/>
          <w:color w:val="auto"/>
          <w:sz w:val="24"/>
          <w:highlight w:val="none"/>
        </w:rPr>
        <w:t>备份投标文件的制作、存储、密封详见招标文件第</w:t>
      </w:r>
      <w:r>
        <w:rPr>
          <w:rFonts w:hint="eastAsia" w:ascii="仿宋_GB2312" w:hAnsi="仿宋" w:eastAsia="仿宋_GB2312" w:cs="仿宋_GB2312"/>
          <w:color w:val="auto"/>
          <w:sz w:val="24"/>
          <w:highlight w:val="none"/>
        </w:rPr>
        <w:t>三章</w:t>
      </w:r>
      <w:r>
        <w:rPr>
          <w:rFonts w:ascii="仿宋_GB2312" w:hAnsi="仿宋" w:eastAsia="仿宋_GB2312" w:cs="仿宋_GB2312"/>
          <w:color w:val="auto"/>
          <w:sz w:val="24"/>
          <w:highlight w:val="none"/>
        </w:rPr>
        <w:t>—“备份投标文件”</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⑨</w:t>
      </w:r>
      <w:r>
        <w:rPr>
          <w:rFonts w:hint="eastAsia" w:ascii="仿宋_GB2312" w:hAnsi="仿宋" w:eastAsia="仿宋_GB2312" w:cs="仿宋_GB2312"/>
          <w:color w:val="auto"/>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auto"/>
          <w:sz w:val="24"/>
          <w:highlight w:val="none"/>
        </w:rPr>
        <w:t>具体操作指南：详见政</w:t>
      </w:r>
      <w:r>
        <w:rPr>
          <w:rFonts w:hint="eastAsia" w:ascii="仿宋_GB2312" w:hAnsi="仿宋" w:eastAsia="仿宋_GB2312" w:cs="仿宋_GB2312"/>
          <w:color w:val="auto"/>
          <w:sz w:val="24"/>
          <w:highlight w:val="none"/>
        </w:rPr>
        <w:t>采云平台“服务中心</w:t>
      </w:r>
      <w:r>
        <w:rPr>
          <w:rFonts w:ascii="仿宋_GB2312" w:hAnsi="仿宋" w:eastAsia="仿宋_GB2312" w:cs="仿宋_GB2312"/>
          <w:color w:val="auto"/>
          <w:sz w:val="24"/>
          <w:highlight w:val="none"/>
        </w:rPr>
        <w:t>-帮助文档-项目采购-操作流程-电子招投标-政府采购项目电子交易管理操作指南-供应商”。</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七、对本次招标提出询问，请按以下方式联系</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1.采购人信息</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名    称：</w:t>
      </w:r>
      <w:r>
        <w:rPr>
          <w:rFonts w:hint="eastAsia" w:ascii="仿宋_GB2312" w:hAnsi="仿宋" w:eastAsia="仿宋_GB2312"/>
          <w:color w:val="auto"/>
          <w:sz w:val="24"/>
          <w:highlight w:val="none"/>
          <w:lang w:eastAsia="zh-CN"/>
        </w:rPr>
        <w:t>嘉善经济技术开发区管理委员会</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w:t>
      </w:r>
      <w:r>
        <w:rPr>
          <w:rFonts w:hint="eastAsia" w:ascii="仿宋_GB2312" w:hAnsi="仿宋" w:eastAsia="仿宋_GB2312"/>
          <w:color w:val="auto"/>
          <w:sz w:val="24"/>
          <w:highlight w:val="none"/>
        </w:rPr>
        <w:t>嘉善县境内</w:t>
      </w:r>
      <w:r>
        <w:rPr>
          <w:rFonts w:ascii="仿宋_GB2312" w:hAnsi="仿宋" w:eastAsia="仿宋_GB2312"/>
          <w:color w:val="auto"/>
          <w:sz w:val="24"/>
          <w:highlight w:val="none"/>
        </w:rPr>
        <w:t xml:space="preserve">      </w:t>
      </w:r>
    </w:p>
    <w:p>
      <w:pPr>
        <w:spacing w:line="360" w:lineRule="auto"/>
        <w:ind w:firstLine="480"/>
        <w:rPr>
          <w:rFonts w:ascii="仿宋_GB2312" w:hAnsi="仿宋" w:eastAsia="仿宋"/>
          <w:color w:val="auto"/>
          <w:sz w:val="24"/>
          <w:highlight w:val="none"/>
        </w:rPr>
      </w:pPr>
      <w:r>
        <w:rPr>
          <w:rFonts w:hint="eastAsia" w:ascii="仿宋_GB2312" w:hAnsi="仿宋" w:eastAsia="仿宋_GB2312"/>
          <w:color w:val="auto"/>
          <w:sz w:val="24"/>
          <w:highlight w:val="none"/>
        </w:rPr>
        <w:t>项目联系人（询问）：</w:t>
      </w:r>
      <w:r>
        <w:rPr>
          <w:rFonts w:hint="eastAsia" w:ascii="仿宋_GB2312" w:hAnsi="仿宋" w:eastAsia="仿宋_GB2312"/>
          <w:color w:val="auto"/>
          <w:sz w:val="24"/>
          <w:highlight w:val="none"/>
          <w:lang w:eastAsia="zh-CN"/>
        </w:rPr>
        <w:t>顾先生</w:t>
      </w:r>
      <w:r>
        <w:rPr>
          <w:rFonts w:ascii="仿宋_GB2312" w:hAnsi="仿宋" w:eastAsia="仿宋_GB2312"/>
          <w:color w:val="auto"/>
          <w:sz w:val="24"/>
          <w:highlight w:val="none"/>
        </w:rPr>
        <w:t xml:space="preserve"> </w:t>
      </w:r>
      <w:r>
        <w:rPr>
          <w:rFonts w:hint="eastAsia" w:ascii="仿宋" w:hAnsi="仿宋" w:eastAsia="仿宋"/>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项目联系方式（询问）：</w:t>
      </w:r>
      <w:r>
        <w:rPr>
          <w:rFonts w:hint="eastAsia" w:ascii="仿宋_GB2312" w:hAnsi="仿宋" w:eastAsia="仿宋_GB2312"/>
          <w:color w:val="auto"/>
          <w:sz w:val="24"/>
          <w:highlight w:val="none"/>
        </w:rPr>
        <w:t xml:space="preserve">13736852207 </w:t>
      </w:r>
    </w:p>
    <w:p>
      <w:pPr>
        <w:spacing w:line="360" w:lineRule="auto"/>
        <w:rPr>
          <w:rFonts w:hint="eastAsia" w:ascii="仿宋" w:hAnsi="仿宋" w:eastAsia="仿宋"/>
          <w:color w:val="auto"/>
          <w:sz w:val="24"/>
          <w:highlight w:val="none"/>
          <w:lang w:val="en-US" w:eastAsia="zh-CN"/>
        </w:rPr>
      </w:pPr>
      <w:r>
        <w:rPr>
          <w:rFonts w:ascii="仿宋_GB2312" w:hAnsi="仿宋" w:eastAsia="仿宋_GB2312"/>
          <w:color w:val="auto"/>
          <w:sz w:val="24"/>
          <w:highlight w:val="none"/>
        </w:rPr>
        <w:t xml:space="preserve">    质疑联系人：</w:t>
      </w:r>
      <w:r>
        <w:rPr>
          <w:rFonts w:hint="eastAsia" w:ascii="仿宋" w:hAnsi="仿宋" w:eastAsia="仿宋"/>
          <w:color w:val="auto"/>
          <w:sz w:val="24"/>
          <w:highlight w:val="none"/>
        </w:rPr>
        <w:t>沈</w:t>
      </w:r>
      <w:r>
        <w:rPr>
          <w:rFonts w:hint="eastAsia" w:ascii="仿宋" w:hAnsi="仿宋" w:eastAsia="仿宋"/>
          <w:color w:val="auto"/>
          <w:sz w:val="24"/>
          <w:highlight w:val="none"/>
          <w:lang w:val="en-US" w:eastAsia="zh-CN"/>
        </w:rPr>
        <w:t>女士</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质疑联系方式：</w:t>
      </w:r>
      <w:r>
        <w:rPr>
          <w:rFonts w:hint="eastAsia" w:ascii="仿宋_GB2312" w:hAnsi="仿宋" w:eastAsia="仿宋_GB2312"/>
          <w:color w:val="auto"/>
          <w:sz w:val="24"/>
          <w:highlight w:val="none"/>
          <w:lang w:val="en-US" w:eastAsia="zh-CN"/>
        </w:rPr>
        <w:t>0573-84120111</w:t>
      </w:r>
      <w:r>
        <w:rPr>
          <w:rFonts w:hint="eastAsia"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2.采购代理机构信息            </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名</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称：嘉兴市银建工程咨询评估有限公司</w:t>
      </w:r>
    </w:p>
    <w:p>
      <w:pPr>
        <w:spacing w:line="360" w:lineRule="auto"/>
        <w:ind w:firstLine="480"/>
        <w:rPr>
          <w:rFonts w:ascii="仿宋_GB2312" w:hAnsi="仿宋" w:eastAsia="仿宋"/>
          <w:color w:val="auto"/>
          <w:sz w:val="24"/>
          <w:highlight w:val="non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址：嘉善县阳光东路185号善商大厦1号（东）楼21层</w:t>
      </w:r>
      <w:r>
        <w:rPr>
          <w:rFonts w:hint="eastAsia" w:ascii="仿宋" w:hAnsi="仿宋" w:eastAsia="仿宋"/>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传    真：</w:t>
      </w:r>
      <w:r>
        <w:rPr>
          <w:rFonts w:hint="eastAsia" w:ascii="仿宋_GB2312" w:hAnsi="仿宋" w:eastAsia="仿宋_GB2312"/>
          <w:color w:val="auto"/>
          <w:sz w:val="24"/>
          <w:highlight w:val="none"/>
        </w:rPr>
        <w:t>0573-84971199</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项目联系人（询问）：</w:t>
      </w:r>
      <w:r>
        <w:rPr>
          <w:rFonts w:hint="eastAsia" w:ascii="仿宋_GB2312" w:hAnsi="仿宋" w:eastAsia="仿宋_GB2312"/>
          <w:color w:val="auto"/>
          <w:sz w:val="24"/>
          <w:highlight w:val="none"/>
        </w:rPr>
        <w:t>王佳浩</w:t>
      </w:r>
      <w:r>
        <w:rPr>
          <w:rFonts w:hint="eastAsia" w:ascii="仿宋" w:hAnsi="仿宋" w:eastAsia="仿宋"/>
          <w:color w:val="auto"/>
          <w:sz w:val="24"/>
          <w:highlight w:val="none"/>
        </w:rPr>
        <w:t xml:space="preserve"> </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项目联系方式（询问）：</w:t>
      </w:r>
      <w:r>
        <w:rPr>
          <w:rFonts w:hint="eastAsia" w:ascii="仿宋_GB2312" w:hAnsi="仿宋" w:eastAsia="仿宋_GB2312"/>
          <w:color w:val="auto"/>
          <w:sz w:val="24"/>
          <w:highlight w:val="none"/>
        </w:rPr>
        <w:t>0573-842110</w:t>
      </w:r>
      <w:r>
        <w:rPr>
          <w:rFonts w:hint="eastAsia" w:ascii="仿宋_GB2312" w:hAnsi="仿宋" w:eastAsia="仿宋_GB2312"/>
          <w:color w:val="auto"/>
          <w:sz w:val="24"/>
          <w:highlight w:val="none"/>
          <w:lang w:val="en-US" w:eastAsia="zh-CN"/>
        </w:rPr>
        <w:t>99</w:t>
      </w:r>
      <w:r>
        <w:rPr>
          <w:rFonts w:hint="eastAsia"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质疑联系人：</w:t>
      </w:r>
      <w:r>
        <w:rPr>
          <w:rFonts w:hint="eastAsia" w:ascii="仿宋_GB2312" w:hAnsi="仿宋" w:eastAsia="仿宋_GB2312"/>
          <w:color w:val="auto"/>
          <w:sz w:val="24"/>
          <w:highlight w:val="none"/>
        </w:rPr>
        <w:t>俞鸿婷</w:t>
      </w:r>
      <w:r>
        <w:rPr>
          <w:rFonts w:hint="eastAsia" w:ascii="仿宋" w:hAnsi="仿宋" w:eastAsia="仿宋"/>
          <w:color w:val="auto"/>
          <w:sz w:val="24"/>
          <w:highlight w:val="none"/>
        </w:rPr>
        <w:t xml:space="preserve"> </w:t>
      </w:r>
      <w:r>
        <w:rPr>
          <w:rFonts w:ascii="仿宋_GB2312" w:hAnsi="仿宋" w:eastAsia="仿宋_GB2312"/>
          <w:color w:val="auto"/>
          <w:sz w:val="24"/>
          <w:highlight w:val="none"/>
        </w:rPr>
        <w:t xml:space="preserve">            </w:t>
      </w:r>
    </w:p>
    <w:p>
      <w:pPr>
        <w:spacing w:line="360" w:lineRule="auto"/>
        <w:rPr>
          <w:rFonts w:ascii="仿宋" w:hAnsi="仿宋" w:eastAsia="仿宋"/>
          <w:color w:val="auto"/>
          <w:sz w:val="24"/>
          <w:highlight w:val="none"/>
        </w:rPr>
      </w:pPr>
      <w:r>
        <w:rPr>
          <w:rFonts w:ascii="仿宋_GB2312" w:hAnsi="仿宋" w:eastAsia="仿宋_GB2312"/>
          <w:color w:val="auto"/>
          <w:sz w:val="24"/>
          <w:highlight w:val="none"/>
        </w:rPr>
        <w:t xml:space="preserve">    质疑联系方式：</w:t>
      </w:r>
      <w:r>
        <w:rPr>
          <w:rFonts w:hint="eastAsia" w:ascii="仿宋_GB2312" w:hAnsi="仿宋" w:eastAsia="仿宋_GB2312"/>
          <w:color w:val="auto"/>
          <w:sz w:val="24"/>
          <w:highlight w:val="none"/>
        </w:rPr>
        <w:t>0573-842110</w:t>
      </w:r>
      <w:r>
        <w:rPr>
          <w:rFonts w:hint="eastAsia" w:ascii="仿宋_GB2312" w:hAnsi="仿宋" w:eastAsia="仿宋_GB2312"/>
          <w:color w:val="auto"/>
          <w:sz w:val="24"/>
          <w:highlight w:val="none"/>
          <w:lang w:val="en-US" w:eastAsia="zh-CN"/>
        </w:rPr>
        <w:t>66</w:t>
      </w:r>
      <w:r>
        <w:rPr>
          <w:rFonts w:hint="eastAsia" w:ascii="仿宋" w:hAnsi="仿宋" w:eastAsia="仿宋"/>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3.同级政府采购监督管理部门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名    称：</w:t>
      </w:r>
      <w:r>
        <w:rPr>
          <w:rFonts w:hint="eastAsia" w:ascii="仿宋_GB2312" w:hAnsi="仿宋" w:eastAsia="仿宋_GB2312"/>
          <w:color w:val="auto"/>
          <w:sz w:val="24"/>
          <w:highlight w:val="none"/>
        </w:rPr>
        <w:t>嘉善县财政局</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w:t>
      </w:r>
      <w:r>
        <w:rPr>
          <w:rFonts w:hint="eastAsia" w:ascii="仿宋_GB2312" w:hAnsi="仿宋" w:eastAsia="仿宋_GB2312"/>
          <w:color w:val="auto"/>
          <w:sz w:val="24"/>
          <w:highlight w:val="none"/>
        </w:rPr>
        <w:t xml:space="preserve">嘉善县解放东路318号 </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  传    真：</w:t>
      </w:r>
      <w:r>
        <w:rPr>
          <w:rFonts w:hint="eastAsia" w:ascii="仿宋_GB2312" w:hAnsi="仿宋" w:eastAsia="仿宋_GB2312"/>
          <w:color w:val="auto"/>
          <w:sz w:val="24"/>
          <w:highlight w:val="none"/>
        </w:rPr>
        <w:t xml:space="preserve">0573-84122528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联系人 ：</w:t>
      </w:r>
      <w:r>
        <w:rPr>
          <w:rFonts w:hint="eastAsia" w:ascii="仿宋_GB2312" w:hAnsi="仿宋" w:eastAsia="仿宋_GB2312"/>
          <w:color w:val="auto"/>
          <w:sz w:val="24"/>
          <w:highlight w:val="none"/>
        </w:rPr>
        <w:t xml:space="preserve">刘先生 </w:t>
      </w:r>
      <w:r>
        <w:rPr>
          <w:rFonts w:ascii="仿宋_GB2312" w:hAnsi="仿宋" w:eastAsia="仿宋_GB2312"/>
          <w:color w:val="auto"/>
          <w:sz w:val="24"/>
          <w:highlight w:val="none"/>
        </w:rPr>
        <w:t xml:space="preserve">   </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监督投诉电话：</w:t>
      </w:r>
      <w:r>
        <w:rPr>
          <w:rFonts w:hint="eastAsia" w:ascii="仿宋_GB2312" w:hAnsi="仿宋" w:eastAsia="仿宋_GB2312"/>
          <w:color w:val="auto"/>
          <w:sz w:val="24"/>
          <w:highlight w:val="none"/>
        </w:rPr>
        <w:t xml:space="preserve">0573-84122310 </w:t>
      </w:r>
      <w:r>
        <w:rPr>
          <w:rFonts w:ascii="仿宋_GB2312" w:hAnsi="仿宋" w:eastAsia="仿宋_GB2312"/>
          <w:color w:val="auto"/>
          <w:sz w:val="24"/>
          <w:highlight w:val="none"/>
        </w:rPr>
        <w:t xml:space="preserve">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若对项目采购电子交易系统操作有疑问，可登录政采云（</w:t>
      </w:r>
      <w:r>
        <w:rPr>
          <w:rFonts w:ascii="仿宋_GB2312" w:hAnsi="仿宋" w:eastAsia="仿宋_GB2312"/>
          <w:color w:val="auto"/>
          <w:sz w:val="24"/>
          <w:highlight w:val="none"/>
        </w:rPr>
        <w:t>https://www.zcygov.cn/），点击右侧咨询小采，获取采小蜜智能服务管家帮助，或拨打政</w:t>
      </w:r>
      <w:r>
        <w:rPr>
          <w:rFonts w:hint="eastAsia" w:ascii="仿宋_GB2312" w:hAnsi="仿宋" w:eastAsia="仿宋_GB2312"/>
          <w:color w:val="auto"/>
          <w:sz w:val="24"/>
          <w:highlight w:val="none"/>
        </w:rPr>
        <w:t>采云服务热线</w:t>
      </w:r>
      <w:r>
        <w:rPr>
          <w:rFonts w:ascii="仿宋_GB2312" w:hAnsi="仿宋" w:eastAsia="仿宋_GB2312"/>
          <w:color w:val="auto"/>
          <w:sz w:val="24"/>
          <w:highlight w:val="none"/>
        </w:rPr>
        <w:t>400-881-7190获取热线服务帮助。</w:t>
      </w:r>
    </w:p>
    <w:p>
      <w:pPr>
        <w:spacing w:line="360" w:lineRule="auto"/>
        <w:ind w:firstLine="480" w:firstLineChars="200"/>
        <w:rPr>
          <w:rFonts w:ascii="仿宋_GB2312" w:hAnsi="仿宋" w:eastAsia="仿宋_GB2312"/>
          <w:color w:val="auto"/>
          <w:sz w:val="24"/>
          <w:highlight w:val="none"/>
        </w:rPr>
        <w:sectPr>
          <w:footerReference r:id="rId6" w:type="first"/>
          <w:footerReference r:id="rId5" w:type="default"/>
          <w:pgSz w:w="11906" w:h="16838"/>
          <w:pgMar w:top="680" w:right="1418" w:bottom="468" w:left="1418" w:header="851" w:footer="992" w:gutter="0"/>
          <w:pgBorders>
            <w:top w:val="none" w:sz="0" w:space="0"/>
            <w:left w:val="none" w:sz="0" w:space="0"/>
            <w:bottom w:val="none" w:sz="0" w:space="0"/>
            <w:right w:val="none" w:sz="0" w:space="0"/>
          </w:pgBorders>
          <w:pgNumType w:start="2"/>
          <w:cols w:space="720" w:num="1"/>
          <w:titlePg/>
          <w:docGrid w:linePitch="312" w:charSpace="0"/>
        </w:sectPr>
      </w:pPr>
      <w:r>
        <w:rPr>
          <w:rFonts w:ascii="仿宋_GB2312" w:hAnsi="仿宋" w:eastAsia="仿宋_GB2312"/>
          <w:color w:val="auto"/>
          <w:sz w:val="24"/>
          <w:highlight w:val="none"/>
        </w:rPr>
        <w:t>CA问题联系电话（人工）：</w:t>
      </w:r>
      <w:r>
        <w:rPr>
          <w:rFonts w:hint="eastAsia" w:ascii="仿宋_GB2312" w:hAnsi="仿宋" w:eastAsia="仿宋_GB2312"/>
          <w:color w:val="auto"/>
          <w:sz w:val="24"/>
          <w:highlight w:val="none"/>
        </w:rPr>
        <w:t>汇信</w:t>
      </w:r>
      <w:r>
        <w:rPr>
          <w:rFonts w:ascii="仿宋_GB2312" w:hAnsi="仿宋" w:eastAsia="仿宋_GB2312"/>
          <w:color w:val="auto"/>
          <w:sz w:val="24"/>
          <w:highlight w:val="none"/>
        </w:rPr>
        <w:t>CA 400-888-4636；天谷CA 400-087-8198。</w:t>
      </w:r>
    </w:p>
    <w:p>
      <w:pPr>
        <w:numPr>
          <w:ilvl w:val="0"/>
          <w:numId w:val="1"/>
        </w:numPr>
        <w:adjustRightInd/>
        <w:spacing w:line="336" w:lineRule="auto"/>
        <w:jc w:val="center"/>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招标需求</w:t>
      </w:r>
    </w:p>
    <w:p>
      <w:pPr>
        <w:pStyle w:val="28"/>
        <w:numPr>
          <w:ilvl w:val="0"/>
          <w:numId w:val="2"/>
        </w:numPr>
        <w:spacing w:line="240" w:lineRule="auto"/>
        <w:rPr>
          <w:rFonts w:hint="eastAsia"/>
          <w:color w:val="auto"/>
          <w:highlight w:val="none"/>
          <w:lang w:val="en-US" w:eastAsia="zh-CN"/>
        </w:rPr>
      </w:pPr>
      <w:r>
        <w:rPr>
          <w:rFonts w:hint="eastAsia"/>
          <w:color w:val="auto"/>
          <w:highlight w:val="none"/>
          <w:lang w:val="en-US" w:eastAsia="zh-CN"/>
        </w:rPr>
        <w:t>采购清单及技术参数</w:t>
      </w:r>
    </w:p>
    <w:tbl>
      <w:tblPr>
        <w:tblStyle w:val="65"/>
        <w:tblW w:w="155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1125"/>
        <w:gridCol w:w="1507"/>
        <w:gridCol w:w="1268"/>
        <w:gridCol w:w="9254"/>
        <w:gridCol w:w="938"/>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名称</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参考图片</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规格型号</w:t>
            </w:r>
          </w:p>
        </w:tc>
        <w:tc>
          <w:tcPr>
            <w:tcW w:w="9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技术参数</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学生课桌椅（核心产品）</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9525</wp:posOffset>
                  </wp:positionH>
                  <wp:positionV relativeFrom="paragraph">
                    <wp:posOffset>2159000</wp:posOffset>
                  </wp:positionV>
                  <wp:extent cx="734060" cy="739140"/>
                  <wp:effectExtent l="0" t="0" r="8890" b="3810"/>
                  <wp:wrapNone/>
                  <wp:docPr id="10" name="图片_15"/>
                  <wp:cNvGraphicFramePr/>
                  <a:graphic xmlns:a="http://schemas.openxmlformats.org/drawingml/2006/main">
                    <a:graphicData uri="http://schemas.openxmlformats.org/drawingml/2006/picture">
                      <pic:pic xmlns:pic="http://schemas.openxmlformats.org/drawingml/2006/picture">
                        <pic:nvPicPr>
                          <pic:cNvPr id="10" name="图片_15"/>
                          <pic:cNvPicPr/>
                        </pic:nvPicPr>
                        <pic:blipFill>
                          <a:blip r:embed="rId13"/>
                          <a:stretch>
                            <a:fillRect/>
                          </a:stretch>
                        </pic:blipFill>
                        <pic:spPr>
                          <a:xfrm>
                            <a:off x="0" y="0"/>
                            <a:ext cx="734060" cy="739140"/>
                          </a:xfrm>
                          <a:prstGeom prst="rect">
                            <a:avLst/>
                          </a:prstGeom>
                          <a:noFill/>
                          <a:ln>
                            <a:noFill/>
                          </a:ln>
                        </pic:spPr>
                      </pic:pic>
                    </a:graphicData>
                  </a:graphic>
                </wp:anchor>
              </w:drawing>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450*600*640/790mm</w:t>
            </w:r>
          </w:p>
        </w:tc>
        <w:tc>
          <w:tcPr>
            <w:tcW w:w="9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课桌：</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A面板</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桌面:采用优质环保高密度板基材，经大型注塑机一次注塑成型，规格：450mm*600mm*18mm（±2mm），靠胸前处內弧造型设计，400mm±2mm，桌面前两侧及正前方鸭嘴边与板材平行设计（鸭嘴边包边与桌面平齐无凸起），让学生放手平稳、舒适。笔槽尺寸：长330mm±2mm，宽15mm±2mm，深8mm±2mm，内设不少于两个漏水孔，方便清理灰尘。与四周包边采用PP塑料包边一次注塑成型，无接头。该封边抗菌，防水防撞。</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B.★书箱</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w:t>
            </w:r>
            <w:r>
              <w:rPr>
                <w:rFonts w:hint="eastAsia" w:ascii="宋体" w:hAnsi="宋体" w:eastAsia="宋体" w:cs="宋体"/>
                <w:i w:val="0"/>
                <w:iCs w:val="0"/>
                <w:color w:val="auto"/>
                <w:kern w:val="0"/>
                <w:sz w:val="22"/>
                <w:szCs w:val="22"/>
                <w:highlight w:val="none"/>
                <w:u w:val="none"/>
                <w:lang w:val="en-US" w:eastAsia="zh-CN" w:bidi="ar"/>
              </w:rPr>
              <w:t>.材质：采用全新PP一次注塑成型。</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2</w:t>
            </w:r>
            <w:r>
              <w:rPr>
                <w:rFonts w:hint="eastAsia" w:ascii="宋体" w:hAnsi="宋体" w:eastAsia="宋体" w:cs="宋体"/>
                <w:i w:val="0"/>
                <w:iCs w:val="0"/>
                <w:color w:val="auto"/>
                <w:kern w:val="0"/>
                <w:sz w:val="22"/>
                <w:szCs w:val="22"/>
                <w:highlight w:val="none"/>
                <w:u w:val="none"/>
                <w:lang w:val="en-US" w:eastAsia="zh-CN" w:bidi="ar"/>
              </w:rPr>
              <w:t>.尺寸：500mm±2mm×155mm±2mm×355mm±2mm</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3.功能：（1）书箱底部有排水槽缝之设计。排水槽缝不少于12条。书箱向后并有倾斜2度的设计，以利于排水，保持通风干爽。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（2）书箱前端设置有一长型凹形笔槽，可放置文具用笔不占用书箱内部置物空间。笔槽左右两侧各设有一排水沟缝，以利于排水清除污屑。</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（3）书箱底部有</w:t>
            </w:r>
            <w:r>
              <w:rPr>
                <w:rFonts w:hint="eastAsia" w:ascii="宋体" w:hAnsi="宋体" w:cs="宋体"/>
                <w:i w:val="0"/>
                <w:iCs w:val="0"/>
                <w:color w:val="auto"/>
                <w:kern w:val="0"/>
                <w:sz w:val="22"/>
                <w:szCs w:val="22"/>
                <w:highlight w:val="none"/>
                <w:u w:val="none"/>
                <w:lang w:val="en-US" w:eastAsia="zh-CN" w:bidi="ar"/>
              </w:rPr>
              <w:t>U形</w:t>
            </w:r>
            <w:r>
              <w:rPr>
                <w:rFonts w:hint="eastAsia" w:ascii="宋体" w:hAnsi="宋体" w:eastAsia="宋体" w:cs="宋体"/>
                <w:i w:val="0"/>
                <w:iCs w:val="0"/>
                <w:color w:val="auto"/>
                <w:kern w:val="0"/>
                <w:sz w:val="22"/>
                <w:szCs w:val="22"/>
                <w:highlight w:val="none"/>
                <w:u w:val="none"/>
                <w:lang w:val="en-US" w:eastAsia="zh-CN" w:bidi="ar"/>
              </w:rPr>
              <w:t>钢加强之设计。加强钢为</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10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20</w:t>
            </w:r>
            <w:r>
              <w:rPr>
                <w:rFonts w:hint="eastAsia" w:ascii="宋体" w:hAnsi="宋体" w:eastAsia="宋体" w:cs="宋体"/>
                <w:i w:val="0"/>
                <w:iCs w:val="0"/>
                <w:color w:val="auto"/>
                <w:kern w:val="0"/>
                <w:sz w:val="22"/>
                <w:szCs w:val="22"/>
                <w:highlight w:val="none"/>
                <w:u w:val="none"/>
                <w:lang w:val="en-US" w:eastAsia="zh-CN" w:bidi="ar"/>
              </w:rPr>
              <w:t>mm</w:t>
            </w:r>
            <w:r>
              <w:rPr>
                <w:rFonts w:hint="eastAsia" w:ascii="宋体" w:hAnsi="宋体" w:cs="宋体"/>
                <w:i w:val="0"/>
                <w:iCs w:val="0"/>
                <w:color w:val="auto"/>
                <w:kern w:val="0"/>
                <w:sz w:val="22"/>
                <w:szCs w:val="22"/>
                <w:highlight w:val="none"/>
                <w:u w:val="none"/>
                <w:lang w:val="en-US" w:eastAsia="zh-CN" w:bidi="ar"/>
              </w:rPr>
              <w:t>*470mmU形</w:t>
            </w:r>
            <w:r>
              <w:rPr>
                <w:rFonts w:hint="eastAsia" w:ascii="宋体" w:hAnsi="宋体" w:eastAsia="宋体" w:cs="宋体"/>
                <w:i w:val="0"/>
                <w:iCs w:val="0"/>
                <w:color w:val="auto"/>
                <w:kern w:val="0"/>
                <w:sz w:val="22"/>
                <w:szCs w:val="22"/>
                <w:highlight w:val="none"/>
                <w:u w:val="none"/>
                <w:lang w:val="en-US" w:eastAsia="zh-CN" w:bidi="ar"/>
              </w:rPr>
              <w:t xml:space="preserve">钢，加强钢与书箱底部平齐，使用不少于4颗螺丝固定。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C桌钢架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1.材质：采用碳钢钢管焊接而成，结构牢固，长时间使用不得产生摇晃松散的现象。焊接完成钢管架，焊接部位牢固，无脱焊，虚焊，焊穿，焊缝均匀，无毛刺，锐棱，飞溅，裂纹等缺陷。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2.尺寸：桌脚贴地面部位钢管为扁圆型钢管尺寸为30mm*60mm*1.2mm.桌脚上部固定立管钢管为扁圆型钢管尺寸为30mm*70mm*1.2mm.桌脚上部活动立管为扁圆型尺寸为25mm*54mm*1.2mm.桌脚连接钢管为扁圆型钢管尺寸为20mm*49mm*1.1mm。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3.表面涂装：表面经酸洗，脱脂，磷化处理，耐腐蚀，防锈。表面采用一级颗粒粉末，经高温粉体烤漆，附着力特强，不脱漆。涂层无漏喷，锈蚀，涂层光滑均匀，色泽一致。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4.功能：升降结构为手摇升降。调节课桌高低。</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D脚垫</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材质：采用全新PE塑料一体射出成型，不可采用回收料生产。规格：95mm±2mm*65mm±2mm*40mm±2mm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E挂钩</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材质：书包钩采用5#圆钢弯制而成。</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F.★杯架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1.尺寸：165*90*80mm（±2mm）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2.材质：采用全新PP一次注塑成型，不可采用回收料生产。</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课椅：</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A.★靠背</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1.材质：采用抗老化PP耐冲击塑料一体射出成型，不可采用回收料生产。</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2.尺寸：高350mm±2mm*宽420mm±2mm*厚113mm±2mm。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3.靠背表面设有不少于5条竖向透气长条，腰部设有流线凸起部分，有效支撑腰部，在使用中更加舒适抗疲劳。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B★坐垫</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1.材质：采用PP耐冲击塑料一体射出成型，不可采用回料生产。</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2.尺寸：宽420mm±2mm*深400mm±2mm*高≥50mm。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3.坐板表面设有不少于6条竖向透气长条，坐垫中间设有流线凹槽设计，在使用中更加舒适抗疲劳。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C椅钢架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1.材质：采用碳钢钢管焊接而成，结构牢固，长时间使用不得产生摇晃松散的现象。焊接完成钢管架，焊接部位牢固，无脱焊，虚焊，焊穿，焊缝均匀，无毛刺，锐棱，飞溅，裂纹等缺陷。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尺寸：椅脚贴地面部位钢管为扁圆型钢管尺寸为30mm*60mm*1.2mm.椅脚下部固定立管钢管为扁圆型钢管尺寸为30mm*70mm*1.2mm.椅脚上部活动立管钢管为扁圆型钢管尺寸为25mm*54mm*1.2mm.椅脚连接钢管为扁圆型钢管尺寸为20mm*49mm*1.1mm。座靠支架采用直径25 mm*1.2mm圆管折弯而成。坐垫底部连接钢管尺寸为16mm*1.0mm圆管。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3.表面涂装：表面经酸洗，脱脂，磷化处理，耐腐蚀，防锈。表面采用一级颗粒粉末，经高温粉体烤漆，附着力特强，不脱漆。涂层无漏喷，锈蚀，涂层光滑均匀，色泽一致。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4.功能：升降结构为螺丝升降，调节坐椅高低。</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D脚垫</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材质：采用全新PE塑料一体射出成型，不可采用回收料生产。规格：95mm±2mm*65mm±2mm*40mm±2mm。</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四人位学生床（核心产品）</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inline distT="0" distB="0" distL="114300" distR="114300">
                  <wp:extent cx="941070" cy="474980"/>
                  <wp:effectExtent l="0" t="0" r="11430" b="1270"/>
                  <wp:docPr id="7" name="图片_69"/>
                  <wp:cNvGraphicFramePr/>
                  <a:graphic xmlns:a="http://schemas.openxmlformats.org/drawingml/2006/main">
                    <a:graphicData uri="http://schemas.openxmlformats.org/drawingml/2006/picture">
                      <pic:pic xmlns:pic="http://schemas.openxmlformats.org/drawingml/2006/picture">
                        <pic:nvPicPr>
                          <pic:cNvPr id="7" name="图片_69"/>
                          <pic:cNvPicPr/>
                        </pic:nvPicPr>
                        <pic:blipFill>
                          <a:blip r:embed="rId14"/>
                          <a:stretch>
                            <a:fillRect/>
                          </a:stretch>
                        </pic:blipFill>
                        <pic:spPr>
                          <a:xfrm>
                            <a:off x="0" y="0"/>
                            <a:ext cx="941070" cy="474980"/>
                          </a:xfrm>
                          <a:prstGeom prst="rect">
                            <a:avLst/>
                          </a:prstGeom>
                          <a:noFill/>
                          <a:ln>
                            <a:noFill/>
                          </a:ln>
                        </pic:spPr>
                      </pic:pic>
                    </a:graphicData>
                  </a:graphic>
                </wp:inline>
              </w:drawing>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4000*900*2210mm</w:t>
            </w:r>
          </w:p>
        </w:tc>
        <w:tc>
          <w:tcPr>
            <w:tcW w:w="9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一、四人位多功能组合钢木床制作要：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1、多功能钢木床规格：4000mm×900mm×2210mm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床榀采用：采用钢木结构，主受力为钢架框体，主受力框架由金属立柱80*50厚度≥1.3mm异型管带有9条加强筋、金属拉管80*50厚度≥1.3mm的方管带有4条加强筋、板材、顶盖管30*75厚度≥1.3mm带有10条加强筋及两端采用74*35*29mm（±1mm）盖头制作而成。床体主受力立柱采用 80*50*厚度≥1.3mm 封闭式异型钢管带有9条加强筋并接触面带安全圆角，异型钢管短边深度与橡胶木指接免漆环保板边齐平。床架金属框四周采用80*30*1.2mm钢管+2条60*20*1.2mm+4条50*25*1.2mm钢管整体焊接成型，床板嵌入床架金属框内。床架金属框与立柱的连接方式为穿透床架金属管与立柱的预埋螺母连接，此连接结构更牢固、更安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前护栏立管采用加强U型安全铝合金钢管（48*29*1.2mm±1mm）和盖管U型安全铝合金钢管（60*28*1.2mm±1mm）焊接制作而成，并盖管两端配有48*35*29mm±1mm的安全盖头件，高度300mm，护栏与床挺的连接方式为穿透护栏铝合金管与床挺的立柱的预埋螺母连接，此连接结构更牢固、更安全。护拦配有橡胶木指接免漆环保板及配有1个600*</w:t>
            </w:r>
            <w:r>
              <w:rPr>
                <w:rFonts w:hint="eastAsia" w:ascii="宋体" w:hAnsi="宋体" w:cs="宋体"/>
                <w:i w:val="0"/>
                <w:iCs w:val="0"/>
                <w:color w:val="auto"/>
                <w:kern w:val="0"/>
                <w:sz w:val="22"/>
                <w:szCs w:val="22"/>
                <w:highlight w:val="none"/>
                <w:u w:val="none"/>
                <w:lang w:val="en-US" w:eastAsia="zh-CN" w:bidi="ar"/>
              </w:rPr>
              <w:t>79</w:t>
            </w:r>
            <w:r>
              <w:rPr>
                <w:rFonts w:hint="eastAsia" w:ascii="宋体" w:hAnsi="宋体" w:eastAsia="宋体" w:cs="宋体"/>
                <w:i w:val="0"/>
                <w:iCs w:val="0"/>
                <w:color w:val="auto"/>
                <w:kern w:val="0"/>
                <w:sz w:val="22"/>
                <w:szCs w:val="22"/>
                <w:highlight w:val="none"/>
                <w:u w:val="none"/>
                <w:lang w:val="en-US" w:eastAsia="zh-CN" w:bidi="ar"/>
              </w:rPr>
              <w:t>mm±1mm及2个21</w:t>
            </w:r>
            <w:r>
              <w:rPr>
                <w:rFonts w:hint="eastAsia" w:ascii="宋体" w:hAnsi="宋体" w:cs="宋体"/>
                <w:i w:val="0"/>
                <w:iCs w:val="0"/>
                <w:color w:val="auto"/>
                <w:kern w:val="0"/>
                <w:sz w:val="22"/>
                <w:szCs w:val="22"/>
                <w:highlight w:val="none"/>
                <w:u w:val="none"/>
                <w:lang w:val="en-US" w:eastAsia="zh-CN" w:bidi="ar"/>
              </w:rPr>
              <w:t>5</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54.5</w:t>
            </w:r>
            <w:r>
              <w:rPr>
                <w:rFonts w:hint="eastAsia" w:ascii="宋体" w:hAnsi="宋体" w:eastAsia="宋体" w:cs="宋体"/>
                <w:i w:val="0"/>
                <w:iCs w:val="0"/>
                <w:color w:val="auto"/>
                <w:kern w:val="0"/>
                <w:sz w:val="22"/>
                <w:szCs w:val="22"/>
                <w:highlight w:val="none"/>
                <w:u w:val="none"/>
                <w:lang w:val="en-US" w:eastAsia="zh-CN" w:bidi="ar"/>
              </w:rPr>
              <w:t>mm±1mm透气孔，透气孔装饰盖采用PP材质，透气孔的装饰盖为子母扣结构，无须螺丝，防止螺丝头刮伤。</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4、★安全挂梯尺寸为515mm*1810mm±1mm，分五个楼梯踏步</w:t>
            </w:r>
            <w:r>
              <w:rPr>
                <w:rFonts w:hint="eastAsia" w:ascii="宋体" w:hAnsi="宋体" w:cs="宋体"/>
                <w:i w:val="0"/>
                <w:iCs w:val="0"/>
                <w:color w:val="auto"/>
                <w:kern w:val="0"/>
                <w:sz w:val="22"/>
                <w:szCs w:val="22"/>
                <w:highlight w:val="none"/>
                <w:u w:val="none"/>
                <w:shd w:val="clear"/>
                <w:lang w:val="en-US" w:eastAsia="zh-CN" w:bidi="ar"/>
              </w:rPr>
              <w:t>尺寸为487*150*29mm</w:t>
            </w:r>
            <w:r>
              <w:rPr>
                <w:rFonts w:hint="eastAsia" w:ascii="宋体" w:hAnsi="宋体" w:eastAsia="宋体" w:cs="宋体"/>
                <w:i w:val="0"/>
                <w:iCs w:val="0"/>
                <w:color w:val="auto"/>
                <w:kern w:val="0"/>
                <w:sz w:val="22"/>
                <w:szCs w:val="22"/>
                <w:highlight w:val="none"/>
                <w:u w:val="none"/>
                <w:shd w:val="clear"/>
                <w:lang w:val="en-US" w:eastAsia="zh-CN" w:bidi="ar"/>
              </w:rPr>
              <w:t>±1mm</w:t>
            </w:r>
            <w:r>
              <w:rPr>
                <w:rFonts w:hint="eastAsia" w:ascii="宋体" w:hAnsi="宋体" w:eastAsia="宋体" w:cs="宋体"/>
                <w:i w:val="0"/>
                <w:iCs w:val="0"/>
                <w:color w:val="auto"/>
                <w:kern w:val="0"/>
                <w:sz w:val="22"/>
                <w:szCs w:val="22"/>
                <w:highlight w:val="none"/>
                <w:u w:val="none"/>
                <w:lang w:val="en-US" w:eastAsia="zh-CN" w:bidi="ar"/>
              </w:rPr>
              <w:t>由优质的25mm厚的优质橡胶木色实木多层环保板制作而成，踏步面四边采用抗老化PP塑料无缝注塑封边一次成型工艺并带有五个菱形夜光点，总厚度为29mm±1mm，达到最佳的防水及防摔效果。楼梯架体由30*60*1.2mm±1mm的扁圆管及带有安全圆角的钢板、钢条制作而成</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5、★行李架及鞋架的制作要求：行李架尺寸：635*600*380mm±1mm，架体面板由16mm厚的优质橡胶木色实木多层环保板制作而成，</w:t>
            </w:r>
            <w:r>
              <w:rPr>
                <w:rFonts w:hint="eastAsia" w:ascii="宋体" w:hAnsi="宋体" w:eastAsia="宋体"/>
                <w:b w:val="0"/>
                <w:bCs/>
                <w:color w:val="auto"/>
                <w:sz w:val="22"/>
                <w:szCs w:val="22"/>
                <w:highlight w:val="none"/>
              </w:rPr>
              <w:t>面板四边采用抗老化PP塑料无缝注塑封边一次成型工艺并带有拉手，达到最佳的防水效果。板</w:t>
            </w:r>
            <w:r>
              <w:rPr>
                <w:rFonts w:hint="eastAsia" w:ascii="宋体" w:hAnsi="宋体" w:eastAsia="宋体" w:cs="宋体"/>
                <w:i w:val="0"/>
                <w:iCs w:val="0"/>
                <w:color w:val="auto"/>
                <w:kern w:val="0"/>
                <w:sz w:val="22"/>
                <w:szCs w:val="22"/>
                <w:highlight w:val="none"/>
                <w:u w:val="none"/>
                <w:lang w:val="en-US" w:eastAsia="zh-CN" w:bidi="ar"/>
              </w:rPr>
              <w:t>架体由25*25*1.1mm及19*1.1的圆管制作而成。板材胶合剂符合E1国标环保要求，做到绿色无毒，结实耐用，环保绿色。板材无空心、气泡、松散、发霉、虫柱、破烂，板面平整度应≤0.2mm,b表面应无划花、损伤；开料后工件切面应垂直，无明显崩缺及加工锯痕，加工尺寸、式样符合图纸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6、床脚底端均应安装高强度的优质ABS防潮垫</w:t>
            </w:r>
            <w:r>
              <w:rPr>
                <w:rFonts w:hint="eastAsia" w:ascii="宋体" w:hAnsi="宋体" w:cs="宋体"/>
                <w:i w:val="0"/>
                <w:iCs w:val="0"/>
                <w:color w:val="auto"/>
                <w:kern w:val="0"/>
                <w:sz w:val="22"/>
                <w:szCs w:val="22"/>
                <w:highlight w:val="none"/>
                <w:u w:val="none"/>
                <w:lang w:val="en-US" w:eastAsia="zh-CN" w:bidi="ar"/>
              </w:rPr>
              <w:t>尺寸为</w:t>
            </w:r>
            <w:r>
              <w:rPr>
                <w:rFonts w:hint="eastAsia" w:ascii="宋体" w:hAnsi="宋体" w:eastAsia="宋体" w:cs="宋体"/>
                <w:i w:val="0"/>
                <w:iCs w:val="0"/>
                <w:color w:val="auto"/>
                <w:kern w:val="0"/>
                <w:sz w:val="22"/>
                <w:szCs w:val="22"/>
                <w:highlight w:val="none"/>
                <w:u w:val="none"/>
                <w:lang w:val="en-US" w:eastAsia="zh-CN" w:bidi="ar"/>
              </w:rPr>
              <w:t>80*50*15mm±1mm；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二、床板的制作要求：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采用≥95×12mm厚的优质杉木板或优质樟子松木板，杉木条或樟子松木条缝隙小于10mm，木板面平整，不变形，不允许钉子外露，双面抛光，板材应结巴少、无霉烂、含水量符合国家标准。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三、金工方面制作要求：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选用的扁圆管、圆管、矩形管、冷轧钢板、方管，需符合国家标准，钢管的焊接采用二氧化碳保护焊新工艺，焊接表面波纹均匀，焊处无夹渣、气孔、焊瘤、焊丝头咬边和飞溅，并保证无脱焊、虚焊、焊穿等现象，以确保产品强度好，造型美观。各钢件表面利用抛丸打砂工艺处理后，通过全自动喷涂流水线进行静电喷塑，防止钢件的生锈腐蚀及钢管内壁进行防锈防腐蚀处理。漆膜的附着力、硬度、耐冲击力等均符合国家标准。焊缝厚度≥3mm，所有焊缝全部是满焊；表面采用环氧聚酯粉末静电喷塑；</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2.油漆部分：采用五底三面工艺。表面光滑，不流挂，无颗粒现象。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3.所用螺丝全部采用不锈钢螺丝。</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组</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二人位学生床</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-9525</wp:posOffset>
                  </wp:positionH>
                  <wp:positionV relativeFrom="paragraph">
                    <wp:posOffset>1685925</wp:posOffset>
                  </wp:positionV>
                  <wp:extent cx="895985" cy="598805"/>
                  <wp:effectExtent l="0" t="0" r="18415" b="10795"/>
                  <wp:wrapNone/>
                  <wp:docPr id="1" name="图片_2"/>
                  <wp:cNvGraphicFramePr/>
                  <a:graphic xmlns:a="http://schemas.openxmlformats.org/drawingml/2006/main">
                    <a:graphicData uri="http://schemas.openxmlformats.org/drawingml/2006/picture">
                      <pic:pic xmlns:pic="http://schemas.openxmlformats.org/drawingml/2006/picture">
                        <pic:nvPicPr>
                          <pic:cNvPr id="1" name="图片_2"/>
                          <pic:cNvPicPr/>
                        </pic:nvPicPr>
                        <pic:blipFill>
                          <a:blip r:embed="rId15"/>
                          <a:stretch>
                            <a:fillRect/>
                          </a:stretch>
                        </pic:blipFill>
                        <pic:spPr>
                          <a:xfrm>
                            <a:off x="0" y="0"/>
                            <a:ext cx="895985" cy="598805"/>
                          </a:xfrm>
                          <a:prstGeom prst="rect">
                            <a:avLst/>
                          </a:prstGeom>
                          <a:noFill/>
                          <a:ln>
                            <a:noFill/>
                          </a:ln>
                        </pic:spPr>
                      </pic:pic>
                    </a:graphicData>
                  </a:graphic>
                </wp:anchor>
              </w:drawing>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2000*900*2210mm</w:t>
            </w:r>
          </w:p>
        </w:tc>
        <w:tc>
          <w:tcPr>
            <w:tcW w:w="9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两人位多功能组合钢木床制作：</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1、多功能钢木床规格：2000mm×900mm×2210mm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床榀采用：采用钢木结构，主受力为钢架框体，主受力框架由金属立柱80*50厚度≥1.3mm异型管带有9条加强筋、金属拉管80*50厚度≥1.3mm的方管带有4条加强筋、板材、顶盖管30*75厚度≥1.3mm带有10条加强筋及两端采用74*35*29mm（±1mm）盖头制作而成。床体主受力立柱采用 80*50*厚度≥1.3mm 封闭式异型钢管带有9条加强筋并接触面带安全圆角，异型钢管短边深度与橡胶木指接免漆环保板边齐平。床架金属框四周采用80*30*1.2mm钢管+2条60*20*1.2mm+4条50*25*1.2mm钢管整体焊接成型，床板嵌入床架金属框内。床架金属框与立柱的连接方式为穿透床架金属管与立柱的预埋螺母连接，此连接结构更牢固、更安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前护栏立管采用加强U型安全铝合金钢管（48*29*1.2mm±1mm）和盖管U型安全铝合金钢管（60*28*1.2mm±1mm）焊接制作而成，并盖管两端配有48*35*29mm±1mm的安全盖头件，高度300mm，护栏与床挺的连接方式为穿透护栏铝合金管与床挺的立柱的预埋螺母连接，此连接结构更牢固、更安全。护拦配有橡胶木指接免漆环保板及配有1个600*</w:t>
            </w:r>
            <w:r>
              <w:rPr>
                <w:rFonts w:hint="eastAsia" w:ascii="宋体" w:hAnsi="宋体" w:cs="宋体"/>
                <w:i w:val="0"/>
                <w:iCs w:val="0"/>
                <w:color w:val="auto"/>
                <w:kern w:val="0"/>
                <w:sz w:val="22"/>
                <w:szCs w:val="22"/>
                <w:highlight w:val="none"/>
                <w:u w:val="none"/>
                <w:lang w:val="en-US" w:eastAsia="zh-CN" w:bidi="ar"/>
              </w:rPr>
              <w:t>79</w:t>
            </w:r>
            <w:r>
              <w:rPr>
                <w:rFonts w:hint="eastAsia" w:ascii="宋体" w:hAnsi="宋体" w:eastAsia="宋体" w:cs="宋体"/>
                <w:i w:val="0"/>
                <w:iCs w:val="0"/>
                <w:color w:val="auto"/>
                <w:kern w:val="0"/>
                <w:sz w:val="22"/>
                <w:szCs w:val="22"/>
                <w:highlight w:val="none"/>
                <w:u w:val="none"/>
                <w:lang w:val="en-US" w:eastAsia="zh-CN" w:bidi="ar"/>
              </w:rPr>
              <w:t>mm±1mm及2个21</w:t>
            </w:r>
            <w:r>
              <w:rPr>
                <w:rFonts w:hint="eastAsia" w:ascii="宋体" w:hAnsi="宋体" w:cs="宋体"/>
                <w:i w:val="0"/>
                <w:iCs w:val="0"/>
                <w:color w:val="auto"/>
                <w:kern w:val="0"/>
                <w:sz w:val="22"/>
                <w:szCs w:val="22"/>
                <w:highlight w:val="none"/>
                <w:u w:val="none"/>
                <w:lang w:val="en-US" w:eastAsia="zh-CN" w:bidi="ar"/>
              </w:rPr>
              <w:t>5</w:t>
            </w:r>
            <w:r>
              <w:rPr>
                <w:rFonts w:hint="eastAsia" w:ascii="宋体" w:hAnsi="宋体" w:eastAsia="宋体" w:cs="宋体"/>
                <w:i w:val="0"/>
                <w:iCs w:val="0"/>
                <w:color w:val="auto"/>
                <w:kern w:val="0"/>
                <w:sz w:val="22"/>
                <w:szCs w:val="22"/>
                <w:highlight w:val="none"/>
                <w:u w:val="none"/>
                <w:lang w:val="en-US" w:eastAsia="zh-CN" w:bidi="ar"/>
              </w:rPr>
              <w:t>*5</w:t>
            </w:r>
            <w:r>
              <w:rPr>
                <w:rFonts w:hint="eastAsia" w:ascii="宋体" w:hAnsi="宋体" w:cs="宋体"/>
                <w:i w:val="0"/>
                <w:iCs w:val="0"/>
                <w:color w:val="auto"/>
                <w:kern w:val="0"/>
                <w:sz w:val="22"/>
                <w:szCs w:val="22"/>
                <w:highlight w:val="none"/>
                <w:u w:val="none"/>
                <w:lang w:val="en-US" w:eastAsia="zh-CN" w:bidi="ar"/>
              </w:rPr>
              <w:t>4.5</w:t>
            </w:r>
            <w:r>
              <w:rPr>
                <w:rFonts w:hint="eastAsia" w:ascii="宋体" w:hAnsi="宋体" w:eastAsia="宋体" w:cs="宋体"/>
                <w:i w:val="0"/>
                <w:iCs w:val="0"/>
                <w:color w:val="auto"/>
                <w:kern w:val="0"/>
                <w:sz w:val="22"/>
                <w:szCs w:val="22"/>
                <w:highlight w:val="none"/>
                <w:u w:val="none"/>
                <w:lang w:val="en-US" w:eastAsia="zh-CN" w:bidi="ar"/>
              </w:rPr>
              <w:t>mm±1mm透气孔，透气孔装饰盖采用PP材质，透气孔的装饰盖为子母扣结构，无须螺丝，防止螺丝头刮伤。</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4、★安全挂梯尺寸为515mm*1810mm±1mm，分五个楼梯踏步</w:t>
            </w:r>
            <w:r>
              <w:rPr>
                <w:rFonts w:hint="eastAsia" w:ascii="宋体" w:hAnsi="宋体" w:cs="宋体"/>
                <w:i w:val="0"/>
                <w:iCs w:val="0"/>
                <w:color w:val="auto"/>
                <w:kern w:val="0"/>
                <w:sz w:val="22"/>
                <w:szCs w:val="22"/>
                <w:highlight w:val="none"/>
                <w:u w:val="none"/>
                <w:shd w:val="clear"/>
                <w:lang w:val="en-US" w:eastAsia="zh-CN" w:bidi="ar"/>
              </w:rPr>
              <w:t>尺寸为487*150*29mm</w:t>
            </w:r>
            <w:r>
              <w:rPr>
                <w:rFonts w:hint="eastAsia" w:ascii="宋体" w:hAnsi="宋体" w:eastAsia="宋体" w:cs="宋体"/>
                <w:i w:val="0"/>
                <w:iCs w:val="0"/>
                <w:color w:val="auto"/>
                <w:kern w:val="0"/>
                <w:sz w:val="22"/>
                <w:szCs w:val="22"/>
                <w:highlight w:val="none"/>
                <w:u w:val="none"/>
                <w:shd w:val="clear"/>
                <w:lang w:val="en-US" w:eastAsia="zh-CN" w:bidi="ar"/>
              </w:rPr>
              <w:t>±1mm</w:t>
            </w:r>
            <w:r>
              <w:rPr>
                <w:rFonts w:hint="eastAsia" w:ascii="宋体" w:hAnsi="宋体" w:eastAsia="宋体" w:cs="宋体"/>
                <w:i w:val="0"/>
                <w:iCs w:val="0"/>
                <w:color w:val="auto"/>
                <w:kern w:val="0"/>
                <w:sz w:val="22"/>
                <w:szCs w:val="22"/>
                <w:highlight w:val="none"/>
                <w:u w:val="none"/>
                <w:lang w:val="en-US" w:eastAsia="zh-CN" w:bidi="ar"/>
              </w:rPr>
              <w:t>由优质的25mm厚的优质橡胶木色实木多层环保板制作而成，踏步面四边采用抗老化PP塑料无缝注塑封边一次成型工艺并带有五个菱形夜光点，总厚度为29mm，达到最佳的防水及防摔效果。楼梯架体由30*60*1.2mm±1mm的扁圆管及带有安全圆角的钢板、钢条制作而成</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5、★行李架及鞋架的制作要求：行李架尺寸：635*600*380mm±1mm，架体面板由16mm厚的优质橡胶木色实木多层环保板制作而成，</w:t>
            </w:r>
            <w:r>
              <w:rPr>
                <w:rFonts w:hint="eastAsia" w:ascii="宋体" w:hAnsi="宋体" w:eastAsia="宋体"/>
                <w:b w:val="0"/>
                <w:bCs/>
                <w:color w:val="auto"/>
                <w:sz w:val="22"/>
                <w:szCs w:val="22"/>
                <w:highlight w:val="none"/>
              </w:rPr>
              <w:t>面板四边采用抗老化PP塑料无缝注塑封边一次成型工艺并带有拉手，达到最佳的防水效果。</w:t>
            </w:r>
            <w:r>
              <w:rPr>
                <w:rFonts w:hint="eastAsia" w:ascii="宋体" w:hAnsi="宋体" w:eastAsia="宋体" w:cs="宋体"/>
                <w:i w:val="0"/>
                <w:iCs w:val="0"/>
                <w:color w:val="auto"/>
                <w:kern w:val="0"/>
                <w:sz w:val="22"/>
                <w:szCs w:val="22"/>
                <w:highlight w:val="none"/>
                <w:u w:val="none"/>
                <w:lang w:val="en-US" w:eastAsia="zh-CN" w:bidi="ar"/>
              </w:rPr>
              <w:t>架体由25*25*1.1mm及19*1.1的圆管制作而成。板材胶合剂符合E1国标环保要求，做到绿色无毒，结实耐用，环保绿色。板材无空心、气泡、松散、发霉、虫柱、破烂，板面平整度应≤0.2mm,b表面应无划花、损伤；开料后工件切面应垂直，无明显崩缺及加工锯痕，加工尺寸、式样符合图纸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6、床脚底端均应安装高强度的优质ABS防潮垫</w:t>
            </w:r>
            <w:r>
              <w:rPr>
                <w:rFonts w:hint="eastAsia" w:ascii="宋体" w:hAnsi="宋体" w:cs="宋体"/>
                <w:i w:val="0"/>
                <w:iCs w:val="0"/>
                <w:color w:val="auto"/>
                <w:kern w:val="0"/>
                <w:sz w:val="22"/>
                <w:szCs w:val="22"/>
                <w:highlight w:val="none"/>
                <w:u w:val="none"/>
                <w:lang w:val="en-US" w:eastAsia="zh-CN" w:bidi="ar"/>
              </w:rPr>
              <w:t>尺寸为</w:t>
            </w:r>
            <w:r>
              <w:rPr>
                <w:rFonts w:hint="eastAsia" w:ascii="宋体" w:hAnsi="宋体" w:eastAsia="宋体" w:cs="宋体"/>
                <w:i w:val="0"/>
                <w:iCs w:val="0"/>
                <w:color w:val="auto"/>
                <w:kern w:val="0"/>
                <w:sz w:val="24"/>
                <w:szCs w:val="24"/>
                <w:highlight w:val="none"/>
                <w:u w:val="none"/>
                <w:lang w:val="en-US" w:eastAsia="zh-CN" w:bidi="ar"/>
              </w:rPr>
              <w:t>80*50*15mm</w:t>
            </w:r>
            <w:r>
              <w:rPr>
                <w:rFonts w:hint="eastAsia" w:ascii="宋体" w:hAnsi="宋体" w:eastAsia="宋体" w:cs="宋体"/>
                <w:i w:val="0"/>
                <w:iCs w:val="0"/>
                <w:color w:val="auto"/>
                <w:kern w:val="0"/>
                <w:sz w:val="22"/>
                <w:szCs w:val="22"/>
                <w:highlight w:val="none"/>
                <w:u w:val="none"/>
                <w:lang w:val="en-US" w:eastAsia="zh-CN" w:bidi="ar"/>
              </w:rPr>
              <w:t>±1mm；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二、床板的制作要求：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采用≥95×12mm厚的优质杉木板或优质樟子松木板，杉木条或樟子松木条缝隙小于10mm，木板面平整，不变形，不允许钉子外露，双面抛光，板材应结巴少、无霉烂、含水量符合国家标准。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三、金工方面制作要求：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选用的扁圆管、圆管、矩形管、冷轧钢板、方管，需符合国家标准，钢管的焊接采用二氧化碳保护焊新工艺，焊接表面波纹均匀，焊处无夹渣、气孔、焊瘤、焊丝头咬边和飞溅，并保证无脱焊、虚焊、焊穿等现象，以确保产品强度好，造型美观。各钢件表面利用抛丸打砂工艺处理后，通过全自动喷涂流水线进行静电喷塑，防止钢件的生锈腐蚀及钢管内壁进行防锈防腐蚀处理。漆膜的附着力、硬度、耐冲击力等均符合国家标准。焊缝厚度≥3mm，所有焊缝全部是满焊；表面采用环氧聚酯粉末静电喷塑；</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2.油漆部分：采用五底三面工艺。表面光滑，不流挂，无颗粒现象。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3.所用螺丝全部采用不锈钢螺丝。</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组</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双人书桌</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99695</wp:posOffset>
                  </wp:positionV>
                  <wp:extent cx="857885" cy="646430"/>
                  <wp:effectExtent l="0" t="0" r="18415" b="1270"/>
                  <wp:wrapNone/>
                  <wp:docPr id="8" name="图片_72"/>
                  <wp:cNvGraphicFramePr/>
                  <a:graphic xmlns:a="http://schemas.openxmlformats.org/drawingml/2006/main">
                    <a:graphicData uri="http://schemas.openxmlformats.org/drawingml/2006/picture">
                      <pic:pic xmlns:pic="http://schemas.openxmlformats.org/drawingml/2006/picture">
                        <pic:nvPicPr>
                          <pic:cNvPr id="8" name="图片_72"/>
                          <pic:cNvPicPr/>
                        </pic:nvPicPr>
                        <pic:blipFill>
                          <a:blip r:embed="rId16"/>
                          <a:stretch>
                            <a:fillRect/>
                          </a:stretch>
                        </pic:blipFill>
                        <pic:spPr>
                          <a:xfrm>
                            <a:off x="0" y="0"/>
                            <a:ext cx="857885" cy="646430"/>
                          </a:xfrm>
                          <a:prstGeom prst="rect">
                            <a:avLst/>
                          </a:prstGeom>
                          <a:noFill/>
                          <a:ln>
                            <a:noFill/>
                          </a:ln>
                        </pic:spPr>
                      </pic:pic>
                    </a:graphicData>
                  </a:graphic>
                </wp:anchor>
              </w:drawing>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1800*600*750mm</w:t>
            </w:r>
          </w:p>
        </w:tc>
        <w:tc>
          <w:tcPr>
            <w:tcW w:w="9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1、基材：均选用优质橡胶木指接免漆环保板，桌面板材厚度为25mm，桌体板材厚度为16mm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2、脚架采用40*40厚度≥1.2mm方管,经酸洗磷化静电喷塑处理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3、五金配件：五金配件表面无锈蚀痕迹、鼓泡、开裂、毛刺、露底。</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4、桌体底部安装ABS塑料防潮垫</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衣柜</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73025</wp:posOffset>
                  </wp:positionH>
                  <wp:positionV relativeFrom="paragraph">
                    <wp:posOffset>241935</wp:posOffset>
                  </wp:positionV>
                  <wp:extent cx="622300" cy="636270"/>
                  <wp:effectExtent l="0" t="0" r="6350" b="11430"/>
                  <wp:wrapNone/>
                  <wp:docPr id="2" name="图片_71"/>
                  <wp:cNvGraphicFramePr/>
                  <a:graphic xmlns:a="http://schemas.openxmlformats.org/drawingml/2006/main">
                    <a:graphicData uri="http://schemas.openxmlformats.org/drawingml/2006/picture">
                      <pic:pic xmlns:pic="http://schemas.openxmlformats.org/drawingml/2006/picture">
                        <pic:nvPicPr>
                          <pic:cNvPr id="2" name="图片_71"/>
                          <pic:cNvPicPr/>
                        </pic:nvPicPr>
                        <pic:blipFill>
                          <a:blip r:embed="rId17"/>
                          <a:stretch>
                            <a:fillRect/>
                          </a:stretch>
                        </pic:blipFill>
                        <pic:spPr>
                          <a:xfrm>
                            <a:off x="0" y="0"/>
                            <a:ext cx="622300" cy="636270"/>
                          </a:xfrm>
                          <a:prstGeom prst="rect">
                            <a:avLst/>
                          </a:prstGeom>
                          <a:noFill/>
                          <a:ln>
                            <a:noFill/>
                          </a:ln>
                        </pic:spPr>
                      </pic:pic>
                    </a:graphicData>
                  </a:graphic>
                </wp:anchor>
              </w:drawing>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600*500*1800mm</w:t>
            </w:r>
          </w:p>
        </w:tc>
        <w:tc>
          <w:tcPr>
            <w:tcW w:w="9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1、基材：均选用优质橡胶木指接免漆环保板，柜体板材厚度为16mm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更衣柜的拉手及锁舌：更衣柜拉手采用铝合金拉手；拉手底座与锁舌孔一体化设计，并设有锁舌的保护盖，有效保护锁舌的突出部分，增加安全性。拉手规格：120*20*25mm±1mm。并配置锁具，不得采用金属焊接件，以防使用者存取衣物易刮伤。</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3、五金配件：五金配件表面无锈蚀痕迹、鼓泡、开裂、毛刺、露底。</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4、柜体底部安装ABS塑料防潮垫</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组</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学习椅</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31750</wp:posOffset>
                  </wp:positionH>
                  <wp:positionV relativeFrom="paragraph">
                    <wp:posOffset>59055</wp:posOffset>
                  </wp:positionV>
                  <wp:extent cx="711200" cy="716915"/>
                  <wp:effectExtent l="0" t="0" r="12700" b="6985"/>
                  <wp:wrapNone/>
                  <wp:docPr id="9" name="图片_4"/>
                  <wp:cNvGraphicFramePr/>
                  <a:graphic xmlns:a="http://schemas.openxmlformats.org/drawingml/2006/main">
                    <a:graphicData uri="http://schemas.openxmlformats.org/drawingml/2006/picture">
                      <pic:pic xmlns:pic="http://schemas.openxmlformats.org/drawingml/2006/picture">
                        <pic:nvPicPr>
                          <pic:cNvPr id="9" name="图片_4"/>
                          <pic:cNvPicPr/>
                        </pic:nvPicPr>
                        <pic:blipFill>
                          <a:blip r:embed="rId18"/>
                          <a:stretch>
                            <a:fillRect/>
                          </a:stretch>
                        </pic:blipFill>
                        <pic:spPr>
                          <a:xfrm>
                            <a:off x="0" y="0"/>
                            <a:ext cx="711200" cy="716915"/>
                          </a:xfrm>
                          <a:prstGeom prst="rect">
                            <a:avLst/>
                          </a:prstGeom>
                          <a:noFill/>
                          <a:ln>
                            <a:noFill/>
                          </a:ln>
                        </pic:spPr>
                      </pic:pic>
                    </a:graphicData>
                  </a:graphic>
                </wp:anchor>
              </w:drawing>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490*495*795mm</w:t>
            </w:r>
          </w:p>
        </w:tc>
        <w:tc>
          <w:tcPr>
            <w:tcW w:w="9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①、椅面板：材料采用改性聚丙烯一次注塑成型，坐板两端微翘，中间低，前沿向下的弧度设计，符合人体工程学原理，让学生坐感更舒适；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②、靠背最宽550mm±1mm，有效最大高度370mm±1mm，双曲面的背板设计，能更好的贴合学生腰部，有效的保护学生腰椎，靠感舒适，减少疲劳；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③、★靠背设计半椭型提手孔，孔长250mm±1mm，孔宽98mm±1mm，靠背顶部设置连体拉手，方便搬运及移动；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④、椅面四周整体圆弧，无菱角飞边，不划手；</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⑤、材质绿色环保，无异味，硬度高，韧性强，表面耐磨、耐划伤、抗污抗老化、抗压抗冲击；</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⑥、★椅钢架：材质采用优质钢管。各组合管材规格：</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（1）椅脚架管：φ25m*1.5mm圆管；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（2）坐板管托：规格30mm*4mm优质冷轧钢板一次冲压成型。</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1350</w:t>
            </w:r>
          </w:p>
        </w:tc>
      </w:tr>
    </w:tbl>
    <w:p>
      <w:pPr>
        <w:pStyle w:val="28"/>
        <w:numPr>
          <w:ilvl w:val="0"/>
          <w:numId w:val="0"/>
        </w:numPr>
        <w:spacing w:line="240" w:lineRule="auto"/>
        <w:rPr>
          <w:rFonts w:hint="eastAsia"/>
          <w:color w:val="auto"/>
          <w:highlight w:val="none"/>
          <w:lang w:val="en-US" w:eastAsia="zh-CN"/>
        </w:rPr>
      </w:pPr>
      <w:r>
        <w:rPr>
          <w:rFonts w:hint="eastAsia"/>
          <w:color w:val="auto"/>
          <w:highlight w:val="none"/>
          <w:lang w:val="en-US" w:eastAsia="zh-CN"/>
        </w:rPr>
        <w:t>注：采购清单内的设备数量是采购人暂定的数量，采购人有权按实际需要进行调整，结算以实际采购设备数量为准。</w:t>
      </w:r>
    </w:p>
    <w:p>
      <w:pPr>
        <w:pStyle w:val="28"/>
        <w:numPr>
          <w:ilvl w:val="0"/>
          <w:numId w:val="0"/>
        </w:numPr>
        <w:spacing w:line="240" w:lineRule="auto"/>
        <w:rPr>
          <w:rFonts w:hint="eastAsia"/>
          <w:color w:val="auto"/>
          <w:highlight w:val="none"/>
          <w:lang w:val="en-US" w:eastAsia="zh-CN"/>
        </w:rPr>
      </w:pPr>
    </w:p>
    <w:p>
      <w:pPr>
        <w:pStyle w:val="28"/>
        <w:numPr>
          <w:ilvl w:val="0"/>
          <w:numId w:val="0"/>
        </w:numPr>
        <w:spacing w:line="240" w:lineRule="auto"/>
        <w:rPr>
          <w:rFonts w:hint="eastAsia"/>
          <w:color w:val="auto"/>
          <w:highlight w:val="none"/>
          <w:lang w:val="en-US" w:eastAsia="zh-CN"/>
        </w:rPr>
      </w:pPr>
      <w:r>
        <w:rPr>
          <w:rFonts w:hint="eastAsia"/>
          <w:color w:val="auto"/>
          <w:highlight w:val="none"/>
          <w:lang w:val="en-US" w:eastAsia="zh-CN"/>
        </w:rPr>
        <w:t>二、样品清单及要求：</w:t>
      </w:r>
    </w:p>
    <w:tbl>
      <w:tblPr>
        <w:tblStyle w:val="65"/>
        <w:tblW w:w="122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8"/>
        <w:gridCol w:w="2863"/>
        <w:gridCol w:w="2039"/>
        <w:gridCol w:w="900"/>
        <w:gridCol w:w="840"/>
        <w:gridCol w:w="3470"/>
        <w:gridCol w:w="13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2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参考图片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产品名称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样品制作标准和要求</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267970</wp:posOffset>
                  </wp:positionH>
                  <wp:positionV relativeFrom="paragraph">
                    <wp:posOffset>314960</wp:posOffset>
                  </wp:positionV>
                  <wp:extent cx="734060" cy="739140"/>
                  <wp:effectExtent l="0" t="0" r="8890" b="3810"/>
                  <wp:wrapNone/>
                  <wp:docPr id="42" name="图片_15"/>
                  <wp:cNvGraphicFramePr/>
                  <a:graphic xmlns:a="http://schemas.openxmlformats.org/drawingml/2006/main">
                    <a:graphicData uri="http://schemas.openxmlformats.org/drawingml/2006/picture">
                      <pic:pic xmlns:pic="http://schemas.openxmlformats.org/drawingml/2006/picture">
                        <pic:nvPicPr>
                          <pic:cNvPr id="42" name="图片_15"/>
                          <pic:cNvPicPr/>
                        </pic:nvPicPr>
                        <pic:blipFill>
                          <a:blip r:embed="rId13"/>
                          <a:stretch>
                            <a:fillRect/>
                          </a:stretch>
                        </pic:blipFill>
                        <pic:spPr>
                          <a:xfrm>
                            <a:off x="0" y="0"/>
                            <a:ext cx="734060" cy="739140"/>
                          </a:xfrm>
                          <a:prstGeom prst="rect">
                            <a:avLst/>
                          </a:prstGeom>
                          <a:noFill/>
                          <a:ln>
                            <a:noFill/>
                          </a:ln>
                        </pic:spPr>
                      </pic:pic>
                    </a:graphicData>
                  </a:graphic>
                </wp:anchor>
              </w:drawing>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学生课桌椅</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尺寸：</w:t>
            </w:r>
            <w:r>
              <w:rPr>
                <w:rFonts w:hint="eastAsia" w:ascii="宋体" w:hAnsi="宋体" w:eastAsia="宋体" w:cs="宋体"/>
                <w:i w:val="0"/>
                <w:iCs w:val="0"/>
                <w:color w:val="auto"/>
                <w:kern w:val="0"/>
                <w:sz w:val="24"/>
                <w:szCs w:val="24"/>
                <w:highlight w:val="none"/>
                <w:u w:val="none"/>
                <w:lang w:val="en-US" w:eastAsia="zh-CN" w:bidi="ar"/>
              </w:rPr>
              <w:t>450*600*640/790mm</w:t>
            </w:r>
            <w:r>
              <w:rPr>
                <w:rFonts w:hint="eastAsia" w:ascii="宋体" w:hAnsi="宋体" w:cs="宋体"/>
                <w:i w:val="0"/>
                <w:iCs w:val="0"/>
                <w:color w:val="auto"/>
                <w:kern w:val="0"/>
                <w:sz w:val="24"/>
                <w:szCs w:val="24"/>
                <w:highlight w:val="none"/>
                <w:u w:val="none"/>
                <w:lang w:val="en-US" w:eastAsia="zh-CN" w:bidi="ar"/>
              </w:rPr>
              <w:t>；具体要求详见技术参数</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成品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2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391795</wp:posOffset>
                  </wp:positionH>
                  <wp:positionV relativeFrom="paragraph">
                    <wp:posOffset>146685</wp:posOffset>
                  </wp:positionV>
                  <wp:extent cx="704850" cy="1028065"/>
                  <wp:effectExtent l="0" t="0" r="0" b="635"/>
                  <wp:wrapNone/>
                  <wp:docPr id="44" name="图片_4"/>
                  <wp:cNvGraphicFramePr/>
                  <a:graphic xmlns:a="http://schemas.openxmlformats.org/drawingml/2006/main">
                    <a:graphicData uri="http://schemas.openxmlformats.org/drawingml/2006/picture">
                      <pic:pic xmlns:pic="http://schemas.openxmlformats.org/drawingml/2006/picture">
                        <pic:nvPicPr>
                          <pic:cNvPr id="44" name="图片_4"/>
                          <pic:cNvPicPr/>
                        </pic:nvPicPr>
                        <pic:blipFill>
                          <a:blip r:embed="rId18"/>
                          <a:stretch>
                            <a:fillRect/>
                          </a:stretch>
                        </pic:blipFill>
                        <pic:spPr>
                          <a:xfrm>
                            <a:off x="0" y="0"/>
                            <a:ext cx="704850" cy="1028065"/>
                          </a:xfrm>
                          <a:prstGeom prst="rect">
                            <a:avLst/>
                          </a:prstGeom>
                          <a:noFill/>
                          <a:ln>
                            <a:noFill/>
                          </a:ln>
                        </pic:spPr>
                      </pic:pic>
                    </a:graphicData>
                  </a:graphic>
                </wp:anchor>
              </w:drawing>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学习椅</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张</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尺寸：</w:t>
            </w:r>
            <w:r>
              <w:rPr>
                <w:rFonts w:hint="eastAsia" w:ascii="宋体" w:hAnsi="宋体" w:eastAsia="宋体" w:cs="宋体"/>
                <w:i w:val="0"/>
                <w:iCs w:val="0"/>
                <w:color w:val="auto"/>
                <w:kern w:val="0"/>
                <w:sz w:val="24"/>
                <w:szCs w:val="24"/>
                <w:highlight w:val="none"/>
                <w:u w:val="none"/>
                <w:lang w:val="en-US" w:eastAsia="zh-CN" w:bidi="ar"/>
              </w:rPr>
              <w:t>490*495*795mm</w:t>
            </w:r>
            <w:r>
              <w:rPr>
                <w:rFonts w:hint="eastAsia" w:ascii="宋体" w:hAnsi="宋体" w:cs="宋体"/>
                <w:i w:val="0"/>
                <w:iCs w:val="0"/>
                <w:color w:val="auto"/>
                <w:kern w:val="0"/>
                <w:sz w:val="24"/>
                <w:szCs w:val="24"/>
                <w:highlight w:val="none"/>
                <w:u w:val="none"/>
                <w:lang w:val="en-US" w:eastAsia="zh-CN" w:bidi="ar"/>
              </w:rPr>
              <w:t>；具体要求详见技术参数</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成品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2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172085</wp:posOffset>
                  </wp:positionH>
                  <wp:positionV relativeFrom="paragraph">
                    <wp:posOffset>132080</wp:posOffset>
                  </wp:positionV>
                  <wp:extent cx="819150" cy="621665"/>
                  <wp:effectExtent l="0" t="0" r="0" b="6985"/>
                  <wp:wrapNone/>
                  <wp:docPr id="27" name="图片_10"/>
                  <wp:cNvGraphicFramePr/>
                  <a:graphic xmlns:a="http://schemas.openxmlformats.org/drawingml/2006/main">
                    <a:graphicData uri="http://schemas.openxmlformats.org/drawingml/2006/picture">
                      <pic:pic xmlns:pic="http://schemas.openxmlformats.org/drawingml/2006/picture">
                        <pic:nvPicPr>
                          <pic:cNvPr id="27" name="图片_10"/>
                          <pic:cNvPicPr/>
                        </pic:nvPicPr>
                        <pic:blipFill>
                          <a:blip r:embed="rId19"/>
                          <a:stretch>
                            <a:fillRect/>
                          </a:stretch>
                        </pic:blipFill>
                        <pic:spPr>
                          <a:xfrm>
                            <a:off x="0" y="0"/>
                            <a:ext cx="819150" cy="62166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952500</wp:posOffset>
                  </wp:positionH>
                  <wp:positionV relativeFrom="paragraph">
                    <wp:posOffset>314325</wp:posOffset>
                  </wp:positionV>
                  <wp:extent cx="639445" cy="467995"/>
                  <wp:effectExtent l="0" t="0" r="8255" b="8255"/>
                  <wp:wrapNone/>
                  <wp:docPr id="3" name="图片_11"/>
                  <wp:cNvGraphicFramePr/>
                  <a:graphic xmlns:a="http://schemas.openxmlformats.org/drawingml/2006/main">
                    <a:graphicData uri="http://schemas.openxmlformats.org/drawingml/2006/picture">
                      <pic:pic xmlns:pic="http://schemas.openxmlformats.org/drawingml/2006/picture">
                        <pic:nvPicPr>
                          <pic:cNvPr id="3" name="图片_11"/>
                          <pic:cNvPicPr/>
                        </pic:nvPicPr>
                        <pic:blipFill>
                          <a:blip r:embed="rId20"/>
                          <a:stretch>
                            <a:fillRect/>
                          </a:stretch>
                        </pic:blipFill>
                        <pic:spPr>
                          <a:xfrm>
                            <a:off x="0" y="0"/>
                            <a:ext cx="639445" cy="467995"/>
                          </a:xfrm>
                          <a:prstGeom prst="rect">
                            <a:avLst/>
                          </a:prstGeom>
                          <a:noFill/>
                          <a:ln>
                            <a:noFill/>
                          </a:ln>
                        </pic:spPr>
                      </pic:pic>
                    </a:graphicData>
                  </a:graphic>
                </wp:anchor>
              </w:drawing>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顶盖管（未涂装）</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尺寸：</w:t>
            </w:r>
            <w:r>
              <w:rPr>
                <w:rFonts w:hint="eastAsia" w:ascii="宋体" w:hAnsi="宋体" w:eastAsia="宋体" w:cs="宋体"/>
                <w:i w:val="0"/>
                <w:iCs w:val="0"/>
                <w:color w:val="auto"/>
                <w:kern w:val="0"/>
                <w:sz w:val="24"/>
                <w:szCs w:val="24"/>
                <w:highlight w:val="none"/>
                <w:u w:val="none"/>
                <w:lang w:val="en-US" w:eastAsia="zh-CN" w:bidi="ar"/>
              </w:rPr>
              <w:t>30*75*1.3mm±1mm 要求长度300mm±1mm</w:t>
            </w:r>
            <w:r>
              <w:rPr>
                <w:rFonts w:hint="eastAsia" w:ascii="宋体" w:hAnsi="宋体" w:cs="宋体"/>
                <w:i w:val="0"/>
                <w:iCs w:val="0"/>
                <w:color w:val="auto"/>
                <w:kern w:val="0"/>
                <w:sz w:val="24"/>
                <w:szCs w:val="24"/>
                <w:highlight w:val="none"/>
                <w:u w:val="none"/>
                <w:lang w:val="en-US" w:eastAsia="zh-CN" w:bidi="ar"/>
              </w:rPr>
              <w:t>；具体要求详见技术参数</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材料小样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2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419100</wp:posOffset>
                  </wp:positionH>
                  <wp:positionV relativeFrom="paragraph">
                    <wp:posOffset>171450</wp:posOffset>
                  </wp:positionV>
                  <wp:extent cx="838835" cy="514350"/>
                  <wp:effectExtent l="0" t="0" r="18415" b="0"/>
                  <wp:wrapNone/>
                  <wp:docPr id="4" name="图片_12"/>
                  <wp:cNvGraphicFramePr/>
                  <a:graphic xmlns:a="http://schemas.openxmlformats.org/drawingml/2006/main">
                    <a:graphicData uri="http://schemas.openxmlformats.org/drawingml/2006/picture">
                      <pic:pic xmlns:pic="http://schemas.openxmlformats.org/drawingml/2006/picture">
                        <pic:nvPicPr>
                          <pic:cNvPr id="4" name="图片_12"/>
                          <pic:cNvPicPr/>
                        </pic:nvPicPr>
                        <pic:blipFill>
                          <a:blip r:embed="rId21"/>
                          <a:stretch>
                            <a:fillRect/>
                          </a:stretch>
                        </pic:blipFill>
                        <pic:spPr>
                          <a:xfrm>
                            <a:off x="0" y="0"/>
                            <a:ext cx="838835" cy="514350"/>
                          </a:xfrm>
                          <a:prstGeom prst="rect">
                            <a:avLst/>
                          </a:prstGeom>
                          <a:noFill/>
                          <a:ln>
                            <a:noFill/>
                          </a:ln>
                        </pic:spPr>
                      </pic:pic>
                    </a:graphicData>
                  </a:graphic>
                </wp:anchor>
              </w:drawing>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顶盖管ABS盖头</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尺寸：</w:t>
            </w:r>
            <w:r>
              <w:rPr>
                <w:rFonts w:hint="eastAsia" w:ascii="宋体" w:hAnsi="宋体" w:eastAsia="宋体" w:cs="宋体"/>
                <w:i w:val="0"/>
                <w:iCs w:val="0"/>
                <w:color w:val="auto"/>
                <w:kern w:val="0"/>
                <w:sz w:val="24"/>
                <w:szCs w:val="24"/>
                <w:highlight w:val="none"/>
                <w:u w:val="none"/>
                <w:lang w:val="en-US" w:eastAsia="zh-CN" w:bidi="ar"/>
              </w:rPr>
              <w:t>74*35*29mm±1mm</w:t>
            </w:r>
            <w:r>
              <w:rPr>
                <w:rFonts w:hint="eastAsia" w:ascii="宋体" w:hAnsi="宋体" w:cs="宋体"/>
                <w:i w:val="0"/>
                <w:iCs w:val="0"/>
                <w:color w:val="auto"/>
                <w:kern w:val="0"/>
                <w:sz w:val="24"/>
                <w:szCs w:val="24"/>
                <w:highlight w:val="none"/>
                <w:u w:val="none"/>
                <w:lang w:val="en-US" w:eastAsia="zh-CN" w:bidi="ar"/>
              </w:rPr>
              <w:t>；具体要求详见技术参数</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材料小样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5</w:t>
            </w:r>
          </w:p>
        </w:tc>
        <w:tc>
          <w:tcPr>
            <w:tcW w:w="2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95885</wp:posOffset>
                  </wp:positionH>
                  <wp:positionV relativeFrom="paragraph">
                    <wp:posOffset>142875</wp:posOffset>
                  </wp:positionV>
                  <wp:extent cx="790575" cy="485775"/>
                  <wp:effectExtent l="0" t="0" r="9525" b="9525"/>
                  <wp:wrapNone/>
                  <wp:docPr id="26" name="图片_16"/>
                  <wp:cNvGraphicFramePr/>
                  <a:graphic xmlns:a="http://schemas.openxmlformats.org/drawingml/2006/main">
                    <a:graphicData uri="http://schemas.openxmlformats.org/drawingml/2006/picture">
                      <pic:pic xmlns:pic="http://schemas.openxmlformats.org/drawingml/2006/picture">
                        <pic:nvPicPr>
                          <pic:cNvPr id="26" name="图片_16"/>
                          <pic:cNvPicPr/>
                        </pic:nvPicPr>
                        <pic:blipFill>
                          <a:blip r:embed="rId22"/>
                          <a:stretch>
                            <a:fillRect/>
                          </a:stretch>
                        </pic:blipFill>
                        <pic:spPr>
                          <a:xfrm>
                            <a:off x="0" y="0"/>
                            <a:ext cx="790575" cy="48577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1000125</wp:posOffset>
                  </wp:positionH>
                  <wp:positionV relativeFrom="paragraph">
                    <wp:posOffset>182245</wp:posOffset>
                  </wp:positionV>
                  <wp:extent cx="438785" cy="675005"/>
                  <wp:effectExtent l="0" t="0" r="18415" b="10795"/>
                  <wp:wrapNone/>
                  <wp:docPr id="6" name="图片_17"/>
                  <wp:cNvGraphicFramePr/>
                  <a:graphic xmlns:a="http://schemas.openxmlformats.org/drawingml/2006/main">
                    <a:graphicData uri="http://schemas.openxmlformats.org/drawingml/2006/picture">
                      <pic:pic xmlns:pic="http://schemas.openxmlformats.org/drawingml/2006/picture">
                        <pic:nvPicPr>
                          <pic:cNvPr id="6" name="图片_17"/>
                          <pic:cNvPicPr/>
                        </pic:nvPicPr>
                        <pic:blipFill>
                          <a:blip r:embed="rId23"/>
                          <a:stretch>
                            <a:fillRect/>
                          </a:stretch>
                        </pic:blipFill>
                        <pic:spPr>
                          <a:xfrm>
                            <a:off x="0" y="0"/>
                            <a:ext cx="438785" cy="675005"/>
                          </a:xfrm>
                          <a:prstGeom prst="rect">
                            <a:avLst/>
                          </a:prstGeom>
                          <a:noFill/>
                          <a:ln>
                            <a:noFill/>
                          </a:ln>
                        </pic:spPr>
                      </pic:pic>
                    </a:graphicData>
                  </a:graphic>
                </wp:anchor>
              </w:drawing>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U型安全铝合金钢管（未涂装）</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尺寸：</w:t>
            </w:r>
            <w:r>
              <w:rPr>
                <w:rFonts w:hint="eastAsia" w:ascii="宋体" w:hAnsi="宋体" w:eastAsia="宋体" w:cs="宋体"/>
                <w:i w:val="0"/>
                <w:iCs w:val="0"/>
                <w:color w:val="auto"/>
                <w:kern w:val="0"/>
                <w:sz w:val="24"/>
                <w:szCs w:val="24"/>
                <w:highlight w:val="none"/>
                <w:u w:val="none"/>
                <w:lang w:val="en-US" w:eastAsia="zh-CN" w:bidi="ar"/>
              </w:rPr>
              <w:t>60*28*1.2mm±1mm</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要求长度300mm±1mm</w:t>
            </w:r>
            <w:r>
              <w:rPr>
                <w:rFonts w:hint="eastAsia" w:ascii="宋体" w:hAnsi="宋体" w:cs="宋体"/>
                <w:i w:val="0"/>
                <w:iCs w:val="0"/>
                <w:color w:val="auto"/>
                <w:kern w:val="0"/>
                <w:sz w:val="24"/>
                <w:szCs w:val="24"/>
                <w:highlight w:val="none"/>
                <w:u w:val="none"/>
                <w:lang w:val="en-US" w:eastAsia="zh-CN" w:bidi="ar"/>
              </w:rPr>
              <w:t>；具体要求详见技术参数</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材料小样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6</w:t>
            </w:r>
          </w:p>
        </w:tc>
        <w:tc>
          <w:tcPr>
            <w:tcW w:w="2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28575</wp:posOffset>
                  </wp:positionH>
                  <wp:positionV relativeFrom="paragraph">
                    <wp:posOffset>153670</wp:posOffset>
                  </wp:positionV>
                  <wp:extent cx="781685" cy="560705"/>
                  <wp:effectExtent l="0" t="0" r="18415" b="10795"/>
                  <wp:wrapNone/>
                  <wp:docPr id="18" name="图片_18"/>
                  <wp:cNvGraphicFramePr/>
                  <a:graphic xmlns:a="http://schemas.openxmlformats.org/drawingml/2006/main">
                    <a:graphicData uri="http://schemas.openxmlformats.org/drawingml/2006/picture">
                      <pic:pic xmlns:pic="http://schemas.openxmlformats.org/drawingml/2006/picture">
                        <pic:nvPicPr>
                          <pic:cNvPr id="18" name="图片_18"/>
                          <pic:cNvPicPr/>
                        </pic:nvPicPr>
                        <pic:blipFill>
                          <a:blip r:embed="rId24"/>
                          <a:stretch>
                            <a:fillRect/>
                          </a:stretch>
                        </pic:blipFill>
                        <pic:spPr>
                          <a:xfrm>
                            <a:off x="0" y="0"/>
                            <a:ext cx="781685" cy="56070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886460</wp:posOffset>
                  </wp:positionH>
                  <wp:positionV relativeFrom="paragraph">
                    <wp:posOffset>210820</wp:posOffset>
                  </wp:positionV>
                  <wp:extent cx="627380" cy="485775"/>
                  <wp:effectExtent l="0" t="0" r="1270" b="9525"/>
                  <wp:wrapNone/>
                  <wp:docPr id="16" name="图片_19"/>
                  <wp:cNvGraphicFramePr/>
                  <a:graphic xmlns:a="http://schemas.openxmlformats.org/drawingml/2006/main">
                    <a:graphicData uri="http://schemas.openxmlformats.org/drawingml/2006/picture">
                      <pic:pic xmlns:pic="http://schemas.openxmlformats.org/drawingml/2006/picture">
                        <pic:nvPicPr>
                          <pic:cNvPr id="16" name="图片_19"/>
                          <pic:cNvPicPr/>
                        </pic:nvPicPr>
                        <pic:blipFill>
                          <a:blip r:embed="rId25"/>
                          <a:stretch>
                            <a:fillRect/>
                          </a:stretch>
                        </pic:blipFill>
                        <pic:spPr>
                          <a:xfrm>
                            <a:off x="0" y="0"/>
                            <a:ext cx="627380" cy="485775"/>
                          </a:xfrm>
                          <a:prstGeom prst="rect">
                            <a:avLst/>
                          </a:prstGeom>
                          <a:noFill/>
                          <a:ln>
                            <a:noFill/>
                          </a:ln>
                        </pic:spPr>
                      </pic:pic>
                    </a:graphicData>
                  </a:graphic>
                </wp:anchor>
              </w:drawing>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U型安全铝合金钢管（未涂装）</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尺寸：</w:t>
            </w:r>
            <w:r>
              <w:rPr>
                <w:rFonts w:hint="eastAsia" w:ascii="宋体" w:hAnsi="宋体" w:eastAsia="宋体" w:cs="宋体"/>
                <w:i w:val="0"/>
                <w:iCs w:val="0"/>
                <w:color w:val="auto"/>
                <w:kern w:val="0"/>
                <w:sz w:val="24"/>
                <w:szCs w:val="24"/>
                <w:highlight w:val="none"/>
                <w:u w:val="none"/>
                <w:lang w:val="en-US" w:eastAsia="zh-CN" w:bidi="ar"/>
              </w:rPr>
              <w:t>48*29*1.2mm±1mm，要求长度300mm±1mm</w:t>
            </w:r>
            <w:r>
              <w:rPr>
                <w:rFonts w:hint="eastAsia" w:ascii="宋体" w:hAnsi="宋体" w:cs="宋体"/>
                <w:i w:val="0"/>
                <w:iCs w:val="0"/>
                <w:color w:val="auto"/>
                <w:kern w:val="0"/>
                <w:sz w:val="24"/>
                <w:szCs w:val="24"/>
                <w:highlight w:val="none"/>
                <w:u w:val="none"/>
                <w:lang w:val="en-US" w:eastAsia="zh-CN" w:bidi="ar"/>
              </w:rPr>
              <w:t>；具体要求详见技术参数</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材料小样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7</w:t>
            </w:r>
          </w:p>
        </w:tc>
        <w:tc>
          <w:tcPr>
            <w:tcW w:w="2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581025</wp:posOffset>
                  </wp:positionH>
                  <wp:positionV relativeFrom="paragraph">
                    <wp:posOffset>125095</wp:posOffset>
                  </wp:positionV>
                  <wp:extent cx="705485" cy="646430"/>
                  <wp:effectExtent l="0" t="0" r="18415" b="1270"/>
                  <wp:wrapNone/>
                  <wp:docPr id="17" name="图片_20"/>
                  <wp:cNvGraphicFramePr/>
                  <a:graphic xmlns:a="http://schemas.openxmlformats.org/drawingml/2006/main">
                    <a:graphicData uri="http://schemas.openxmlformats.org/drawingml/2006/picture">
                      <pic:pic xmlns:pic="http://schemas.openxmlformats.org/drawingml/2006/picture">
                        <pic:nvPicPr>
                          <pic:cNvPr id="17" name="图片_20"/>
                          <pic:cNvPicPr/>
                        </pic:nvPicPr>
                        <pic:blipFill>
                          <a:blip r:embed="rId26"/>
                          <a:stretch>
                            <a:fillRect/>
                          </a:stretch>
                        </pic:blipFill>
                        <pic:spPr>
                          <a:xfrm>
                            <a:off x="0" y="0"/>
                            <a:ext cx="705485" cy="646430"/>
                          </a:xfrm>
                          <a:prstGeom prst="rect">
                            <a:avLst/>
                          </a:prstGeom>
                          <a:noFill/>
                          <a:ln>
                            <a:noFill/>
                          </a:ln>
                        </pic:spPr>
                      </pic:pic>
                    </a:graphicData>
                  </a:graphic>
                </wp:anchor>
              </w:drawing>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U型安全铝合金钢管ABS盖头</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尺寸：</w:t>
            </w:r>
            <w:r>
              <w:rPr>
                <w:rFonts w:hint="eastAsia" w:ascii="宋体" w:hAnsi="宋体" w:eastAsia="宋体" w:cs="宋体"/>
                <w:i w:val="0"/>
                <w:iCs w:val="0"/>
                <w:color w:val="auto"/>
                <w:kern w:val="0"/>
                <w:sz w:val="24"/>
                <w:szCs w:val="24"/>
                <w:highlight w:val="none"/>
                <w:u w:val="none"/>
                <w:lang w:val="en-US" w:eastAsia="zh-CN" w:bidi="ar"/>
              </w:rPr>
              <w:t>48*35*29mm±1mm</w:t>
            </w:r>
            <w:r>
              <w:rPr>
                <w:rFonts w:hint="eastAsia" w:ascii="宋体" w:hAnsi="宋体" w:cs="宋体"/>
                <w:i w:val="0"/>
                <w:iCs w:val="0"/>
                <w:color w:val="auto"/>
                <w:kern w:val="0"/>
                <w:sz w:val="24"/>
                <w:szCs w:val="24"/>
                <w:highlight w:val="none"/>
                <w:u w:val="none"/>
                <w:lang w:val="en-US" w:eastAsia="zh-CN" w:bidi="ar"/>
              </w:rPr>
              <w:t>；具体要求详见技术参数</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材料小样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8</w:t>
            </w:r>
          </w:p>
        </w:tc>
        <w:tc>
          <w:tcPr>
            <w:tcW w:w="2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133350</wp:posOffset>
                  </wp:positionH>
                  <wp:positionV relativeFrom="paragraph">
                    <wp:posOffset>246380</wp:posOffset>
                  </wp:positionV>
                  <wp:extent cx="1524000" cy="432435"/>
                  <wp:effectExtent l="0" t="0" r="0" b="5715"/>
                  <wp:wrapNone/>
                  <wp:docPr id="22" name="图片_22"/>
                  <wp:cNvGraphicFramePr/>
                  <a:graphic xmlns:a="http://schemas.openxmlformats.org/drawingml/2006/main">
                    <a:graphicData uri="http://schemas.openxmlformats.org/drawingml/2006/picture">
                      <pic:pic xmlns:pic="http://schemas.openxmlformats.org/drawingml/2006/picture">
                        <pic:nvPicPr>
                          <pic:cNvPr id="22" name="图片_22"/>
                          <pic:cNvPicPr/>
                        </pic:nvPicPr>
                        <pic:blipFill>
                          <a:blip r:embed="rId27"/>
                          <a:stretch>
                            <a:fillRect/>
                          </a:stretch>
                        </pic:blipFill>
                        <pic:spPr>
                          <a:xfrm>
                            <a:off x="0" y="0"/>
                            <a:ext cx="1524000" cy="432435"/>
                          </a:xfrm>
                          <a:prstGeom prst="rect">
                            <a:avLst/>
                          </a:prstGeom>
                          <a:noFill/>
                          <a:ln>
                            <a:noFill/>
                          </a:ln>
                        </pic:spPr>
                      </pic:pic>
                    </a:graphicData>
                  </a:graphic>
                </wp:anchor>
              </w:drawing>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透气孔</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组</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尺寸：</w:t>
            </w:r>
            <w:r>
              <w:rPr>
                <w:rStyle w:val="322"/>
                <w:rFonts w:hint="eastAsia"/>
                <w:color w:val="auto"/>
                <w:sz w:val="24"/>
                <w:szCs w:val="24"/>
                <w:highlight w:val="none"/>
                <w:lang w:val="en-US" w:eastAsia="zh-CN" w:bidi="ar"/>
              </w:rPr>
              <w:t>600</w:t>
            </w:r>
            <w:r>
              <w:rPr>
                <w:rStyle w:val="322"/>
                <w:color w:val="auto"/>
                <w:sz w:val="24"/>
                <w:szCs w:val="24"/>
                <w:highlight w:val="none"/>
                <w:lang w:val="en-US" w:eastAsia="zh-CN" w:bidi="ar"/>
              </w:rPr>
              <w:t>*79mm/21</w:t>
            </w:r>
            <w:r>
              <w:rPr>
                <w:rStyle w:val="322"/>
                <w:rFonts w:hint="eastAsia"/>
                <w:color w:val="auto"/>
                <w:sz w:val="24"/>
                <w:szCs w:val="24"/>
                <w:highlight w:val="none"/>
                <w:lang w:val="en-US" w:eastAsia="zh-CN" w:bidi="ar"/>
              </w:rPr>
              <w:t>5</w:t>
            </w:r>
            <w:r>
              <w:rPr>
                <w:rStyle w:val="322"/>
                <w:color w:val="auto"/>
                <w:sz w:val="24"/>
                <w:szCs w:val="24"/>
                <w:highlight w:val="none"/>
                <w:lang w:val="en-US" w:eastAsia="zh-CN" w:bidi="ar"/>
              </w:rPr>
              <w:t>*5</w:t>
            </w:r>
            <w:r>
              <w:rPr>
                <w:rStyle w:val="322"/>
                <w:rFonts w:hint="eastAsia"/>
                <w:color w:val="auto"/>
                <w:sz w:val="24"/>
                <w:szCs w:val="24"/>
                <w:highlight w:val="none"/>
                <w:lang w:val="en-US" w:eastAsia="zh-CN" w:bidi="ar"/>
              </w:rPr>
              <w:t>4.5</w:t>
            </w:r>
            <w:r>
              <w:rPr>
                <w:rStyle w:val="322"/>
                <w:color w:val="auto"/>
                <w:sz w:val="24"/>
                <w:szCs w:val="24"/>
                <w:highlight w:val="none"/>
                <w:lang w:val="en-US" w:eastAsia="zh-CN" w:bidi="ar"/>
              </w:rPr>
              <w:t>mm</w:t>
            </w:r>
            <w:r>
              <w:rPr>
                <w:rFonts w:hint="eastAsia" w:ascii="宋体" w:hAnsi="宋体" w:eastAsia="宋体" w:cs="宋体"/>
                <w:i w:val="0"/>
                <w:iCs w:val="0"/>
                <w:color w:val="auto"/>
                <w:kern w:val="0"/>
                <w:sz w:val="24"/>
                <w:szCs w:val="24"/>
                <w:highlight w:val="none"/>
                <w:u w:val="none"/>
                <w:lang w:val="en-US" w:eastAsia="zh-CN" w:bidi="ar"/>
              </w:rPr>
              <w:t>±1mm</w:t>
            </w:r>
            <w:r>
              <w:rPr>
                <w:rStyle w:val="322"/>
                <w:color w:val="auto"/>
                <w:sz w:val="24"/>
                <w:szCs w:val="24"/>
                <w:highlight w:val="none"/>
                <w:lang w:val="en-US" w:eastAsia="zh-CN" w:bidi="ar"/>
              </w:rPr>
              <w:t>，子母扣结构；</w:t>
            </w:r>
            <w:r>
              <w:rPr>
                <w:rFonts w:hint="eastAsia" w:ascii="宋体" w:hAnsi="宋体" w:cs="宋体"/>
                <w:i w:val="0"/>
                <w:iCs w:val="0"/>
                <w:color w:val="auto"/>
                <w:kern w:val="0"/>
                <w:sz w:val="24"/>
                <w:szCs w:val="24"/>
                <w:highlight w:val="none"/>
                <w:u w:val="none"/>
                <w:lang w:val="en-US" w:eastAsia="zh-CN" w:bidi="ar"/>
              </w:rPr>
              <w:t>具体要求详见技术参数</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材料小样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9</w:t>
            </w:r>
          </w:p>
        </w:tc>
        <w:tc>
          <w:tcPr>
            <w:tcW w:w="2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lang w:eastAsia="zh-CN"/>
              </w:rPr>
            </w:pPr>
          </w:p>
          <w:p>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drawing>
                <wp:anchor distT="0" distB="0" distL="114300" distR="114300" simplePos="0" relativeHeight="251666432" behindDoc="0" locked="0" layoutInCell="1" allowOverlap="1">
                  <wp:simplePos x="0" y="0"/>
                  <wp:positionH relativeFrom="column">
                    <wp:posOffset>699770</wp:posOffset>
                  </wp:positionH>
                  <wp:positionV relativeFrom="paragraph">
                    <wp:posOffset>-408305</wp:posOffset>
                  </wp:positionV>
                  <wp:extent cx="355600" cy="1278890"/>
                  <wp:effectExtent l="0" t="0" r="16510" b="6350"/>
                  <wp:wrapSquare wrapText="bothSides"/>
                  <wp:docPr id="19" name="图片 19" descr="dc2a294af16499efd8d3f9b18518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dc2a294af16499efd8d3f9b18518847"/>
                          <pic:cNvPicPr>
                            <a:picLocks noChangeAspect="1"/>
                          </pic:cNvPicPr>
                        </pic:nvPicPr>
                        <pic:blipFill>
                          <a:blip r:embed="rId28"/>
                          <a:srcRect l="36262" r="32401" b="15485"/>
                          <a:stretch>
                            <a:fillRect/>
                          </a:stretch>
                        </pic:blipFill>
                        <pic:spPr>
                          <a:xfrm rot="5400000">
                            <a:off x="0" y="0"/>
                            <a:ext cx="355600" cy="1278890"/>
                          </a:xfrm>
                          <a:prstGeom prst="rect">
                            <a:avLst/>
                          </a:prstGeom>
                        </pic:spPr>
                      </pic:pic>
                    </a:graphicData>
                  </a:graphic>
                </wp:anchor>
              </w:drawing>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铝合金拉手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尺寸：</w:t>
            </w:r>
            <w:r>
              <w:rPr>
                <w:rFonts w:hint="eastAsia" w:ascii="宋体" w:hAnsi="宋体" w:eastAsia="宋体" w:cs="宋体"/>
                <w:i w:val="0"/>
                <w:iCs w:val="0"/>
                <w:color w:val="auto"/>
                <w:kern w:val="0"/>
                <w:sz w:val="24"/>
                <w:szCs w:val="24"/>
                <w:highlight w:val="none"/>
                <w:u w:val="none"/>
                <w:lang w:val="en-US" w:eastAsia="zh-CN" w:bidi="ar"/>
              </w:rPr>
              <w:t>120*20*25mm±1mm</w:t>
            </w:r>
            <w:r>
              <w:rPr>
                <w:rFonts w:hint="eastAsia" w:ascii="宋体" w:hAnsi="宋体" w:cs="宋体"/>
                <w:i w:val="0"/>
                <w:iCs w:val="0"/>
                <w:color w:val="auto"/>
                <w:kern w:val="0"/>
                <w:sz w:val="24"/>
                <w:szCs w:val="24"/>
                <w:highlight w:val="none"/>
                <w:u w:val="none"/>
                <w:lang w:val="en-US" w:eastAsia="zh-CN" w:bidi="ar"/>
              </w:rPr>
              <w:t>；具体要求详见技术参数</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材料小样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10</w:t>
            </w:r>
          </w:p>
        </w:tc>
        <w:tc>
          <w:tcPr>
            <w:tcW w:w="2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447675</wp:posOffset>
                  </wp:positionH>
                  <wp:positionV relativeFrom="paragraph">
                    <wp:posOffset>171450</wp:posOffset>
                  </wp:positionV>
                  <wp:extent cx="923925" cy="628650"/>
                  <wp:effectExtent l="0" t="0" r="9525" b="0"/>
                  <wp:wrapNone/>
                  <wp:docPr id="20" name="图片_24"/>
                  <wp:cNvGraphicFramePr/>
                  <a:graphic xmlns:a="http://schemas.openxmlformats.org/drawingml/2006/main">
                    <a:graphicData uri="http://schemas.openxmlformats.org/drawingml/2006/picture">
                      <pic:pic xmlns:pic="http://schemas.openxmlformats.org/drawingml/2006/picture">
                        <pic:nvPicPr>
                          <pic:cNvPr id="20" name="图片_24"/>
                          <pic:cNvPicPr/>
                        </pic:nvPicPr>
                        <pic:blipFill>
                          <a:blip r:embed="rId29"/>
                          <a:stretch>
                            <a:fillRect/>
                          </a:stretch>
                        </pic:blipFill>
                        <pic:spPr>
                          <a:xfrm>
                            <a:off x="0" y="0"/>
                            <a:ext cx="923925" cy="628650"/>
                          </a:xfrm>
                          <a:prstGeom prst="rect">
                            <a:avLst/>
                          </a:prstGeom>
                          <a:noFill/>
                          <a:ln>
                            <a:noFill/>
                          </a:ln>
                        </pic:spPr>
                      </pic:pic>
                    </a:graphicData>
                  </a:graphic>
                </wp:anchor>
              </w:drawing>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行李架面板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尺寸：</w:t>
            </w:r>
            <w:r>
              <w:rPr>
                <w:rStyle w:val="322"/>
                <w:color w:val="auto"/>
                <w:sz w:val="24"/>
                <w:szCs w:val="24"/>
                <w:highlight w:val="none"/>
                <w:lang w:val="en-US" w:eastAsia="zh-CN" w:bidi="ar"/>
              </w:rPr>
              <w:t>635*380*19mm</w:t>
            </w:r>
            <w:r>
              <w:rPr>
                <w:rFonts w:hint="eastAsia" w:ascii="宋体" w:hAnsi="宋体" w:eastAsia="宋体" w:cs="宋体"/>
                <w:i w:val="0"/>
                <w:iCs w:val="0"/>
                <w:color w:val="auto"/>
                <w:kern w:val="0"/>
                <w:sz w:val="24"/>
                <w:szCs w:val="24"/>
                <w:highlight w:val="none"/>
                <w:u w:val="none"/>
                <w:lang w:val="en-US" w:eastAsia="zh-CN" w:bidi="ar"/>
              </w:rPr>
              <w:t>±1mm</w:t>
            </w:r>
            <w:r>
              <w:rPr>
                <w:rFonts w:hint="eastAsia" w:ascii="宋体" w:hAnsi="宋体" w:cs="宋体"/>
                <w:i w:val="0"/>
                <w:iCs w:val="0"/>
                <w:color w:val="auto"/>
                <w:kern w:val="0"/>
                <w:sz w:val="24"/>
                <w:szCs w:val="24"/>
                <w:highlight w:val="none"/>
                <w:u w:val="none"/>
                <w:lang w:val="en-US" w:eastAsia="zh-CN" w:bidi="ar"/>
              </w:rPr>
              <w:t>；具体要求详见技术参数</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材料小样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11</w:t>
            </w:r>
          </w:p>
        </w:tc>
        <w:tc>
          <w:tcPr>
            <w:tcW w:w="2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bdr w:val="single" w:color="000000" w:sz="4" w:space="0"/>
                <w:lang w:val="en-US" w:eastAsia="zh-CN" w:bidi="ar"/>
              </w:rPr>
            </w:pPr>
            <w:r>
              <w:rPr>
                <w:color w:val="auto"/>
                <w:highlight w:val="none"/>
              </w:rPr>
              <w:drawing>
                <wp:inline distT="0" distB="0" distL="114300" distR="114300">
                  <wp:extent cx="1581150" cy="578485"/>
                  <wp:effectExtent l="0" t="0" r="0" b="12065"/>
                  <wp:docPr id="81201" name="图片 29" descr="1679195452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01" name="图片 29" descr="1679195452444"/>
                          <pic:cNvPicPr>
                            <a:picLocks noChangeAspect="1"/>
                          </pic:cNvPicPr>
                        </pic:nvPicPr>
                        <pic:blipFill>
                          <a:blip r:embed="rId30"/>
                          <a:stretch>
                            <a:fillRect/>
                          </a:stretch>
                        </pic:blipFill>
                        <pic:spPr>
                          <a:xfrm>
                            <a:off x="0" y="0"/>
                            <a:ext cx="1581150" cy="578485"/>
                          </a:xfrm>
                          <a:prstGeom prst="rect">
                            <a:avLst/>
                          </a:prstGeom>
                          <a:noFill/>
                          <a:ln w="9525">
                            <a:noFill/>
                          </a:ln>
                        </pic:spPr>
                      </pic:pic>
                    </a:graphicData>
                  </a:graphic>
                </wp:inline>
              </w:drawing>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楼梯踏步</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尺寸：487*150*29mm</w:t>
            </w:r>
            <w:r>
              <w:rPr>
                <w:rFonts w:hint="eastAsia" w:ascii="宋体" w:hAnsi="宋体" w:eastAsia="宋体" w:cs="宋体"/>
                <w:i w:val="0"/>
                <w:iCs w:val="0"/>
                <w:color w:val="auto"/>
                <w:kern w:val="0"/>
                <w:sz w:val="24"/>
                <w:szCs w:val="24"/>
                <w:highlight w:val="none"/>
                <w:u w:val="none"/>
                <w:lang w:val="en-US" w:eastAsia="zh-CN" w:bidi="ar"/>
              </w:rPr>
              <w:t>±1mm</w:t>
            </w:r>
            <w:r>
              <w:rPr>
                <w:rFonts w:hint="eastAsia" w:ascii="宋体" w:hAnsi="宋体" w:cs="宋体"/>
                <w:i w:val="0"/>
                <w:iCs w:val="0"/>
                <w:color w:val="auto"/>
                <w:kern w:val="0"/>
                <w:sz w:val="24"/>
                <w:szCs w:val="24"/>
                <w:highlight w:val="none"/>
                <w:u w:val="none"/>
                <w:lang w:val="en-US" w:eastAsia="zh-CN" w:bidi="ar"/>
              </w:rPr>
              <w:t>：具体要求详见技术参数</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材料小样</w:t>
            </w:r>
          </w:p>
        </w:tc>
      </w:tr>
    </w:tbl>
    <w:p>
      <w:pPr>
        <w:pStyle w:val="28"/>
        <w:numPr>
          <w:ilvl w:val="0"/>
          <w:numId w:val="0"/>
        </w:numPr>
        <w:spacing w:line="240" w:lineRule="auto"/>
        <w:rPr>
          <w:rFonts w:hint="eastAsia"/>
          <w:color w:val="auto"/>
          <w:highlight w:val="none"/>
          <w:lang w:val="en-US" w:eastAsia="zh-CN"/>
        </w:rPr>
      </w:pPr>
    </w:p>
    <w:p>
      <w:pPr>
        <w:pStyle w:val="28"/>
        <w:numPr>
          <w:ilvl w:val="0"/>
          <w:numId w:val="0"/>
        </w:numPr>
        <w:spacing w:line="240" w:lineRule="auto"/>
        <w:rPr>
          <w:rFonts w:hint="default"/>
          <w:color w:val="auto"/>
          <w:highlight w:val="none"/>
          <w:lang w:val="en-US" w:eastAsia="zh-CN"/>
        </w:rPr>
      </w:pPr>
      <w:r>
        <w:rPr>
          <w:rFonts w:hint="eastAsia"/>
          <w:color w:val="auto"/>
          <w:highlight w:val="none"/>
          <w:lang w:val="en-US" w:eastAsia="zh-CN"/>
        </w:rPr>
        <w:t>1、以上样品必须在投标截止时间前送达至嘉兴市银建工程咨询评估有限公司招标代理部（嘉善县阳光东路185号善商大厦1号（东）楼21层），接收人：王佳浩，联系电话：18768312621。采购活动结束后，采购人将对本项目中标人的所有样品进行封存，作为验收的参考。</w:t>
      </w:r>
      <w:r>
        <w:rPr>
          <w:rFonts w:hint="eastAsia"/>
          <w:b/>
          <w:bCs/>
          <w:color w:val="auto"/>
          <w:highlight w:val="none"/>
          <w:lang w:val="en-US" w:eastAsia="zh-CN"/>
        </w:rPr>
        <w:t>其他投标人的样品在采购活动结束后1-3个工作日内自行取回。逾期未取回的样品由采购人自行处理</w:t>
      </w:r>
      <w:r>
        <w:rPr>
          <w:rFonts w:hint="eastAsia"/>
          <w:color w:val="auto"/>
          <w:highlight w:val="none"/>
          <w:lang w:val="en-US" w:eastAsia="zh-CN"/>
        </w:rPr>
        <w:t>。</w:t>
      </w:r>
      <w:r>
        <w:rPr>
          <w:rFonts w:hint="eastAsia"/>
          <w:b/>
          <w:bCs/>
          <w:color w:val="auto"/>
          <w:highlight w:val="none"/>
          <w:lang w:val="en-US" w:eastAsia="zh-CN"/>
        </w:rPr>
        <w:t>样品不得显示生产厂家名称、地址、商标（品牌）、供应商名称等供应商特有的标识。未提供样品或样品提供不全的，作无效标处理。</w:t>
      </w:r>
    </w:p>
    <w:p>
      <w:pPr>
        <w:pStyle w:val="28"/>
        <w:numPr>
          <w:ilvl w:val="0"/>
          <w:numId w:val="0"/>
        </w:numPr>
        <w:spacing w:line="240" w:lineRule="auto"/>
        <w:rPr>
          <w:rFonts w:hint="eastAsia"/>
          <w:color w:val="auto"/>
          <w:highlight w:val="none"/>
          <w:lang w:val="en-US" w:eastAsia="zh-CN"/>
        </w:rPr>
      </w:pPr>
    </w:p>
    <w:p>
      <w:pPr>
        <w:pStyle w:val="28"/>
        <w:numPr>
          <w:ilvl w:val="0"/>
          <w:numId w:val="0"/>
        </w:numPr>
        <w:spacing w:line="240" w:lineRule="auto"/>
        <w:rPr>
          <w:rFonts w:hint="eastAsia"/>
          <w:color w:val="auto"/>
          <w:highlight w:val="none"/>
          <w:lang w:val="en-US" w:eastAsia="zh-CN"/>
        </w:rPr>
      </w:pPr>
    </w:p>
    <w:p>
      <w:pPr>
        <w:pStyle w:val="28"/>
        <w:numPr>
          <w:ilvl w:val="0"/>
          <w:numId w:val="0"/>
        </w:numPr>
        <w:spacing w:line="240" w:lineRule="auto"/>
        <w:rPr>
          <w:rFonts w:hint="eastAsia"/>
          <w:color w:val="auto"/>
          <w:highlight w:val="none"/>
          <w:lang w:val="en-US" w:eastAsia="zh-CN"/>
        </w:rPr>
      </w:pPr>
      <w:r>
        <w:rPr>
          <w:rFonts w:hint="eastAsia"/>
          <w:color w:val="auto"/>
          <w:highlight w:val="none"/>
          <w:lang w:val="en-US" w:eastAsia="zh-CN"/>
        </w:rPr>
        <w:t>三、商务要求表</w:t>
      </w:r>
    </w:p>
    <w:tbl>
      <w:tblPr>
        <w:tblStyle w:val="65"/>
        <w:tblW w:w="15583" w:type="dxa"/>
        <w:tblInd w:w="108"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945"/>
        <w:gridCol w:w="13638"/>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035" w:hRule="atLeast"/>
        </w:trPr>
        <w:tc>
          <w:tcPr>
            <w:tcW w:w="1945" w:type="dxa"/>
            <w:tcBorders>
              <w:bottom w:val="single" w:color="auto" w:sz="4" w:space="0"/>
              <w:right w:val="single" w:color="auto" w:sz="4" w:space="0"/>
            </w:tcBorders>
            <w:vAlign w:val="center"/>
          </w:tcPr>
          <w:p>
            <w:pPr>
              <w:snapToGrid w:val="0"/>
              <w:spacing w:before="100" w:beforeAutospacing="1" w:after="100" w:afterAutospacing="1" w:line="300" w:lineRule="auto"/>
              <w:ind w:firstLine="0" w:firstLineChars="0"/>
              <w:jc w:val="center"/>
              <w:rPr>
                <w:rFonts w:ascii="宋体" w:hAnsi="宋体" w:cs="宋体"/>
                <w:color w:val="auto"/>
                <w:kern w:val="0"/>
                <w:sz w:val="24"/>
                <w:szCs w:val="24"/>
                <w:highlight w:val="none"/>
              </w:rPr>
            </w:pPr>
            <w:r>
              <w:rPr>
                <w:rFonts w:hint="eastAsia" w:ascii="宋体" w:hAnsi="宋体" w:cs="宋体"/>
                <w:color w:val="auto"/>
                <w:sz w:val="24"/>
                <w:szCs w:val="24"/>
                <w:highlight w:val="none"/>
              </w:rPr>
              <w:t>售后服务要求</w:t>
            </w:r>
          </w:p>
        </w:tc>
        <w:tc>
          <w:tcPr>
            <w:tcW w:w="13638" w:type="dxa"/>
            <w:tcBorders>
              <w:left w:val="nil"/>
              <w:bottom w:val="single" w:color="auto" w:sz="4" w:space="0"/>
            </w:tcBorders>
            <w:vAlign w:val="center"/>
          </w:tcPr>
          <w:p>
            <w:pPr>
              <w:autoSpaceDE w:val="0"/>
              <w:autoSpaceDN w:val="0"/>
              <w:adjustRightInd w:val="0"/>
              <w:spacing w:line="300" w:lineRule="auto"/>
              <w:ind w:firstLine="0" w:firstLineChars="0"/>
              <w:rPr>
                <w:rFonts w:ascii="宋体" w:hAnsi="宋体" w:cs="新宋体"/>
                <w:color w:val="auto"/>
                <w:sz w:val="24"/>
                <w:szCs w:val="24"/>
                <w:highlight w:val="none"/>
              </w:rPr>
            </w:pPr>
            <w:r>
              <w:rPr>
                <w:rFonts w:hint="eastAsia" w:ascii="宋体" w:hAnsi="宋体" w:cs="新宋体"/>
                <w:color w:val="auto"/>
                <w:sz w:val="24"/>
                <w:szCs w:val="24"/>
                <w:highlight w:val="none"/>
              </w:rPr>
              <w:t>1.供应商提供的售后服务应符合GB/T37652-2019《家具售后服务要求》。</w:t>
            </w:r>
          </w:p>
          <w:p>
            <w:pPr>
              <w:autoSpaceDE w:val="0"/>
              <w:autoSpaceDN w:val="0"/>
              <w:adjustRightInd w:val="0"/>
              <w:spacing w:line="300" w:lineRule="auto"/>
              <w:ind w:firstLine="0" w:firstLineChars="0"/>
              <w:rPr>
                <w:rFonts w:ascii="宋体" w:hAnsi="宋体" w:cs="新宋体"/>
                <w:color w:val="auto"/>
                <w:sz w:val="24"/>
                <w:szCs w:val="24"/>
                <w:highlight w:val="none"/>
              </w:rPr>
            </w:pPr>
            <w:r>
              <w:rPr>
                <w:rFonts w:hint="eastAsia" w:ascii="宋体" w:hAnsi="宋体" w:cs="新宋体"/>
                <w:color w:val="auto"/>
                <w:sz w:val="24"/>
                <w:szCs w:val="24"/>
                <w:highlight w:val="none"/>
              </w:rPr>
              <w:t>2.质量保证期：所有家具的质保期不少于</w:t>
            </w:r>
            <w:r>
              <w:rPr>
                <w:rFonts w:hint="eastAsia" w:ascii="宋体" w:hAnsi="宋体" w:cs="新宋体"/>
                <w:color w:val="auto"/>
                <w:sz w:val="24"/>
                <w:szCs w:val="24"/>
                <w:highlight w:val="none"/>
                <w:lang w:val="en-US" w:eastAsia="zh-CN"/>
              </w:rPr>
              <w:t>6</w:t>
            </w:r>
            <w:r>
              <w:rPr>
                <w:rFonts w:hint="eastAsia" w:ascii="宋体" w:hAnsi="宋体" w:cs="新宋体"/>
                <w:color w:val="auto"/>
                <w:sz w:val="24"/>
                <w:szCs w:val="24"/>
                <w:highlight w:val="none"/>
              </w:rPr>
              <w:t>年，在质保期内，如在正常使用过程中出现的质量问题，供应商须负责免费维修或调换。</w:t>
            </w:r>
          </w:p>
          <w:p>
            <w:pPr>
              <w:autoSpaceDE w:val="0"/>
              <w:autoSpaceDN w:val="0"/>
              <w:adjustRightInd w:val="0"/>
              <w:spacing w:line="300" w:lineRule="auto"/>
              <w:ind w:firstLine="0" w:firstLineChars="0"/>
              <w:rPr>
                <w:rFonts w:ascii="宋体" w:hAnsi="宋体" w:cs="新宋体"/>
                <w:color w:val="auto"/>
                <w:sz w:val="24"/>
                <w:szCs w:val="24"/>
                <w:highlight w:val="none"/>
              </w:rPr>
            </w:pPr>
            <w:r>
              <w:rPr>
                <w:rFonts w:hint="eastAsia" w:ascii="宋体" w:hAnsi="宋体" w:cs="新宋体"/>
                <w:color w:val="auto"/>
                <w:sz w:val="24"/>
                <w:szCs w:val="24"/>
                <w:highlight w:val="none"/>
              </w:rPr>
              <w:t>3.供应商需提供7×24小时售后服务，且维修人员须在接到维修电话后24小时内赶到现场，提供不间断的服务直到修复为止。维修点需提供足够的备件以适应采购人维修需求。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81" w:hRule="atLeast"/>
        </w:trPr>
        <w:tc>
          <w:tcPr>
            <w:tcW w:w="1945" w:type="dxa"/>
            <w:tcBorders>
              <w:top w:val="single" w:color="auto" w:sz="4" w:space="0"/>
              <w:bottom w:val="single" w:color="auto" w:sz="4" w:space="0"/>
              <w:right w:val="single" w:color="auto" w:sz="4" w:space="0"/>
            </w:tcBorders>
            <w:vAlign w:val="center"/>
          </w:tcPr>
          <w:p>
            <w:pPr>
              <w:snapToGrid w:val="0"/>
              <w:spacing w:before="100" w:beforeAutospacing="1" w:after="100" w:afterAutospacing="1" w:line="300" w:lineRule="auto"/>
              <w:ind w:firstLine="0" w:firstLineChars="0"/>
              <w:jc w:val="center"/>
              <w:rPr>
                <w:rFonts w:ascii="宋体" w:hAnsi="宋体" w:cs="宋体"/>
                <w:color w:val="auto"/>
                <w:kern w:val="0"/>
                <w:sz w:val="24"/>
                <w:szCs w:val="24"/>
                <w:highlight w:val="none"/>
              </w:rPr>
            </w:pPr>
            <w:r>
              <w:rPr>
                <w:rFonts w:hint="eastAsia" w:ascii="宋体" w:hAnsi="宋体" w:cs="宋体"/>
                <w:color w:val="auto"/>
                <w:sz w:val="24"/>
                <w:szCs w:val="24"/>
                <w:highlight w:val="none"/>
              </w:rPr>
              <w:t>交货期限及地点</w:t>
            </w:r>
          </w:p>
        </w:tc>
        <w:tc>
          <w:tcPr>
            <w:tcW w:w="13638" w:type="dxa"/>
            <w:tcBorders>
              <w:top w:val="single" w:color="auto" w:sz="4" w:space="0"/>
              <w:left w:val="single" w:color="auto" w:sz="4" w:space="0"/>
              <w:bottom w:val="single" w:color="auto" w:sz="4" w:space="0"/>
            </w:tcBorders>
            <w:vAlign w:val="center"/>
          </w:tcPr>
          <w:p>
            <w:pPr>
              <w:autoSpaceDE w:val="0"/>
              <w:autoSpaceDN w:val="0"/>
              <w:adjustRightInd w:val="0"/>
              <w:spacing w:line="300" w:lineRule="auto"/>
              <w:ind w:firstLine="0" w:firstLineChars="0"/>
              <w:rPr>
                <w:rFonts w:ascii="宋体" w:hAnsi="宋体" w:cs="新宋体"/>
                <w:color w:val="auto"/>
                <w:sz w:val="24"/>
                <w:szCs w:val="24"/>
                <w:highlight w:val="none"/>
              </w:rPr>
            </w:pPr>
            <w:r>
              <w:rPr>
                <w:rFonts w:hint="eastAsia" w:ascii="宋体" w:hAnsi="宋体" w:cs="新宋体"/>
                <w:color w:val="auto"/>
                <w:sz w:val="24"/>
                <w:szCs w:val="24"/>
                <w:highlight w:val="none"/>
              </w:rPr>
              <w:t>合同签订后待采购人发出供货通知单起</w:t>
            </w:r>
            <w:r>
              <w:rPr>
                <w:rFonts w:hint="eastAsia" w:ascii="宋体" w:hAnsi="宋体" w:cs="新宋体"/>
                <w:color w:val="auto"/>
                <w:sz w:val="24"/>
                <w:szCs w:val="24"/>
                <w:highlight w:val="none"/>
                <w:lang w:val="en-US" w:eastAsia="zh-CN"/>
              </w:rPr>
              <w:t>70</w:t>
            </w:r>
            <w:r>
              <w:rPr>
                <w:rFonts w:hint="eastAsia" w:ascii="宋体" w:hAnsi="宋体" w:cs="新宋体"/>
                <w:color w:val="auto"/>
                <w:sz w:val="24"/>
                <w:szCs w:val="24"/>
                <w:highlight w:val="none"/>
              </w:rPr>
              <w:t>日历天内送货到采购人指定地点并完成安装调试工作且经采购人或采购人委托的第三方验收单位验收合格</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1945" w:type="dxa"/>
            <w:tcBorders>
              <w:top w:val="single" w:color="auto" w:sz="4" w:space="0"/>
              <w:bottom w:val="single" w:color="auto" w:sz="4" w:space="0"/>
              <w:right w:val="single" w:color="auto" w:sz="4" w:space="0"/>
            </w:tcBorders>
            <w:vAlign w:val="center"/>
          </w:tcPr>
          <w:p>
            <w:pPr>
              <w:spacing w:line="300" w:lineRule="auto"/>
              <w:ind w:firstLine="0" w:firstLineChars="0"/>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违约责任</w:t>
            </w:r>
          </w:p>
        </w:tc>
        <w:tc>
          <w:tcPr>
            <w:tcW w:w="13638" w:type="dxa"/>
            <w:tcBorders>
              <w:top w:val="single" w:color="auto" w:sz="4" w:space="0"/>
              <w:left w:val="single" w:color="auto" w:sz="4" w:space="0"/>
              <w:bottom w:val="single" w:color="auto" w:sz="4" w:space="0"/>
            </w:tcBorders>
            <w:vAlign w:val="center"/>
          </w:tcPr>
          <w:p>
            <w:pPr>
              <w:spacing w:line="300" w:lineRule="auto"/>
              <w:ind w:firstLine="0" w:firstLineChars="0"/>
              <w:contextualSpacing/>
              <w:rPr>
                <w:rFonts w:ascii="宋体" w:hAnsi="宋体" w:cs="宋体"/>
                <w:color w:val="auto"/>
                <w:kern w:val="0"/>
                <w:sz w:val="24"/>
                <w:szCs w:val="24"/>
                <w:highlight w:val="none"/>
                <w:lang w:bidi="ar"/>
              </w:rPr>
            </w:pPr>
            <w:r>
              <w:rPr>
                <w:rFonts w:hint="eastAsia" w:ascii="宋体" w:hAnsi="宋体" w:cs="宋体"/>
                <w:color w:val="auto"/>
                <w:sz w:val="24"/>
                <w:szCs w:val="24"/>
                <w:highlight w:val="none"/>
              </w:rPr>
              <w:t>签订合同后，如中标人不按双方签订合同约定履约，则应按甲方实际损失赔偿给甲方。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1945" w:type="dxa"/>
            <w:tcBorders>
              <w:top w:val="single" w:color="auto" w:sz="4" w:space="0"/>
              <w:bottom w:val="single" w:color="auto" w:sz="4" w:space="0"/>
              <w:right w:val="single" w:color="auto" w:sz="4" w:space="0"/>
            </w:tcBorders>
            <w:vAlign w:val="center"/>
          </w:tcPr>
          <w:p>
            <w:pPr>
              <w:spacing w:line="300" w:lineRule="auto"/>
              <w:ind w:firstLine="0" w:firstLineChars="0"/>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验收标准</w:t>
            </w:r>
          </w:p>
        </w:tc>
        <w:tc>
          <w:tcPr>
            <w:tcW w:w="13638" w:type="dxa"/>
            <w:tcBorders>
              <w:top w:val="single" w:color="auto" w:sz="4" w:space="0"/>
              <w:left w:val="single" w:color="auto" w:sz="4" w:space="0"/>
              <w:bottom w:val="single" w:color="auto" w:sz="4" w:space="0"/>
            </w:tcBorders>
            <w:vAlign w:val="center"/>
          </w:tcPr>
          <w:p>
            <w:pPr>
              <w:spacing w:line="300" w:lineRule="auto"/>
              <w:ind w:firstLine="0" w:firstLineChars="0"/>
              <w:contextualSpacing/>
              <w:rPr>
                <w:rFonts w:ascii="宋体" w:hAnsi="宋体" w:cs="宋体"/>
                <w:color w:val="auto"/>
                <w:sz w:val="24"/>
                <w:szCs w:val="24"/>
                <w:highlight w:val="none"/>
              </w:rPr>
            </w:pPr>
            <w:r>
              <w:rPr>
                <w:rFonts w:hint="eastAsia" w:ascii="宋体" w:hAnsi="宋体" w:cs="宋体"/>
                <w:color w:val="auto"/>
                <w:sz w:val="24"/>
                <w:szCs w:val="24"/>
                <w:highlight w:val="none"/>
              </w:rPr>
              <w:t>1.所供产品的规格符合采购文件、供应商投标承诺及采购合同约定的要求。</w:t>
            </w:r>
          </w:p>
          <w:p>
            <w:pPr>
              <w:spacing w:line="300" w:lineRule="auto"/>
              <w:ind w:firstLine="0" w:firstLineChars="0"/>
              <w:contextualSpacing/>
              <w:rPr>
                <w:rFonts w:ascii="宋体" w:hAnsi="宋体" w:cs="宋体"/>
                <w:color w:val="auto"/>
                <w:sz w:val="24"/>
                <w:szCs w:val="24"/>
                <w:highlight w:val="none"/>
              </w:rPr>
            </w:pPr>
            <w:r>
              <w:rPr>
                <w:rFonts w:hint="eastAsia" w:ascii="宋体" w:hAnsi="宋体" w:cs="宋体"/>
                <w:color w:val="auto"/>
                <w:sz w:val="24"/>
                <w:szCs w:val="24"/>
                <w:highlight w:val="none"/>
              </w:rPr>
              <w:t>2.所供产品的材质、颜色符合采购文件、供应商投标承诺及采购合同约定的要求。</w:t>
            </w:r>
          </w:p>
          <w:p>
            <w:pPr>
              <w:spacing w:line="300" w:lineRule="auto"/>
              <w:ind w:firstLine="0" w:firstLineChars="0"/>
              <w:contextualSpacing/>
              <w:rPr>
                <w:rFonts w:ascii="宋体" w:hAnsi="宋体" w:cs="宋体"/>
                <w:color w:val="auto"/>
                <w:sz w:val="24"/>
                <w:szCs w:val="24"/>
                <w:highlight w:val="none"/>
              </w:rPr>
            </w:pPr>
            <w:r>
              <w:rPr>
                <w:rFonts w:hint="eastAsia" w:ascii="宋体" w:hAnsi="宋体" w:cs="宋体"/>
                <w:color w:val="auto"/>
                <w:sz w:val="24"/>
                <w:szCs w:val="24"/>
                <w:highlight w:val="none"/>
              </w:rPr>
              <w:t>3.所供产品的外观完好，无严重碰撞、表皮脱落、五金件生锈等明显瑕疵。</w:t>
            </w:r>
          </w:p>
          <w:p>
            <w:pPr>
              <w:spacing w:line="300" w:lineRule="auto"/>
              <w:ind w:firstLine="0" w:firstLineChars="0"/>
              <w:contextualSpacing/>
              <w:rPr>
                <w:rFonts w:ascii="宋体" w:hAnsi="宋体" w:cs="宋体"/>
                <w:color w:val="auto"/>
                <w:sz w:val="24"/>
                <w:szCs w:val="24"/>
                <w:highlight w:val="none"/>
              </w:rPr>
            </w:pPr>
            <w:r>
              <w:rPr>
                <w:rFonts w:hint="eastAsia" w:ascii="宋体" w:hAnsi="宋体" w:cs="宋体"/>
                <w:color w:val="auto"/>
                <w:sz w:val="24"/>
                <w:szCs w:val="24"/>
                <w:highlight w:val="none"/>
              </w:rPr>
              <w:t>4.所供产品结构牢固，无安全隐患。</w:t>
            </w:r>
          </w:p>
          <w:p>
            <w:pPr>
              <w:spacing w:line="300" w:lineRule="auto"/>
              <w:ind w:firstLine="0" w:firstLineChars="0"/>
              <w:contextualSpacing/>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5.合同到货后，由中标人的专业技术人员现场调试（所有供试材料由供货方提供）。</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有权随机抽样检测，如检测结果不合格的不予验收，检测费用考虑在报价中由中标单位承担。所有技术指标符合采购文件、供应商投标承诺及采购合同约定的要求后，给予验收。</w:t>
            </w:r>
          </w:p>
          <w:p>
            <w:pPr>
              <w:spacing w:line="300" w:lineRule="auto"/>
              <w:ind w:firstLine="0" w:firstLineChars="0"/>
              <w:contextualSpacing/>
              <w:rPr>
                <w:rFonts w:ascii="宋体" w:hAnsi="宋体" w:cs="宋体"/>
                <w:color w:val="auto"/>
                <w:sz w:val="24"/>
                <w:szCs w:val="24"/>
                <w:highlight w:val="none"/>
              </w:rPr>
            </w:pPr>
            <w:r>
              <w:rPr>
                <w:rFonts w:hint="eastAsia" w:ascii="宋体" w:hAnsi="宋体" w:cs="宋体"/>
                <w:color w:val="auto"/>
                <w:sz w:val="24"/>
                <w:szCs w:val="24"/>
                <w:highlight w:val="none"/>
              </w:rPr>
              <w:t>6.所有产品均已运输至指定地点，并安装调试完毕。</w:t>
            </w:r>
          </w:p>
          <w:p>
            <w:pPr>
              <w:spacing w:line="300" w:lineRule="auto"/>
              <w:ind w:firstLine="0" w:firstLineChars="0"/>
              <w:contextualSpacing/>
              <w:rPr>
                <w:rFonts w:ascii="宋体" w:hAnsi="宋体" w:cs="宋体"/>
                <w:color w:val="auto"/>
                <w:sz w:val="24"/>
                <w:szCs w:val="24"/>
                <w:highlight w:val="none"/>
              </w:rPr>
            </w:pPr>
            <w:r>
              <w:rPr>
                <w:rFonts w:hint="eastAsia" w:ascii="宋体" w:hAnsi="宋体" w:cs="宋体"/>
                <w:color w:val="auto"/>
                <w:sz w:val="24"/>
                <w:szCs w:val="24"/>
                <w:highlight w:val="none"/>
              </w:rPr>
              <w:t>7.采购文件、供应商投标承诺及采购合同约定的附件、工具、技术资料等齐全；提供产品使用说明书、合格证、检测合格的检查报告。</w:t>
            </w:r>
          </w:p>
        </w:tc>
      </w:tr>
    </w:tbl>
    <w:p>
      <w:pPr>
        <w:jc w:val="both"/>
        <w:rPr>
          <w:rFonts w:hint="eastAsia" w:ascii="仿宋" w:hAnsi="仿宋" w:eastAsia="仿宋" w:cs="仿宋_GB2312"/>
          <w:b/>
          <w:color w:val="auto"/>
          <w:sz w:val="36"/>
          <w:szCs w:val="20"/>
          <w:highlight w:val="none"/>
        </w:rPr>
      </w:pPr>
    </w:p>
    <w:p>
      <w:pPr>
        <w:jc w:val="center"/>
        <w:rPr>
          <w:rFonts w:hint="eastAsia" w:ascii="仿宋" w:hAnsi="仿宋" w:eastAsia="仿宋" w:cs="仿宋_GB2312"/>
          <w:b/>
          <w:color w:val="auto"/>
          <w:sz w:val="36"/>
          <w:szCs w:val="20"/>
          <w:highlight w:val="none"/>
        </w:rPr>
      </w:pPr>
    </w:p>
    <w:p>
      <w:pPr>
        <w:pStyle w:val="28"/>
        <w:rPr>
          <w:rFonts w:hint="eastAsia" w:ascii="仿宋" w:hAnsi="仿宋" w:eastAsia="仿宋" w:cs="仿宋_GB2312"/>
          <w:b/>
          <w:color w:val="auto"/>
          <w:sz w:val="36"/>
          <w:szCs w:val="20"/>
          <w:highlight w:val="none"/>
        </w:rPr>
      </w:pPr>
    </w:p>
    <w:p>
      <w:pPr>
        <w:pStyle w:val="29"/>
        <w:rPr>
          <w:rFonts w:hint="eastAsia" w:ascii="仿宋" w:hAnsi="仿宋" w:eastAsia="仿宋" w:cs="仿宋_GB2312"/>
          <w:b/>
          <w:color w:val="auto"/>
          <w:sz w:val="36"/>
          <w:szCs w:val="20"/>
          <w:highlight w:val="none"/>
        </w:rPr>
        <w:sectPr>
          <w:pgSz w:w="16838" w:h="11906" w:orient="landscape"/>
          <w:pgMar w:top="1418" w:right="680" w:bottom="1418" w:left="468" w:header="851" w:footer="992" w:gutter="0"/>
          <w:pgBorders>
            <w:top w:val="none" w:sz="0" w:space="0"/>
            <w:left w:val="none" w:sz="0" w:space="0"/>
            <w:bottom w:val="none" w:sz="0" w:space="0"/>
            <w:right w:val="none" w:sz="0" w:space="0"/>
          </w:pgBorders>
          <w:cols w:space="720" w:num="1"/>
          <w:titlePg/>
          <w:docGrid w:linePitch="312" w:charSpace="0"/>
        </w:sectPr>
      </w:pPr>
    </w:p>
    <w:p>
      <w:pPr>
        <w:rPr>
          <w:rFonts w:hint="eastAsia"/>
          <w:color w:val="auto"/>
          <w:highlight w:val="none"/>
        </w:rPr>
      </w:pPr>
    </w:p>
    <w:p>
      <w:pPr>
        <w:jc w:val="center"/>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w:t>
      </w:r>
      <w:bookmarkEnd w:id="11"/>
      <w:r>
        <w:rPr>
          <w:rFonts w:hint="eastAsia" w:ascii="仿宋" w:hAnsi="仿宋" w:eastAsia="仿宋" w:cs="仿宋_GB2312"/>
          <w:b/>
          <w:color w:val="auto"/>
          <w:sz w:val="36"/>
          <w:szCs w:val="20"/>
          <w:highlight w:val="none"/>
        </w:rPr>
        <w:t>三章</w:t>
      </w:r>
      <w:r>
        <w:rPr>
          <w:rFonts w:ascii="仿宋" w:hAnsi="仿宋" w:eastAsia="仿宋" w:cs="仿宋_GB2312"/>
          <w:b/>
          <w:color w:val="auto"/>
          <w:sz w:val="36"/>
          <w:szCs w:val="20"/>
          <w:highlight w:val="none"/>
        </w:rPr>
        <w:t xml:space="preserve"> 投标人须知</w:t>
      </w:r>
      <w:bookmarkEnd w:id="12"/>
    </w:p>
    <w:bookmarkEnd w:id="13"/>
    <w:p>
      <w:pPr>
        <w:wordWrap w:val="0"/>
        <w:overflowPunct w:val="0"/>
        <w:autoSpaceDE w:val="0"/>
        <w:autoSpaceDN w:val="0"/>
        <w:adjustRightInd/>
        <w:spacing w:before="240" w:beforeLines="100" w:after="240" w:afterLines="100" w:line="360" w:lineRule="atLeast"/>
        <w:jc w:val="center"/>
        <w:rPr>
          <w:rFonts w:ascii="宋体" w:hAnsi="宋体" w:cs="宋体"/>
          <w:b/>
          <w:bCs/>
          <w:color w:val="auto"/>
          <w:sz w:val="28"/>
          <w:szCs w:val="28"/>
          <w:highlight w:val="none"/>
        </w:rPr>
      </w:pPr>
      <w:bookmarkStart w:id="14" w:name="_Toc91899903"/>
      <w:bookmarkStart w:id="15" w:name="第三部分"/>
      <w:bookmarkStart w:id="16" w:name="_Toc164416483"/>
      <w:r>
        <w:rPr>
          <w:rFonts w:hint="eastAsia" w:ascii="宋体" w:hAnsi="宋体" w:cs="宋体"/>
          <w:b/>
          <w:bCs/>
          <w:color w:val="auto"/>
          <w:sz w:val="28"/>
          <w:szCs w:val="28"/>
          <w:highlight w:val="none"/>
        </w:rPr>
        <w:t>电子交易注意事项</w:t>
      </w:r>
    </w:p>
    <w:p>
      <w:pPr>
        <w:wordWrap w:val="0"/>
        <w:overflowPunct w:val="0"/>
        <w:autoSpaceDE w:val="0"/>
        <w:autoSpaceDN w:val="0"/>
        <w:adjustRightInd/>
        <w:spacing w:line="400" w:lineRule="exact"/>
        <w:ind w:firstLine="240" w:firstLineChars="1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　政府采购项目电子交易活动适用《浙江省政府采购项目电子交易管理暂行办法》，现将相关注意事项告知如下：</w:t>
      </w:r>
    </w:p>
    <w:p>
      <w:pPr>
        <w:wordWrap w:val="0"/>
        <w:overflowPunct w:val="0"/>
        <w:autoSpaceDE w:val="0"/>
        <w:autoSpaceDN w:val="0"/>
        <w:adjustRightInd/>
        <w:spacing w:line="400" w:lineRule="exact"/>
        <w:ind w:firstLine="240" w:firstLineChars="100"/>
        <w:jc w:val="left"/>
        <w:rPr>
          <w:rFonts w:ascii="宋体" w:hAnsi="宋体" w:cs="宋体"/>
          <w:color w:val="auto"/>
          <w:sz w:val="24"/>
          <w:highlight w:val="none"/>
        </w:rPr>
      </w:pPr>
      <w:r>
        <w:rPr>
          <w:rFonts w:hint="eastAsia" w:ascii="宋体" w:hAnsi="宋体" w:cs="宋体"/>
          <w:color w:val="auto"/>
          <w:sz w:val="24"/>
          <w:highlight w:val="none"/>
        </w:rPr>
        <w:t>　1.采购代理机构按照招标文件规定的时间通过电子交易平台组织开标、开启投标文件，所有供应商均应当准时在线参加，直至评审结束。</w:t>
      </w:r>
    </w:p>
    <w:p>
      <w:pPr>
        <w:pStyle w:val="62"/>
        <w:widowControl w:val="0"/>
        <w:wordWrap w:val="0"/>
        <w:overflowPunct w:val="0"/>
        <w:autoSpaceDE w:val="0"/>
        <w:autoSpaceDN w:val="0"/>
        <w:adjustRightInd/>
        <w:spacing w:before="0" w:beforeAutospacing="0" w:after="0" w:afterAutospacing="0" w:line="400" w:lineRule="exact"/>
        <w:ind w:firstLine="240" w:firstLineChars="100"/>
        <w:rPr>
          <w:rFonts w:cs="宋体"/>
          <w:color w:val="auto"/>
          <w:kern w:val="2"/>
          <w:highlight w:val="none"/>
        </w:rPr>
      </w:pPr>
      <w:r>
        <w:rPr>
          <w:rFonts w:hint="eastAsia" w:cs="宋体"/>
          <w:color w:val="auto"/>
          <w:kern w:val="2"/>
          <w:highlight w:val="none"/>
        </w:rPr>
        <w:t>　2.采购过程中出现以下情形，导致电子交易平台无法正常运行，或者无法保证电子交易的公平、公正和安全时，采购代理机构可中止电子交易活动：</w:t>
      </w:r>
    </w:p>
    <w:p>
      <w:pPr>
        <w:pStyle w:val="62"/>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（一）电子交易平台发生故障而无法登录访问的； </w:t>
      </w:r>
    </w:p>
    <w:p>
      <w:pPr>
        <w:pStyle w:val="62"/>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（二）电子交易平台应用或数据库出现错误，不能进行正常操作的；</w:t>
      </w:r>
    </w:p>
    <w:p>
      <w:pPr>
        <w:pStyle w:val="62"/>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（三）电子交易平台发现严重安全漏洞，有潜在泄密危险的；</w:t>
      </w:r>
    </w:p>
    <w:p>
      <w:pPr>
        <w:pStyle w:val="62"/>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（四）病毒发作导致不能进行正常操作的； </w:t>
      </w:r>
    </w:p>
    <w:p>
      <w:pPr>
        <w:pStyle w:val="62"/>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（五）其他无法保证电子交易的公平、公正和安全的情况。</w:t>
      </w:r>
    </w:p>
    <w:p>
      <w:pPr>
        <w:pStyle w:val="62"/>
        <w:widowControl w:val="0"/>
        <w:wordWrap w:val="0"/>
        <w:overflowPunct w:val="0"/>
        <w:autoSpaceDE w:val="0"/>
        <w:autoSpaceDN w:val="0"/>
        <w:adjustRightInd/>
        <w:spacing w:before="0" w:beforeAutospacing="0" w:after="0" w:afterAutospacing="0" w:line="400" w:lineRule="exact"/>
        <w:ind w:firstLine="480"/>
        <w:rPr>
          <w:rFonts w:cs="宋体"/>
          <w:color w:val="auto"/>
          <w:kern w:val="2"/>
          <w:highlight w:val="none"/>
        </w:rPr>
      </w:pPr>
      <w:r>
        <w:rPr>
          <w:rFonts w:hint="eastAsia" w:cs="宋体"/>
          <w:color w:val="auto"/>
          <w:kern w:val="2"/>
          <w:highlight w:val="none"/>
        </w:rPr>
        <w:t>出现前款规定情形，不影响采购公平、公正性的，采购代理机构可以待上述情形消除后继续组织电子交易活动，也可以决定某些环节以纸质形式进行；影响或可能影响采购公平、公正性的，应当重新采购。</w:t>
      </w:r>
    </w:p>
    <w:p>
      <w:pPr>
        <w:pStyle w:val="62"/>
        <w:widowControl w:val="0"/>
        <w:wordWrap w:val="0"/>
        <w:overflowPunct w:val="0"/>
        <w:autoSpaceDE w:val="0"/>
        <w:autoSpaceDN w:val="0"/>
        <w:adjustRightInd/>
        <w:spacing w:before="0" w:beforeAutospacing="0" w:after="0" w:afterAutospacing="0" w:line="400" w:lineRule="exact"/>
        <w:ind w:firstLine="480"/>
        <w:rPr>
          <w:rFonts w:cs="宋体"/>
          <w:color w:val="auto"/>
          <w:highlight w:val="none"/>
          <w:shd w:val="clear" w:color="auto" w:fill="FFFFFF"/>
        </w:rPr>
      </w:pPr>
      <w:r>
        <w:rPr>
          <w:rFonts w:hint="eastAsia" w:cs="宋体"/>
          <w:color w:val="auto"/>
          <w:highlight w:val="none"/>
          <w:shd w:val="clear" w:color="auto" w:fill="FFFFFF"/>
        </w:rPr>
        <w:t>3.评审中需要供应商对投标文件作出澄清、说明或者补正的，评审小组和供应商应当通过电子交易平台交换数据电文。供应商需在半小时内提交澄清说明或补正，供应商已经明确表示澄清说明或补正完毕的除外。</w:t>
      </w:r>
    </w:p>
    <w:p>
      <w:pPr>
        <w:pStyle w:val="29"/>
        <w:wordWrap w:val="0"/>
        <w:overflowPunct w:val="0"/>
        <w:adjustRightInd/>
        <w:spacing w:line="400" w:lineRule="exact"/>
        <w:ind w:firstLine="487"/>
        <w:rPr>
          <w:rFonts w:hAnsi="宋体" w:cs="宋体"/>
          <w:color w:val="auto"/>
          <w:kern w:val="0"/>
          <w:szCs w:val="24"/>
          <w:highlight w:val="none"/>
          <w:shd w:val="clear" w:color="auto" w:fill="FFFFFF"/>
        </w:rPr>
      </w:pPr>
      <w:r>
        <w:rPr>
          <w:rFonts w:hint="eastAsia" w:hAnsi="宋体" w:cs="宋体"/>
          <w:color w:val="auto"/>
          <w:kern w:val="0"/>
          <w:szCs w:val="24"/>
          <w:highlight w:val="none"/>
          <w:shd w:val="clear" w:color="auto" w:fill="FFFFFF"/>
          <w:lang w:val="en-US"/>
        </w:rPr>
        <w:t>4</w:t>
      </w:r>
      <w:r>
        <w:rPr>
          <w:rFonts w:hint="eastAsia" w:hAnsi="宋体" w:cs="宋体"/>
          <w:color w:val="auto"/>
          <w:kern w:val="0"/>
          <w:szCs w:val="24"/>
          <w:highlight w:val="none"/>
          <w:shd w:val="clear" w:color="auto" w:fill="FFFFFF"/>
        </w:rPr>
        <w:t>.供应商须在采购代理机构宣布评审结束、产生中标候选人前时刻关注，配合专家组工作，如有询标（澄清、质疑），在约定时间内（具体时间以询标函上规定的时间为准备）通过</w:t>
      </w:r>
      <w:r>
        <w:rPr>
          <w:rFonts w:hint="eastAsia" w:hAnsi="宋体" w:cs="宋体"/>
          <w:color w:val="auto"/>
          <w:kern w:val="0"/>
          <w:szCs w:val="24"/>
          <w:highlight w:val="none"/>
          <w:shd w:val="clear" w:color="auto" w:fill="FFFFFF"/>
          <w:lang w:val="en-US"/>
        </w:rPr>
        <w:t>CA</w:t>
      </w:r>
      <w:r>
        <w:rPr>
          <w:rFonts w:hint="eastAsia" w:hAnsi="宋体" w:cs="宋体"/>
          <w:color w:val="auto"/>
          <w:kern w:val="0"/>
          <w:szCs w:val="24"/>
          <w:highlight w:val="none"/>
          <w:shd w:val="clear" w:color="auto" w:fill="FFFFFF"/>
        </w:rPr>
        <w:t>进行回复。未按要求回复的，视为放弃澄清。</w:t>
      </w:r>
    </w:p>
    <w:p>
      <w:pPr>
        <w:rPr>
          <w:color w:val="auto"/>
          <w:highlight w:val="none"/>
        </w:rPr>
      </w:pPr>
    </w:p>
    <w:p>
      <w:pPr>
        <w:pStyle w:val="29"/>
        <w:wordWrap w:val="0"/>
        <w:overflowPunct w:val="0"/>
        <w:adjustRightInd/>
        <w:spacing w:before="24" w:beforeLines="10"/>
        <w:ind w:firstLine="487"/>
        <w:rPr>
          <w:rFonts w:hAnsi="宋体" w:cs="宋体"/>
          <w:color w:val="auto"/>
          <w:kern w:val="0"/>
          <w:highlight w:val="none"/>
          <w:shd w:val="clear" w:color="auto" w:fill="FFFFFF"/>
        </w:rPr>
      </w:pPr>
    </w:p>
    <w:p>
      <w:pPr>
        <w:wordWrap w:val="0"/>
        <w:overflowPunct w:val="0"/>
        <w:autoSpaceDE w:val="0"/>
        <w:autoSpaceDN w:val="0"/>
        <w:snapToGrid w:val="0"/>
        <w:spacing w:line="360" w:lineRule="auto"/>
        <w:jc w:val="center"/>
        <w:rPr>
          <w:rFonts w:ascii="宋体" w:hAnsi="宋体" w:cs="宋体"/>
          <w:b/>
          <w:bCs/>
          <w:color w:val="auto"/>
          <w:sz w:val="28"/>
          <w:highlight w:val="none"/>
        </w:rPr>
      </w:pPr>
      <w:r>
        <w:rPr>
          <w:rFonts w:hint="eastAsia" w:ascii="宋体" w:hAnsi="宋体" w:cs="宋体"/>
          <w:b/>
          <w:bCs/>
          <w:color w:val="auto"/>
          <w:sz w:val="28"/>
          <w:highlight w:val="none"/>
        </w:rPr>
        <w:t>前附表</w:t>
      </w:r>
    </w:p>
    <w:tbl>
      <w:tblPr>
        <w:tblStyle w:val="65"/>
        <w:tblW w:w="0" w:type="auto"/>
        <w:tblInd w:w="142" w:type="dxa"/>
        <w:tblLayout w:type="fixed"/>
        <w:tblCellMar>
          <w:top w:w="0" w:type="dxa"/>
          <w:left w:w="108" w:type="dxa"/>
          <w:bottom w:w="0" w:type="dxa"/>
          <w:right w:w="108" w:type="dxa"/>
        </w:tblCellMar>
      </w:tblPr>
      <w:tblGrid>
        <w:gridCol w:w="744"/>
        <w:gridCol w:w="8399"/>
      </w:tblGrid>
      <w:tr>
        <w:tblPrEx>
          <w:tblCellMar>
            <w:top w:w="0" w:type="dxa"/>
            <w:left w:w="108" w:type="dxa"/>
            <w:bottom w:w="0" w:type="dxa"/>
            <w:right w:w="108" w:type="dxa"/>
          </w:tblCellMar>
        </w:tblPrEx>
        <w:trPr>
          <w:trHeight w:val="618" w:hRule="atLeast"/>
        </w:trPr>
        <w:tc>
          <w:tcPr>
            <w:tcW w:w="744" w:type="dxa"/>
            <w:tcBorders>
              <w:top w:val="single" w:color="auto" w:sz="4" w:space="0"/>
              <w:left w:val="single" w:color="auto" w:sz="4" w:space="0"/>
              <w:bottom w:val="single" w:color="auto" w:sz="4" w:space="0"/>
              <w:right w:val="single" w:color="auto" w:sz="4" w:space="0"/>
            </w:tcBorders>
            <w:shd w:val="clear" w:color="auto" w:fill="EEECE1"/>
            <w:vAlign w:val="center"/>
          </w:tcPr>
          <w:p>
            <w:pPr>
              <w:wordWrap w:val="0"/>
              <w:overflowPunct w:val="0"/>
              <w:autoSpaceDE w:val="0"/>
              <w:autoSpaceDN w:val="0"/>
              <w:snapToGrid w:val="0"/>
              <w:spacing w:before="24" w:beforeLines="10" w:after="24" w:afterLines="10" w:line="400" w:lineRule="exac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8399" w:type="dxa"/>
            <w:tcBorders>
              <w:top w:val="single" w:color="auto" w:sz="4" w:space="0"/>
              <w:left w:val="nil"/>
              <w:bottom w:val="single" w:color="auto" w:sz="4" w:space="0"/>
              <w:right w:val="single" w:color="auto" w:sz="4" w:space="0"/>
            </w:tcBorders>
            <w:shd w:val="clear" w:color="auto" w:fill="EEECE1"/>
            <w:vAlign w:val="center"/>
          </w:tcPr>
          <w:p>
            <w:pPr>
              <w:wordWrap w:val="0"/>
              <w:overflowPunct w:val="0"/>
              <w:autoSpaceDE w:val="0"/>
              <w:autoSpaceDN w:val="0"/>
              <w:snapToGrid w:val="0"/>
              <w:spacing w:before="24" w:beforeLines="10" w:after="24" w:afterLines="10" w:line="400" w:lineRule="exact"/>
              <w:jc w:val="center"/>
              <w:rPr>
                <w:rFonts w:ascii="宋体" w:hAnsi="宋体" w:cs="宋体"/>
                <w:b/>
                <w:color w:val="auto"/>
                <w:sz w:val="24"/>
                <w:highlight w:val="none"/>
              </w:rPr>
            </w:pPr>
            <w:r>
              <w:rPr>
                <w:rFonts w:hint="eastAsia" w:ascii="宋体" w:hAnsi="宋体" w:cs="宋体"/>
                <w:b/>
                <w:color w:val="auto"/>
                <w:sz w:val="24"/>
                <w:highlight w:val="none"/>
              </w:rPr>
              <w:t>内容、要求</w:t>
            </w:r>
          </w:p>
        </w:tc>
      </w:tr>
      <w:tr>
        <w:tblPrEx>
          <w:tblCellMar>
            <w:top w:w="0" w:type="dxa"/>
            <w:left w:w="108" w:type="dxa"/>
            <w:bottom w:w="0" w:type="dxa"/>
            <w:right w:w="108" w:type="dxa"/>
          </w:tblCellMar>
        </w:tblPrEx>
        <w:trPr>
          <w:trHeight w:val="415"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8399" w:type="dxa"/>
            <w:tcBorders>
              <w:top w:val="single" w:color="auto" w:sz="4" w:space="0"/>
              <w:left w:val="nil"/>
              <w:bottom w:val="single" w:color="auto" w:sz="4" w:space="0"/>
              <w:right w:val="single" w:color="auto" w:sz="4" w:space="0"/>
            </w:tcBorders>
            <w:vAlign w:val="center"/>
          </w:tcPr>
          <w:p>
            <w:pPr>
              <w:pStyle w:val="37"/>
              <w:wordWrap w:val="0"/>
              <w:overflowPunct w:val="0"/>
              <w:autoSpaceDE w:val="0"/>
              <w:autoSpaceDN w:val="0"/>
              <w:adjustRightInd/>
              <w:snapToGrid w:val="0"/>
              <w:spacing w:before="24" w:beforeLines="10" w:after="24" w:afterLines="10" w:line="400" w:lineRule="exact"/>
              <w:rPr>
                <w:rFonts w:hint="eastAsia" w:hAnsi="宋体" w:eastAsia="宋体" w:cs="宋体"/>
                <w:color w:val="auto"/>
                <w:sz w:val="24"/>
                <w:szCs w:val="24"/>
                <w:highlight w:val="none"/>
                <w:lang w:eastAsia="zh-CN"/>
              </w:rPr>
            </w:pPr>
            <w:r>
              <w:rPr>
                <w:rFonts w:hint="eastAsia" w:hAnsi="宋体" w:cs="宋体"/>
                <w:color w:val="auto"/>
                <w:sz w:val="24"/>
                <w:szCs w:val="24"/>
                <w:highlight w:val="none"/>
              </w:rPr>
              <w:t xml:space="preserve">    项目名称：</w:t>
            </w:r>
            <w:r>
              <w:rPr>
                <w:rFonts w:hint="eastAsia" w:hAnsi="宋体" w:cs="宋体"/>
                <w:color w:val="auto"/>
                <w:sz w:val="24"/>
                <w:szCs w:val="24"/>
                <w:highlight w:val="none"/>
                <w:lang w:eastAsia="zh-CN"/>
              </w:rPr>
              <w:t>嘉善经济技术开发区枫惠学校宿舍及教室家具采购项目</w:t>
            </w:r>
          </w:p>
        </w:tc>
      </w:tr>
      <w:tr>
        <w:tblPrEx>
          <w:tblCellMar>
            <w:top w:w="0" w:type="dxa"/>
            <w:left w:w="108" w:type="dxa"/>
            <w:bottom w:w="0" w:type="dxa"/>
            <w:right w:w="108" w:type="dxa"/>
          </w:tblCellMar>
        </w:tblPrEx>
        <w:trPr>
          <w:trHeight w:val="277"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采购内容：详见第二章。</w:t>
            </w:r>
          </w:p>
        </w:tc>
      </w:tr>
      <w:tr>
        <w:tblPrEx>
          <w:tblCellMar>
            <w:top w:w="0" w:type="dxa"/>
            <w:left w:w="108" w:type="dxa"/>
            <w:bottom w:w="0" w:type="dxa"/>
            <w:right w:w="108" w:type="dxa"/>
          </w:tblCellMar>
        </w:tblPrEx>
        <w:trPr>
          <w:trHeight w:val="413"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8399" w:type="dxa"/>
            <w:tcBorders>
              <w:top w:val="single" w:color="auto" w:sz="4" w:space="0"/>
              <w:left w:val="nil"/>
              <w:bottom w:val="single" w:color="auto" w:sz="4" w:space="0"/>
              <w:right w:val="single" w:color="auto" w:sz="4" w:space="0"/>
            </w:tcBorders>
            <w:vAlign w:val="center"/>
          </w:tcPr>
          <w:p>
            <w:pPr>
              <w:pStyle w:val="62"/>
              <w:widowControl w:val="0"/>
              <w:overflowPunct w:val="0"/>
              <w:topLinePunct/>
              <w:autoSpaceDE w:val="0"/>
              <w:autoSpaceDN w:val="0"/>
              <w:spacing w:before="24" w:beforeLines="10" w:beforeAutospacing="0" w:after="24" w:afterLines="10" w:afterAutospacing="0" w:line="400" w:lineRule="exact"/>
              <w:ind w:firstLine="480" w:firstLineChars="200"/>
              <w:rPr>
                <w:rFonts w:cs="宋体"/>
                <w:color w:val="auto"/>
                <w:highlight w:val="none"/>
              </w:rPr>
            </w:pPr>
            <w:r>
              <w:rPr>
                <w:rFonts w:hint="eastAsia" w:cs="宋体"/>
                <w:color w:val="auto"/>
                <w:highlight w:val="none"/>
              </w:rPr>
              <w:t>项目预算：</w:t>
            </w:r>
            <w:r>
              <w:rPr>
                <w:rFonts w:hint="eastAsia" w:cs="宋体"/>
                <w:color w:val="auto"/>
                <w:highlight w:val="none"/>
                <w:u w:val="single"/>
                <w:lang w:val="en-US" w:eastAsia="zh-CN"/>
              </w:rPr>
              <w:t>760.9950</w:t>
            </w:r>
            <w:r>
              <w:rPr>
                <w:rFonts w:hint="eastAsia" w:cs="宋体"/>
                <w:color w:val="auto"/>
                <w:highlight w:val="none"/>
                <w:u w:val="single"/>
              </w:rPr>
              <w:t>万元</w:t>
            </w:r>
            <w:r>
              <w:rPr>
                <w:rFonts w:hint="eastAsia" w:cs="宋体"/>
                <w:color w:val="auto"/>
                <w:highlight w:val="none"/>
              </w:rPr>
              <w:t>。</w:t>
            </w:r>
          </w:p>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最高限价</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lang w:eastAsia="zh-CN"/>
              </w:rPr>
              <w:t>760.9950万元</w:t>
            </w:r>
            <w:r>
              <w:rPr>
                <w:rFonts w:hint="eastAsia" w:ascii="宋体" w:hAnsi="宋体" w:cs="宋体"/>
                <w:color w:val="auto"/>
                <w:sz w:val="24"/>
                <w:highlight w:val="none"/>
              </w:rPr>
              <w:t>，超最高限价的投标文件无效。</w:t>
            </w:r>
          </w:p>
        </w:tc>
      </w:tr>
      <w:tr>
        <w:tblPrEx>
          <w:tblCellMar>
            <w:top w:w="0" w:type="dxa"/>
            <w:left w:w="108" w:type="dxa"/>
            <w:bottom w:w="0" w:type="dxa"/>
            <w:right w:w="108" w:type="dxa"/>
          </w:tblCellMar>
        </w:tblPrEx>
        <w:trPr>
          <w:trHeight w:val="254"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投标报价及费用：</w:t>
            </w:r>
          </w:p>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1.本项目投标应以人民币报价；</w:t>
            </w:r>
          </w:p>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2.不论投标结果如何，投标人均应自行承担所有与投标有关的全部费用。</w:t>
            </w:r>
          </w:p>
        </w:tc>
      </w:tr>
      <w:tr>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投标保证金：无。</w:t>
            </w:r>
          </w:p>
        </w:tc>
      </w:tr>
      <w:tr>
        <w:tblPrEx>
          <w:tblCellMar>
            <w:top w:w="0" w:type="dxa"/>
            <w:left w:w="108" w:type="dxa"/>
            <w:bottom w:w="0" w:type="dxa"/>
            <w:right w:w="108" w:type="dxa"/>
          </w:tblCellMar>
        </w:tblPrEx>
        <w:trPr>
          <w:trHeight w:val="828"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6</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答疑与澄清：投标人应认真阅读本招标文件，发现其中有误或有不合理要求的，投标人必须在知道或者应当知道之日起七个工作日内以书面形式向</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一次性提出。采购代理机构对已发出的招标文件进行必要澄清、答复、修改或补充的，应当在招标文件要求提交投标文件截止时间十五日前，在浙江政府采购网(https://zfcg.czt.zj.gov.cn/)上发布更正公告，请投标人在投标截止前及时关注。招标文件的要澄清、答复、修改或补充，一经在上述媒体发布，即视所有投标人都已经收到相关文件。</w:t>
            </w:r>
          </w:p>
        </w:tc>
      </w:tr>
      <w:tr>
        <w:tblPrEx>
          <w:tblCellMar>
            <w:top w:w="0" w:type="dxa"/>
            <w:left w:w="108" w:type="dxa"/>
            <w:bottom w:w="0" w:type="dxa"/>
            <w:right w:w="108" w:type="dxa"/>
          </w:tblCellMar>
        </w:tblPrEx>
        <w:trPr>
          <w:trHeight w:val="586"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7</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bCs/>
                <w:color w:val="auto"/>
                <w:sz w:val="24"/>
                <w:highlight w:val="none"/>
              </w:rPr>
            </w:pPr>
            <w:r>
              <w:rPr>
                <w:rFonts w:hint="eastAsia" w:ascii="宋体" w:hAnsi="宋体" w:cs="宋体"/>
                <w:bCs/>
                <w:color w:val="auto"/>
                <w:sz w:val="24"/>
                <w:highlight w:val="none"/>
              </w:rPr>
              <w:t xml:space="preserve">    采购公告发布后，在政采云平台已完成注册的供应商登录系统，申请获取采购文件，待审核通过后，可下载采购文件。如果“已申请”标签页显示状态为“审核通过”即为报名成功。</w:t>
            </w:r>
          </w:p>
          <w:p>
            <w:pPr>
              <w:wordWrap w:val="0"/>
              <w:overflowPunct w:val="0"/>
              <w:autoSpaceDE w:val="0"/>
              <w:autoSpaceDN w:val="0"/>
              <w:snapToGrid w:val="0"/>
              <w:spacing w:before="24" w:beforeLines="10" w:after="24" w:afterLines="10" w:line="400" w:lineRule="exact"/>
              <w:rPr>
                <w:rFonts w:ascii="宋体" w:hAnsi="宋体" w:cs="宋体"/>
                <w:bCs/>
                <w:color w:val="auto"/>
                <w:sz w:val="24"/>
                <w:highlight w:val="none"/>
              </w:rPr>
            </w:pPr>
            <w:r>
              <w:rPr>
                <w:rFonts w:hint="eastAsia" w:ascii="宋体" w:hAnsi="宋体" w:cs="宋体"/>
                <w:bCs/>
                <w:color w:val="auto"/>
                <w:sz w:val="24"/>
                <w:highlight w:val="none"/>
              </w:rPr>
              <w:t xml:space="preserve">    路径：用户中心——项目采购——获取采购文件管理。</w:t>
            </w:r>
          </w:p>
          <w:p>
            <w:pPr>
              <w:wordWrap w:val="0"/>
              <w:overflowPunct w:val="0"/>
              <w:autoSpaceDE w:val="0"/>
              <w:autoSpaceDN w:val="0"/>
              <w:snapToGrid w:val="0"/>
              <w:spacing w:before="24" w:beforeLines="10" w:after="24" w:afterLines="10" w:line="400" w:lineRule="exact"/>
              <w:rPr>
                <w:rFonts w:ascii="宋体" w:hAnsi="宋体" w:cs="宋体"/>
                <w:bCs/>
                <w:color w:val="auto"/>
                <w:sz w:val="24"/>
                <w:highlight w:val="none"/>
              </w:rPr>
            </w:pPr>
            <w:r>
              <w:rPr>
                <w:rFonts w:hint="eastAsia" w:ascii="宋体" w:hAnsi="宋体" w:cs="宋体"/>
                <w:bCs/>
                <w:color w:val="auto"/>
                <w:sz w:val="24"/>
                <w:highlight w:val="none"/>
              </w:rPr>
              <w:t xml:space="preserve">    在“已获取”的状态下，供应商可下载查看招标文件。</w:t>
            </w:r>
          </w:p>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bCs/>
                <w:color w:val="auto"/>
                <w:sz w:val="24"/>
                <w:highlight w:val="none"/>
              </w:rPr>
              <w:t xml:space="preserve">    获取采购文件网址：浙江政府采购网（https://zfcg.czt.zj.gov.cn/）</w:t>
            </w:r>
          </w:p>
        </w:tc>
      </w:tr>
      <w:tr>
        <w:tblPrEx>
          <w:tblCellMar>
            <w:top w:w="0" w:type="dxa"/>
            <w:left w:w="108" w:type="dxa"/>
            <w:bottom w:w="0" w:type="dxa"/>
            <w:right w:w="108" w:type="dxa"/>
          </w:tblCellMar>
        </w:tblPrEx>
        <w:trPr>
          <w:trHeight w:val="204"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8</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投标文件形式、制作及组成：</w:t>
            </w:r>
          </w:p>
          <w:p>
            <w:pPr>
              <w:wordWrap w:val="0"/>
              <w:overflowPunct w:val="0"/>
              <w:autoSpaceDE w:val="0"/>
              <w:autoSpaceDN w:val="0"/>
              <w:snapToGrid w:val="0"/>
              <w:spacing w:before="24" w:beforeLines="10" w:after="24" w:afterLines="10" w:line="400" w:lineRule="exact"/>
              <w:rPr>
                <w:rFonts w:ascii="宋体" w:hAnsi="宋体" w:cs="宋体"/>
                <w:color w:val="auto"/>
                <w:kern w:val="0"/>
                <w:sz w:val="24"/>
                <w:highlight w:val="none"/>
              </w:rPr>
            </w:pPr>
            <w:r>
              <w:rPr>
                <w:rFonts w:hint="eastAsia" w:ascii="宋体" w:hAnsi="宋体" w:cs="宋体"/>
                <w:color w:val="auto"/>
                <w:kern w:val="0"/>
                <w:sz w:val="24"/>
                <w:highlight w:val="none"/>
              </w:rPr>
              <w:t xml:space="preserve">    投标人应准备电子加密投标文件，按政采云平台供应商项目采购-电子招投标操作指南（网址：https://service.zcygov.cn/#/knowledges/CW1EtGwBFdiHxlNd6I3m/6IMVAG0BFdiHxlNdQ8Na?keyword）及本招标文件要求递交。</w:t>
            </w:r>
          </w:p>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投标文件均由资格文件、商务技术文件、报价文件组成。</w:t>
            </w:r>
          </w:p>
        </w:tc>
      </w:tr>
      <w:tr>
        <w:tblPrEx>
          <w:tblCellMar>
            <w:top w:w="0" w:type="dxa"/>
            <w:left w:w="108" w:type="dxa"/>
            <w:bottom w:w="0" w:type="dxa"/>
            <w:right w:w="108" w:type="dxa"/>
          </w:tblCellMar>
        </w:tblPrEx>
        <w:trPr>
          <w:trHeight w:val="346"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9</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投标截止时间：</w:t>
            </w:r>
            <w:r>
              <w:rPr>
                <w:rFonts w:hint="eastAsia" w:ascii="仿宋_GB2312" w:hAnsi="仿宋" w:eastAsia="仿宋_GB2312"/>
                <w:color w:val="auto"/>
                <w:sz w:val="24"/>
                <w:highlight w:val="none"/>
                <w:u w:val="single"/>
                <w:lang w:eastAsia="zh-CN"/>
              </w:rPr>
              <w:t>2024年3月1日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点30分</w:t>
            </w:r>
            <w:r>
              <w:rPr>
                <w:rFonts w:hint="eastAsia" w:ascii="仿宋_GB2312" w:hAnsi="仿宋" w:eastAsia="仿宋_GB2312"/>
                <w:bCs/>
                <w:color w:val="auto"/>
                <w:sz w:val="24"/>
                <w:highlight w:val="none"/>
                <w:u w:val="single"/>
              </w:rPr>
              <w:t xml:space="preserve"> </w:t>
            </w:r>
          </w:p>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投标地点：政采云平台（https://www.zcygov.cn/）</w:t>
            </w:r>
          </w:p>
        </w:tc>
      </w:tr>
      <w:tr>
        <w:tblPrEx>
          <w:tblCellMar>
            <w:top w:w="0" w:type="dxa"/>
            <w:left w:w="108" w:type="dxa"/>
            <w:bottom w:w="0" w:type="dxa"/>
            <w:right w:w="108" w:type="dxa"/>
          </w:tblCellMar>
        </w:tblPrEx>
        <w:trPr>
          <w:trHeight w:val="313"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10</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b/>
                <w:bCs/>
                <w:color w:val="auto"/>
                <w:kern w:val="0"/>
                <w:sz w:val="24"/>
                <w:highlight w:val="none"/>
              </w:rPr>
              <w:t xml:space="preserve">    </w:t>
            </w:r>
            <w:r>
              <w:rPr>
                <w:rFonts w:hint="eastAsia" w:ascii="宋体" w:hAnsi="宋体" w:cs="宋体"/>
                <w:color w:val="auto"/>
                <w:kern w:val="0"/>
                <w:sz w:val="24"/>
                <w:highlight w:val="none"/>
              </w:rPr>
              <w:t>电子加密投标文件的传输递交：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tblPrEx>
          <w:tblCellMar>
            <w:top w:w="0" w:type="dxa"/>
            <w:left w:w="108" w:type="dxa"/>
            <w:bottom w:w="0" w:type="dxa"/>
            <w:right w:w="108" w:type="dxa"/>
          </w:tblCellMar>
        </w:tblPrEx>
        <w:trPr>
          <w:trHeight w:val="598"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11</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开标时间：</w:t>
            </w:r>
            <w:r>
              <w:rPr>
                <w:rFonts w:hint="eastAsia" w:ascii="仿宋_GB2312" w:hAnsi="仿宋" w:eastAsia="仿宋_GB2312"/>
                <w:color w:val="auto"/>
                <w:sz w:val="24"/>
                <w:highlight w:val="none"/>
                <w:u w:val="single"/>
                <w:lang w:eastAsia="zh-CN"/>
              </w:rPr>
              <w:t>2024年3月1日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点30分</w:t>
            </w:r>
            <w:r>
              <w:rPr>
                <w:rFonts w:hint="eastAsia" w:ascii="仿宋_GB2312" w:hAnsi="仿宋" w:eastAsia="仿宋_GB2312"/>
                <w:bCs/>
                <w:color w:val="auto"/>
                <w:sz w:val="24"/>
                <w:highlight w:val="none"/>
                <w:u w:val="single"/>
              </w:rPr>
              <w:t xml:space="preserve"> </w:t>
            </w:r>
          </w:p>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shd w:val="clear" w:color="auto" w:fill="FFFFFF"/>
              </w:rPr>
            </w:pPr>
            <w:r>
              <w:rPr>
                <w:rFonts w:hint="eastAsia" w:ascii="宋体" w:hAnsi="宋体" w:cs="宋体"/>
                <w:color w:val="auto"/>
                <w:sz w:val="24"/>
                <w:highlight w:val="none"/>
              </w:rPr>
              <w:t xml:space="preserve">    开标地点：政采云平台（https://www.zcygov.cn/）</w:t>
            </w:r>
          </w:p>
          <w:p>
            <w:pPr>
              <w:wordWrap w:val="0"/>
              <w:overflowPunct w:val="0"/>
              <w:autoSpaceDE w:val="0"/>
              <w:autoSpaceDN w:val="0"/>
              <w:snapToGrid w:val="0"/>
              <w:spacing w:before="24" w:beforeLines="10" w:after="24" w:afterLines="10" w:line="400" w:lineRule="exact"/>
              <w:rPr>
                <w:rFonts w:ascii="宋体" w:hAnsi="宋体" w:cs="宋体"/>
                <w:b/>
                <w:color w:val="auto"/>
                <w:sz w:val="24"/>
                <w:highlight w:val="none"/>
              </w:rPr>
            </w:pPr>
            <w:r>
              <w:rPr>
                <w:rFonts w:hint="eastAsia" w:ascii="宋体" w:hAnsi="宋体" w:cs="宋体"/>
                <w:b/>
                <w:bCs/>
                <w:color w:val="auto"/>
                <w:sz w:val="24"/>
                <w:highlight w:val="none"/>
                <w:shd w:val="clear" w:color="auto" w:fill="FFFFFF"/>
              </w:rPr>
              <w:t xml:space="preserve">    供应商无需到开标现场，但须准时在线参加，直至评审结束。</w:t>
            </w:r>
          </w:p>
        </w:tc>
      </w:tr>
      <w:tr>
        <w:tblPrEx>
          <w:tblCellMar>
            <w:top w:w="0" w:type="dxa"/>
            <w:left w:w="108" w:type="dxa"/>
            <w:bottom w:w="0" w:type="dxa"/>
            <w:right w:w="108" w:type="dxa"/>
          </w:tblCellMar>
        </w:tblPrEx>
        <w:trPr>
          <w:trHeight w:val="35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12</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textAlignment w:val="bottom"/>
              <w:rPr>
                <w:rFonts w:ascii="宋体" w:hAnsi="宋体" w:cs="宋体"/>
                <w:color w:val="auto"/>
                <w:sz w:val="24"/>
                <w:highlight w:val="none"/>
              </w:rPr>
            </w:pPr>
            <w:r>
              <w:rPr>
                <w:rFonts w:hint="eastAsia" w:ascii="宋体" w:hAnsi="宋体" w:cs="宋体"/>
                <w:color w:val="auto"/>
                <w:sz w:val="24"/>
                <w:highlight w:val="none"/>
              </w:rPr>
              <w:t xml:space="preserve">    评标办法及评分标准：详见第四章。</w:t>
            </w:r>
          </w:p>
        </w:tc>
      </w:tr>
      <w:tr>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13</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textAlignment w:val="bottom"/>
              <w:rPr>
                <w:rFonts w:ascii="宋体" w:hAnsi="宋体" w:cs="宋体"/>
                <w:color w:val="auto"/>
                <w:sz w:val="24"/>
                <w:highlight w:val="none"/>
              </w:rPr>
            </w:pPr>
            <w:r>
              <w:rPr>
                <w:rFonts w:hint="eastAsia" w:ascii="宋体" w:hAnsi="宋体" w:cs="宋体"/>
                <w:color w:val="auto"/>
                <w:sz w:val="24"/>
                <w:highlight w:val="none"/>
              </w:rPr>
              <w:t xml:space="preserve">    中标公告及中标通知书：中标、成交供应商确定之日起2个工作日内，中标公告发布于浙江省政府采购网(http://zfcg.czt.zj.gov.cn/)等网站或媒体，公告期限为1个工作日。各参加政府采购活动的供应商认为该中标结果和采购过程等使自己的权益受到损害的，可以自本公告期限届满之日（本公告发布之日后第2个工作日）起7个工作日内，以书面形式向采购人或受其委托的采购代理机构提出质疑。质疑供应商对采购人、采购代理机构的答复不满意或者采购人、采购代理机构未在规定的时间内作出答复的，可以再答复期满后十五个工作日内向同级政府采购监督管理部门投诉。质疑函范本、投诉书范本请到浙江政府采购网下载专区下载。</w:t>
            </w:r>
          </w:p>
        </w:tc>
      </w:tr>
      <w:tr>
        <w:tblPrEx>
          <w:tblCellMar>
            <w:top w:w="0" w:type="dxa"/>
            <w:left w:w="108" w:type="dxa"/>
            <w:bottom w:w="0" w:type="dxa"/>
            <w:right w:w="108" w:type="dxa"/>
          </w:tblCellMar>
        </w:tblPrEx>
        <w:trPr>
          <w:trHeight w:val="7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14</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textAlignment w:val="bottom"/>
              <w:rPr>
                <w:rFonts w:ascii="宋体" w:hAnsi="宋体" w:cs="宋体"/>
                <w:color w:val="auto"/>
                <w:sz w:val="24"/>
                <w:highlight w:val="none"/>
              </w:rPr>
            </w:pPr>
            <w:r>
              <w:rPr>
                <w:rFonts w:hint="eastAsia" w:ascii="宋体" w:hAnsi="宋体" w:cs="宋体"/>
                <w:color w:val="auto"/>
                <w:sz w:val="24"/>
                <w:highlight w:val="none"/>
              </w:rPr>
              <w:t xml:space="preserve">    合同公告：本项目政府采购合同将于签订之日起2个工作日内发布于上述媒体，但政府采购合同中涉及国家秘密、商业秘密的内容除外。</w:t>
            </w:r>
          </w:p>
        </w:tc>
      </w:tr>
      <w:tr>
        <w:tblPrEx>
          <w:tblCellMar>
            <w:top w:w="0" w:type="dxa"/>
            <w:left w:w="108" w:type="dxa"/>
            <w:bottom w:w="0" w:type="dxa"/>
            <w:right w:w="108" w:type="dxa"/>
          </w:tblCellMar>
        </w:tblPrEx>
        <w:trPr>
          <w:trHeight w:val="285"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15</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履约保证金:签订合同前中标人应向采购人交纳合同金额的1%作为履约保证金，履约保证金在合同履行完毕后一个月内无息退还。</w:t>
            </w:r>
          </w:p>
        </w:tc>
      </w:tr>
      <w:tr>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16</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ind w:firstLine="420"/>
              <w:rPr>
                <w:rFonts w:ascii="宋体" w:hAnsi="宋体" w:cs="宋体"/>
                <w:color w:val="auto"/>
                <w:sz w:val="24"/>
                <w:highlight w:val="none"/>
              </w:rPr>
            </w:pPr>
            <w:r>
              <w:rPr>
                <w:rFonts w:hint="eastAsia" w:ascii="宋体" w:hAnsi="宋体" w:cs="宋体"/>
                <w:color w:val="auto"/>
                <w:sz w:val="24"/>
                <w:highlight w:val="none"/>
              </w:rPr>
              <w:t>付款方式：</w:t>
            </w:r>
          </w:p>
          <w:p>
            <w:pPr>
              <w:wordWrap w:val="0"/>
              <w:overflowPunct w:val="0"/>
              <w:autoSpaceDE w:val="0"/>
              <w:autoSpaceDN w:val="0"/>
              <w:snapToGrid w:val="0"/>
              <w:spacing w:before="24" w:beforeLines="10" w:after="24" w:afterLines="10" w:line="400" w:lineRule="exact"/>
              <w:rPr>
                <w:rFonts w:hint="eastAsia" w:ascii="宋体" w:hAnsi="宋体" w:cs="宋体"/>
                <w:color w:val="auto"/>
                <w:sz w:val="24"/>
                <w:highlight w:val="none"/>
              </w:rPr>
            </w:pPr>
            <w:r>
              <w:rPr>
                <w:rFonts w:hint="eastAsia" w:ascii="宋体" w:hAnsi="宋体" w:cs="宋体"/>
                <w:color w:val="auto"/>
                <w:sz w:val="24"/>
                <w:highlight w:val="none"/>
              </w:rPr>
              <w:t>签订合同时，中标人向采购人提交银行、保险公司等金融机构出具的预付款保函；采购人在收到预付款保函、合同生效以及具备实施条件后7个工作日内支付合同金额的</w:t>
            </w:r>
            <w:r>
              <w:rPr>
                <w:rFonts w:hint="eastAsia" w:ascii="宋体" w:hAnsi="宋体" w:cs="宋体"/>
                <w:color w:val="auto"/>
                <w:sz w:val="24"/>
                <w:highlight w:val="none"/>
                <w:lang w:val="en-US" w:eastAsia="zh-CN"/>
              </w:rPr>
              <w:t>50</w:t>
            </w:r>
            <w:r>
              <w:rPr>
                <w:rFonts w:hint="eastAsia" w:ascii="宋体" w:hAnsi="宋体" w:cs="宋体"/>
                <w:color w:val="auto"/>
                <w:sz w:val="24"/>
                <w:highlight w:val="none"/>
              </w:rPr>
              <w:t>%；设备全部安装调试完毕，项目验收合格后7个工作日内付清尾款。</w:t>
            </w:r>
          </w:p>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注：付款前中标单位应按规定向采购人开具正规发票。在签订合同时，供应商明确表示无需预付款或者主动要求降低预付款比例的（预付款保函同步调整），采购单位可不适用前述规定</w:t>
            </w:r>
          </w:p>
        </w:tc>
      </w:tr>
      <w:tr>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现场踏勘</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投标人根据自身情况自行踏勘（费用自理）</w:t>
            </w:r>
          </w:p>
        </w:tc>
      </w:tr>
      <w:tr>
        <w:tblPrEx>
          <w:tblCellMar>
            <w:top w:w="0" w:type="dxa"/>
            <w:left w:w="108" w:type="dxa"/>
            <w:bottom w:w="0" w:type="dxa"/>
            <w:right w:w="108" w:type="dxa"/>
          </w:tblCellMar>
        </w:tblPrEx>
        <w:trPr>
          <w:trHeight w:val="26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投标文件有效期：</w:t>
            </w:r>
            <w:r>
              <w:rPr>
                <w:rFonts w:hint="eastAsia" w:ascii="宋体" w:hAnsi="宋体" w:cs="宋体"/>
                <w:color w:val="auto"/>
                <w:sz w:val="24"/>
                <w:highlight w:val="none"/>
                <w:u w:val="single"/>
              </w:rPr>
              <w:t xml:space="preserve"> 90 </w:t>
            </w:r>
            <w:r>
              <w:rPr>
                <w:rFonts w:hint="eastAsia" w:ascii="宋体" w:hAnsi="宋体" w:cs="宋体"/>
                <w:color w:val="auto"/>
                <w:sz w:val="24"/>
                <w:highlight w:val="none"/>
              </w:rPr>
              <w:t>天。</w:t>
            </w:r>
          </w:p>
        </w:tc>
      </w:tr>
      <w:tr>
        <w:tblPrEx>
          <w:tblCellMar>
            <w:top w:w="0" w:type="dxa"/>
            <w:left w:w="108" w:type="dxa"/>
            <w:bottom w:w="0" w:type="dxa"/>
            <w:right w:w="108" w:type="dxa"/>
          </w:tblCellMar>
        </w:tblPrEx>
        <w:trPr>
          <w:trHeight w:val="26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9</w:t>
            </w:r>
          </w:p>
        </w:tc>
        <w:tc>
          <w:tcPr>
            <w:tcW w:w="8399" w:type="dxa"/>
            <w:tcBorders>
              <w:top w:val="single" w:color="auto" w:sz="4" w:space="0"/>
              <w:left w:val="nil"/>
              <w:bottom w:val="single" w:color="auto" w:sz="4" w:space="0"/>
              <w:right w:val="single" w:color="auto" w:sz="4" w:space="0"/>
            </w:tcBorders>
            <w:vAlign w:val="center"/>
          </w:tcPr>
          <w:p>
            <w:pPr>
              <w:pStyle w:val="37"/>
              <w:wordWrap w:val="0"/>
              <w:overflowPunct w:val="0"/>
              <w:autoSpaceDE w:val="0"/>
              <w:autoSpaceDN w:val="0"/>
              <w:snapToGrid w:val="0"/>
              <w:spacing w:before="24" w:beforeLines="10" w:after="24" w:afterLines="10" w:line="400" w:lineRule="exact"/>
              <w:rPr>
                <w:rFonts w:hAnsi="宋体" w:cs="宋体"/>
                <w:color w:val="auto"/>
                <w:sz w:val="24"/>
                <w:szCs w:val="24"/>
                <w:highlight w:val="none"/>
              </w:rPr>
            </w:pPr>
            <w:r>
              <w:rPr>
                <w:rFonts w:hint="eastAsia" w:hAnsi="宋体" w:cs="宋体"/>
                <w:color w:val="auto"/>
                <w:sz w:val="24"/>
                <w:szCs w:val="24"/>
                <w:highlight w:val="none"/>
              </w:rPr>
              <w:t xml:space="preserve">    承诺符合浙财采监【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w:t>
            </w:r>
          </w:p>
        </w:tc>
      </w:tr>
      <w:tr>
        <w:tblPrEx>
          <w:tblCellMar>
            <w:top w:w="0" w:type="dxa"/>
            <w:left w:w="108" w:type="dxa"/>
            <w:bottom w:w="0" w:type="dxa"/>
            <w:right w:w="108" w:type="dxa"/>
          </w:tblCellMar>
        </w:tblPrEx>
        <w:trPr>
          <w:trHeight w:val="279"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解释：本招标文件的解释权属于采购单位和嘉兴市银建工程咨询评估有限公司。</w:t>
            </w:r>
          </w:p>
        </w:tc>
      </w:tr>
    </w:tbl>
    <w:p>
      <w:pPr>
        <w:pStyle w:val="37"/>
        <w:wordWrap w:val="0"/>
        <w:overflowPunct w:val="0"/>
        <w:autoSpaceDE w:val="0"/>
        <w:autoSpaceDN w:val="0"/>
        <w:snapToGrid w:val="0"/>
        <w:spacing w:line="400" w:lineRule="exact"/>
        <w:outlineLvl w:val="0"/>
        <w:rPr>
          <w:rFonts w:hAnsi="宋体" w:cs="宋体"/>
          <w:b/>
          <w:color w:val="auto"/>
          <w:sz w:val="24"/>
          <w:szCs w:val="24"/>
          <w:highlight w:val="none"/>
        </w:rPr>
      </w:pPr>
    </w:p>
    <w:p>
      <w:pPr>
        <w:pStyle w:val="37"/>
        <w:numPr>
          <w:ilvl w:val="0"/>
          <w:numId w:val="4"/>
        </w:numPr>
        <w:wordWrap w:val="0"/>
        <w:overflowPunct w:val="0"/>
        <w:autoSpaceDE w:val="0"/>
        <w:autoSpaceDN w:val="0"/>
        <w:snapToGrid w:val="0"/>
        <w:spacing w:line="360" w:lineRule="auto"/>
        <w:outlineLvl w:val="0"/>
        <w:rPr>
          <w:rFonts w:hAnsi="宋体" w:cs="宋体"/>
          <w:b/>
          <w:color w:val="auto"/>
          <w:sz w:val="28"/>
          <w:szCs w:val="28"/>
          <w:highlight w:val="none"/>
        </w:rPr>
      </w:pPr>
      <w:r>
        <w:rPr>
          <w:rFonts w:hint="eastAsia" w:hAnsi="宋体" w:cs="宋体"/>
          <w:b/>
          <w:color w:val="auto"/>
          <w:sz w:val="28"/>
          <w:szCs w:val="28"/>
          <w:highlight w:val="none"/>
        </w:rPr>
        <w:t>总  则</w:t>
      </w:r>
    </w:p>
    <w:p>
      <w:pPr>
        <w:pStyle w:val="37"/>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（一）适用范围</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本招标文件适用于本项目的招标、投标、评标、定标、验收、合同履约、付款等行为（法律、法规另有规定的，从其规定）。</w:t>
      </w:r>
    </w:p>
    <w:p>
      <w:pPr>
        <w:pStyle w:val="37"/>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（二）定义</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1.招标采购单位系指组织本次招标的代理机构（“</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”）和采购单位。</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2.“投标人”系指向招标方提交投标文件的单位或个人。</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3.“产品”系指供方按招标文件规定，须向采购人提供的一切设备、保险、税金、备品备件、工具、手册及其它有关技术资料和材料。</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4.“服务”系指招标文件规定投标人须承担的设计、安装、调试、技术协助、校准、培训、技术指导以及其他类似的义务。</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5.“项目”系指投标人按招标文件规定向采购人提供的产品和服务。</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6.“书面形式”包括信函、传真、电报等。</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7.“▲”系指实质性要求条款。不满足实质性要求条款的投标文件无效</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8.“★”系指重要技术指标。</w:t>
      </w:r>
    </w:p>
    <w:p>
      <w:pPr>
        <w:pStyle w:val="37"/>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（三）招标方式</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本次招标采用公开招标方式进行。</w:t>
      </w:r>
    </w:p>
    <w:p>
      <w:pPr>
        <w:pStyle w:val="37"/>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（四）投标委托</w:t>
      </w:r>
    </w:p>
    <w:p>
      <w:pPr>
        <w:pStyle w:val="3"/>
        <w:wordWrap w:val="0"/>
        <w:overflowPunct w:val="0"/>
        <w:autoSpaceDE w:val="0"/>
        <w:autoSpaceDN w:val="0"/>
        <w:snapToGrid w:val="0"/>
        <w:spacing w:line="360" w:lineRule="auto"/>
        <w:jc w:val="left"/>
        <w:rPr>
          <w:rFonts w:cs="宋体"/>
          <w:color w:val="auto"/>
          <w:highlight w:val="none"/>
        </w:rPr>
      </w:pPr>
      <w:r>
        <w:rPr>
          <w:rFonts w:hint="eastAsia" w:cs="宋体"/>
          <w:color w:val="auto"/>
          <w:highlight w:val="none"/>
        </w:rPr>
        <w:t>供应商无需到开标现场，但须准时在线参加，直至评审结束。</w:t>
      </w:r>
    </w:p>
    <w:p>
      <w:pPr>
        <w:pStyle w:val="37"/>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（五）投标费用</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不论投标结果如何，投标人均应自行承担所有与投标有关的全部费用（招标文件有相反规定除外）。</w:t>
      </w:r>
    </w:p>
    <w:p>
      <w:pPr>
        <w:pStyle w:val="37"/>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（六）联合体投标</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本项目不接受联合体投标。</w:t>
      </w:r>
    </w:p>
    <w:p>
      <w:pPr>
        <w:pStyle w:val="37"/>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（七）转包与分包</w:t>
      </w:r>
    </w:p>
    <w:p>
      <w:pPr>
        <w:wordWrap w:val="0"/>
        <w:overflowPunct w:val="0"/>
        <w:autoSpaceDE w:val="0"/>
        <w:autoSpaceDN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1.本项目不允许转包。</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2.本项目不可以分包。</w:t>
      </w:r>
    </w:p>
    <w:p>
      <w:pPr>
        <w:pStyle w:val="37"/>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（八）是否允许采购进口产品</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本项目不允许采购进口产品。</w:t>
      </w:r>
    </w:p>
    <w:p>
      <w:pPr>
        <w:pStyle w:val="37"/>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 xml:space="preserve"> ▲（九）特别说明：</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非单一产品采购项目，采购人应当根据采购项目技术构成、产品价格比重等合理确定核心产品，并在招标文件中载明。多家投标人提供的核心产品品牌相同的，按前两款规定处理。</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2.投标人投标所使用的资格、信誉、荣誉、业绩与企业认证必须为本投标人所拥有。</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3.投标人应仔细阅读招标文件的所有内容，按照招标文件的要求提交投标文件，并对所提供的全部资料的真实性承担法律责任。</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37"/>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（十）质疑和投诉</w:t>
      </w:r>
    </w:p>
    <w:p>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投标人认为招标文件、招标过程或中标结果使自己的合法权益受到损害的，应当在知道或者应知其权益受到损害之日起七个工作日内，以书面形式向采购人、采购代理机构提出质疑。投标人对招标采购单位的质疑答复不满意或者招标采购单位未在规定时间内作出答复的，可以在答复期满后十五个工作日内向同级采购监管部门投诉。</w:t>
      </w:r>
    </w:p>
    <w:p>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质疑、投诉应当采用书面形式，质疑书、投诉书均应明确阐述招标文件、招标过程或中标结果中使自己合法权益受到损害的实质性内容，提供相关事实、依据和证据及其来源或线索，便于有关单位调查、答复和处理。</w:t>
      </w:r>
    </w:p>
    <w:p>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3.供应商须在法定质疑期内一次性提出针对同一采购程序环节的质疑。</w:t>
      </w:r>
    </w:p>
    <w:p>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4.供应商认为采购代理机构在质疑答复程序中启用的调查和复评等程序，在该程序操作过程未明显违反法律禁止性规定时，不得提出疑义。</w:t>
      </w:r>
    </w:p>
    <w:p>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5.质疑函须采用财政部发布的政府采购供应商质疑函范本（参考样式可从浙江政府采购网下载专区下载），否则采购代理机构有权要求质疑供应商改正后重新提出。</w:t>
      </w:r>
    </w:p>
    <w:p>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6.政府采购供应商可以通过登录“浙江政务服务网”（http://www.zjzwfw.gov.cn/），搜索关键字“政府采购投诉处理”，或者选择“部门窗口—省财政厅—行政裁决—政府采购投诉处理”，点击“在线办理”，即可进行在线投诉。财政部门审查受理、处理决定等政府采购投诉处理相关文书均在线送达，政府采购投诉供应商明确表示需要邮寄的除外。</w:t>
      </w:r>
    </w:p>
    <w:p>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7.供应商也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供应商明确表示需要邮寄的除外。</w:t>
      </w:r>
    </w:p>
    <w:p>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8.在线或者邮寄政府采购投诉材料当日下班时间点后收到的视为下一个工作日收到。</w:t>
      </w:r>
    </w:p>
    <w:p>
      <w:pPr>
        <w:pStyle w:val="37"/>
        <w:wordWrap w:val="0"/>
        <w:overflowPunct w:val="0"/>
        <w:autoSpaceDE w:val="0"/>
        <w:autoSpaceDN w:val="0"/>
        <w:snapToGrid w:val="0"/>
        <w:spacing w:line="360" w:lineRule="auto"/>
        <w:outlineLvl w:val="0"/>
        <w:rPr>
          <w:rFonts w:hAnsi="宋体" w:cs="宋体"/>
          <w:b/>
          <w:color w:val="auto"/>
          <w:sz w:val="28"/>
          <w:szCs w:val="28"/>
          <w:highlight w:val="none"/>
        </w:rPr>
      </w:pPr>
      <w:r>
        <w:rPr>
          <w:rFonts w:hint="eastAsia" w:hAnsi="宋体" w:cs="宋体"/>
          <w:b/>
          <w:color w:val="auto"/>
          <w:sz w:val="28"/>
          <w:szCs w:val="28"/>
          <w:highlight w:val="none"/>
        </w:rPr>
        <w:t>二、招标文件</w:t>
      </w:r>
    </w:p>
    <w:p>
      <w:pPr>
        <w:pStyle w:val="37"/>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（一）招标文件的构成。本招标文件由以下部份组成：</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1.招标公告</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2.招标需求</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3.投标人须知</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4.评标办法及标准</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5.合同主要条款</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6.投标文件格式</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7.本项目招标文件的澄清、答复、修改、补充的内容</w:t>
      </w:r>
    </w:p>
    <w:p>
      <w:pPr>
        <w:pStyle w:val="37"/>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（二）投标人的风险</w:t>
      </w:r>
    </w:p>
    <w:p>
      <w:pPr>
        <w:pStyle w:val="56"/>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投标人没有按照招标文件要求提供全部资料，或者投标人没有对招标文件在各方面作出实质性响应是投标人的风险，并可能导致其投标为无效标。</w:t>
      </w:r>
    </w:p>
    <w:p>
      <w:pPr>
        <w:pStyle w:val="37"/>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 xml:space="preserve">（三）招标文件的澄清与修改 </w:t>
      </w:r>
    </w:p>
    <w:p>
      <w:pPr>
        <w:pStyle w:val="56"/>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1.投标人应认真阅读本招标文件，发现其中有误或有不合理要求的，投标人必须在知道或者应当知道之日起七个工作日内以书面形式向</w:t>
      </w:r>
      <w:r>
        <w:rPr>
          <w:rFonts w:hint="eastAsia" w:ascii="宋体" w:hAnsi="宋体" w:cs="宋体"/>
          <w:color w:val="auto"/>
          <w:szCs w:val="24"/>
          <w:highlight w:val="none"/>
          <w:lang w:eastAsia="zh-CN"/>
        </w:rPr>
        <w:t>采购人</w:t>
      </w:r>
      <w:r>
        <w:rPr>
          <w:rFonts w:hint="eastAsia" w:ascii="宋体" w:hAnsi="宋体" w:cs="宋体"/>
          <w:color w:val="auto"/>
          <w:szCs w:val="24"/>
          <w:highlight w:val="none"/>
        </w:rPr>
        <w:t>一次性提出。采购代理机构对已发出的招标文件进行必要澄清、答复、修改或补充的，应当在招标文件要求提交投标文件截止时间十五日前，在浙江政府采购网(https://zfcg.czt.zj.gov.cn/)上发布更正公告，请投标人在投标截止前及时关注。招标文件的要澄清、答复、修改或补充，一经在上述媒体发布，即视所有投标人都已经收到相关文件。</w:t>
      </w:r>
    </w:p>
    <w:p>
      <w:pPr>
        <w:pStyle w:val="56"/>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2.采购代理机构以公告形式答复投标人要求澄清的问题，但不包含问题来源；除上述媒体发布的答复以外的其他澄清方式及澄清内容均无效。</w:t>
      </w:r>
    </w:p>
    <w:p>
      <w:pPr>
        <w:pStyle w:val="56"/>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3.招标文件澄清、答复、修改、补充的内容为招标文件的组成部分。当招标文件与招标文件的答复、澄清、修改、补充通知就同一内容的表述不一致时，以最后发出的文件为准。</w:t>
      </w:r>
    </w:p>
    <w:p>
      <w:pPr>
        <w:pStyle w:val="56"/>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4.招标文件的澄清、答复、修改或补充都应该通过本代理机构以法定形式发布，采购人非通过本机构，不得擅自澄清、答复、修改或补充招标文件。</w:t>
      </w:r>
    </w:p>
    <w:p>
      <w:pPr>
        <w:pStyle w:val="37"/>
        <w:wordWrap w:val="0"/>
        <w:overflowPunct w:val="0"/>
        <w:autoSpaceDE w:val="0"/>
        <w:autoSpaceDN w:val="0"/>
        <w:snapToGrid w:val="0"/>
        <w:spacing w:line="360" w:lineRule="auto"/>
        <w:outlineLvl w:val="0"/>
        <w:rPr>
          <w:rFonts w:hAnsi="宋体" w:cs="宋体"/>
          <w:b/>
          <w:color w:val="auto"/>
          <w:sz w:val="28"/>
          <w:szCs w:val="28"/>
          <w:highlight w:val="none"/>
        </w:rPr>
      </w:pPr>
      <w:r>
        <w:rPr>
          <w:rFonts w:hint="eastAsia" w:hAnsi="宋体" w:cs="宋体"/>
          <w:b/>
          <w:color w:val="auto"/>
          <w:sz w:val="28"/>
          <w:szCs w:val="28"/>
          <w:highlight w:val="none"/>
        </w:rPr>
        <w:t>三、投标文件的编制</w:t>
      </w:r>
    </w:p>
    <w:p>
      <w:pPr>
        <w:pStyle w:val="37"/>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(一)总体要求</w:t>
      </w:r>
    </w:p>
    <w:p>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1.投标人应仔细阅读招标文件的所有内容，按本文件的要求提供投标文件，并保证所提供的全部资料的真实性，以使其投标文件对招标文件作出实质性响应，否则，投标文件可能视为无效投标文件。</w:t>
      </w:r>
    </w:p>
    <w:p>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2.投标文件及投标人与采购有关的来往通知，函件和文件均应使用中文。</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3.投标文件的形式：投标文件为电子加密投标文件，按“政府采购项目电子交易管理操作指南-供应商”及本招标文件要求制作、加密并递交。</w:t>
      </w:r>
    </w:p>
    <w:p>
      <w:pPr>
        <w:pStyle w:val="37"/>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（二）投标文件的组成</w:t>
      </w:r>
    </w:p>
    <w:p>
      <w:pPr>
        <w:pStyle w:val="37"/>
        <w:wordWrap w:val="0"/>
        <w:overflowPunct w:val="0"/>
        <w:autoSpaceDE w:val="0"/>
        <w:autoSpaceDN w:val="0"/>
        <w:snapToGrid w:val="0"/>
        <w:spacing w:line="360" w:lineRule="auto"/>
        <w:ind w:firstLine="482" w:firstLineChars="200"/>
        <w:outlineLvl w:val="0"/>
        <w:rPr>
          <w:rFonts w:hAnsi="宋体" w:cs="宋体"/>
          <w:b/>
          <w:color w:val="auto"/>
          <w:sz w:val="24"/>
          <w:szCs w:val="24"/>
          <w:highlight w:val="none"/>
        </w:rPr>
      </w:pPr>
      <w:r>
        <w:rPr>
          <w:rFonts w:hint="eastAsia" w:hAnsi="宋体" w:cs="宋体"/>
          <w:b/>
          <w:color w:val="auto"/>
          <w:sz w:val="24"/>
          <w:szCs w:val="24"/>
          <w:highlight w:val="none"/>
        </w:rPr>
        <w:t>本项目所涉投标文件格式请详见第六章，未给出的格式请自拟。资格文件及商务技术文件中不得出现报价，否则投标文件将被视为无效。投标文件中所须加盖公章部分均采用CA签章。</w:t>
      </w:r>
    </w:p>
    <w:p>
      <w:pPr>
        <w:pStyle w:val="37"/>
        <w:wordWrap w:val="0"/>
        <w:overflowPunct w:val="0"/>
        <w:autoSpaceDE w:val="0"/>
        <w:autoSpaceDN w:val="0"/>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投标文件由资格文件、商务技术文件、报价文件三部分组成。</w:t>
      </w:r>
    </w:p>
    <w:p>
      <w:pPr>
        <w:pStyle w:val="37"/>
        <w:wordWrap w:val="0"/>
        <w:overflowPunct w:val="0"/>
        <w:autoSpaceDE w:val="0"/>
        <w:autoSpaceDN w:val="0"/>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1.资格文件（资格文件所需的证明材料均需加盖供应商公章）：</w:t>
      </w:r>
    </w:p>
    <w:p>
      <w:pPr>
        <w:numPr>
          <w:ilvl w:val="0"/>
          <w:numId w:val="5"/>
        </w:numPr>
        <w:tabs>
          <w:tab w:val="left" w:pos="1418"/>
        </w:tabs>
        <w:snapToGrid w:val="0"/>
        <w:spacing w:line="360" w:lineRule="auto"/>
        <w:ind w:left="0" w:firstLine="705" w:firstLineChars="294"/>
        <w:jc w:val="left"/>
        <w:rPr>
          <w:rFonts w:ascii="宋体" w:hAnsi="宋体"/>
          <w:color w:val="auto"/>
          <w:sz w:val="24"/>
          <w:highlight w:val="none"/>
        </w:rPr>
      </w:pPr>
      <w:r>
        <w:rPr>
          <w:rFonts w:hint="eastAsia" w:cs="宋体"/>
          <w:color w:val="auto"/>
          <w:sz w:val="24"/>
          <w:highlight w:val="none"/>
        </w:rPr>
        <w:t>营业执照</w:t>
      </w:r>
    </w:p>
    <w:p>
      <w:pPr>
        <w:numPr>
          <w:ilvl w:val="0"/>
          <w:numId w:val="5"/>
        </w:numPr>
        <w:tabs>
          <w:tab w:val="left" w:pos="1418"/>
        </w:tabs>
        <w:snapToGrid w:val="0"/>
        <w:spacing w:line="360" w:lineRule="auto"/>
        <w:ind w:left="0" w:firstLine="705" w:firstLineChars="294"/>
        <w:jc w:val="left"/>
        <w:rPr>
          <w:rFonts w:ascii="宋体" w:hAnsi="宋体"/>
          <w:color w:val="auto"/>
          <w:sz w:val="24"/>
          <w:highlight w:val="none"/>
        </w:rPr>
      </w:pPr>
      <w:r>
        <w:rPr>
          <w:rFonts w:hint="eastAsia" w:ascii="宋体" w:hAnsi="宋体"/>
          <w:color w:val="auto"/>
          <w:sz w:val="24"/>
          <w:highlight w:val="none"/>
        </w:rPr>
        <w:t>符合参加政府采购活动应当具备的一般条件的承诺函（格式见第六章）</w:t>
      </w:r>
    </w:p>
    <w:p>
      <w:pPr>
        <w:numPr>
          <w:ilvl w:val="0"/>
          <w:numId w:val="5"/>
        </w:numPr>
        <w:tabs>
          <w:tab w:val="left" w:pos="1418"/>
        </w:tabs>
        <w:snapToGrid w:val="0"/>
        <w:spacing w:line="360" w:lineRule="auto"/>
        <w:ind w:left="0" w:firstLine="705" w:firstLineChars="294"/>
        <w:jc w:val="left"/>
        <w:rPr>
          <w:rFonts w:ascii="宋体" w:hAnsi="宋体"/>
          <w:color w:val="auto"/>
          <w:sz w:val="24"/>
          <w:highlight w:val="none"/>
        </w:rPr>
      </w:pPr>
      <w:r>
        <w:rPr>
          <w:rFonts w:hint="eastAsia" w:ascii="宋体" w:hAnsi="宋体"/>
          <w:color w:val="auto"/>
          <w:sz w:val="24"/>
          <w:highlight w:val="none"/>
        </w:rPr>
        <w:t>中小企业声明函或监狱和戒毒企业企业证明材料或残疾人福利性单位声明函（格式见第六章）</w:t>
      </w:r>
    </w:p>
    <w:p>
      <w:pPr>
        <w:pStyle w:val="62"/>
        <w:widowControl w:val="0"/>
        <w:overflowPunct w:val="0"/>
        <w:autoSpaceDE w:val="0"/>
        <w:autoSpaceDN w:val="0"/>
        <w:adjustRightInd/>
        <w:spacing w:before="0" w:beforeAutospacing="0" w:after="0" w:afterAutospacing="0" w:line="360" w:lineRule="auto"/>
        <w:ind w:firstLine="481"/>
        <w:rPr>
          <w:rFonts w:cs="宋体"/>
          <w:b/>
          <w:bCs/>
          <w:color w:val="auto"/>
          <w:highlight w:val="none"/>
        </w:rPr>
      </w:pPr>
      <w:r>
        <w:rPr>
          <w:rFonts w:hint="eastAsia" w:cs="宋体"/>
          <w:b/>
          <w:bCs/>
          <w:color w:val="auto"/>
          <w:highlight w:val="none"/>
        </w:rPr>
        <w:t>2.商务技术文件</w:t>
      </w:r>
    </w:p>
    <w:p>
      <w:pPr>
        <w:numPr>
          <w:ilvl w:val="0"/>
          <w:numId w:val="6"/>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自评表（格式见第六章）</w:t>
      </w:r>
    </w:p>
    <w:p>
      <w:pPr>
        <w:numPr>
          <w:ilvl w:val="0"/>
          <w:numId w:val="6"/>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投标声明书（格式见第六章）</w:t>
      </w:r>
    </w:p>
    <w:p>
      <w:pPr>
        <w:numPr>
          <w:ilvl w:val="0"/>
          <w:numId w:val="6"/>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法定代表人授权委托书（格式见第六章）</w:t>
      </w:r>
    </w:p>
    <w:p>
      <w:pPr>
        <w:numPr>
          <w:ilvl w:val="0"/>
          <w:numId w:val="6"/>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诚信承诺书（格式见第六章）</w:t>
      </w:r>
    </w:p>
    <w:p>
      <w:pPr>
        <w:numPr>
          <w:ilvl w:val="0"/>
          <w:numId w:val="6"/>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投标人基本情况表（格式见第六章）</w:t>
      </w:r>
    </w:p>
    <w:p>
      <w:pPr>
        <w:numPr>
          <w:ilvl w:val="0"/>
          <w:numId w:val="6"/>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项目实施人员表（格式见第六章）</w:t>
      </w:r>
    </w:p>
    <w:p>
      <w:pPr>
        <w:numPr>
          <w:ilvl w:val="0"/>
          <w:numId w:val="6"/>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商务响应（偏离）表（格式见第六章）</w:t>
      </w:r>
    </w:p>
    <w:p>
      <w:pPr>
        <w:numPr>
          <w:ilvl w:val="0"/>
          <w:numId w:val="6"/>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诚信分</w:t>
      </w:r>
    </w:p>
    <w:p>
      <w:pPr>
        <w:numPr>
          <w:ilvl w:val="0"/>
          <w:numId w:val="6"/>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同类项目业绩（格式见第六章同类项目业绩一览表）</w:t>
      </w:r>
    </w:p>
    <w:p>
      <w:pPr>
        <w:numPr>
          <w:ilvl w:val="0"/>
          <w:numId w:val="6"/>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环境标志产品认证</w:t>
      </w:r>
    </w:p>
    <w:p>
      <w:pPr>
        <w:numPr>
          <w:ilvl w:val="0"/>
          <w:numId w:val="6"/>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相关证书</w:t>
      </w:r>
    </w:p>
    <w:p>
      <w:pPr>
        <w:numPr>
          <w:ilvl w:val="0"/>
          <w:numId w:val="6"/>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技术参数响应（格式见第六章技术响应（偏离）表）</w:t>
      </w:r>
    </w:p>
    <w:p>
      <w:pPr>
        <w:numPr>
          <w:ilvl w:val="0"/>
          <w:numId w:val="6"/>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投标样品</w:t>
      </w:r>
    </w:p>
    <w:p>
      <w:pPr>
        <w:numPr>
          <w:ilvl w:val="0"/>
          <w:numId w:val="6"/>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生产设备</w:t>
      </w:r>
    </w:p>
    <w:p>
      <w:pPr>
        <w:numPr>
          <w:ilvl w:val="0"/>
          <w:numId w:val="6"/>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原材料</w:t>
      </w:r>
      <w:r>
        <w:rPr>
          <w:rFonts w:hint="eastAsia" w:asciiTheme="minorEastAsia" w:hAnsiTheme="minorEastAsia" w:eastAsiaTheme="minorEastAsia" w:cstheme="minorEastAsia"/>
          <w:color w:val="auto"/>
          <w:sz w:val="24"/>
          <w:highlight w:val="none"/>
        </w:rPr>
        <w:t>检测报告</w:t>
      </w:r>
    </w:p>
    <w:p>
      <w:pPr>
        <w:numPr>
          <w:ilvl w:val="0"/>
          <w:numId w:val="6"/>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防火性能</w:t>
      </w:r>
    </w:p>
    <w:p>
      <w:pPr>
        <w:numPr>
          <w:ilvl w:val="0"/>
          <w:numId w:val="6"/>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项目实施方案</w:t>
      </w:r>
    </w:p>
    <w:p>
      <w:pPr>
        <w:numPr>
          <w:ilvl w:val="0"/>
          <w:numId w:val="6"/>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生产实施方案</w:t>
      </w:r>
    </w:p>
    <w:p>
      <w:pPr>
        <w:numPr>
          <w:ilvl w:val="0"/>
          <w:numId w:val="6"/>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品质管理管控方案</w:t>
      </w:r>
    </w:p>
    <w:p>
      <w:pPr>
        <w:numPr>
          <w:ilvl w:val="0"/>
          <w:numId w:val="6"/>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安装服务实施方案</w:t>
      </w:r>
    </w:p>
    <w:p>
      <w:pPr>
        <w:numPr>
          <w:ilvl w:val="0"/>
          <w:numId w:val="6"/>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售后服务承诺</w:t>
      </w:r>
    </w:p>
    <w:p>
      <w:pPr>
        <w:numPr>
          <w:ilvl w:val="0"/>
          <w:numId w:val="6"/>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投标人根据评标办法及采购需求需要提供的其他资料（如有）</w:t>
      </w:r>
    </w:p>
    <w:p>
      <w:pPr>
        <w:pStyle w:val="37"/>
        <w:wordWrap w:val="0"/>
        <w:overflowPunct w:val="0"/>
        <w:autoSpaceDE w:val="0"/>
        <w:autoSpaceDN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3.报价文件：</w:t>
      </w:r>
    </w:p>
    <w:p>
      <w:pPr>
        <w:numPr>
          <w:ilvl w:val="0"/>
          <w:numId w:val="7"/>
        </w:numPr>
        <w:tabs>
          <w:tab w:val="left" w:pos="851"/>
          <w:tab w:val="left" w:pos="1134"/>
        </w:tabs>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hAnsi="宋体" w:cs="宋体"/>
          <w:color w:val="auto"/>
          <w:sz w:val="24"/>
          <w:highlight w:val="none"/>
        </w:rPr>
        <w:t>投标函（格式见第六章）</w:t>
      </w:r>
    </w:p>
    <w:p>
      <w:pPr>
        <w:numPr>
          <w:ilvl w:val="0"/>
          <w:numId w:val="7"/>
        </w:numPr>
        <w:tabs>
          <w:tab w:val="left" w:pos="851"/>
          <w:tab w:val="left" w:pos="1134"/>
        </w:tabs>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hAnsi="宋体" w:cs="宋体"/>
          <w:color w:val="auto"/>
          <w:sz w:val="24"/>
          <w:highlight w:val="none"/>
        </w:rPr>
        <w:t>开标一览表（格式见第六章）</w:t>
      </w:r>
    </w:p>
    <w:p>
      <w:pPr>
        <w:numPr>
          <w:ilvl w:val="0"/>
          <w:numId w:val="7"/>
        </w:numPr>
        <w:tabs>
          <w:tab w:val="left" w:pos="851"/>
          <w:tab w:val="left" w:pos="1134"/>
        </w:tabs>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宋体" w:hAnsi="宋体" w:cs="宋体"/>
          <w:color w:val="auto"/>
          <w:sz w:val="24"/>
          <w:highlight w:val="none"/>
        </w:rPr>
        <w:t>投标报价明细表（格式见第六章</w:t>
      </w:r>
      <w:r>
        <w:rPr>
          <w:rFonts w:hint="eastAsia" w:hAnsi="宋体" w:cs="宋体"/>
          <w:color w:val="auto"/>
          <w:sz w:val="24"/>
          <w:highlight w:val="none"/>
        </w:rPr>
        <w:t>）</w:t>
      </w:r>
    </w:p>
    <w:p>
      <w:pPr>
        <w:numPr>
          <w:ilvl w:val="0"/>
          <w:numId w:val="7"/>
        </w:numPr>
        <w:tabs>
          <w:tab w:val="left" w:pos="851"/>
          <w:tab w:val="left" w:pos="1134"/>
        </w:tabs>
        <w:snapToGrid w:val="0"/>
        <w:spacing w:line="360" w:lineRule="auto"/>
        <w:ind w:lef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投标人针对报价需要说明的其他文件和说明（如有）</w:t>
      </w:r>
    </w:p>
    <w:p>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b/>
          <w:bCs/>
          <w:color w:val="auto"/>
          <w:sz w:val="24"/>
          <w:highlight w:val="none"/>
        </w:rPr>
        <w:t xml:space="preserve">  </w:t>
      </w:r>
      <w:r>
        <w:rPr>
          <w:rFonts w:hint="eastAsia" w:ascii="宋体" w:hAnsi="宋体" w:cs="宋体"/>
          <w:color w:val="auto"/>
          <w:sz w:val="24"/>
          <w:highlight w:val="none"/>
        </w:rPr>
        <w:t xml:space="preserve">  4.投标文件内容填写说明 </w:t>
      </w:r>
    </w:p>
    <w:p>
      <w:pPr>
        <w:wordWrap w:val="0"/>
        <w:overflowPunct w:val="0"/>
        <w:autoSpaceDE w:val="0"/>
        <w:autoSpaceDN w:val="0"/>
        <w:snapToGrid w:val="0"/>
        <w:spacing w:line="360" w:lineRule="auto"/>
        <w:jc w:val="left"/>
        <w:rPr>
          <w:rFonts w:ascii="宋体" w:hAnsi="宋体" w:cs="宋体"/>
          <w:bCs/>
          <w:color w:val="auto"/>
          <w:sz w:val="24"/>
          <w:highlight w:val="none"/>
        </w:rPr>
      </w:pPr>
      <w:r>
        <w:rPr>
          <w:rFonts w:hint="eastAsia" w:ascii="宋体" w:hAnsi="宋体" w:cs="宋体"/>
          <w:color w:val="auto"/>
          <w:sz w:val="24"/>
          <w:highlight w:val="none"/>
        </w:rPr>
        <w:t xml:space="preserve">   （1）投标人应在认真阅读招标文件所有内容的基础上，按照招标文件的要求编制完整的投标文件。投标文件应按照招标文件中规定的统一格式填写：</w:t>
      </w:r>
      <w:r>
        <w:rPr>
          <w:rFonts w:hint="eastAsia" w:ascii="宋体" w:hAnsi="宋体" w:cs="宋体"/>
          <w:bCs/>
          <w:color w:val="auto"/>
          <w:sz w:val="24"/>
          <w:highlight w:val="none"/>
        </w:rPr>
        <w:t>电子投标文件按政采云平台供应商项目采购-电子招投标操作指南（网址：https://service.zcygov.cn/#/knowledges/CW1EtGwBFdiHxlNd6I3m/6IMVAG0BFdiHxlNdQ8Na?keyword）及本招标文件要求制作、加密。</w:t>
      </w:r>
    </w:p>
    <w:p>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（2）招标文件对投标文件格式有要求的应按格式逐项填写内容，不准有空项；无相应内容可填的项应填写“无”、“未测试”、“没有相应指标”等明确的回答文字。</w:t>
      </w:r>
    </w:p>
    <w:p>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（3）投标人必须保证投标文件所提供的全部资料真实可靠，并接受</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对其中任何资料进一步审查的要求。</w:t>
      </w:r>
    </w:p>
    <w:p>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（4）《开标一览表》为在开标仪式上唱标的内容，要求按格式填写、统一规范，不得自行增减内容。</w:t>
      </w:r>
    </w:p>
    <w:p>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（5）投标文件须对招标文件中的内容做出实质性的和完整的响应，否则其投标将被拒绝。如果投标文件填报的内容资料不详，或没有提供招标文件中所要求的全部资料及数据，将会导致投标被拒绝。</w:t>
      </w:r>
    </w:p>
    <w:p>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6）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可以拒绝其投标文件。</w:t>
      </w:r>
    </w:p>
    <w:p>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（7）投标响应文件不得涂改和增删，如有错漏必须修改。</w:t>
      </w:r>
    </w:p>
    <w:p>
      <w:pPr>
        <w:wordWrap w:val="0"/>
        <w:overflowPunct w:val="0"/>
        <w:autoSpaceDE w:val="0"/>
        <w:autoSpaceDN w:val="0"/>
        <w:snapToGrid w:val="0"/>
        <w:spacing w:line="360" w:lineRule="auto"/>
        <w:rPr>
          <w:rFonts w:ascii="宋体" w:hAnsi="宋体" w:cs="宋体"/>
          <w:b/>
          <w:bCs/>
          <w:color w:val="auto"/>
          <w:sz w:val="24"/>
          <w:highlight w:val="none"/>
        </w:rPr>
      </w:pPr>
      <w:r>
        <w:rPr>
          <w:rFonts w:hint="eastAsia" w:ascii="宋体" w:hAnsi="宋体" w:cs="宋体"/>
          <w:color w:val="auto"/>
          <w:sz w:val="24"/>
          <w:highlight w:val="none"/>
        </w:rPr>
        <w:t xml:space="preserve">    （8）由于字迹模糊或表达不清引起的后果由供应商负责。</w:t>
      </w:r>
    </w:p>
    <w:p>
      <w:pPr>
        <w:pStyle w:val="37"/>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（三）投标文件的语言及计量</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▲2投标计量单位，招标文件已有明确规定的，使用招标文件规定的计量单位；招标文件没有规定的，应采用中华人民共和国法定计量单位（货币单位：人民币元），否则视同未响应。</w:t>
      </w:r>
    </w:p>
    <w:p>
      <w:pPr>
        <w:pStyle w:val="37"/>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（四）投标报价</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1.投标报价应按招标文件中相关附表格式填写。</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▲2.投标报价是履行合同的最终价格，报价采用固定单价方式进行报价</w:t>
      </w:r>
      <w:r>
        <w:rPr>
          <w:rFonts w:hint="eastAsia" w:ascii="宋体" w:hAnsi="宋体" w:cs="宋体"/>
          <w:color w:val="auto"/>
          <w:sz w:val="24"/>
          <w:highlight w:val="none"/>
          <w:lang w:eastAsia="zh-CN"/>
        </w:rPr>
        <w:t>，</w:t>
      </w:r>
      <w:r>
        <w:rPr>
          <w:rFonts w:hint="eastAsia" w:ascii="宋体" w:hAnsi="宋体"/>
          <w:color w:val="auto"/>
          <w:sz w:val="24"/>
          <w:highlight w:val="none"/>
        </w:rPr>
        <w:t>最终结算总价=</w:t>
      </w:r>
      <w:r>
        <w:rPr>
          <w:rFonts w:hint="eastAsia" w:ascii="宋体" w:hAnsi="宋体"/>
          <w:color w:val="auto"/>
          <w:sz w:val="24"/>
          <w:highlight w:val="none"/>
          <w:lang w:eastAsia="zh-CN"/>
        </w:rPr>
        <w:t>中标</w:t>
      </w:r>
      <w:r>
        <w:rPr>
          <w:rFonts w:hint="eastAsia" w:ascii="宋体" w:hAnsi="宋体"/>
          <w:color w:val="auto"/>
          <w:sz w:val="24"/>
          <w:highlight w:val="none"/>
        </w:rPr>
        <w:t>单价*</w:t>
      </w:r>
      <w:r>
        <w:rPr>
          <w:rFonts w:hint="eastAsia" w:ascii="宋体" w:hAnsi="宋体"/>
          <w:color w:val="auto"/>
          <w:sz w:val="24"/>
          <w:highlight w:val="none"/>
          <w:lang w:eastAsia="zh-CN"/>
        </w:rPr>
        <w:t>实际采购</w:t>
      </w:r>
      <w:r>
        <w:rPr>
          <w:rFonts w:hint="eastAsia" w:ascii="宋体" w:hAnsi="宋体"/>
          <w:color w:val="auto"/>
          <w:sz w:val="24"/>
          <w:highlight w:val="none"/>
        </w:rPr>
        <w:t>设备数量</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报价包括设计、生产、供货、运输、装卸、安装调试、税金、保险、备品备件、配件、附件、培训、验收、辅助工作及售后服务等完成本项目的所有费用。</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▲3.投标文件只允许有一个报价，有选择的或有条件的报价将不予接受。</w:t>
      </w:r>
    </w:p>
    <w:p>
      <w:pPr>
        <w:pStyle w:val="37"/>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（五）投标文件的有效期</w:t>
      </w:r>
    </w:p>
    <w:p>
      <w:pPr>
        <w:pStyle w:val="17"/>
        <w:widowControl w:val="0"/>
        <w:tabs>
          <w:tab w:val="left" w:pos="720"/>
          <w:tab w:val="clear" w:pos="390"/>
        </w:tabs>
        <w:wordWrap w:val="0"/>
        <w:overflowPunct w:val="0"/>
        <w:autoSpaceDE w:val="0"/>
        <w:autoSpaceDN w:val="0"/>
        <w:snapToGrid w:val="0"/>
        <w:spacing w:after="0" w:afterLines="0" w:line="360" w:lineRule="auto"/>
        <w:ind w:left="0" w:firstLine="480" w:firstLineChars="200"/>
        <w:rPr>
          <w:rFonts w:ascii="宋体" w:hAnsi="宋体" w:cs="宋体"/>
          <w:color w:val="auto"/>
          <w:szCs w:val="24"/>
          <w:highlight w:val="none"/>
        </w:rPr>
      </w:pPr>
      <w:r>
        <w:rPr>
          <w:rFonts w:hint="eastAsia" w:ascii="宋体" w:hAnsi="宋体" w:cs="宋体"/>
          <w:color w:val="auto"/>
          <w:szCs w:val="24"/>
          <w:highlight w:val="none"/>
        </w:rPr>
        <w:t>▲1.自投标截止日起</w:t>
      </w:r>
      <w:r>
        <w:rPr>
          <w:rFonts w:hint="eastAsia" w:ascii="宋体" w:hAnsi="宋体" w:cs="宋体"/>
          <w:color w:val="auto"/>
          <w:szCs w:val="24"/>
          <w:highlight w:val="none"/>
          <w:u w:val="single"/>
        </w:rPr>
        <w:t xml:space="preserve"> 90</w:t>
      </w:r>
      <w:r>
        <w:rPr>
          <w:rFonts w:hint="eastAsia" w:ascii="宋体" w:hAnsi="宋体" w:cs="宋体"/>
          <w:color w:val="auto"/>
          <w:szCs w:val="24"/>
          <w:highlight w:val="none"/>
        </w:rPr>
        <w:t>天投标文件应保持有效。有效期不足的投标文件将被拒绝。</w:t>
      </w:r>
    </w:p>
    <w:p>
      <w:pPr>
        <w:pStyle w:val="17"/>
        <w:widowControl w:val="0"/>
        <w:tabs>
          <w:tab w:val="left" w:pos="720"/>
          <w:tab w:val="clear" w:pos="390"/>
        </w:tabs>
        <w:wordWrap w:val="0"/>
        <w:overflowPunct w:val="0"/>
        <w:autoSpaceDE w:val="0"/>
        <w:autoSpaceDN w:val="0"/>
        <w:snapToGrid w:val="0"/>
        <w:spacing w:after="0" w:afterLines="0" w:line="360" w:lineRule="auto"/>
        <w:ind w:left="0" w:firstLine="480" w:firstLineChars="200"/>
        <w:rPr>
          <w:rFonts w:ascii="宋体" w:hAnsi="宋体" w:cs="宋体"/>
          <w:color w:val="auto"/>
          <w:szCs w:val="24"/>
          <w:highlight w:val="none"/>
        </w:rPr>
      </w:pPr>
      <w:r>
        <w:rPr>
          <w:rFonts w:hint="eastAsia" w:ascii="宋体" w:hAnsi="宋体" w:cs="宋体"/>
          <w:color w:val="auto"/>
          <w:szCs w:val="24"/>
          <w:highlight w:val="none"/>
        </w:rPr>
        <w:t>2.在特殊情况下，</w:t>
      </w:r>
      <w:r>
        <w:rPr>
          <w:rFonts w:hint="eastAsia" w:ascii="宋体" w:hAnsi="宋体" w:cs="宋体"/>
          <w:color w:val="auto"/>
          <w:szCs w:val="24"/>
          <w:highlight w:val="none"/>
          <w:lang w:eastAsia="zh-CN"/>
        </w:rPr>
        <w:t>采购人</w:t>
      </w:r>
      <w:r>
        <w:rPr>
          <w:rFonts w:hint="eastAsia" w:ascii="宋体" w:hAnsi="宋体" w:cs="宋体"/>
          <w:color w:val="auto"/>
          <w:szCs w:val="24"/>
          <w:highlight w:val="none"/>
        </w:rPr>
        <w:t>可与投标人协商延长投标书的有效期，这种要求和答复均以书面形式进行。</w:t>
      </w:r>
    </w:p>
    <w:p>
      <w:pPr>
        <w:wordWrap w:val="0"/>
        <w:overflowPunct w:val="0"/>
        <w:autoSpaceDE w:val="0"/>
        <w:autoSpaceDN w:val="0"/>
        <w:snapToGrid w:val="0"/>
        <w:spacing w:line="360" w:lineRule="auto"/>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3.中标人的投标文件自开标之日起至合同履行完毕止均应保持有效。</w:t>
      </w:r>
    </w:p>
    <w:p>
      <w:pPr>
        <w:pStyle w:val="37"/>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（六）投标保证金：无</w:t>
      </w:r>
    </w:p>
    <w:p>
      <w:pPr>
        <w:pStyle w:val="37"/>
        <w:wordWrap w:val="0"/>
        <w:overflowPunct w:val="0"/>
        <w:autoSpaceDE w:val="0"/>
        <w:autoSpaceDN w:val="0"/>
        <w:snapToGrid w:val="0"/>
        <w:spacing w:line="360" w:lineRule="auto"/>
        <w:outlineLvl w:val="0"/>
        <w:rPr>
          <w:rFonts w:hAnsi="宋体" w:cs="宋体"/>
          <w:b/>
          <w:color w:val="auto"/>
          <w:sz w:val="24"/>
          <w:szCs w:val="24"/>
          <w:highlight w:val="none"/>
        </w:rPr>
      </w:pPr>
      <w:bookmarkStart w:id="17" w:name="_Toc359856802"/>
      <w:r>
        <w:rPr>
          <w:rFonts w:hint="eastAsia" w:hAnsi="宋体" w:cs="宋体"/>
          <w:b/>
          <w:color w:val="auto"/>
          <w:sz w:val="24"/>
          <w:szCs w:val="24"/>
          <w:highlight w:val="none"/>
        </w:rPr>
        <w:t>（七）投标文件的签署及规定</w:t>
      </w:r>
      <w:bookmarkEnd w:id="17"/>
    </w:p>
    <w:p>
      <w:pPr>
        <w:wordWrap w:val="0"/>
        <w:overflowPunct w:val="0"/>
        <w:autoSpaceDE w:val="0"/>
        <w:autoSpaceDN w:val="0"/>
        <w:snapToGrid w:val="0"/>
        <w:spacing w:line="360" w:lineRule="auto"/>
        <w:ind w:firstLine="480" w:firstLineChars="200"/>
        <w:jc w:val="left"/>
        <w:outlineLvl w:val="1"/>
        <w:rPr>
          <w:rFonts w:ascii="宋体" w:hAnsi="宋体" w:cs="宋体"/>
          <w:bCs/>
          <w:color w:val="auto"/>
          <w:sz w:val="24"/>
          <w:highlight w:val="none"/>
        </w:rPr>
      </w:pPr>
      <w:r>
        <w:rPr>
          <w:rFonts w:hint="eastAsia" w:ascii="宋体" w:hAnsi="宋体" w:cs="宋体"/>
          <w:bCs/>
          <w:color w:val="auto"/>
          <w:sz w:val="24"/>
          <w:highlight w:val="none"/>
        </w:rPr>
        <w:t>电子投标文件按政采云平台供应商项目采购-电子招投标操作指南（网址：</w:t>
      </w:r>
      <w:r>
        <w:rPr>
          <w:color w:val="auto"/>
          <w:highlight w:val="none"/>
        </w:rPr>
        <w:fldChar w:fldCharType="begin"/>
      </w:r>
      <w:r>
        <w:rPr>
          <w:color w:val="auto"/>
          <w:highlight w:val="none"/>
        </w:rPr>
        <w:instrText xml:space="preserve"> HYPERLINK "https://help.zcy.gov.cn/web/site_2/2018/12-28/2573.html）及本招标文件规定的格式和顺序编制电子投标文件并进行关联定位。" </w:instrText>
      </w:r>
      <w:r>
        <w:rPr>
          <w:color w:val="auto"/>
          <w:highlight w:val="none"/>
        </w:rPr>
        <w:fldChar w:fldCharType="separate"/>
      </w:r>
      <w:r>
        <w:rPr>
          <w:rFonts w:hint="eastAsia" w:ascii="宋体" w:hAnsi="宋体" w:cs="宋体"/>
          <w:bCs/>
          <w:color w:val="auto"/>
          <w:sz w:val="24"/>
          <w:highlight w:val="none"/>
        </w:rPr>
        <w:t>https://service.zcygov.cn/#/knowledges/CW1EtGwBFdiHxlNd6I3m/6IMVAG0BFdiHxlNdQ8Na?keyword</w:t>
      </w:r>
      <w:r>
        <w:rPr>
          <w:rStyle w:val="79"/>
          <w:rFonts w:hint="eastAsia" w:ascii="宋体" w:hAnsi="宋体" w:cs="宋体"/>
          <w:bCs/>
          <w:color w:val="auto"/>
          <w:sz w:val="24"/>
          <w:highlight w:val="none"/>
        </w:rPr>
        <w:t>）及本招标文件规定的格式和顺序编制电子投标文件并进行关联定位。</w:t>
      </w:r>
      <w:r>
        <w:rPr>
          <w:rStyle w:val="79"/>
          <w:rFonts w:hint="eastAsia" w:ascii="宋体" w:hAnsi="宋体" w:cs="宋体"/>
          <w:bCs/>
          <w:color w:val="auto"/>
          <w:sz w:val="24"/>
          <w:highlight w:val="none"/>
        </w:rPr>
        <w:fldChar w:fldCharType="end"/>
      </w:r>
    </w:p>
    <w:p>
      <w:pPr>
        <w:pStyle w:val="37"/>
        <w:wordWrap w:val="0"/>
        <w:overflowPunct w:val="0"/>
        <w:autoSpaceDE w:val="0"/>
        <w:autoSpaceDN w:val="0"/>
        <w:snapToGrid w:val="0"/>
        <w:spacing w:line="360" w:lineRule="auto"/>
        <w:outlineLvl w:val="0"/>
        <w:rPr>
          <w:rFonts w:hAnsi="宋体" w:cs="宋体"/>
          <w:b/>
          <w:color w:val="auto"/>
          <w:sz w:val="24"/>
          <w:szCs w:val="24"/>
          <w:highlight w:val="none"/>
        </w:rPr>
      </w:pPr>
      <w:bookmarkStart w:id="18" w:name="_Toc359856803"/>
      <w:bookmarkStart w:id="19" w:name="_Toc356371437"/>
      <w:r>
        <w:rPr>
          <w:rFonts w:hint="eastAsia" w:hAnsi="宋体" w:cs="宋体"/>
          <w:b/>
          <w:color w:val="auto"/>
          <w:sz w:val="24"/>
          <w:szCs w:val="24"/>
          <w:highlight w:val="none"/>
        </w:rPr>
        <w:t>（八）投标文件的递交</w:t>
      </w:r>
      <w:bookmarkEnd w:id="18"/>
      <w:bookmarkEnd w:id="19"/>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1.递交投标文件截止期</w:t>
      </w:r>
    </w:p>
    <w:p>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2.投标文件的修改和撤销</w:t>
      </w:r>
    </w:p>
    <w:p>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（1）投标人在递交投标文件后，可以修改或撤回其投标文件：递交投标文件截止时间之前补充或者修改电子投标文件的，应当先行撤回原文件，补充、修改后重新传输递交。</w:t>
      </w:r>
    </w:p>
    <w:p>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（2）投标人修改后的投标文件应按原来的规定编制、密封、标记和递交。</w:t>
      </w:r>
    </w:p>
    <w:p>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（3）在递交投标文件截止期之后，投标人不得对其投标文件做任何修改。</w:t>
      </w:r>
    </w:p>
    <w:p>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（4）递交投标文件截止期后，投标人不得撤回其投标文件。</w:t>
      </w:r>
    </w:p>
    <w:p>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（5）实质上没有响应本文件要求的投标文件将被拒绝。投标人不得通过修正或撤销不合要求的偏离或保留从而使其投标文件成为实质上响应的文件。</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3.备份投标文件</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（1）</w:t>
      </w:r>
      <w:r>
        <w:rPr>
          <w:rFonts w:hint="eastAsia" w:ascii="宋体" w:hAnsi="宋体" w:cs="宋体"/>
          <w:color w:val="auto"/>
          <w:sz w:val="24"/>
          <w:highlight w:val="none"/>
        </w:rPr>
        <w:t>投标人在电子交易平台传输递交投标文件后，还可以在投标截止时间前直接提交或者以邮政快递方式递交备份投标文件1份，但采购人、采购机构不强制或变相强制投标人提交备份投标文件。</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（2）</w:t>
      </w:r>
      <w:r>
        <w:rPr>
          <w:rFonts w:hint="eastAsia" w:ascii="宋体" w:hAnsi="宋体" w:cs="宋体"/>
          <w:color w:val="auto"/>
          <w:sz w:val="24"/>
          <w:highlight w:val="none"/>
        </w:rPr>
        <w:t>备份投标文件须在“政采云投标客户端”制作生成，并储存在</w:t>
      </w:r>
      <w:r>
        <w:rPr>
          <w:rFonts w:hint="eastAsia" w:ascii="宋体" w:hAnsi="宋体" w:cs="宋体"/>
          <w:b/>
          <w:bCs/>
          <w:color w:val="auto"/>
          <w:sz w:val="24"/>
          <w:highlight w:val="none"/>
        </w:rPr>
        <w:t>（U盘）</w:t>
      </w:r>
      <w:r>
        <w:rPr>
          <w:rFonts w:hint="eastAsia" w:ascii="宋体" w:hAnsi="宋体" w:cs="宋体"/>
          <w:color w:val="auto"/>
          <w:sz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（3）</w:t>
      </w:r>
      <w:r>
        <w:rPr>
          <w:rFonts w:hint="eastAsia" w:ascii="宋体" w:hAnsi="宋体" w:cs="宋体"/>
          <w:color w:val="auto"/>
          <w:sz w:val="24"/>
          <w:highlight w:val="none"/>
        </w:rPr>
        <w:t>直接提交备份投标文件的，投标人应于投标截止时间前在招标公告中载明的开标地点将备份投标文件提交给采购机构，采购机构将拒绝接受逾期送达的备份投标文件。</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（4）</w:t>
      </w:r>
      <w:r>
        <w:rPr>
          <w:rFonts w:hint="eastAsia" w:ascii="宋体" w:hAnsi="宋体" w:cs="宋体"/>
          <w:color w:val="auto"/>
          <w:sz w:val="24"/>
          <w:highlight w:val="none"/>
        </w:rPr>
        <w:t>以邮政快递方式递交备份投标文件的，投标人应先将备份投标文件按要求密封和标记，再进行邮政快递包装后邮寄。</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（5）</w:t>
      </w:r>
      <w:r>
        <w:rPr>
          <w:rFonts w:hint="eastAsia" w:ascii="宋体" w:hAnsi="宋体" w:cs="宋体"/>
          <w:color w:val="auto"/>
          <w:sz w:val="24"/>
          <w:highlight w:val="none"/>
        </w:rPr>
        <w:t>投标人仅提交备份投标文件，没有在电子交易平台传输递交投标文件的，投标无效。</w:t>
      </w:r>
    </w:p>
    <w:p>
      <w:pPr>
        <w:pStyle w:val="37"/>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（九）投标无效的情形</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根据《政府采购货物和服务招标投标管理办法》有下列情形之一的，视为投标人串通投标，其投标无效：</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(一)不同投标人的投标文件由同一单位或者个人编制；</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(二)不同投标人委托同一单位或者个人办理投标事宜；</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(三)不同投标人的投标文件载明的项目管理成员或者联系人员为同一人；</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(四)不同投标人的投标文件异常一致或者投标报价呈规律性差异；</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(五)不同投标人的投标文件相互混装；</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(六)不同投标人的投标保证金从同一单位或者个人的账户转出。</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numPr>
          <w:ilvl w:val="0"/>
          <w:numId w:val="8"/>
        </w:numPr>
        <w:wordWrap w:val="0"/>
        <w:overflowPunct w:val="0"/>
        <w:autoSpaceDE w:val="0"/>
        <w:autoSpaceDN w:val="0"/>
        <w:snapToGrid w:val="0"/>
        <w:spacing w:line="360" w:lineRule="auto"/>
        <w:ind w:firstLine="466" w:firstLineChars="200"/>
        <w:jc w:val="left"/>
        <w:rPr>
          <w:rFonts w:ascii="宋体" w:hAnsi="宋体" w:cs="宋体"/>
          <w:b/>
          <w:bCs/>
          <w:color w:val="auto"/>
          <w:sz w:val="24"/>
          <w:highlight w:val="none"/>
        </w:rPr>
      </w:pPr>
      <w:r>
        <w:rPr>
          <w:rFonts w:hint="eastAsia" w:ascii="宋体" w:hAnsi="宋体" w:cs="宋体"/>
          <w:b/>
          <w:bCs/>
          <w:color w:val="auto"/>
          <w:spacing w:val="-4"/>
          <w:sz w:val="24"/>
          <w:highlight w:val="none"/>
        </w:rPr>
        <w:t>电</w:t>
      </w:r>
      <w:r>
        <w:rPr>
          <w:rFonts w:hint="eastAsia" w:ascii="宋体" w:hAnsi="宋体" w:cs="宋体"/>
          <w:b/>
          <w:bCs/>
          <w:color w:val="auto"/>
          <w:sz w:val="24"/>
          <w:highlight w:val="none"/>
        </w:rPr>
        <w:t xml:space="preserve">子加密投标文件解密失败的；   </w:t>
      </w:r>
    </w:p>
    <w:p>
      <w:pPr>
        <w:wordWrap w:val="0"/>
        <w:overflowPunct w:val="0"/>
        <w:autoSpaceDE w:val="0"/>
        <w:autoSpaceDN w:val="0"/>
        <w:snapToGrid w:val="0"/>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 xml:space="preserve">    2.资格证明文件不全的，或者不符合招标文件标明的资格要求的，投标文件将被视为无效。</w:t>
      </w:r>
    </w:p>
    <w:p>
      <w:pPr>
        <w:wordWrap w:val="0"/>
        <w:overflowPunct w:val="0"/>
        <w:autoSpaceDE w:val="0"/>
        <w:autoSpaceDN w:val="0"/>
        <w:snapToGrid w:val="0"/>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3.在符合性审查和资信商务评审时，如发现下列情形之一的，投标文件将被视为无效：</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（1）电子投标文件未按规定要求提供电子签章的。</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（2）在资格文件或商务技术文件中出现报价的；</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）投标文件无法定代表人签字（或盖章）,或未</w:t>
      </w:r>
      <w:r>
        <w:rPr>
          <w:rFonts w:hint="eastAsia" w:ascii="宋体" w:hAnsi="宋体" w:cs="宋体"/>
          <w:bCs/>
          <w:color w:val="auto"/>
          <w:kern w:val="0"/>
          <w:sz w:val="24"/>
          <w:highlight w:val="none"/>
        </w:rPr>
        <w:t>提供法定代表人授权委托书、投标声明书或者填写项目不齐全的；</w:t>
      </w:r>
    </w:p>
    <w:p>
      <w:pPr>
        <w:wordWrap w:val="0"/>
        <w:overflowPunct w:val="0"/>
        <w:autoSpaceDE w:val="0"/>
        <w:autoSpaceDN w:val="0"/>
        <w:snapToGrid w:val="0"/>
        <w:spacing w:line="360" w:lineRule="auto"/>
        <w:ind w:firstLine="480" w:firstLineChars="200"/>
        <w:rPr>
          <w:rFonts w:ascii="宋体" w:hAnsi="宋体" w:cs="宋体"/>
          <w:bCs/>
          <w:color w:val="auto"/>
          <w:kern w:val="0"/>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）投标代表人未能出具身份证明或与法定代表人授权委托人身份不符的；</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）投标文件项目不齐全或者内容虚假的；</w:t>
      </w:r>
    </w:p>
    <w:p>
      <w:pPr>
        <w:pStyle w:val="3"/>
        <w:wordWrap w:val="0"/>
        <w:overflowPunct w:val="0"/>
        <w:autoSpaceDE w:val="0"/>
        <w:autoSpaceDN w:val="0"/>
        <w:snapToGrid w:val="0"/>
        <w:spacing w:line="360" w:lineRule="auto"/>
        <w:rPr>
          <w:rFonts w:cs="宋体"/>
          <w:snapToGrid w:val="0"/>
          <w:color w:val="auto"/>
          <w:highlight w:val="none"/>
        </w:rPr>
      </w:pPr>
      <w:r>
        <w:rPr>
          <w:rFonts w:hint="eastAsia" w:cs="宋体"/>
          <w:color w:val="auto"/>
          <w:highlight w:val="none"/>
        </w:rPr>
        <w:t>（</w:t>
      </w:r>
      <w:r>
        <w:rPr>
          <w:rFonts w:hint="eastAsia" w:cs="宋体"/>
          <w:snapToGrid w:val="0"/>
          <w:color w:val="auto"/>
          <w:highlight w:val="none"/>
          <w:lang w:val="en-US" w:eastAsia="zh-CN"/>
        </w:rPr>
        <w:t>6</w:t>
      </w:r>
      <w:r>
        <w:rPr>
          <w:rFonts w:hint="eastAsia" w:cs="宋体"/>
          <w:snapToGrid w:val="0"/>
          <w:color w:val="auto"/>
          <w:highlight w:val="none"/>
        </w:rPr>
        <w:t>）</w:t>
      </w:r>
      <w:r>
        <w:rPr>
          <w:rFonts w:hint="eastAsia" w:cs="宋体"/>
          <w:color w:val="auto"/>
          <w:highlight w:val="none"/>
        </w:rPr>
        <w:t>投标文件的实质性内容未使用中文表述、意思表述不明确、前后矛盾或者使用计量单位不符合招标文件要求的（经评标委员会认定并允许其当场更正的笔误除外）；</w:t>
      </w:r>
    </w:p>
    <w:p>
      <w:pPr>
        <w:pStyle w:val="3"/>
        <w:wordWrap w:val="0"/>
        <w:overflowPunct w:val="0"/>
        <w:autoSpaceDE w:val="0"/>
        <w:autoSpaceDN w:val="0"/>
        <w:snapToGrid w:val="0"/>
        <w:spacing w:line="360" w:lineRule="auto"/>
        <w:rPr>
          <w:rFonts w:cs="宋体"/>
          <w:snapToGrid w:val="0"/>
          <w:color w:val="auto"/>
          <w:highlight w:val="none"/>
        </w:rPr>
      </w:pPr>
      <w:r>
        <w:rPr>
          <w:rFonts w:hint="eastAsia" w:cs="宋体"/>
          <w:color w:val="auto"/>
          <w:highlight w:val="none"/>
        </w:rPr>
        <w:t>（</w:t>
      </w:r>
      <w:r>
        <w:rPr>
          <w:rFonts w:hint="eastAsia" w:cs="宋体"/>
          <w:color w:val="auto"/>
          <w:highlight w:val="none"/>
          <w:lang w:val="en-US" w:eastAsia="zh-CN"/>
        </w:rPr>
        <w:t>7</w:t>
      </w:r>
      <w:r>
        <w:rPr>
          <w:rFonts w:hint="eastAsia" w:cs="宋体"/>
          <w:color w:val="auto"/>
          <w:highlight w:val="none"/>
        </w:rPr>
        <w:t>）</w:t>
      </w:r>
      <w:r>
        <w:rPr>
          <w:rFonts w:hint="eastAsia" w:cs="宋体"/>
          <w:snapToGrid w:val="0"/>
          <w:color w:val="auto"/>
          <w:highlight w:val="none"/>
        </w:rPr>
        <w:t>投标有效期、交货期限、质保期等商务条款不能满足招标文件要求的；</w:t>
      </w:r>
    </w:p>
    <w:p>
      <w:pPr>
        <w:pStyle w:val="3"/>
        <w:wordWrap w:val="0"/>
        <w:overflowPunct w:val="0"/>
        <w:autoSpaceDE w:val="0"/>
        <w:autoSpaceDN w:val="0"/>
        <w:snapToGrid w:val="0"/>
        <w:spacing w:line="360" w:lineRule="auto"/>
        <w:rPr>
          <w:rFonts w:cs="宋体"/>
          <w:snapToGrid w:val="0"/>
          <w:color w:val="auto"/>
          <w:highlight w:val="none"/>
        </w:rPr>
      </w:pPr>
      <w:r>
        <w:rPr>
          <w:rFonts w:hint="eastAsia" w:cs="宋体"/>
          <w:color w:val="auto"/>
          <w:highlight w:val="none"/>
        </w:rPr>
        <w:t>（</w:t>
      </w:r>
      <w:r>
        <w:rPr>
          <w:rFonts w:hint="eastAsia" w:cs="宋体"/>
          <w:snapToGrid w:val="0"/>
          <w:color w:val="auto"/>
          <w:highlight w:val="none"/>
          <w:lang w:val="en-US" w:eastAsia="zh-CN"/>
        </w:rPr>
        <w:t>8</w:t>
      </w:r>
      <w:r>
        <w:rPr>
          <w:rFonts w:hint="eastAsia" w:cs="宋体"/>
          <w:snapToGrid w:val="0"/>
          <w:color w:val="auto"/>
          <w:highlight w:val="none"/>
        </w:rPr>
        <w:t>）</w:t>
      </w:r>
      <w:r>
        <w:rPr>
          <w:rFonts w:hint="eastAsia" w:cs="宋体"/>
          <w:color w:val="auto"/>
          <w:highlight w:val="none"/>
        </w:rPr>
        <w:t>未实质性响应招标文件要求或者投标文件有招标方不能接受的附加条件的</w:t>
      </w:r>
      <w:r>
        <w:rPr>
          <w:rFonts w:hint="eastAsia" w:cs="宋体"/>
          <w:snapToGrid w:val="0"/>
          <w:color w:val="auto"/>
          <w:highlight w:val="none"/>
        </w:rPr>
        <w:t>；</w:t>
      </w:r>
    </w:p>
    <w:p>
      <w:pPr>
        <w:pStyle w:val="3"/>
        <w:wordWrap w:val="0"/>
        <w:overflowPunct w:val="0"/>
        <w:autoSpaceDE w:val="0"/>
        <w:autoSpaceDN w:val="0"/>
        <w:snapToGrid w:val="0"/>
        <w:spacing w:line="360" w:lineRule="auto"/>
        <w:rPr>
          <w:rFonts w:hint="eastAsia" w:eastAsia="宋体" w:cs="宋体"/>
          <w:color w:val="auto"/>
          <w:highlight w:val="none"/>
          <w:lang w:eastAsia="zh-CN"/>
        </w:rPr>
      </w:pPr>
      <w:r>
        <w:rPr>
          <w:rFonts w:hint="eastAsia" w:cs="宋体"/>
          <w:color w:val="auto"/>
          <w:highlight w:val="none"/>
        </w:rPr>
        <w:t>（</w:t>
      </w:r>
      <w:r>
        <w:rPr>
          <w:rFonts w:hint="eastAsia" w:cs="宋体"/>
          <w:color w:val="auto"/>
          <w:highlight w:val="none"/>
          <w:lang w:val="en-US" w:eastAsia="zh-CN"/>
        </w:rPr>
        <w:t>9</w:t>
      </w:r>
      <w:r>
        <w:rPr>
          <w:rFonts w:hint="eastAsia" w:cs="宋体"/>
          <w:color w:val="auto"/>
          <w:highlight w:val="none"/>
        </w:rPr>
        <w:t>）</w:t>
      </w:r>
      <w:r>
        <w:rPr>
          <w:rFonts w:hint="eastAsia" w:ascii="宋体" w:hAnsi="宋体" w:cs="宋体"/>
          <w:b/>
          <w:color w:val="auto"/>
          <w:kern w:val="0"/>
          <w:highlight w:val="none"/>
        </w:rPr>
        <w:t>未提供样品或样品提供不全</w:t>
      </w:r>
      <w:r>
        <w:rPr>
          <w:rFonts w:hint="eastAsia" w:ascii="宋体" w:hAnsi="宋体" w:cs="宋体"/>
          <w:b/>
          <w:color w:val="auto"/>
          <w:kern w:val="0"/>
          <w:highlight w:val="none"/>
          <w:lang w:eastAsia="zh-CN"/>
        </w:rPr>
        <w:t>的；</w:t>
      </w:r>
    </w:p>
    <w:p>
      <w:pPr>
        <w:pStyle w:val="3"/>
        <w:wordWrap w:val="0"/>
        <w:overflowPunct w:val="0"/>
        <w:autoSpaceDE w:val="0"/>
        <w:autoSpaceDN w:val="0"/>
        <w:snapToGrid w:val="0"/>
        <w:spacing w:line="360" w:lineRule="auto"/>
        <w:rPr>
          <w:rFonts w:hint="eastAsia" w:eastAsia="宋体" w:cs="宋体"/>
          <w:color w:val="auto"/>
          <w:highlight w:val="none"/>
          <w:lang w:eastAsia="zh-CN"/>
        </w:rPr>
      </w:pPr>
      <w:r>
        <w:rPr>
          <w:rFonts w:hint="eastAsia" w:cs="宋体"/>
          <w:color w:val="auto"/>
          <w:highlight w:val="none"/>
          <w:lang w:eastAsia="zh-CN"/>
        </w:rPr>
        <w:t>（</w:t>
      </w:r>
      <w:r>
        <w:rPr>
          <w:rFonts w:hint="eastAsia" w:cs="宋体"/>
          <w:color w:val="auto"/>
          <w:highlight w:val="none"/>
          <w:lang w:val="en-US" w:eastAsia="zh-CN"/>
        </w:rPr>
        <w:t>10</w:t>
      </w:r>
      <w:r>
        <w:rPr>
          <w:rFonts w:hint="eastAsia" w:cs="宋体"/>
          <w:color w:val="auto"/>
          <w:highlight w:val="none"/>
          <w:lang w:eastAsia="zh-CN"/>
        </w:rPr>
        <w:t>）</w:t>
      </w:r>
      <w:r>
        <w:rPr>
          <w:rFonts w:hint="eastAsia" w:cs="宋体"/>
          <w:color w:val="auto"/>
          <w:highlight w:val="none"/>
        </w:rPr>
        <w:t>不符合本采购文件中的实质性要求条款</w:t>
      </w:r>
      <w:r>
        <w:rPr>
          <w:rFonts w:hint="eastAsia" w:cs="宋体"/>
          <w:color w:val="auto"/>
          <w:highlight w:val="none"/>
          <w:lang w:eastAsia="zh-CN"/>
        </w:rPr>
        <w:t>；</w:t>
      </w:r>
    </w:p>
    <w:p>
      <w:pPr>
        <w:pStyle w:val="3"/>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4.在技术评审时，如发现下列情形之一的，投标文件将被视为无效：</w:t>
      </w:r>
    </w:p>
    <w:p>
      <w:pPr>
        <w:pStyle w:val="3"/>
        <w:snapToGrid w:val="0"/>
        <w:spacing w:line="360" w:lineRule="auto"/>
        <w:ind w:firstLine="470" w:firstLineChars="196"/>
        <w:rPr>
          <w:rFonts w:cs="宋体"/>
          <w:color w:val="auto"/>
          <w:highlight w:val="none"/>
        </w:rPr>
      </w:pPr>
      <w:r>
        <w:rPr>
          <w:rFonts w:hint="eastAsia" w:cs="宋体"/>
          <w:color w:val="auto"/>
          <w:highlight w:val="none"/>
        </w:rPr>
        <w:t>（1）投标文件标明的响应或偏离与事实不符或虚假投标的；</w:t>
      </w:r>
    </w:p>
    <w:p>
      <w:pPr>
        <w:pStyle w:val="3"/>
        <w:snapToGrid w:val="0"/>
        <w:spacing w:line="360" w:lineRule="auto"/>
        <w:ind w:firstLine="470" w:firstLineChars="196"/>
        <w:rPr>
          <w:rFonts w:cs="宋体"/>
          <w:color w:val="auto"/>
          <w:highlight w:val="none"/>
        </w:rPr>
      </w:pPr>
      <w:r>
        <w:rPr>
          <w:rFonts w:hint="eastAsia" w:cs="宋体"/>
          <w:color w:val="auto"/>
          <w:highlight w:val="none"/>
        </w:rPr>
        <w:t>（2）明显不符合采购文件要求的服务内容，或者与采购文件中标“▲”的服务需求、主要功能项目发生实质性偏离的；</w:t>
      </w:r>
    </w:p>
    <w:p>
      <w:pPr>
        <w:pStyle w:val="3"/>
        <w:snapToGrid w:val="0"/>
        <w:spacing w:line="360" w:lineRule="auto"/>
        <w:ind w:firstLine="470" w:firstLineChars="196"/>
        <w:rPr>
          <w:rFonts w:cs="宋体"/>
          <w:color w:val="auto"/>
          <w:highlight w:val="none"/>
        </w:rPr>
      </w:pPr>
      <w:r>
        <w:rPr>
          <w:rFonts w:hint="eastAsia" w:cs="宋体"/>
          <w:color w:val="auto"/>
          <w:highlight w:val="none"/>
        </w:rPr>
        <w:t>（3）投标技术方案不明确，存在一个或一个以上备选（替代）投标方案的；</w:t>
      </w:r>
    </w:p>
    <w:p>
      <w:pPr>
        <w:pStyle w:val="3"/>
        <w:snapToGrid w:val="0"/>
        <w:spacing w:line="360" w:lineRule="auto"/>
        <w:ind w:firstLine="470" w:firstLineChars="196"/>
        <w:rPr>
          <w:color w:val="auto"/>
          <w:highlight w:val="none"/>
        </w:rPr>
      </w:pPr>
      <w:r>
        <w:rPr>
          <w:rFonts w:hint="eastAsia" w:cs="宋体"/>
          <w:color w:val="auto"/>
          <w:highlight w:val="none"/>
        </w:rPr>
        <w:t>（4）与其他参加本次投标供应商的投标文件（技术文件）的文字表述内容相同连续20行以上或者差错相同2处以上的</w:t>
      </w:r>
      <w:r>
        <w:rPr>
          <w:rFonts w:hint="eastAsia"/>
          <w:color w:val="auto"/>
          <w:highlight w:val="none"/>
        </w:rPr>
        <w:t>。</w:t>
      </w:r>
    </w:p>
    <w:p>
      <w:pPr>
        <w:pStyle w:val="3"/>
        <w:wordWrap w:val="0"/>
        <w:overflowPunct w:val="0"/>
        <w:autoSpaceDE w:val="0"/>
        <w:autoSpaceDN w:val="0"/>
        <w:snapToGrid w:val="0"/>
        <w:spacing w:line="360" w:lineRule="auto"/>
        <w:rPr>
          <w:rFonts w:cs="宋体"/>
          <w:color w:val="auto"/>
          <w:highlight w:val="none"/>
        </w:rPr>
      </w:pPr>
      <w:r>
        <w:rPr>
          <w:rFonts w:hint="eastAsia"/>
          <w:color w:val="auto"/>
          <w:highlight w:val="none"/>
        </w:rPr>
        <w:t>（5）不符合本采购文件中的实质性要求条款</w:t>
      </w:r>
      <w:r>
        <w:rPr>
          <w:rFonts w:hint="eastAsia" w:cs="宋体"/>
          <w:color w:val="auto"/>
          <w:highlight w:val="none"/>
        </w:rPr>
        <w:t>；</w:t>
      </w:r>
    </w:p>
    <w:p>
      <w:pPr>
        <w:pStyle w:val="3"/>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5.在报价评审时，如发现下列情形之一的，投标文件将被视为无效：</w:t>
      </w:r>
    </w:p>
    <w:p>
      <w:pPr>
        <w:pStyle w:val="3"/>
        <w:snapToGrid w:val="0"/>
        <w:spacing w:line="360" w:lineRule="auto"/>
        <w:rPr>
          <w:color w:val="auto"/>
          <w:highlight w:val="none"/>
        </w:rPr>
      </w:pPr>
      <w:r>
        <w:rPr>
          <w:rFonts w:hint="eastAsia"/>
          <w:color w:val="auto"/>
          <w:highlight w:val="none"/>
        </w:rPr>
        <w:t>（1）未采用人民币报价或者未按照采购文件标明的币种报价的；</w:t>
      </w:r>
    </w:p>
    <w:p>
      <w:pPr>
        <w:pStyle w:val="3"/>
        <w:snapToGrid w:val="0"/>
        <w:spacing w:line="360" w:lineRule="auto"/>
        <w:rPr>
          <w:color w:val="auto"/>
          <w:highlight w:val="none"/>
        </w:rPr>
      </w:pPr>
      <w:r>
        <w:rPr>
          <w:rFonts w:hint="eastAsia"/>
          <w:color w:val="auto"/>
          <w:highlight w:val="none"/>
        </w:rPr>
        <w:t>（2）投标报价具有选择性，或者开标价格与投标文件承诺的优惠（折扣）价格不一致的；</w:t>
      </w:r>
    </w:p>
    <w:p>
      <w:pPr>
        <w:pStyle w:val="3"/>
        <w:snapToGrid w:val="0"/>
        <w:spacing w:line="360" w:lineRule="auto"/>
        <w:rPr>
          <w:color w:val="auto"/>
          <w:highlight w:val="none"/>
        </w:rPr>
      </w:pPr>
      <w:r>
        <w:rPr>
          <w:rFonts w:hint="eastAsia"/>
          <w:color w:val="auto"/>
          <w:highlight w:val="none"/>
        </w:rPr>
        <w:t>（3）报价文件内容与商务、技术文件内容严重不一致，评标委员会无法评审的；</w:t>
      </w:r>
    </w:p>
    <w:p>
      <w:pPr>
        <w:pStyle w:val="3"/>
        <w:snapToGrid w:val="0"/>
        <w:spacing w:line="360" w:lineRule="auto"/>
        <w:rPr>
          <w:color w:val="auto"/>
          <w:highlight w:val="none"/>
        </w:rPr>
      </w:pPr>
      <w:r>
        <w:rPr>
          <w:rFonts w:hint="eastAsia"/>
          <w:color w:val="auto"/>
          <w:highlight w:val="none"/>
        </w:rPr>
        <w:t>（4）评标委员会认定属投标人自身原因有重大漏项的。</w:t>
      </w:r>
    </w:p>
    <w:p>
      <w:pPr>
        <w:pStyle w:val="3"/>
        <w:snapToGrid w:val="0"/>
        <w:spacing w:line="360" w:lineRule="auto"/>
        <w:rPr>
          <w:color w:val="auto"/>
          <w:highlight w:val="none"/>
        </w:rPr>
      </w:pPr>
      <w:r>
        <w:rPr>
          <w:rFonts w:hint="eastAsia"/>
          <w:color w:val="auto"/>
          <w:highlight w:val="none"/>
        </w:rPr>
        <w:t>（5）评标委员会认为投标人的报价明显低于其他通过符合性审查投标人的报价，有可能影响产品质量或者不能诚信履约，要求其通过“政采云”平台在规定的时间内提供经CA签章的材料，投标人不能提供证明其报价合理性材料的。</w:t>
      </w:r>
    </w:p>
    <w:p>
      <w:pPr>
        <w:pStyle w:val="3"/>
        <w:snapToGrid w:val="0"/>
        <w:spacing w:line="360" w:lineRule="auto"/>
        <w:rPr>
          <w:color w:val="auto"/>
          <w:highlight w:val="none"/>
        </w:rPr>
      </w:pPr>
      <w:r>
        <w:rPr>
          <w:rFonts w:hint="eastAsia"/>
          <w:color w:val="auto"/>
          <w:highlight w:val="none"/>
        </w:rPr>
        <w:t>（6）报价超过采购文件中规定的预算金额或者最高限价的。</w:t>
      </w:r>
    </w:p>
    <w:p>
      <w:pPr>
        <w:pStyle w:val="3"/>
        <w:snapToGrid w:val="0"/>
        <w:spacing w:line="360" w:lineRule="auto"/>
        <w:rPr>
          <w:color w:val="auto"/>
          <w:highlight w:val="none"/>
        </w:rPr>
      </w:pPr>
      <w:r>
        <w:rPr>
          <w:rFonts w:hint="eastAsia"/>
          <w:color w:val="auto"/>
          <w:highlight w:val="none"/>
        </w:rPr>
        <w:t>（7）报价文件无法定代表人或授权代表签字（或盖章）的；</w:t>
      </w:r>
    </w:p>
    <w:p>
      <w:pPr>
        <w:pStyle w:val="3"/>
        <w:snapToGrid w:val="0"/>
        <w:spacing w:line="360" w:lineRule="auto"/>
        <w:rPr>
          <w:color w:val="auto"/>
          <w:highlight w:val="none"/>
        </w:rPr>
      </w:pPr>
      <w:r>
        <w:rPr>
          <w:rFonts w:hint="eastAsia"/>
          <w:color w:val="auto"/>
          <w:highlight w:val="none"/>
        </w:rPr>
        <w:t>（8）报价文件格式不规范、项目不齐全或者内容虚假的；</w:t>
      </w:r>
    </w:p>
    <w:p>
      <w:pPr>
        <w:pStyle w:val="3"/>
        <w:snapToGrid w:val="0"/>
        <w:spacing w:line="360" w:lineRule="auto"/>
        <w:rPr>
          <w:color w:val="auto"/>
          <w:highlight w:val="none"/>
        </w:rPr>
      </w:pPr>
      <w:r>
        <w:rPr>
          <w:rFonts w:hint="eastAsia"/>
          <w:color w:val="auto"/>
          <w:highlight w:val="none"/>
        </w:rPr>
        <w:t>（9）报价文件的实质性内容未使用中文表述、意思表述不明确、前后矛盾或者使用计量单位不符合招标文件要求的（经评标委员会认定并允许其当场更正的笔误除外）；</w:t>
      </w:r>
    </w:p>
    <w:p>
      <w:pPr>
        <w:pStyle w:val="3"/>
        <w:snapToGrid w:val="0"/>
        <w:spacing w:line="360" w:lineRule="auto"/>
        <w:rPr>
          <w:color w:val="auto"/>
          <w:highlight w:val="none"/>
        </w:rPr>
      </w:pPr>
      <w:r>
        <w:rPr>
          <w:rFonts w:hint="eastAsia"/>
          <w:color w:val="auto"/>
          <w:highlight w:val="none"/>
        </w:rPr>
        <w:t>（10）未实质性响应采购文件要求或者投标文件有采购方不能接受的附加条件的。</w:t>
      </w:r>
    </w:p>
    <w:p>
      <w:pPr>
        <w:pStyle w:val="3"/>
        <w:wordWrap w:val="0"/>
        <w:overflowPunct w:val="0"/>
        <w:autoSpaceDE w:val="0"/>
        <w:autoSpaceDN w:val="0"/>
        <w:snapToGrid w:val="0"/>
        <w:spacing w:line="360" w:lineRule="auto"/>
        <w:rPr>
          <w:rFonts w:cs="宋体"/>
          <w:color w:val="auto"/>
          <w:highlight w:val="none"/>
        </w:rPr>
      </w:pPr>
      <w:r>
        <w:rPr>
          <w:rFonts w:hint="eastAsia"/>
          <w:color w:val="auto"/>
          <w:highlight w:val="none"/>
        </w:rPr>
        <w:t>（11）不符合本采购文件中的实质性要求条款</w:t>
      </w:r>
      <w:r>
        <w:rPr>
          <w:rFonts w:hint="eastAsia" w:cs="宋体"/>
          <w:color w:val="auto"/>
          <w:highlight w:val="none"/>
        </w:rPr>
        <w:t>；</w:t>
      </w:r>
    </w:p>
    <w:p>
      <w:pPr>
        <w:pStyle w:val="3"/>
        <w:wordWrap w:val="0"/>
        <w:overflowPunct w:val="0"/>
        <w:autoSpaceDE w:val="0"/>
        <w:autoSpaceDN w:val="0"/>
        <w:snapToGrid w:val="0"/>
        <w:spacing w:line="360" w:lineRule="auto"/>
        <w:ind w:firstLine="482"/>
        <w:rPr>
          <w:rFonts w:cs="宋体"/>
          <w:b/>
          <w:color w:val="auto"/>
          <w:highlight w:val="none"/>
        </w:rPr>
      </w:pPr>
      <w:r>
        <w:rPr>
          <w:rFonts w:hint="eastAsia" w:cs="宋体"/>
          <w:b/>
          <w:color w:val="auto"/>
          <w:highlight w:val="none"/>
        </w:rPr>
        <w:t>6.被拒绝的投标文件为无效；</w:t>
      </w:r>
    </w:p>
    <w:p>
      <w:pPr>
        <w:pStyle w:val="3"/>
        <w:wordWrap w:val="0"/>
        <w:overflowPunct w:val="0"/>
        <w:autoSpaceDE w:val="0"/>
        <w:autoSpaceDN w:val="0"/>
        <w:snapToGrid w:val="0"/>
        <w:spacing w:line="360" w:lineRule="auto"/>
        <w:ind w:firstLine="482"/>
        <w:rPr>
          <w:rFonts w:cs="宋体"/>
          <w:b/>
          <w:color w:val="auto"/>
          <w:highlight w:val="none"/>
        </w:rPr>
      </w:pPr>
      <w:r>
        <w:rPr>
          <w:rFonts w:hint="eastAsia" w:cs="宋体"/>
          <w:b/>
          <w:color w:val="auto"/>
          <w:highlight w:val="none"/>
        </w:rPr>
        <w:t>7.存在带“▲”条款的负偏离的；</w:t>
      </w:r>
    </w:p>
    <w:p>
      <w:pPr>
        <w:pStyle w:val="3"/>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8.本招标文件其他部分已规定为无效标的情形；</w:t>
      </w:r>
    </w:p>
    <w:p>
      <w:pPr>
        <w:pStyle w:val="3"/>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9.评标专家认定的其他必须按无效标处理的。</w:t>
      </w:r>
    </w:p>
    <w:p>
      <w:pPr>
        <w:pStyle w:val="3"/>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（十）出现以下情形，导致电子交易平台无法正常运行，或者无法保证电子交易的公平、公正和安全时，中止电子交易活动：</w:t>
      </w:r>
    </w:p>
    <w:p>
      <w:pPr>
        <w:pStyle w:val="3"/>
        <w:wordWrap w:val="0"/>
        <w:overflowPunct w:val="0"/>
        <w:autoSpaceDE w:val="0"/>
        <w:autoSpaceDN w:val="0"/>
        <w:snapToGrid w:val="0"/>
        <w:spacing w:line="360" w:lineRule="auto"/>
        <w:rPr>
          <w:rFonts w:cs="宋体"/>
          <w:color w:val="auto"/>
          <w:highlight w:val="none"/>
        </w:rPr>
      </w:pPr>
      <w:r>
        <w:rPr>
          <w:rFonts w:hint="eastAsia" w:cs="宋体"/>
          <w:color w:val="auto"/>
          <w:highlight w:val="none"/>
        </w:rPr>
        <w:t>1.电子交易平台发生故障而无法登录访问的；</w:t>
      </w:r>
    </w:p>
    <w:p>
      <w:pPr>
        <w:pStyle w:val="3"/>
        <w:wordWrap w:val="0"/>
        <w:overflowPunct w:val="0"/>
        <w:autoSpaceDE w:val="0"/>
        <w:autoSpaceDN w:val="0"/>
        <w:snapToGrid w:val="0"/>
        <w:spacing w:line="360" w:lineRule="auto"/>
        <w:rPr>
          <w:rFonts w:cs="宋体"/>
          <w:color w:val="auto"/>
          <w:highlight w:val="none"/>
        </w:rPr>
      </w:pPr>
      <w:r>
        <w:rPr>
          <w:rFonts w:hint="eastAsia" w:cs="宋体"/>
          <w:color w:val="auto"/>
          <w:highlight w:val="none"/>
        </w:rPr>
        <w:t>2.电子交易平台应用或数据库出现错误，不能进行正常操作的；</w:t>
      </w:r>
    </w:p>
    <w:p>
      <w:pPr>
        <w:pStyle w:val="3"/>
        <w:wordWrap w:val="0"/>
        <w:overflowPunct w:val="0"/>
        <w:autoSpaceDE w:val="0"/>
        <w:autoSpaceDN w:val="0"/>
        <w:snapToGrid w:val="0"/>
        <w:spacing w:line="360" w:lineRule="auto"/>
        <w:rPr>
          <w:rFonts w:cs="宋体"/>
          <w:color w:val="auto"/>
          <w:highlight w:val="none"/>
        </w:rPr>
      </w:pPr>
      <w:r>
        <w:rPr>
          <w:rFonts w:hint="eastAsia" w:cs="宋体"/>
          <w:color w:val="auto"/>
          <w:highlight w:val="none"/>
        </w:rPr>
        <w:t>3.电子交易平台发现严重安全漏洞，有潜在泄密危险的；</w:t>
      </w:r>
    </w:p>
    <w:p>
      <w:pPr>
        <w:pStyle w:val="3"/>
        <w:wordWrap w:val="0"/>
        <w:overflowPunct w:val="0"/>
        <w:autoSpaceDE w:val="0"/>
        <w:autoSpaceDN w:val="0"/>
        <w:snapToGrid w:val="0"/>
        <w:spacing w:line="360" w:lineRule="auto"/>
        <w:rPr>
          <w:rFonts w:cs="宋体"/>
          <w:color w:val="auto"/>
          <w:highlight w:val="none"/>
        </w:rPr>
      </w:pPr>
      <w:r>
        <w:rPr>
          <w:rFonts w:hint="eastAsia" w:cs="宋体"/>
          <w:color w:val="auto"/>
          <w:highlight w:val="none"/>
        </w:rPr>
        <w:t>4.病毒发作导致不能进行正常操作的；</w:t>
      </w:r>
    </w:p>
    <w:p>
      <w:pPr>
        <w:pStyle w:val="3"/>
        <w:wordWrap w:val="0"/>
        <w:overflowPunct w:val="0"/>
        <w:autoSpaceDE w:val="0"/>
        <w:autoSpaceDN w:val="0"/>
        <w:snapToGrid w:val="0"/>
        <w:spacing w:line="360" w:lineRule="auto"/>
        <w:rPr>
          <w:rFonts w:cs="宋体"/>
          <w:color w:val="auto"/>
          <w:highlight w:val="none"/>
        </w:rPr>
      </w:pPr>
      <w:r>
        <w:rPr>
          <w:rFonts w:hint="eastAsia" w:cs="宋体"/>
          <w:color w:val="auto"/>
          <w:highlight w:val="none"/>
        </w:rPr>
        <w:t>5.其他无法保证电子交易的公平、公正和安全的情况。</w:t>
      </w:r>
    </w:p>
    <w:p>
      <w:pPr>
        <w:pStyle w:val="3"/>
        <w:wordWrap w:val="0"/>
        <w:overflowPunct w:val="0"/>
        <w:autoSpaceDE w:val="0"/>
        <w:autoSpaceDN w:val="0"/>
        <w:snapToGrid w:val="0"/>
        <w:spacing w:line="360" w:lineRule="auto"/>
        <w:rPr>
          <w:rFonts w:cs="宋体"/>
          <w:color w:val="auto"/>
          <w:highlight w:val="none"/>
        </w:rPr>
      </w:pPr>
      <w:r>
        <w:rPr>
          <w:rFonts w:hint="eastAsia" w:cs="宋体"/>
          <w:color w:val="auto"/>
          <w:highlight w:val="none"/>
        </w:rPr>
        <w:t>出现前款规定情形，不影响采购公平、公正性的，采购代理机构可以待上述情形消除后继续组织电子交易活动，也可以决定某些环节以纸质形式进行；影响或可能影响采购公平、公正性的，重新采购。</w:t>
      </w:r>
    </w:p>
    <w:p>
      <w:pPr>
        <w:pStyle w:val="37"/>
        <w:wordWrap w:val="0"/>
        <w:overflowPunct w:val="0"/>
        <w:autoSpaceDE w:val="0"/>
        <w:autoSpaceDN w:val="0"/>
        <w:snapToGrid w:val="0"/>
        <w:spacing w:line="360" w:lineRule="auto"/>
        <w:outlineLvl w:val="0"/>
        <w:rPr>
          <w:rFonts w:hAnsi="宋体" w:cs="宋体"/>
          <w:b/>
          <w:color w:val="auto"/>
          <w:sz w:val="28"/>
          <w:szCs w:val="28"/>
          <w:highlight w:val="none"/>
        </w:rPr>
      </w:pPr>
      <w:r>
        <w:rPr>
          <w:rFonts w:hint="eastAsia" w:hAnsi="宋体" w:cs="宋体"/>
          <w:b/>
          <w:color w:val="auto"/>
          <w:sz w:val="28"/>
          <w:szCs w:val="28"/>
          <w:highlight w:val="none"/>
        </w:rPr>
        <w:t>四、开标</w:t>
      </w:r>
    </w:p>
    <w:p>
      <w:pPr>
        <w:pStyle w:val="37"/>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（一）开标准备</w:t>
      </w:r>
    </w:p>
    <w:p>
      <w:pPr>
        <w:wordWrap w:val="0"/>
        <w:overflowPunct w:val="0"/>
        <w:autoSpaceDE w:val="0"/>
        <w:autoSpaceDN w:val="0"/>
        <w:snapToGrid w:val="0"/>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sz w:val="24"/>
          <w:highlight w:val="none"/>
        </w:rPr>
        <w:t>采购代理机构原则上采用电子评标，按照招标文件规定的时间通过“政府采购云平台”组织开标、开启投标文件，所有供应商可以派授权代表参加或准时在线参加。</w:t>
      </w:r>
      <w:r>
        <w:rPr>
          <w:rFonts w:hint="eastAsia" w:ascii="宋体" w:hAnsi="宋体" w:cs="宋体"/>
          <w:b/>
          <w:color w:val="auto"/>
          <w:kern w:val="0"/>
          <w:sz w:val="24"/>
          <w:highlight w:val="none"/>
        </w:rPr>
        <w:t>供应商如不参加开标会议的，视同认可开标结果，事后不得对采购相关人员、招标过程和招标结果提出异议，同时供应商因未在线参加开标而导致投标文件无法按时解密等一切后果由供应商自己承担。</w:t>
      </w:r>
    </w:p>
    <w:p>
      <w:pPr>
        <w:pStyle w:val="37"/>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 xml:space="preserve"> (二) 采购人或者采购代理机构职责</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采购人或者采购代理机构负责组织评标工作，并履行下列职责：</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1.核对评审专家身份和采购人代表授权函，对评审专家在政府采购活动中的职责履行情况予以记录，并及时将有关违法违规行为向财政部门报告；</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2.宣布评标纪律；</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3.公布投标人名单，告知评审专家应当回避的情形；</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4.组织评标委员会推选评标组长，采购人代表不得担任组长；</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5.在评标期间采取必要的通讯管理措施，保证评标活动不受外界干扰；</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6.根据评标委员会的要求介绍政府采购相关政策法规、招标文件；</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7.维护评标秩序，监督评标委员会依照招标文件规定的评标程序、方法和标准进行独立评审，及时制止和纠正采购人代表、评审专家的倾向性言论或者违法违规行为；</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8.核对评标结果，有本办法第六十四条规定情形的，要求评标委员会复核或者书面说明理由，评标委员会拒绝的，应予记录并向本级财政部门报告；</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9.评审工作完成后，按照规定向评审专家支付劳务报酬和异地评审差旅费，不得向评审专家以外的其他人员支付评审劳务报酬；</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10.处理与评标有关的其他事项。</w:t>
      </w:r>
    </w:p>
    <w:p>
      <w:pPr>
        <w:pStyle w:val="37"/>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（三）开标程序</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本项目原则上采用政采云电子招投标开标及评审程序，但有下情形之一的，按以下情况处理：</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1.开标会由采购代理机构主持，主持人宣布开标会议开始；</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2.主持人介绍参加开标会的人员名单； </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3.主持人宣布评标期间的有关事项；告知应当回避的情形,提请有关人员回避；</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4.电子投标文件开标:</w:t>
      </w:r>
    </w:p>
    <w:p>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（1）投标截止时间后，投标人登录政采云平台，用“项目采购-开标评标”功能对电子投标文件进行在线解密。在线解密电子投标文件时间为开标时间起半个小时内。</w:t>
      </w:r>
    </w:p>
    <w:p>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（2）由采购人代表对资格审查文件进行评审，评标委员会对技术商务文件进行评审。</w:t>
      </w:r>
    </w:p>
    <w:p>
      <w:pPr>
        <w:wordWrap w:val="0"/>
        <w:overflowPunct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（3）在系统上公开资格审查和技术商务评审结果；</w:t>
      </w:r>
    </w:p>
    <w:p>
      <w:pPr>
        <w:wordWrap w:val="0"/>
        <w:overflowPunct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（4）在系统上公开报价开标情况；</w:t>
      </w:r>
    </w:p>
    <w:p>
      <w:pPr>
        <w:wordWrap w:val="0"/>
        <w:overflowPunct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（5）评标委员会对报价情况进行评审；</w:t>
      </w:r>
    </w:p>
    <w:p>
      <w:pPr>
        <w:wordWrap w:val="0"/>
        <w:overflowPunct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（6）在系统上公布评审结果。</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特别说明：政采云公司如对电子化开标及评审程序有调整的，按调整后的程序操作。</w:t>
      </w:r>
    </w:p>
    <w:p>
      <w:pPr>
        <w:pStyle w:val="37"/>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五、评标</w:t>
      </w:r>
    </w:p>
    <w:p>
      <w:pPr>
        <w:pStyle w:val="37"/>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（一）</w:t>
      </w:r>
      <w:r>
        <w:rPr>
          <w:rFonts w:hint="eastAsia" w:hAnsi="宋体" w:cs="宋体"/>
          <w:b/>
          <w:bCs/>
          <w:color w:val="auto"/>
          <w:sz w:val="24"/>
          <w:szCs w:val="24"/>
          <w:highlight w:val="none"/>
        </w:rPr>
        <w:t>组建评标委员会</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本项目评标委员会由采购人代表和相关专业专家组成，采购人代表1名，专家评委4名，评标委员会负责具体评标事务，并独立履行下列职责：</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1.审查、评价投标文件是否符合招标文件的商务、技术等实质性要求；</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2.要求投标人对投标文件有关事项作出澄清或者说明；</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3.对投标文件进行比较和评价；</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4.确定中标候选人名单，以及根据采购人委托直接确定中标人；</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5.向采购人、采购代理机构或者有关部门报告评标中发现的违法行为。</w:t>
      </w:r>
    </w:p>
    <w:p>
      <w:pPr>
        <w:wordWrap w:val="0"/>
        <w:overflowPunct w:val="0"/>
        <w:autoSpaceDE w:val="0"/>
        <w:autoSpaceDN w:val="0"/>
        <w:spacing w:line="360" w:lineRule="auto"/>
        <w:ind w:firstLine="482" w:firstLineChars="200"/>
        <w:rPr>
          <w:rFonts w:ascii="宋体" w:hAnsi="宋体" w:cs="宋体"/>
          <w:b/>
          <w:color w:val="auto"/>
          <w:sz w:val="24"/>
          <w:highlight w:val="none"/>
          <w:u w:val="single"/>
        </w:rPr>
      </w:pPr>
      <w:r>
        <w:rPr>
          <w:rFonts w:hint="eastAsia" w:ascii="宋体" w:hAnsi="宋体" w:cs="宋体"/>
          <w:b/>
          <w:color w:val="auto"/>
          <w:sz w:val="24"/>
          <w:highlight w:val="none"/>
          <w:u w:val="single"/>
        </w:rPr>
        <w:t>除采购人代表、评标现场组织人员外，采购人的其他工作人员以及与评标工作无关的人员不得进入评标现场。</w:t>
      </w:r>
    </w:p>
    <w:p>
      <w:pPr>
        <w:pStyle w:val="37"/>
        <w:wordWrap w:val="0"/>
        <w:overflowPunct w:val="0"/>
        <w:autoSpaceDE w:val="0"/>
        <w:autoSpaceDN w:val="0"/>
        <w:snapToGrid w:val="0"/>
        <w:spacing w:line="360" w:lineRule="auto"/>
        <w:rPr>
          <w:rFonts w:hAnsi="宋体" w:cs="宋体"/>
          <w:b/>
          <w:bCs/>
          <w:color w:val="auto"/>
          <w:sz w:val="24"/>
          <w:szCs w:val="24"/>
          <w:highlight w:val="none"/>
        </w:rPr>
      </w:pPr>
      <w:r>
        <w:rPr>
          <w:rFonts w:hint="eastAsia" w:hAnsi="宋体" w:cs="宋体"/>
          <w:b/>
          <w:color w:val="auto"/>
          <w:sz w:val="24"/>
          <w:szCs w:val="24"/>
          <w:highlight w:val="none"/>
        </w:rPr>
        <w:t>（二）</w:t>
      </w:r>
      <w:r>
        <w:rPr>
          <w:rFonts w:hint="eastAsia" w:hAnsi="宋体" w:cs="宋体"/>
          <w:b/>
          <w:bCs/>
          <w:color w:val="auto"/>
          <w:sz w:val="24"/>
          <w:szCs w:val="24"/>
          <w:highlight w:val="none"/>
        </w:rPr>
        <w:t>评标的方式</w:t>
      </w:r>
    </w:p>
    <w:p>
      <w:pPr>
        <w:pStyle w:val="37"/>
        <w:wordWrap w:val="0"/>
        <w:overflowPunct w:val="0"/>
        <w:autoSpaceDE w:val="0"/>
        <w:autoSpaceDN w:val="0"/>
        <w:snapToGrid w:val="0"/>
        <w:spacing w:line="360" w:lineRule="auto"/>
        <w:rPr>
          <w:rFonts w:hAnsi="宋体" w:cs="宋体"/>
          <w:color w:val="auto"/>
          <w:sz w:val="24"/>
          <w:szCs w:val="24"/>
          <w:highlight w:val="none"/>
        </w:rPr>
      </w:pPr>
      <w:r>
        <w:rPr>
          <w:rFonts w:hint="eastAsia" w:hAnsi="宋体" w:cs="宋体"/>
          <w:color w:val="auto"/>
          <w:sz w:val="24"/>
          <w:szCs w:val="24"/>
          <w:highlight w:val="none"/>
        </w:rPr>
        <w:t xml:space="preserve">     本项目采用不公开方式评标，评标的依据为招标文件和投标文件。</w:t>
      </w:r>
    </w:p>
    <w:p>
      <w:pPr>
        <w:pStyle w:val="37"/>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（三）评标程序</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采购人可以在评标前说明项目背景和采购需求，说明内容不得含有歧视性、倾向性意见，不得超出招标文件所述范围。说明应当提交书面材料，并随采购文件一并存档。</w:t>
      </w:r>
    </w:p>
    <w:p>
      <w:pPr>
        <w:wordWrap w:val="0"/>
        <w:overflowPunct w:val="0"/>
        <w:autoSpaceDE w:val="0"/>
        <w:autoSpaceDN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1.形式审查</w:t>
      </w:r>
    </w:p>
    <w:p>
      <w:pPr>
        <w:wordWrap w:val="0"/>
        <w:overflowPunct w:val="0"/>
        <w:autoSpaceDE w:val="0"/>
        <w:autoSpaceDN w:val="0"/>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采购人代表和代理机构工作人员协助评标委员会对投标人的资格和投标文件的完整性、合法性等进行审查。</w:t>
      </w:r>
    </w:p>
    <w:p>
      <w:pPr>
        <w:wordWrap w:val="0"/>
        <w:overflowPunct w:val="0"/>
        <w:autoSpaceDE w:val="0"/>
        <w:autoSpaceDN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2.实质审查与比较</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（1）评标委员会审查投标文件的实质性内容是否符合招标文件的实质性要求。</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（2）评标委员会将根据投标人的投标文件进行审查、核对,如有疑问,将对投标人进行询标,投标人要向评标委员会澄清有关问题,并最终以书面形式进行答复。</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投标人代表未到场、未在线或者拒绝澄清或者澄清的内容改变了投标文件的实质性内容的，评标委员会有权对该投标文件作出不利于投标人的评判。</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（3）各投标人的技术得分为所有评委的有效评分的算术平均数，由指定专人进行计算复核。</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（4）嘉兴市银建工程咨询评估有限公司工作人员协助评标委员会根据本项目的评分标准计算各投标人的商务报价得分。</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（5）评标委员会完成评标后,评委对各部分得分汇总,计算出本项目最终得分、性价比、评标价等。评标委员会按评标原则推荐中标候选人同时起草评标报告。</w:t>
      </w:r>
    </w:p>
    <w:p>
      <w:pPr>
        <w:pStyle w:val="37"/>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（四）澄清问题的形式</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对投标文件中含义不明确、同类问题表述不一致或者有明显文字和计算错误的内容，评标委员会可要求供应商作出必要的澄清、说明或者纠正。</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2.如果供应商代表拒绝或未按评标委员会要求在“政采云”平台作出在线回复且无其他有效回复方式的，评标委员会可以对其作出无效标处理。</w:t>
      </w:r>
    </w:p>
    <w:p>
      <w:pPr>
        <w:pStyle w:val="37"/>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（五）</w:t>
      </w:r>
      <w:r>
        <w:rPr>
          <w:rFonts w:hint="eastAsia" w:hAnsi="宋体" w:cs="宋体"/>
          <w:b/>
          <w:bCs/>
          <w:color w:val="auto"/>
          <w:sz w:val="24"/>
          <w:szCs w:val="24"/>
          <w:highlight w:val="none"/>
        </w:rPr>
        <w:t>错误修正</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投标文件报价出现前后不一致的，除招标文件另有规定外按照下列规定修正：</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1.投标文件中开标一览表（报价表）内容与投标文件中相应内容不一致的，以开标一览表（报价表）为准；</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3.单价金额小数点或者百分比有明显错位的，以开标一览表的总价为准，并修改单价；</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4.总价金额与按单价汇总金额不一致的，以单价金额计算结果为准；</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5.电子投标流程中，客户端填写的报价与以pdf格式上传文件中的报价不一致的，应以Pdf格式上传文件中的报价为准。</w:t>
      </w:r>
    </w:p>
    <w:p>
      <w:pPr>
        <w:pStyle w:val="37"/>
        <w:wordWrap w:val="0"/>
        <w:overflowPunct w:val="0"/>
        <w:autoSpaceDE w:val="0"/>
        <w:autoSpaceDN w:val="0"/>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同时出现两种以上不一致的，按照前款规定的顺序修正。修正后的报价按照《政府采购货物与服务招标投标管理办法（第87号令）》第五十一条第二款的规定经投标人确认后产生约束力，投标人不确认的，其投标无效。</w:t>
      </w:r>
    </w:p>
    <w:p>
      <w:pPr>
        <w:pStyle w:val="37"/>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（六）</w:t>
      </w:r>
      <w:r>
        <w:rPr>
          <w:rFonts w:hint="eastAsia" w:hAnsi="宋体" w:cs="宋体"/>
          <w:b/>
          <w:bCs/>
          <w:color w:val="auto"/>
          <w:sz w:val="24"/>
          <w:szCs w:val="24"/>
          <w:highlight w:val="none"/>
        </w:rPr>
        <w:t>评标原则和评标办法</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2.评标办法。本项目评标办法是</w:t>
      </w:r>
      <w:r>
        <w:rPr>
          <w:rFonts w:hint="eastAsia" w:ascii="宋体" w:hAnsi="宋体" w:cs="宋体"/>
          <w:color w:val="auto"/>
          <w:sz w:val="24"/>
          <w:highlight w:val="none"/>
          <w:u w:val="single"/>
        </w:rPr>
        <w:t xml:space="preserve"> 综合评分法 </w:t>
      </w:r>
      <w:r>
        <w:rPr>
          <w:rFonts w:hint="eastAsia" w:ascii="宋体" w:hAnsi="宋体" w:cs="宋体"/>
          <w:color w:val="auto"/>
          <w:sz w:val="24"/>
          <w:highlight w:val="none"/>
        </w:rPr>
        <w:t>，具体评标内容及评分标准等详见《第四章：评标办法及评分标准》。</w:t>
      </w:r>
    </w:p>
    <w:p>
      <w:pPr>
        <w:pStyle w:val="37"/>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（七）</w:t>
      </w:r>
      <w:r>
        <w:rPr>
          <w:rFonts w:hint="eastAsia" w:hAnsi="宋体" w:cs="宋体"/>
          <w:b/>
          <w:bCs/>
          <w:color w:val="auto"/>
          <w:sz w:val="24"/>
          <w:szCs w:val="24"/>
          <w:highlight w:val="none"/>
        </w:rPr>
        <w:t>评标过程的监控</w:t>
      </w:r>
    </w:p>
    <w:p>
      <w:pPr>
        <w:pStyle w:val="37"/>
        <w:wordWrap w:val="0"/>
        <w:overflowPunct w:val="0"/>
        <w:autoSpaceDE w:val="0"/>
        <w:autoSpaceDN w:val="0"/>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本项目评标过程实行全程录音、录像监控，有1名相关人员进行现场监督。投标人在评标过程中所进行的试图影响评标结果的不公正活动，可能导致其投标被拒绝。</w:t>
      </w:r>
    </w:p>
    <w:p>
      <w:pPr>
        <w:pStyle w:val="37"/>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六、定标</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1.采购代理机构在评标结束后2个工作日内将评标报告交采购人确认，同时在发布招标公告的网站上对评标结果进行公示。</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人对评标结果无异议的，采购人应当自收到评标报告之日起5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如有投标人对评标结果提出质疑的，采购人可在质疑处理完毕后确定中标人。</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3.采购人依法确定中标人后2个工作日内，采购代理机构以书面形式发出《中标通知书》,并同时在相关网站上发布中标公告。</w:t>
      </w:r>
    </w:p>
    <w:p>
      <w:pPr>
        <w:pStyle w:val="37"/>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七、合同授予</w:t>
      </w:r>
    </w:p>
    <w:p>
      <w:pPr>
        <w:pStyle w:val="37"/>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（一）签订合同</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1.采购人与中标人应当在《中标通知书》发出之日起30日内签订政府采购合同。同时，采购代理机构对合同内容进行审查，如发现与采购结果和投标承诺内容不一致的，将予以纠正。</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2.中标人拖延、拒签合同的,将被列入不良行为记录或黑名单，由此产生的一切不利后果由中标人自行承担。</w:t>
      </w:r>
    </w:p>
    <w:p>
      <w:pPr>
        <w:pStyle w:val="37"/>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（二）履约保证金</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1.中标人应按照与采购人约定的履约保证金金额，向采购人交纳履约保证金，中标人可以银行、保险公司出具保函形式提交履约保证金；否则，由此产生的一切不利后果由中标人自行承担。</w:t>
      </w:r>
    </w:p>
    <w:p>
      <w:pPr>
        <w:pStyle w:val="37"/>
        <w:snapToGrid w:val="0"/>
        <w:spacing w:line="360" w:lineRule="auto"/>
        <w:rPr>
          <w:rFonts w:hAnsi="宋体" w:cs="宋体"/>
          <w:b/>
          <w:color w:val="auto"/>
          <w:sz w:val="24"/>
          <w:szCs w:val="24"/>
          <w:highlight w:val="none"/>
        </w:rPr>
      </w:pPr>
      <w:r>
        <w:rPr>
          <w:rFonts w:hint="eastAsia" w:hAnsi="宋体" w:cs="宋体"/>
          <w:color w:val="auto"/>
          <w:sz w:val="24"/>
          <w:szCs w:val="24"/>
          <w:highlight w:val="none"/>
        </w:rPr>
        <w:t>2.签订合同后，如中标人不按双方合同约定履约，则没收其全部履约保证金，履约保证金不足以赔偿损失的，按实际损失赔偿</w:t>
      </w:r>
    </w:p>
    <w:p>
      <w:pPr>
        <w:pStyle w:val="37"/>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八、终止招标</w:t>
      </w:r>
    </w:p>
    <w:p>
      <w:pPr>
        <w:pStyle w:val="37"/>
        <w:snapToGrid w:val="0"/>
        <w:spacing w:line="360" w:lineRule="auto"/>
        <w:ind w:firstLine="480" w:firstLineChars="200"/>
        <w:rPr>
          <w:rFonts w:hAnsi="宋体" w:cs="宋体"/>
          <w:b/>
          <w:color w:val="auto"/>
          <w:sz w:val="28"/>
          <w:szCs w:val="28"/>
          <w:highlight w:val="none"/>
        </w:rPr>
      </w:pPr>
      <w:r>
        <w:rPr>
          <w:rFonts w:hint="eastAsia" w:hAnsi="宋体" w:cs="宋体"/>
          <w:color w:val="auto"/>
          <w:sz w:val="24"/>
          <w:szCs w:val="24"/>
          <w:highlight w:val="none"/>
        </w:rPr>
        <w:t>终止招标的，采购人或者采购代理机构应当及时在原公告发布媒体上发布终止公告，并将项目实施情况和采购任务取消原因报告本级财政部门。</w:t>
      </w:r>
      <w:bookmarkStart w:id="20" w:name="_Toc2572"/>
    </w:p>
    <w:bookmarkEnd w:id="14"/>
    <w:bookmarkEnd w:id="20"/>
    <w:p>
      <w:pPr>
        <w:pStyle w:val="37"/>
        <w:snapToGrid w:val="0"/>
        <w:spacing w:line="360" w:lineRule="auto"/>
        <w:rPr>
          <w:rFonts w:hAnsi="宋体" w:cs="宋体"/>
          <w:b/>
          <w:color w:val="auto"/>
          <w:sz w:val="24"/>
          <w:szCs w:val="24"/>
          <w:highlight w:val="none"/>
        </w:rPr>
      </w:pPr>
      <w:bookmarkStart w:id="21" w:name="_Hlt68072998"/>
      <w:bookmarkEnd w:id="21"/>
      <w:bookmarkStart w:id="22" w:name="_Hlt68073093"/>
      <w:bookmarkEnd w:id="22"/>
      <w:bookmarkStart w:id="23" w:name="_Hlt75236011"/>
      <w:bookmarkEnd w:id="23"/>
      <w:bookmarkStart w:id="24" w:name="_Hlt68403820"/>
      <w:bookmarkEnd w:id="24"/>
      <w:bookmarkStart w:id="25" w:name="_Hlt74707468"/>
      <w:bookmarkEnd w:id="25"/>
      <w:bookmarkStart w:id="26" w:name="_Hlt68072990"/>
      <w:bookmarkEnd w:id="26"/>
      <w:bookmarkStart w:id="27" w:name="_Hlt74730295"/>
      <w:bookmarkEnd w:id="27"/>
      <w:bookmarkStart w:id="28" w:name="_Hlt74714665"/>
      <w:bookmarkEnd w:id="28"/>
      <w:bookmarkStart w:id="29" w:name="_Hlt74729768"/>
      <w:bookmarkEnd w:id="29"/>
      <w:bookmarkStart w:id="30" w:name="_Hlt68057669"/>
      <w:bookmarkEnd w:id="30"/>
      <w:bookmarkStart w:id="31" w:name="_Hlt75236101"/>
      <w:bookmarkEnd w:id="31"/>
      <w:bookmarkStart w:id="32" w:name="_Hlt75236290"/>
      <w:bookmarkEnd w:id="32"/>
      <w:r>
        <w:rPr>
          <w:rFonts w:hint="eastAsia" w:hAnsi="宋体" w:cs="宋体"/>
          <w:b/>
          <w:color w:val="auto"/>
          <w:sz w:val="24"/>
          <w:szCs w:val="24"/>
          <w:highlight w:val="none"/>
        </w:rPr>
        <w:t>九、招标代理费</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1、根据“国家发展和改革委员会办公厅《关于招标代理服务收费有关问题的通知》（发改办价格【2003】857号）”规定，招标代理机构向中标人收取招标代理服务费。</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2、中标人应在收取《中标通知书》时向采购代理机构交纳招标代理服务费，服务费的收费标准按国家计委(计价格[2011]534号)文规定计算:</w:t>
      </w:r>
    </w:p>
    <w:tbl>
      <w:tblPr>
        <w:tblStyle w:val="65"/>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53"/>
        <w:gridCol w:w="215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2153" w:type="dxa"/>
            <w:tcBorders>
              <w:top w:val="double" w:color="auto" w:sz="4" w:space="0"/>
              <w:left w:val="double" w:color="auto" w:sz="4" w:space="0"/>
              <w:bottom w:val="single" w:color="auto" w:sz="6" w:space="0"/>
              <w:right w:val="single" w:color="auto" w:sz="6" w:space="0"/>
            </w:tcBorders>
            <w:shd w:val="clear" w:color="auto" w:fill="D9D9D9"/>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中标金额（万元）</w:t>
            </w:r>
          </w:p>
        </w:tc>
        <w:tc>
          <w:tcPr>
            <w:tcW w:w="2153" w:type="dxa"/>
            <w:tcBorders>
              <w:top w:val="double" w:color="auto" w:sz="4" w:space="0"/>
              <w:left w:val="single" w:color="auto" w:sz="6" w:space="0"/>
              <w:bottom w:val="single" w:color="auto" w:sz="6" w:space="0"/>
              <w:right w:val="double" w:color="auto" w:sz="4" w:space="0"/>
            </w:tcBorders>
            <w:shd w:val="clear" w:color="auto" w:fill="D9D9D9"/>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货物招标收费费率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2153" w:type="dxa"/>
            <w:tcBorders>
              <w:top w:val="single" w:color="auto" w:sz="6" w:space="0"/>
              <w:left w:val="double" w:color="auto" w:sz="4" w:space="0"/>
              <w:bottom w:val="single" w:color="auto" w:sz="6" w:space="0"/>
              <w:right w:val="single" w:color="auto" w:sz="6" w:space="0"/>
            </w:tcBorders>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100以下</w:t>
            </w:r>
          </w:p>
        </w:tc>
        <w:tc>
          <w:tcPr>
            <w:tcW w:w="2153" w:type="dxa"/>
            <w:tcBorders>
              <w:top w:val="single" w:color="auto" w:sz="6" w:space="0"/>
              <w:left w:val="single" w:color="auto" w:sz="6" w:space="0"/>
              <w:bottom w:val="single" w:color="auto" w:sz="6" w:space="0"/>
              <w:right w:val="double" w:color="auto" w:sz="4" w:space="0"/>
            </w:tcBorders>
            <w:vAlign w:val="center"/>
          </w:tcPr>
          <w:p>
            <w:pPr>
              <w:spacing w:line="360" w:lineRule="auto"/>
              <w:jc w:val="center"/>
              <w:rPr>
                <w:rFonts w:hint="eastAsia" w:ascii="宋体" w:hAnsi="宋体"/>
                <w:b/>
                <w:color w:val="auto"/>
                <w:sz w:val="24"/>
                <w:highlight w:val="none"/>
              </w:rPr>
            </w:pPr>
            <w:r>
              <w:rPr>
                <w:rFonts w:hint="eastAsia" w:ascii="宋体" w:hAnsi="宋体"/>
                <w:b/>
                <w:color w:val="auto"/>
                <w:sz w:val="24"/>
                <w:highlight w:val="none"/>
              </w:rPr>
              <w:t>1.50%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2153"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textAlignment w:val="baseline"/>
              <w:rPr>
                <w:rFonts w:hint="eastAsia" w:ascii="宋体" w:hAnsi="宋体"/>
                <w:b/>
                <w:color w:val="auto"/>
                <w:sz w:val="24"/>
                <w:highlight w:val="none"/>
              </w:rPr>
            </w:pPr>
            <w:r>
              <w:rPr>
                <w:rStyle w:val="975"/>
                <w:rFonts w:ascii="宋体" w:hAnsi="宋体"/>
                <w:b/>
                <w:color w:val="auto"/>
                <w:sz w:val="24"/>
                <w:highlight w:val="none"/>
              </w:rPr>
              <w:t>100-500</w:t>
            </w:r>
          </w:p>
        </w:tc>
        <w:tc>
          <w:tcPr>
            <w:tcW w:w="2153" w:type="dxa"/>
            <w:tcBorders>
              <w:top w:val="single" w:color="auto" w:sz="6" w:space="0"/>
              <w:left w:val="single" w:color="auto" w:sz="6" w:space="0"/>
              <w:bottom w:val="single" w:color="auto" w:sz="6" w:space="0"/>
              <w:right w:val="double" w:color="auto" w:sz="4" w:space="0"/>
            </w:tcBorders>
            <w:vAlign w:val="center"/>
          </w:tcPr>
          <w:p>
            <w:pPr>
              <w:spacing w:line="360" w:lineRule="auto"/>
              <w:jc w:val="center"/>
              <w:rPr>
                <w:rFonts w:hint="eastAsia" w:ascii="宋体" w:hAnsi="宋体"/>
                <w:b/>
                <w:color w:val="auto"/>
                <w:sz w:val="24"/>
                <w:highlight w:val="none"/>
              </w:rPr>
            </w:pPr>
            <w:r>
              <w:rPr>
                <w:rFonts w:hint="eastAsia" w:ascii="宋体" w:hAnsi="宋体"/>
                <w:b/>
                <w:color w:val="auto"/>
                <w:sz w:val="24"/>
                <w:highlight w:val="none"/>
              </w:rPr>
              <w:t>1.10%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2153"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textAlignment w:val="baseline"/>
              <w:rPr>
                <w:rFonts w:hint="eastAsia" w:ascii="宋体" w:hAnsi="宋体"/>
                <w:b/>
                <w:color w:val="auto"/>
                <w:sz w:val="24"/>
                <w:highlight w:val="none"/>
              </w:rPr>
            </w:pPr>
            <w:r>
              <w:rPr>
                <w:rStyle w:val="975"/>
                <w:rFonts w:hint="eastAsia" w:ascii="宋体" w:hAnsi="宋体"/>
                <w:b/>
                <w:color w:val="auto"/>
                <w:sz w:val="24"/>
                <w:highlight w:val="none"/>
                <w:lang w:val="en-US"/>
              </w:rPr>
              <w:t>500-1000</w:t>
            </w:r>
          </w:p>
        </w:tc>
        <w:tc>
          <w:tcPr>
            <w:tcW w:w="2153" w:type="dxa"/>
            <w:tcBorders>
              <w:top w:val="single" w:color="auto" w:sz="6" w:space="0"/>
              <w:left w:val="single" w:color="auto" w:sz="6" w:space="0"/>
              <w:bottom w:val="single" w:color="auto" w:sz="6" w:space="0"/>
              <w:right w:val="double" w:color="auto" w:sz="4" w:space="0"/>
            </w:tcBorders>
            <w:vAlign w:val="center"/>
          </w:tcPr>
          <w:p>
            <w:pPr>
              <w:spacing w:line="360" w:lineRule="auto"/>
              <w:jc w:val="center"/>
              <w:rPr>
                <w:rFonts w:hint="eastAsia" w:ascii="宋体" w:hAnsi="宋体"/>
                <w:b/>
                <w:color w:val="auto"/>
                <w:sz w:val="24"/>
                <w:highlight w:val="none"/>
              </w:rPr>
            </w:pPr>
            <w:r>
              <w:rPr>
                <w:rFonts w:hint="eastAsia" w:ascii="宋体" w:hAnsi="宋体"/>
                <w:b/>
                <w:color w:val="auto"/>
                <w:sz w:val="24"/>
                <w:highlight w:val="none"/>
              </w:rPr>
              <w:t>0.80%</w:t>
            </w:r>
          </w:p>
        </w:tc>
      </w:tr>
    </w:tbl>
    <w:p>
      <w:pPr>
        <w:keepNext w:val="0"/>
        <w:keepLines w:val="0"/>
        <w:pageBreakBefore w:val="0"/>
        <w:widowControl w:val="0"/>
        <w:kinsoku/>
        <w:wordWrap/>
        <w:overflowPunct/>
        <w:topLinePunct w:val="0"/>
        <w:autoSpaceDE/>
        <w:autoSpaceDN/>
        <w:bidi w:val="0"/>
        <w:adjustRightInd w:val="0"/>
        <w:snapToGrid w:val="0"/>
        <w:spacing w:line="360" w:lineRule="auto"/>
        <w:ind w:left="480" w:hanging="480" w:hanging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rPr>
        <w:t>例如：某项目</w:t>
      </w:r>
      <w:r>
        <w:rPr>
          <w:rFonts w:hint="eastAsia" w:ascii="宋体" w:hAnsi="宋体"/>
          <w:color w:val="auto"/>
          <w:sz w:val="24"/>
          <w:highlight w:val="none"/>
          <w:lang w:eastAsia="zh-CN"/>
        </w:rPr>
        <w:t>货物</w:t>
      </w:r>
      <w:r>
        <w:rPr>
          <w:rFonts w:hint="eastAsia" w:ascii="宋体" w:hAnsi="宋体"/>
          <w:color w:val="auto"/>
          <w:sz w:val="24"/>
          <w:highlight w:val="none"/>
        </w:rPr>
        <w:t>类招标代理业务中标金额为</w:t>
      </w:r>
      <w:r>
        <w:rPr>
          <w:rFonts w:hint="eastAsia" w:ascii="宋体" w:hAnsi="宋体"/>
          <w:color w:val="auto"/>
          <w:sz w:val="24"/>
          <w:highlight w:val="none"/>
          <w:lang w:val="en-US" w:eastAsia="zh-CN"/>
        </w:rPr>
        <w:t>700</w:t>
      </w:r>
      <w:r>
        <w:rPr>
          <w:rFonts w:hint="eastAsia" w:ascii="宋体" w:hAnsi="宋体"/>
          <w:color w:val="auto"/>
          <w:sz w:val="24"/>
          <w:highlight w:val="none"/>
        </w:rPr>
        <w:t>万元，计算中标服务费收费额如下：</w:t>
      </w:r>
      <w:r>
        <w:rPr>
          <w:rFonts w:hint="eastAsia" w:ascii="宋体" w:hAnsi="宋体"/>
          <w:color w:val="auto"/>
          <w:sz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479" w:leftChars="228" w:firstLine="720" w:firstLineChars="300"/>
        <w:jc w:val="left"/>
        <w:textAlignment w:val="auto"/>
        <w:rPr>
          <w:rStyle w:val="975"/>
          <w:rFonts w:ascii="宋体" w:hAnsi="宋体" w:eastAsia="宋体"/>
          <w:b w:val="0"/>
          <w:i w:val="0"/>
          <w:caps w:val="0"/>
          <w:color w:val="auto"/>
          <w:spacing w:val="0"/>
          <w:w w:val="100"/>
          <w:kern w:val="2"/>
          <w:sz w:val="24"/>
          <w:szCs w:val="24"/>
          <w:highlight w:val="none"/>
          <w:lang w:val="en-US" w:eastAsia="zh-CN" w:bidi="ar-SA"/>
        </w:rPr>
      </w:pPr>
      <w:r>
        <w:rPr>
          <w:rFonts w:hint="eastAsia" w:ascii="宋体" w:hAnsi="宋体"/>
          <w:color w:val="auto"/>
          <w:sz w:val="24"/>
          <w:highlight w:val="none"/>
        </w:rPr>
        <w:t>100万元×1.5%+400万元×</w:t>
      </w:r>
      <w:r>
        <w:rPr>
          <w:rFonts w:hint="eastAsia" w:ascii="宋体" w:hAnsi="宋体"/>
          <w:color w:val="auto"/>
          <w:sz w:val="24"/>
          <w:highlight w:val="none"/>
          <w:lang w:val="en-US" w:eastAsia="zh-CN"/>
        </w:rPr>
        <w:t>1.1</w:t>
      </w:r>
      <w:r>
        <w:rPr>
          <w:rFonts w:hint="eastAsia" w:ascii="宋体" w:hAnsi="宋体"/>
          <w:color w:val="auto"/>
          <w:sz w:val="24"/>
          <w:highlight w:val="none"/>
        </w:rPr>
        <w:t>0%+</w:t>
      </w:r>
      <w:r>
        <w:rPr>
          <w:rFonts w:hint="eastAsia" w:ascii="宋体" w:hAnsi="宋体"/>
          <w:color w:val="auto"/>
          <w:sz w:val="24"/>
          <w:highlight w:val="none"/>
          <w:lang w:val="en-US" w:eastAsia="zh-CN"/>
        </w:rPr>
        <w:t>200</w:t>
      </w:r>
      <w:r>
        <w:rPr>
          <w:rFonts w:hint="eastAsia" w:ascii="宋体" w:hAnsi="宋体"/>
          <w:color w:val="auto"/>
          <w:sz w:val="24"/>
          <w:highlight w:val="none"/>
        </w:rPr>
        <w:t>万元×0.</w:t>
      </w:r>
      <w:r>
        <w:rPr>
          <w:rFonts w:hint="eastAsia" w:ascii="宋体" w:hAnsi="宋体"/>
          <w:color w:val="auto"/>
          <w:sz w:val="24"/>
          <w:highlight w:val="none"/>
          <w:lang w:val="en-US" w:eastAsia="zh-CN"/>
        </w:rPr>
        <w:t>80</w:t>
      </w:r>
      <w:r>
        <w:rPr>
          <w:rFonts w:hint="eastAsia" w:ascii="宋体" w:hAnsi="宋体"/>
          <w:color w:val="auto"/>
          <w:sz w:val="24"/>
          <w:highlight w:val="none"/>
        </w:rPr>
        <w:t>%=</w:t>
      </w:r>
      <w:r>
        <w:rPr>
          <w:rFonts w:hint="eastAsia" w:ascii="宋体" w:hAnsi="宋体"/>
          <w:color w:val="auto"/>
          <w:sz w:val="24"/>
          <w:highlight w:val="none"/>
          <w:lang w:val="en-US" w:eastAsia="zh-CN"/>
        </w:rPr>
        <w:t>75000</w:t>
      </w:r>
      <w:r>
        <w:rPr>
          <w:rFonts w:hint="eastAsia" w:ascii="宋体" w:hAnsi="宋体"/>
          <w:color w:val="auto"/>
          <w:sz w:val="24"/>
          <w:highlight w:val="none"/>
        </w:rPr>
        <w:t>元</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50"/>
        <w:jc w:val="left"/>
        <w:textAlignment w:val="auto"/>
        <w:rPr>
          <w:rFonts w:hint="eastAsia" w:ascii="宋体" w:hAnsi="宋体"/>
          <w:bCs/>
          <w:color w:val="auto"/>
          <w:sz w:val="24"/>
          <w:highlight w:val="none"/>
          <w:lang w:val="zh-CN"/>
        </w:rPr>
      </w:pPr>
      <w:r>
        <w:rPr>
          <w:rFonts w:hint="eastAsia" w:ascii="宋体" w:hAnsi="宋体"/>
          <w:color w:val="auto"/>
          <w:sz w:val="24"/>
          <w:highlight w:val="none"/>
        </w:rPr>
        <w:t>3、本项目以</w:t>
      </w:r>
      <w:r>
        <w:rPr>
          <w:rFonts w:hint="eastAsia" w:ascii="宋体" w:hAnsi="宋体"/>
          <w:color w:val="auto"/>
          <w:sz w:val="24"/>
          <w:highlight w:val="none"/>
          <w:lang w:eastAsia="zh-CN"/>
        </w:rPr>
        <w:t>货物</w:t>
      </w:r>
      <w:r>
        <w:rPr>
          <w:rFonts w:hint="eastAsia" w:ascii="宋体" w:hAnsi="宋体"/>
          <w:color w:val="auto"/>
          <w:sz w:val="24"/>
          <w:highlight w:val="none"/>
        </w:rPr>
        <w:t>招标收费标准的80%收取中标服务费</w:t>
      </w:r>
      <w:r>
        <w:rPr>
          <w:rFonts w:hint="eastAsia" w:ascii="宋体" w:hAnsi="宋体"/>
          <w:bCs/>
          <w:color w:val="auto"/>
          <w:sz w:val="24"/>
          <w:highlight w:val="none"/>
          <w:lang w:val="zh-CN"/>
        </w:rPr>
        <w:t>。</w:t>
      </w:r>
    </w:p>
    <w:p>
      <w:pPr>
        <w:keepNext w:val="0"/>
        <w:keepLines w:val="0"/>
        <w:pageBreakBefore w:val="0"/>
        <w:widowControl w:val="0"/>
        <w:tabs>
          <w:tab w:val="left" w:pos="1862"/>
        </w:tabs>
        <w:kinsoku/>
        <w:wordWrap/>
        <w:overflowPunct/>
        <w:topLinePunct w:val="0"/>
        <w:autoSpaceDE/>
        <w:autoSpaceDN/>
        <w:bidi w:val="0"/>
        <w:adjustRightInd w:val="0"/>
        <w:snapToGrid w:val="0"/>
        <w:spacing w:line="360" w:lineRule="auto"/>
        <w:ind w:firstLine="1080" w:firstLineChars="450"/>
        <w:jc w:val="left"/>
        <w:textAlignment w:val="auto"/>
        <w:rPr>
          <w:rFonts w:ascii="宋体" w:hAnsi="宋体"/>
          <w:color w:val="auto"/>
          <w:sz w:val="24"/>
          <w:highlight w:val="none"/>
        </w:rPr>
      </w:pPr>
      <w:r>
        <w:rPr>
          <w:rFonts w:hint="eastAsia" w:ascii="宋体" w:hAnsi="宋体"/>
          <w:color w:val="auto"/>
          <w:sz w:val="24"/>
          <w:highlight w:val="none"/>
        </w:rPr>
        <w:t xml:space="preserve">计收费 = </w:t>
      </w:r>
      <w:r>
        <w:rPr>
          <w:rFonts w:hint="eastAsia" w:ascii="宋体" w:hAnsi="宋体"/>
          <w:color w:val="auto"/>
          <w:sz w:val="24"/>
          <w:highlight w:val="none"/>
          <w:lang w:val="en-US" w:eastAsia="zh-CN"/>
        </w:rPr>
        <w:t>75000</w:t>
      </w:r>
      <w:r>
        <w:rPr>
          <w:rFonts w:hint="eastAsia" w:ascii="宋体" w:hAnsi="宋体"/>
          <w:color w:val="auto"/>
          <w:sz w:val="24"/>
          <w:highlight w:val="none"/>
        </w:rPr>
        <w:t>元×</w:t>
      </w:r>
      <w:r>
        <w:rPr>
          <w:rFonts w:hint="eastAsia" w:ascii="宋体" w:hAnsi="宋体"/>
          <w:color w:val="auto"/>
          <w:sz w:val="24"/>
          <w:highlight w:val="none"/>
          <w:lang w:val="en-US" w:eastAsia="zh-CN"/>
        </w:rPr>
        <w:t>80</w:t>
      </w:r>
      <w:r>
        <w:rPr>
          <w:rFonts w:hint="eastAsia" w:ascii="宋体" w:hAnsi="宋体"/>
          <w:color w:val="auto"/>
          <w:sz w:val="24"/>
          <w:highlight w:val="none"/>
        </w:rPr>
        <w:t xml:space="preserve">%= </w:t>
      </w:r>
      <w:r>
        <w:rPr>
          <w:rFonts w:hint="eastAsia" w:ascii="宋体" w:hAnsi="宋体"/>
          <w:color w:val="auto"/>
          <w:sz w:val="24"/>
          <w:highlight w:val="none"/>
          <w:lang w:val="en-US" w:eastAsia="zh-CN"/>
        </w:rPr>
        <w:t>60000</w:t>
      </w:r>
      <w:r>
        <w:rPr>
          <w:rFonts w:hint="eastAsia" w:ascii="宋体" w:hAnsi="宋体"/>
          <w:color w:val="auto"/>
          <w:sz w:val="24"/>
          <w:highlight w:val="none"/>
        </w:rPr>
        <w:t>元</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50"/>
        <w:jc w:val="left"/>
        <w:textAlignment w:val="auto"/>
        <w:rPr>
          <w:rFonts w:ascii="宋体" w:hAnsi="宋体"/>
          <w:color w:val="auto"/>
          <w:sz w:val="24"/>
          <w:highlight w:val="none"/>
        </w:rPr>
      </w:pPr>
      <w:r>
        <w:rPr>
          <w:rFonts w:hint="eastAsia" w:ascii="宋体" w:hAnsi="宋体"/>
          <w:color w:val="auto"/>
          <w:sz w:val="24"/>
          <w:highlight w:val="none"/>
        </w:rPr>
        <w:t>4、服务费的货币为人民币。</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50"/>
        <w:jc w:val="left"/>
        <w:textAlignment w:val="auto"/>
        <w:rPr>
          <w:rFonts w:ascii="宋体" w:hAnsi="宋体"/>
          <w:color w:val="auto"/>
          <w:sz w:val="24"/>
          <w:highlight w:val="none"/>
        </w:rPr>
      </w:pPr>
      <w:r>
        <w:rPr>
          <w:rFonts w:hint="eastAsia" w:ascii="宋体" w:hAnsi="宋体"/>
          <w:color w:val="auto"/>
          <w:sz w:val="24"/>
          <w:highlight w:val="none"/>
        </w:rPr>
        <w:t>5、服务费支付方式：一次性以银行划账、电汇、汇票或支票的形式支付。</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50"/>
        <w:jc w:val="left"/>
        <w:textAlignment w:val="auto"/>
        <w:rPr>
          <w:rFonts w:ascii="宋体" w:hAnsi="宋体"/>
          <w:color w:val="auto"/>
          <w:sz w:val="24"/>
          <w:highlight w:val="none"/>
        </w:rPr>
      </w:pPr>
      <w:r>
        <w:rPr>
          <w:rFonts w:hint="eastAsia" w:ascii="宋体" w:hAnsi="宋体"/>
          <w:color w:val="auto"/>
          <w:sz w:val="24"/>
          <w:highlight w:val="none"/>
        </w:rPr>
        <w:t>6、服务费以银行划账方式按下列要求提交：</w:t>
      </w:r>
    </w:p>
    <w:p>
      <w:pPr>
        <w:keepNext w:val="0"/>
        <w:keepLines w:val="0"/>
        <w:pageBreakBefore w:val="0"/>
        <w:widowControl w:val="0"/>
        <w:tabs>
          <w:tab w:val="left" w:pos="0"/>
        </w:tabs>
        <w:kinsoku/>
        <w:wordWrap/>
        <w:overflowPunct/>
        <w:topLinePunct w:val="0"/>
        <w:autoSpaceDE/>
        <w:autoSpaceDN/>
        <w:bidi w:val="0"/>
        <w:adjustRightInd w:val="0"/>
        <w:spacing w:line="360" w:lineRule="auto"/>
        <w:ind w:firstLine="1024" w:firstLineChars="427"/>
        <w:textAlignment w:val="auto"/>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户名：嘉兴市银建工程咨询评估有限公司嘉善大云分公司</w:t>
      </w:r>
    </w:p>
    <w:p>
      <w:pPr>
        <w:keepNext w:val="0"/>
        <w:keepLines w:val="0"/>
        <w:pageBreakBefore w:val="0"/>
        <w:widowControl w:val="0"/>
        <w:tabs>
          <w:tab w:val="left" w:pos="0"/>
        </w:tabs>
        <w:kinsoku/>
        <w:wordWrap/>
        <w:overflowPunct/>
        <w:topLinePunct w:val="0"/>
        <w:autoSpaceDE/>
        <w:autoSpaceDN/>
        <w:bidi w:val="0"/>
        <w:adjustRightInd w:val="0"/>
        <w:spacing w:line="360" w:lineRule="auto"/>
        <w:ind w:firstLine="1024" w:firstLineChars="427"/>
        <w:textAlignment w:val="auto"/>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开户行：嘉兴银行股份有限公司长三角一体化示范区（浙江嘉善）支行</w:t>
      </w:r>
    </w:p>
    <w:p>
      <w:pPr>
        <w:keepNext w:val="0"/>
        <w:keepLines w:val="0"/>
        <w:pageBreakBefore w:val="0"/>
        <w:widowControl w:val="0"/>
        <w:tabs>
          <w:tab w:val="left" w:pos="0"/>
        </w:tabs>
        <w:kinsoku/>
        <w:wordWrap/>
        <w:overflowPunct/>
        <w:topLinePunct w:val="0"/>
        <w:autoSpaceDE/>
        <w:autoSpaceDN/>
        <w:bidi w:val="0"/>
        <w:adjustRightInd w:val="0"/>
        <w:spacing w:line="360" w:lineRule="auto"/>
        <w:ind w:firstLine="1024" w:firstLineChars="427"/>
        <w:textAlignment w:val="auto"/>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账号：8010000013852</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7、服务费支付时间：服务费必须在中标人领取《中标通知书》时一次性付清，如果中标人未能按时交纳服务费，采购代理机构/采购人保留取消其中标资格并追究其法律责任的权利。</w:t>
      </w:r>
    </w:p>
    <w:p>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firstLineChars="200"/>
        <w:textAlignment w:val="auto"/>
        <w:rPr>
          <w:rFonts w:hint="eastAsia" w:ascii="宋体" w:hAnsi="宋体" w:eastAsia="宋体"/>
          <w:b/>
          <w:bCs/>
          <w:color w:val="auto"/>
          <w:sz w:val="24"/>
          <w:highlight w:val="none"/>
          <w:lang w:eastAsia="zh-CN"/>
        </w:rPr>
      </w:pPr>
      <w:r>
        <w:rPr>
          <w:rFonts w:hint="eastAsia" w:ascii="宋体" w:hAnsi="宋体" w:eastAsia="宋体" w:cs="Times New Roman"/>
          <w:color w:val="auto"/>
          <w:sz w:val="24"/>
          <w:highlight w:val="none"/>
        </w:rPr>
        <w:t>8、</w:t>
      </w:r>
      <w:r>
        <w:rPr>
          <w:rFonts w:hint="eastAsia" w:ascii="宋体" w:hAnsi="宋体" w:eastAsia="宋体" w:cs="Times New Roman"/>
          <w:b/>
          <w:bCs/>
          <w:color w:val="auto"/>
          <w:sz w:val="24"/>
          <w:highlight w:val="none"/>
        </w:rPr>
        <w:t>服务费不在投标报价中单列，由各投标人自行考虑在投标报价中</w:t>
      </w:r>
      <w:r>
        <w:rPr>
          <w:rFonts w:hint="eastAsia" w:ascii="宋体" w:hAnsi="宋体" w:cs="Times New Roman"/>
          <w:b/>
          <w:bCs/>
          <w:color w:val="auto"/>
          <w:sz w:val="24"/>
          <w:highlight w:val="none"/>
          <w:lang w:eastAsia="zh-CN"/>
        </w:rPr>
        <w:t>，请注明款项用途及项目名称，以便收款人确认。</w:t>
      </w:r>
    </w:p>
    <w:p>
      <w:pPr>
        <w:pStyle w:val="18"/>
        <w:rPr>
          <w:color w:val="auto"/>
          <w:highlight w:val="none"/>
        </w:rPr>
        <w:sectPr>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bookmarkEnd w:id="15"/>
    <w:bookmarkEnd w:id="16"/>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ascii="仿宋" w:hAnsi="仿宋" w:eastAsia="仿宋" w:cs="仿宋_GB2312"/>
          <w:b/>
          <w:color w:val="auto"/>
          <w:sz w:val="36"/>
          <w:szCs w:val="36"/>
          <w:highlight w:val="none"/>
        </w:rPr>
      </w:pPr>
      <w:bookmarkStart w:id="33" w:name="第四部分"/>
      <w:r>
        <w:rPr>
          <w:rFonts w:hint="eastAsia" w:ascii="仿宋" w:hAnsi="仿宋" w:eastAsia="仿宋" w:cs="仿宋_GB2312"/>
          <w:b/>
          <w:color w:val="auto"/>
          <w:sz w:val="36"/>
          <w:szCs w:val="36"/>
          <w:highlight w:val="none"/>
        </w:rPr>
        <w:t>第四章 评标办法及评分标准</w:t>
      </w:r>
    </w:p>
    <w:bookmarkEnd w:id="33"/>
    <w:p>
      <w:pPr>
        <w:keepNext w:val="0"/>
        <w:keepLines w:val="0"/>
        <w:pageBreakBefore w:val="0"/>
        <w:widowControl w:val="0"/>
        <w:kinsoku/>
        <w:wordWrap/>
        <w:overflowPunct/>
        <w:topLinePunct w:val="0"/>
        <w:autoSpaceDE/>
        <w:autoSpaceDN/>
        <w:bidi w:val="0"/>
        <w:adjustRightInd w:val="0"/>
        <w:spacing w:line="336" w:lineRule="auto"/>
        <w:ind w:firstLine="420"/>
        <w:textAlignment w:val="auto"/>
        <w:rPr>
          <w:rFonts w:ascii="宋体" w:hAnsi="宋体" w:cs="宋体"/>
          <w:color w:val="auto"/>
          <w:sz w:val="24"/>
          <w:highlight w:val="none"/>
        </w:rPr>
      </w:pPr>
      <w:bookmarkStart w:id="34" w:name="_Toc406403000"/>
      <w:r>
        <w:rPr>
          <w:rFonts w:hint="eastAsia" w:ascii="宋体" w:hAnsi="宋体" w:cs="宋体"/>
          <w:color w:val="auto"/>
          <w:sz w:val="24"/>
          <w:highlight w:val="none"/>
        </w:rPr>
        <w:t>为公正、公平、科学地选择中标人，根据《中华人民共和国政府采购法》等有关法律法规的规定，并结合本项目的实际，制定本办法。</w:t>
      </w:r>
    </w:p>
    <w:p>
      <w:pPr>
        <w:pStyle w:val="58"/>
        <w:keepNext w:val="0"/>
        <w:keepLines w:val="0"/>
        <w:pageBreakBefore w:val="0"/>
        <w:widowControl w:val="0"/>
        <w:kinsoku/>
        <w:wordWrap/>
        <w:overflowPunct/>
        <w:topLinePunct w:val="0"/>
        <w:autoSpaceDE/>
        <w:autoSpaceDN/>
        <w:bidi w:val="0"/>
        <w:adjustRightInd w:val="0"/>
        <w:spacing w:line="336" w:lineRule="auto"/>
        <w:textAlignment w:val="auto"/>
        <w:rPr>
          <w:rFonts w:ascii="宋体" w:hAnsi="宋体" w:cs="宋体"/>
          <w:color w:val="auto"/>
          <w:sz w:val="24"/>
          <w:highlight w:val="none"/>
        </w:rPr>
      </w:pPr>
      <w:r>
        <w:rPr>
          <w:rFonts w:hint="eastAsia" w:ascii="宋体" w:hAnsi="宋体" w:cs="宋体"/>
          <w:color w:val="auto"/>
          <w:sz w:val="24"/>
          <w:highlight w:val="none"/>
        </w:rPr>
        <w:t>本办法适用于</w:t>
      </w:r>
      <w:r>
        <w:rPr>
          <w:rFonts w:hint="eastAsia" w:ascii="宋体" w:hAnsi="宋体" w:cs="宋体"/>
          <w:color w:val="auto"/>
          <w:sz w:val="24"/>
          <w:highlight w:val="none"/>
          <w:lang w:eastAsia="zh-CN"/>
        </w:rPr>
        <w:t>嘉善经济技术开发区枫惠学校宿舍及教室家具采购项目</w:t>
      </w:r>
      <w:r>
        <w:rPr>
          <w:rFonts w:hint="eastAsia" w:ascii="宋体" w:hAnsi="宋体" w:cs="宋体"/>
          <w:color w:val="auto"/>
          <w:sz w:val="24"/>
          <w:highlight w:val="none"/>
        </w:rPr>
        <w:t>的评标。</w:t>
      </w:r>
    </w:p>
    <w:p>
      <w:pPr>
        <w:keepNext w:val="0"/>
        <w:keepLines w:val="0"/>
        <w:pageBreakBefore w:val="0"/>
        <w:widowControl w:val="0"/>
        <w:kinsoku/>
        <w:wordWrap/>
        <w:overflowPunct/>
        <w:topLinePunct w:val="0"/>
        <w:autoSpaceDE/>
        <w:autoSpaceDN/>
        <w:bidi w:val="0"/>
        <w:adjustRightInd w:val="0"/>
        <w:spacing w:line="336" w:lineRule="auto"/>
        <w:textAlignment w:val="auto"/>
        <w:rPr>
          <w:rFonts w:ascii="宋体" w:hAnsi="宋体" w:cs="宋体"/>
          <w:b/>
          <w:color w:val="auto"/>
          <w:sz w:val="24"/>
          <w:highlight w:val="none"/>
        </w:rPr>
      </w:pPr>
      <w:r>
        <w:rPr>
          <w:rFonts w:hint="eastAsia" w:ascii="宋体" w:hAnsi="宋体" w:cs="宋体"/>
          <w:b/>
          <w:color w:val="auto"/>
          <w:sz w:val="24"/>
          <w:highlight w:val="none"/>
        </w:rPr>
        <w:t>一 、总则</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本次评标采用综合评分法，总分为100分，其中价格分30分、商务技术70分（其中：商务资信分</w:t>
      </w:r>
      <w:r>
        <w:rPr>
          <w:rFonts w:hint="eastAsia" w:ascii="宋体" w:hAnsi="宋体"/>
          <w:color w:val="auto"/>
          <w:sz w:val="24"/>
          <w:highlight w:val="none"/>
          <w:lang w:val="en-US" w:eastAsia="zh-CN"/>
        </w:rPr>
        <w:t>11</w:t>
      </w:r>
      <w:r>
        <w:rPr>
          <w:rFonts w:hint="eastAsia" w:ascii="宋体" w:hAnsi="宋体"/>
          <w:color w:val="auto"/>
          <w:sz w:val="24"/>
          <w:highlight w:val="none"/>
        </w:rPr>
        <w:t>分，技术分</w:t>
      </w:r>
      <w:r>
        <w:rPr>
          <w:rFonts w:hint="eastAsia" w:ascii="宋体" w:hAnsi="宋体"/>
          <w:color w:val="auto"/>
          <w:sz w:val="24"/>
          <w:highlight w:val="none"/>
          <w:lang w:val="en-US" w:eastAsia="zh-CN"/>
        </w:rPr>
        <w:t>59</w:t>
      </w:r>
      <w:r>
        <w:rPr>
          <w:rFonts w:hint="eastAsia" w:ascii="宋体" w:hAnsi="宋体"/>
          <w:color w:val="auto"/>
          <w:sz w:val="24"/>
          <w:highlight w:val="none"/>
        </w:rPr>
        <w:t>分）。中标候选资格按评标综合得分由高到低顺序排列，得分相同的，按投标报价由低到高顺序排列；得分且投标报价相同的，按技术分得分总分由高到低顺序排列，仍不能分出前后的，以电子投标文件解密先后顺序确定。综合得分排名第一的供应商为第一成交候选供应商，综合得分排名第二的供应商为第二成交候选供应商，其他供应商的成交候选资格依此类推，评分过程中采用四舍五入法，并保留小数 2 位。中标人拒绝与采购人签订合同的，采购人可以按照评审报告推荐的中标候选人名单顺序，确定下一候选人为中标人，也可以重新开展政府采购活动。</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投标人评标综合得分=价格分+商务技术分</w:t>
      </w:r>
    </w:p>
    <w:p>
      <w:pPr>
        <w:keepNext w:val="0"/>
        <w:keepLines w:val="0"/>
        <w:pageBreakBefore w:val="0"/>
        <w:widowControl w:val="0"/>
        <w:kinsoku/>
        <w:wordWrap/>
        <w:overflowPunct/>
        <w:topLinePunct w:val="0"/>
        <w:autoSpaceDE/>
        <w:autoSpaceDN/>
        <w:bidi w:val="0"/>
        <w:adjustRightInd w:val="0"/>
        <w:spacing w:line="336" w:lineRule="auto"/>
        <w:textAlignment w:val="auto"/>
        <w:rPr>
          <w:rFonts w:ascii="宋体" w:hAnsi="宋体"/>
          <w:b/>
          <w:color w:val="auto"/>
          <w:sz w:val="24"/>
          <w:highlight w:val="none"/>
        </w:rPr>
      </w:pPr>
      <w:r>
        <w:rPr>
          <w:rFonts w:hint="eastAsia" w:ascii="宋体" w:hAnsi="宋体"/>
          <w:b/>
          <w:color w:val="auto"/>
          <w:sz w:val="24"/>
          <w:highlight w:val="none"/>
        </w:rPr>
        <w:t>二</w:t>
      </w:r>
      <w:r>
        <w:rPr>
          <w:rFonts w:ascii="宋体" w:hAnsi="宋体"/>
          <w:b/>
          <w:color w:val="auto"/>
          <w:sz w:val="24"/>
          <w:highlight w:val="none"/>
        </w:rPr>
        <w:t xml:space="preserve"> </w:t>
      </w:r>
      <w:r>
        <w:rPr>
          <w:rFonts w:hint="eastAsia" w:ascii="宋体" w:hAnsi="宋体"/>
          <w:b/>
          <w:color w:val="auto"/>
          <w:sz w:val="24"/>
          <w:highlight w:val="none"/>
        </w:rPr>
        <w:t>、评标内容及标准</w:t>
      </w:r>
    </w:p>
    <w:p>
      <w:pPr>
        <w:pStyle w:val="3"/>
        <w:keepNext w:val="0"/>
        <w:keepLines w:val="0"/>
        <w:pageBreakBefore w:val="0"/>
        <w:widowControl w:val="0"/>
        <w:kinsoku/>
        <w:wordWrap/>
        <w:overflowPunct/>
        <w:topLinePunct w:val="0"/>
        <w:autoSpaceDE/>
        <w:autoSpaceDN/>
        <w:bidi w:val="0"/>
        <w:adjustRightInd w:val="0"/>
        <w:spacing w:line="336" w:lineRule="auto"/>
        <w:ind w:firstLine="482"/>
        <w:textAlignment w:val="auto"/>
        <w:rPr>
          <w:b/>
          <w:bCs/>
          <w:color w:val="auto"/>
          <w:highlight w:val="none"/>
        </w:rPr>
      </w:pPr>
      <w:r>
        <w:rPr>
          <w:b/>
          <w:color w:val="auto"/>
          <w:highlight w:val="none"/>
        </w:rPr>
        <w:t>（一）</w:t>
      </w:r>
      <w:r>
        <w:rPr>
          <w:b/>
          <w:bCs/>
          <w:color w:val="auto"/>
          <w:highlight w:val="none"/>
        </w:rPr>
        <w:t>价格分（</w:t>
      </w:r>
      <w:r>
        <w:rPr>
          <w:rFonts w:hint="eastAsia"/>
          <w:b/>
          <w:bCs/>
          <w:color w:val="auto"/>
          <w:highlight w:val="none"/>
        </w:rPr>
        <w:t>30分）</w:t>
      </w:r>
    </w:p>
    <w:p>
      <w:pPr>
        <w:pStyle w:val="3"/>
        <w:keepNext w:val="0"/>
        <w:keepLines w:val="0"/>
        <w:pageBreakBefore w:val="0"/>
        <w:widowControl w:val="0"/>
        <w:kinsoku/>
        <w:wordWrap/>
        <w:overflowPunct/>
        <w:topLinePunct w:val="0"/>
        <w:autoSpaceDE/>
        <w:autoSpaceDN/>
        <w:bidi w:val="0"/>
        <w:adjustRightInd w:val="0"/>
        <w:spacing w:line="336" w:lineRule="auto"/>
        <w:textAlignment w:val="auto"/>
        <w:rPr>
          <w:color w:val="auto"/>
          <w:highlight w:val="none"/>
        </w:rPr>
      </w:pPr>
      <w:r>
        <w:rPr>
          <w:rFonts w:hint="eastAsia"/>
          <w:color w:val="auto"/>
          <w:highlight w:val="none"/>
        </w:rPr>
        <w:t>1.价格分采用低价优先法计算，即满足招标文件要求且投标价格最低的投标报价为评标基准价，其他投标人的价格分按照下列公式计算：</w:t>
      </w:r>
    </w:p>
    <w:p>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hAnsi="宋体"/>
          <w:bCs/>
          <w:color w:val="auto"/>
          <w:sz w:val="24"/>
          <w:highlight w:val="none"/>
        </w:rPr>
      </w:pPr>
      <w:r>
        <w:rPr>
          <w:rFonts w:hint="eastAsia" w:ascii="宋体" w:hAnsi="宋体"/>
          <w:color w:val="auto"/>
          <w:sz w:val="24"/>
          <w:highlight w:val="none"/>
        </w:rPr>
        <w:t>价格分=（评标基准价/投标报价）×30%×100</w:t>
      </w:r>
    </w:p>
    <w:p>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hAnsi="宋体"/>
          <w:bCs/>
          <w:color w:val="auto"/>
          <w:sz w:val="24"/>
          <w:highlight w:val="none"/>
        </w:rPr>
      </w:pPr>
      <w:r>
        <w:rPr>
          <w:rFonts w:hint="eastAsia" w:hAnsi="宋体"/>
          <w:bCs/>
          <w:color w:val="auto"/>
          <w:sz w:val="24"/>
          <w:highlight w:val="none"/>
        </w:rPr>
        <w:t>2.投标人的投标报价超过采购人设定的最高限价，将作为无效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
        <w:spacing w:before="120" w:beforeLines="50" w:after="120" w:afterLines="50" w:line="360" w:lineRule="auto"/>
        <w:ind w:firstLine="482"/>
        <w:rPr>
          <w:color w:val="auto"/>
          <w:highlight w:val="none"/>
        </w:rPr>
      </w:pPr>
      <w:r>
        <w:rPr>
          <w:rFonts w:hint="eastAsia" w:cs="宋体"/>
          <w:b/>
          <w:color w:val="auto"/>
          <w:highlight w:val="none"/>
        </w:rPr>
        <w:t>（二）商务资信分（</w:t>
      </w:r>
      <w:r>
        <w:rPr>
          <w:rFonts w:hint="eastAsia" w:cs="宋体"/>
          <w:b/>
          <w:color w:val="auto"/>
          <w:highlight w:val="none"/>
          <w:lang w:val="en-US" w:eastAsia="zh-CN"/>
        </w:rPr>
        <w:t>11</w:t>
      </w:r>
      <w:r>
        <w:rPr>
          <w:rFonts w:hint="eastAsia" w:cs="宋体"/>
          <w:b/>
          <w:color w:val="auto"/>
          <w:highlight w:val="none"/>
        </w:rPr>
        <w:t>分）</w:t>
      </w:r>
    </w:p>
    <w:tbl>
      <w:tblPr>
        <w:tblStyle w:val="65"/>
        <w:tblW w:w="8487" w:type="dxa"/>
        <w:jc w:val="center"/>
        <w:tblLayout w:type="fixed"/>
        <w:tblCellMar>
          <w:top w:w="0" w:type="dxa"/>
          <w:left w:w="108" w:type="dxa"/>
          <w:bottom w:w="0" w:type="dxa"/>
          <w:right w:w="108" w:type="dxa"/>
        </w:tblCellMar>
      </w:tblPr>
      <w:tblGrid>
        <w:gridCol w:w="520"/>
        <w:gridCol w:w="978"/>
        <w:gridCol w:w="6068"/>
        <w:gridCol w:w="921"/>
      </w:tblGrid>
      <w:tr>
        <w:tblPrEx>
          <w:tblCellMar>
            <w:top w:w="0" w:type="dxa"/>
            <w:left w:w="108" w:type="dxa"/>
            <w:bottom w:w="0" w:type="dxa"/>
            <w:right w:w="108" w:type="dxa"/>
          </w:tblCellMar>
        </w:tblPrEx>
        <w:trPr>
          <w:trHeight w:val="1541" w:hRule="exact"/>
          <w:jc w:val="center"/>
        </w:trPr>
        <w:tc>
          <w:tcPr>
            <w:tcW w:w="520" w:type="dxa"/>
            <w:vMerge w:val="restart"/>
            <w:tcBorders>
              <w:top w:val="single" w:color="auto" w:sz="4" w:space="0"/>
              <w:left w:val="single" w:color="auto" w:sz="4" w:space="0"/>
              <w:bottom w:val="single" w:color="auto" w:sz="4" w:space="0"/>
              <w:right w:val="single" w:color="auto" w:sz="4" w:space="0"/>
            </w:tcBorders>
            <w:vAlign w:val="top"/>
          </w:tcPr>
          <w:p>
            <w:pPr>
              <w:pStyle w:val="85"/>
              <w:keepNext w:val="0"/>
              <w:keepLines w:val="0"/>
              <w:pageBreakBefore w:val="0"/>
              <w:widowControl/>
              <w:tabs>
                <w:tab w:val="left" w:pos="0"/>
                <w:tab w:val="clear" w:pos="8268"/>
              </w:tabs>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商务资信11</w:t>
            </w:r>
            <w:r>
              <w:rPr>
                <w:rFonts w:hint="eastAsia" w:asciiTheme="minorEastAsia" w:hAnsiTheme="minorEastAsia" w:eastAsiaTheme="minorEastAsia" w:cstheme="minorEastAsia"/>
                <w:color w:val="auto"/>
                <w:kern w:val="0"/>
                <w:sz w:val="24"/>
                <w:szCs w:val="24"/>
                <w:highlight w:val="none"/>
              </w:rPr>
              <w:t>分</w:t>
            </w:r>
          </w:p>
          <w:p>
            <w:pPr>
              <w:pStyle w:val="85"/>
              <w:keepNext w:val="0"/>
              <w:keepLines w:val="0"/>
              <w:pageBreakBefore w:val="0"/>
              <w:tabs>
                <w:tab w:val="left" w:pos="0"/>
                <w:tab w:val="clear" w:pos="8268"/>
              </w:tabs>
              <w:kinsoku/>
              <w:wordWrap/>
              <w:overflowPunct/>
              <w:topLinePunct w:val="0"/>
              <w:bidi w:val="0"/>
              <w:adjustRightInd w:val="0"/>
              <w:snapToGrid w:val="0"/>
              <w:spacing w:line="240" w:lineRule="auto"/>
              <w:ind w:firstLine="420"/>
              <w:jc w:val="center"/>
              <w:textAlignment w:val="auto"/>
              <w:rPr>
                <w:rFonts w:hint="eastAsia" w:asciiTheme="minorEastAsia" w:hAnsiTheme="minorEastAsia" w:eastAsiaTheme="minorEastAsia" w:cstheme="minorEastAsia"/>
                <w:color w:val="auto"/>
                <w:kern w:val="0"/>
                <w:sz w:val="24"/>
                <w:szCs w:val="24"/>
                <w:highlight w:val="none"/>
              </w:rPr>
            </w:pPr>
          </w:p>
          <w:p>
            <w:pPr>
              <w:pStyle w:val="85"/>
              <w:keepNext w:val="0"/>
              <w:keepLines w:val="0"/>
              <w:pageBreakBefore w:val="0"/>
              <w:tabs>
                <w:tab w:val="left" w:pos="0"/>
                <w:tab w:val="clear" w:pos="8268"/>
              </w:tabs>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p>
        </w:tc>
        <w:tc>
          <w:tcPr>
            <w:tcW w:w="9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诚信分</w:t>
            </w:r>
          </w:p>
        </w:tc>
        <w:tc>
          <w:tcPr>
            <w:tcW w:w="60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凡在投标截止时间前三年受到行政处罚、行政处理（含通报）或记入不良行为的，此项得分为0，若无处罚、行政处理（含通报）或记入不良行为的得</w:t>
            </w:r>
            <w:r>
              <w:rPr>
                <w:rFonts w:hint="eastAsia" w:asciiTheme="minorEastAsia" w:hAnsiTheme="minorEastAsia" w:eastAsiaTheme="minorEastAsia" w:cstheme="minorEastAsia"/>
                <w:color w:val="auto"/>
                <w:kern w:val="0"/>
                <w:sz w:val="22"/>
                <w:szCs w:val="22"/>
                <w:highlight w:val="none"/>
                <w:lang w:val="en-US" w:eastAsia="zh-CN"/>
              </w:rPr>
              <w:t>3</w:t>
            </w:r>
            <w:r>
              <w:rPr>
                <w:rFonts w:hint="eastAsia" w:asciiTheme="minorEastAsia" w:hAnsiTheme="minorEastAsia" w:eastAsiaTheme="minorEastAsia" w:cstheme="minorEastAsia"/>
                <w:color w:val="auto"/>
                <w:kern w:val="0"/>
                <w:sz w:val="22"/>
                <w:szCs w:val="22"/>
                <w:highlight w:val="none"/>
              </w:rPr>
              <w:t>分（供应商自行提供，如有不良记录又虚假隐瞒的，一经发现将取消投标资格）</w:t>
            </w:r>
          </w:p>
        </w:tc>
        <w:tc>
          <w:tcPr>
            <w:tcW w:w="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lang w:val="en-US" w:eastAsia="zh-CN"/>
              </w:rPr>
              <w:t>3分</w:t>
            </w:r>
          </w:p>
        </w:tc>
      </w:tr>
      <w:tr>
        <w:tblPrEx>
          <w:tblCellMar>
            <w:top w:w="0" w:type="dxa"/>
            <w:left w:w="108" w:type="dxa"/>
            <w:bottom w:w="0" w:type="dxa"/>
            <w:right w:w="108" w:type="dxa"/>
          </w:tblCellMar>
        </w:tblPrEx>
        <w:trPr>
          <w:trHeight w:val="2540" w:hRule="exact"/>
          <w:jc w:val="center"/>
        </w:trPr>
        <w:tc>
          <w:tcPr>
            <w:tcW w:w="520" w:type="dxa"/>
            <w:vMerge w:val="continue"/>
            <w:tcBorders>
              <w:top w:val="single" w:color="auto" w:sz="4" w:space="0"/>
              <w:left w:val="single" w:color="auto" w:sz="4" w:space="0"/>
              <w:bottom w:val="single" w:color="auto" w:sz="4" w:space="0"/>
              <w:right w:val="single" w:color="auto" w:sz="4" w:space="0"/>
            </w:tcBorders>
            <w:vAlign w:val="center"/>
          </w:tcPr>
          <w:p>
            <w:pPr>
              <w:pStyle w:val="85"/>
              <w:keepNext w:val="0"/>
              <w:keepLines w:val="0"/>
              <w:pageBreakBefore w:val="0"/>
              <w:tabs>
                <w:tab w:val="left" w:pos="0"/>
                <w:tab w:val="clear" w:pos="8268"/>
              </w:tabs>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p>
        </w:tc>
        <w:tc>
          <w:tcPr>
            <w:tcW w:w="9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同类项目业绩</w:t>
            </w:r>
          </w:p>
          <w:p>
            <w:pPr>
              <w:keepNext w:val="0"/>
              <w:keepLines w:val="0"/>
              <w:pageBreakBefore w:val="0"/>
              <w:kinsoku/>
              <w:wordWrap/>
              <w:overflowPunct/>
              <w:topLinePunct w:val="0"/>
              <w:bidi w:val="0"/>
              <w:adjustRightInd w:val="0"/>
              <w:snapToGrid w:val="0"/>
              <w:spacing w:line="240" w:lineRule="auto"/>
              <w:ind w:left="105" w:leftChars="50"/>
              <w:jc w:val="center"/>
              <w:textAlignment w:val="auto"/>
              <w:rPr>
                <w:rFonts w:hint="eastAsia" w:asciiTheme="minorEastAsia" w:hAnsiTheme="minorEastAsia" w:eastAsiaTheme="minorEastAsia" w:cstheme="minorEastAsia"/>
                <w:color w:val="auto"/>
                <w:sz w:val="22"/>
                <w:szCs w:val="22"/>
                <w:highlight w:val="none"/>
              </w:rPr>
            </w:pPr>
          </w:p>
        </w:tc>
        <w:tc>
          <w:tcPr>
            <w:tcW w:w="60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jc w:val="left"/>
              <w:textAlignment w:val="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投标人近三年（自投标截止日起往前追溯</w:t>
            </w:r>
            <w:r>
              <w:rPr>
                <w:rFonts w:hint="eastAsia" w:asciiTheme="minorEastAsia" w:hAnsiTheme="minorEastAsia" w:eastAsiaTheme="minorEastAsia" w:cstheme="minorEastAsia"/>
                <w:color w:val="auto"/>
                <w:kern w:val="0"/>
                <w:sz w:val="22"/>
                <w:szCs w:val="22"/>
                <w:highlight w:val="none"/>
                <w:lang w:val="en-US" w:eastAsia="zh-CN" w:bidi="ar"/>
              </w:rPr>
              <w:t>3</w:t>
            </w:r>
            <w:r>
              <w:rPr>
                <w:rFonts w:hint="eastAsia" w:asciiTheme="minorEastAsia" w:hAnsiTheme="minorEastAsia" w:eastAsiaTheme="minorEastAsia" w:cstheme="minorEastAsia"/>
                <w:color w:val="auto"/>
                <w:kern w:val="0"/>
                <w:sz w:val="22"/>
                <w:szCs w:val="22"/>
                <w:highlight w:val="none"/>
                <w:lang w:bidi="ar"/>
              </w:rPr>
              <w:t>年，以合同签订时间为准）以来具有所独立承担同类项目业绩的，每提供一份得1分，最高得</w:t>
            </w:r>
            <w:r>
              <w:rPr>
                <w:rFonts w:hint="eastAsia" w:asciiTheme="minorEastAsia" w:hAnsiTheme="minorEastAsia" w:eastAsiaTheme="minorEastAsia" w:cstheme="minorEastAsia"/>
                <w:color w:val="auto"/>
                <w:kern w:val="0"/>
                <w:sz w:val="22"/>
                <w:szCs w:val="22"/>
                <w:highlight w:val="none"/>
                <w:lang w:val="en-US" w:eastAsia="zh-CN" w:bidi="ar"/>
              </w:rPr>
              <w:t>3</w:t>
            </w:r>
            <w:r>
              <w:rPr>
                <w:rFonts w:hint="eastAsia" w:asciiTheme="minorEastAsia" w:hAnsiTheme="minorEastAsia" w:eastAsiaTheme="minorEastAsia" w:cstheme="minorEastAsia"/>
                <w:color w:val="auto"/>
                <w:kern w:val="0"/>
                <w:sz w:val="22"/>
                <w:szCs w:val="22"/>
                <w:highlight w:val="none"/>
                <w:lang w:bidi="ar"/>
              </w:rPr>
              <w:t>分；（</w:t>
            </w:r>
            <w:r>
              <w:rPr>
                <w:rFonts w:hint="eastAsia" w:asciiTheme="minorEastAsia" w:hAnsiTheme="minorEastAsia" w:eastAsiaTheme="minorEastAsia" w:cstheme="minorEastAsia"/>
                <w:color w:val="auto"/>
                <w:kern w:val="0"/>
                <w:sz w:val="22"/>
                <w:szCs w:val="22"/>
                <w:highlight w:val="none"/>
                <w:lang w:eastAsia="zh-CN" w:bidi="ar"/>
              </w:rPr>
              <w:t>提供</w:t>
            </w:r>
            <w:r>
              <w:rPr>
                <w:rFonts w:hint="eastAsia" w:asciiTheme="minorEastAsia" w:hAnsiTheme="minorEastAsia" w:eastAsiaTheme="minorEastAsia" w:cstheme="minorEastAsia"/>
                <w:color w:val="auto"/>
                <w:kern w:val="0"/>
                <w:sz w:val="22"/>
                <w:szCs w:val="22"/>
                <w:highlight w:val="none"/>
                <w:lang w:bidi="ar"/>
              </w:rPr>
              <w:t>合同</w:t>
            </w:r>
            <w:r>
              <w:rPr>
                <w:rFonts w:hint="eastAsia" w:asciiTheme="minorEastAsia" w:hAnsiTheme="minorEastAsia" w:eastAsiaTheme="minorEastAsia" w:cstheme="minorEastAsia"/>
                <w:bCs/>
                <w:color w:val="auto"/>
                <w:kern w:val="0"/>
                <w:sz w:val="22"/>
                <w:szCs w:val="22"/>
                <w:highlight w:val="none"/>
                <w:lang w:bidi="ar"/>
              </w:rPr>
              <w:t>复印件</w:t>
            </w:r>
            <w:r>
              <w:rPr>
                <w:rFonts w:hint="eastAsia" w:asciiTheme="minorEastAsia" w:hAnsiTheme="minorEastAsia" w:eastAsiaTheme="minorEastAsia" w:cstheme="minorEastAsia"/>
                <w:bCs/>
                <w:color w:val="auto"/>
                <w:kern w:val="0"/>
                <w:sz w:val="22"/>
                <w:szCs w:val="22"/>
                <w:highlight w:val="none"/>
                <w:lang w:eastAsia="zh-CN" w:bidi="ar"/>
              </w:rPr>
              <w:t>或扫描件并</w:t>
            </w:r>
            <w:r>
              <w:rPr>
                <w:rFonts w:hint="eastAsia" w:asciiTheme="minorEastAsia" w:hAnsiTheme="minorEastAsia" w:eastAsiaTheme="minorEastAsia" w:cstheme="minorEastAsia"/>
                <w:bCs/>
                <w:color w:val="auto"/>
                <w:kern w:val="0"/>
                <w:sz w:val="22"/>
                <w:szCs w:val="22"/>
                <w:highlight w:val="none"/>
                <w:lang w:bidi="ar"/>
              </w:rPr>
              <w:t>加盖</w:t>
            </w:r>
            <w:r>
              <w:rPr>
                <w:rFonts w:hint="eastAsia" w:asciiTheme="minorEastAsia" w:hAnsiTheme="minorEastAsia" w:eastAsiaTheme="minorEastAsia" w:cstheme="minorEastAsia"/>
                <w:bCs/>
                <w:color w:val="auto"/>
                <w:kern w:val="0"/>
                <w:sz w:val="22"/>
                <w:szCs w:val="22"/>
                <w:highlight w:val="none"/>
                <w:lang w:eastAsia="zh-CN" w:bidi="ar"/>
              </w:rPr>
              <w:t>投标人</w:t>
            </w:r>
            <w:r>
              <w:rPr>
                <w:rFonts w:hint="eastAsia" w:asciiTheme="minorEastAsia" w:hAnsiTheme="minorEastAsia" w:eastAsiaTheme="minorEastAsia" w:cstheme="minorEastAsia"/>
                <w:bCs/>
                <w:color w:val="auto"/>
                <w:kern w:val="0"/>
                <w:sz w:val="22"/>
                <w:szCs w:val="22"/>
                <w:highlight w:val="none"/>
                <w:lang w:bidi="ar"/>
              </w:rPr>
              <w:t>公章，要求清晰可辨，否则不得分</w:t>
            </w:r>
            <w:r>
              <w:rPr>
                <w:rFonts w:hint="eastAsia" w:asciiTheme="minorEastAsia" w:hAnsiTheme="minorEastAsia" w:eastAsiaTheme="minorEastAsia" w:cstheme="minorEastAsia"/>
                <w:color w:val="auto"/>
                <w:kern w:val="0"/>
                <w:sz w:val="22"/>
                <w:szCs w:val="22"/>
                <w:highlight w:val="none"/>
                <w:lang w:bidi="ar"/>
              </w:rPr>
              <w:t>）（注：对省级以上主管部门认定的首台套产品，自纳入《省推广应用指导目录》起三年内参加政府采购活动，视同已具备相应销售业绩，业绩分为满分。投标时提供相关证明材料）</w:t>
            </w:r>
          </w:p>
        </w:tc>
        <w:tc>
          <w:tcPr>
            <w:tcW w:w="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kern w:val="0"/>
                <w:sz w:val="22"/>
                <w:szCs w:val="22"/>
                <w:highlight w:val="none"/>
                <w:lang w:val="en-US" w:eastAsia="zh-CN"/>
              </w:rPr>
            </w:pPr>
            <w:r>
              <w:rPr>
                <w:rFonts w:hint="eastAsia" w:asciiTheme="minorEastAsia" w:hAnsiTheme="minorEastAsia" w:eastAsiaTheme="minorEastAsia" w:cstheme="minorEastAsia"/>
                <w:color w:val="auto"/>
                <w:kern w:val="0"/>
                <w:sz w:val="22"/>
                <w:szCs w:val="22"/>
                <w:highlight w:val="none"/>
                <w:lang w:val="en-US" w:eastAsia="zh-CN" w:bidi="ar-SA"/>
              </w:rPr>
              <w:t>3分</w:t>
            </w:r>
          </w:p>
        </w:tc>
      </w:tr>
      <w:tr>
        <w:tblPrEx>
          <w:tblCellMar>
            <w:top w:w="0" w:type="dxa"/>
            <w:left w:w="108" w:type="dxa"/>
            <w:bottom w:w="0" w:type="dxa"/>
            <w:right w:w="108" w:type="dxa"/>
          </w:tblCellMar>
        </w:tblPrEx>
        <w:trPr>
          <w:trHeight w:val="1657" w:hRule="exact"/>
          <w:jc w:val="center"/>
        </w:trPr>
        <w:tc>
          <w:tcPr>
            <w:tcW w:w="520" w:type="dxa"/>
            <w:vMerge w:val="continue"/>
            <w:tcBorders>
              <w:top w:val="single" w:color="auto" w:sz="4" w:space="0"/>
              <w:left w:val="single" w:color="auto" w:sz="4" w:space="0"/>
              <w:bottom w:val="single" w:color="auto" w:sz="4" w:space="0"/>
              <w:right w:val="single" w:color="auto" w:sz="4" w:space="0"/>
            </w:tcBorders>
            <w:vAlign w:val="center"/>
          </w:tcPr>
          <w:p>
            <w:pPr>
              <w:pStyle w:val="85"/>
              <w:keepNext w:val="0"/>
              <w:keepLines w:val="0"/>
              <w:pageBreakBefore w:val="0"/>
              <w:tabs>
                <w:tab w:val="left" w:pos="0"/>
                <w:tab w:val="clear" w:pos="8268"/>
              </w:tabs>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p>
        </w:tc>
        <w:tc>
          <w:tcPr>
            <w:tcW w:w="9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环境标志产品认证</w:t>
            </w:r>
          </w:p>
        </w:tc>
        <w:tc>
          <w:tcPr>
            <w:tcW w:w="60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jc w:val="left"/>
              <w:textAlignment w:val="auto"/>
              <w:rPr>
                <w:rFonts w:hint="eastAsia"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投标产品有列入财政部、生态环境部发布的环境标志产品品目清单的，提供国家市场监督管理总局公布的《参与实施政府采购环境标志产品认证机构名录》内的认证机构出具的、处于有效期之内的环境标志产品认证证书，每项产品得0.5分，最高得1分</w:t>
            </w:r>
          </w:p>
        </w:tc>
        <w:tc>
          <w:tcPr>
            <w:tcW w:w="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kern w:val="0"/>
                <w:sz w:val="22"/>
                <w:szCs w:val="22"/>
                <w:highlight w:val="none"/>
                <w:lang w:val="en-US" w:eastAsia="zh-CN" w:bidi="ar-SA"/>
              </w:rPr>
            </w:pPr>
            <w:r>
              <w:rPr>
                <w:rFonts w:hint="eastAsia" w:asciiTheme="minorEastAsia" w:hAnsiTheme="minorEastAsia" w:eastAsiaTheme="minorEastAsia" w:cstheme="minorEastAsia"/>
                <w:color w:val="auto"/>
                <w:kern w:val="0"/>
                <w:sz w:val="22"/>
                <w:szCs w:val="22"/>
                <w:highlight w:val="none"/>
                <w:lang w:val="en-US" w:eastAsia="zh-CN" w:bidi="ar-SA"/>
              </w:rPr>
              <w:t>1分</w:t>
            </w:r>
          </w:p>
        </w:tc>
      </w:tr>
      <w:tr>
        <w:tblPrEx>
          <w:tblCellMar>
            <w:top w:w="0" w:type="dxa"/>
            <w:left w:w="108" w:type="dxa"/>
            <w:bottom w:w="0" w:type="dxa"/>
            <w:right w:w="108" w:type="dxa"/>
          </w:tblCellMar>
        </w:tblPrEx>
        <w:trPr>
          <w:trHeight w:val="3414" w:hRule="exact"/>
          <w:jc w:val="center"/>
        </w:trPr>
        <w:tc>
          <w:tcPr>
            <w:tcW w:w="520" w:type="dxa"/>
            <w:vMerge w:val="continue"/>
            <w:tcBorders>
              <w:top w:val="single" w:color="auto" w:sz="4" w:space="0"/>
              <w:left w:val="single" w:color="auto" w:sz="4" w:space="0"/>
              <w:bottom w:val="single" w:color="auto" w:sz="4" w:space="0"/>
              <w:right w:val="single" w:color="auto" w:sz="4" w:space="0"/>
            </w:tcBorders>
            <w:vAlign w:val="center"/>
          </w:tcPr>
          <w:p>
            <w:pPr>
              <w:pStyle w:val="85"/>
              <w:keepNext w:val="0"/>
              <w:keepLines w:val="0"/>
              <w:pageBreakBefore w:val="0"/>
              <w:tabs>
                <w:tab w:val="left" w:pos="0"/>
                <w:tab w:val="clear" w:pos="8268"/>
              </w:tabs>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p>
        </w:tc>
        <w:tc>
          <w:tcPr>
            <w:tcW w:w="9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相关证书</w:t>
            </w:r>
          </w:p>
        </w:tc>
        <w:tc>
          <w:tcPr>
            <w:tcW w:w="60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jc w:val="left"/>
              <w:textAlignment w:val="auto"/>
              <w:rPr>
                <w:rFonts w:hint="eastAsia" w:asciiTheme="minorEastAsia" w:hAnsiTheme="minorEastAsia" w:eastAsiaTheme="minorEastAsia" w:cstheme="minorEastAsia"/>
                <w:bCs/>
                <w:color w:val="auto"/>
                <w:kern w:val="0"/>
                <w:sz w:val="22"/>
                <w:szCs w:val="22"/>
                <w:highlight w:val="none"/>
                <w:lang w:eastAsia="zh-CN" w:bidi="ar"/>
              </w:rPr>
            </w:pPr>
            <w:r>
              <w:rPr>
                <w:rFonts w:hint="eastAsia" w:asciiTheme="minorEastAsia" w:hAnsiTheme="minorEastAsia" w:eastAsiaTheme="minorEastAsia" w:cstheme="minorEastAsia"/>
                <w:bCs/>
                <w:color w:val="auto"/>
                <w:kern w:val="0"/>
                <w:sz w:val="22"/>
                <w:szCs w:val="22"/>
                <w:highlight w:val="none"/>
                <w:lang w:val="en-US" w:eastAsia="zh-CN" w:bidi="ar"/>
              </w:rPr>
              <w:t>1.</w:t>
            </w:r>
            <w:r>
              <w:rPr>
                <w:rFonts w:hint="eastAsia" w:asciiTheme="minorEastAsia" w:hAnsiTheme="minorEastAsia" w:eastAsiaTheme="minorEastAsia" w:cstheme="minorEastAsia"/>
                <w:bCs/>
                <w:color w:val="auto"/>
                <w:kern w:val="0"/>
                <w:sz w:val="22"/>
                <w:szCs w:val="22"/>
                <w:highlight w:val="none"/>
                <w:lang w:bidi="ar"/>
              </w:rPr>
              <w:t>投标人或投标产品制造商具有有效期内的质量管理体系认证证书的得1分</w:t>
            </w:r>
            <w:r>
              <w:rPr>
                <w:rFonts w:hint="eastAsia" w:asciiTheme="minorEastAsia" w:hAnsiTheme="minorEastAsia" w:eastAsiaTheme="minorEastAsia" w:cstheme="minorEastAsia"/>
                <w:bCs/>
                <w:color w:val="auto"/>
                <w:kern w:val="0"/>
                <w:sz w:val="22"/>
                <w:szCs w:val="22"/>
                <w:highlight w:val="none"/>
                <w:lang w:eastAsia="zh-CN" w:bidi="ar"/>
              </w:rPr>
              <w:t>；</w:t>
            </w:r>
          </w:p>
          <w:p>
            <w:pPr>
              <w:keepNext w:val="0"/>
              <w:keepLines w:val="0"/>
              <w:pageBreakBefore w:val="0"/>
              <w:kinsoku/>
              <w:wordWrap/>
              <w:overflowPunct/>
              <w:topLinePunct w:val="0"/>
              <w:bidi w:val="0"/>
              <w:adjustRightInd w:val="0"/>
              <w:snapToGrid w:val="0"/>
              <w:spacing w:line="240" w:lineRule="auto"/>
              <w:jc w:val="left"/>
              <w:textAlignment w:val="auto"/>
              <w:rPr>
                <w:rFonts w:hint="eastAsia" w:asciiTheme="minorEastAsia" w:hAnsiTheme="minorEastAsia" w:eastAsiaTheme="minorEastAsia" w:cstheme="minorEastAsia"/>
                <w:bCs/>
                <w:color w:val="auto"/>
                <w:kern w:val="0"/>
                <w:sz w:val="22"/>
                <w:szCs w:val="22"/>
                <w:highlight w:val="none"/>
                <w:lang w:eastAsia="zh-CN" w:bidi="ar"/>
              </w:rPr>
            </w:pPr>
            <w:r>
              <w:rPr>
                <w:rFonts w:hint="eastAsia" w:asciiTheme="minorEastAsia" w:hAnsiTheme="minorEastAsia" w:eastAsiaTheme="minorEastAsia" w:cstheme="minorEastAsia"/>
                <w:bCs/>
                <w:color w:val="auto"/>
                <w:kern w:val="0"/>
                <w:sz w:val="22"/>
                <w:szCs w:val="22"/>
                <w:highlight w:val="none"/>
                <w:lang w:bidi="ar"/>
              </w:rPr>
              <w:t>2.投标人或投标产品制造商具有有效期内的环境管理体系认证证书的得1分</w:t>
            </w:r>
            <w:r>
              <w:rPr>
                <w:rFonts w:hint="eastAsia" w:asciiTheme="minorEastAsia" w:hAnsiTheme="minorEastAsia" w:eastAsiaTheme="minorEastAsia" w:cstheme="minorEastAsia"/>
                <w:bCs/>
                <w:color w:val="auto"/>
                <w:kern w:val="0"/>
                <w:sz w:val="22"/>
                <w:szCs w:val="22"/>
                <w:highlight w:val="none"/>
                <w:lang w:eastAsia="zh-CN" w:bidi="ar"/>
              </w:rPr>
              <w:t>；</w:t>
            </w:r>
          </w:p>
          <w:p>
            <w:pPr>
              <w:keepNext w:val="0"/>
              <w:keepLines w:val="0"/>
              <w:pageBreakBefore w:val="0"/>
              <w:kinsoku/>
              <w:wordWrap/>
              <w:overflowPunct/>
              <w:topLinePunct w:val="0"/>
              <w:bidi w:val="0"/>
              <w:adjustRightInd w:val="0"/>
              <w:snapToGrid w:val="0"/>
              <w:spacing w:line="240" w:lineRule="auto"/>
              <w:jc w:val="left"/>
              <w:textAlignment w:val="auto"/>
              <w:rPr>
                <w:rFonts w:hint="eastAsia" w:asciiTheme="minorEastAsia" w:hAnsiTheme="minorEastAsia" w:eastAsiaTheme="minorEastAsia" w:cstheme="minorEastAsia"/>
                <w:bCs/>
                <w:color w:val="auto"/>
                <w:kern w:val="0"/>
                <w:sz w:val="22"/>
                <w:szCs w:val="22"/>
                <w:highlight w:val="none"/>
                <w:lang w:eastAsia="zh-CN" w:bidi="ar"/>
              </w:rPr>
            </w:pPr>
            <w:r>
              <w:rPr>
                <w:rFonts w:hint="eastAsia" w:asciiTheme="minorEastAsia" w:hAnsiTheme="minorEastAsia" w:eastAsiaTheme="minorEastAsia" w:cstheme="minorEastAsia"/>
                <w:bCs/>
                <w:color w:val="auto"/>
                <w:kern w:val="0"/>
                <w:sz w:val="22"/>
                <w:szCs w:val="22"/>
                <w:highlight w:val="none"/>
                <w:lang w:bidi="ar"/>
              </w:rPr>
              <w:t>3.投标人或投标产品制造商具有有效期内的职业健康与安全管理体系认证证书的得1分</w:t>
            </w:r>
            <w:r>
              <w:rPr>
                <w:rFonts w:hint="eastAsia" w:asciiTheme="minorEastAsia" w:hAnsiTheme="minorEastAsia" w:eastAsiaTheme="minorEastAsia" w:cstheme="minorEastAsia"/>
                <w:bCs/>
                <w:color w:val="auto"/>
                <w:kern w:val="0"/>
                <w:sz w:val="22"/>
                <w:szCs w:val="22"/>
                <w:highlight w:val="none"/>
                <w:lang w:eastAsia="zh-CN" w:bidi="ar"/>
              </w:rPr>
              <w:t>；</w:t>
            </w:r>
          </w:p>
          <w:p>
            <w:pPr>
              <w:keepNext w:val="0"/>
              <w:keepLines w:val="0"/>
              <w:pageBreakBefore w:val="0"/>
              <w:kinsoku/>
              <w:wordWrap/>
              <w:overflowPunct/>
              <w:topLinePunct w:val="0"/>
              <w:bidi w:val="0"/>
              <w:adjustRightInd w:val="0"/>
              <w:snapToGrid w:val="0"/>
              <w:spacing w:line="240" w:lineRule="auto"/>
              <w:jc w:val="left"/>
              <w:textAlignment w:val="auto"/>
              <w:rPr>
                <w:rFonts w:hint="eastAsia" w:asciiTheme="minorEastAsia" w:hAnsiTheme="minorEastAsia" w:eastAsiaTheme="minorEastAsia" w:cstheme="minorEastAsia"/>
                <w:bCs/>
                <w:color w:val="auto"/>
                <w:kern w:val="0"/>
                <w:sz w:val="22"/>
                <w:szCs w:val="22"/>
                <w:highlight w:val="none"/>
                <w:lang w:eastAsia="zh-CN" w:bidi="ar"/>
              </w:rPr>
            </w:pPr>
            <w:r>
              <w:rPr>
                <w:rFonts w:hint="eastAsia" w:asciiTheme="minorEastAsia" w:hAnsiTheme="minorEastAsia" w:eastAsiaTheme="minorEastAsia" w:cstheme="minorEastAsia"/>
                <w:bCs/>
                <w:color w:val="auto"/>
                <w:kern w:val="0"/>
                <w:sz w:val="22"/>
                <w:szCs w:val="22"/>
                <w:highlight w:val="none"/>
                <w:lang w:val="en-US" w:eastAsia="zh-CN" w:bidi="ar"/>
              </w:rPr>
              <w:t>4</w:t>
            </w:r>
            <w:r>
              <w:rPr>
                <w:rFonts w:hint="eastAsia" w:asciiTheme="minorEastAsia" w:hAnsiTheme="minorEastAsia" w:eastAsiaTheme="minorEastAsia" w:cstheme="minorEastAsia"/>
                <w:bCs/>
                <w:color w:val="auto"/>
                <w:kern w:val="0"/>
                <w:sz w:val="22"/>
                <w:szCs w:val="22"/>
                <w:highlight w:val="none"/>
                <w:lang w:bidi="ar"/>
              </w:rPr>
              <w:t>.投标人或投标产品制造商具有有效期内的的低 VOCs 家具产品认证证书的得1分</w:t>
            </w:r>
            <w:r>
              <w:rPr>
                <w:rFonts w:hint="eastAsia" w:asciiTheme="minorEastAsia" w:hAnsiTheme="minorEastAsia" w:eastAsiaTheme="minorEastAsia" w:cstheme="minorEastAsia"/>
                <w:bCs/>
                <w:color w:val="auto"/>
                <w:kern w:val="0"/>
                <w:sz w:val="22"/>
                <w:szCs w:val="22"/>
                <w:highlight w:val="none"/>
                <w:lang w:eastAsia="zh-CN" w:bidi="ar"/>
              </w:rPr>
              <w:t>；</w:t>
            </w:r>
          </w:p>
          <w:p>
            <w:pPr>
              <w:keepNext w:val="0"/>
              <w:keepLines w:val="0"/>
              <w:pageBreakBefore w:val="0"/>
              <w:kinsoku/>
              <w:wordWrap/>
              <w:overflowPunct/>
              <w:topLinePunct w:val="0"/>
              <w:bidi w:val="0"/>
              <w:adjustRightInd w:val="0"/>
              <w:snapToGrid w:val="0"/>
              <w:spacing w:line="240" w:lineRule="auto"/>
              <w:jc w:val="left"/>
              <w:textAlignment w:val="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bCs/>
                <w:color w:val="auto"/>
                <w:kern w:val="0"/>
                <w:sz w:val="22"/>
                <w:szCs w:val="22"/>
                <w:highlight w:val="none"/>
                <w:lang w:bidi="ar"/>
              </w:rPr>
              <w:t>（提供相关证书</w:t>
            </w:r>
            <w:r>
              <w:rPr>
                <w:rFonts w:hint="eastAsia" w:asciiTheme="minorEastAsia" w:hAnsiTheme="minorEastAsia" w:eastAsiaTheme="minorEastAsia" w:cstheme="minorEastAsia"/>
                <w:bCs/>
                <w:color w:val="auto"/>
                <w:kern w:val="0"/>
                <w:sz w:val="22"/>
                <w:szCs w:val="22"/>
                <w:highlight w:val="none"/>
                <w:lang w:eastAsia="zh-CN" w:bidi="ar"/>
              </w:rPr>
              <w:t>及全国认证认可信息公共服务平台的证书查询截图扫描件或复印件并</w:t>
            </w:r>
            <w:r>
              <w:rPr>
                <w:rFonts w:hint="eastAsia" w:asciiTheme="minorEastAsia" w:hAnsiTheme="minorEastAsia" w:eastAsiaTheme="minorEastAsia" w:cstheme="minorEastAsia"/>
                <w:bCs/>
                <w:color w:val="auto"/>
                <w:kern w:val="0"/>
                <w:sz w:val="22"/>
                <w:szCs w:val="22"/>
                <w:highlight w:val="none"/>
                <w:lang w:bidi="ar"/>
              </w:rPr>
              <w:t>加盖投标人公章，且要求清晰可辨，否则不得分）</w:t>
            </w:r>
          </w:p>
        </w:tc>
        <w:tc>
          <w:tcPr>
            <w:tcW w:w="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kern w:val="0"/>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4</w:t>
            </w:r>
            <w:r>
              <w:rPr>
                <w:rFonts w:hint="eastAsia" w:asciiTheme="minorEastAsia" w:hAnsiTheme="minorEastAsia" w:eastAsiaTheme="minorEastAsia" w:cstheme="minorEastAsia"/>
                <w:color w:val="auto"/>
                <w:sz w:val="22"/>
                <w:szCs w:val="22"/>
                <w:highlight w:val="none"/>
              </w:rPr>
              <w:t>分</w:t>
            </w:r>
          </w:p>
        </w:tc>
      </w:tr>
    </w:tbl>
    <w:p>
      <w:pPr>
        <w:snapToGrid w:val="0"/>
        <w:spacing w:before="72" w:beforeLines="30" w:line="400" w:lineRule="exact"/>
        <w:jc w:val="left"/>
        <w:outlineLvl w:val="1"/>
        <w:rPr>
          <w:rFonts w:ascii="宋体" w:hAnsi="宋体"/>
          <w:b/>
          <w:color w:val="auto"/>
          <w:sz w:val="24"/>
          <w:highlight w:val="none"/>
        </w:rPr>
      </w:pPr>
    </w:p>
    <w:p>
      <w:pPr>
        <w:snapToGrid w:val="0"/>
        <w:spacing w:before="72" w:beforeLines="30" w:line="400" w:lineRule="exact"/>
        <w:jc w:val="left"/>
        <w:outlineLvl w:val="1"/>
        <w:rPr>
          <w:rFonts w:ascii="宋体" w:hAnsi="宋体" w:cs="宋体"/>
          <w:b/>
          <w:color w:val="auto"/>
          <w:sz w:val="24"/>
          <w:highlight w:val="none"/>
        </w:rPr>
      </w:pPr>
      <w:r>
        <w:rPr>
          <w:rFonts w:hint="eastAsia" w:ascii="宋体" w:hAnsi="宋体"/>
          <w:b/>
          <w:color w:val="auto"/>
          <w:sz w:val="24"/>
          <w:highlight w:val="none"/>
        </w:rPr>
        <w:t>（</w:t>
      </w:r>
      <w:r>
        <w:rPr>
          <w:rFonts w:ascii="宋体" w:hAnsi="宋体"/>
          <w:b/>
          <w:color w:val="auto"/>
          <w:sz w:val="24"/>
          <w:highlight w:val="none"/>
        </w:rPr>
        <w:t>三</w:t>
      </w:r>
      <w:r>
        <w:rPr>
          <w:rFonts w:hint="eastAsia" w:ascii="宋体" w:hAnsi="宋体"/>
          <w:b/>
          <w:color w:val="auto"/>
          <w:sz w:val="24"/>
          <w:highlight w:val="none"/>
        </w:rPr>
        <w:t>）技术分</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59</w:t>
      </w:r>
      <w:r>
        <w:rPr>
          <w:rFonts w:hint="eastAsia" w:ascii="宋体" w:hAnsi="宋体" w:cs="宋体"/>
          <w:b/>
          <w:color w:val="auto"/>
          <w:sz w:val="24"/>
          <w:highlight w:val="none"/>
        </w:rPr>
        <w:t>分）</w:t>
      </w:r>
    </w:p>
    <w:tbl>
      <w:tblPr>
        <w:tblStyle w:val="65"/>
        <w:tblpPr w:leftFromText="180" w:rightFromText="180" w:vertAnchor="text" w:horzAnchor="page" w:tblpX="1769" w:tblpY="410"/>
        <w:tblOverlap w:val="never"/>
        <w:tblW w:w="8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035"/>
        <w:gridCol w:w="6069"/>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517" w:type="dxa"/>
            <w:vMerge w:val="restart"/>
            <w:tcBorders>
              <w:tl2br w:val="nil"/>
              <w:tr2bl w:val="nil"/>
            </w:tcBorders>
            <w:vAlign w:val="center"/>
          </w:tcPr>
          <w:p>
            <w:pPr>
              <w:pStyle w:val="85"/>
              <w:widowControl/>
              <w:tabs>
                <w:tab w:val="left" w:pos="0"/>
                <w:tab w:val="clear" w:pos="8268"/>
              </w:tabs>
              <w:spacing w:line="400" w:lineRule="atLeast"/>
              <w:ind w:firstLine="0" w:firstLineChars="0"/>
              <w:rPr>
                <w:rStyle w:val="974"/>
                <w:rFonts w:hint="eastAsia" w:asciiTheme="minorEastAsia" w:hAnsiTheme="minorEastAsia" w:eastAsiaTheme="minorEastAsia" w:cstheme="minorEastAsia"/>
                <w:color w:val="auto"/>
                <w:sz w:val="24"/>
                <w:szCs w:val="24"/>
                <w:highlight w:val="none"/>
              </w:rPr>
            </w:pPr>
            <w:r>
              <w:rPr>
                <w:rStyle w:val="974"/>
                <w:rFonts w:hint="eastAsia" w:asciiTheme="minorEastAsia" w:hAnsiTheme="minorEastAsia" w:eastAsiaTheme="minorEastAsia" w:cstheme="minorEastAsia"/>
                <w:color w:val="auto"/>
                <w:sz w:val="24"/>
                <w:szCs w:val="24"/>
                <w:highlight w:val="none"/>
              </w:rPr>
              <w:t>技术分</w:t>
            </w:r>
            <w:r>
              <w:rPr>
                <w:rStyle w:val="974"/>
                <w:rFonts w:hint="eastAsia" w:asciiTheme="minorEastAsia" w:hAnsiTheme="minorEastAsia" w:eastAsiaTheme="minorEastAsia" w:cstheme="minorEastAsia"/>
                <w:color w:val="auto"/>
                <w:sz w:val="24"/>
                <w:szCs w:val="24"/>
                <w:highlight w:val="none"/>
                <w:lang w:val="en-US"/>
              </w:rPr>
              <w:t>59</w:t>
            </w:r>
            <w:r>
              <w:rPr>
                <w:rStyle w:val="974"/>
                <w:rFonts w:hint="eastAsia" w:asciiTheme="minorEastAsia" w:hAnsiTheme="minorEastAsia" w:eastAsiaTheme="minorEastAsia" w:cstheme="minorEastAsia"/>
                <w:color w:val="auto"/>
                <w:sz w:val="24"/>
                <w:szCs w:val="24"/>
                <w:highlight w:val="none"/>
              </w:rPr>
              <w:t>分</w:t>
            </w:r>
          </w:p>
          <w:p>
            <w:pPr>
              <w:pStyle w:val="85"/>
              <w:widowControl/>
              <w:tabs>
                <w:tab w:val="left" w:pos="0"/>
                <w:tab w:val="clear" w:pos="8268"/>
              </w:tabs>
              <w:spacing w:line="360" w:lineRule="atLeast"/>
              <w:ind w:firstLine="440"/>
              <w:jc w:val="center"/>
              <w:rPr>
                <w:rFonts w:hint="eastAsia" w:asciiTheme="minorEastAsia" w:hAnsiTheme="minorEastAsia" w:eastAsiaTheme="minorEastAsia" w:cstheme="minorEastAsia"/>
                <w:color w:val="auto"/>
                <w:sz w:val="24"/>
                <w:szCs w:val="24"/>
                <w:highlight w:val="none"/>
              </w:rPr>
            </w:pPr>
          </w:p>
        </w:tc>
        <w:tc>
          <w:tcPr>
            <w:tcW w:w="1035" w:type="dxa"/>
            <w:tcBorders>
              <w:tl2br w:val="nil"/>
              <w:tr2bl w:val="nil"/>
            </w:tcBorders>
            <w:vAlign w:val="center"/>
          </w:tcPr>
          <w:p>
            <w:pPr>
              <w:widowControl/>
              <w:jc w:val="cente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技术参数响应</w:t>
            </w:r>
          </w:p>
        </w:tc>
        <w:tc>
          <w:tcPr>
            <w:tcW w:w="6069" w:type="dxa"/>
            <w:tcBorders>
              <w:tl2br w:val="nil"/>
              <w:tr2bl w:val="nil"/>
            </w:tcBorders>
            <w:vAlign w:val="center"/>
          </w:tcPr>
          <w:p>
            <w:pPr>
              <w:widowControl/>
              <w:jc w:val="left"/>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采购文件第二章招标需求采购清单及技术参数中带★的重要技术指标；共16项，有一项满足需求的得1分，此项最高得16分。（当供应商所提供样品与投标文件中响应的技术指标不符合时，评委将以样品为准进行评定）</w:t>
            </w:r>
          </w:p>
        </w:tc>
        <w:tc>
          <w:tcPr>
            <w:tcW w:w="924" w:type="dxa"/>
            <w:tcBorders>
              <w:tl2br w:val="nil"/>
              <w:tr2bl w:val="nil"/>
            </w:tcBorders>
            <w:vAlign w:val="center"/>
          </w:tcPr>
          <w:p>
            <w:pPr>
              <w:widowControl/>
              <w:jc w:val="cente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517" w:type="dxa"/>
            <w:vMerge w:val="continue"/>
            <w:tcBorders>
              <w:tl2br w:val="nil"/>
              <w:tr2bl w:val="nil"/>
            </w:tcBorders>
            <w:vAlign w:val="center"/>
          </w:tcPr>
          <w:p>
            <w:pPr>
              <w:pStyle w:val="85"/>
              <w:widowControl/>
              <w:tabs>
                <w:tab w:val="left" w:pos="0"/>
                <w:tab w:val="clear" w:pos="8268"/>
              </w:tabs>
              <w:spacing w:line="360" w:lineRule="atLeast"/>
              <w:ind w:firstLine="440"/>
              <w:jc w:val="center"/>
              <w:rPr>
                <w:rFonts w:hint="eastAsia" w:asciiTheme="minorEastAsia" w:hAnsiTheme="minorEastAsia" w:eastAsiaTheme="minorEastAsia" w:cstheme="minorEastAsia"/>
                <w:color w:val="auto"/>
                <w:sz w:val="24"/>
                <w:szCs w:val="24"/>
                <w:highlight w:val="none"/>
              </w:rPr>
            </w:pPr>
          </w:p>
        </w:tc>
        <w:tc>
          <w:tcPr>
            <w:tcW w:w="1035" w:type="dxa"/>
            <w:tcBorders>
              <w:tl2br w:val="nil"/>
              <w:tr2bl w:val="nil"/>
            </w:tcBorders>
            <w:vAlign w:val="center"/>
          </w:tcPr>
          <w:p>
            <w:pPr>
              <w:widowControl/>
              <w:jc w:val="cente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投标样品</w:t>
            </w:r>
          </w:p>
        </w:tc>
        <w:tc>
          <w:tcPr>
            <w:tcW w:w="6069" w:type="dxa"/>
            <w:tcBorders>
              <w:tl2br w:val="nil"/>
              <w:tr2bl w:val="nil"/>
            </w:tcBorders>
            <w:vAlign w:val="center"/>
          </w:tcPr>
          <w:p>
            <w:pPr>
              <w:pStyle w:val="3"/>
              <w:adjustRightInd w:val="0"/>
              <w:snapToGrid w:val="0"/>
              <w:spacing w:line="360" w:lineRule="auto"/>
              <w:ind w:left="0" w:leftChars="0" w:firstLine="0" w:firstLineChars="0"/>
              <w:jc w:val="left"/>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kern w:val="2"/>
                <w:sz w:val="22"/>
                <w:szCs w:val="22"/>
                <w:highlight w:val="none"/>
                <w:lang w:val="en-US" w:eastAsia="zh-CN" w:bidi="ar-SA"/>
              </w:rPr>
              <w:t>评标委员会根据样品质量情况进行评审</w:t>
            </w:r>
          </w:p>
          <w:p>
            <w:pPr>
              <w:pStyle w:val="3"/>
              <w:adjustRightInd w:val="0"/>
              <w:snapToGrid w:val="0"/>
              <w:spacing w:line="360" w:lineRule="auto"/>
              <w:ind w:left="0" w:leftChars="0" w:firstLine="0" w:firstLineChars="0"/>
              <w:jc w:val="left"/>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kern w:val="2"/>
                <w:sz w:val="22"/>
                <w:szCs w:val="22"/>
                <w:highlight w:val="none"/>
                <w:lang w:val="en-US" w:eastAsia="zh-CN" w:bidi="ar-SA"/>
              </w:rPr>
              <w:t>1、采购清单序号1：学生课桌椅；</w:t>
            </w:r>
          </w:p>
          <w:p>
            <w:pPr>
              <w:adjustRightInd w:val="0"/>
              <w:snapToGrid w:val="0"/>
              <w:spacing w:line="360" w:lineRule="auto"/>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kern w:val="0"/>
                <w:sz w:val="22"/>
                <w:szCs w:val="22"/>
                <w:highlight w:val="none"/>
              </w:rPr>
              <w:t>①</w:t>
            </w:r>
            <w:r>
              <w:rPr>
                <w:rFonts w:hint="eastAsia" w:asciiTheme="minorEastAsia" w:hAnsiTheme="minorEastAsia" w:eastAsiaTheme="minorEastAsia" w:cstheme="minorEastAsia"/>
                <w:color w:val="auto"/>
                <w:kern w:val="2"/>
                <w:sz w:val="22"/>
                <w:szCs w:val="22"/>
                <w:highlight w:val="none"/>
                <w:lang w:val="en-US" w:eastAsia="zh-CN" w:bidi="ar-SA"/>
              </w:rPr>
              <w:t>根据样品的制作工艺、结构及安全、表面及细节处理等情况综合评分；得 0-2 分。</w:t>
            </w:r>
          </w:p>
          <w:p>
            <w:pPr>
              <w:pStyle w:val="3"/>
              <w:adjustRightInd w:val="0"/>
              <w:snapToGrid w:val="0"/>
              <w:spacing w:line="360" w:lineRule="auto"/>
              <w:ind w:left="0" w:leftChars="0" w:firstLine="0" w:firstLineChars="0"/>
              <w:jc w:val="left"/>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kern w:val="0"/>
                <w:sz w:val="22"/>
                <w:szCs w:val="22"/>
                <w:highlight w:val="none"/>
                <w:lang w:eastAsia="zh-CN"/>
              </w:rPr>
              <w:t>②</w:t>
            </w:r>
            <w:r>
              <w:rPr>
                <w:rFonts w:hint="eastAsia" w:asciiTheme="minorEastAsia" w:hAnsiTheme="minorEastAsia" w:eastAsiaTheme="minorEastAsia" w:cstheme="minorEastAsia"/>
                <w:color w:val="auto"/>
                <w:kern w:val="2"/>
                <w:sz w:val="22"/>
                <w:szCs w:val="22"/>
                <w:highlight w:val="none"/>
                <w:lang w:val="en-US" w:eastAsia="zh-CN" w:bidi="ar-SA"/>
              </w:rPr>
              <w:t>根据样品整体款式、功能符合性、使用方便性等情况综合评分；得 0-2 分。</w:t>
            </w:r>
          </w:p>
          <w:p>
            <w:pPr>
              <w:pStyle w:val="3"/>
              <w:adjustRightInd w:val="0"/>
              <w:snapToGrid w:val="0"/>
              <w:spacing w:line="360" w:lineRule="auto"/>
              <w:ind w:left="0" w:leftChars="0" w:firstLine="0" w:firstLineChars="0"/>
              <w:jc w:val="left"/>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kern w:val="0"/>
                <w:sz w:val="22"/>
                <w:szCs w:val="22"/>
                <w:highlight w:val="none"/>
                <w:lang w:eastAsia="zh-CN"/>
              </w:rPr>
              <w:t>③</w:t>
            </w:r>
            <w:r>
              <w:rPr>
                <w:rFonts w:hint="eastAsia" w:asciiTheme="minorEastAsia" w:hAnsiTheme="minorEastAsia" w:eastAsiaTheme="minorEastAsia" w:cstheme="minorEastAsia"/>
                <w:color w:val="auto"/>
                <w:kern w:val="2"/>
                <w:sz w:val="22"/>
                <w:szCs w:val="22"/>
                <w:highlight w:val="none"/>
                <w:lang w:val="en-US" w:eastAsia="zh-CN" w:bidi="ar-SA"/>
              </w:rPr>
              <w:t>成品材质选用等情况综合评分；得 0-2 分。</w:t>
            </w:r>
          </w:p>
          <w:p>
            <w:pPr>
              <w:pStyle w:val="29"/>
              <w:ind w:firstLine="0" w:firstLineChars="0"/>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kern w:val="2"/>
                <w:sz w:val="22"/>
                <w:szCs w:val="22"/>
                <w:highlight w:val="none"/>
                <w:lang w:val="en-US" w:eastAsia="zh-CN" w:bidi="ar-SA"/>
              </w:rPr>
              <w:t>2、采购清单序号6：学习椅；</w:t>
            </w:r>
          </w:p>
          <w:p>
            <w:pPr>
              <w:adjustRightInd w:val="0"/>
              <w:snapToGrid w:val="0"/>
              <w:spacing w:line="360" w:lineRule="auto"/>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kern w:val="0"/>
                <w:sz w:val="22"/>
                <w:szCs w:val="22"/>
                <w:highlight w:val="none"/>
              </w:rPr>
              <w:t>①</w:t>
            </w:r>
            <w:r>
              <w:rPr>
                <w:rFonts w:hint="eastAsia" w:asciiTheme="minorEastAsia" w:hAnsiTheme="minorEastAsia" w:eastAsiaTheme="minorEastAsia" w:cstheme="minorEastAsia"/>
                <w:color w:val="auto"/>
                <w:kern w:val="2"/>
                <w:sz w:val="22"/>
                <w:szCs w:val="22"/>
                <w:highlight w:val="none"/>
                <w:lang w:val="en-US" w:eastAsia="zh-CN" w:bidi="ar-SA"/>
              </w:rPr>
              <w:t>根据样品的制作工艺、结构及安全、表面及细节处理等情况综合评分；得 0-2 分。</w:t>
            </w:r>
          </w:p>
          <w:p>
            <w:pPr>
              <w:pStyle w:val="3"/>
              <w:adjustRightInd w:val="0"/>
              <w:snapToGrid w:val="0"/>
              <w:spacing w:line="360" w:lineRule="auto"/>
              <w:ind w:left="0" w:leftChars="0" w:firstLine="0" w:firstLineChars="0"/>
              <w:jc w:val="left"/>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kern w:val="0"/>
                <w:sz w:val="22"/>
                <w:szCs w:val="22"/>
                <w:highlight w:val="none"/>
                <w:lang w:eastAsia="zh-CN"/>
              </w:rPr>
              <w:t>②</w:t>
            </w:r>
            <w:r>
              <w:rPr>
                <w:rFonts w:hint="eastAsia" w:asciiTheme="minorEastAsia" w:hAnsiTheme="minorEastAsia" w:eastAsiaTheme="minorEastAsia" w:cstheme="minorEastAsia"/>
                <w:color w:val="auto"/>
                <w:kern w:val="2"/>
                <w:sz w:val="22"/>
                <w:szCs w:val="22"/>
                <w:highlight w:val="none"/>
                <w:lang w:val="en-US" w:eastAsia="zh-CN" w:bidi="ar-SA"/>
              </w:rPr>
              <w:t>根据样品整体款式、功能符合性、使用方便性等情况综合评分；得 0-2 分。</w:t>
            </w:r>
          </w:p>
          <w:p>
            <w:pPr>
              <w:pStyle w:val="3"/>
              <w:adjustRightInd w:val="0"/>
              <w:snapToGrid w:val="0"/>
              <w:spacing w:line="360" w:lineRule="auto"/>
              <w:ind w:left="0" w:leftChars="0" w:firstLine="0" w:firstLineChars="0"/>
              <w:jc w:val="left"/>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kern w:val="0"/>
                <w:sz w:val="22"/>
                <w:szCs w:val="22"/>
                <w:highlight w:val="none"/>
                <w:lang w:eastAsia="zh-CN"/>
              </w:rPr>
              <w:t>③</w:t>
            </w:r>
            <w:r>
              <w:rPr>
                <w:rFonts w:hint="eastAsia" w:asciiTheme="minorEastAsia" w:hAnsiTheme="minorEastAsia" w:eastAsiaTheme="minorEastAsia" w:cstheme="minorEastAsia"/>
                <w:color w:val="auto"/>
                <w:kern w:val="2"/>
                <w:sz w:val="22"/>
                <w:szCs w:val="22"/>
                <w:highlight w:val="none"/>
                <w:lang w:val="en-US" w:eastAsia="zh-CN" w:bidi="ar-SA"/>
              </w:rPr>
              <w:t>成品材质选用等情况综合评分；得 0-2 分。</w:t>
            </w:r>
          </w:p>
          <w:p>
            <w:pPr>
              <w:widowControl/>
              <w:numPr>
                <w:ilvl w:val="0"/>
                <w:numId w:val="0"/>
              </w:numPr>
              <w:ind w:leftChars="0"/>
              <w:jc w:val="left"/>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kern w:val="2"/>
                <w:sz w:val="22"/>
                <w:szCs w:val="22"/>
                <w:highlight w:val="none"/>
                <w:lang w:val="en-US" w:eastAsia="zh-CN" w:bidi="ar-SA"/>
              </w:rPr>
              <w:t>3、材料小样：材质、质量等情况综合评分；得 0-2 分。</w:t>
            </w:r>
          </w:p>
        </w:tc>
        <w:tc>
          <w:tcPr>
            <w:tcW w:w="924" w:type="dxa"/>
            <w:tcBorders>
              <w:tl2br w:val="nil"/>
              <w:tr2bl w:val="nil"/>
            </w:tcBorders>
            <w:vAlign w:val="center"/>
          </w:tcPr>
          <w:p>
            <w:pPr>
              <w:widowControl/>
              <w:jc w:val="cente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517" w:type="dxa"/>
            <w:vMerge w:val="continue"/>
            <w:tcBorders>
              <w:tl2br w:val="nil"/>
              <w:tr2bl w:val="nil"/>
            </w:tcBorders>
            <w:vAlign w:val="center"/>
          </w:tcPr>
          <w:p>
            <w:pPr>
              <w:pStyle w:val="85"/>
              <w:widowControl/>
              <w:tabs>
                <w:tab w:val="left" w:pos="0"/>
                <w:tab w:val="clear" w:pos="8268"/>
              </w:tabs>
              <w:spacing w:line="360" w:lineRule="atLeast"/>
              <w:ind w:firstLine="440"/>
              <w:jc w:val="center"/>
              <w:rPr>
                <w:rFonts w:hint="eastAsia" w:asciiTheme="minorEastAsia" w:hAnsiTheme="minorEastAsia" w:eastAsiaTheme="minorEastAsia" w:cstheme="minorEastAsia"/>
                <w:color w:val="auto"/>
                <w:sz w:val="24"/>
                <w:szCs w:val="24"/>
                <w:highlight w:val="none"/>
              </w:rPr>
            </w:pPr>
          </w:p>
        </w:tc>
        <w:tc>
          <w:tcPr>
            <w:tcW w:w="1035" w:type="dxa"/>
            <w:tcBorders>
              <w:tl2br w:val="nil"/>
              <w:tr2bl w:val="nil"/>
            </w:tcBorders>
            <w:vAlign w:val="center"/>
          </w:tcPr>
          <w:p>
            <w:pPr>
              <w:spacing w:line="300" w:lineRule="auto"/>
              <w:ind w:firstLine="0" w:firstLineChars="0"/>
              <w:jc w:val="center"/>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宋体" w:hAnsi="宋体" w:cs="宋体"/>
                <w:color w:val="auto"/>
                <w:sz w:val="22"/>
                <w:szCs w:val="22"/>
                <w:highlight w:val="none"/>
              </w:rPr>
              <w:t>生产设备</w:t>
            </w:r>
          </w:p>
        </w:tc>
        <w:tc>
          <w:tcPr>
            <w:tcW w:w="6069" w:type="dxa"/>
            <w:tcBorders>
              <w:tl2br w:val="nil"/>
              <w:tr2bl w:val="nil"/>
            </w:tcBorders>
            <w:vAlign w:val="center"/>
          </w:tcPr>
          <w:p>
            <w:pPr>
              <w:spacing w:line="300" w:lineRule="auto"/>
              <w:ind w:firstLine="0" w:firstLineChars="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须提供生产厂家的核心专业生产设备购置发票复印件，每项设备得0.5分，最高得3分。</w:t>
            </w:r>
          </w:p>
          <w:p>
            <w:pPr>
              <w:spacing w:line="300" w:lineRule="auto"/>
              <w:ind w:firstLine="0" w:firstLineChars="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核心生产设备按品类，具体要求如下：</w:t>
            </w:r>
          </w:p>
          <w:p>
            <w:pPr>
              <w:spacing w:line="300" w:lineRule="auto"/>
              <w:ind w:firstLine="0" w:firstLineChars="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1.人造板类：开料锯机、封边机、排钻床、冷压机、热压机、涂装设备、加工中心等；</w:t>
            </w:r>
          </w:p>
          <w:p>
            <w:pPr>
              <w:spacing w:line="300" w:lineRule="auto"/>
              <w:ind w:firstLine="0" w:firstLineChars="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2.实木类：纵解锯机、横截锯机、平刨床、压刨床、拼板机、开榫机、加工中心、干燥房、涂装设备等；</w:t>
            </w:r>
          </w:p>
          <w:p>
            <w:pPr>
              <w:spacing w:line="300" w:lineRule="auto"/>
              <w:ind w:firstLine="0" w:firstLineChars="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3.钢制类：切割设备、折弯机、焊接设备、涂装设备、冲床、钻床、加工中心等；</w:t>
            </w:r>
          </w:p>
          <w:p>
            <w:pPr>
              <w:spacing w:line="300" w:lineRule="auto"/>
              <w:ind w:firstLine="0" w:firstLineChars="0"/>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宋体" w:hAnsi="宋体" w:cs="宋体"/>
                <w:color w:val="auto"/>
                <w:kern w:val="0"/>
                <w:sz w:val="22"/>
                <w:szCs w:val="22"/>
                <w:highlight w:val="none"/>
              </w:rPr>
              <w:t>4.钢木类：切割设备、弯管机、焊接设备、涂装设备、开料锯机、封边机、排钻床等；</w:t>
            </w:r>
          </w:p>
        </w:tc>
        <w:tc>
          <w:tcPr>
            <w:tcW w:w="924" w:type="dxa"/>
            <w:tcBorders>
              <w:tl2br w:val="nil"/>
              <w:tr2bl w:val="nil"/>
            </w:tcBorders>
            <w:vAlign w:val="center"/>
          </w:tcPr>
          <w:p>
            <w:pPr>
              <w:widowControl/>
              <w:jc w:val="center"/>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517" w:type="dxa"/>
            <w:vMerge w:val="continue"/>
            <w:tcBorders>
              <w:tl2br w:val="nil"/>
              <w:tr2bl w:val="nil"/>
            </w:tcBorders>
            <w:vAlign w:val="center"/>
          </w:tcPr>
          <w:p>
            <w:pPr>
              <w:pStyle w:val="85"/>
              <w:widowControl/>
              <w:tabs>
                <w:tab w:val="left" w:pos="0"/>
                <w:tab w:val="clear" w:pos="8268"/>
              </w:tabs>
              <w:spacing w:line="360" w:lineRule="atLeast"/>
              <w:ind w:firstLine="440"/>
              <w:jc w:val="center"/>
              <w:rPr>
                <w:rFonts w:hint="eastAsia" w:asciiTheme="minorEastAsia" w:hAnsiTheme="minorEastAsia" w:eastAsiaTheme="minorEastAsia" w:cstheme="minorEastAsia"/>
                <w:color w:val="auto"/>
                <w:sz w:val="24"/>
                <w:szCs w:val="24"/>
                <w:highlight w:val="none"/>
              </w:rPr>
            </w:pPr>
          </w:p>
        </w:tc>
        <w:tc>
          <w:tcPr>
            <w:tcW w:w="1035" w:type="dxa"/>
            <w:tcBorders>
              <w:tl2br w:val="nil"/>
              <w:tr2bl w:val="nil"/>
            </w:tcBorders>
            <w:vAlign w:val="center"/>
          </w:tcPr>
          <w:p>
            <w:pPr>
              <w:spacing w:line="300" w:lineRule="auto"/>
              <w:ind w:firstLine="0" w:firstLineChars="0"/>
              <w:jc w:val="center"/>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原材料检测报告</w:t>
            </w:r>
          </w:p>
        </w:tc>
        <w:tc>
          <w:tcPr>
            <w:tcW w:w="6069" w:type="dxa"/>
            <w:tcBorders>
              <w:tl2br w:val="nil"/>
              <w:tr2bl w:val="nil"/>
            </w:tcBorders>
            <w:vAlign w:val="center"/>
          </w:tcPr>
          <w:p>
            <w:pPr>
              <w:spacing w:line="300" w:lineRule="auto"/>
              <w:ind w:firstLine="0" w:firstLineChars="0"/>
              <w:rPr>
                <w:rFonts w:hint="eastAsia" w:asciiTheme="minorEastAsia" w:hAnsiTheme="minorEastAsia" w:eastAsiaTheme="minorEastAsia" w:cstheme="minorEastAsia"/>
                <w:color w:val="auto"/>
                <w:kern w:val="0"/>
                <w:sz w:val="22"/>
                <w:szCs w:val="22"/>
                <w:highlight w:val="none"/>
                <w:lang w:eastAsia="zh-CN"/>
              </w:rPr>
            </w:pPr>
            <w:r>
              <w:rPr>
                <w:rFonts w:hint="eastAsia" w:asciiTheme="minorEastAsia" w:hAnsiTheme="minorEastAsia" w:eastAsiaTheme="minorEastAsia" w:cstheme="minorEastAsia"/>
                <w:color w:val="auto"/>
                <w:kern w:val="0"/>
                <w:sz w:val="22"/>
                <w:szCs w:val="22"/>
                <w:highlight w:val="none"/>
              </w:rPr>
              <w:t>投标人或所投产品制造商提供具有CMA或CNAS资质的检测机构出具的检测合格的检测报告</w:t>
            </w:r>
            <w:r>
              <w:rPr>
                <w:rFonts w:hint="eastAsia" w:asciiTheme="minorEastAsia" w:hAnsiTheme="minorEastAsia" w:eastAsiaTheme="minorEastAsia" w:cstheme="minorEastAsia"/>
                <w:color w:val="auto"/>
                <w:kern w:val="0"/>
                <w:sz w:val="22"/>
                <w:szCs w:val="22"/>
                <w:highlight w:val="none"/>
                <w:lang w:eastAsia="zh-CN"/>
              </w:rPr>
              <w:t>：</w:t>
            </w:r>
          </w:p>
          <w:p>
            <w:pPr>
              <w:spacing w:line="300" w:lineRule="auto"/>
              <w:ind w:firstLine="0" w:firstLineChars="0"/>
              <w:rPr>
                <w:rFonts w:hint="eastAsia" w:asciiTheme="minorEastAsia" w:hAnsiTheme="minorEastAsia" w:eastAsiaTheme="minorEastAsia" w:cstheme="minorEastAsia"/>
                <w:color w:val="auto"/>
                <w:kern w:val="0"/>
                <w:sz w:val="22"/>
                <w:szCs w:val="22"/>
                <w:highlight w:val="none"/>
                <w:lang w:eastAsia="zh-CN"/>
              </w:rPr>
            </w:pPr>
            <w:r>
              <w:rPr>
                <w:rFonts w:hint="eastAsia" w:asciiTheme="minorEastAsia" w:hAnsiTheme="minorEastAsia" w:eastAsiaTheme="minorEastAsia" w:cstheme="minorEastAsia"/>
                <w:color w:val="auto"/>
                <w:kern w:val="0"/>
                <w:sz w:val="22"/>
                <w:szCs w:val="22"/>
                <w:highlight w:val="none"/>
                <w:lang w:eastAsia="zh-CN"/>
              </w:rPr>
              <w:t>①钢管的检测报告：检验依据：GB/T 3325-2017、GB/T 10125-2012或2021、GB/T 6461-2002、参照HJ 2547-2016、GB/T 1741-2020、QB/T 4371-2012，检测内容含抗菌性能、黑曲霉、黄曲霉耐霉菌性等级0级。</w:t>
            </w:r>
          </w:p>
          <w:p>
            <w:pPr>
              <w:spacing w:line="300" w:lineRule="auto"/>
              <w:ind w:firstLine="0" w:firstLineChars="0"/>
              <w:rPr>
                <w:rFonts w:hint="eastAsia" w:asciiTheme="minorEastAsia" w:hAnsiTheme="minorEastAsia" w:eastAsiaTheme="minorEastAsia" w:cstheme="minorEastAsia"/>
                <w:color w:val="auto"/>
                <w:kern w:val="0"/>
                <w:sz w:val="22"/>
                <w:szCs w:val="22"/>
                <w:highlight w:val="none"/>
                <w:lang w:eastAsia="zh-CN"/>
              </w:rPr>
            </w:pPr>
            <w:r>
              <w:rPr>
                <w:rFonts w:hint="eastAsia" w:asciiTheme="minorEastAsia" w:hAnsiTheme="minorEastAsia" w:eastAsiaTheme="minorEastAsia" w:cstheme="minorEastAsia"/>
                <w:color w:val="auto"/>
                <w:kern w:val="0"/>
                <w:sz w:val="22"/>
                <w:szCs w:val="22"/>
                <w:highlight w:val="none"/>
                <w:lang w:eastAsia="zh-CN"/>
              </w:rPr>
              <w:t>②热固性粉末涂料的检测报告：检验依据：HG/T 2006-2006或2022、GB/T 21866-2008、GB/T 1741-2020， 检测内容含重金属未检出、抗菌性能、黑曲霉、黄曲霉耐霉菌性等级0级。</w:t>
            </w:r>
          </w:p>
          <w:p>
            <w:pPr>
              <w:spacing w:line="300" w:lineRule="auto"/>
              <w:ind w:firstLine="0" w:firstLineChars="0"/>
              <w:rPr>
                <w:rFonts w:hint="eastAsia" w:asciiTheme="minorEastAsia" w:hAnsiTheme="minorEastAsia" w:eastAsiaTheme="minorEastAsia" w:cstheme="minorEastAsia"/>
                <w:color w:val="auto"/>
                <w:kern w:val="0"/>
                <w:sz w:val="22"/>
                <w:szCs w:val="22"/>
                <w:highlight w:val="none"/>
                <w:lang w:eastAsia="zh-CN"/>
              </w:rPr>
            </w:pPr>
            <w:r>
              <w:rPr>
                <w:rFonts w:hint="eastAsia" w:asciiTheme="minorEastAsia" w:hAnsiTheme="minorEastAsia" w:eastAsiaTheme="minorEastAsia" w:cstheme="minorEastAsia"/>
                <w:color w:val="auto"/>
                <w:kern w:val="0"/>
                <w:sz w:val="22"/>
                <w:szCs w:val="22"/>
                <w:highlight w:val="none"/>
                <w:lang w:eastAsia="zh-CN"/>
              </w:rPr>
              <w:t>③PP脚套的检测报告：检验依据：GB/T 32487-2016、GB 28481-2012，检测内容含：塑料材料理化性能：耐老化性（室内用≥456h）、邻苯二甲酸酯、重金属、多环芳烃。</w:t>
            </w:r>
          </w:p>
          <w:p>
            <w:pPr>
              <w:spacing w:line="300" w:lineRule="auto"/>
              <w:ind w:firstLine="0" w:firstLineChars="0"/>
              <w:rPr>
                <w:rFonts w:hint="eastAsia" w:asciiTheme="minorEastAsia" w:hAnsiTheme="minorEastAsia" w:eastAsiaTheme="minorEastAsia" w:cstheme="minorEastAsia"/>
                <w:color w:val="auto"/>
                <w:kern w:val="0"/>
                <w:sz w:val="22"/>
                <w:szCs w:val="22"/>
                <w:highlight w:val="none"/>
                <w:lang w:val="en-US" w:eastAsia="zh-CN"/>
              </w:rPr>
            </w:pPr>
            <w:r>
              <w:rPr>
                <w:rFonts w:hint="eastAsia" w:asciiTheme="minorEastAsia" w:hAnsiTheme="minorEastAsia" w:eastAsiaTheme="minorEastAsia" w:cstheme="minorEastAsia"/>
                <w:color w:val="auto"/>
                <w:kern w:val="0"/>
                <w:sz w:val="22"/>
                <w:szCs w:val="22"/>
                <w:highlight w:val="none"/>
                <w:lang w:eastAsia="zh-CN"/>
              </w:rPr>
              <w:t>④床架的检测报告：参照国家标准：GB/T 3325-2017，对理化性能要求（耐腐蚀、附着力、抗盐雾）、重金属含量（限色漆）进行检测。</w:t>
            </w:r>
          </w:p>
          <w:p>
            <w:pPr>
              <w:keepNext w:val="0"/>
              <w:keepLines w:val="0"/>
              <w:widowControl/>
              <w:suppressLineNumbers w:val="0"/>
              <w:jc w:val="left"/>
              <w:rPr>
                <w:rFonts w:hint="eastAsia" w:asciiTheme="minorEastAsia" w:hAnsiTheme="minorEastAsia" w:eastAsiaTheme="minorEastAsia" w:cstheme="minorEastAsia"/>
                <w:color w:val="auto"/>
                <w:kern w:val="0"/>
                <w:sz w:val="22"/>
                <w:szCs w:val="22"/>
                <w:highlight w:val="none"/>
                <w:lang w:eastAsia="zh-CN"/>
              </w:rPr>
            </w:pPr>
            <w:r>
              <w:rPr>
                <w:rFonts w:hint="eastAsia" w:asciiTheme="minorEastAsia" w:hAnsiTheme="minorEastAsia" w:eastAsiaTheme="minorEastAsia" w:cstheme="minorEastAsia"/>
                <w:color w:val="auto"/>
                <w:kern w:val="0"/>
                <w:sz w:val="22"/>
                <w:szCs w:val="22"/>
                <w:highlight w:val="none"/>
              </w:rPr>
              <w:t>以上</w:t>
            </w:r>
            <w:r>
              <w:rPr>
                <w:rFonts w:hint="eastAsia" w:asciiTheme="minorEastAsia" w:hAnsiTheme="minorEastAsia" w:eastAsiaTheme="minorEastAsia" w:cstheme="minorEastAsia"/>
                <w:color w:val="auto"/>
                <w:kern w:val="0"/>
                <w:sz w:val="22"/>
                <w:szCs w:val="22"/>
                <w:highlight w:val="none"/>
                <w:lang w:eastAsia="zh-CN"/>
              </w:rPr>
              <w:t>原材料检测</w:t>
            </w:r>
            <w:r>
              <w:rPr>
                <w:rFonts w:hint="eastAsia" w:asciiTheme="minorEastAsia" w:hAnsiTheme="minorEastAsia" w:eastAsiaTheme="minorEastAsia" w:cstheme="minorEastAsia"/>
                <w:color w:val="auto"/>
                <w:kern w:val="0"/>
                <w:sz w:val="22"/>
                <w:szCs w:val="22"/>
                <w:highlight w:val="none"/>
              </w:rPr>
              <w:t>报告</w:t>
            </w:r>
            <w:r>
              <w:rPr>
                <w:rFonts w:hint="eastAsia" w:asciiTheme="minorEastAsia" w:hAnsiTheme="minorEastAsia" w:eastAsiaTheme="minorEastAsia" w:cstheme="minorEastAsia"/>
                <w:color w:val="auto"/>
                <w:kern w:val="0"/>
                <w:sz w:val="22"/>
                <w:szCs w:val="22"/>
                <w:highlight w:val="none"/>
                <w:lang w:val="en-US" w:eastAsia="zh-CN"/>
              </w:rPr>
              <w:t>(</w:t>
            </w:r>
            <w:r>
              <w:rPr>
                <w:rFonts w:hint="eastAsia" w:asciiTheme="minorEastAsia" w:hAnsiTheme="minorEastAsia" w:eastAsiaTheme="minorEastAsia" w:cstheme="minorEastAsia"/>
                <w:color w:val="auto"/>
                <w:kern w:val="0"/>
                <w:sz w:val="22"/>
                <w:szCs w:val="22"/>
                <w:highlight w:val="none"/>
              </w:rPr>
              <w:t>①</w:t>
            </w:r>
            <w:r>
              <w:rPr>
                <w:rFonts w:hint="eastAsia" w:asciiTheme="minorEastAsia" w:hAnsiTheme="minorEastAsia" w:eastAsiaTheme="minorEastAsia" w:cstheme="minorEastAsia"/>
                <w:color w:val="auto"/>
                <w:kern w:val="0"/>
                <w:sz w:val="22"/>
                <w:szCs w:val="22"/>
                <w:highlight w:val="none"/>
                <w:lang w:val="en-US" w:eastAsia="zh-CN"/>
              </w:rPr>
              <w:t>-</w:t>
            </w:r>
            <w:r>
              <w:rPr>
                <w:rFonts w:hint="eastAsia" w:asciiTheme="minorEastAsia" w:hAnsiTheme="minorEastAsia" w:eastAsiaTheme="minorEastAsia" w:cstheme="minorEastAsia"/>
                <w:color w:val="auto"/>
                <w:kern w:val="0"/>
                <w:sz w:val="22"/>
                <w:szCs w:val="22"/>
                <w:highlight w:val="none"/>
                <w:lang w:eastAsia="zh-CN"/>
              </w:rPr>
              <w:t>④项</w:t>
            </w:r>
            <w:r>
              <w:rPr>
                <w:rFonts w:hint="eastAsia" w:asciiTheme="minorEastAsia" w:hAnsiTheme="minorEastAsia" w:eastAsiaTheme="minorEastAsia" w:cstheme="minorEastAsia"/>
                <w:color w:val="auto"/>
                <w:kern w:val="0"/>
                <w:sz w:val="22"/>
                <w:szCs w:val="22"/>
                <w:highlight w:val="none"/>
                <w:lang w:val="en-US" w:eastAsia="zh-CN"/>
              </w:rPr>
              <w:t>)每</w:t>
            </w:r>
            <w:r>
              <w:rPr>
                <w:rFonts w:hint="eastAsia" w:asciiTheme="minorEastAsia" w:hAnsiTheme="minorEastAsia" w:eastAsiaTheme="minorEastAsia" w:cstheme="minorEastAsia"/>
                <w:color w:val="auto"/>
                <w:kern w:val="0"/>
                <w:sz w:val="22"/>
                <w:szCs w:val="22"/>
                <w:highlight w:val="none"/>
              </w:rPr>
              <w:t>提供一项，得</w:t>
            </w:r>
            <w:r>
              <w:rPr>
                <w:rFonts w:hint="eastAsia" w:asciiTheme="minorEastAsia" w:hAnsiTheme="minorEastAsia" w:eastAsiaTheme="minorEastAsia" w:cstheme="minorEastAsia"/>
                <w:color w:val="auto"/>
                <w:kern w:val="0"/>
                <w:sz w:val="22"/>
                <w:szCs w:val="22"/>
                <w:highlight w:val="none"/>
                <w:lang w:val="en-US" w:eastAsia="zh-CN"/>
              </w:rPr>
              <w:t>1</w:t>
            </w:r>
            <w:r>
              <w:rPr>
                <w:rFonts w:hint="eastAsia" w:asciiTheme="minorEastAsia" w:hAnsiTheme="minorEastAsia" w:eastAsiaTheme="minorEastAsia" w:cstheme="minorEastAsia"/>
                <w:color w:val="auto"/>
                <w:kern w:val="0"/>
                <w:sz w:val="22"/>
                <w:szCs w:val="22"/>
                <w:highlight w:val="none"/>
              </w:rPr>
              <w:t>分，检测内容不全</w:t>
            </w:r>
            <w:r>
              <w:rPr>
                <w:rFonts w:hint="eastAsia" w:asciiTheme="minorEastAsia" w:hAnsiTheme="minorEastAsia" w:eastAsiaTheme="minorEastAsia" w:cstheme="minorEastAsia"/>
                <w:color w:val="auto"/>
                <w:kern w:val="0"/>
                <w:sz w:val="22"/>
                <w:szCs w:val="22"/>
                <w:highlight w:val="none"/>
                <w:lang w:eastAsia="zh-CN"/>
              </w:rPr>
              <w:t>的</w:t>
            </w:r>
            <w:r>
              <w:rPr>
                <w:rFonts w:hint="eastAsia" w:asciiTheme="minorEastAsia" w:hAnsiTheme="minorEastAsia" w:eastAsiaTheme="minorEastAsia" w:cstheme="minorEastAsia"/>
                <w:color w:val="auto"/>
                <w:kern w:val="0"/>
                <w:sz w:val="22"/>
                <w:szCs w:val="22"/>
                <w:highlight w:val="none"/>
              </w:rPr>
              <w:t xml:space="preserve">，不得分，最高得 </w:t>
            </w:r>
            <w:r>
              <w:rPr>
                <w:rFonts w:hint="eastAsia" w:asciiTheme="minorEastAsia" w:hAnsiTheme="minorEastAsia" w:eastAsiaTheme="minorEastAsia" w:cstheme="minorEastAsia"/>
                <w:color w:val="auto"/>
                <w:kern w:val="0"/>
                <w:sz w:val="22"/>
                <w:szCs w:val="22"/>
                <w:highlight w:val="none"/>
                <w:lang w:val="en-US" w:eastAsia="zh-CN"/>
              </w:rPr>
              <w:t>4</w:t>
            </w:r>
            <w:r>
              <w:rPr>
                <w:rFonts w:hint="eastAsia" w:asciiTheme="minorEastAsia" w:hAnsiTheme="minorEastAsia" w:eastAsiaTheme="minorEastAsia" w:cstheme="minorEastAsia"/>
                <w:color w:val="auto"/>
                <w:kern w:val="0"/>
                <w:sz w:val="22"/>
                <w:szCs w:val="22"/>
                <w:highlight w:val="none"/>
              </w:rPr>
              <w:t xml:space="preserve"> 分</w:t>
            </w:r>
            <w:r>
              <w:rPr>
                <w:rFonts w:hint="eastAsia" w:asciiTheme="minorEastAsia" w:hAnsiTheme="minorEastAsia" w:eastAsiaTheme="minorEastAsia" w:cstheme="minorEastAsia"/>
                <w:color w:val="auto"/>
                <w:kern w:val="0"/>
                <w:sz w:val="22"/>
                <w:szCs w:val="22"/>
                <w:highlight w:val="none"/>
                <w:lang w:eastAsia="zh-CN"/>
              </w:rPr>
              <w:t>。提供的检测报告复印件或扫描件须加盖投标人公章，要求清晰可辨，否则不得分。</w:t>
            </w:r>
          </w:p>
        </w:tc>
        <w:tc>
          <w:tcPr>
            <w:tcW w:w="924" w:type="dxa"/>
            <w:tcBorders>
              <w:tl2br w:val="nil"/>
              <w:tr2bl w:val="nil"/>
            </w:tcBorders>
            <w:vAlign w:val="center"/>
          </w:tcPr>
          <w:p>
            <w:pPr>
              <w:widowControl/>
              <w:jc w:val="cente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trPr>
        <w:tc>
          <w:tcPr>
            <w:tcW w:w="517" w:type="dxa"/>
            <w:vMerge w:val="continue"/>
            <w:tcBorders>
              <w:tl2br w:val="nil"/>
              <w:tr2bl w:val="nil"/>
            </w:tcBorders>
            <w:vAlign w:val="center"/>
          </w:tcPr>
          <w:p>
            <w:pPr>
              <w:spacing w:line="300" w:lineRule="auto"/>
              <w:ind w:firstLine="0" w:firstLineChars="0"/>
              <w:rPr>
                <w:color w:val="auto"/>
                <w:highlight w:val="none"/>
              </w:rPr>
            </w:pPr>
          </w:p>
        </w:tc>
        <w:tc>
          <w:tcPr>
            <w:tcW w:w="1035" w:type="dxa"/>
            <w:tcBorders>
              <w:tl2br w:val="nil"/>
              <w:tr2bl w:val="nil"/>
            </w:tcBorders>
            <w:vAlign w:val="center"/>
          </w:tcPr>
          <w:p>
            <w:pPr>
              <w:spacing w:line="300" w:lineRule="auto"/>
              <w:ind w:firstLine="0" w:firstLineChars="0"/>
              <w:jc w:val="cente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防火性能</w:t>
            </w:r>
          </w:p>
        </w:tc>
        <w:tc>
          <w:tcPr>
            <w:tcW w:w="6069" w:type="dxa"/>
            <w:tcBorders>
              <w:tl2br w:val="nil"/>
              <w:tr2bl w:val="nil"/>
            </w:tcBorders>
            <w:vAlign w:val="center"/>
          </w:tcPr>
          <w:p>
            <w:pPr>
              <w:spacing w:line="300" w:lineRule="auto"/>
              <w:ind w:firstLine="0" w:firstLineChars="0"/>
              <w:rPr>
                <w:rFonts w:hint="eastAsia" w:asciiTheme="minorEastAsia" w:hAnsiTheme="minorEastAsia" w:eastAsiaTheme="minorEastAsia" w:cstheme="minorEastAsia"/>
                <w:b w:val="0"/>
                <w:bCs/>
                <w:color w:val="auto"/>
                <w:sz w:val="22"/>
                <w:szCs w:val="22"/>
                <w:highlight w:val="none"/>
              </w:rPr>
            </w:pPr>
            <w:r>
              <w:rPr>
                <w:rFonts w:hint="eastAsia" w:asciiTheme="minorEastAsia" w:hAnsiTheme="minorEastAsia" w:eastAsiaTheme="minorEastAsia" w:cstheme="minorEastAsia"/>
                <w:b w:val="0"/>
                <w:bCs/>
                <w:color w:val="auto"/>
                <w:sz w:val="22"/>
                <w:szCs w:val="22"/>
                <w:highlight w:val="none"/>
              </w:rPr>
              <w:t>投标人或投标产品制造商具备国家防火建筑材料质量监督检验中心</w:t>
            </w:r>
            <w:r>
              <w:rPr>
                <w:rFonts w:hint="eastAsia" w:asciiTheme="minorEastAsia" w:hAnsiTheme="minorEastAsia" w:eastAsiaTheme="minorEastAsia" w:cstheme="minorEastAsia"/>
                <w:b w:val="0"/>
                <w:bCs/>
                <w:color w:val="auto"/>
                <w:sz w:val="22"/>
                <w:szCs w:val="22"/>
                <w:highlight w:val="none"/>
                <w:lang w:val="en-US" w:eastAsia="zh-CN"/>
              </w:rPr>
              <w:t>颁发</w:t>
            </w:r>
            <w:r>
              <w:rPr>
                <w:rFonts w:hint="eastAsia" w:asciiTheme="minorEastAsia" w:hAnsiTheme="minorEastAsia" w:eastAsiaTheme="minorEastAsia" w:cstheme="minorEastAsia"/>
                <w:b w:val="0"/>
                <w:bCs/>
                <w:color w:val="auto"/>
                <w:sz w:val="22"/>
                <w:szCs w:val="22"/>
                <w:highlight w:val="none"/>
              </w:rPr>
              <w:t>的燃烧性能标识授权书</w:t>
            </w:r>
            <w:r>
              <w:rPr>
                <w:rFonts w:hint="eastAsia" w:asciiTheme="minorEastAsia" w:hAnsiTheme="minorEastAsia" w:eastAsiaTheme="minorEastAsia" w:cstheme="minorEastAsia"/>
                <w:b w:val="0"/>
                <w:bCs/>
                <w:color w:val="auto"/>
                <w:sz w:val="22"/>
                <w:szCs w:val="22"/>
                <w:highlight w:val="none"/>
                <w:lang w:eastAsia="zh-CN"/>
              </w:rPr>
              <w:t>（执行标准：</w:t>
            </w:r>
            <w:r>
              <w:rPr>
                <w:rFonts w:hint="eastAsia" w:asciiTheme="minorEastAsia" w:hAnsiTheme="minorEastAsia" w:eastAsiaTheme="minorEastAsia" w:cstheme="minorEastAsia"/>
                <w:b w:val="0"/>
                <w:bCs/>
                <w:color w:val="auto"/>
                <w:sz w:val="22"/>
                <w:szCs w:val="22"/>
                <w:highlight w:val="none"/>
                <w:lang w:val="en-US" w:eastAsia="zh-CN"/>
              </w:rPr>
              <w:t>GB 20286-2006《公共场所阻燃制品及组件燃烧性能要求和标识》</w:t>
            </w:r>
            <w:r>
              <w:rPr>
                <w:rFonts w:hint="eastAsia" w:asciiTheme="minorEastAsia" w:hAnsiTheme="minorEastAsia" w:eastAsiaTheme="minorEastAsia" w:cstheme="minorEastAsia"/>
                <w:b w:val="0"/>
                <w:bCs/>
                <w:color w:val="auto"/>
                <w:sz w:val="22"/>
                <w:szCs w:val="22"/>
                <w:highlight w:val="none"/>
                <w:lang w:eastAsia="zh-CN"/>
              </w:rPr>
              <w:t>），</w:t>
            </w:r>
            <w:r>
              <w:rPr>
                <w:rFonts w:hint="eastAsia" w:asciiTheme="minorEastAsia" w:hAnsiTheme="minorEastAsia" w:eastAsiaTheme="minorEastAsia" w:cstheme="minorEastAsia"/>
                <w:b w:val="0"/>
                <w:bCs/>
                <w:color w:val="auto"/>
                <w:sz w:val="22"/>
                <w:szCs w:val="22"/>
                <w:highlight w:val="none"/>
              </w:rPr>
              <w:t>每提供</w:t>
            </w:r>
            <w:r>
              <w:rPr>
                <w:rFonts w:hint="eastAsia" w:asciiTheme="minorEastAsia" w:hAnsiTheme="minorEastAsia" w:eastAsiaTheme="minorEastAsia" w:cstheme="minorEastAsia"/>
                <w:b w:val="0"/>
                <w:bCs/>
                <w:color w:val="auto"/>
                <w:sz w:val="22"/>
                <w:szCs w:val="22"/>
                <w:highlight w:val="none"/>
                <w:lang w:val="en-US" w:eastAsia="zh-CN"/>
              </w:rPr>
              <w:t>1</w:t>
            </w:r>
            <w:r>
              <w:rPr>
                <w:rFonts w:hint="eastAsia" w:asciiTheme="minorEastAsia" w:hAnsiTheme="minorEastAsia" w:eastAsiaTheme="minorEastAsia" w:cstheme="minorEastAsia"/>
                <w:b w:val="0"/>
                <w:bCs/>
                <w:color w:val="auto"/>
                <w:sz w:val="22"/>
                <w:szCs w:val="22"/>
                <w:highlight w:val="none"/>
              </w:rPr>
              <w:t>份得</w:t>
            </w:r>
            <w:r>
              <w:rPr>
                <w:rFonts w:hint="eastAsia" w:asciiTheme="minorEastAsia" w:hAnsiTheme="minorEastAsia" w:eastAsiaTheme="minorEastAsia" w:cstheme="minorEastAsia"/>
                <w:b w:val="0"/>
                <w:bCs/>
                <w:color w:val="auto"/>
                <w:sz w:val="22"/>
                <w:szCs w:val="22"/>
                <w:highlight w:val="none"/>
                <w:lang w:val="en-US" w:eastAsia="zh-CN"/>
              </w:rPr>
              <w:t>0.5</w:t>
            </w:r>
            <w:r>
              <w:rPr>
                <w:rFonts w:hint="eastAsia" w:asciiTheme="minorEastAsia" w:hAnsiTheme="minorEastAsia" w:eastAsiaTheme="minorEastAsia" w:cstheme="minorEastAsia"/>
                <w:b w:val="0"/>
                <w:bCs/>
                <w:color w:val="auto"/>
                <w:sz w:val="22"/>
                <w:szCs w:val="22"/>
                <w:highlight w:val="none"/>
              </w:rPr>
              <w:t>分；本项最多得</w:t>
            </w:r>
            <w:r>
              <w:rPr>
                <w:rFonts w:hint="eastAsia" w:asciiTheme="minorEastAsia" w:hAnsiTheme="minorEastAsia" w:eastAsiaTheme="minorEastAsia" w:cstheme="minorEastAsia"/>
                <w:b w:val="0"/>
                <w:bCs/>
                <w:color w:val="auto"/>
                <w:sz w:val="22"/>
                <w:szCs w:val="22"/>
                <w:highlight w:val="none"/>
                <w:lang w:val="en-US" w:eastAsia="zh-CN"/>
              </w:rPr>
              <w:t>2</w:t>
            </w:r>
            <w:r>
              <w:rPr>
                <w:rFonts w:hint="eastAsia" w:asciiTheme="minorEastAsia" w:hAnsiTheme="minorEastAsia" w:eastAsiaTheme="minorEastAsia" w:cstheme="minorEastAsia"/>
                <w:b w:val="0"/>
                <w:bCs/>
                <w:color w:val="auto"/>
                <w:sz w:val="22"/>
                <w:szCs w:val="22"/>
                <w:highlight w:val="none"/>
              </w:rPr>
              <w:t>分。</w:t>
            </w:r>
          </w:p>
          <w:p>
            <w:pPr>
              <w:spacing w:line="300" w:lineRule="auto"/>
              <w:ind w:firstLine="0" w:firstLineChars="0"/>
              <w:rPr>
                <w:rFonts w:hint="eastAsia" w:asciiTheme="minorEastAsia" w:hAnsiTheme="minorEastAsia" w:eastAsiaTheme="minorEastAsia" w:cstheme="minorEastAsia"/>
                <w:b w:val="0"/>
                <w:bCs/>
                <w:color w:val="auto"/>
                <w:sz w:val="22"/>
                <w:szCs w:val="22"/>
                <w:highlight w:val="none"/>
              </w:rPr>
            </w:pPr>
            <w:r>
              <w:rPr>
                <w:rFonts w:hint="eastAsia" w:asciiTheme="minorEastAsia" w:hAnsiTheme="minorEastAsia" w:eastAsiaTheme="minorEastAsia" w:cstheme="minorEastAsia"/>
                <w:b w:val="0"/>
                <w:bCs/>
                <w:color w:val="auto"/>
                <w:sz w:val="22"/>
                <w:szCs w:val="22"/>
                <w:highlight w:val="none"/>
              </w:rPr>
              <w:t>（说明：授权书包含的产品名称为</w:t>
            </w:r>
            <w:r>
              <w:rPr>
                <w:rFonts w:hint="eastAsia" w:asciiTheme="minorEastAsia" w:hAnsiTheme="minorEastAsia" w:eastAsiaTheme="minorEastAsia" w:cstheme="minorEastAsia"/>
                <w:b w:val="0"/>
                <w:bCs/>
                <w:color w:val="auto"/>
                <w:sz w:val="22"/>
                <w:szCs w:val="22"/>
                <w:highlight w:val="none"/>
                <w:lang w:eastAsia="zh-CN"/>
              </w:rPr>
              <w:t>家具类产品</w:t>
            </w:r>
            <w:r>
              <w:rPr>
                <w:rFonts w:hint="eastAsia" w:asciiTheme="minorEastAsia" w:hAnsiTheme="minorEastAsia" w:eastAsiaTheme="minorEastAsia" w:cstheme="minorEastAsia"/>
                <w:b w:val="0"/>
                <w:bCs/>
                <w:color w:val="auto"/>
                <w:sz w:val="22"/>
                <w:szCs w:val="22"/>
                <w:highlight w:val="none"/>
              </w:rPr>
              <w:t>，</w:t>
            </w:r>
            <w:r>
              <w:rPr>
                <w:rFonts w:hint="eastAsia" w:asciiTheme="minorEastAsia" w:hAnsiTheme="minorEastAsia" w:eastAsiaTheme="minorEastAsia" w:cstheme="minorEastAsia"/>
                <w:b w:val="0"/>
                <w:bCs/>
                <w:color w:val="auto"/>
                <w:sz w:val="22"/>
                <w:szCs w:val="22"/>
                <w:highlight w:val="none"/>
                <w:lang w:eastAsia="zh-CN"/>
              </w:rPr>
              <w:t>提供</w:t>
            </w:r>
            <w:r>
              <w:rPr>
                <w:rFonts w:hint="eastAsia" w:asciiTheme="minorEastAsia" w:hAnsiTheme="minorEastAsia" w:eastAsiaTheme="minorEastAsia" w:cstheme="minorEastAsia"/>
                <w:b w:val="0"/>
                <w:bCs/>
                <w:color w:val="auto"/>
                <w:sz w:val="22"/>
                <w:szCs w:val="22"/>
                <w:highlight w:val="none"/>
              </w:rPr>
              <w:t>相关授权书扫描件或复印件</w:t>
            </w:r>
            <w:r>
              <w:rPr>
                <w:rFonts w:hint="eastAsia" w:asciiTheme="minorEastAsia" w:hAnsiTheme="minorEastAsia" w:eastAsiaTheme="minorEastAsia" w:cstheme="minorEastAsia"/>
                <w:b w:val="0"/>
                <w:bCs/>
                <w:color w:val="auto"/>
                <w:sz w:val="22"/>
                <w:szCs w:val="22"/>
                <w:highlight w:val="none"/>
                <w:lang w:eastAsia="zh-CN"/>
              </w:rPr>
              <w:t>并</w:t>
            </w:r>
            <w:r>
              <w:rPr>
                <w:rFonts w:hint="eastAsia" w:asciiTheme="minorEastAsia" w:hAnsiTheme="minorEastAsia" w:eastAsiaTheme="minorEastAsia" w:cstheme="minorEastAsia"/>
                <w:b w:val="0"/>
                <w:bCs/>
                <w:color w:val="auto"/>
                <w:sz w:val="22"/>
                <w:szCs w:val="22"/>
                <w:highlight w:val="none"/>
              </w:rPr>
              <w:t>加盖公章</w:t>
            </w:r>
            <w:r>
              <w:rPr>
                <w:rFonts w:hint="eastAsia" w:asciiTheme="minorEastAsia" w:hAnsiTheme="minorEastAsia" w:eastAsiaTheme="minorEastAsia" w:cstheme="minorEastAsia"/>
                <w:b w:val="0"/>
                <w:bCs/>
                <w:color w:val="auto"/>
                <w:sz w:val="22"/>
                <w:szCs w:val="22"/>
                <w:highlight w:val="none"/>
                <w:lang w:eastAsia="zh-CN"/>
              </w:rPr>
              <w:t>，否则不得分</w:t>
            </w:r>
            <w:bookmarkStart w:id="36" w:name="_GoBack"/>
            <w:bookmarkEnd w:id="36"/>
            <w:r>
              <w:rPr>
                <w:rFonts w:hint="eastAsia" w:asciiTheme="minorEastAsia" w:hAnsiTheme="minorEastAsia" w:eastAsiaTheme="minorEastAsia" w:cstheme="minorEastAsia"/>
                <w:b w:val="0"/>
                <w:bCs/>
                <w:color w:val="auto"/>
                <w:sz w:val="22"/>
                <w:szCs w:val="22"/>
                <w:highlight w:val="none"/>
                <w:lang w:eastAsia="zh-CN"/>
              </w:rPr>
              <w:t>。</w:t>
            </w:r>
            <w:r>
              <w:rPr>
                <w:rFonts w:hint="eastAsia" w:asciiTheme="minorEastAsia" w:hAnsiTheme="minorEastAsia" w:eastAsiaTheme="minorEastAsia" w:cstheme="minorEastAsia"/>
                <w:b w:val="0"/>
                <w:bCs/>
                <w:color w:val="auto"/>
                <w:sz w:val="22"/>
                <w:szCs w:val="22"/>
                <w:highlight w:val="none"/>
              </w:rPr>
              <w:t>）</w:t>
            </w:r>
          </w:p>
        </w:tc>
        <w:tc>
          <w:tcPr>
            <w:tcW w:w="924" w:type="dxa"/>
            <w:tcBorders>
              <w:tl2br w:val="nil"/>
              <w:tr2bl w:val="nil"/>
            </w:tcBorders>
            <w:vAlign w:val="center"/>
          </w:tcPr>
          <w:p>
            <w:pPr>
              <w:spacing w:line="300" w:lineRule="auto"/>
              <w:ind w:firstLine="0" w:firstLineChars="0"/>
              <w:jc w:val="center"/>
              <w:rPr>
                <w:rFonts w:hint="eastAsia" w:asciiTheme="minorEastAsia" w:hAnsiTheme="minorEastAsia" w:eastAsiaTheme="minorEastAsia" w:cstheme="minorEastAsia"/>
                <w:b w:val="0"/>
                <w:bCs/>
                <w:color w:val="auto"/>
                <w:sz w:val="22"/>
                <w:szCs w:val="22"/>
                <w:highlight w:val="none"/>
                <w:lang w:val="en-US" w:eastAsia="zh-CN"/>
              </w:rPr>
            </w:pPr>
            <w:r>
              <w:rPr>
                <w:rFonts w:hint="eastAsia" w:asciiTheme="minorEastAsia" w:hAnsiTheme="minorEastAsia" w:eastAsiaTheme="minorEastAsia" w:cstheme="minorEastAsia"/>
                <w:b w:val="0"/>
                <w:bCs/>
                <w:color w:val="auto"/>
                <w:sz w:val="22"/>
                <w:szCs w:val="22"/>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517" w:type="dxa"/>
            <w:vMerge w:val="continue"/>
            <w:tcBorders>
              <w:tl2br w:val="nil"/>
              <w:tr2bl w:val="nil"/>
            </w:tcBorders>
            <w:vAlign w:val="center"/>
          </w:tcPr>
          <w:p>
            <w:pPr>
              <w:pStyle w:val="85"/>
              <w:widowControl/>
              <w:tabs>
                <w:tab w:val="left" w:pos="0"/>
                <w:tab w:val="clear" w:pos="8268"/>
              </w:tabs>
              <w:spacing w:line="360" w:lineRule="atLeast"/>
              <w:ind w:firstLine="440"/>
              <w:jc w:val="center"/>
              <w:rPr>
                <w:rFonts w:hint="eastAsia" w:asciiTheme="minorEastAsia" w:hAnsiTheme="minorEastAsia" w:eastAsiaTheme="minorEastAsia" w:cstheme="minorEastAsia"/>
                <w:color w:val="auto"/>
                <w:sz w:val="24"/>
                <w:szCs w:val="24"/>
                <w:highlight w:val="none"/>
              </w:rPr>
            </w:pPr>
          </w:p>
        </w:tc>
        <w:tc>
          <w:tcPr>
            <w:tcW w:w="1035" w:type="dxa"/>
            <w:tcBorders>
              <w:tl2br w:val="nil"/>
              <w:tr2bl w:val="nil"/>
            </w:tcBorders>
            <w:vAlign w:val="center"/>
          </w:tcPr>
          <w:p>
            <w:pPr>
              <w:spacing w:line="300" w:lineRule="auto"/>
              <w:ind w:firstLine="0" w:firstLineChars="0"/>
              <w:jc w:val="center"/>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sz w:val="22"/>
                <w:szCs w:val="22"/>
                <w:highlight w:val="none"/>
              </w:rPr>
              <w:t>项目实施方案</w:t>
            </w:r>
          </w:p>
        </w:tc>
        <w:tc>
          <w:tcPr>
            <w:tcW w:w="6069" w:type="dxa"/>
            <w:tcBorders>
              <w:tl2br w:val="nil"/>
              <w:tr2bl w:val="nil"/>
            </w:tcBorders>
            <w:vAlign w:val="center"/>
          </w:tcPr>
          <w:p>
            <w:pPr>
              <w:widowControl/>
              <w:spacing w:line="300" w:lineRule="auto"/>
              <w:ind w:firstLine="0" w:firstLineChars="0"/>
              <w:jc w:val="left"/>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kern w:val="0"/>
                <w:sz w:val="22"/>
                <w:szCs w:val="22"/>
                <w:highlight w:val="none"/>
                <w:lang w:bidi="ar"/>
              </w:rPr>
              <w:t>项目实施规划方案，提出合理的项目整体实施方案，能按照项目分解节点，并可跟踪实施的措施。方案考虑充分措施有效得</w:t>
            </w:r>
            <w:r>
              <w:rPr>
                <w:rFonts w:hint="eastAsia" w:asciiTheme="minorEastAsia" w:hAnsiTheme="minorEastAsia" w:eastAsiaTheme="minorEastAsia" w:cstheme="minorEastAsia"/>
                <w:color w:val="auto"/>
                <w:kern w:val="0"/>
                <w:sz w:val="22"/>
                <w:szCs w:val="22"/>
                <w:highlight w:val="none"/>
                <w:lang w:val="en-US" w:eastAsia="zh-CN" w:bidi="ar"/>
              </w:rPr>
              <w:t>4</w:t>
            </w:r>
            <w:r>
              <w:rPr>
                <w:rFonts w:hint="eastAsia" w:asciiTheme="minorEastAsia" w:hAnsiTheme="minorEastAsia" w:eastAsiaTheme="minorEastAsia" w:cstheme="minorEastAsia"/>
                <w:color w:val="auto"/>
                <w:kern w:val="0"/>
                <w:sz w:val="22"/>
                <w:szCs w:val="22"/>
                <w:highlight w:val="none"/>
                <w:lang w:bidi="ar"/>
              </w:rPr>
              <w:t>分，方案合理措施一般得</w:t>
            </w:r>
            <w:r>
              <w:rPr>
                <w:rFonts w:hint="eastAsia" w:asciiTheme="minorEastAsia" w:hAnsiTheme="minorEastAsia" w:eastAsiaTheme="minorEastAsia" w:cstheme="minorEastAsia"/>
                <w:color w:val="auto"/>
                <w:kern w:val="0"/>
                <w:sz w:val="22"/>
                <w:szCs w:val="22"/>
                <w:highlight w:val="none"/>
                <w:lang w:val="en-US" w:eastAsia="zh-CN" w:bidi="ar"/>
              </w:rPr>
              <w:t>3</w:t>
            </w:r>
            <w:r>
              <w:rPr>
                <w:rFonts w:hint="eastAsia" w:asciiTheme="minorEastAsia" w:hAnsiTheme="minorEastAsia" w:eastAsiaTheme="minorEastAsia" w:cstheme="minorEastAsia"/>
                <w:color w:val="auto"/>
                <w:kern w:val="0"/>
                <w:sz w:val="22"/>
                <w:szCs w:val="22"/>
                <w:highlight w:val="none"/>
                <w:lang w:bidi="ar"/>
              </w:rPr>
              <w:t>分，方案考虑不够充分得</w:t>
            </w:r>
            <w:r>
              <w:rPr>
                <w:rFonts w:hint="eastAsia" w:asciiTheme="minorEastAsia" w:hAnsiTheme="minorEastAsia" w:eastAsiaTheme="minorEastAsia" w:cstheme="minorEastAsia"/>
                <w:color w:val="auto"/>
                <w:kern w:val="0"/>
                <w:sz w:val="22"/>
                <w:szCs w:val="22"/>
                <w:highlight w:val="none"/>
                <w:lang w:val="en-US" w:eastAsia="zh-CN" w:bidi="ar"/>
              </w:rPr>
              <w:t>2</w:t>
            </w:r>
            <w:r>
              <w:rPr>
                <w:rFonts w:hint="eastAsia" w:asciiTheme="minorEastAsia" w:hAnsiTheme="minorEastAsia" w:eastAsiaTheme="minorEastAsia" w:cstheme="minorEastAsia"/>
                <w:color w:val="auto"/>
                <w:kern w:val="0"/>
                <w:sz w:val="22"/>
                <w:szCs w:val="22"/>
                <w:highlight w:val="none"/>
                <w:lang w:bidi="ar"/>
              </w:rPr>
              <w:t>分，无方案得0分。</w:t>
            </w:r>
          </w:p>
        </w:tc>
        <w:tc>
          <w:tcPr>
            <w:tcW w:w="924" w:type="dxa"/>
            <w:tcBorders>
              <w:tl2br w:val="nil"/>
              <w:tr2bl w:val="nil"/>
            </w:tcBorders>
            <w:vAlign w:val="center"/>
          </w:tcPr>
          <w:p>
            <w:pPr>
              <w:widowControl/>
              <w:jc w:val="center"/>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sz w:val="22"/>
                <w:szCs w:val="22"/>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517" w:type="dxa"/>
            <w:vMerge w:val="continue"/>
            <w:tcBorders>
              <w:tl2br w:val="nil"/>
              <w:tr2bl w:val="nil"/>
            </w:tcBorders>
            <w:vAlign w:val="center"/>
          </w:tcPr>
          <w:p>
            <w:pPr>
              <w:pStyle w:val="85"/>
              <w:widowControl/>
              <w:tabs>
                <w:tab w:val="left" w:pos="0"/>
                <w:tab w:val="clear" w:pos="8268"/>
              </w:tabs>
              <w:spacing w:line="360" w:lineRule="atLeast"/>
              <w:ind w:firstLine="440"/>
              <w:jc w:val="center"/>
              <w:rPr>
                <w:rFonts w:hint="eastAsia" w:asciiTheme="minorEastAsia" w:hAnsiTheme="minorEastAsia" w:eastAsiaTheme="minorEastAsia" w:cstheme="minorEastAsia"/>
                <w:color w:val="auto"/>
                <w:sz w:val="24"/>
                <w:szCs w:val="24"/>
                <w:highlight w:val="none"/>
              </w:rPr>
            </w:pPr>
          </w:p>
        </w:tc>
        <w:tc>
          <w:tcPr>
            <w:tcW w:w="1035" w:type="dxa"/>
            <w:tcBorders>
              <w:tl2br w:val="nil"/>
              <w:tr2bl w:val="nil"/>
            </w:tcBorders>
            <w:vAlign w:val="center"/>
          </w:tcPr>
          <w:p>
            <w:pPr>
              <w:spacing w:line="300" w:lineRule="auto"/>
              <w:ind w:firstLine="0" w:firstLineChars="0"/>
              <w:jc w:val="center"/>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kern w:val="0"/>
                <w:sz w:val="22"/>
                <w:szCs w:val="22"/>
                <w:highlight w:val="none"/>
                <w:lang w:bidi="ar"/>
              </w:rPr>
              <w:t>生产实施方案</w:t>
            </w:r>
          </w:p>
        </w:tc>
        <w:tc>
          <w:tcPr>
            <w:tcW w:w="6069" w:type="dxa"/>
            <w:tcBorders>
              <w:tl2br w:val="nil"/>
              <w:tr2bl w:val="nil"/>
            </w:tcBorders>
            <w:vAlign w:val="center"/>
          </w:tcPr>
          <w:p>
            <w:pPr>
              <w:widowControl/>
              <w:spacing w:line="300" w:lineRule="auto"/>
              <w:ind w:firstLine="0" w:firstLineChars="0"/>
              <w:jc w:val="left"/>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kern w:val="0"/>
                <w:sz w:val="22"/>
                <w:szCs w:val="22"/>
                <w:highlight w:val="none"/>
                <w:lang w:bidi="ar"/>
              </w:rPr>
              <w:t>生产实施方案，要具备生产能力，在规定的时间内有计划的完成项目需求产品的生产装配。方案考虑充分</w:t>
            </w:r>
            <w:r>
              <w:rPr>
                <w:rFonts w:hint="eastAsia" w:asciiTheme="minorEastAsia" w:hAnsiTheme="minorEastAsia" w:eastAsiaTheme="minorEastAsia" w:cstheme="minorEastAsia"/>
                <w:color w:val="auto"/>
                <w:kern w:val="0"/>
                <w:sz w:val="22"/>
                <w:szCs w:val="22"/>
                <w:highlight w:val="none"/>
                <w:lang w:val="en-US" w:eastAsia="zh-CN" w:bidi="ar"/>
              </w:rPr>
              <w:t>安排</w:t>
            </w:r>
            <w:r>
              <w:rPr>
                <w:rFonts w:hint="eastAsia" w:asciiTheme="minorEastAsia" w:hAnsiTheme="minorEastAsia" w:eastAsiaTheme="minorEastAsia" w:cstheme="minorEastAsia"/>
                <w:color w:val="auto"/>
                <w:kern w:val="0"/>
                <w:sz w:val="22"/>
                <w:szCs w:val="22"/>
                <w:highlight w:val="none"/>
                <w:lang w:bidi="ar"/>
              </w:rPr>
              <w:t>有效得</w:t>
            </w:r>
            <w:r>
              <w:rPr>
                <w:rFonts w:hint="eastAsia" w:asciiTheme="minorEastAsia" w:hAnsiTheme="minorEastAsia" w:eastAsiaTheme="minorEastAsia" w:cstheme="minorEastAsia"/>
                <w:color w:val="auto"/>
                <w:kern w:val="0"/>
                <w:sz w:val="22"/>
                <w:szCs w:val="22"/>
                <w:highlight w:val="none"/>
                <w:lang w:val="en-US" w:eastAsia="zh-CN" w:bidi="ar"/>
              </w:rPr>
              <w:t>4</w:t>
            </w:r>
            <w:r>
              <w:rPr>
                <w:rFonts w:hint="eastAsia" w:asciiTheme="minorEastAsia" w:hAnsiTheme="minorEastAsia" w:eastAsiaTheme="minorEastAsia" w:cstheme="minorEastAsia"/>
                <w:color w:val="auto"/>
                <w:kern w:val="0"/>
                <w:sz w:val="22"/>
                <w:szCs w:val="22"/>
                <w:highlight w:val="none"/>
                <w:lang w:bidi="ar"/>
              </w:rPr>
              <w:t>分，方案合理安排一般得</w:t>
            </w:r>
            <w:r>
              <w:rPr>
                <w:rFonts w:hint="eastAsia" w:asciiTheme="minorEastAsia" w:hAnsiTheme="minorEastAsia" w:eastAsiaTheme="minorEastAsia" w:cstheme="minorEastAsia"/>
                <w:color w:val="auto"/>
                <w:kern w:val="0"/>
                <w:sz w:val="22"/>
                <w:szCs w:val="22"/>
                <w:highlight w:val="none"/>
                <w:lang w:val="en-US" w:eastAsia="zh-CN" w:bidi="ar"/>
              </w:rPr>
              <w:t>3</w:t>
            </w:r>
            <w:r>
              <w:rPr>
                <w:rFonts w:hint="eastAsia" w:asciiTheme="minorEastAsia" w:hAnsiTheme="minorEastAsia" w:eastAsiaTheme="minorEastAsia" w:cstheme="minorEastAsia"/>
                <w:color w:val="auto"/>
                <w:kern w:val="0"/>
                <w:sz w:val="22"/>
                <w:szCs w:val="22"/>
                <w:highlight w:val="none"/>
                <w:lang w:bidi="ar"/>
              </w:rPr>
              <w:t>分，方案考虑不够充分得</w:t>
            </w:r>
            <w:r>
              <w:rPr>
                <w:rFonts w:hint="eastAsia" w:asciiTheme="minorEastAsia" w:hAnsiTheme="minorEastAsia" w:eastAsiaTheme="minorEastAsia" w:cstheme="minorEastAsia"/>
                <w:color w:val="auto"/>
                <w:kern w:val="0"/>
                <w:sz w:val="22"/>
                <w:szCs w:val="22"/>
                <w:highlight w:val="none"/>
                <w:lang w:val="en-US" w:eastAsia="zh-CN" w:bidi="ar"/>
              </w:rPr>
              <w:t>2</w:t>
            </w:r>
            <w:r>
              <w:rPr>
                <w:rFonts w:hint="eastAsia" w:asciiTheme="minorEastAsia" w:hAnsiTheme="minorEastAsia" w:eastAsiaTheme="minorEastAsia" w:cstheme="minorEastAsia"/>
                <w:color w:val="auto"/>
                <w:kern w:val="0"/>
                <w:sz w:val="22"/>
                <w:szCs w:val="22"/>
                <w:highlight w:val="none"/>
                <w:lang w:bidi="ar"/>
              </w:rPr>
              <w:t>分，无方案得0分。</w:t>
            </w:r>
          </w:p>
        </w:tc>
        <w:tc>
          <w:tcPr>
            <w:tcW w:w="924" w:type="dxa"/>
            <w:tcBorders>
              <w:tl2br w:val="nil"/>
              <w:tr2bl w:val="nil"/>
            </w:tcBorders>
            <w:vAlign w:val="center"/>
          </w:tcPr>
          <w:p>
            <w:pPr>
              <w:widowControl/>
              <w:jc w:val="center"/>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sz w:val="22"/>
                <w:szCs w:val="22"/>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517" w:type="dxa"/>
            <w:vMerge w:val="continue"/>
            <w:tcBorders>
              <w:tl2br w:val="nil"/>
              <w:tr2bl w:val="nil"/>
            </w:tcBorders>
            <w:vAlign w:val="center"/>
          </w:tcPr>
          <w:p>
            <w:pPr>
              <w:pStyle w:val="85"/>
              <w:widowControl/>
              <w:tabs>
                <w:tab w:val="left" w:pos="0"/>
                <w:tab w:val="clear" w:pos="8268"/>
              </w:tabs>
              <w:spacing w:line="360" w:lineRule="atLeast"/>
              <w:ind w:firstLine="440"/>
              <w:jc w:val="center"/>
              <w:rPr>
                <w:rFonts w:hint="eastAsia" w:asciiTheme="minorEastAsia" w:hAnsiTheme="minorEastAsia" w:eastAsiaTheme="minorEastAsia" w:cstheme="minorEastAsia"/>
                <w:color w:val="auto"/>
                <w:sz w:val="24"/>
                <w:szCs w:val="24"/>
                <w:highlight w:val="none"/>
              </w:rPr>
            </w:pPr>
          </w:p>
        </w:tc>
        <w:tc>
          <w:tcPr>
            <w:tcW w:w="1035" w:type="dxa"/>
            <w:tcBorders>
              <w:tl2br w:val="nil"/>
              <w:tr2bl w:val="nil"/>
            </w:tcBorders>
            <w:vAlign w:val="center"/>
          </w:tcPr>
          <w:p>
            <w:pPr>
              <w:spacing w:line="300" w:lineRule="auto"/>
              <w:ind w:firstLine="0" w:firstLineChars="0"/>
              <w:jc w:val="cente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kern w:val="0"/>
                <w:sz w:val="22"/>
                <w:szCs w:val="22"/>
                <w:highlight w:val="none"/>
                <w:lang w:bidi="ar"/>
              </w:rPr>
              <w:t>品质管理管控方案</w:t>
            </w:r>
          </w:p>
        </w:tc>
        <w:tc>
          <w:tcPr>
            <w:tcW w:w="6069" w:type="dxa"/>
            <w:tcBorders>
              <w:tl2br w:val="nil"/>
              <w:tr2bl w:val="nil"/>
            </w:tcBorders>
            <w:vAlign w:val="center"/>
          </w:tcPr>
          <w:p>
            <w:pPr>
              <w:widowControl/>
              <w:spacing w:line="300" w:lineRule="auto"/>
              <w:ind w:firstLine="0" w:firstLineChars="0"/>
              <w:jc w:val="left"/>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kern w:val="0"/>
                <w:sz w:val="22"/>
                <w:szCs w:val="22"/>
                <w:highlight w:val="none"/>
                <w:lang w:bidi="ar"/>
              </w:rPr>
              <w:t>品质管理管控过程，是否有独立品管部门和专门品管人员，确保产品生产过程中的质量控制完善。方案考虑充分</w:t>
            </w:r>
            <w:r>
              <w:rPr>
                <w:rFonts w:hint="eastAsia" w:asciiTheme="minorEastAsia" w:hAnsiTheme="minorEastAsia" w:eastAsiaTheme="minorEastAsia" w:cstheme="minorEastAsia"/>
                <w:color w:val="auto"/>
                <w:kern w:val="0"/>
                <w:sz w:val="22"/>
                <w:szCs w:val="22"/>
                <w:highlight w:val="none"/>
                <w:lang w:val="en-US" w:eastAsia="zh-CN" w:bidi="ar"/>
              </w:rPr>
              <w:t>质量控制完善</w:t>
            </w:r>
            <w:r>
              <w:rPr>
                <w:rFonts w:hint="eastAsia" w:asciiTheme="minorEastAsia" w:hAnsiTheme="minorEastAsia" w:eastAsiaTheme="minorEastAsia" w:cstheme="minorEastAsia"/>
                <w:color w:val="auto"/>
                <w:kern w:val="0"/>
                <w:sz w:val="22"/>
                <w:szCs w:val="22"/>
                <w:highlight w:val="none"/>
                <w:lang w:bidi="ar"/>
              </w:rPr>
              <w:t>有效得</w:t>
            </w:r>
            <w:r>
              <w:rPr>
                <w:rFonts w:hint="eastAsia" w:asciiTheme="minorEastAsia" w:hAnsiTheme="minorEastAsia" w:eastAsiaTheme="minorEastAsia" w:cstheme="minorEastAsia"/>
                <w:color w:val="auto"/>
                <w:kern w:val="0"/>
                <w:sz w:val="22"/>
                <w:szCs w:val="22"/>
                <w:highlight w:val="none"/>
                <w:lang w:val="en-US" w:eastAsia="zh-CN" w:bidi="ar"/>
              </w:rPr>
              <w:t>3</w:t>
            </w:r>
            <w:r>
              <w:rPr>
                <w:rFonts w:hint="eastAsia" w:asciiTheme="minorEastAsia" w:hAnsiTheme="minorEastAsia" w:eastAsiaTheme="minorEastAsia" w:cstheme="minorEastAsia"/>
                <w:color w:val="auto"/>
                <w:kern w:val="0"/>
                <w:sz w:val="22"/>
                <w:szCs w:val="22"/>
                <w:highlight w:val="none"/>
                <w:lang w:bidi="ar"/>
              </w:rPr>
              <w:t>分，方案合理</w:t>
            </w:r>
            <w:r>
              <w:rPr>
                <w:rFonts w:hint="eastAsia" w:asciiTheme="minorEastAsia" w:hAnsiTheme="minorEastAsia" w:eastAsiaTheme="minorEastAsia" w:cstheme="minorEastAsia"/>
                <w:color w:val="auto"/>
                <w:kern w:val="0"/>
                <w:sz w:val="22"/>
                <w:szCs w:val="22"/>
                <w:highlight w:val="none"/>
                <w:lang w:val="en-US" w:eastAsia="zh-CN" w:bidi="ar"/>
              </w:rPr>
              <w:t>质量控制</w:t>
            </w:r>
            <w:r>
              <w:rPr>
                <w:rFonts w:hint="eastAsia" w:asciiTheme="minorEastAsia" w:hAnsiTheme="minorEastAsia" w:eastAsiaTheme="minorEastAsia" w:cstheme="minorEastAsia"/>
                <w:color w:val="auto"/>
                <w:kern w:val="0"/>
                <w:sz w:val="22"/>
                <w:szCs w:val="22"/>
                <w:highlight w:val="none"/>
                <w:lang w:bidi="ar"/>
              </w:rPr>
              <w:t>一般得</w:t>
            </w:r>
            <w:r>
              <w:rPr>
                <w:rFonts w:hint="eastAsia" w:asciiTheme="minorEastAsia" w:hAnsiTheme="minorEastAsia" w:eastAsiaTheme="minorEastAsia" w:cstheme="minorEastAsia"/>
                <w:color w:val="auto"/>
                <w:kern w:val="0"/>
                <w:sz w:val="22"/>
                <w:szCs w:val="22"/>
                <w:highlight w:val="none"/>
                <w:lang w:val="en-US" w:eastAsia="zh-CN" w:bidi="ar"/>
              </w:rPr>
              <w:t>2</w:t>
            </w:r>
            <w:r>
              <w:rPr>
                <w:rFonts w:hint="eastAsia" w:asciiTheme="minorEastAsia" w:hAnsiTheme="minorEastAsia" w:eastAsiaTheme="minorEastAsia" w:cstheme="minorEastAsia"/>
                <w:color w:val="auto"/>
                <w:kern w:val="0"/>
                <w:sz w:val="22"/>
                <w:szCs w:val="22"/>
                <w:highlight w:val="none"/>
                <w:lang w:bidi="ar"/>
              </w:rPr>
              <w:t>分，方案考虑不够充分得</w:t>
            </w:r>
            <w:r>
              <w:rPr>
                <w:rFonts w:hint="eastAsia" w:asciiTheme="minorEastAsia" w:hAnsiTheme="minorEastAsia" w:eastAsiaTheme="minorEastAsia" w:cstheme="minorEastAsia"/>
                <w:color w:val="auto"/>
                <w:kern w:val="0"/>
                <w:sz w:val="22"/>
                <w:szCs w:val="22"/>
                <w:highlight w:val="none"/>
                <w:lang w:val="en-US" w:eastAsia="zh-CN" w:bidi="ar"/>
              </w:rPr>
              <w:t>1</w:t>
            </w:r>
            <w:r>
              <w:rPr>
                <w:rFonts w:hint="eastAsia" w:asciiTheme="minorEastAsia" w:hAnsiTheme="minorEastAsia" w:eastAsiaTheme="minorEastAsia" w:cstheme="minorEastAsia"/>
                <w:color w:val="auto"/>
                <w:kern w:val="0"/>
                <w:sz w:val="22"/>
                <w:szCs w:val="22"/>
                <w:highlight w:val="none"/>
                <w:lang w:bidi="ar"/>
              </w:rPr>
              <w:t>分，无方案得0分。。</w:t>
            </w:r>
          </w:p>
        </w:tc>
        <w:tc>
          <w:tcPr>
            <w:tcW w:w="924" w:type="dxa"/>
            <w:tcBorders>
              <w:tl2br w:val="nil"/>
              <w:tr2bl w:val="nil"/>
            </w:tcBorders>
            <w:vAlign w:val="center"/>
          </w:tcPr>
          <w:p>
            <w:pPr>
              <w:widowControl/>
              <w:jc w:val="cente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517" w:type="dxa"/>
            <w:vMerge w:val="continue"/>
            <w:tcBorders>
              <w:tl2br w:val="nil"/>
              <w:tr2bl w:val="nil"/>
            </w:tcBorders>
            <w:vAlign w:val="center"/>
          </w:tcPr>
          <w:p>
            <w:pPr>
              <w:pStyle w:val="85"/>
              <w:widowControl/>
              <w:tabs>
                <w:tab w:val="left" w:pos="0"/>
                <w:tab w:val="clear" w:pos="8268"/>
              </w:tabs>
              <w:spacing w:line="360" w:lineRule="atLeast"/>
              <w:ind w:firstLine="440"/>
              <w:jc w:val="center"/>
              <w:rPr>
                <w:rFonts w:hint="eastAsia" w:asciiTheme="minorEastAsia" w:hAnsiTheme="minorEastAsia" w:eastAsiaTheme="minorEastAsia" w:cstheme="minorEastAsia"/>
                <w:color w:val="auto"/>
                <w:sz w:val="24"/>
                <w:szCs w:val="24"/>
                <w:highlight w:val="none"/>
              </w:rPr>
            </w:pPr>
          </w:p>
        </w:tc>
        <w:tc>
          <w:tcPr>
            <w:tcW w:w="1035" w:type="dxa"/>
            <w:tcBorders>
              <w:tl2br w:val="nil"/>
              <w:tr2bl w:val="nil"/>
            </w:tcBorders>
            <w:vAlign w:val="center"/>
          </w:tcPr>
          <w:p>
            <w:pPr>
              <w:spacing w:line="300" w:lineRule="auto"/>
              <w:ind w:firstLine="0" w:firstLineChars="0"/>
              <w:jc w:val="cente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kern w:val="0"/>
                <w:sz w:val="22"/>
                <w:szCs w:val="22"/>
                <w:highlight w:val="none"/>
                <w:lang w:bidi="ar"/>
              </w:rPr>
              <w:t>安装服务实施方案</w:t>
            </w:r>
          </w:p>
        </w:tc>
        <w:tc>
          <w:tcPr>
            <w:tcW w:w="6069" w:type="dxa"/>
            <w:tcBorders>
              <w:tl2br w:val="nil"/>
              <w:tr2bl w:val="nil"/>
            </w:tcBorders>
            <w:vAlign w:val="center"/>
          </w:tcPr>
          <w:p>
            <w:pPr>
              <w:widowControl/>
              <w:spacing w:line="300" w:lineRule="auto"/>
              <w:ind w:firstLine="0" w:firstLineChars="0"/>
              <w:jc w:val="left"/>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kern w:val="0"/>
                <w:sz w:val="22"/>
                <w:szCs w:val="22"/>
                <w:highlight w:val="none"/>
                <w:lang w:bidi="ar"/>
              </w:rPr>
              <w:t>安装服务实施方案，安装方案的制定，根据货物交付时间节点，落实送货安装时间和人员安排，确保按期交付使用。方案考虑充分</w:t>
            </w:r>
            <w:r>
              <w:rPr>
                <w:rFonts w:hint="eastAsia" w:asciiTheme="minorEastAsia" w:hAnsiTheme="minorEastAsia" w:eastAsiaTheme="minorEastAsia" w:cstheme="minorEastAsia"/>
                <w:color w:val="auto"/>
                <w:kern w:val="0"/>
                <w:sz w:val="22"/>
                <w:szCs w:val="22"/>
                <w:highlight w:val="none"/>
                <w:lang w:val="en-US" w:eastAsia="zh-CN" w:bidi="ar"/>
              </w:rPr>
              <w:t>安排</w:t>
            </w:r>
            <w:r>
              <w:rPr>
                <w:rFonts w:hint="eastAsia" w:asciiTheme="minorEastAsia" w:hAnsiTheme="minorEastAsia" w:eastAsiaTheme="minorEastAsia" w:cstheme="minorEastAsia"/>
                <w:color w:val="auto"/>
                <w:kern w:val="0"/>
                <w:sz w:val="22"/>
                <w:szCs w:val="22"/>
                <w:highlight w:val="none"/>
                <w:lang w:bidi="ar"/>
              </w:rPr>
              <w:t>有效得</w:t>
            </w:r>
            <w:r>
              <w:rPr>
                <w:rFonts w:hint="eastAsia" w:asciiTheme="minorEastAsia" w:hAnsiTheme="minorEastAsia" w:eastAsiaTheme="minorEastAsia" w:cstheme="minorEastAsia"/>
                <w:color w:val="auto"/>
                <w:kern w:val="0"/>
                <w:sz w:val="22"/>
                <w:szCs w:val="22"/>
                <w:highlight w:val="none"/>
                <w:lang w:val="en-US" w:eastAsia="zh-CN" w:bidi="ar"/>
              </w:rPr>
              <w:t>3</w:t>
            </w:r>
            <w:r>
              <w:rPr>
                <w:rFonts w:hint="eastAsia" w:asciiTheme="minorEastAsia" w:hAnsiTheme="minorEastAsia" w:eastAsiaTheme="minorEastAsia" w:cstheme="minorEastAsia"/>
                <w:color w:val="auto"/>
                <w:kern w:val="0"/>
                <w:sz w:val="22"/>
                <w:szCs w:val="22"/>
                <w:highlight w:val="none"/>
                <w:lang w:bidi="ar"/>
              </w:rPr>
              <w:t>分，方案合理安排一般得</w:t>
            </w:r>
            <w:r>
              <w:rPr>
                <w:rFonts w:hint="eastAsia" w:asciiTheme="minorEastAsia" w:hAnsiTheme="minorEastAsia" w:eastAsiaTheme="minorEastAsia" w:cstheme="minorEastAsia"/>
                <w:color w:val="auto"/>
                <w:kern w:val="0"/>
                <w:sz w:val="22"/>
                <w:szCs w:val="22"/>
                <w:highlight w:val="none"/>
                <w:lang w:val="en-US" w:eastAsia="zh-CN" w:bidi="ar"/>
              </w:rPr>
              <w:t>2</w:t>
            </w:r>
            <w:r>
              <w:rPr>
                <w:rFonts w:hint="eastAsia" w:asciiTheme="minorEastAsia" w:hAnsiTheme="minorEastAsia" w:eastAsiaTheme="minorEastAsia" w:cstheme="minorEastAsia"/>
                <w:color w:val="auto"/>
                <w:kern w:val="0"/>
                <w:sz w:val="22"/>
                <w:szCs w:val="22"/>
                <w:highlight w:val="none"/>
                <w:lang w:bidi="ar"/>
              </w:rPr>
              <w:t>分，方案考虑不够充分得</w:t>
            </w:r>
            <w:r>
              <w:rPr>
                <w:rFonts w:hint="eastAsia" w:asciiTheme="minorEastAsia" w:hAnsiTheme="minorEastAsia" w:eastAsiaTheme="minorEastAsia" w:cstheme="minorEastAsia"/>
                <w:color w:val="auto"/>
                <w:kern w:val="0"/>
                <w:sz w:val="22"/>
                <w:szCs w:val="22"/>
                <w:highlight w:val="none"/>
                <w:lang w:val="en-US" w:eastAsia="zh-CN" w:bidi="ar"/>
              </w:rPr>
              <w:t>1</w:t>
            </w:r>
            <w:r>
              <w:rPr>
                <w:rFonts w:hint="eastAsia" w:asciiTheme="minorEastAsia" w:hAnsiTheme="minorEastAsia" w:eastAsiaTheme="minorEastAsia" w:cstheme="minorEastAsia"/>
                <w:color w:val="auto"/>
                <w:kern w:val="0"/>
                <w:sz w:val="22"/>
                <w:szCs w:val="22"/>
                <w:highlight w:val="none"/>
                <w:lang w:bidi="ar"/>
              </w:rPr>
              <w:t>分，无方案得0分。</w:t>
            </w:r>
          </w:p>
        </w:tc>
        <w:tc>
          <w:tcPr>
            <w:tcW w:w="924" w:type="dxa"/>
            <w:tcBorders>
              <w:tl2br w:val="nil"/>
              <w:tr2bl w:val="nil"/>
            </w:tcBorders>
            <w:vAlign w:val="center"/>
          </w:tcPr>
          <w:p>
            <w:pPr>
              <w:widowControl/>
              <w:jc w:val="cente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517" w:type="dxa"/>
            <w:vMerge w:val="continue"/>
            <w:tcBorders>
              <w:tl2br w:val="nil"/>
              <w:tr2bl w:val="nil"/>
            </w:tcBorders>
            <w:vAlign w:val="center"/>
          </w:tcPr>
          <w:p>
            <w:pPr>
              <w:pStyle w:val="85"/>
              <w:widowControl/>
              <w:tabs>
                <w:tab w:val="left" w:pos="0"/>
                <w:tab w:val="clear" w:pos="8268"/>
              </w:tabs>
              <w:spacing w:line="360" w:lineRule="atLeast"/>
              <w:ind w:firstLine="440"/>
              <w:jc w:val="center"/>
              <w:rPr>
                <w:rFonts w:hint="eastAsia" w:asciiTheme="minorEastAsia" w:hAnsiTheme="minorEastAsia" w:eastAsiaTheme="minorEastAsia" w:cstheme="minorEastAsia"/>
                <w:color w:val="auto"/>
                <w:sz w:val="24"/>
                <w:szCs w:val="24"/>
                <w:highlight w:val="none"/>
              </w:rPr>
            </w:pPr>
          </w:p>
        </w:tc>
        <w:tc>
          <w:tcPr>
            <w:tcW w:w="1035" w:type="dxa"/>
            <w:vMerge w:val="restart"/>
            <w:tcBorders>
              <w:tl2br w:val="nil"/>
              <w:tr2bl w:val="nil"/>
            </w:tcBorders>
            <w:vAlign w:val="center"/>
          </w:tcPr>
          <w:p>
            <w:pPr>
              <w:widowControl/>
              <w:jc w:val="cente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售后服务承诺</w:t>
            </w:r>
          </w:p>
        </w:tc>
        <w:tc>
          <w:tcPr>
            <w:tcW w:w="6069" w:type="dxa"/>
            <w:tcBorders>
              <w:tl2br w:val="nil"/>
              <w:tr2bl w:val="nil"/>
            </w:tcBorders>
            <w:vAlign w:val="center"/>
          </w:tcPr>
          <w:p>
            <w:pPr>
              <w:spacing w:before="120" w:beforeLines="50" w:line="300" w:lineRule="auto"/>
              <w:ind w:firstLine="0" w:firstLineChars="0"/>
              <w:contextualSpacing/>
              <w:jc w:val="left"/>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售后服务应对方案及承诺：</w:t>
            </w:r>
          </w:p>
          <w:p>
            <w:pPr>
              <w:spacing w:before="120" w:beforeLines="50" w:line="300" w:lineRule="auto"/>
              <w:ind w:firstLine="0" w:firstLineChars="0"/>
              <w:contextualSpacing/>
              <w:jc w:val="left"/>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kern w:val="0"/>
                <w:sz w:val="22"/>
                <w:szCs w:val="22"/>
                <w:highlight w:val="none"/>
              </w:rPr>
              <w:t>1. 在满足产品</w:t>
            </w:r>
            <w:r>
              <w:rPr>
                <w:rFonts w:hint="eastAsia" w:asciiTheme="minorEastAsia" w:hAnsiTheme="minorEastAsia" w:eastAsiaTheme="minorEastAsia" w:cstheme="minorEastAsia"/>
                <w:color w:val="auto"/>
                <w:kern w:val="0"/>
                <w:sz w:val="22"/>
                <w:szCs w:val="22"/>
                <w:highlight w:val="none"/>
                <w:lang w:val="en-US" w:eastAsia="zh-CN"/>
              </w:rPr>
              <w:t>6</w:t>
            </w:r>
            <w:r>
              <w:rPr>
                <w:rFonts w:hint="eastAsia" w:asciiTheme="minorEastAsia" w:hAnsiTheme="minorEastAsia" w:eastAsiaTheme="minorEastAsia" w:cstheme="minorEastAsia"/>
                <w:color w:val="auto"/>
                <w:kern w:val="0"/>
                <w:sz w:val="22"/>
                <w:szCs w:val="22"/>
                <w:highlight w:val="none"/>
              </w:rPr>
              <w:t>年质量保证期（</w:t>
            </w:r>
            <w:r>
              <w:rPr>
                <w:rFonts w:hint="eastAsia" w:asciiTheme="minorEastAsia" w:hAnsiTheme="minorEastAsia" w:eastAsiaTheme="minorEastAsia" w:cstheme="minorEastAsia"/>
                <w:color w:val="auto"/>
                <w:kern w:val="0"/>
                <w:sz w:val="22"/>
                <w:szCs w:val="22"/>
                <w:highlight w:val="none"/>
                <w:lang w:val="en-US" w:eastAsia="zh-CN"/>
              </w:rPr>
              <w:t>6</w:t>
            </w:r>
            <w:r>
              <w:rPr>
                <w:rFonts w:hint="eastAsia" w:asciiTheme="minorEastAsia" w:hAnsiTheme="minorEastAsia" w:eastAsiaTheme="minorEastAsia" w:cstheme="minorEastAsia"/>
                <w:color w:val="auto"/>
                <w:kern w:val="0"/>
                <w:sz w:val="22"/>
                <w:szCs w:val="22"/>
                <w:highlight w:val="none"/>
                <w:lang w:bidi="ar"/>
              </w:rPr>
              <w:t>年内免费维修，不能维修免费更换</w:t>
            </w:r>
            <w:r>
              <w:rPr>
                <w:rFonts w:hint="eastAsia" w:asciiTheme="minorEastAsia" w:hAnsiTheme="minorEastAsia" w:eastAsiaTheme="minorEastAsia" w:cstheme="minorEastAsia"/>
                <w:color w:val="auto"/>
                <w:kern w:val="0"/>
                <w:sz w:val="22"/>
                <w:szCs w:val="22"/>
                <w:highlight w:val="none"/>
              </w:rPr>
              <w:t>）的基础上，每增加一年得</w:t>
            </w:r>
            <w:r>
              <w:rPr>
                <w:rFonts w:hint="eastAsia" w:asciiTheme="minorEastAsia" w:hAnsiTheme="minorEastAsia" w:eastAsiaTheme="minorEastAsia" w:cstheme="minorEastAsia"/>
                <w:color w:val="auto"/>
                <w:kern w:val="0"/>
                <w:sz w:val="22"/>
                <w:szCs w:val="22"/>
                <w:highlight w:val="none"/>
                <w:lang w:val="en-US" w:eastAsia="zh-CN"/>
              </w:rPr>
              <w:t>0.5</w:t>
            </w:r>
            <w:r>
              <w:rPr>
                <w:rFonts w:hint="eastAsia" w:asciiTheme="minorEastAsia" w:hAnsiTheme="minorEastAsia" w:eastAsiaTheme="minorEastAsia" w:cstheme="minorEastAsia"/>
                <w:color w:val="auto"/>
                <w:kern w:val="0"/>
                <w:sz w:val="22"/>
                <w:szCs w:val="22"/>
                <w:highlight w:val="none"/>
              </w:rPr>
              <w:t>分，最高得</w:t>
            </w:r>
            <w:r>
              <w:rPr>
                <w:rFonts w:hint="eastAsia" w:asciiTheme="minorEastAsia" w:hAnsiTheme="minorEastAsia" w:eastAsiaTheme="minorEastAsia" w:cstheme="minorEastAsia"/>
                <w:color w:val="auto"/>
                <w:kern w:val="0"/>
                <w:sz w:val="22"/>
                <w:szCs w:val="22"/>
                <w:highlight w:val="none"/>
                <w:lang w:val="en-US" w:eastAsia="zh-CN"/>
              </w:rPr>
              <w:t>2</w:t>
            </w:r>
            <w:r>
              <w:rPr>
                <w:rFonts w:hint="eastAsia" w:asciiTheme="minorEastAsia" w:hAnsiTheme="minorEastAsia" w:eastAsiaTheme="minorEastAsia" w:cstheme="minorEastAsia"/>
                <w:color w:val="auto"/>
                <w:kern w:val="0"/>
                <w:sz w:val="22"/>
                <w:szCs w:val="22"/>
                <w:highlight w:val="none"/>
              </w:rPr>
              <w:t>分（投标时进行承诺</w:t>
            </w:r>
            <w:r>
              <w:rPr>
                <w:rFonts w:hint="eastAsia" w:asciiTheme="minorEastAsia" w:hAnsiTheme="minorEastAsia" w:eastAsiaTheme="minorEastAsia" w:cstheme="minorEastAsia"/>
                <w:color w:val="auto"/>
                <w:kern w:val="0"/>
                <w:sz w:val="22"/>
                <w:szCs w:val="22"/>
                <w:highlight w:val="none"/>
                <w:lang w:eastAsia="zh-CN"/>
              </w:rPr>
              <w:t>，否则不得分</w:t>
            </w:r>
            <w:r>
              <w:rPr>
                <w:rFonts w:hint="eastAsia" w:asciiTheme="minorEastAsia" w:hAnsiTheme="minorEastAsia" w:eastAsiaTheme="minorEastAsia" w:cstheme="minorEastAsia"/>
                <w:color w:val="auto"/>
                <w:kern w:val="0"/>
                <w:sz w:val="22"/>
                <w:szCs w:val="22"/>
                <w:highlight w:val="none"/>
              </w:rPr>
              <w:t>）。</w:t>
            </w:r>
          </w:p>
        </w:tc>
        <w:tc>
          <w:tcPr>
            <w:tcW w:w="924" w:type="dxa"/>
            <w:tcBorders>
              <w:tl2br w:val="nil"/>
              <w:tr2bl w:val="nil"/>
            </w:tcBorders>
            <w:vAlign w:val="center"/>
          </w:tcPr>
          <w:p>
            <w:pPr>
              <w:widowControl/>
              <w:jc w:val="cente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517" w:type="dxa"/>
            <w:vMerge w:val="continue"/>
            <w:tcBorders>
              <w:tl2br w:val="nil"/>
              <w:tr2bl w:val="nil"/>
            </w:tcBorders>
            <w:vAlign w:val="center"/>
          </w:tcPr>
          <w:p>
            <w:pPr>
              <w:pStyle w:val="85"/>
              <w:widowControl/>
              <w:tabs>
                <w:tab w:val="left" w:pos="0"/>
                <w:tab w:val="clear" w:pos="8268"/>
              </w:tabs>
              <w:spacing w:line="360" w:lineRule="atLeast"/>
              <w:ind w:firstLine="440"/>
              <w:jc w:val="center"/>
              <w:rPr>
                <w:rFonts w:hint="eastAsia" w:asciiTheme="minorEastAsia" w:hAnsiTheme="minorEastAsia" w:eastAsiaTheme="minorEastAsia" w:cstheme="minorEastAsia"/>
                <w:color w:val="auto"/>
                <w:sz w:val="24"/>
                <w:szCs w:val="24"/>
                <w:highlight w:val="none"/>
              </w:rPr>
            </w:pPr>
          </w:p>
        </w:tc>
        <w:tc>
          <w:tcPr>
            <w:tcW w:w="1035" w:type="dxa"/>
            <w:vMerge w:val="continue"/>
            <w:tcBorders>
              <w:tl2br w:val="nil"/>
              <w:tr2bl w:val="nil"/>
            </w:tcBorders>
            <w:vAlign w:val="center"/>
          </w:tcPr>
          <w:p>
            <w:pPr>
              <w:widowControl/>
              <w:jc w:val="center"/>
              <w:rPr>
                <w:rFonts w:hint="eastAsia" w:asciiTheme="minorEastAsia" w:hAnsiTheme="minorEastAsia" w:eastAsiaTheme="minorEastAsia" w:cstheme="minorEastAsia"/>
                <w:color w:val="auto"/>
                <w:sz w:val="22"/>
                <w:szCs w:val="22"/>
                <w:highlight w:val="none"/>
                <w:lang w:val="en-US" w:eastAsia="zh-CN"/>
              </w:rPr>
            </w:pPr>
          </w:p>
        </w:tc>
        <w:tc>
          <w:tcPr>
            <w:tcW w:w="6069" w:type="dxa"/>
            <w:tcBorders>
              <w:tl2br w:val="nil"/>
              <w:tr2bl w:val="nil"/>
            </w:tcBorders>
            <w:vAlign w:val="center"/>
          </w:tcPr>
          <w:p>
            <w:pPr>
              <w:spacing w:before="120" w:beforeLines="50" w:line="300" w:lineRule="auto"/>
              <w:ind w:firstLine="0" w:firstLineChars="0"/>
              <w:contextualSpacing/>
              <w:jc w:val="left"/>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2.提供详细完整的“三包”措施及售后服务措施和方案（包括服务措施、产品质量保证、回访、技术培训等）。方案考虑充分措施有效得4分，方案合理措施一般得3分，方案考虑不够充分得2分，无方案得0分。</w:t>
            </w:r>
          </w:p>
        </w:tc>
        <w:tc>
          <w:tcPr>
            <w:tcW w:w="924" w:type="dxa"/>
            <w:tcBorders>
              <w:tl2br w:val="nil"/>
              <w:tr2bl w:val="nil"/>
            </w:tcBorders>
            <w:vAlign w:val="center"/>
          </w:tcPr>
          <w:p>
            <w:pPr>
              <w:widowControl/>
              <w:jc w:val="cente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4分</w:t>
            </w:r>
          </w:p>
        </w:tc>
      </w:tr>
    </w:tbl>
    <w:p>
      <w:pPr>
        <w:pStyle w:val="6"/>
        <w:spacing w:line="480" w:lineRule="exact"/>
        <w:ind w:left="0" w:firstLine="0"/>
        <w:rPr>
          <w:rFonts w:hint="eastAsia"/>
          <w:color w:val="auto"/>
          <w:sz w:val="24"/>
          <w:szCs w:val="24"/>
          <w:highlight w:val="none"/>
        </w:rPr>
      </w:pPr>
      <w:r>
        <w:rPr>
          <w:rFonts w:hint="eastAsia"/>
          <w:color w:val="auto"/>
          <w:sz w:val="24"/>
          <w:szCs w:val="24"/>
          <w:highlight w:val="none"/>
        </w:rPr>
        <w:t>注：以上项目若缺项，则该项得0分。</w:t>
      </w:r>
    </w:p>
    <w:p>
      <w:pPr>
        <w:rPr>
          <w:rFonts w:hint="eastAsia"/>
          <w:color w:val="auto"/>
          <w:highlight w:val="none"/>
        </w:rPr>
      </w:pPr>
    </w:p>
    <w:p>
      <w:pPr>
        <w:pStyle w:val="2"/>
        <w:ind w:left="0" w:leftChars="0" w:firstLine="0" w:firstLineChars="0"/>
        <w:rPr>
          <w:rFonts w:hint="eastAsia"/>
          <w:color w:val="auto"/>
          <w:highlight w:val="none"/>
        </w:rPr>
      </w:pPr>
    </w:p>
    <w:p>
      <w:pPr>
        <w:pStyle w:val="2"/>
        <w:rPr>
          <w:rFonts w:hint="eastAsia"/>
          <w:color w:val="auto"/>
          <w:highlight w:val="none"/>
        </w:rPr>
      </w:pPr>
    </w:p>
    <w:p>
      <w:pPr>
        <w:spacing w:before="120" w:beforeLines="50" w:line="360" w:lineRule="auto"/>
        <w:jc w:val="center"/>
        <w:rPr>
          <w:rFonts w:hint="eastAsia" w:ascii="仿宋" w:hAnsi="仿宋" w:eastAsia="仿宋" w:cs="仿宋_GB2312"/>
          <w:b/>
          <w:color w:val="auto"/>
          <w:sz w:val="36"/>
          <w:szCs w:val="36"/>
          <w:highlight w:val="none"/>
        </w:rPr>
      </w:pPr>
    </w:p>
    <w:p>
      <w:pPr>
        <w:spacing w:before="120" w:beforeLines="50" w:line="360" w:lineRule="auto"/>
        <w:jc w:val="center"/>
        <w:rPr>
          <w:color w:val="auto"/>
          <w:highlight w:val="none"/>
        </w:rPr>
      </w:pPr>
      <w:r>
        <w:rPr>
          <w:rFonts w:hint="eastAsia" w:ascii="仿宋" w:hAnsi="仿宋" w:eastAsia="仿宋" w:cs="仿宋_GB2312"/>
          <w:b/>
          <w:color w:val="auto"/>
          <w:sz w:val="36"/>
          <w:szCs w:val="36"/>
          <w:highlight w:val="none"/>
        </w:rPr>
        <w:t>第五章  嘉善县政府采购合同（指引）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一、通用必备条款部分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合同编号：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政府采购计划（预算）确认书编号：</w:t>
      </w:r>
      <w:r>
        <w:rPr>
          <w:rFonts w:hint="eastAsia" w:ascii="宋体" w:hAnsi="宋体" w:cs="Arial"/>
          <w:color w:val="auto"/>
          <w:kern w:val="0"/>
          <w:sz w:val="24"/>
          <w:highlight w:val="none"/>
        </w:rPr>
        <w:t>善财采确临[202</w:t>
      </w:r>
      <w:r>
        <w:rPr>
          <w:rFonts w:hint="eastAsia" w:ascii="宋体" w:hAnsi="宋体" w:cs="Arial"/>
          <w:color w:val="auto"/>
          <w:kern w:val="0"/>
          <w:sz w:val="24"/>
          <w:highlight w:val="none"/>
          <w:lang w:val="en-US" w:eastAsia="zh-CN"/>
        </w:rPr>
        <w:t>4</w:t>
      </w:r>
      <w:r>
        <w:rPr>
          <w:rFonts w:hint="eastAsia" w:ascii="宋体" w:hAnsi="宋体" w:cs="Arial"/>
          <w:color w:val="auto"/>
          <w:kern w:val="0"/>
          <w:sz w:val="24"/>
          <w:highlight w:val="none"/>
        </w:rPr>
        <w:t>]</w:t>
      </w:r>
      <w:r>
        <w:rPr>
          <w:rFonts w:hint="eastAsia" w:ascii="宋体" w:hAnsi="宋体" w:cs="Arial"/>
          <w:color w:val="auto"/>
          <w:kern w:val="0"/>
          <w:sz w:val="24"/>
          <w:highlight w:val="none"/>
          <w:lang w:val="en-US" w:eastAsia="zh-CN"/>
        </w:rPr>
        <w:t>115、116、117、118</w:t>
      </w:r>
      <w:r>
        <w:rPr>
          <w:rFonts w:hint="eastAsia" w:ascii="宋体" w:hAnsi="宋体" w:cs="Arial"/>
          <w:color w:val="auto"/>
          <w:kern w:val="0"/>
          <w:sz w:val="24"/>
          <w:highlight w:val="none"/>
        </w:rPr>
        <w:t>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预算金额：</w:t>
      </w:r>
      <w:r>
        <w:rPr>
          <w:rFonts w:hint="eastAsia" w:ascii="宋体" w:hAnsi="宋体" w:cs="Arial"/>
          <w:color w:val="auto"/>
          <w:kern w:val="0"/>
          <w:sz w:val="24"/>
          <w:highlight w:val="none"/>
          <w:lang w:val="en-US" w:eastAsia="zh-CN"/>
        </w:rPr>
        <w:t>760.9950</w:t>
      </w:r>
      <w:r>
        <w:rPr>
          <w:rFonts w:hint="eastAsia" w:ascii="宋体" w:hAnsi="宋体" w:cs="Arial"/>
          <w:color w:val="auto"/>
          <w:kern w:val="0"/>
          <w:sz w:val="24"/>
          <w:highlight w:val="none"/>
        </w:rPr>
        <w:t>万元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采购人（以下称甲方）：</w:t>
      </w:r>
      <w:r>
        <w:rPr>
          <w:rFonts w:hint="eastAsia" w:ascii="宋体" w:hAnsi="宋体" w:cs="宋体"/>
          <w:color w:val="auto"/>
          <w:kern w:val="0"/>
          <w:sz w:val="24"/>
          <w:highlight w:val="none"/>
          <w:lang w:eastAsia="zh-CN"/>
        </w:rPr>
        <w:t>嘉善经济技术开发区管理委员会</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供应商（以下称乙方）：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采购代理机构：嘉兴市银建工程咨询评估有限公司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采购方式：</w:t>
      </w:r>
      <w:r>
        <w:rPr>
          <w:rFonts w:hint="eastAsia" w:ascii="宋体" w:hAnsi="宋体" w:cs="Arial"/>
          <w:color w:val="auto"/>
          <w:kern w:val="0"/>
          <w:sz w:val="24"/>
          <w:highlight w:val="none"/>
        </w:rPr>
        <w:t>公开招标</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采购文件编号：</w:t>
      </w:r>
      <w:r>
        <w:rPr>
          <w:rFonts w:hint="eastAsia" w:ascii="宋体" w:hAnsi="宋体" w:cs="宋体"/>
          <w:color w:val="auto"/>
          <w:kern w:val="0"/>
          <w:sz w:val="24"/>
          <w:highlight w:val="none"/>
          <w:lang w:eastAsia="zh-CN"/>
        </w:rPr>
        <w:t>JXYJ2024002</w:t>
      </w:r>
      <w:r>
        <w:rPr>
          <w:rFonts w:hint="eastAsia" w:ascii="宋体" w:hAnsi="宋体" w:cs="宋体"/>
          <w:color w:val="auto"/>
          <w:kern w:val="0"/>
          <w:sz w:val="24"/>
          <w:highlight w:val="none"/>
        </w:rPr>
        <w:t>（G）</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根据《中华人民共和国政府采购法》、《中华人民共和国民法典》等法律法规的规定，甲乙双方按照</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嘉善经济技术开发区枫惠学校宿舍及教室家具采购项目</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项目采购结果签订本合同。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第一条 合同组成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本次政府采购活动的相关文件为本合同的组成部分，这些文件包括但不限于：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（1）本合同文本；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（2）采购文件与投标文件（或采购响应文件）；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（3）中标或成交通知书；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组成本合同的所有文件必须为书面形式。政府采购合同备案时，须提供以上（1）、（3）两项，如由社会中介机构代理，须提供代理协议，合同如有变更的，须提供变更协议。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第二条 合同标的与相关属性</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1、本次采购的是</w:t>
      </w:r>
      <w:r>
        <w:rPr>
          <w:rFonts w:hint="eastAsia" w:ascii="宋体" w:hAnsi="宋体" w:cs="宋体"/>
          <w:color w:val="auto"/>
          <w:kern w:val="0"/>
          <w:sz w:val="24"/>
          <w:highlight w:val="none"/>
          <w:u w:val="single"/>
        </w:rPr>
        <w:t xml:space="preserve">  </w:t>
      </w:r>
      <w:r>
        <w:rPr>
          <w:rFonts w:hint="eastAsia" w:ascii="宋体" w:hAnsi="宋体" w:cs="Arial"/>
          <w:color w:val="auto"/>
          <w:kern w:val="0"/>
          <w:sz w:val="24"/>
          <w:highlight w:val="none"/>
          <w:u w:val="single"/>
          <w:lang w:eastAsia="zh-CN"/>
        </w:rPr>
        <w:t>嘉善经济技术开发区枫惠学校宿舍及教室家具采购项目</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2、乙方是否属于中小微企业：</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是</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3、本合同项下产品属于（可多选）：□环保产品；□节能产品；□进口产品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第三条 合同价款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1、本合同项下总价款为人民币（大写）</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，分项价款见“投标报价明细表”（如有）”。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Arial"/>
          <w:color w:val="auto"/>
          <w:kern w:val="0"/>
          <w:sz w:val="24"/>
          <w:highlight w:val="none"/>
        </w:rPr>
      </w:pPr>
      <w:r>
        <w:rPr>
          <w:rFonts w:hint="eastAsia" w:ascii="宋体" w:hAnsi="宋体" w:cs="宋体"/>
          <w:color w:val="auto"/>
          <w:kern w:val="0"/>
          <w:sz w:val="24"/>
          <w:highlight w:val="none"/>
        </w:rPr>
        <w:t>2、本合同总价款含所有税费（包括设计、生产、供货、运输、装卸、安装调试、税金、保险、备品备件、配件、附件、培训、验收、辅助工作及售后服务等完成本项目的所有费用</w:t>
      </w:r>
      <w:r>
        <w:rPr>
          <w:rFonts w:hint="eastAsia" w:ascii="宋体" w:hAnsi="宋体" w:cs="宋体"/>
          <w:color w:val="auto"/>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3、本项目资金来源性质为以下第</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6</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eastAsia="zh-CN"/>
        </w:rPr>
        <w:t>预算管理资金</w:t>
      </w:r>
      <w:r>
        <w:rPr>
          <w:rFonts w:hint="eastAsia" w:ascii="宋体" w:hAnsi="宋体" w:cs="宋体"/>
          <w:color w:val="auto"/>
          <w:kern w:val="0"/>
          <w:sz w:val="24"/>
          <w:highlight w:val="none"/>
        </w:rPr>
        <w:t>；（2）</w:t>
      </w:r>
      <w:r>
        <w:rPr>
          <w:rFonts w:hint="eastAsia" w:ascii="宋体" w:hAnsi="宋体" w:cs="宋体"/>
          <w:color w:val="auto"/>
          <w:kern w:val="0"/>
          <w:sz w:val="24"/>
          <w:highlight w:val="none"/>
          <w:lang w:eastAsia="zh-CN"/>
        </w:rPr>
        <w:t>专户管理资金</w:t>
      </w:r>
      <w:r>
        <w:rPr>
          <w:rFonts w:hint="eastAsia" w:ascii="宋体" w:hAnsi="宋体" w:cs="宋体"/>
          <w:color w:val="auto"/>
          <w:kern w:val="0"/>
          <w:sz w:val="24"/>
          <w:highlight w:val="none"/>
        </w:rPr>
        <w:t>；（3）</w:t>
      </w:r>
      <w:r>
        <w:rPr>
          <w:rFonts w:hint="eastAsia" w:ascii="宋体" w:hAnsi="宋体" w:cs="宋体"/>
          <w:color w:val="auto"/>
          <w:kern w:val="0"/>
          <w:sz w:val="24"/>
          <w:highlight w:val="none"/>
          <w:lang w:eastAsia="zh-CN"/>
        </w:rPr>
        <w:t>其他资金</w:t>
      </w:r>
      <w:r>
        <w:rPr>
          <w:rFonts w:hint="eastAsia" w:ascii="宋体" w:hAnsi="宋体" w:cs="宋体"/>
          <w:color w:val="auto"/>
          <w:kern w:val="0"/>
          <w:sz w:val="24"/>
          <w:highlight w:val="none"/>
        </w:rPr>
        <w:t>；（4）</w:t>
      </w:r>
      <w:r>
        <w:rPr>
          <w:rFonts w:hint="eastAsia" w:ascii="宋体" w:hAnsi="宋体" w:cs="宋体"/>
          <w:color w:val="auto"/>
          <w:kern w:val="0"/>
          <w:sz w:val="24"/>
          <w:highlight w:val="none"/>
          <w:lang w:eastAsia="zh-CN"/>
        </w:rPr>
        <w:t>预算管理资金赞存</w:t>
      </w:r>
      <w:r>
        <w:rPr>
          <w:rFonts w:hint="eastAsia" w:ascii="宋体" w:hAnsi="宋体" w:cs="宋体"/>
          <w:color w:val="auto"/>
          <w:kern w:val="0"/>
          <w:sz w:val="24"/>
          <w:highlight w:val="none"/>
        </w:rPr>
        <w:t>；（5）</w:t>
      </w:r>
      <w:r>
        <w:rPr>
          <w:rFonts w:hint="eastAsia" w:ascii="宋体" w:hAnsi="宋体" w:cs="宋体"/>
          <w:color w:val="auto"/>
          <w:kern w:val="0"/>
          <w:sz w:val="24"/>
          <w:highlight w:val="none"/>
          <w:lang w:eastAsia="zh-CN"/>
        </w:rPr>
        <w:t>专户管理资金赞存；</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单位资金</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专项专户资金</w:t>
      </w:r>
      <w:r>
        <w:rPr>
          <w:rFonts w:hint="eastAsia" w:ascii="宋体" w:hAnsi="宋体" w:cs="宋体"/>
          <w:color w:val="auto"/>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4、本合同付款方式为以下第</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（3）</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（1）本合同项下的采购资金系甲方自行支付，付款程序为</w:t>
      </w:r>
      <w:r>
        <w:rPr>
          <w:rFonts w:hint="eastAsia" w:ascii="宋体" w:hAnsi="宋体" w:cs="Arial"/>
          <w:color w:val="auto"/>
          <w:kern w:val="0"/>
          <w:sz w:val="24"/>
          <w:highlight w:val="none"/>
          <w:u w:val="single"/>
        </w:rPr>
        <w:t xml:space="preserve">             </w:t>
      </w:r>
      <w:r>
        <w:rPr>
          <w:rFonts w:hint="eastAsia" w:ascii="宋体" w:hAnsi="宋体" w:cs="宋体"/>
          <w:color w:val="auto"/>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（2）本合同项下的采购资金采用财政授权支付，付款程序为</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（3）其他方式。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5、本合同项下的采购资金付款进度按采购文件与投标文件（或采购响应文件）规定，未规定时按以下第</w:t>
      </w:r>
      <w:r>
        <w:rPr>
          <w:rFonts w:hint="eastAsia" w:ascii="宋体" w:hAnsi="宋体" w:cs="宋体"/>
          <w:color w:val="auto"/>
          <w:kern w:val="0"/>
          <w:sz w:val="24"/>
          <w:highlight w:val="none"/>
          <w:u w:val="single"/>
        </w:rPr>
        <w:t xml:space="preserve">     （2）      </w:t>
      </w:r>
      <w:r>
        <w:rPr>
          <w:rFonts w:hint="eastAsia" w:ascii="宋体" w:hAnsi="宋体" w:cs="宋体"/>
          <w:color w:val="auto"/>
          <w:kern w:val="0"/>
          <w:sz w:val="24"/>
          <w:highlight w:val="none"/>
        </w:rPr>
        <w:t xml:space="preserve"> 项支付：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（1）一次性付款：乙方合同履行达到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（条件）时，一次性付款；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（2）分期付款：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签订合同时，中标人向采购人提交银行、保险公司等金融机构出具的预付款保函；采购人在收到预付款保函、合同生效以及具备实施条件后7个工作日内支付合同金额的</w:t>
      </w:r>
      <w:r>
        <w:rPr>
          <w:rFonts w:hint="eastAsia" w:ascii="宋体" w:hAnsi="宋体" w:cs="宋体"/>
          <w:color w:val="auto"/>
          <w:kern w:val="0"/>
          <w:sz w:val="24"/>
          <w:highlight w:val="none"/>
          <w:lang w:val="en-US" w:eastAsia="zh-CN"/>
        </w:rPr>
        <w:t>50</w:t>
      </w:r>
      <w:r>
        <w:rPr>
          <w:rFonts w:hint="eastAsia" w:ascii="宋体" w:hAnsi="宋体" w:cs="宋体"/>
          <w:color w:val="auto"/>
          <w:kern w:val="0"/>
          <w:sz w:val="24"/>
          <w:highlight w:val="none"/>
        </w:rPr>
        <w:t>%；设备全部安装调试完毕，项目验收合格后7个工作日内付清尾款。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注：付款前中标单位应按规定向采购人开具正规发票。在签订合同时，供应商明确表示无需预付款或者主动要求降低预付款比例的（预付款保函同步调整），采购单位可不适用前述规定。</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第四条 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rPr>
        <w:t>按以下第</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1、本项目设置履约保证金,</w:t>
      </w:r>
      <w:r>
        <w:rPr>
          <w:rFonts w:hint="eastAsia" w:ascii="宋体" w:hAnsi="宋体" w:cs="宋体"/>
          <w:color w:val="auto"/>
          <w:sz w:val="24"/>
          <w:highlight w:val="none"/>
        </w:rPr>
        <w:t>签订合同前中标人应向采购人交纳合同金额的1%作为履约保证金，履约保证金在合同履行完毕后一个月内无息退还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rPr>
        <w:t>2、本项目不设置履约保证金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第五条 合同的变更和终止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除《政府采购法》第49条、第50条第二款规定的情形外，本合同一经签订，甲乙双方不得擅自终止合同或对合同实质性条款进行变更。确有特殊情况的，须经同级财政部门备案同意。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第六条 合同的转让与分包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Arial"/>
          <w:color w:val="auto"/>
          <w:kern w:val="0"/>
          <w:sz w:val="24"/>
          <w:highlight w:val="none"/>
        </w:rPr>
        <w:t>本项目不允许转包和分包</w:t>
      </w:r>
      <w:r>
        <w:rPr>
          <w:rFonts w:hint="eastAsia" w:ascii="宋体" w:hAnsi="宋体" w:cs="宋体"/>
          <w:color w:val="auto"/>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第七条 争议的解决</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因履行本合同引起的或与本合同有关的争议，甲、乙双方应首先通过友好协商解决，如果协商不能解决争议，则采取以下第</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（1）</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种方式解决争议：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（1）向甲方所在地有管辖权的人民法院提起诉讼；</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（2）向</w:t>
      </w:r>
      <w:r>
        <w:rPr>
          <w:rFonts w:hint="eastAsia" w:ascii="宋体" w:hAnsi="宋体" w:cs="宋体"/>
          <w:color w:val="auto"/>
          <w:kern w:val="0"/>
          <w:sz w:val="24"/>
          <w:highlight w:val="none"/>
          <w:u w:val="single"/>
        </w:rPr>
        <w:t xml:space="preserve">   </w:t>
      </w:r>
      <w:r>
        <w:rPr>
          <w:rFonts w:hint="eastAsia" w:ascii="宋体" w:hAnsi="宋体" w:cs="Arial"/>
          <w:color w:val="auto"/>
          <w:kern w:val="0"/>
          <w:sz w:val="24"/>
          <w:highlight w:val="none"/>
          <w:u w:val="single"/>
          <w:lang w:eastAsia="zh-CN"/>
        </w:rPr>
        <w:t>项目所在地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仲裁委员申请仲裁。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第八条 合同备案及其他</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Arial"/>
          <w:color w:val="auto"/>
          <w:kern w:val="0"/>
          <w:sz w:val="24"/>
          <w:highlight w:val="none"/>
        </w:rPr>
        <w:t>本合同一式五份，甲乙双方各2份，招标代理机构各持一份</w:t>
      </w:r>
      <w:r>
        <w:rPr>
          <w:rFonts w:hint="eastAsia" w:ascii="宋体" w:hAnsi="宋体" w:cs="宋体"/>
          <w:color w:val="auto"/>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二、特殊专用条款部分</w:t>
      </w:r>
    </w:p>
    <w:p>
      <w:pPr>
        <w:spacing w:line="300" w:lineRule="auto"/>
        <w:ind w:firstLine="480"/>
        <w:rPr>
          <w:rFonts w:ascii="宋体" w:hAnsi="宋体" w:cs="宋体"/>
          <w:b/>
          <w:bCs/>
          <w:color w:val="auto"/>
          <w:sz w:val="24"/>
          <w:szCs w:val="24"/>
          <w:highlight w:val="none"/>
        </w:rPr>
      </w:pPr>
      <w:r>
        <w:rPr>
          <w:rFonts w:hint="eastAsia" w:ascii="宋体" w:hAnsi="宋体" w:cs="宋体"/>
          <w:b/>
          <w:bCs/>
          <w:color w:val="auto"/>
          <w:sz w:val="24"/>
          <w:szCs w:val="24"/>
          <w:highlight w:val="none"/>
        </w:rPr>
        <w:t>第一条 违约责任</w:t>
      </w:r>
    </w:p>
    <w:p>
      <w:pPr>
        <w:spacing w:line="30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签订合同后，如乙方不按双方签订合同约定履约，则应按甲方实际损失赔偿给甲方。</w:t>
      </w:r>
    </w:p>
    <w:p>
      <w:pPr>
        <w:spacing w:line="300" w:lineRule="auto"/>
        <w:ind w:firstLine="480"/>
        <w:rPr>
          <w:rFonts w:ascii="宋体" w:hAnsi="宋体" w:cs="宋体"/>
          <w:b/>
          <w:bCs/>
          <w:color w:val="auto"/>
          <w:sz w:val="24"/>
          <w:szCs w:val="24"/>
          <w:highlight w:val="none"/>
        </w:rPr>
      </w:pPr>
      <w:r>
        <w:rPr>
          <w:rFonts w:hint="eastAsia" w:ascii="宋体" w:hAnsi="宋体" w:cs="宋体"/>
          <w:b/>
          <w:bCs/>
          <w:color w:val="auto"/>
          <w:sz w:val="24"/>
          <w:szCs w:val="24"/>
          <w:highlight w:val="none"/>
        </w:rPr>
        <w:t>第二条 不可抗力事件处理</w:t>
      </w:r>
    </w:p>
    <w:p>
      <w:pPr>
        <w:spacing w:line="30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1.在合同有效期内，任何一方因不可抗力事件导致不能履行合同的，合同履行期可延长，其延长期与不可抗力影响期相同。</w:t>
      </w:r>
    </w:p>
    <w:p>
      <w:pPr>
        <w:spacing w:line="30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2.不可抗力事件发生后，应立即通知对方，并寄送有关权威机构出具的证明。</w:t>
      </w:r>
    </w:p>
    <w:p>
      <w:pPr>
        <w:spacing w:line="30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3.不可抗力事件延续120天以上，双方应通过友好协商，确定是否继续履行合同。</w:t>
      </w:r>
    </w:p>
    <w:p>
      <w:pPr>
        <w:spacing w:line="300" w:lineRule="auto"/>
        <w:ind w:firstLine="480"/>
        <w:rPr>
          <w:rFonts w:ascii="宋体" w:hAnsi="宋体" w:cs="宋体"/>
          <w:b/>
          <w:bCs/>
          <w:color w:val="auto"/>
          <w:sz w:val="24"/>
          <w:szCs w:val="24"/>
          <w:highlight w:val="none"/>
        </w:rPr>
      </w:pPr>
      <w:r>
        <w:rPr>
          <w:rFonts w:hint="eastAsia" w:ascii="宋体" w:hAnsi="宋体" w:cs="宋体"/>
          <w:b/>
          <w:bCs/>
          <w:color w:val="auto"/>
          <w:sz w:val="24"/>
          <w:szCs w:val="24"/>
          <w:highlight w:val="none"/>
        </w:rPr>
        <w:t>第三条 合同有效期</w:t>
      </w:r>
    </w:p>
    <w:p>
      <w:pPr>
        <w:spacing w:line="30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自合同签订之日起至本项目合同履行完毕（承诺的质保期满）之日止</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highlight w:val="none"/>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highlight w:val="none"/>
        </w:rPr>
      </w:pPr>
    </w:p>
    <w:p>
      <w:pPr>
        <w:spacing w:line="480" w:lineRule="exact"/>
        <w:rPr>
          <w:rFonts w:ascii="宋体" w:hAnsi="宋体" w:cs="宋体"/>
          <w:b/>
          <w:color w:val="auto"/>
          <w:sz w:val="24"/>
          <w:highlight w:val="none"/>
        </w:rPr>
      </w:pPr>
      <w:r>
        <w:rPr>
          <w:rFonts w:hint="eastAsia" w:ascii="宋体" w:hAnsi="宋体" w:cs="宋体"/>
          <w:b/>
          <w:color w:val="auto"/>
          <w:sz w:val="24"/>
          <w:highlight w:val="none"/>
        </w:rPr>
        <w:t>采购人（甲方公章）                    供应商（乙方公章）：</w:t>
      </w:r>
    </w:p>
    <w:p>
      <w:pPr>
        <w:spacing w:line="480" w:lineRule="exact"/>
        <w:rPr>
          <w:rFonts w:ascii="宋体" w:hAnsi="宋体" w:cs="宋体"/>
          <w:b/>
          <w:color w:val="auto"/>
          <w:sz w:val="24"/>
          <w:highlight w:val="none"/>
        </w:rPr>
      </w:pPr>
      <w:r>
        <w:rPr>
          <w:rFonts w:hint="eastAsia" w:ascii="宋体" w:hAnsi="宋体" w:cs="宋体"/>
          <w:b/>
          <w:color w:val="auto"/>
          <w:sz w:val="24"/>
          <w:highlight w:val="none"/>
        </w:rPr>
        <w:t>法定代表人                            法定代表人</w:t>
      </w:r>
    </w:p>
    <w:p>
      <w:pPr>
        <w:spacing w:line="480" w:lineRule="exact"/>
        <w:rPr>
          <w:rFonts w:ascii="宋体" w:hAnsi="宋体" w:cs="宋体"/>
          <w:b/>
          <w:color w:val="auto"/>
          <w:sz w:val="24"/>
          <w:highlight w:val="none"/>
        </w:rPr>
      </w:pPr>
      <w:r>
        <w:rPr>
          <w:rFonts w:hint="eastAsia" w:ascii="宋体" w:hAnsi="宋体" w:cs="宋体"/>
          <w:b/>
          <w:color w:val="auto"/>
          <w:sz w:val="24"/>
          <w:highlight w:val="none"/>
        </w:rPr>
        <w:t xml:space="preserve">或被授权人（签字）：                   或被授权人（签字）：     </w:t>
      </w:r>
    </w:p>
    <w:p>
      <w:pPr>
        <w:spacing w:line="480" w:lineRule="exact"/>
        <w:rPr>
          <w:rFonts w:ascii="宋体" w:hAnsi="宋体" w:cs="宋体"/>
          <w:b/>
          <w:color w:val="auto"/>
          <w:sz w:val="24"/>
          <w:highlight w:val="none"/>
        </w:rPr>
      </w:pPr>
      <w:r>
        <w:rPr>
          <w:rFonts w:hint="eastAsia" w:ascii="宋体" w:hAnsi="宋体" w:cs="宋体"/>
          <w:b/>
          <w:color w:val="auto"/>
          <w:sz w:val="24"/>
          <w:highlight w:val="none"/>
        </w:rPr>
        <w:t xml:space="preserve">电话：                                电话：  </w:t>
      </w:r>
    </w:p>
    <w:p>
      <w:pPr>
        <w:spacing w:line="480" w:lineRule="exact"/>
        <w:ind w:right="480" w:firstLine="2160" w:firstLineChars="900"/>
        <w:jc w:val="center"/>
        <w:rPr>
          <w:rFonts w:ascii="宋体" w:hAnsi="宋体" w:cs="宋体"/>
          <w:color w:val="auto"/>
          <w:sz w:val="24"/>
          <w:highlight w:val="none"/>
        </w:rPr>
      </w:pPr>
      <w:r>
        <w:rPr>
          <w:rFonts w:hint="eastAsia" w:ascii="宋体" w:hAnsi="宋体" w:cs="宋体"/>
          <w:color w:val="auto"/>
          <w:sz w:val="24"/>
          <w:highlight w:val="none"/>
        </w:rPr>
        <w:t xml:space="preserve">                 </w:t>
      </w:r>
    </w:p>
    <w:p>
      <w:pPr>
        <w:spacing w:line="480" w:lineRule="exact"/>
        <w:ind w:right="480" w:firstLine="2160" w:firstLineChars="900"/>
        <w:jc w:val="center"/>
        <w:rPr>
          <w:rFonts w:ascii="宋体" w:hAnsi="宋体" w:cs="宋体"/>
          <w:color w:val="auto"/>
          <w:sz w:val="24"/>
          <w:highlight w:val="none"/>
        </w:rPr>
      </w:pPr>
      <w:r>
        <w:rPr>
          <w:rFonts w:hint="eastAsia" w:ascii="宋体" w:hAnsi="宋体" w:cs="宋体"/>
          <w:color w:val="auto"/>
          <w:sz w:val="24"/>
          <w:highlight w:val="none"/>
        </w:rPr>
        <w:t xml:space="preserve">       合同签订日期：     年    月   日</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3480" w:firstLineChars="1450"/>
        <w:rPr>
          <w:rFonts w:ascii="宋体" w:hAnsi="宋体" w:cs="宋体"/>
          <w:color w:val="auto"/>
          <w:sz w:val="24"/>
          <w:highlight w:val="none"/>
        </w:rPr>
        <w:sectPr>
          <w:footerReference r:id="rId7" w:type="default"/>
          <w:pgSz w:w="11906" w:h="16838"/>
          <w:pgMar w:top="1440" w:right="1797" w:bottom="1440" w:left="1797" w:header="851" w:footer="851"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color w:val="auto"/>
          <w:sz w:val="24"/>
          <w:highlight w:val="none"/>
        </w:rPr>
        <w:t>签约地点：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3480" w:firstLineChars="1450"/>
        <w:rPr>
          <w:rFonts w:ascii="宋体" w:hAnsi="宋体" w:cs="宋体"/>
          <w:color w:val="auto"/>
          <w:kern w:val="0"/>
          <w:sz w:val="24"/>
          <w:highlight w:val="none"/>
        </w:rPr>
      </w:pPr>
      <w:r>
        <w:rPr>
          <w:rFonts w:hint="eastAsia" w:ascii="宋体" w:hAnsi="宋体" w:cs="宋体"/>
          <w:color w:val="auto"/>
          <w:sz w:val="24"/>
          <w:highlight w:val="none"/>
        </w:rPr>
        <w:t xml:space="preserve">               </w:t>
      </w:r>
    </w:p>
    <w:tbl>
      <w:tblPr>
        <w:tblStyle w:val="65"/>
        <w:tblW w:w="0" w:type="auto"/>
        <w:tblInd w:w="93" w:type="dxa"/>
        <w:tblLayout w:type="fixed"/>
        <w:tblCellMar>
          <w:top w:w="0" w:type="dxa"/>
          <w:left w:w="108" w:type="dxa"/>
          <w:bottom w:w="0" w:type="dxa"/>
          <w:right w:w="108" w:type="dxa"/>
        </w:tblCellMar>
      </w:tblPr>
      <w:tblGrid>
        <w:gridCol w:w="3654"/>
        <w:gridCol w:w="3021"/>
        <w:gridCol w:w="1855"/>
        <w:gridCol w:w="1745"/>
        <w:gridCol w:w="2080"/>
        <w:gridCol w:w="2081"/>
      </w:tblGrid>
      <w:tr>
        <w:tblPrEx>
          <w:tblCellMar>
            <w:top w:w="0" w:type="dxa"/>
            <w:left w:w="108" w:type="dxa"/>
            <w:bottom w:w="0" w:type="dxa"/>
            <w:right w:w="108" w:type="dxa"/>
          </w:tblCellMar>
        </w:tblPrEx>
        <w:trPr>
          <w:trHeight w:val="480" w:hRule="atLeast"/>
        </w:trPr>
        <w:tc>
          <w:tcPr>
            <w:tcW w:w="14436" w:type="dxa"/>
            <w:gridSpan w:val="6"/>
            <w:tcBorders>
              <w:top w:val="nil"/>
              <w:left w:val="nil"/>
              <w:bottom w:val="nil"/>
              <w:right w:val="nil"/>
            </w:tcBorders>
            <w:vAlign w:val="bottom"/>
          </w:tcPr>
          <w:p>
            <w:pPr>
              <w:widowControl/>
              <w:jc w:val="center"/>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嘉 善 县 政 府 采 购 商 品 验 收 单</w:t>
            </w:r>
          </w:p>
        </w:tc>
      </w:tr>
      <w:tr>
        <w:tblPrEx>
          <w:tblCellMar>
            <w:top w:w="0" w:type="dxa"/>
            <w:left w:w="108" w:type="dxa"/>
            <w:bottom w:w="0" w:type="dxa"/>
            <w:right w:w="108" w:type="dxa"/>
          </w:tblCellMar>
        </w:tblPrEx>
        <w:trPr>
          <w:trHeight w:val="285" w:hRule="atLeast"/>
        </w:trPr>
        <w:tc>
          <w:tcPr>
            <w:tcW w:w="3654" w:type="dxa"/>
            <w:tcBorders>
              <w:top w:val="nil"/>
              <w:left w:val="nil"/>
              <w:bottom w:val="nil"/>
              <w:right w:val="nil"/>
            </w:tcBorders>
            <w:vAlign w:val="bottom"/>
          </w:tcPr>
          <w:p>
            <w:pPr>
              <w:widowControl/>
              <w:jc w:val="left"/>
              <w:rPr>
                <w:rFonts w:ascii="宋体" w:hAnsi="宋体" w:cs="宋体"/>
                <w:color w:val="auto"/>
                <w:kern w:val="0"/>
                <w:sz w:val="24"/>
                <w:highlight w:val="none"/>
              </w:rPr>
            </w:pPr>
          </w:p>
        </w:tc>
        <w:tc>
          <w:tcPr>
            <w:tcW w:w="3021" w:type="dxa"/>
            <w:tcBorders>
              <w:top w:val="nil"/>
              <w:left w:val="nil"/>
              <w:bottom w:val="nil"/>
              <w:right w:val="nil"/>
            </w:tcBorders>
            <w:vAlign w:val="bottom"/>
          </w:tcPr>
          <w:p>
            <w:pPr>
              <w:widowControl/>
              <w:jc w:val="left"/>
              <w:rPr>
                <w:rFonts w:ascii="宋体" w:hAnsi="宋体" w:cs="宋体"/>
                <w:color w:val="auto"/>
                <w:kern w:val="0"/>
                <w:sz w:val="24"/>
                <w:highlight w:val="none"/>
              </w:rPr>
            </w:pPr>
          </w:p>
        </w:tc>
        <w:tc>
          <w:tcPr>
            <w:tcW w:w="1855" w:type="dxa"/>
            <w:tcBorders>
              <w:top w:val="nil"/>
              <w:left w:val="nil"/>
              <w:bottom w:val="nil"/>
              <w:right w:val="nil"/>
            </w:tcBorders>
            <w:vAlign w:val="bottom"/>
          </w:tcPr>
          <w:p>
            <w:pPr>
              <w:widowControl/>
              <w:jc w:val="left"/>
              <w:rPr>
                <w:rFonts w:ascii="宋体" w:hAnsi="宋体" w:cs="宋体"/>
                <w:color w:val="auto"/>
                <w:kern w:val="0"/>
                <w:sz w:val="24"/>
                <w:highlight w:val="none"/>
              </w:rPr>
            </w:pPr>
          </w:p>
        </w:tc>
        <w:tc>
          <w:tcPr>
            <w:tcW w:w="1745" w:type="dxa"/>
            <w:tcBorders>
              <w:top w:val="nil"/>
              <w:left w:val="nil"/>
              <w:bottom w:val="nil"/>
              <w:right w:val="nil"/>
            </w:tcBorders>
            <w:vAlign w:val="bottom"/>
          </w:tcPr>
          <w:p>
            <w:pPr>
              <w:widowControl/>
              <w:jc w:val="left"/>
              <w:rPr>
                <w:rFonts w:ascii="宋体" w:hAnsi="宋体" w:cs="宋体"/>
                <w:color w:val="auto"/>
                <w:kern w:val="0"/>
                <w:sz w:val="24"/>
                <w:highlight w:val="none"/>
              </w:rPr>
            </w:pPr>
          </w:p>
        </w:tc>
        <w:tc>
          <w:tcPr>
            <w:tcW w:w="2080" w:type="dxa"/>
            <w:tcBorders>
              <w:top w:val="nil"/>
              <w:left w:val="nil"/>
              <w:bottom w:val="nil"/>
              <w:right w:val="nil"/>
            </w:tcBorders>
            <w:vAlign w:val="bottom"/>
          </w:tcPr>
          <w:p>
            <w:pPr>
              <w:widowControl/>
              <w:jc w:val="left"/>
              <w:rPr>
                <w:rFonts w:ascii="宋体" w:hAnsi="宋体" w:cs="宋体"/>
                <w:color w:val="auto"/>
                <w:kern w:val="0"/>
                <w:sz w:val="24"/>
                <w:highlight w:val="none"/>
              </w:rPr>
            </w:pPr>
          </w:p>
        </w:tc>
        <w:tc>
          <w:tcPr>
            <w:tcW w:w="2081" w:type="dxa"/>
            <w:tcBorders>
              <w:top w:val="nil"/>
              <w:left w:val="nil"/>
              <w:bottom w:val="nil"/>
              <w:right w:val="nil"/>
            </w:tcBorders>
            <w:vAlign w:val="bottom"/>
          </w:tcPr>
          <w:p>
            <w:pPr>
              <w:widowControl/>
              <w:jc w:val="left"/>
              <w:rPr>
                <w:rFonts w:ascii="宋体" w:hAnsi="宋体" w:cs="宋体"/>
                <w:color w:val="auto"/>
                <w:kern w:val="0"/>
                <w:sz w:val="24"/>
                <w:highlight w:val="none"/>
              </w:rPr>
            </w:pPr>
          </w:p>
        </w:tc>
      </w:tr>
      <w:tr>
        <w:tblPrEx>
          <w:tblCellMar>
            <w:top w:w="0" w:type="dxa"/>
            <w:left w:w="108" w:type="dxa"/>
            <w:bottom w:w="0" w:type="dxa"/>
            <w:right w:w="108" w:type="dxa"/>
          </w:tblCellMar>
        </w:tblPrEx>
        <w:trPr>
          <w:trHeight w:val="330" w:hRule="atLeast"/>
        </w:trPr>
        <w:tc>
          <w:tcPr>
            <w:tcW w:w="3654" w:type="dxa"/>
            <w:tcBorders>
              <w:top w:val="nil"/>
              <w:left w:val="nil"/>
              <w:bottom w:val="nil"/>
              <w:right w:val="nil"/>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采购申请编号:</w:t>
            </w:r>
          </w:p>
        </w:tc>
        <w:tc>
          <w:tcPr>
            <w:tcW w:w="3021" w:type="dxa"/>
            <w:tcBorders>
              <w:top w:val="nil"/>
              <w:left w:val="nil"/>
              <w:bottom w:val="nil"/>
              <w:right w:val="nil"/>
            </w:tcBorders>
            <w:vAlign w:val="bottom"/>
          </w:tcPr>
          <w:p>
            <w:pPr>
              <w:widowControl/>
              <w:jc w:val="left"/>
              <w:rPr>
                <w:rFonts w:ascii="宋体" w:hAnsi="宋体" w:cs="宋体"/>
                <w:color w:val="auto"/>
                <w:kern w:val="0"/>
                <w:sz w:val="24"/>
                <w:highlight w:val="none"/>
              </w:rPr>
            </w:pPr>
          </w:p>
        </w:tc>
        <w:tc>
          <w:tcPr>
            <w:tcW w:w="1855" w:type="dxa"/>
            <w:tcBorders>
              <w:top w:val="nil"/>
              <w:left w:val="nil"/>
              <w:bottom w:val="nil"/>
              <w:right w:val="nil"/>
            </w:tcBorders>
            <w:vAlign w:val="bottom"/>
          </w:tcPr>
          <w:p>
            <w:pPr>
              <w:widowControl/>
              <w:jc w:val="left"/>
              <w:rPr>
                <w:rFonts w:ascii="宋体" w:hAnsi="宋体" w:cs="宋体"/>
                <w:color w:val="auto"/>
                <w:kern w:val="0"/>
                <w:sz w:val="24"/>
                <w:highlight w:val="none"/>
              </w:rPr>
            </w:pPr>
          </w:p>
        </w:tc>
        <w:tc>
          <w:tcPr>
            <w:tcW w:w="1745" w:type="dxa"/>
            <w:tcBorders>
              <w:top w:val="nil"/>
              <w:left w:val="nil"/>
              <w:bottom w:val="nil"/>
              <w:right w:val="nil"/>
            </w:tcBorders>
            <w:vAlign w:val="bottom"/>
          </w:tcPr>
          <w:p>
            <w:pPr>
              <w:widowControl/>
              <w:jc w:val="left"/>
              <w:rPr>
                <w:rFonts w:ascii="宋体" w:hAnsi="宋体" w:cs="宋体"/>
                <w:color w:val="auto"/>
                <w:kern w:val="0"/>
                <w:sz w:val="24"/>
                <w:highlight w:val="none"/>
              </w:rPr>
            </w:pPr>
          </w:p>
        </w:tc>
        <w:tc>
          <w:tcPr>
            <w:tcW w:w="2080" w:type="dxa"/>
            <w:tcBorders>
              <w:top w:val="nil"/>
              <w:left w:val="nil"/>
              <w:bottom w:val="nil"/>
              <w:right w:val="nil"/>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合同编号:</w:t>
            </w:r>
          </w:p>
        </w:tc>
        <w:tc>
          <w:tcPr>
            <w:tcW w:w="2081" w:type="dxa"/>
            <w:tcBorders>
              <w:top w:val="nil"/>
              <w:left w:val="nil"/>
              <w:bottom w:val="nil"/>
              <w:right w:val="nil"/>
            </w:tcBorders>
            <w:vAlign w:val="bottom"/>
          </w:tcPr>
          <w:p>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号</w:t>
            </w:r>
          </w:p>
        </w:tc>
      </w:tr>
      <w:tr>
        <w:tblPrEx>
          <w:tblCellMar>
            <w:top w:w="0" w:type="dxa"/>
            <w:left w:w="108" w:type="dxa"/>
            <w:bottom w:w="0" w:type="dxa"/>
            <w:right w:w="108" w:type="dxa"/>
          </w:tblCellMar>
        </w:tblPrEx>
        <w:trPr>
          <w:trHeight w:val="480" w:hRule="atLeast"/>
        </w:trPr>
        <w:tc>
          <w:tcPr>
            <w:tcW w:w="36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采购单位（需方）</w:t>
            </w:r>
          </w:p>
        </w:tc>
        <w:tc>
          <w:tcPr>
            <w:tcW w:w="302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联系人</w:t>
            </w:r>
          </w:p>
        </w:tc>
        <w:tc>
          <w:tcPr>
            <w:tcW w:w="174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联系电话</w:t>
            </w:r>
          </w:p>
        </w:tc>
        <w:tc>
          <w:tcPr>
            <w:tcW w:w="208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480" w:hRule="atLeast"/>
        </w:trPr>
        <w:tc>
          <w:tcPr>
            <w:tcW w:w="36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供应商（供方）</w:t>
            </w:r>
          </w:p>
        </w:tc>
        <w:tc>
          <w:tcPr>
            <w:tcW w:w="302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联系人</w:t>
            </w:r>
          </w:p>
        </w:tc>
        <w:tc>
          <w:tcPr>
            <w:tcW w:w="17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联系电话</w:t>
            </w:r>
          </w:p>
        </w:tc>
        <w:tc>
          <w:tcPr>
            <w:tcW w:w="208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商品名称</w:t>
            </w:r>
          </w:p>
        </w:tc>
        <w:tc>
          <w:tcPr>
            <w:tcW w:w="302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规格型号及要求</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计量单位</w:t>
            </w:r>
          </w:p>
        </w:tc>
        <w:tc>
          <w:tcPr>
            <w:tcW w:w="17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数     量</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单价(元)</w:t>
            </w:r>
          </w:p>
        </w:tc>
        <w:tc>
          <w:tcPr>
            <w:tcW w:w="208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金额 (元)</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02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02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合   计</w:t>
            </w:r>
          </w:p>
        </w:tc>
        <w:tc>
          <w:tcPr>
            <w:tcW w:w="302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480" w:hRule="atLeast"/>
        </w:trPr>
        <w:tc>
          <w:tcPr>
            <w:tcW w:w="14436" w:type="dxa"/>
            <w:gridSpan w:val="6"/>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合计人民币(大写):</w:t>
            </w:r>
          </w:p>
        </w:tc>
      </w:tr>
      <w:tr>
        <w:tblPrEx>
          <w:tblCellMar>
            <w:top w:w="0" w:type="dxa"/>
            <w:left w:w="108" w:type="dxa"/>
            <w:bottom w:w="0" w:type="dxa"/>
            <w:right w:w="108" w:type="dxa"/>
          </w:tblCellMar>
        </w:tblPrEx>
        <w:trPr>
          <w:trHeight w:val="390" w:hRule="atLeast"/>
        </w:trPr>
        <w:tc>
          <w:tcPr>
            <w:tcW w:w="14436" w:type="dxa"/>
            <w:gridSpan w:val="6"/>
            <w:tcBorders>
              <w:top w:val="single" w:color="auto" w:sz="4" w:space="0"/>
              <w:left w:val="nil"/>
              <w:bottom w:val="nil"/>
              <w:right w:val="nil"/>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详细设备清单见装箱单</w:t>
            </w:r>
          </w:p>
        </w:tc>
      </w:tr>
      <w:tr>
        <w:tblPrEx>
          <w:tblCellMar>
            <w:top w:w="0" w:type="dxa"/>
            <w:left w:w="108" w:type="dxa"/>
            <w:bottom w:w="0" w:type="dxa"/>
            <w:right w:w="108" w:type="dxa"/>
          </w:tblCellMar>
        </w:tblPrEx>
        <w:trPr>
          <w:trHeight w:val="405" w:hRule="atLeast"/>
        </w:trPr>
        <w:tc>
          <w:tcPr>
            <w:tcW w:w="8530" w:type="dxa"/>
            <w:gridSpan w:val="3"/>
            <w:tcBorders>
              <w:top w:val="single" w:color="auto" w:sz="4" w:space="0"/>
              <w:left w:val="single" w:color="auto" w:sz="4" w:space="0"/>
              <w:bottom w:val="nil"/>
              <w:right w:val="nil"/>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采购单位验收情况:</w:t>
            </w:r>
          </w:p>
        </w:tc>
        <w:tc>
          <w:tcPr>
            <w:tcW w:w="5906" w:type="dxa"/>
            <w:gridSpan w:val="3"/>
            <w:tcBorders>
              <w:top w:val="single" w:color="auto" w:sz="4" w:space="0"/>
              <w:left w:val="single" w:color="auto" w:sz="4" w:space="0"/>
              <w:bottom w:val="nil"/>
              <w:right w:val="single" w:color="000000" w:sz="4" w:space="0"/>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采购单位付款意见:</w:t>
            </w:r>
          </w:p>
        </w:tc>
      </w:tr>
      <w:tr>
        <w:tblPrEx>
          <w:tblCellMar>
            <w:top w:w="0" w:type="dxa"/>
            <w:left w:w="108" w:type="dxa"/>
            <w:bottom w:w="0" w:type="dxa"/>
            <w:right w:w="108" w:type="dxa"/>
          </w:tblCellMar>
        </w:tblPrEx>
        <w:trPr>
          <w:trHeight w:val="1125" w:hRule="atLeast"/>
        </w:trPr>
        <w:tc>
          <w:tcPr>
            <w:tcW w:w="3654" w:type="dxa"/>
            <w:tcBorders>
              <w:top w:val="nil"/>
              <w:left w:val="single" w:color="auto" w:sz="4" w:space="0"/>
              <w:bottom w:val="single" w:color="auto" w:sz="4" w:space="0"/>
              <w:right w:val="nil"/>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021" w:type="dxa"/>
            <w:tcBorders>
              <w:top w:val="nil"/>
              <w:left w:val="nil"/>
              <w:bottom w:val="single" w:color="auto" w:sz="4" w:space="0"/>
              <w:right w:val="nil"/>
            </w:tcBorders>
            <w:vAlign w:val="bottom"/>
          </w:tcPr>
          <w:p>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验收人（签字）:</w:t>
            </w:r>
          </w:p>
        </w:tc>
        <w:tc>
          <w:tcPr>
            <w:tcW w:w="1855" w:type="dxa"/>
            <w:tcBorders>
              <w:top w:val="nil"/>
              <w:left w:val="nil"/>
              <w:bottom w:val="single" w:color="auto" w:sz="4" w:space="0"/>
              <w:right w:val="nil"/>
            </w:tcBorders>
            <w:vAlign w:val="bottom"/>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906" w:type="dxa"/>
            <w:gridSpan w:val="3"/>
            <w:tcBorders>
              <w:top w:val="nil"/>
              <w:left w:val="single" w:color="auto" w:sz="4" w:space="0"/>
              <w:bottom w:val="single" w:color="auto" w:sz="4" w:space="0"/>
              <w:right w:val="single" w:color="000000" w:sz="4" w:space="0"/>
            </w:tcBorders>
            <w:vAlign w:val="bottom"/>
          </w:tcPr>
          <w:p>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20     年    月    日</w:t>
            </w:r>
          </w:p>
        </w:tc>
      </w:tr>
      <w:tr>
        <w:tblPrEx>
          <w:tblCellMar>
            <w:top w:w="0" w:type="dxa"/>
            <w:left w:w="108" w:type="dxa"/>
            <w:bottom w:w="0" w:type="dxa"/>
            <w:right w:w="108" w:type="dxa"/>
          </w:tblCellMar>
        </w:tblPrEx>
        <w:trPr>
          <w:trHeight w:val="375" w:hRule="atLeast"/>
        </w:trPr>
        <w:tc>
          <w:tcPr>
            <w:tcW w:w="8530" w:type="dxa"/>
            <w:gridSpan w:val="3"/>
            <w:tcBorders>
              <w:top w:val="single" w:color="auto" w:sz="4" w:space="0"/>
              <w:left w:val="single" w:color="auto" w:sz="4" w:space="0"/>
              <w:bottom w:val="nil"/>
              <w:right w:val="single" w:color="000000" w:sz="4" w:space="0"/>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供应商(盖章)</w:t>
            </w:r>
          </w:p>
        </w:tc>
        <w:tc>
          <w:tcPr>
            <w:tcW w:w="5906" w:type="dxa"/>
            <w:gridSpan w:val="3"/>
            <w:tcBorders>
              <w:top w:val="single" w:color="auto" w:sz="4" w:space="0"/>
              <w:left w:val="nil"/>
              <w:bottom w:val="nil"/>
              <w:right w:val="single" w:color="000000" w:sz="4" w:space="0"/>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县公共资源交易中心意见:</w:t>
            </w:r>
          </w:p>
        </w:tc>
      </w:tr>
      <w:tr>
        <w:tblPrEx>
          <w:tblCellMar>
            <w:top w:w="0" w:type="dxa"/>
            <w:left w:w="108" w:type="dxa"/>
            <w:bottom w:w="0" w:type="dxa"/>
            <w:right w:w="108" w:type="dxa"/>
          </w:tblCellMar>
        </w:tblPrEx>
        <w:trPr>
          <w:trHeight w:val="285" w:hRule="atLeast"/>
        </w:trPr>
        <w:tc>
          <w:tcPr>
            <w:tcW w:w="8530" w:type="dxa"/>
            <w:gridSpan w:val="3"/>
            <w:tcBorders>
              <w:top w:val="nil"/>
              <w:left w:val="single" w:color="auto" w:sz="4" w:space="0"/>
              <w:bottom w:val="nil"/>
              <w:right w:val="single" w:color="000000" w:sz="4" w:space="0"/>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经办人（签字）:</w:t>
            </w:r>
          </w:p>
        </w:tc>
        <w:tc>
          <w:tcPr>
            <w:tcW w:w="1745" w:type="dxa"/>
            <w:tcBorders>
              <w:top w:val="nil"/>
              <w:left w:val="nil"/>
              <w:bottom w:val="nil"/>
              <w:right w:val="nil"/>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nil"/>
              <w:right w:val="nil"/>
            </w:tcBorders>
            <w:vAlign w:val="bottom"/>
          </w:tcPr>
          <w:p>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(盖章)</w:t>
            </w:r>
          </w:p>
        </w:tc>
        <w:tc>
          <w:tcPr>
            <w:tcW w:w="2081" w:type="dxa"/>
            <w:tcBorders>
              <w:top w:val="nil"/>
              <w:left w:val="nil"/>
              <w:bottom w:val="nil"/>
              <w:right w:val="single" w:color="auto" w:sz="4" w:space="0"/>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540" w:hRule="atLeast"/>
        </w:trPr>
        <w:tc>
          <w:tcPr>
            <w:tcW w:w="8530" w:type="dxa"/>
            <w:gridSpan w:val="3"/>
            <w:tcBorders>
              <w:top w:val="nil"/>
              <w:left w:val="single" w:color="auto" w:sz="4" w:space="0"/>
              <w:bottom w:val="single" w:color="auto" w:sz="4" w:space="0"/>
              <w:right w:val="single" w:color="000000" w:sz="4" w:space="0"/>
            </w:tcBorders>
            <w:vAlign w:val="bottom"/>
          </w:tcPr>
          <w:p>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验收日期:20     年    月    日</w:t>
            </w:r>
          </w:p>
        </w:tc>
        <w:tc>
          <w:tcPr>
            <w:tcW w:w="5906" w:type="dxa"/>
            <w:gridSpan w:val="3"/>
            <w:tcBorders>
              <w:top w:val="nil"/>
              <w:left w:val="nil"/>
              <w:bottom w:val="single" w:color="auto" w:sz="4" w:space="0"/>
              <w:right w:val="single" w:color="000000" w:sz="4" w:space="0"/>
            </w:tcBorders>
            <w:vAlign w:val="bottom"/>
          </w:tcPr>
          <w:p>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20    年    月    日</w:t>
            </w:r>
          </w:p>
        </w:tc>
      </w:tr>
      <w:tr>
        <w:tblPrEx>
          <w:tblCellMar>
            <w:top w:w="0" w:type="dxa"/>
            <w:left w:w="108" w:type="dxa"/>
            <w:bottom w:w="0" w:type="dxa"/>
            <w:right w:w="108" w:type="dxa"/>
          </w:tblCellMar>
        </w:tblPrEx>
        <w:trPr>
          <w:trHeight w:val="285" w:hRule="atLeast"/>
        </w:trPr>
        <w:tc>
          <w:tcPr>
            <w:tcW w:w="14436" w:type="dxa"/>
            <w:gridSpan w:val="6"/>
            <w:tcBorders>
              <w:top w:val="single" w:color="auto" w:sz="4" w:space="0"/>
              <w:left w:val="nil"/>
              <w:bottom w:val="nil"/>
              <w:right w:val="nil"/>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注：1、表内各项必须填写完整，根据实际需求可增加或删除行，不得改动格式；</w:t>
            </w:r>
          </w:p>
        </w:tc>
      </w:tr>
      <w:tr>
        <w:tblPrEx>
          <w:tblCellMar>
            <w:top w:w="0" w:type="dxa"/>
            <w:left w:w="108" w:type="dxa"/>
            <w:bottom w:w="0" w:type="dxa"/>
            <w:right w:w="108" w:type="dxa"/>
          </w:tblCellMar>
        </w:tblPrEx>
        <w:trPr>
          <w:trHeight w:val="285" w:hRule="atLeast"/>
        </w:trPr>
        <w:tc>
          <w:tcPr>
            <w:tcW w:w="14436" w:type="dxa"/>
            <w:gridSpan w:val="6"/>
            <w:tcBorders>
              <w:top w:val="nil"/>
              <w:left w:val="nil"/>
              <w:bottom w:val="nil"/>
              <w:right w:val="nil"/>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2、本表一式五份，经供需双方签字盖章后由采购单位、供应商、财政支付（核算）中心、财政局、公共资源交易中心各自留存。</w:t>
            </w:r>
          </w:p>
        </w:tc>
      </w:tr>
    </w:tbl>
    <w:p>
      <w:pPr>
        <w:pStyle w:val="37"/>
        <w:spacing w:before="120" w:after="120" w:line="420" w:lineRule="exact"/>
        <w:rPr>
          <w:rFonts w:hAnsi="宋体"/>
          <w:bCs/>
          <w:color w:val="auto"/>
          <w:highlight w:val="none"/>
        </w:rPr>
        <w:sectPr>
          <w:pgSz w:w="16838" w:h="11906" w:orient="landscape"/>
          <w:pgMar w:top="1134" w:right="1134" w:bottom="1134" w:left="1417" w:header="851" w:footer="851" w:gutter="0"/>
          <w:pgBorders>
            <w:top w:val="none" w:sz="0" w:space="0"/>
            <w:left w:val="none" w:sz="0" w:space="0"/>
            <w:bottom w:val="none" w:sz="0" w:space="0"/>
            <w:right w:val="none" w:sz="0" w:space="0"/>
          </w:pgBorders>
          <w:cols w:space="720" w:num="1"/>
          <w:docGrid w:linePitch="312" w:charSpace="0"/>
        </w:sectPr>
      </w:pPr>
    </w:p>
    <w:p>
      <w:pPr>
        <w:jc w:val="center"/>
        <w:rPr>
          <w:rFonts w:ascii="宋体" w:hAnsi="宋体" w:cs="宋体"/>
          <w:color w:val="auto"/>
          <w:sz w:val="28"/>
          <w:szCs w:val="28"/>
          <w:highlight w:val="none"/>
        </w:rPr>
      </w:pPr>
      <w:r>
        <w:rPr>
          <w:rFonts w:hint="eastAsia" w:ascii="宋体" w:hAnsi="宋体" w:cs="宋体"/>
          <w:color w:val="auto"/>
          <w:sz w:val="28"/>
          <w:szCs w:val="28"/>
          <w:highlight w:val="none"/>
          <w:lang w:eastAsia="zh-CN"/>
        </w:rPr>
        <w:t>嘉善经济技术开发区枫惠学校宿舍及教室家具采购项目</w:t>
      </w:r>
      <w:r>
        <w:rPr>
          <w:rFonts w:hint="eastAsia" w:ascii="宋体" w:hAnsi="宋体" w:cs="宋体"/>
          <w:color w:val="auto"/>
          <w:sz w:val="28"/>
          <w:szCs w:val="28"/>
          <w:highlight w:val="none"/>
        </w:rPr>
        <w:t xml:space="preserve"> 验收报告</w:t>
      </w:r>
    </w:p>
    <w:p>
      <w:pPr>
        <w:jc w:val="center"/>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r>
        <w:rPr>
          <w:rFonts w:hint="eastAsia" w:ascii="宋体" w:hAnsi="宋体" w:cs="宋体"/>
          <w:color w:val="auto"/>
          <w:sz w:val="28"/>
          <w:szCs w:val="28"/>
          <w:highlight w:val="none"/>
        </w:rPr>
        <w:t>项目验收情况说明（由双方按验收情况填写）：</w:t>
      </w: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rPr>
          <w:color w:val="auto"/>
          <w:highlight w:val="none"/>
        </w:rPr>
        <w:sectPr>
          <w:pgSz w:w="11906" w:h="16838"/>
          <w:pgMar w:top="1440" w:right="1797" w:bottom="1440" w:left="1797" w:header="851" w:footer="851"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color w:val="auto"/>
          <w:sz w:val="28"/>
          <w:szCs w:val="28"/>
          <w:highlight w:val="none"/>
        </w:rPr>
        <w:t>验收小组签字：（</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人以上）</w:t>
      </w:r>
    </w:p>
    <w:p>
      <w:pPr>
        <w:pStyle w:val="5"/>
        <w:numPr>
          <w:ilvl w:val="0"/>
          <w:numId w:val="9"/>
        </w:numPr>
        <w:spacing w:before="0" w:after="0" w:line="240" w:lineRule="auto"/>
        <w:ind w:left="0" w:firstLine="0"/>
        <w:jc w:val="center"/>
        <w:rPr>
          <w:rFonts w:ascii="仿宋" w:hAnsi="仿宋" w:eastAsia="仿宋" w:cs="仿宋_GB2312"/>
          <w:bCs w:val="0"/>
          <w:color w:val="auto"/>
          <w:kern w:val="2"/>
          <w:sz w:val="36"/>
          <w:szCs w:val="36"/>
          <w:highlight w:val="none"/>
        </w:rPr>
      </w:pPr>
      <w:r>
        <w:rPr>
          <w:rFonts w:hint="eastAsia" w:ascii="仿宋" w:hAnsi="仿宋" w:eastAsia="仿宋" w:cs="仿宋_GB2312"/>
          <w:bCs w:val="0"/>
          <w:color w:val="auto"/>
          <w:kern w:val="2"/>
          <w:sz w:val="36"/>
          <w:szCs w:val="36"/>
          <w:highlight w:val="none"/>
        </w:rPr>
        <w:t>投标文件格式</w:t>
      </w:r>
      <w:bookmarkEnd w:id="34"/>
    </w:p>
    <w:p>
      <w:pPr>
        <w:spacing w:line="300" w:lineRule="auto"/>
        <w:ind w:firstLine="205" w:firstLineChars="98"/>
        <w:jc w:val="center"/>
        <w:rPr>
          <w:rFonts w:hAnsi="宋体" w:cs="宋体"/>
          <w:color w:val="auto"/>
          <w:highlight w:val="none"/>
        </w:rPr>
      </w:pPr>
      <w:r>
        <w:rPr>
          <w:rFonts w:hint="eastAsia" w:hAnsi="宋体" w:cs="宋体"/>
          <w:color w:val="auto"/>
          <w:highlight w:val="none"/>
        </w:rPr>
        <w:t xml:space="preserve"> </w:t>
      </w: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t>符合参加政府采购活动应当具备的一般条件的承诺函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我方参与（项目名称）【招标编号：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】政府采购活动，郑重承诺：</w:t>
      </w:r>
    </w:p>
    <w:p>
      <w:pPr>
        <w:snapToGrid w:val="0"/>
        <w:spacing w:line="360" w:lineRule="auto"/>
        <w:ind w:firstLine="360" w:firstLineChars="1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具有独立承担民事责任的能力；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 xml:space="preserve">具有良好的商业信誉和健全的财务会计制度； </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具有履行合同所必需的设备和专业技术能力；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w:t>
      </w:r>
      <w:r>
        <w:rPr>
          <w:rFonts w:ascii="仿宋_GB2312" w:hAnsi="仿宋" w:eastAsia="仿宋_GB2312"/>
          <w:color w:val="auto"/>
          <w:sz w:val="24"/>
          <w:highlight w:val="none"/>
        </w:rPr>
        <w:t>有依法缴纳税收和社会保障资金的良好记录；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5、</w:t>
      </w:r>
      <w:r>
        <w:rPr>
          <w:rFonts w:ascii="仿宋_GB2312" w:hAnsi="仿宋" w:eastAsia="仿宋_GB2312"/>
          <w:color w:val="auto"/>
          <w:sz w:val="24"/>
          <w:highlight w:val="none"/>
        </w:rPr>
        <w:t>参加政府采购活动前三年内，在经营活动中没有重大违法记录；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6、</w:t>
      </w:r>
      <w:r>
        <w:rPr>
          <w:rFonts w:ascii="仿宋_GB2312" w:hAnsi="仿宋" w:eastAsia="仿宋_GB2312"/>
          <w:color w:val="auto"/>
          <w:sz w:val="24"/>
          <w:highlight w:val="none"/>
        </w:rPr>
        <w:t>具有法律、行政法规规定的其他条件。</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（二）未被信用中国（</w:t>
      </w:r>
      <w:r>
        <w:rPr>
          <w:rFonts w:ascii="仿宋_GB2312" w:hAnsi="仿宋" w:eastAsia="仿宋_GB2312"/>
          <w:color w:val="auto"/>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为采购项目提供整体设计、规范编制或者项目管理、监理、检测等服务后再参加该采购项目的其他采购活动的。</w:t>
      </w:r>
    </w:p>
    <w:p>
      <w:pPr>
        <w:snapToGrid w:val="0"/>
        <w:spacing w:line="360" w:lineRule="auto"/>
        <w:rPr>
          <w:rFonts w:ascii="仿宋_GB2312" w:hAnsi="仿宋" w:eastAsia="仿宋_GB2312" w:cs="仿宋_GB2312"/>
          <w:color w:val="auto"/>
          <w:kern w:val="0"/>
          <w:sz w:val="24"/>
          <w:highlight w:val="none"/>
          <w:lang w:val="zh-CN"/>
        </w:rPr>
      </w:pP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投标人名称（盖章）</w:t>
      </w:r>
      <w:r>
        <w:rPr>
          <w:rFonts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pacing w:line="360" w:lineRule="auto"/>
        <w:ind w:firstLine="275" w:firstLineChars="98"/>
        <w:jc w:val="center"/>
        <w:rPr>
          <w:rFonts w:ascii="宋体" w:hAnsi="宋体" w:cs="宋体"/>
          <w:b/>
          <w:bCs/>
          <w:color w:val="auto"/>
          <w:sz w:val="28"/>
          <w:szCs w:val="28"/>
          <w:highlight w:val="none"/>
        </w:rPr>
      </w:pPr>
    </w:p>
    <w:p>
      <w:pPr>
        <w:spacing w:line="360" w:lineRule="auto"/>
        <w:ind w:firstLine="275" w:firstLineChars="98"/>
        <w:jc w:val="center"/>
        <w:rPr>
          <w:rFonts w:ascii="宋体" w:hAnsi="宋体" w:cs="宋体"/>
          <w:b/>
          <w:bCs/>
          <w:color w:val="auto"/>
          <w:sz w:val="28"/>
          <w:szCs w:val="28"/>
          <w:highlight w:val="none"/>
        </w:rPr>
      </w:pPr>
    </w:p>
    <w:p>
      <w:pPr>
        <w:spacing w:line="360" w:lineRule="auto"/>
        <w:ind w:firstLine="275" w:firstLineChars="98"/>
        <w:jc w:val="center"/>
        <w:rPr>
          <w:rFonts w:ascii="宋体" w:hAnsi="宋体" w:cs="宋体"/>
          <w:b/>
          <w:bCs/>
          <w:color w:val="auto"/>
          <w:sz w:val="28"/>
          <w:szCs w:val="28"/>
          <w:highlight w:val="none"/>
        </w:rPr>
      </w:pPr>
    </w:p>
    <w:p>
      <w:pPr>
        <w:spacing w:line="360" w:lineRule="auto"/>
        <w:ind w:firstLine="275" w:firstLineChars="98"/>
        <w:jc w:val="center"/>
        <w:rPr>
          <w:rFonts w:ascii="宋体" w:hAnsi="宋体" w:cs="宋体"/>
          <w:b/>
          <w:bCs/>
          <w:color w:val="auto"/>
          <w:sz w:val="28"/>
          <w:szCs w:val="28"/>
          <w:highlight w:val="none"/>
        </w:rPr>
      </w:pPr>
    </w:p>
    <w:p>
      <w:pPr>
        <w:spacing w:line="360" w:lineRule="auto"/>
        <w:ind w:firstLine="275" w:firstLineChars="98"/>
        <w:jc w:val="center"/>
        <w:rPr>
          <w:rFonts w:ascii="宋体" w:hAnsi="宋体" w:cs="宋体"/>
          <w:b/>
          <w:bCs/>
          <w:color w:val="auto"/>
          <w:sz w:val="28"/>
          <w:szCs w:val="28"/>
          <w:highlight w:val="none"/>
        </w:rPr>
      </w:pPr>
    </w:p>
    <w:p>
      <w:pPr>
        <w:snapToGrid w:val="0"/>
        <w:spacing w:before="120" w:beforeLines="50" w:after="50"/>
        <w:rPr>
          <w:b/>
          <w:color w:val="auto"/>
          <w:sz w:val="24"/>
          <w:highlight w:val="none"/>
        </w:rPr>
      </w:pPr>
    </w:p>
    <w:p>
      <w:pPr>
        <w:snapToGrid w:val="0"/>
        <w:jc w:val="center"/>
        <w:rPr>
          <w:rFonts w:hint="eastAsia" w:ascii="宋体" w:hAnsi="宋体"/>
          <w:b/>
          <w:color w:val="auto"/>
          <w:sz w:val="32"/>
          <w:szCs w:val="32"/>
          <w:highlight w:val="none"/>
        </w:rPr>
      </w:pPr>
    </w:p>
    <w:p>
      <w:pPr>
        <w:snapToGrid w:val="0"/>
        <w:jc w:val="center"/>
        <w:rPr>
          <w:rFonts w:ascii="宋体" w:hAnsi="宋体"/>
          <w:b/>
          <w:color w:val="auto"/>
          <w:sz w:val="32"/>
          <w:szCs w:val="32"/>
          <w:highlight w:val="none"/>
        </w:rPr>
      </w:pPr>
      <w:r>
        <w:rPr>
          <w:rFonts w:hint="eastAsia" w:ascii="宋体" w:hAnsi="宋体"/>
          <w:b/>
          <w:color w:val="auto"/>
          <w:sz w:val="32"/>
          <w:szCs w:val="32"/>
          <w:highlight w:val="none"/>
        </w:rPr>
        <w:t>中小企业声明函（货物）</w:t>
      </w:r>
    </w:p>
    <w:p>
      <w:pPr>
        <w:pStyle w:val="971"/>
        <w:snapToGrid w:val="0"/>
        <w:spacing w:line="480" w:lineRule="exact"/>
        <w:ind w:firstLine="494"/>
        <w:rPr>
          <w:rFonts w:ascii="宋体" w:eastAsia="宋体"/>
          <w:b w:val="0"/>
          <w:bCs/>
          <w:color w:val="auto"/>
          <w:sz w:val="24"/>
          <w:szCs w:val="24"/>
          <w:highlight w:val="none"/>
        </w:rPr>
      </w:pPr>
      <w:r>
        <w:rPr>
          <w:rFonts w:hint="eastAsia" w:ascii="宋体" w:eastAsia="宋体"/>
          <w:bCs/>
          <w:color w:val="auto"/>
          <w:sz w:val="24"/>
          <w:szCs w:val="24"/>
          <w:highlight w:val="none"/>
        </w:rPr>
        <w:t>本公司（联合体）郑重声明，根据《政府采购促进中小企业发展管理办法》（财库﹝2020﹞46 号）的规</w:t>
      </w:r>
      <w:r>
        <w:rPr>
          <w:rFonts w:hint="eastAsia" w:ascii="宋体" w:eastAsia="宋体"/>
          <w:b w:val="0"/>
          <w:bCs/>
          <w:color w:val="auto"/>
          <w:sz w:val="24"/>
          <w:szCs w:val="24"/>
          <w:highlight w:val="none"/>
        </w:rPr>
        <w:t>定，本公司（联合体）参加</w:t>
      </w:r>
      <w:r>
        <w:rPr>
          <w:rFonts w:hint="eastAsia" w:ascii="宋体" w:eastAsia="宋体"/>
          <w:b w:val="0"/>
          <w:bCs/>
          <w:color w:val="auto"/>
          <w:sz w:val="24"/>
          <w:szCs w:val="24"/>
          <w:highlight w:val="none"/>
          <w:u w:val="single"/>
        </w:rPr>
        <w:t xml:space="preserve">  （单位名称）  </w:t>
      </w:r>
      <w:r>
        <w:rPr>
          <w:rFonts w:hint="eastAsia" w:ascii="宋体" w:eastAsia="宋体"/>
          <w:b w:val="0"/>
          <w:bCs/>
          <w:color w:val="auto"/>
          <w:sz w:val="24"/>
          <w:szCs w:val="24"/>
          <w:highlight w:val="none"/>
        </w:rPr>
        <w:t>的</w:t>
      </w:r>
      <w:r>
        <w:rPr>
          <w:rFonts w:hint="eastAsia" w:ascii="宋体" w:eastAsia="宋体"/>
          <w:b w:val="0"/>
          <w:bCs/>
          <w:color w:val="auto"/>
          <w:sz w:val="24"/>
          <w:szCs w:val="24"/>
          <w:highlight w:val="none"/>
          <w:u w:val="single"/>
        </w:rPr>
        <w:t xml:space="preserve">  （项目名称） </w:t>
      </w:r>
      <w:r>
        <w:rPr>
          <w:rFonts w:hint="eastAsia" w:ascii="宋体" w:eastAsia="宋体"/>
          <w:b w:val="0"/>
          <w:bCs/>
          <w:color w:val="auto"/>
          <w:sz w:val="24"/>
          <w:szCs w:val="24"/>
          <w:highlight w:val="none"/>
        </w:rPr>
        <w:t>采购活动，提供的货物全部由符合政策要求的中小企业制造。相关企业（含联合体中的中小企业、签订分包意向协议的中小企业）的具体情况如下：</w:t>
      </w:r>
    </w:p>
    <w:p>
      <w:pPr>
        <w:pStyle w:val="971"/>
        <w:snapToGrid w:val="0"/>
        <w:spacing w:line="480" w:lineRule="exact"/>
        <w:ind w:firstLine="494"/>
        <w:rPr>
          <w:rFonts w:ascii="宋体" w:eastAsia="宋体"/>
          <w:b w:val="0"/>
          <w:bCs/>
          <w:color w:val="auto"/>
          <w:sz w:val="24"/>
          <w:szCs w:val="24"/>
          <w:highlight w:val="none"/>
        </w:rPr>
      </w:pPr>
      <w:r>
        <w:rPr>
          <w:rFonts w:hint="eastAsia" w:ascii="宋体" w:eastAsia="宋体"/>
          <w:b w:val="0"/>
          <w:bCs/>
          <w:color w:val="auto"/>
          <w:sz w:val="24"/>
          <w:szCs w:val="24"/>
          <w:highlight w:val="none"/>
        </w:rPr>
        <w:t xml:space="preserve">1. </w:t>
      </w:r>
      <w:r>
        <w:rPr>
          <w:rFonts w:hint="eastAsia" w:ascii="宋体" w:eastAsia="宋体"/>
          <w:b w:val="0"/>
          <w:bCs/>
          <w:color w:val="auto"/>
          <w:sz w:val="24"/>
          <w:szCs w:val="24"/>
          <w:highlight w:val="none"/>
          <w:u w:val="single"/>
        </w:rPr>
        <w:t>（标的名称）</w:t>
      </w:r>
      <w:r>
        <w:rPr>
          <w:rFonts w:hint="eastAsia" w:ascii="宋体" w:eastAsia="宋体"/>
          <w:b w:val="0"/>
          <w:bCs/>
          <w:color w:val="auto"/>
          <w:sz w:val="24"/>
          <w:szCs w:val="24"/>
          <w:highlight w:val="none"/>
        </w:rPr>
        <w:t xml:space="preserve"> ，属于</w:t>
      </w:r>
      <w:r>
        <w:rPr>
          <w:rFonts w:hint="eastAsia" w:ascii="宋体" w:eastAsia="宋体"/>
          <w:b w:val="0"/>
          <w:bCs/>
          <w:color w:val="auto"/>
          <w:sz w:val="24"/>
          <w:szCs w:val="24"/>
          <w:highlight w:val="none"/>
          <w:u w:val="single"/>
        </w:rPr>
        <w:t xml:space="preserve"> （工业）</w:t>
      </w:r>
      <w:r>
        <w:rPr>
          <w:rFonts w:hint="eastAsia" w:ascii="宋体" w:eastAsia="宋体"/>
          <w:b w:val="0"/>
          <w:bCs/>
          <w:color w:val="auto"/>
          <w:sz w:val="24"/>
          <w:szCs w:val="24"/>
          <w:highlight w:val="none"/>
        </w:rPr>
        <w:t xml:space="preserve">行业 ；制造商为 </w:t>
      </w:r>
      <w:r>
        <w:rPr>
          <w:rFonts w:hint="eastAsia" w:ascii="宋体" w:eastAsia="宋体"/>
          <w:b w:val="0"/>
          <w:bCs/>
          <w:color w:val="auto"/>
          <w:sz w:val="24"/>
          <w:szCs w:val="24"/>
          <w:highlight w:val="none"/>
          <w:u w:val="single"/>
        </w:rPr>
        <w:t>（企业名称）</w:t>
      </w:r>
      <w:r>
        <w:rPr>
          <w:rFonts w:hint="eastAsia" w:ascii="宋体" w:eastAsia="宋体"/>
          <w:b w:val="0"/>
          <w:bCs/>
          <w:color w:val="auto"/>
          <w:sz w:val="24"/>
          <w:szCs w:val="24"/>
          <w:highlight w:val="none"/>
        </w:rPr>
        <w:t xml:space="preserve"> ，从业人员</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 xml:space="preserve"> 人，营业收入为</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万元，资产总额为</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 xml:space="preserve">万元，属于 </w:t>
      </w:r>
      <w:r>
        <w:rPr>
          <w:rFonts w:hint="eastAsia" w:ascii="宋体" w:eastAsia="宋体"/>
          <w:b w:val="0"/>
          <w:bCs/>
          <w:color w:val="auto"/>
          <w:sz w:val="24"/>
          <w:szCs w:val="24"/>
          <w:highlight w:val="none"/>
          <w:u w:val="single"/>
        </w:rPr>
        <w:t>（中型企业、小型企业、微型企业）</w:t>
      </w:r>
      <w:r>
        <w:rPr>
          <w:rFonts w:hint="eastAsia" w:ascii="宋体" w:eastAsia="宋体"/>
          <w:b w:val="0"/>
          <w:bCs/>
          <w:color w:val="auto"/>
          <w:sz w:val="24"/>
          <w:szCs w:val="24"/>
          <w:highlight w:val="none"/>
        </w:rPr>
        <w:t xml:space="preserve"> ；</w:t>
      </w:r>
    </w:p>
    <w:p>
      <w:pPr>
        <w:pStyle w:val="971"/>
        <w:snapToGrid w:val="0"/>
        <w:spacing w:line="480" w:lineRule="exact"/>
        <w:ind w:firstLine="494"/>
        <w:rPr>
          <w:rFonts w:ascii="宋体" w:eastAsia="宋体"/>
          <w:b w:val="0"/>
          <w:bCs/>
          <w:color w:val="auto"/>
          <w:sz w:val="24"/>
          <w:szCs w:val="24"/>
          <w:highlight w:val="none"/>
          <w:u w:val="single"/>
        </w:rPr>
      </w:pPr>
      <w:r>
        <w:rPr>
          <w:rFonts w:hint="eastAsia" w:ascii="宋体" w:eastAsia="宋体"/>
          <w:b w:val="0"/>
          <w:bCs/>
          <w:color w:val="auto"/>
          <w:sz w:val="24"/>
          <w:szCs w:val="24"/>
          <w:highlight w:val="none"/>
        </w:rPr>
        <w:t xml:space="preserve">2. </w:t>
      </w:r>
      <w:r>
        <w:rPr>
          <w:rFonts w:hint="eastAsia" w:ascii="宋体" w:eastAsia="宋体"/>
          <w:b w:val="0"/>
          <w:bCs/>
          <w:color w:val="auto"/>
          <w:sz w:val="24"/>
          <w:szCs w:val="24"/>
          <w:highlight w:val="none"/>
          <w:u w:val="single"/>
        </w:rPr>
        <w:t xml:space="preserve">（标的名称） </w:t>
      </w:r>
      <w:r>
        <w:rPr>
          <w:rFonts w:hint="eastAsia" w:ascii="宋体" w:eastAsia="宋体"/>
          <w:b w:val="0"/>
          <w:bCs/>
          <w:color w:val="auto"/>
          <w:sz w:val="24"/>
          <w:szCs w:val="24"/>
          <w:highlight w:val="none"/>
        </w:rPr>
        <w:t>，属于</w:t>
      </w:r>
      <w:r>
        <w:rPr>
          <w:rFonts w:hint="eastAsia" w:ascii="宋体" w:eastAsia="宋体"/>
          <w:b w:val="0"/>
          <w:bCs/>
          <w:color w:val="auto"/>
          <w:sz w:val="24"/>
          <w:szCs w:val="24"/>
          <w:highlight w:val="none"/>
          <w:u w:val="single"/>
        </w:rPr>
        <w:t>（工业）</w:t>
      </w:r>
      <w:r>
        <w:rPr>
          <w:rFonts w:hint="eastAsia" w:ascii="宋体" w:eastAsia="宋体"/>
          <w:b w:val="0"/>
          <w:bCs/>
          <w:color w:val="auto"/>
          <w:sz w:val="24"/>
          <w:szCs w:val="24"/>
          <w:highlight w:val="none"/>
        </w:rPr>
        <w:t xml:space="preserve">行业 ；制造商为 </w:t>
      </w:r>
      <w:r>
        <w:rPr>
          <w:rFonts w:hint="eastAsia" w:ascii="宋体" w:eastAsia="宋体"/>
          <w:b w:val="0"/>
          <w:bCs/>
          <w:color w:val="auto"/>
          <w:sz w:val="24"/>
          <w:szCs w:val="24"/>
          <w:highlight w:val="none"/>
          <w:u w:val="single"/>
        </w:rPr>
        <w:t xml:space="preserve">（企业名称） </w:t>
      </w:r>
      <w:r>
        <w:rPr>
          <w:rFonts w:hint="eastAsia" w:ascii="宋体" w:eastAsia="宋体"/>
          <w:b w:val="0"/>
          <w:bCs/>
          <w:color w:val="auto"/>
          <w:sz w:val="24"/>
          <w:szCs w:val="24"/>
          <w:highlight w:val="none"/>
        </w:rPr>
        <w:t>，从业人员</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人，营业收入为</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万元，资产总额为</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万元，属于</w:t>
      </w:r>
      <w:r>
        <w:rPr>
          <w:rFonts w:hint="eastAsia" w:ascii="宋体" w:eastAsia="宋体"/>
          <w:b w:val="0"/>
          <w:bCs/>
          <w:color w:val="auto"/>
          <w:sz w:val="24"/>
          <w:szCs w:val="24"/>
          <w:highlight w:val="none"/>
          <w:u w:val="single"/>
        </w:rPr>
        <w:t xml:space="preserve"> （中型企业、小型企业、微型企业）</w:t>
      </w:r>
      <w:r>
        <w:rPr>
          <w:rFonts w:hint="eastAsia" w:ascii="宋体" w:eastAsia="宋体"/>
          <w:b w:val="0"/>
          <w:bCs/>
          <w:color w:val="auto"/>
          <w:sz w:val="24"/>
          <w:szCs w:val="24"/>
          <w:highlight w:val="none"/>
        </w:rPr>
        <w:t xml:space="preserve"> ；</w:t>
      </w:r>
    </w:p>
    <w:p>
      <w:pPr>
        <w:pStyle w:val="971"/>
        <w:snapToGrid w:val="0"/>
        <w:spacing w:line="480" w:lineRule="exact"/>
        <w:ind w:firstLine="494"/>
        <w:rPr>
          <w:rFonts w:ascii="宋体" w:eastAsia="宋体"/>
          <w:b w:val="0"/>
          <w:bCs/>
          <w:color w:val="auto"/>
          <w:sz w:val="24"/>
          <w:szCs w:val="24"/>
          <w:highlight w:val="none"/>
        </w:rPr>
      </w:pPr>
      <w:r>
        <w:rPr>
          <w:rFonts w:hint="eastAsia" w:ascii="宋体" w:eastAsia="宋体"/>
          <w:b w:val="0"/>
          <w:bCs/>
          <w:color w:val="auto"/>
          <w:sz w:val="24"/>
          <w:szCs w:val="24"/>
          <w:highlight w:val="none"/>
        </w:rPr>
        <w:t>……</w:t>
      </w:r>
    </w:p>
    <w:p>
      <w:pPr>
        <w:pStyle w:val="971"/>
        <w:snapToGrid w:val="0"/>
        <w:spacing w:line="480" w:lineRule="exact"/>
        <w:ind w:firstLine="494"/>
        <w:rPr>
          <w:rFonts w:ascii="宋体" w:eastAsia="宋体"/>
          <w:bCs/>
          <w:color w:val="auto"/>
          <w:sz w:val="24"/>
          <w:szCs w:val="24"/>
          <w:highlight w:val="none"/>
        </w:rPr>
      </w:pPr>
      <w:r>
        <w:rPr>
          <w:rFonts w:hint="eastAsia" w:ascii="宋体" w:eastAsia="宋体"/>
          <w:bCs/>
          <w:color w:val="auto"/>
          <w:sz w:val="24"/>
          <w:szCs w:val="24"/>
          <w:highlight w:val="none"/>
        </w:rPr>
        <w:t>以上企业，不属于大企业的分支机构，不存在控股股东为大企业的情形，也不存在与大企业的负责人为同一人的情形。</w:t>
      </w:r>
    </w:p>
    <w:p>
      <w:pPr>
        <w:pStyle w:val="971"/>
        <w:snapToGrid w:val="0"/>
        <w:spacing w:line="480" w:lineRule="exact"/>
        <w:ind w:firstLine="494"/>
        <w:rPr>
          <w:rFonts w:ascii="宋体" w:eastAsia="宋体"/>
          <w:bCs/>
          <w:color w:val="auto"/>
          <w:sz w:val="24"/>
          <w:szCs w:val="24"/>
          <w:highlight w:val="none"/>
        </w:rPr>
      </w:pPr>
      <w:r>
        <w:rPr>
          <w:rFonts w:hint="eastAsia" w:ascii="宋体" w:eastAsia="宋体"/>
          <w:bCs/>
          <w:color w:val="auto"/>
          <w:sz w:val="24"/>
          <w:szCs w:val="24"/>
          <w:highlight w:val="none"/>
        </w:rPr>
        <w:t>本企业对上述声明内容的真实性负责。如有虚假，将依法承担相应责任。</w:t>
      </w:r>
    </w:p>
    <w:p>
      <w:pPr>
        <w:pStyle w:val="971"/>
        <w:snapToGrid w:val="0"/>
        <w:ind w:firstLine="494"/>
        <w:rPr>
          <w:rFonts w:ascii="宋体" w:eastAsia="宋体"/>
          <w:bCs/>
          <w:color w:val="auto"/>
          <w:sz w:val="24"/>
          <w:szCs w:val="24"/>
          <w:highlight w:val="none"/>
        </w:rPr>
      </w:pPr>
    </w:p>
    <w:p>
      <w:pPr>
        <w:pStyle w:val="971"/>
        <w:snapToGrid w:val="0"/>
        <w:ind w:firstLine="4809" w:firstLineChars="2004"/>
        <w:rPr>
          <w:rFonts w:ascii="宋体" w:eastAsia="宋体"/>
          <w:bCs/>
          <w:color w:val="auto"/>
          <w:sz w:val="24"/>
          <w:szCs w:val="24"/>
          <w:highlight w:val="none"/>
        </w:rPr>
      </w:pPr>
      <w:r>
        <w:rPr>
          <w:rFonts w:hint="eastAsia" w:ascii="宋体" w:eastAsia="宋体"/>
          <w:bCs/>
          <w:color w:val="auto"/>
          <w:sz w:val="24"/>
          <w:szCs w:val="24"/>
          <w:highlight w:val="none"/>
        </w:rPr>
        <w:t>投标人名称（盖章）：</w:t>
      </w:r>
    </w:p>
    <w:p>
      <w:pPr>
        <w:pStyle w:val="971"/>
        <w:snapToGrid w:val="0"/>
        <w:ind w:firstLine="4809" w:firstLineChars="2004"/>
        <w:rPr>
          <w:rFonts w:ascii="宋体" w:eastAsia="宋体"/>
          <w:bCs/>
          <w:color w:val="auto"/>
          <w:sz w:val="24"/>
          <w:szCs w:val="24"/>
          <w:highlight w:val="none"/>
        </w:rPr>
      </w:pPr>
      <w:r>
        <w:rPr>
          <w:rFonts w:hint="eastAsia" w:ascii="宋体" w:eastAsia="宋体"/>
          <w:bCs/>
          <w:color w:val="auto"/>
          <w:sz w:val="24"/>
          <w:szCs w:val="24"/>
          <w:highlight w:val="none"/>
        </w:rPr>
        <w:t>日 期：</w:t>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rPr>
        <w:t>年</w:t>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rPr>
        <w:t>月</w:t>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rPr>
        <w:t>日</w:t>
      </w:r>
    </w:p>
    <w:p>
      <w:pPr>
        <w:pStyle w:val="971"/>
        <w:snapToGrid w:val="0"/>
        <w:spacing w:line="240" w:lineRule="auto"/>
        <w:ind w:firstLine="0" w:firstLineChars="0"/>
        <w:rPr>
          <w:rFonts w:ascii="宋体" w:eastAsia="宋体"/>
          <w:bCs/>
          <w:color w:val="auto"/>
          <w:sz w:val="24"/>
          <w:szCs w:val="24"/>
          <w:highlight w:val="none"/>
        </w:rPr>
      </w:pPr>
    </w:p>
    <w:p>
      <w:pPr>
        <w:pStyle w:val="971"/>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注：</w:t>
      </w:r>
    </w:p>
    <w:p>
      <w:pPr>
        <w:pStyle w:val="971"/>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1.从业人员、营业收入、资产总额填报上一年度数据，无上一年度数据的新成立企业可不填报；</w:t>
      </w:r>
    </w:p>
    <w:p>
      <w:pPr>
        <w:pStyle w:val="971"/>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2.本项目中小企业政策所属行业为</w:t>
      </w:r>
      <w:r>
        <w:rPr>
          <w:rFonts w:hint="eastAsia" w:ascii="宋体" w:eastAsia="宋体"/>
          <w:b/>
          <w:color w:val="auto"/>
          <w:sz w:val="24"/>
          <w:szCs w:val="24"/>
          <w:highlight w:val="none"/>
        </w:rPr>
        <w:t>工业</w:t>
      </w:r>
      <w:r>
        <w:rPr>
          <w:rFonts w:hint="eastAsia" w:ascii="宋体" w:eastAsia="宋体"/>
          <w:bCs/>
          <w:color w:val="auto"/>
          <w:sz w:val="24"/>
          <w:szCs w:val="24"/>
          <w:highlight w:val="none"/>
        </w:rPr>
        <w:t>；</w:t>
      </w:r>
    </w:p>
    <w:p>
      <w:pPr>
        <w:pStyle w:val="971"/>
        <w:snapToGrid w:val="0"/>
        <w:spacing w:line="240" w:lineRule="auto"/>
        <w:ind w:firstLine="241" w:firstLineChars="100"/>
        <w:rPr>
          <w:rFonts w:hint="eastAsia" w:ascii="宋体" w:eastAsia="宋体"/>
          <w:b/>
          <w:bCs w:val="0"/>
          <w:color w:val="auto"/>
          <w:sz w:val="24"/>
          <w:szCs w:val="24"/>
          <w:highlight w:val="none"/>
          <w:lang w:val="en-US" w:eastAsia="zh-CN"/>
        </w:rPr>
      </w:pPr>
      <w:r>
        <w:rPr>
          <w:rFonts w:hint="eastAsia" w:ascii="宋体" w:eastAsia="宋体"/>
          <w:b/>
          <w:bCs w:val="0"/>
          <w:color w:val="auto"/>
          <w:sz w:val="24"/>
          <w:szCs w:val="24"/>
          <w:highlight w:val="none"/>
        </w:rPr>
        <w:t>工业</w:t>
      </w:r>
      <w:r>
        <w:rPr>
          <w:rFonts w:hint="eastAsia" w:ascii="宋体" w:eastAsia="宋体"/>
          <w:b/>
          <w:bCs w:val="0"/>
          <w:color w:val="auto"/>
          <w:sz w:val="24"/>
          <w:szCs w:val="24"/>
          <w:highlight w:val="none"/>
          <w:lang w:val="en-US" w:eastAsia="zh-CN"/>
        </w:rPr>
        <w:t>:</w:t>
      </w:r>
      <w:r>
        <w:rPr>
          <w:rFonts w:hint="eastAsia" w:ascii="宋体" w:eastAsia="宋体"/>
          <w:b/>
          <w:bCs w:val="0"/>
          <w:color w:val="auto"/>
          <w:sz w:val="24"/>
          <w:szCs w:val="24"/>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eastAsia="宋体"/>
          <w:b/>
          <w:bCs w:val="0"/>
          <w:color w:val="auto"/>
          <w:sz w:val="24"/>
          <w:szCs w:val="24"/>
          <w:highlight w:val="none"/>
          <w:lang w:eastAsia="zh-CN"/>
        </w:rPr>
        <w:t>。</w:t>
      </w:r>
    </w:p>
    <w:p>
      <w:pPr>
        <w:pStyle w:val="971"/>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3.符合《关于促进残疾人就业政府采购政策的通知》（财库〔2017〕141号）规定的条件并提供《残疾人福利性单位声明函》的残疾人福利性单位视同小型、微型企业；</w:t>
      </w:r>
    </w:p>
    <w:p>
      <w:pPr>
        <w:pStyle w:val="971"/>
        <w:snapToGrid w:val="0"/>
        <w:spacing w:line="240" w:lineRule="auto"/>
        <w:ind w:firstLine="0" w:firstLineChars="0"/>
        <w:rPr>
          <w:rFonts w:hint="eastAsia" w:ascii="宋体" w:eastAsia="宋体"/>
          <w:bCs/>
          <w:color w:val="auto"/>
          <w:sz w:val="24"/>
          <w:szCs w:val="24"/>
          <w:highlight w:val="none"/>
        </w:rPr>
      </w:pPr>
      <w:r>
        <w:rPr>
          <w:rFonts w:hint="eastAsia" w:ascii="宋体" w:eastAsia="宋体"/>
          <w:bCs/>
          <w:color w:val="auto"/>
          <w:sz w:val="24"/>
          <w:szCs w:val="24"/>
          <w:highlight w:val="none"/>
        </w:rPr>
        <w:t>4.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971"/>
        <w:snapToGrid w:val="0"/>
        <w:spacing w:line="240" w:lineRule="auto"/>
        <w:ind w:firstLine="0" w:firstLineChars="0"/>
        <w:rPr>
          <w:rFonts w:hint="default" w:ascii="宋体" w:eastAsia="宋体"/>
          <w:b/>
          <w:bCs w:val="0"/>
          <w:color w:val="auto"/>
          <w:sz w:val="24"/>
          <w:szCs w:val="24"/>
          <w:highlight w:val="none"/>
          <w:lang w:val="en-US" w:eastAsia="zh-CN"/>
        </w:rPr>
      </w:pPr>
      <w:r>
        <w:rPr>
          <w:rFonts w:hint="eastAsia" w:ascii="宋体" w:eastAsia="宋体"/>
          <w:b/>
          <w:bCs w:val="0"/>
          <w:color w:val="auto"/>
          <w:sz w:val="24"/>
          <w:szCs w:val="24"/>
          <w:highlight w:val="none"/>
          <w:lang w:val="en-US" w:eastAsia="zh-CN"/>
        </w:rPr>
        <w:t>5.填写要求：“标的名称”依据采购文件第二章招标需求中采购清单逐一填写，不得缺漏；</w:t>
      </w:r>
    </w:p>
    <w:p>
      <w:pPr>
        <w:snapToGrid w:val="0"/>
        <w:jc w:val="both"/>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6.中型企业、小型企业、微型企业等3种企业类型，结合以上数据，依据《中小企业划型标准规定》（工信部联企业〔2011〕300号）确定</w:t>
      </w:r>
    </w:p>
    <w:p>
      <w:pPr>
        <w:snapToGrid w:val="0"/>
        <w:jc w:val="both"/>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7.投标人提供的《中小企业声明函》与实际情况不符的或者未按以上要求填写的，声明函无效。声明内容不实的，属于提供虚假材料谋取中标、成交的，依法承担法律责任。</w:t>
      </w:r>
    </w:p>
    <w:p>
      <w:pPr>
        <w:snapToGrid w:val="0"/>
        <w:jc w:val="center"/>
        <w:rPr>
          <w:rFonts w:ascii="宋体" w:hAnsi="宋体"/>
          <w:b/>
          <w:bCs/>
          <w:color w:val="auto"/>
          <w:sz w:val="24"/>
          <w:highlight w:val="none"/>
        </w:rPr>
      </w:pPr>
    </w:p>
    <w:p>
      <w:pPr>
        <w:snapToGrid w:val="0"/>
        <w:jc w:val="center"/>
        <w:rPr>
          <w:rFonts w:ascii="宋体" w:hAnsi="宋体"/>
          <w:b/>
          <w:bCs/>
          <w:color w:val="auto"/>
          <w:sz w:val="24"/>
          <w:highlight w:val="none"/>
        </w:rPr>
      </w:pPr>
    </w:p>
    <w:p>
      <w:pPr>
        <w:snapToGrid w:val="0"/>
        <w:jc w:val="center"/>
        <w:rPr>
          <w:rFonts w:ascii="宋体" w:hAnsi="宋体"/>
          <w:b/>
          <w:bCs/>
          <w:color w:val="auto"/>
          <w:sz w:val="24"/>
          <w:highlight w:val="none"/>
        </w:rPr>
      </w:pPr>
    </w:p>
    <w:p>
      <w:pPr>
        <w:snapToGrid w:val="0"/>
        <w:jc w:val="center"/>
        <w:rPr>
          <w:rFonts w:ascii="宋体" w:hAnsi="宋体"/>
          <w:b/>
          <w:bCs/>
          <w:color w:val="auto"/>
          <w:sz w:val="24"/>
          <w:highlight w:val="none"/>
        </w:rPr>
      </w:pPr>
    </w:p>
    <w:p>
      <w:pPr>
        <w:snapToGrid w:val="0"/>
        <w:jc w:val="both"/>
        <w:rPr>
          <w:rFonts w:ascii="宋体" w:hAnsi="宋体"/>
          <w:b/>
          <w:bCs/>
          <w:color w:val="auto"/>
          <w:sz w:val="24"/>
          <w:highlight w:val="none"/>
        </w:rPr>
      </w:pPr>
    </w:p>
    <w:p>
      <w:pPr>
        <w:snapToGrid w:val="0"/>
        <w:jc w:val="center"/>
        <w:rPr>
          <w:rFonts w:ascii="宋体" w:hAnsi="宋体"/>
          <w:b/>
          <w:bCs/>
          <w:color w:val="auto"/>
          <w:sz w:val="24"/>
          <w:highlight w:val="none"/>
        </w:rPr>
      </w:pPr>
      <w:r>
        <w:rPr>
          <w:rFonts w:hint="eastAsia" w:ascii="宋体" w:hAnsi="宋体"/>
          <w:b/>
          <w:bCs/>
          <w:color w:val="auto"/>
          <w:sz w:val="24"/>
          <w:highlight w:val="none"/>
        </w:rPr>
        <w:t>监狱和戒毒企业证明材料</w:t>
      </w:r>
    </w:p>
    <w:p>
      <w:pPr>
        <w:pStyle w:val="972"/>
        <w:snapToGrid w:val="0"/>
        <w:jc w:val="center"/>
        <w:rPr>
          <w:rFonts w:ascii="宋体" w:hAnsi="宋体"/>
          <w:b/>
          <w:color w:val="auto"/>
          <w:sz w:val="24"/>
          <w:highlight w:val="none"/>
          <w:lang w:val="en-GB"/>
        </w:rPr>
      </w:pPr>
    </w:p>
    <w:p>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监狱和戒毒企业参加投标时应提供由省级以上监狱管理局、戒毒管理局（含新疆生产建设兵团）出具的属于监狱企业的证明文件。</w:t>
      </w:r>
    </w:p>
    <w:p>
      <w:pPr>
        <w:snapToGrid w:val="0"/>
        <w:spacing w:line="480" w:lineRule="exact"/>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jc w:val="center"/>
        <w:rPr>
          <w:rFonts w:ascii="宋体" w:hAnsi="宋体"/>
          <w:b/>
          <w:color w:val="auto"/>
          <w:spacing w:val="6"/>
          <w:sz w:val="24"/>
          <w:highlight w:val="none"/>
        </w:rPr>
      </w:pPr>
    </w:p>
    <w:p>
      <w:pPr>
        <w:snapToGrid w:val="0"/>
        <w:jc w:val="center"/>
        <w:rPr>
          <w:rFonts w:ascii="宋体" w:hAnsi="宋体"/>
          <w:b/>
          <w:bCs/>
          <w:color w:val="auto"/>
          <w:sz w:val="24"/>
          <w:highlight w:val="none"/>
        </w:rPr>
      </w:pPr>
      <w:r>
        <w:rPr>
          <w:rFonts w:hint="eastAsia" w:ascii="宋体" w:hAnsi="宋体"/>
          <w:b/>
          <w:bCs/>
          <w:color w:val="auto"/>
          <w:sz w:val="24"/>
          <w:highlight w:val="none"/>
        </w:rPr>
        <w:t>残疾人福利性单位声明函</w:t>
      </w:r>
    </w:p>
    <w:p>
      <w:pPr>
        <w:snapToGrid w:val="0"/>
        <w:rPr>
          <w:rFonts w:ascii="宋体" w:hAnsi="宋体"/>
          <w:b/>
          <w:color w:val="auto"/>
          <w:spacing w:val="6"/>
          <w:sz w:val="24"/>
          <w:highlight w:val="none"/>
        </w:rPr>
      </w:pPr>
    </w:p>
    <w:p>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本单位对上述声明的真实性负责。如有虚假，将依法承担相应责任。</w:t>
      </w:r>
    </w:p>
    <w:p>
      <w:pPr>
        <w:snapToGrid w:val="0"/>
        <w:spacing w:line="480" w:lineRule="exact"/>
        <w:rPr>
          <w:rFonts w:ascii="宋体" w:hAnsi="宋体"/>
          <w:color w:val="auto"/>
          <w:sz w:val="24"/>
          <w:highlight w:val="none"/>
        </w:rPr>
      </w:pPr>
    </w:p>
    <w:p>
      <w:pPr>
        <w:snapToGrid w:val="0"/>
        <w:rPr>
          <w:rFonts w:ascii="宋体" w:hAnsi="宋体"/>
          <w:color w:val="auto"/>
          <w:sz w:val="24"/>
          <w:highlight w:val="none"/>
        </w:rPr>
      </w:pPr>
    </w:p>
    <w:p>
      <w:pPr>
        <w:snapToGrid w:val="0"/>
        <w:ind w:firstLine="5520" w:firstLineChars="2300"/>
        <w:rPr>
          <w:rFonts w:ascii="宋体" w:hAnsi="宋体"/>
          <w:color w:val="auto"/>
          <w:sz w:val="24"/>
          <w:highlight w:val="none"/>
        </w:rPr>
      </w:pPr>
      <w:r>
        <w:rPr>
          <w:rFonts w:hint="eastAsia" w:ascii="宋体" w:hAnsi="宋体"/>
          <w:color w:val="auto"/>
          <w:sz w:val="24"/>
          <w:highlight w:val="none"/>
        </w:rPr>
        <w:t>投标人（盖章）：</w:t>
      </w:r>
    </w:p>
    <w:p>
      <w:pPr>
        <w:snapToGrid w:val="0"/>
        <w:rPr>
          <w:rFonts w:ascii="宋体" w:hAnsi="宋体"/>
          <w:color w:val="auto"/>
          <w:sz w:val="24"/>
          <w:highlight w:val="none"/>
        </w:rPr>
      </w:pPr>
      <w:r>
        <w:rPr>
          <w:rFonts w:hint="eastAsia" w:ascii="宋体" w:hAnsi="宋体"/>
          <w:color w:val="auto"/>
          <w:sz w:val="24"/>
          <w:highlight w:val="none"/>
        </w:rPr>
        <w:t xml:space="preserve">   </w:t>
      </w:r>
    </w:p>
    <w:p>
      <w:pPr>
        <w:snapToGrid w:val="0"/>
        <w:rPr>
          <w:rFonts w:ascii="宋体" w:hAnsi="宋体"/>
          <w:color w:val="auto"/>
          <w:sz w:val="24"/>
          <w:highlight w:val="none"/>
        </w:rPr>
      </w:pPr>
    </w:p>
    <w:p>
      <w:pPr>
        <w:jc w:val="center"/>
        <w:rPr>
          <w:color w:val="auto"/>
          <w:highlight w:val="none"/>
        </w:rPr>
      </w:pPr>
      <w:r>
        <w:rPr>
          <w:rFonts w:hint="eastAsia" w:ascii="宋体" w:hAnsi="宋体"/>
          <w:color w:val="auto"/>
          <w:sz w:val="24"/>
          <w:highlight w:val="none"/>
        </w:rPr>
        <w:t xml:space="preserve">                                        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pStyle w:val="18"/>
        <w:rPr>
          <w:color w:val="auto"/>
          <w:highlight w:val="none"/>
        </w:rPr>
      </w:pPr>
    </w:p>
    <w:p>
      <w:pPr>
        <w:snapToGrid w:val="0"/>
        <w:spacing w:before="120" w:beforeLines="50" w:after="50"/>
        <w:rPr>
          <w:rFonts w:hint="eastAsia"/>
          <w:b/>
          <w:color w:val="auto"/>
          <w:sz w:val="24"/>
          <w:highlight w:val="none"/>
        </w:rPr>
      </w:pPr>
    </w:p>
    <w:p>
      <w:pPr>
        <w:snapToGrid w:val="0"/>
        <w:spacing w:before="120" w:beforeLines="50" w:after="50"/>
        <w:rPr>
          <w:b/>
          <w:bCs/>
          <w:color w:val="auto"/>
          <w:sz w:val="32"/>
          <w:szCs w:val="20"/>
          <w:highlight w:val="none"/>
        </w:rPr>
      </w:pPr>
      <w:r>
        <w:rPr>
          <w:rFonts w:hint="eastAsia"/>
          <w:b/>
          <w:color w:val="auto"/>
          <w:sz w:val="24"/>
          <w:highlight w:val="none"/>
        </w:rPr>
        <w:t>商务技术响应文件封面格式：</w:t>
      </w:r>
      <w:r>
        <w:rPr>
          <w:color w:val="auto"/>
          <w:sz w:val="24"/>
          <w:highlight w:val="none"/>
        </w:rPr>
        <w:t xml:space="preserve">                                               </w:t>
      </w:r>
    </w:p>
    <w:p>
      <w:pPr>
        <w:snapToGrid w:val="0"/>
        <w:spacing w:before="120" w:beforeLines="50" w:after="50"/>
        <w:jc w:val="center"/>
        <w:rPr>
          <w:b/>
          <w:bCs/>
          <w:color w:val="auto"/>
          <w:sz w:val="32"/>
          <w:szCs w:val="32"/>
          <w:highlight w:val="none"/>
        </w:rPr>
      </w:pPr>
    </w:p>
    <w:p>
      <w:pPr>
        <w:snapToGrid w:val="0"/>
        <w:spacing w:before="120" w:beforeLines="50" w:after="50"/>
        <w:jc w:val="center"/>
        <w:rPr>
          <w:b/>
          <w:bCs/>
          <w:color w:val="auto"/>
          <w:sz w:val="32"/>
          <w:szCs w:val="32"/>
          <w:highlight w:val="none"/>
        </w:rPr>
      </w:pPr>
    </w:p>
    <w:p>
      <w:pPr>
        <w:snapToGrid w:val="0"/>
        <w:spacing w:before="120" w:beforeLines="50" w:after="50"/>
        <w:jc w:val="center"/>
        <w:rPr>
          <w:b/>
          <w:bCs/>
          <w:color w:val="auto"/>
          <w:sz w:val="32"/>
          <w:szCs w:val="32"/>
          <w:highlight w:val="none"/>
        </w:rPr>
      </w:pPr>
    </w:p>
    <w:p>
      <w:pPr>
        <w:snapToGrid w:val="0"/>
        <w:spacing w:before="120" w:beforeLines="50" w:after="50"/>
        <w:jc w:val="center"/>
        <w:rPr>
          <w:b/>
          <w:bCs/>
          <w:color w:val="auto"/>
          <w:sz w:val="32"/>
          <w:szCs w:val="32"/>
          <w:highlight w:val="none"/>
        </w:rPr>
      </w:pPr>
      <w:r>
        <w:rPr>
          <w:rFonts w:hint="eastAsia"/>
          <w:b/>
          <w:bCs/>
          <w:color w:val="auto"/>
          <w:sz w:val="32"/>
          <w:szCs w:val="32"/>
          <w:highlight w:val="none"/>
        </w:rPr>
        <w:t>商务技术文件</w:t>
      </w:r>
    </w:p>
    <w:p>
      <w:pPr>
        <w:snapToGrid w:val="0"/>
        <w:spacing w:before="120" w:beforeLines="50" w:after="50" w:line="320" w:lineRule="exact"/>
        <w:ind w:firstLine="1068" w:firstLineChars="445"/>
        <w:rPr>
          <w:bCs/>
          <w:color w:val="auto"/>
          <w:sz w:val="24"/>
          <w:szCs w:val="20"/>
          <w:highlight w:val="none"/>
        </w:rPr>
      </w:pPr>
      <w:r>
        <w:rPr>
          <w:rFonts w:hint="eastAsia"/>
          <w:bCs/>
          <w:color w:val="auto"/>
          <w:sz w:val="24"/>
          <w:highlight w:val="none"/>
        </w:rPr>
        <w:t>项目名称：</w:t>
      </w:r>
    </w:p>
    <w:p>
      <w:pPr>
        <w:snapToGrid w:val="0"/>
        <w:spacing w:before="120" w:beforeLines="50" w:after="50" w:line="320" w:lineRule="exact"/>
        <w:ind w:firstLine="1068" w:firstLineChars="445"/>
        <w:rPr>
          <w:bCs/>
          <w:color w:val="auto"/>
          <w:sz w:val="24"/>
          <w:highlight w:val="none"/>
        </w:rPr>
      </w:pPr>
      <w:r>
        <w:rPr>
          <w:rFonts w:hint="eastAsia"/>
          <w:bCs/>
          <w:color w:val="auto"/>
          <w:sz w:val="24"/>
          <w:highlight w:val="none"/>
        </w:rPr>
        <w:t>项目编号：</w:t>
      </w:r>
      <w:r>
        <w:rPr>
          <w:bCs/>
          <w:color w:val="auto"/>
          <w:sz w:val="24"/>
          <w:highlight w:val="none"/>
        </w:rPr>
        <w:t xml:space="preserve"> </w:t>
      </w:r>
    </w:p>
    <w:p>
      <w:pPr>
        <w:pStyle w:val="18"/>
        <w:spacing w:before="50" w:after="50" w:line="320" w:lineRule="exact"/>
        <w:ind w:firstLine="1068" w:firstLineChars="445"/>
        <w:rPr>
          <w:bCs/>
          <w:color w:val="auto"/>
          <w:sz w:val="24"/>
          <w:highlight w:val="none"/>
        </w:rPr>
      </w:pPr>
      <w:r>
        <w:rPr>
          <w:rFonts w:hint="eastAsia"/>
          <w:bCs/>
          <w:color w:val="auto"/>
          <w:sz w:val="24"/>
          <w:highlight w:val="none"/>
        </w:rPr>
        <w:t xml:space="preserve">投标人名称：   </w:t>
      </w:r>
      <w:r>
        <w:rPr>
          <w:rFonts w:hint="eastAsia" w:hAnsi="宋体"/>
          <w:bCs/>
          <w:color w:val="auto"/>
          <w:sz w:val="24"/>
          <w:highlight w:val="none"/>
        </w:rPr>
        <w:t>（加盖公章）</w:t>
      </w:r>
    </w:p>
    <w:p>
      <w:pPr>
        <w:pStyle w:val="18"/>
        <w:spacing w:before="50" w:after="50" w:line="320" w:lineRule="exact"/>
        <w:ind w:firstLine="1068" w:firstLineChars="445"/>
        <w:rPr>
          <w:bCs/>
          <w:color w:val="auto"/>
          <w:sz w:val="24"/>
          <w:highlight w:val="none"/>
        </w:rPr>
      </w:pPr>
      <w:r>
        <w:rPr>
          <w:rFonts w:hint="eastAsia"/>
          <w:bCs/>
          <w:color w:val="auto"/>
          <w:sz w:val="24"/>
          <w:highlight w:val="none"/>
        </w:rPr>
        <w:t>投标人地址：</w:t>
      </w:r>
    </w:p>
    <w:p>
      <w:pPr>
        <w:snapToGrid w:val="0"/>
        <w:spacing w:before="120" w:beforeLines="50" w:after="50" w:line="360" w:lineRule="auto"/>
        <w:ind w:firstLine="645"/>
        <w:jc w:val="center"/>
        <w:rPr>
          <w:color w:val="auto"/>
          <w:sz w:val="24"/>
          <w:szCs w:val="20"/>
          <w:highlight w:val="none"/>
        </w:rPr>
      </w:pPr>
      <w:r>
        <w:rPr>
          <w:color w:val="auto"/>
          <w:sz w:val="24"/>
          <w:highlight w:val="none"/>
        </w:rPr>
        <w:t xml:space="preserve">                        </w:t>
      </w:r>
      <w:r>
        <w:rPr>
          <w:rFonts w:hint="eastAsia"/>
          <w:color w:val="auto"/>
          <w:sz w:val="24"/>
          <w:highlight w:val="none"/>
        </w:rPr>
        <w:t xml:space="preserve">                       年</w:t>
      </w:r>
      <w:r>
        <w:rPr>
          <w:color w:val="auto"/>
          <w:sz w:val="24"/>
          <w:highlight w:val="none"/>
        </w:rPr>
        <w:t xml:space="preserve">  </w:t>
      </w:r>
      <w:r>
        <w:rPr>
          <w:rFonts w:hint="eastAsia"/>
          <w:color w:val="auto"/>
          <w:sz w:val="24"/>
          <w:highlight w:val="none"/>
        </w:rPr>
        <w:t>月</w:t>
      </w:r>
      <w:r>
        <w:rPr>
          <w:color w:val="auto"/>
          <w:sz w:val="24"/>
          <w:highlight w:val="none"/>
        </w:rPr>
        <w:t xml:space="preserve">  </w:t>
      </w:r>
      <w:r>
        <w:rPr>
          <w:rFonts w:hint="eastAsia"/>
          <w:color w:val="auto"/>
          <w:sz w:val="24"/>
          <w:highlight w:val="none"/>
        </w:rPr>
        <w:t>日</w:t>
      </w:r>
    </w:p>
    <w:p>
      <w:pPr>
        <w:snapToGrid w:val="0"/>
        <w:spacing w:before="120" w:beforeLines="50" w:after="50"/>
        <w:jc w:val="center"/>
        <w:rPr>
          <w:rFonts w:ascii="宋体" w:hAnsi="宋体" w:cs="宋体"/>
          <w:b/>
          <w:color w:val="auto"/>
          <w:sz w:val="32"/>
          <w:szCs w:val="32"/>
          <w:highlight w:val="none"/>
        </w:rPr>
      </w:pPr>
    </w:p>
    <w:p>
      <w:pPr>
        <w:pStyle w:val="5"/>
        <w:rPr>
          <w:rFonts w:ascii="宋体" w:hAnsi="宋体" w:cs="宋体"/>
          <w:b w:val="0"/>
          <w:color w:val="auto"/>
          <w:szCs w:val="32"/>
          <w:highlight w:val="none"/>
        </w:rPr>
      </w:pPr>
    </w:p>
    <w:p>
      <w:pPr>
        <w:rPr>
          <w:color w:val="auto"/>
          <w:highlight w:val="none"/>
        </w:rPr>
      </w:pPr>
    </w:p>
    <w:p>
      <w:pPr>
        <w:rPr>
          <w:color w:val="auto"/>
          <w:highlight w:val="none"/>
        </w:rPr>
      </w:pPr>
    </w:p>
    <w:p>
      <w:pPr>
        <w:snapToGrid w:val="0"/>
        <w:spacing w:before="120" w:beforeLines="50" w:after="50"/>
        <w:rPr>
          <w:color w:val="auto"/>
          <w:sz w:val="24"/>
          <w:szCs w:val="20"/>
          <w:highlight w:val="none"/>
        </w:rPr>
      </w:pPr>
      <w:r>
        <w:rPr>
          <w:rFonts w:hint="eastAsia"/>
          <w:b/>
          <w:color w:val="auto"/>
          <w:sz w:val="24"/>
          <w:highlight w:val="none"/>
        </w:rPr>
        <w:t>报价文件响应封面格式：</w:t>
      </w:r>
      <w:r>
        <w:rPr>
          <w:b/>
          <w:color w:val="auto"/>
          <w:sz w:val="24"/>
          <w:highlight w:val="none"/>
        </w:rPr>
        <w:t xml:space="preserve"> </w:t>
      </w:r>
    </w:p>
    <w:p>
      <w:pPr>
        <w:snapToGrid w:val="0"/>
        <w:spacing w:before="120" w:beforeLines="50" w:after="50"/>
        <w:rPr>
          <w:b/>
          <w:bCs/>
          <w:color w:val="auto"/>
          <w:sz w:val="32"/>
          <w:szCs w:val="20"/>
          <w:highlight w:val="none"/>
        </w:rPr>
      </w:pPr>
      <w:r>
        <w:rPr>
          <w:color w:val="auto"/>
          <w:sz w:val="24"/>
          <w:highlight w:val="none"/>
        </w:rPr>
        <w:t xml:space="preserve">                                                    </w:t>
      </w:r>
    </w:p>
    <w:p>
      <w:pPr>
        <w:snapToGrid w:val="0"/>
        <w:spacing w:before="120" w:beforeLines="50" w:after="50"/>
        <w:jc w:val="center"/>
        <w:rPr>
          <w:b/>
          <w:bCs/>
          <w:color w:val="auto"/>
          <w:sz w:val="32"/>
          <w:szCs w:val="32"/>
          <w:highlight w:val="none"/>
        </w:rPr>
      </w:pPr>
      <w:r>
        <w:rPr>
          <w:rFonts w:hint="eastAsia"/>
          <w:b/>
          <w:bCs/>
          <w:color w:val="auto"/>
          <w:sz w:val="32"/>
          <w:szCs w:val="32"/>
          <w:highlight w:val="none"/>
        </w:rPr>
        <w:t>报  价</w:t>
      </w:r>
      <w:r>
        <w:rPr>
          <w:b/>
          <w:bCs/>
          <w:color w:val="auto"/>
          <w:sz w:val="32"/>
          <w:szCs w:val="32"/>
          <w:highlight w:val="none"/>
        </w:rPr>
        <w:t xml:space="preserve"> </w:t>
      </w:r>
      <w:r>
        <w:rPr>
          <w:rFonts w:hint="eastAsia"/>
          <w:b/>
          <w:bCs/>
          <w:color w:val="auto"/>
          <w:sz w:val="32"/>
          <w:szCs w:val="32"/>
          <w:highlight w:val="none"/>
        </w:rPr>
        <w:t>文</w:t>
      </w:r>
      <w:r>
        <w:rPr>
          <w:b/>
          <w:bCs/>
          <w:color w:val="auto"/>
          <w:sz w:val="32"/>
          <w:szCs w:val="32"/>
          <w:highlight w:val="none"/>
        </w:rPr>
        <w:t xml:space="preserve"> </w:t>
      </w:r>
      <w:r>
        <w:rPr>
          <w:rFonts w:hint="eastAsia"/>
          <w:b/>
          <w:bCs/>
          <w:color w:val="auto"/>
          <w:sz w:val="32"/>
          <w:szCs w:val="32"/>
          <w:highlight w:val="none"/>
        </w:rPr>
        <w:t>件</w:t>
      </w:r>
    </w:p>
    <w:p>
      <w:pPr>
        <w:snapToGrid w:val="0"/>
        <w:spacing w:before="120" w:beforeLines="50" w:after="50" w:line="320" w:lineRule="exact"/>
        <w:ind w:firstLine="1068" w:firstLineChars="445"/>
        <w:rPr>
          <w:bCs/>
          <w:color w:val="auto"/>
          <w:sz w:val="24"/>
          <w:szCs w:val="20"/>
          <w:highlight w:val="none"/>
        </w:rPr>
      </w:pPr>
      <w:r>
        <w:rPr>
          <w:rFonts w:hint="eastAsia"/>
          <w:bCs/>
          <w:color w:val="auto"/>
          <w:sz w:val="24"/>
          <w:highlight w:val="none"/>
        </w:rPr>
        <w:t>项目名称：</w:t>
      </w:r>
    </w:p>
    <w:p>
      <w:pPr>
        <w:snapToGrid w:val="0"/>
        <w:spacing w:before="120" w:beforeLines="50" w:after="50" w:line="320" w:lineRule="exact"/>
        <w:ind w:firstLine="1068" w:firstLineChars="445"/>
        <w:rPr>
          <w:bCs/>
          <w:color w:val="auto"/>
          <w:sz w:val="24"/>
          <w:highlight w:val="none"/>
        </w:rPr>
      </w:pPr>
      <w:r>
        <w:rPr>
          <w:rFonts w:hint="eastAsia"/>
          <w:bCs/>
          <w:color w:val="auto"/>
          <w:sz w:val="24"/>
          <w:highlight w:val="none"/>
        </w:rPr>
        <w:t>项目编号：</w:t>
      </w:r>
      <w:r>
        <w:rPr>
          <w:bCs/>
          <w:color w:val="auto"/>
          <w:sz w:val="24"/>
          <w:highlight w:val="none"/>
        </w:rPr>
        <w:t xml:space="preserve"> </w:t>
      </w:r>
    </w:p>
    <w:p>
      <w:pPr>
        <w:pStyle w:val="18"/>
        <w:spacing w:before="50" w:after="50" w:line="320" w:lineRule="exact"/>
        <w:ind w:firstLine="1068" w:firstLineChars="445"/>
        <w:rPr>
          <w:bCs/>
          <w:color w:val="auto"/>
          <w:sz w:val="24"/>
          <w:highlight w:val="none"/>
        </w:rPr>
      </w:pPr>
      <w:r>
        <w:rPr>
          <w:rFonts w:hint="eastAsia"/>
          <w:bCs/>
          <w:color w:val="auto"/>
          <w:sz w:val="24"/>
          <w:highlight w:val="none"/>
        </w:rPr>
        <w:t xml:space="preserve">投标人名称：   </w:t>
      </w:r>
      <w:r>
        <w:rPr>
          <w:rFonts w:hint="eastAsia" w:hAnsi="宋体"/>
          <w:bCs/>
          <w:color w:val="auto"/>
          <w:sz w:val="24"/>
          <w:highlight w:val="none"/>
        </w:rPr>
        <w:t>（加盖公章）</w:t>
      </w:r>
    </w:p>
    <w:p>
      <w:pPr>
        <w:pStyle w:val="18"/>
        <w:spacing w:before="50" w:after="50" w:line="320" w:lineRule="exact"/>
        <w:ind w:firstLine="1068" w:firstLineChars="445"/>
        <w:rPr>
          <w:bCs/>
          <w:color w:val="auto"/>
          <w:sz w:val="24"/>
          <w:highlight w:val="none"/>
        </w:rPr>
      </w:pPr>
      <w:r>
        <w:rPr>
          <w:rFonts w:hint="eastAsia"/>
          <w:bCs/>
          <w:color w:val="auto"/>
          <w:sz w:val="24"/>
          <w:highlight w:val="none"/>
        </w:rPr>
        <w:t>投标人地址：</w:t>
      </w:r>
    </w:p>
    <w:p>
      <w:pPr>
        <w:spacing w:line="360" w:lineRule="auto"/>
        <w:ind w:right="420"/>
        <w:rPr>
          <w:color w:val="auto"/>
          <w:highlight w:val="none"/>
        </w:rPr>
      </w:pPr>
      <w:r>
        <w:rPr>
          <w:color w:val="auto"/>
          <w:sz w:val="24"/>
          <w:highlight w:val="none"/>
        </w:rPr>
        <w:t xml:space="preserve">                        </w:t>
      </w:r>
      <w:r>
        <w:rPr>
          <w:rFonts w:hint="eastAsia"/>
          <w:color w:val="auto"/>
          <w:sz w:val="24"/>
          <w:highlight w:val="none"/>
        </w:rPr>
        <w:t xml:space="preserve">                       年</w:t>
      </w:r>
      <w:r>
        <w:rPr>
          <w:color w:val="auto"/>
          <w:sz w:val="24"/>
          <w:highlight w:val="none"/>
        </w:rPr>
        <w:t xml:space="preserve">  </w:t>
      </w:r>
      <w:r>
        <w:rPr>
          <w:rFonts w:hint="eastAsia"/>
          <w:color w:val="auto"/>
          <w:sz w:val="24"/>
          <w:highlight w:val="none"/>
        </w:rPr>
        <w:t>月</w:t>
      </w:r>
      <w:r>
        <w:rPr>
          <w:color w:val="auto"/>
          <w:sz w:val="24"/>
          <w:highlight w:val="none"/>
        </w:rPr>
        <w:t xml:space="preserve">  </w:t>
      </w:r>
      <w:r>
        <w:rPr>
          <w:rFonts w:hint="eastAsia"/>
          <w:color w:val="auto"/>
          <w:sz w:val="24"/>
          <w:highlight w:val="none"/>
        </w:rPr>
        <w:t>日</w:t>
      </w:r>
    </w:p>
    <w:p>
      <w:pPr>
        <w:spacing w:line="360" w:lineRule="auto"/>
        <w:rPr>
          <w:rFonts w:ascii="仿宋" w:hAnsi="仿宋" w:eastAsia="仿宋"/>
          <w:bCs/>
          <w:color w:val="auto"/>
          <w:sz w:val="24"/>
          <w:highlight w:val="none"/>
        </w:rPr>
      </w:pPr>
    </w:p>
    <w:p>
      <w:pPr>
        <w:spacing w:line="360" w:lineRule="auto"/>
        <w:jc w:val="center"/>
        <w:rPr>
          <w:rFonts w:ascii="宋体" w:hAnsi="宋体" w:cs="宋体"/>
          <w:b/>
          <w:color w:val="auto"/>
          <w:sz w:val="24"/>
          <w:highlight w:val="none"/>
        </w:rPr>
      </w:pPr>
      <w:bookmarkStart w:id="35" w:name="_Toc219619166"/>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center"/>
        <w:rPr>
          <w:rFonts w:hint="eastAsia" w:ascii="宋体" w:hAnsi="宋体" w:cs="宋体"/>
          <w:b/>
          <w:color w:val="auto"/>
          <w:sz w:val="24"/>
          <w:highlight w:val="none"/>
        </w:rPr>
      </w:pPr>
    </w:p>
    <w:p>
      <w:pPr>
        <w:spacing w:line="360" w:lineRule="auto"/>
        <w:jc w:val="center"/>
        <w:rPr>
          <w:rFonts w:ascii="宋体" w:hAnsi="宋体" w:cs="宋体"/>
          <w:b/>
          <w:bCs/>
          <w:color w:val="auto"/>
          <w:sz w:val="24"/>
          <w:highlight w:val="none"/>
        </w:rPr>
      </w:pPr>
      <w:r>
        <w:rPr>
          <w:rFonts w:hint="eastAsia" w:ascii="宋体" w:hAnsi="宋体" w:cs="宋体"/>
          <w:b/>
          <w:color w:val="auto"/>
          <w:sz w:val="24"/>
          <w:highlight w:val="none"/>
        </w:rPr>
        <w:t>自评表</w:t>
      </w:r>
    </w:p>
    <w:tbl>
      <w:tblPr>
        <w:tblStyle w:val="6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0"/>
        <w:gridCol w:w="3300"/>
        <w:gridCol w:w="2145"/>
        <w:gridCol w:w="2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0" w:type="dxa"/>
            <w:gridSpan w:val="2"/>
            <w:vMerge w:val="restart"/>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评标内容及分值</w:t>
            </w:r>
          </w:p>
        </w:tc>
        <w:tc>
          <w:tcPr>
            <w:tcW w:w="4254" w:type="dxa"/>
            <w:gridSpan w:val="2"/>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供应商自评栏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4510" w:type="dxa"/>
            <w:gridSpan w:val="2"/>
            <w:vMerge w:val="continue"/>
            <w:vAlign w:val="center"/>
          </w:tcPr>
          <w:p>
            <w:pPr>
              <w:spacing w:line="360" w:lineRule="auto"/>
              <w:jc w:val="center"/>
              <w:rPr>
                <w:rFonts w:ascii="宋体" w:hAnsi="宋体" w:cs="宋体"/>
                <w:b/>
                <w:bCs/>
                <w:color w:val="auto"/>
                <w:sz w:val="24"/>
                <w:highlight w:val="none"/>
              </w:rPr>
            </w:pPr>
          </w:p>
        </w:tc>
        <w:tc>
          <w:tcPr>
            <w:tcW w:w="2145" w:type="dxa"/>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自评分</w:t>
            </w:r>
          </w:p>
        </w:tc>
        <w:tc>
          <w:tcPr>
            <w:tcW w:w="2109" w:type="dxa"/>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自评依据及标书页码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 w:hRule="atLeast"/>
          <w:jc w:val="center"/>
        </w:trPr>
        <w:tc>
          <w:tcPr>
            <w:tcW w:w="1210" w:type="dxa"/>
            <w:vMerge w:val="restart"/>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8"/>
                <w:szCs w:val="28"/>
                <w:highlight w:val="none"/>
              </w:rPr>
              <w:t>商务资信分（X分）</w:t>
            </w:r>
          </w:p>
        </w:tc>
        <w:tc>
          <w:tcPr>
            <w:tcW w:w="3300" w:type="dxa"/>
            <w:tcBorders>
              <w:bottom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2145" w:type="dxa"/>
            <w:tcBorders>
              <w:bottom w:val="single" w:color="auto" w:sz="4" w:space="0"/>
            </w:tcBorders>
            <w:vAlign w:val="center"/>
          </w:tcPr>
          <w:p>
            <w:pPr>
              <w:spacing w:line="360" w:lineRule="auto"/>
              <w:jc w:val="left"/>
              <w:rPr>
                <w:rFonts w:ascii="宋体" w:hAnsi="宋体" w:cs="宋体"/>
                <w:color w:val="auto"/>
                <w:szCs w:val="21"/>
                <w:highlight w:val="none"/>
              </w:rPr>
            </w:pPr>
          </w:p>
        </w:tc>
        <w:tc>
          <w:tcPr>
            <w:tcW w:w="2109" w:type="dxa"/>
            <w:tcBorders>
              <w:bottom w:val="single" w:color="auto" w:sz="4" w:space="0"/>
            </w:tcBorders>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auto"/>
              <w:jc w:val="center"/>
              <w:rPr>
                <w:rFonts w:ascii="宋体" w:hAnsi="宋体" w:cs="宋体"/>
                <w:b/>
                <w:bCs/>
                <w:color w:val="auto"/>
                <w:sz w:val="24"/>
                <w:highlight w:val="none"/>
              </w:rPr>
            </w:pPr>
          </w:p>
        </w:tc>
        <w:tc>
          <w:tcPr>
            <w:tcW w:w="3300" w:type="dxa"/>
            <w:tcBorders>
              <w:top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auto"/>
              <w:jc w:val="center"/>
              <w:rPr>
                <w:rFonts w:ascii="宋体" w:hAnsi="宋体" w:cs="宋体"/>
                <w:b/>
                <w:bCs/>
                <w:color w:val="auto"/>
                <w:sz w:val="24"/>
                <w:highlight w:val="none"/>
              </w:rPr>
            </w:pPr>
          </w:p>
        </w:tc>
        <w:tc>
          <w:tcPr>
            <w:tcW w:w="3300" w:type="dxa"/>
            <w:tcBorders>
              <w:top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auto"/>
              <w:jc w:val="center"/>
              <w:rPr>
                <w:rFonts w:ascii="宋体" w:hAnsi="宋体" w:cs="宋体"/>
                <w:b/>
                <w:bCs/>
                <w:color w:val="auto"/>
                <w:sz w:val="24"/>
                <w:highlight w:val="none"/>
              </w:rPr>
            </w:pPr>
          </w:p>
        </w:tc>
        <w:tc>
          <w:tcPr>
            <w:tcW w:w="3300" w:type="dxa"/>
            <w:tcBorders>
              <w:top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auto"/>
              <w:jc w:val="center"/>
              <w:rPr>
                <w:rFonts w:ascii="宋体" w:hAnsi="宋体" w:cs="宋体"/>
                <w:b/>
                <w:bCs/>
                <w:color w:val="auto"/>
                <w:sz w:val="24"/>
                <w:highlight w:val="none"/>
              </w:rPr>
            </w:pPr>
          </w:p>
        </w:tc>
        <w:tc>
          <w:tcPr>
            <w:tcW w:w="3300" w:type="dxa"/>
            <w:tcBorders>
              <w:top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exact"/>
              <w:jc w:val="center"/>
              <w:rPr>
                <w:rFonts w:ascii="宋体" w:hAnsi="宋体" w:cs="宋体"/>
                <w:b/>
                <w:bCs/>
                <w:color w:val="auto"/>
                <w:sz w:val="28"/>
                <w:szCs w:val="28"/>
                <w:highlight w:val="none"/>
              </w:rPr>
            </w:pPr>
          </w:p>
        </w:tc>
        <w:tc>
          <w:tcPr>
            <w:tcW w:w="3300" w:type="dxa"/>
            <w:tcBorders>
              <w:top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1210" w:type="dxa"/>
            <w:vMerge w:val="restart"/>
            <w:vAlign w:val="center"/>
          </w:tcPr>
          <w:p>
            <w:pPr>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技术分（X分）</w:t>
            </w:r>
          </w:p>
        </w:tc>
        <w:tc>
          <w:tcPr>
            <w:tcW w:w="3300" w:type="dxa"/>
            <w:vAlign w:val="center"/>
          </w:tcPr>
          <w:p>
            <w:pPr>
              <w:widowControl/>
              <w:spacing w:line="360" w:lineRule="auto"/>
              <w:jc w:val="center"/>
              <w:rPr>
                <w:rFonts w:ascii="宋体" w:hAnsi="宋体" w:cs="宋体"/>
                <w:color w:val="auto"/>
                <w:kern w:val="0"/>
                <w:szCs w:val="21"/>
                <w:highlight w:val="none"/>
              </w:rPr>
            </w:pPr>
          </w:p>
        </w:tc>
        <w:tc>
          <w:tcPr>
            <w:tcW w:w="2145" w:type="dxa"/>
            <w:vAlign w:val="center"/>
          </w:tcPr>
          <w:p>
            <w:pPr>
              <w:spacing w:line="360" w:lineRule="auto"/>
              <w:jc w:val="left"/>
              <w:rPr>
                <w:rFonts w:ascii="宋体" w:hAnsi="宋体" w:cs="宋体"/>
                <w:color w:val="auto"/>
                <w:szCs w:val="21"/>
                <w:highlight w:val="none"/>
              </w:rPr>
            </w:pPr>
          </w:p>
        </w:tc>
        <w:tc>
          <w:tcPr>
            <w:tcW w:w="2109" w:type="dxa"/>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color w:val="auto"/>
                <w:szCs w:val="21"/>
                <w:highlight w:val="none"/>
              </w:rPr>
            </w:pPr>
          </w:p>
        </w:tc>
        <w:tc>
          <w:tcPr>
            <w:tcW w:w="3300" w:type="dxa"/>
            <w:vAlign w:val="center"/>
          </w:tcPr>
          <w:p>
            <w:pPr>
              <w:widowControl/>
              <w:spacing w:line="360" w:lineRule="auto"/>
              <w:jc w:val="center"/>
              <w:rPr>
                <w:rFonts w:ascii="宋体" w:hAnsi="宋体" w:cs="宋体"/>
                <w:color w:val="auto"/>
                <w:kern w:val="0"/>
                <w:szCs w:val="21"/>
                <w:highlight w:val="none"/>
              </w:rPr>
            </w:pPr>
          </w:p>
        </w:tc>
        <w:tc>
          <w:tcPr>
            <w:tcW w:w="2145" w:type="dxa"/>
            <w:vAlign w:val="center"/>
          </w:tcPr>
          <w:p>
            <w:pPr>
              <w:spacing w:line="360" w:lineRule="auto"/>
              <w:jc w:val="left"/>
              <w:rPr>
                <w:rFonts w:ascii="宋体" w:hAnsi="宋体" w:cs="宋体"/>
                <w:color w:val="auto"/>
                <w:szCs w:val="21"/>
                <w:highlight w:val="none"/>
              </w:rPr>
            </w:pPr>
          </w:p>
        </w:tc>
        <w:tc>
          <w:tcPr>
            <w:tcW w:w="2109" w:type="dxa"/>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color w:val="auto"/>
                <w:szCs w:val="21"/>
                <w:highlight w:val="none"/>
              </w:rPr>
            </w:pPr>
          </w:p>
        </w:tc>
        <w:tc>
          <w:tcPr>
            <w:tcW w:w="3300" w:type="dxa"/>
            <w:vAlign w:val="center"/>
          </w:tcPr>
          <w:p>
            <w:pPr>
              <w:widowControl/>
              <w:spacing w:line="360" w:lineRule="auto"/>
              <w:jc w:val="center"/>
              <w:rPr>
                <w:rFonts w:ascii="宋体" w:hAnsi="宋体" w:cs="宋体"/>
                <w:color w:val="auto"/>
                <w:kern w:val="0"/>
                <w:szCs w:val="21"/>
                <w:highlight w:val="none"/>
              </w:rPr>
            </w:pPr>
          </w:p>
        </w:tc>
        <w:tc>
          <w:tcPr>
            <w:tcW w:w="2145" w:type="dxa"/>
            <w:vAlign w:val="center"/>
          </w:tcPr>
          <w:p>
            <w:pPr>
              <w:spacing w:line="360" w:lineRule="auto"/>
              <w:jc w:val="left"/>
              <w:rPr>
                <w:rFonts w:ascii="宋体" w:hAnsi="宋体" w:cs="宋体"/>
                <w:color w:val="auto"/>
                <w:szCs w:val="21"/>
                <w:highlight w:val="none"/>
              </w:rPr>
            </w:pPr>
          </w:p>
        </w:tc>
        <w:tc>
          <w:tcPr>
            <w:tcW w:w="2109" w:type="dxa"/>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color w:val="auto"/>
                <w:szCs w:val="21"/>
                <w:highlight w:val="none"/>
              </w:rPr>
            </w:pPr>
          </w:p>
        </w:tc>
        <w:tc>
          <w:tcPr>
            <w:tcW w:w="3300" w:type="dxa"/>
            <w:vAlign w:val="center"/>
          </w:tcPr>
          <w:p>
            <w:pPr>
              <w:widowControl/>
              <w:spacing w:line="360" w:lineRule="auto"/>
              <w:jc w:val="center"/>
              <w:rPr>
                <w:rFonts w:ascii="宋体" w:hAnsi="宋体" w:cs="宋体"/>
                <w:color w:val="auto"/>
                <w:kern w:val="0"/>
                <w:szCs w:val="21"/>
                <w:highlight w:val="none"/>
              </w:rPr>
            </w:pPr>
          </w:p>
        </w:tc>
        <w:tc>
          <w:tcPr>
            <w:tcW w:w="2145" w:type="dxa"/>
            <w:vAlign w:val="center"/>
          </w:tcPr>
          <w:p>
            <w:pPr>
              <w:spacing w:line="360" w:lineRule="auto"/>
              <w:jc w:val="left"/>
              <w:rPr>
                <w:rFonts w:ascii="宋体" w:hAnsi="宋体" w:cs="宋体"/>
                <w:color w:val="auto"/>
                <w:szCs w:val="21"/>
                <w:highlight w:val="none"/>
              </w:rPr>
            </w:pPr>
          </w:p>
        </w:tc>
        <w:tc>
          <w:tcPr>
            <w:tcW w:w="2109" w:type="dxa"/>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color w:val="auto"/>
                <w:szCs w:val="21"/>
                <w:highlight w:val="none"/>
              </w:rPr>
            </w:pPr>
          </w:p>
        </w:tc>
        <w:tc>
          <w:tcPr>
            <w:tcW w:w="3300" w:type="dxa"/>
            <w:vAlign w:val="center"/>
          </w:tcPr>
          <w:p>
            <w:pPr>
              <w:widowControl/>
              <w:spacing w:line="360" w:lineRule="auto"/>
              <w:jc w:val="center"/>
              <w:rPr>
                <w:rFonts w:ascii="宋体" w:hAnsi="宋体" w:cs="宋体"/>
                <w:color w:val="auto"/>
                <w:kern w:val="0"/>
                <w:szCs w:val="21"/>
                <w:highlight w:val="none"/>
              </w:rPr>
            </w:pPr>
          </w:p>
        </w:tc>
        <w:tc>
          <w:tcPr>
            <w:tcW w:w="2145" w:type="dxa"/>
            <w:vAlign w:val="center"/>
          </w:tcPr>
          <w:p>
            <w:pPr>
              <w:spacing w:line="360" w:lineRule="auto"/>
              <w:jc w:val="left"/>
              <w:rPr>
                <w:rFonts w:ascii="宋体" w:hAnsi="宋体" w:cs="宋体"/>
                <w:color w:val="auto"/>
                <w:szCs w:val="21"/>
                <w:highlight w:val="none"/>
              </w:rPr>
            </w:pPr>
          </w:p>
        </w:tc>
        <w:tc>
          <w:tcPr>
            <w:tcW w:w="2109" w:type="dxa"/>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color w:val="auto"/>
                <w:szCs w:val="21"/>
                <w:highlight w:val="none"/>
              </w:rPr>
            </w:pPr>
          </w:p>
        </w:tc>
        <w:tc>
          <w:tcPr>
            <w:tcW w:w="3300" w:type="dxa"/>
            <w:vAlign w:val="center"/>
          </w:tcPr>
          <w:p>
            <w:pPr>
              <w:widowControl/>
              <w:spacing w:line="360" w:lineRule="auto"/>
              <w:jc w:val="center"/>
              <w:rPr>
                <w:rFonts w:ascii="宋体" w:hAnsi="宋体" w:cs="宋体"/>
                <w:color w:val="auto"/>
                <w:kern w:val="0"/>
                <w:szCs w:val="21"/>
                <w:highlight w:val="none"/>
              </w:rPr>
            </w:pPr>
          </w:p>
        </w:tc>
        <w:tc>
          <w:tcPr>
            <w:tcW w:w="2145" w:type="dxa"/>
            <w:vAlign w:val="center"/>
          </w:tcPr>
          <w:p>
            <w:pPr>
              <w:spacing w:line="360" w:lineRule="auto"/>
              <w:jc w:val="left"/>
              <w:rPr>
                <w:rFonts w:ascii="宋体" w:hAnsi="宋体" w:cs="宋体"/>
                <w:color w:val="auto"/>
                <w:szCs w:val="21"/>
                <w:highlight w:val="none"/>
              </w:rPr>
            </w:pPr>
          </w:p>
        </w:tc>
        <w:tc>
          <w:tcPr>
            <w:tcW w:w="2109" w:type="dxa"/>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0" w:type="dxa"/>
            <w:gridSpan w:val="2"/>
            <w:vAlign w:val="center"/>
          </w:tcPr>
          <w:p>
            <w:pPr>
              <w:spacing w:line="380" w:lineRule="exact"/>
              <w:jc w:val="center"/>
              <w:rPr>
                <w:rFonts w:ascii="宋体" w:hAnsi="宋体" w:cs="宋体"/>
                <w:color w:val="auto"/>
                <w:sz w:val="24"/>
                <w:highlight w:val="none"/>
              </w:rPr>
            </w:pPr>
            <w:r>
              <w:rPr>
                <w:rFonts w:hint="eastAsia" w:ascii="宋体" w:hAnsi="宋体" w:cs="宋体"/>
                <w:bCs/>
                <w:color w:val="auto"/>
                <w:sz w:val="24"/>
                <w:highlight w:val="none"/>
              </w:rPr>
              <w:t>合计（满分X分）</w:t>
            </w:r>
          </w:p>
        </w:tc>
        <w:tc>
          <w:tcPr>
            <w:tcW w:w="4254" w:type="dxa"/>
            <w:gridSpan w:val="2"/>
            <w:vAlign w:val="center"/>
          </w:tcPr>
          <w:p>
            <w:pPr>
              <w:spacing w:line="360" w:lineRule="auto"/>
              <w:jc w:val="center"/>
              <w:rPr>
                <w:rFonts w:ascii="宋体" w:hAnsi="宋体" w:cs="宋体"/>
                <w:b/>
                <w:bCs/>
                <w:color w:val="auto"/>
                <w:sz w:val="24"/>
                <w:highlight w:val="none"/>
              </w:rPr>
            </w:pPr>
          </w:p>
        </w:tc>
      </w:tr>
    </w:tbl>
    <w:p>
      <w:pPr>
        <w:snapToGrid w:val="0"/>
        <w:spacing w:before="120" w:beforeLines="50" w:after="50"/>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rPr>
          <w:rFonts w:ascii="宋体" w:hAnsi="宋体" w:cs="宋体"/>
          <w:b/>
          <w:color w:val="auto"/>
          <w:sz w:val="32"/>
          <w:szCs w:val="32"/>
          <w:highlight w:val="none"/>
        </w:rPr>
      </w:pPr>
    </w:p>
    <w:p>
      <w:pPr>
        <w:snapToGrid w:val="0"/>
        <w:spacing w:before="120" w:beforeLines="50" w:after="50"/>
        <w:jc w:val="both"/>
        <w:rPr>
          <w:rFonts w:hint="eastAsia" w:ascii="宋体" w:hAnsi="宋体" w:cs="宋体"/>
          <w:b/>
          <w:color w:val="auto"/>
          <w:sz w:val="32"/>
          <w:szCs w:val="32"/>
          <w:highlight w:val="none"/>
        </w:rPr>
      </w:pPr>
    </w:p>
    <w:p>
      <w:pPr>
        <w:snapToGrid w:val="0"/>
        <w:spacing w:before="120" w:beforeLines="50" w:after="50"/>
        <w:jc w:val="center"/>
        <w:rPr>
          <w:rFonts w:hint="eastAsia"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投标声明书</w:t>
      </w:r>
    </w:p>
    <w:p>
      <w:pPr>
        <w:snapToGrid w:val="0"/>
        <w:spacing w:before="120" w:beforeLines="50" w:after="50" w:line="360" w:lineRule="auto"/>
        <w:rPr>
          <w:rFonts w:ascii="宋体" w:hAnsi="宋体" w:cs="宋体"/>
          <w:color w:val="auto"/>
          <w:sz w:val="24"/>
          <w:highlight w:val="none"/>
        </w:rPr>
      </w:pPr>
    </w:p>
    <w:p>
      <w:pPr>
        <w:snapToGrid w:val="0"/>
        <w:spacing w:before="120" w:beforeLines="50" w:after="50" w:line="360" w:lineRule="auto"/>
        <w:rPr>
          <w:rFonts w:ascii="宋体" w:hAnsi="宋体" w:cs="宋体"/>
          <w:color w:val="auto"/>
          <w:sz w:val="24"/>
          <w:szCs w:val="20"/>
          <w:highlight w:val="none"/>
        </w:rPr>
      </w:pPr>
      <w:r>
        <w:rPr>
          <w:rFonts w:hint="eastAsia" w:ascii="宋体" w:hAnsi="宋体" w:cs="宋体"/>
          <w:color w:val="auto"/>
          <w:sz w:val="24"/>
          <w:highlight w:val="none"/>
        </w:rPr>
        <w:t xml:space="preserve">致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w:t>
      </w:r>
    </w:p>
    <w:p>
      <w:pPr>
        <w:snapToGrid w:val="0"/>
        <w:spacing w:before="120" w:beforeLines="50" w:after="50" w:line="360" w:lineRule="auto"/>
        <w:ind w:firstLine="720" w:firstLineChars="300"/>
        <w:rPr>
          <w:rFonts w:ascii="宋体" w:hAnsi="宋体" w:cs="宋体"/>
          <w:color w:val="auto"/>
          <w:sz w:val="24"/>
          <w:szCs w:val="20"/>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before="120" w:beforeLines="50" w:after="50" w:line="360" w:lineRule="auto"/>
        <w:ind w:firstLine="645"/>
        <w:rPr>
          <w:rFonts w:ascii="宋体" w:hAnsi="宋体" w:cs="宋体"/>
          <w:color w:val="auto"/>
          <w:sz w:val="24"/>
          <w:szCs w:val="20"/>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（投标人名称）的法定代表人，我方愿意参加贵方组织的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采购项目的投标，为便于贵方公正、择优地确定中标人及其投标产品和服务，我方就本次投标有关事项郑重声明如下：</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1.我方向贵方提交的所有投标文件、资料都是准确的和真实的。</w:t>
      </w:r>
    </w:p>
    <w:p>
      <w:pPr>
        <w:snapToGrid w:val="0"/>
        <w:spacing w:before="120" w:beforeLines="50"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2.我方不是采购人的附属机构；在获知本项目采购信息后，与采购人聘请的为此项目提供咨询服务的公司及其附属机构没有任何联系。</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3、我方此次向贵方提供的服务名称为：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before="120" w:beforeLines="50"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4.我方诚意提请贵方关注：有关该项目的重大决策和事项有：</w:t>
      </w:r>
    </w:p>
    <w:p>
      <w:pPr>
        <w:snapToGrid w:val="0"/>
        <w:spacing w:before="120" w:beforeLines="50" w:line="360" w:lineRule="auto"/>
        <w:ind w:firstLine="480" w:firstLineChars="200"/>
        <w:rPr>
          <w:rFonts w:ascii="宋体" w:hAnsi="宋体" w:cs="宋体"/>
          <w:color w:val="auto"/>
          <w:sz w:val="24"/>
          <w:szCs w:val="20"/>
          <w:highlight w:val="none"/>
          <w:u w:val="single"/>
        </w:rPr>
      </w:pPr>
      <w:r>
        <w:rPr>
          <w:rFonts w:hint="eastAsia" w:ascii="宋体" w:hAnsi="宋体" w:cs="宋体"/>
          <w:color w:val="auto"/>
          <w:sz w:val="24"/>
          <w:highlight w:val="none"/>
          <w:u w:val="single"/>
        </w:rPr>
        <w:t>　　　　　　　　　　　　　　　　　　　　　　　　　　　</w:t>
      </w:r>
    </w:p>
    <w:p>
      <w:pPr>
        <w:pStyle w:val="3"/>
        <w:snapToGrid w:val="0"/>
        <w:spacing w:line="360" w:lineRule="auto"/>
        <w:rPr>
          <w:rFonts w:cs="宋体"/>
          <w:color w:val="auto"/>
          <w:highlight w:val="none"/>
        </w:rPr>
      </w:pPr>
      <w:r>
        <w:rPr>
          <w:rFonts w:hint="eastAsia" w:cs="宋体"/>
          <w:color w:val="auto"/>
          <w:highlight w:val="none"/>
        </w:rPr>
        <w:t>5.我方及由本人担任法定代表人的其他机构最近三年内被通报或者被处罚的违法行为有：（若有，请如实填写；若无，请作出“参加政府采购活动前三年内，在经营活动中没有重大违法记录”的承诺）</w:t>
      </w:r>
    </w:p>
    <w:p>
      <w:pPr>
        <w:snapToGrid w:val="0"/>
        <w:spacing w:before="120" w:beforeLines="50" w:line="360" w:lineRule="auto"/>
        <w:ind w:firstLine="480" w:firstLineChars="200"/>
        <w:rPr>
          <w:rFonts w:ascii="宋体" w:hAnsi="宋体" w:cs="宋体"/>
          <w:color w:val="auto"/>
          <w:sz w:val="24"/>
          <w:szCs w:val="20"/>
          <w:highlight w:val="none"/>
          <w:u w:val="single"/>
        </w:rPr>
      </w:pPr>
      <w:r>
        <w:rPr>
          <w:rFonts w:hint="eastAsia" w:ascii="宋体" w:hAnsi="宋体" w:cs="宋体"/>
          <w:color w:val="auto"/>
          <w:sz w:val="24"/>
          <w:highlight w:val="none"/>
          <w:u w:val="single"/>
        </w:rPr>
        <w:t>　　　　　　　　　　　　　　　　　　　　　　　　　　　</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6.以上事项如有虚假或隐瞒，我方愿意承担一切后果，并不再寻求任何旨在减轻或免除法律责任的辩解。</w:t>
      </w:r>
    </w:p>
    <w:p>
      <w:pPr>
        <w:pStyle w:val="32"/>
        <w:tabs>
          <w:tab w:val="left" w:pos="939"/>
        </w:tabs>
        <w:snapToGrid w:val="0"/>
        <w:spacing w:line="400" w:lineRule="exact"/>
        <w:ind w:left="773" w:leftChars="150" w:hanging="458" w:hangingChars="191"/>
        <w:rPr>
          <w:rFonts w:ascii="宋体" w:hAnsi="宋体" w:cs="宋体"/>
          <w:color w:val="auto"/>
          <w:sz w:val="24"/>
          <w:highlight w:val="none"/>
        </w:rPr>
      </w:pPr>
    </w:p>
    <w:p>
      <w:pPr>
        <w:snapToGrid w:val="0"/>
        <w:spacing w:before="120" w:beforeLines="50" w:line="400" w:lineRule="exact"/>
        <w:ind w:firstLine="200"/>
        <w:rPr>
          <w:rFonts w:ascii="宋体" w:hAnsi="宋体" w:cs="宋体"/>
          <w:color w:val="auto"/>
          <w:sz w:val="24"/>
          <w:szCs w:val="20"/>
          <w:highlight w:val="none"/>
          <w:u w:val="single"/>
        </w:rPr>
      </w:pPr>
      <w:r>
        <w:rPr>
          <w:rFonts w:hint="eastAsia" w:ascii="宋体" w:hAnsi="宋体"/>
          <w:color w:val="auto"/>
          <w:sz w:val="24"/>
          <w:highlight w:val="none"/>
        </w:rPr>
        <w:t>法定代表人签字（或盖章）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pPr>
        <w:snapToGrid w:val="0"/>
        <w:spacing w:before="120" w:beforeLines="50" w:after="50" w:line="40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投标人名称（加盖公章）：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napToGrid w:val="0"/>
        <w:spacing w:before="120" w:beforeLines="50" w:after="50" w:line="400" w:lineRule="exact"/>
        <w:ind w:firstLine="240" w:firstLineChars="100"/>
        <w:rPr>
          <w:rFonts w:ascii="宋体" w:hAnsi="宋体" w:cs="宋体"/>
          <w:b/>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r>
        <w:rPr>
          <w:rFonts w:ascii="宋体" w:hAnsi="宋体" w:cs="宋体"/>
          <w:b/>
          <w:color w:val="auto"/>
          <w:sz w:val="24"/>
          <w:highlight w:val="none"/>
        </w:rPr>
        <w:br w:type="page"/>
      </w:r>
    </w:p>
    <w:p>
      <w:pPr>
        <w:snapToGrid w:val="0"/>
        <w:spacing w:before="120" w:beforeLines="50" w:after="5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pPr>
        <w:snapToGrid w:val="0"/>
        <w:spacing w:before="120" w:beforeLines="50" w:after="50" w:line="360" w:lineRule="auto"/>
        <w:rPr>
          <w:rFonts w:ascii="宋体" w:hAnsi="宋体" w:cs="宋体"/>
          <w:b/>
          <w:bCs/>
          <w:color w:val="auto"/>
          <w:sz w:val="24"/>
          <w:szCs w:val="20"/>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w:t>
      </w:r>
    </w:p>
    <w:p>
      <w:pPr>
        <w:snapToGrid w:val="0"/>
        <w:spacing w:before="120" w:beforeLines="50" w:after="50" w:line="360" w:lineRule="auto"/>
        <w:ind w:firstLine="720" w:firstLineChars="300"/>
        <w:rPr>
          <w:rFonts w:ascii="宋体" w:hAnsi="宋体" w:cs="宋体"/>
          <w:color w:val="auto"/>
          <w:sz w:val="24"/>
          <w:szCs w:val="20"/>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（投标人名称）的法定代表人，现授权委托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（姓名）以我方的名义参加</w:t>
      </w:r>
      <w:r>
        <w:rPr>
          <w:rFonts w:hint="eastAsia" w:ascii="宋体" w:hAnsi="宋体" w:cs="宋体"/>
          <w:color w:val="auto"/>
          <w:sz w:val="24"/>
          <w:highlight w:val="none"/>
          <w:u w:val="single"/>
        </w:rPr>
        <w:t xml:space="preserve">              政府采购项目</w:t>
      </w:r>
      <w:r>
        <w:rPr>
          <w:rFonts w:hint="eastAsia" w:ascii="宋体" w:hAnsi="宋体" w:cs="宋体"/>
          <w:color w:val="auto"/>
          <w:sz w:val="24"/>
          <w:highlight w:val="none"/>
        </w:rPr>
        <w:t>的投标活动，并代表我方全权办理针对上述项目的投标、开标、评标、签约等具体事务和签署相关文件。</w:t>
      </w:r>
    </w:p>
    <w:p>
      <w:pPr>
        <w:snapToGrid w:val="0"/>
        <w:spacing w:before="120" w:beforeLines="50" w:after="50" w:line="360" w:lineRule="auto"/>
        <w:rPr>
          <w:rFonts w:ascii="宋体" w:hAnsi="宋体" w:cs="宋体"/>
          <w:color w:val="auto"/>
          <w:sz w:val="24"/>
          <w:szCs w:val="20"/>
          <w:highlight w:val="none"/>
        </w:rPr>
      </w:pPr>
      <w:r>
        <w:rPr>
          <w:rFonts w:hint="eastAsia" w:ascii="宋体" w:hAnsi="宋体" w:cs="宋体"/>
          <w:color w:val="auto"/>
          <w:sz w:val="24"/>
          <w:highlight w:val="none"/>
        </w:rPr>
        <w:t xml:space="preserve">    我方对被授权人的签字事项负全部责任。</w:t>
      </w:r>
    </w:p>
    <w:p>
      <w:pPr>
        <w:snapToGrid w:val="0"/>
        <w:spacing w:before="120" w:beforeLines="50" w:after="50" w:line="360" w:lineRule="auto"/>
        <w:ind w:firstLine="480"/>
        <w:rPr>
          <w:rFonts w:ascii="宋体" w:hAnsi="宋体" w:cs="宋体"/>
          <w:color w:val="auto"/>
          <w:sz w:val="24"/>
          <w:szCs w:val="20"/>
          <w:highlight w:val="none"/>
        </w:rPr>
      </w:pPr>
      <w:r>
        <w:rPr>
          <w:rFonts w:hint="eastAsia" w:ascii="宋体" w:hAnsi="宋体" w:cs="宋体"/>
          <w:color w:val="auto"/>
          <w:sz w:val="24"/>
          <w:highlight w:val="none"/>
          <w:u w:val="single"/>
        </w:rPr>
        <w:t>在撤销授权的书面通知以前，本授权书一直有效。</w:t>
      </w:r>
      <w:r>
        <w:rPr>
          <w:rFonts w:hint="eastAsia" w:ascii="宋体" w:hAnsi="宋体" w:cs="宋体"/>
          <w:color w:val="auto"/>
          <w:sz w:val="24"/>
          <w:highlight w:val="none"/>
        </w:rPr>
        <w:t>被授权人在授权书有效期内签署的所有文件不因授权的撤销而失效。</w:t>
      </w:r>
    </w:p>
    <w:p>
      <w:pPr>
        <w:snapToGrid w:val="0"/>
        <w:spacing w:before="120" w:beforeLines="50" w:after="50" w:line="360" w:lineRule="auto"/>
        <w:ind w:firstLine="480"/>
        <w:rPr>
          <w:rFonts w:ascii="宋体" w:hAnsi="宋体" w:cs="宋体"/>
          <w:color w:val="auto"/>
          <w:sz w:val="24"/>
          <w:szCs w:val="20"/>
          <w:highlight w:val="none"/>
        </w:rPr>
      </w:pPr>
      <w:r>
        <w:rPr>
          <w:rFonts w:hint="eastAsia" w:ascii="宋体" w:hAnsi="宋体" w:cs="宋体"/>
          <w:color w:val="auto"/>
          <w:sz w:val="24"/>
          <w:highlight w:val="none"/>
        </w:rPr>
        <w:t>被授权人无转委托权，特此委托。</w:t>
      </w:r>
    </w:p>
    <w:p>
      <w:pPr>
        <w:snapToGrid w:val="0"/>
        <w:spacing w:before="120" w:beforeLines="50" w:after="50" w:line="360" w:lineRule="auto"/>
        <w:rPr>
          <w:rFonts w:ascii="宋体" w:hAnsi="宋体" w:cs="宋体"/>
          <w:color w:val="auto"/>
          <w:sz w:val="24"/>
          <w:szCs w:val="20"/>
          <w:highlight w:val="none"/>
        </w:rPr>
      </w:pPr>
    </w:p>
    <w:p>
      <w:pPr>
        <w:snapToGrid w:val="0"/>
        <w:spacing w:before="120" w:beforeLines="50" w:after="50" w:line="360" w:lineRule="auto"/>
        <w:rPr>
          <w:rFonts w:ascii="宋体" w:hAnsi="宋体" w:cs="宋体"/>
          <w:color w:val="auto"/>
          <w:sz w:val="24"/>
          <w:szCs w:val="20"/>
          <w:highlight w:val="none"/>
          <w:u w:val="single"/>
        </w:rPr>
      </w:pPr>
      <w:r>
        <w:rPr>
          <w:rFonts w:hint="eastAsia" w:ascii="宋体" w:hAnsi="宋体" w:cs="宋体"/>
          <w:color w:val="auto"/>
          <w:sz w:val="24"/>
          <w:highlight w:val="none"/>
        </w:rPr>
        <w:t>法定代表人签字（或盖章）：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被授权人签字（或盖章）：</w:t>
      </w:r>
      <w:r>
        <w:rPr>
          <w:rFonts w:hint="eastAsia" w:ascii="宋体" w:hAnsi="宋体" w:cs="宋体"/>
          <w:color w:val="auto"/>
          <w:sz w:val="24"/>
          <w:highlight w:val="none"/>
          <w:u w:val="single"/>
        </w:rPr>
        <w:t xml:space="preserve">          </w:t>
      </w:r>
    </w:p>
    <w:p>
      <w:pPr>
        <w:snapToGrid w:val="0"/>
        <w:spacing w:before="120" w:beforeLines="50" w:after="50" w:line="360" w:lineRule="auto"/>
        <w:ind w:firstLine="960" w:firstLineChars="400"/>
        <w:rPr>
          <w:rFonts w:ascii="宋体" w:hAnsi="宋体" w:cs="宋体"/>
          <w:color w:val="auto"/>
          <w:sz w:val="24"/>
          <w:highlight w:val="none"/>
          <w:u w:val="single"/>
        </w:rPr>
      </w:pP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 xml:space="preserve">           </w:t>
      </w:r>
    </w:p>
    <w:p>
      <w:pPr>
        <w:snapToGrid w:val="0"/>
        <w:spacing w:before="120" w:beforeLines="50" w:after="50" w:line="360" w:lineRule="auto"/>
        <w:rPr>
          <w:rFonts w:ascii="宋体" w:hAnsi="宋体" w:cs="宋体"/>
          <w:color w:val="auto"/>
          <w:sz w:val="24"/>
          <w:szCs w:val="20"/>
          <w:highlight w:val="none"/>
        </w:rPr>
      </w:pPr>
    </w:p>
    <w:p>
      <w:pPr>
        <w:snapToGrid w:val="0"/>
        <w:spacing w:before="120" w:beforeLines="50" w:after="50" w:line="360" w:lineRule="auto"/>
        <w:rPr>
          <w:rFonts w:ascii="宋体" w:hAnsi="宋体" w:cs="宋体"/>
          <w:color w:val="auto"/>
          <w:sz w:val="24"/>
          <w:highlight w:val="none"/>
        </w:rPr>
      </w:pPr>
      <w:r>
        <w:rPr>
          <w:rFonts w:hint="eastAsia" w:ascii="宋体" w:hAnsi="宋体" w:cs="宋体"/>
          <w:color w:val="auto"/>
          <w:sz w:val="24"/>
          <w:highlight w:val="none"/>
        </w:rPr>
        <w:t>法定代表人身份证粘贴处（正反面）       被授权人身份证粘贴处（正反面）</w:t>
      </w:r>
    </w:p>
    <w:p>
      <w:pPr>
        <w:snapToGrid w:val="0"/>
        <w:spacing w:before="120" w:beforeLines="50" w:after="50" w:line="360" w:lineRule="auto"/>
        <w:rPr>
          <w:rFonts w:ascii="宋体" w:hAnsi="宋体" w:cs="宋体"/>
          <w:color w:val="auto"/>
          <w:sz w:val="24"/>
          <w:highlight w:val="none"/>
        </w:rPr>
      </w:pPr>
    </w:p>
    <w:p>
      <w:pPr>
        <w:snapToGrid w:val="0"/>
        <w:spacing w:before="120" w:beforeLines="50" w:after="50" w:line="360" w:lineRule="auto"/>
        <w:rPr>
          <w:rFonts w:ascii="宋体" w:hAnsi="宋体" w:cs="宋体"/>
          <w:color w:val="auto"/>
          <w:sz w:val="24"/>
          <w:highlight w:val="none"/>
        </w:rPr>
      </w:pPr>
    </w:p>
    <w:p>
      <w:pPr>
        <w:snapToGrid w:val="0"/>
        <w:spacing w:before="120" w:beforeLines="50" w:after="50" w:line="360" w:lineRule="auto"/>
        <w:rPr>
          <w:rFonts w:ascii="宋体" w:hAnsi="宋体" w:cs="宋体"/>
          <w:color w:val="auto"/>
          <w:sz w:val="24"/>
          <w:highlight w:val="none"/>
        </w:rPr>
      </w:pPr>
    </w:p>
    <w:p>
      <w:pPr>
        <w:snapToGrid w:val="0"/>
        <w:spacing w:before="120" w:beforeLines="50" w:after="50" w:line="360" w:lineRule="auto"/>
        <w:rPr>
          <w:rFonts w:ascii="宋体" w:hAnsi="宋体" w:cs="宋体"/>
          <w:color w:val="auto"/>
          <w:sz w:val="24"/>
          <w:highlight w:val="none"/>
        </w:rPr>
      </w:pPr>
      <w:r>
        <w:rPr>
          <w:rFonts w:hint="eastAsia" w:ascii="宋体" w:hAnsi="宋体" w:cs="宋体"/>
          <w:color w:val="auto"/>
          <w:sz w:val="24"/>
          <w:highlight w:val="none"/>
        </w:rPr>
        <w:t>投标人公章：</w:t>
      </w:r>
    </w:p>
    <w:p>
      <w:pPr>
        <w:snapToGrid w:val="0"/>
        <w:spacing w:before="120" w:beforeLines="50" w:after="50" w:line="360" w:lineRule="auto"/>
        <w:rPr>
          <w:rFonts w:ascii="宋体" w:hAnsi="宋体" w:cs="宋体"/>
          <w:color w:val="auto"/>
          <w:sz w:val="24"/>
          <w:szCs w:val="20"/>
          <w:highlight w:val="none"/>
        </w:rPr>
      </w:pPr>
    </w:p>
    <w:p>
      <w:pPr>
        <w:snapToGrid w:val="0"/>
        <w:spacing w:before="120" w:beforeLines="50" w:after="50" w:line="360" w:lineRule="auto"/>
        <w:rPr>
          <w:rFonts w:ascii="宋体" w:hAnsi="宋体" w:cs="宋体"/>
          <w:color w:val="auto"/>
          <w:sz w:val="24"/>
          <w:szCs w:val="20"/>
          <w:highlight w:val="none"/>
        </w:rPr>
      </w:pPr>
    </w:p>
    <w:p>
      <w:pPr>
        <w:snapToGrid w:val="0"/>
        <w:spacing w:before="120" w:beforeLines="50" w:after="50"/>
        <w:jc w:val="right"/>
        <w:rPr>
          <w:rFonts w:ascii="宋体" w:hAnsi="宋体" w:cs="宋体"/>
          <w:color w:val="auto"/>
          <w:sz w:val="24"/>
          <w:highlight w:val="none"/>
        </w:rPr>
      </w:pPr>
      <w:r>
        <w:rPr>
          <w:rFonts w:hint="eastAsia" w:ascii="宋体" w:hAnsi="宋体" w:cs="宋体"/>
          <w:color w:val="auto"/>
          <w:sz w:val="24"/>
          <w:highlight w:val="none"/>
        </w:rPr>
        <w:t xml:space="preserve">                                        年    月    日</w:t>
      </w:r>
    </w:p>
    <w:p>
      <w:pPr>
        <w:pStyle w:val="970"/>
        <w:spacing w:line="360" w:lineRule="auto"/>
        <w:rPr>
          <w:rFonts w:hAnsi="宋体" w:eastAsia="宋体" w:cs="宋体"/>
          <w:color w:val="auto"/>
          <w:sz w:val="24"/>
          <w:highlight w:val="none"/>
        </w:rPr>
      </w:pPr>
    </w:p>
    <w:p>
      <w:pPr>
        <w:snapToGrid w:val="0"/>
        <w:spacing w:before="120" w:beforeLines="50" w:after="50" w:line="360" w:lineRule="auto"/>
        <w:rPr>
          <w:rFonts w:ascii="宋体" w:hAnsi="宋体" w:cs="宋体"/>
          <w:color w:val="auto"/>
          <w:sz w:val="24"/>
          <w:highlight w:val="none"/>
        </w:rPr>
      </w:pPr>
      <w:r>
        <w:rPr>
          <w:rFonts w:hint="eastAsia" w:ascii="宋体" w:hAnsi="宋体" w:cs="宋体"/>
          <w:b/>
          <w:color w:val="auto"/>
          <w:sz w:val="28"/>
          <w:szCs w:val="28"/>
          <w:highlight w:val="none"/>
        </w:rPr>
        <w:t>注：此表请放一页，如要放2页及以上请在每页上都加盖公章。</w:t>
      </w:r>
    </w:p>
    <w:p>
      <w:pPr>
        <w:spacing w:line="360" w:lineRule="auto"/>
        <w:jc w:val="left"/>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诚信承诺书</w:t>
      </w: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 xml:space="preserve">（采购人或招标组织机构）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我方在参加贵单位的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政府采购项目的招投标活动中，郑重承诺如下：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1、我方申报的所有资料都是真实、准确、完整的；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2、我方无资质挂靠情形，保证不参与串标、围标及抬标；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3、我方未处于被各级行政主管部门做出停止市场行为处罚的期限内；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4、我方参加本项目政府采购活动前3年内在经营活动中没有重大违法记录；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5、若我方中标，将严格按照规定及时与采购人签订合同；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6、若我方中标，将严格按照招标文件要求及投标文件承诺的报价、质量、工期、投标方案、项目负责人等内容组织实施；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特此承诺。</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投标人名称（加盖公章）：</w:t>
      </w:r>
      <w:r>
        <w:rPr>
          <w:rFonts w:hint="eastAsia" w:ascii="宋体" w:hAnsi="宋体" w:cs="宋体"/>
          <w:color w:val="auto"/>
          <w:sz w:val="24"/>
          <w:highlight w:val="none"/>
          <w:u w:val="single"/>
        </w:rPr>
        <w:t xml:space="preserve">                         </w:t>
      </w:r>
    </w:p>
    <w:p>
      <w:pP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法定代表人或被授权人（签字或盖章）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pStyle w:val="970"/>
        <w:spacing w:line="360" w:lineRule="auto"/>
        <w:rPr>
          <w:rFonts w:hAnsi="宋体" w:eastAsia="宋体" w:cs="宋体"/>
          <w:color w:val="auto"/>
          <w:sz w:val="24"/>
          <w:highlight w:val="none"/>
        </w:rPr>
      </w:pPr>
    </w:p>
    <w:p>
      <w:pPr>
        <w:pStyle w:val="970"/>
        <w:spacing w:line="360" w:lineRule="auto"/>
        <w:rPr>
          <w:rFonts w:hAnsi="宋体" w:eastAsia="宋体" w:cs="宋体"/>
          <w:color w:val="auto"/>
          <w:sz w:val="24"/>
          <w:highlight w:val="none"/>
        </w:rPr>
      </w:pPr>
    </w:p>
    <w:p>
      <w:pPr>
        <w:pStyle w:val="970"/>
        <w:spacing w:line="360" w:lineRule="auto"/>
        <w:rPr>
          <w:rFonts w:hAnsi="宋体" w:eastAsia="宋体" w:cs="宋体"/>
          <w:color w:val="auto"/>
          <w:sz w:val="24"/>
          <w:highlight w:val="none"/>
        </w:rPr>
      </w:pPr>
    </w:p>
    <w:p>
      <w:pPr>
        <w:pStyle w:val="970"/>
        <w:spacing w:line="360" w:lineRule="auto"/>
        <w:rPr>
          <w:rFonts w:hAnsi="宋体" w:eastAsia="宋体" w:cs="宋体"/>
          <w:color w:val="auto"/>
          <w:sz w:val="24"/>
          <w:highlight w:val="none"/>
        </w:rPr>
      </w:pPr>
    </w:p>
    <w:p>
      <w:pPr>
        <w:pStyle w:val="970"/>
        <w:spacing w:line="360" w:lineRule="auto"/>
        <w:rPr>
          <w:rFonts w:hAnsi="宋体" w:eastAsia="宋体" w:cs="宋体"/>
          <w:color w:val="auto"/>
          <w:sz w:val="24"/>
          <w:highlight w:val="none"/>
        </w:rPr>
      </w:pPr>
    </w:p>
    <w:p>
      <w:pPr>
        <w:pStyle w:val="970"/>
        <w:spacing w:line="360" w:lineRule="auto"/>
        <w:rPr>
          <w:rFonts w:hAnsi="宋体" w:eastAsia="宋体" w:cs="宋体"/>
          <w:color w:val="auto"/>
          <w:sz w:val="24"/>
          <w:highlight w:val="none"/>
        </w:rPr>
      </w:pPr>
    </w:p>
    <w:p>
      <w:pPr>
        <w:pStyle w:val="970"/>
        <w:spacing w:line="360" w:lineRule="auto"/>
        <w:rPr>
          <w:rFonts w:hAnsi="宋体" w:eastAsia="宋体" w:cs="宋体"/>
          <w:color w:val="auto"/>
          <w:sz w:val="24"/>
          <w:highlight w:val="none"/>
        </w:rPr>
      </w:pPr>
    </w:p>
    <w:p>
      <w:pPr>
        <w:pStyle w:val="970"/>
        <w:spacing w:line="360" w:lineRule="auto"/>
        <w:rPr>
          <w:rFonts w:hAnsi="宋体" w:eastAsia="宋体" w:cs="宋体"/>
          <w:color w:val="auto"/>
          <w:sz w:val="24"/>
          <w:highlight w:val="none"/>
        </w:rPr>
      </w:pPr>
    </w:p>
    <w:p>
      <w:pPr>
        <w:pStyle w:val="970"/>
        <w:spacing w:line="360" w:lineRule="auto"/>
        <w:rPr>
          <w:rFonts w:hAnsi="宋体" w:eastAsia="宋体" w:cs="宋体"/>
          <w:color w:val="auto"/>
          <w:sz w:val="24"/>
          <w:highlight w:val="none"/>
        </w:rPr>
      </w:pPr>
    </w:p>
    <w:p>
      <w:pPr>
        <w:pStyle w:val="970"/>
        <w:spacing w:line="360" w:lineRule="auto"/>
        <w:rPr>
          <w:rFonts w:hAnsi="宋体" w:eastAsia="宋体" w:cs="宋体"/>
          <w:b/>
          <w:color w:val="auto"/>
          <w:sz w:val="24"/>
          <w:szCs w:val="24"/>
          <w:highlight w:val="none"/>
        </w:rPr>
      </w:pPr>
    </w:p>
    <w:p>
      <w:pPr>
        <w:wordWrap w:val="0"/>
        <w:spacing w:before="120" w:beforeLines="50" w:line="360" w:lineRule="auto"/>
        <w:ind w:firstLine="562"/>
        <w:jc w:val="center"/>
        <w:rPr>
          <w:rFonts w:ascii="宋体" w:hAnsi="宋体" w:cs="宋体"/>
          <w:b/>
          <w:color w:val="auto"/>
          <w:sz w:val="28"/>
          <w:szCs w:val="30"/>
          <w:highlight w:val="none"/>
        </w:rPr>
      </w:pPr>
      <w:r>
        <w:rPr>
          <w:rFonts w:hint="eastAsia" w:ascii="宋体" w:hAnsi="宋体" w:cs="宋体"/>
          <w:b/>
          <w:color w:val="auto"/>
          <w:sz w:val="28"/>
          <w:szCs w:val="30"/>
          <w:highlight w:val="none"/>
        </w:rPr>
        <w:t>投标人基本情况表</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rPr>
                <w:rFonts w:ascii="宋体" w:hAnsi="宋体" w:cs="宋体"/>
                <w:color w:val="auto"/>
                <w:sz w:val="22"/>
                <w:szCs w:val="28"/>
                <w:highlight w:val="none"/>
              </w:rPr>
            </w:pPr>
            <w:r>
              <w:rPr>
                <w:rFonts w:hint="eastAsia" w:ascii="宋体" w:hAnsi="宋体" w:cs="宋体"/>
                <w:color w:val="auto"/>
                <w:sz w:val="22"/>
                <w:szCs w:val="28"/>
                <w:highlight w:val="none"/>
              </w:rPr>
              <w:t>投标人名称</w:t>
            </w:r>
          </w:p>
        </w:tc>
        <w:tc>
          <w:tcPr>
            <w:tcW w:w="6339" w:type="dxa"/>
            <w:gridSpan w:val="3"/>
            <w:vAlign w:val="center"/>
          </w:tcPr>
          <w:p>
            <w:pPr>
              <w:ind w:firstLine="480"/>
              <w:rPr>
                <w:rFonts w:ascii="宋体" w:hAnsi="宋体" w:cs="宋体"/>
                <w:color w:val="auto"/>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rPr>
                <w:rFonts w:ascii="宋体" w:hAnsi="宋体" w:cs="宋体"/>
                <w:color w:val="auto"/>
                <w:sz w:val="22"/>
                <w:szCs w:val="28"/>
                <w:highlight w:val="none"/>
              </w:rPr>
            </w:pPr>
            <w:r>
              <w:rPr>
                <w:rFonts w:hint="eastAsia" w:ascii="宋体" w:hAnsi="宋体" w:cs="宋体"/>
                <w:color w:val="auto"/>
                <w:sz w:val="22"/>
                <w:szCs w:val="28"/>
                <w:highlight w:val="none"/>
              </w:rPr>
              <w:t>地址</w:t>
            </w:r>
          </w:p>
        </w:tc>
        <w:tc>
          <w:tcPr>
            <w:tcW w:w="6339" w:type="dxa"/>
            <w:gridSpan w:val="3"/>
            <w:vAlign w:val="center"/>
          </w:tcPr>
          <w:p>
            <w:pPr>
              <w:ind w:firstLine="480"/>
              <w:rPr>
                <w:rFonts w:ascii="宋体" w:hAnsi="宋体" w:cs="宋体"/>
                <w:color w:val="auto"/>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202" w:type="dxa"/>
            <w:vAlign w:val="center"/>
          </w:tcPr>
          <w:p>
            <w:pPr>
              <w:rPr>
                <w:rFonts w:ascii="宋体" w:hAnsi="宋体" w:cs="宋体"/>
                <w:color w:val="auto"/>
                <w:sz w:val="22"/>
                <w:szCs w:val="28"/>
                <w:highlight w:val="none"/>
              </w:rPr>
            </w:pPr>
            <w:r>
              <w:rPr>
                <w:rFonts w:hint="eastAsia" w:ascii="宋体" w:hAnsi="宋体" w:cs="宋体"/>
                <w:color w:val="auto"/>
                <w:sz w:val="22"/>
                <w:szCs w:val="28"/>
                <w:highlight w:val="none"/>
              </w:rPr>
              <w:t>业务（经营）范围</w:t>
            </w:r>
          </w:p>
        </w:tc>
        <w:tc>
          <w:tcPr>
            <w:tcW w:w="2118" w:type="dxa"/>
            <w:vAlign w:val="center"/>
          </w:tcPr>
          <w:p>
            <w:pPr>
              <w:rPr>
                <w:rFonts w:ascii="宋体" w:hAnsi="宋体" w:cs="宋体"/>
                <w:color w:val="auto"/>
                <w:sz w:val="22"/>
                <w:szCs w:val="28"/>
                <w:highlight w:val="none"/>
              </w:rPr>
            </w:pPr>
          </w:p>
        </w:tc>
        <w:tc>
          <w:tcPr>
            <w:tcW w:w="1980" w:type="dxa"/>
            <w:vAlign w:val="center"/>
          </w:tcPr>
          <w:p>
            <w:pPr>
              <w:rPr>
                <w:rFonts w:ascii="宋体" w:hAnsi="宋体" w:cs="宋体"/>
                <w:color w:val="auto"/>
                <w:sz w:val="22"/>
                <w:szCs w:val="28"/>
                <w:highlight w:val="none"/>
              </w:rPr>
            </w:pPr>
            <w:r>
              <w:rPr>
                <w:rFonts w:hint="eastAsia" w:ascii="宋体" w:hAnsi="宋体" w:cs="宋体"/>
                <w:color w:val="auto"/>
                <w:sz w:val="22"/>
                <w:szCs w:val="28"/>
                <w:highlight w:val="none"/>
              </w:rPr>
              <w:t>机构类型</w:t>
            </w:r>
          </w:p>
        </w:tc>
        <w:tc>
          <w:tcPr>
            <w:tcW w:w="2241" w:type="dxa"/>
            <w:vAlign w:val="center"/>
          </w:tcPr>
          <w:p>
            <w:pPr>
              <w:rPr>
                <w:rFonts w:ascii="宋体" w:hAnsi="宋体" w:cs="宋体"/>
                <w:color w:val="auto"/>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rPr>
                <w:rFonts w:ascii="宋体" w:hAnsi="宋体" w:cs="宋体"/>
                <w:color w:val="auto"/>
                <w:sz w:val="22"/>
                <w:szCs w:val="28"/>
                <w:highlight w:val="none"/>
              </w:rPr>
            </w:pPr>
            <w:r>
              <w:rPr>
                <w:rFonts w:hint="eastAsia" w:ascii="宋体" w:hAnsi="宋体" w:cs="宋体"/>
                <w:color w:val="auto"/>
                <w:sz w:val="22"/>
                <w:szCs w:val="28"/>
                <w:highlight w:val="none"/>
              </w:rPr>
              <w:t>成立时间</w:t>
            </w:r>
          </w:p>
        </w:tc>
        <w:tc>
          <w:tcPr>
            <w:tcW w:w="2118" w:type="dxa"/>
            <w:vAlign w:val="center"/>
          </w:tcPr>
          <w:p>
            <w:pPr>
              <w:rPr>
                <w:rFonts w:ascii="宋体" w:hAnsi="宋体" w:cs="宋体"/>
                <w:color w:val="auto"/>
                <w:sz w:val="22"/>
                <w:szCs w:val="28"/>
                <w:highlight w:val="none"/>
              </w:rPr>
            </w:pPr>
          </w:p>
        </w:tc>
        <w:tc>
          <w:tcPr>
            <w:tcW w:w="1980" w:type="dxa"/>
            <w:vAlign w:val="center"/>
          </w:tcPr>
          <w:p>
            <w:pPr>
              <w:rPr>
                <w:rFonts w:ascii="宋体" w:hAnsi="宋体" w:cs="宋体"/>
                <w:color w:val="auto"/>
                <w:sz w:val="22"/>
                <w:szCs w:val="28"/>
                <w:highlight w:val="none"/>
              </w:rPr>
            </w:pPr>
          </w:p>
        </w:tc>
        <w:tc>
          <w:tcPr>
            <w:tcW w:w="2241" w:type="dxa"/>
            <w:vAlign w:val="center"/>
          </w:tcPr>
          <w:p>
            <w:pPr>
              <w:rPr>
                <w:rFonts w:ascii="宋体" w:hAnsi="宋体" w:cs="宋体"/>
                <w:color w:val="auto"/>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rPr>
                <w:rFonts w:ascii="宋体" w:hAnsi="宋体" w:cs="宋体"/>
                <w:color w:val="auto"/>
                <w:sz w:val="22"/>
                <w:szCs w:val="28"/>
                <w:highlight w:val="none"/>
              </w:rPr>
            </w:pPr>
            <w:r>
              <w:rPr>
                <w:rFonts w:hint="eastAsia" w:ascii="宋体" w:hAnsi="宋体" w:cs="宋体"/>
                <w:color w:val="auto"/>
                <w:sz w:val="22"/>
                <w:szCs w:val="28"/>
                <w:highlight w:val="none"/>
              </w:rPr>
              <w:t>法定代表人</w:t>
            </w:r>
          </w:p>
        </w:tc>
        <w:tc>
          <w:tcPr>
            <w:tcW w:w="2118" w:type="dxa"/>
            <w:vAlign w:val="center"/>
          </w:tcPr>
          <w:p>
            <w:pPr>
              <w:rPr>
                <w:rFonts w:ascii="宋体" w:hAnsi="宋体" w:cs="宋体"/>
                <w:color w:val="auto"/>
                <w:sz w:val="22"/>
                <w:szCs w:val="28"/>
                <w:highlight w:val="none"/>
              </w:rPr>
            </w:pPr>
          </w:p>
        </w:tc>
        <w:tc>
          <w:tcPr>
            <w:tcW w:w="1980" w:type="dxa"/>
            <w:vAlign w:val="center"/>
          </w:tcPr>
          <w:p>
            <w:pPr>
              <w:rPr>
                <w:rFonts w:ascii="宋体" w:hAnsi="宋体" w:cs="宋体"/>
                <w:color w:val="auto"/>
                <w:sz w:val="22"/>
                <w:szCs w:val="28"/>
                <w:highlight w:val="none"/>
              </w:rPr>
            </w:pPr>
            <w:r>
              <w:rPr>
                <w:rFonts w:hint="eastAsia" w:ascii="宋体" w:hAnsi="宋体" w:cs="宋体"/>
                <w:color w:val="auto"/>
                <w:sz w:val="22"/>
                <w:szCs w:val="28"/>
                <w:highlight w:val="none"/>
              </w:rPr>
              <w:t>联系电话</w:t>
            </w:r>
          </w:p>
        </w:tc>
        <w:tc>
          <w:tcPr>
            <w:tcW w:w="2241" w:type="dxa"/>
            <w:vAlign w:val="center"/>
          </w:tcPr>
          <w:p>
            <w:pPr>
              <w:rPr>
                <w:rFonts w:ascii="宋体" w:hAnsi="宋体" w:cs="宋体"/>
                <w:color w:val="auto"/>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202" w:type="dxa"/>
            <w:vAlign w:val="center"/>
          </w:tcPr>
          <w:p>
            <w:pPr>
              <w:rPr>
                <w:rFonts w:ascii="宋体" w:hAnsi="宋体" w:cs="宋体"/>
                <w:color w:val="auto"/>
                <w:sz w:val="22"/>
                <w:szCs w:val="28"/>
                <w:highlight w:val="none"/>
              </w:rPr>
            </w:pPr>
            <w:r>
              <w:rPr>
                <w:rFonts w:hint="eastAsia" w:ascii="宋体" w:hAnsi="宋体" w:cs="宋体"/>
                <w:color w:val="auto"/>
                <w:sz w:val="22"/>
                <w:szCs w:val="28"/>
                <w:highlight w:val="none"/>
              </w:rPr>
              <w:t>注册资本</w:t>
            </w:r>
          </w:p>
        </w:tc>
        <w:tc>
          <w:tcPr>
            <w:tcW w:w="2118" w:type="dxa"/>
            <w:vAlign w:val="center"/>
          </w:tcPr>
          <w:p>
            <w:pPr>
              <w:rPr>
                <w:rFonts w:ascii="宋体" w:hAnsi="宋体" w:cs="宋体"/>
                <w:color w:val="auto"/>
                <w:sz w:val="22"/>
                <w:szCs w:val="28"/>
                <w:highlight w:val="none"/>
              </w:rPr>
            </w:pPr>
          </w:p>
        </w:tc>
        <w:tc>
          <w:tcPr>
            <w:tcW w:w="1980" w:type="dxa"/>
            <w:vAlign w:val="center"/>
          </w:tcPr>
          <w:p>
            <w:pPr>
              <w:rPr>
                <w:rFonts w:ascii="宋体" w:hAnsi="宋体" w:cs="宋体"/>
                <w:color w:val="auto"/>
                <w:sz w:val="22"/>
                <w:szCs w:val="28"/>
                <w:highlight w:val="none"/>
              </w:rPr>
            </w:pPr>
            <w:r>
              <w:rPr>
                <w:rFonts w:hint="eastAsia" w:ascii="宋体" w:hAnsi="宋体" w:cs="宋体"/>
                <w:color w:val="auto"/>
                <w:sz w:val="22"/>
                <w:szCs w:val="28"/>
                <w:highlight w:val="none"/>
              </w:rPr>
              <w:t>技术人员数</w:t>
            </w:r>
          </w:p>
        </w:tc>
        <w:tc>
          <w:tcPr>
            <w:tcW w:w="2241" w:type="dxa"/>
            <w:vAlign w:val="center"/>
          </w:tcPr>
          <w:p>
            <w:pPr>
              <w:rPr>
                <w:rFonts w:ascii="宋体" w:hAnsi="宋体" w:cs="宋体"/>
                <w:color w:val="auto"/>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rPr>
                <w:rFonts w:ascii="宋体" w:hAnsi="宋体" w:cs="宋体"/>
                <w:color w:val="auto"/>
                <w:sz w:val="22"/>
                <w:szCs w:val="28"/>
                <w:highlight w:val="none"/>
              </w:rPr>
            </w:pPr>
            <w:r>
              <w:rPr>
                <w:rFonts w:hint="eastAsia" w:ascii="宋体" w:hAnsi="宋体" w:cs="宋体"/>
                <w:color w:val="auto"/>
                <w:sz w:val="22"/>
                <w:szCs w:val="28"/>
                <w:highlight w:val="none"/>
              </w:rPr>
              <w:t>是否依法纳税</w:t>
            </w:r>
          </w:p>
        </w:tc>
        <w:tc>
          <w:tcPr>
            <w:tcW w:w="2118" w:type="dxa"/>
            <w:vAlign w:val="center"/>
          </w:tcPr>
          <w:p>
            <w:pPr>
              <w:rPr>
                <w:rFonts w:ascii="宋体" w:hAnsi="宋体" w:cs="宋体"/>
                <w:color w:val="auto"/>
                <w:sz w:val="22"/>
                <w:szCs w:val="28"/>
                <w:highlight w:val="none"/>
              </w:rPr>
            </w:pPr>
          </w:p>
        </w:tc>
        <w:tc>
          <w:tcPr>
            <w:tcW w:w="1980" w:type="dxa"/>
            <w:vAlign w:val="center"/>
          </w:tcPr>
          <w:p>
            <w:pPr>
              <w:jc w:val="center"/>
              <w:rPr>
                <w:rFonts w:ascii="宋体" w:hAnsi="宋体" w:cs="宋体"/>
                <w:color w:val="auto"/>
                <w:sz w:val="22"/>
                <w:szCs w:val="28"/>
                <w:highlight w:val="none"/>
              </w:rPr>
            </w:pPr>
            <w:r>
              <w:rPr>
                <w:rFonts w:hint="eastAsia" w:ascii="宋体" w:hAnsi="宋体" w:cs="宋体"/>
                <w:color w:val="auto"/>
                <w:sz w:val="22"/>
                <w:szCs w:val="28"/>
                <w:highlight w:val="none"/>
              </w:rPr>
              <w:t>是否参加社保</w:t>
            </w:r>
          </w:p>
        </w:tc>
        <w:tc>
          <w:tcPr>
            <w:tcW w:w="2241" w:type="dxa"/>
            <w:vAlign w:val="center"/>
          </w:tcPr>
          <w:p>
            <w:pPr>
              <w:rPr>
                <w:rFonts w:ascii="宋体" w:hAnsi="宋体" w:cs="宋体"/>
                <w:color w:val="auto"/>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pPr>
              <w:rPr>
                <w:rFonts w:ascii="宋体" w:hAnsi="宋体" w:cs="宋体"/>
                <w:color w:val="auto"/>
                <w:sz w:val="22"/>
                <w:szCs w:val="28"/>
                <w:highlight w:val="none"/>
              </w:rPr>
            </w:pPr>
            <w:r>
              <w:rPr>
                <w:rFonts w:hint="eastAsia" w:ascii="宋体" w:hAnsi="宋体" w:cs="宋体"/>
                <w:color w:val="auto"/>
                <w:sz w:val="22"/>
                <w:szCs w:val="28"/>
                <w:highlight w:val="none"/>
              </w:rPr>
              <w:t>服务机构情况</w:t>
            </w:r>
          </w:p>
        </w:tc>
        <w:tc>
          <w:tcPr>
            <w:tcW w:w="6339" w:type="dxa"/>
            <w:gridSpan w:val="3"/>
            <w:vAlign w:val="center"/>
          </w:tcPr>
          <w:p>
            <w:pPr>
              <w:jc w:val="left"/>
              <w:rPr>
                <w:rFonts w:ascii="宋体" w:hAnsi="宋体" w:cs="宋体"/>
                <w:color w:val="auto"/>
                <w:sz w:val="22"/>
                <w:szCs w:val="28"/>
                <w:highlight w:val="none"/>
              </w:rPr>
            </w:pPr>
            <w:r>
              <w:rPr>
                <w:rFonts w:hint="eastAsia" w:ascii="宋体" w:hAnsi="宋体" w:cs="宋体"/>
                <w:color w:val="auto"/>
                <w:sz w:val="22"/>
                <w:szCs w:val="28"/>
                <w:highlight w:val="none"/>
              </w:rPr>
              <w:t>服务机构名称：</w:t>
            </w:r>
          </w:p>
          <w:p>
            <w:pPr>
              <w:jc w:val="left"/>
              <w:rPr>
                <w:rFonts w:ascii="宋体" w:hAnsi="宋体" w:cs="宋体"/>
                <w:color w:val="auto"/>
                <w:sz w:val="22"/>
                <w:szCs w:val="28"/>
                <w:highlight w:val="none"/>
              </w:rPr>
            </w:pPr>
            <w:r>
              <w:rPr>
                <w:rFonts w:hint="eastAsia" w:ascii="宋体" w:hAnsi="宋体" w:cs="宋体"/>
                <w:color w:val="auto"/>
                <w:sz w:val="22"/>
                <w:szCs w:val="28"/>
                <w:highlight w:val="none"/>
              </w:rPr>
              <w:t>地址：</w:t>
            </w:r>
          </w:p>
          <w:p>
            <w:pPr>
              <w:jc w:val="left"/>
              <w:rPr>
                <w:rFonts w:ascii="宋体" w:hAnsi="宋体" w:cs="宋体"/>
                <w:color w:val="auto"/>
                <w:sz w:val="22"/>
                <w:szCs w:val="28"/>
                <w:highlight w:val="none"/>
              </w:rPr>
            </w:pPr>
            <w:r>
              <w:rPr>
                <w:rFonts w:hint="eastAsia" w:ascii="宋体" w:hAnsi="宋体" w:cs="宋体"/>
                <w:color w:val="auto"/>
                <w:sz w:val="22"/>
                <w:szCs w:val="28"/>
                <w:highlight w:val="none"/>
              </w:rPr>
              <w:t>人员状况：</w:t>
            </w:r>
          </w:p>
          <w:p>
            <w:pPr>
              <w:jc w:val="left"/>
              <w:rPr>
                <w:rFonts w:ascii="宋体" w:hAnsi="宋体" w:cs="宋体"/>
                <w:color w:val="auto"/>
                <w:sz w:val="22"/>
                <w:szCs w:val="28"/>
                <w:highlight w:val="none"/>
              </w:rPr>
            </w:pPr>
            <w:r>
              <w:rPr>
                <w:rFonts w:hint="eastAsia" w:ascii="宋体" w:hAnsi="宋体" w:cs="宋体"/>
                <w:color w:val="auto"/>
                <w:sz w:val="22"/>
                <w:szCs w:val="28"/>
                <w:highlight w:val="none"/>
              </w:rPr>
              <w:t>联系方式：</w:t>
            </w:r>
          </w:p>
          <w:p>
            <w:pPr>
              <w:jc w:val="left"/>
              <w:rPr>
                <w:rFonts w:ascii="宋体" w:hAnsi="宋体" w:cs="宋体"/>
                <w:color w:val="auto"/>
                <w:sz w:val="22"/>
                <w:szCs w:val="28"/>
                <w:highlight w:val="none"/>
              </w:rPr>
            </w:pPr>
            <w:r>
              <w:rPr>
                <w:rFonts w:hint="eastAsia" w:ascii="宋体" w:hAnsi="宋体" w:cs="宋体"/>
                <w:color w:val="auto"/>
                <w:sz w:val="22"/>
                <w:szCs w:val="28"/>
                <w:highlight w:val="none"/>
              </w:rPr>
              <w:t>（可另附纸说明）</w:t>
            </w:r>
          </w:p>
        </w:tc>
      </w:tr>
    </w:tbl>
    <w:p>
      <w:pPr>
        <w:wordWrap w:val="0"/>
        <w:spacing w:before="120" w:beforeLines="50"/>
        <w:rPr>
          <w:rFonts w:ascii="宋体" w:hAnsi="宋体" w:cs="宋体"/>
          <w:b/>
          <w:bCs/>
          <w:color w:val="auto"/>
          <w:sz w:val="24"/>
          <w:highlight w:val="none"/>
          <w:lang w:bidi="ar"/>
        </w:rPr>
      </w:pPr>
    </w:p>
    <w:p>
      <w:pPr>
        <w:wordWrap w:val="0"/>
        <w:spacing w:line="360" w:lineRule="auto"/>
        <w:ind w:firstLine="480"/>
        <w:jc w:val="right"/>
        <w:rPr>
          <w:rFonts w:ascii="宋体" w:hAnsi="宋体" w:cs="宋体"/>
          <w:color w:val="auto"/>
          <w:sz w:val="24"/>
          <w:highlight w:val="none"/>
          <w:lang w:bidi="ar"/>
        </w:rPr>
      </w:pPr>
    </w:p>
    <w:p>
      <w:pPr>
        <w:spacing w:line="360" w:lineRule="auto"/>
        <w:jc w:val="left"/>
        <w:rPr>
          <w:rFonts w:ascii="宋体" w:hAnsi="宋体" w:cs="宋体"/>
          <w:color w:val="auto"/>
          <w:sz w:val="24"/>
          <w:highlight w:val="none"/>
          <w:u w:val="single"/>
          <w:lang w:bidi="ar"/>
        </w:rPr>
      </w:pPr>
      <w:r>
        <w:rPr>
          <w:rFonts w:hint="eastAsia" w:ascii="宋体" w:hAnsi="宋体" w:cs="宋体"/>
          <w:color w:val="auto"/>
          <w:sz w:val="24"/>
          <w:highlight w:val="none"/>
          <w:lang w:bidi="ar"/>
        </w:rPr>
        <w:t>投标人名称（加盖公章）：</w:t>
      </w:r>
      <w:r>
        <w:rPr>
          <w:rFonts w:hint="eastAsia" w:ascii="宋体" w:hAnsi="宋体" w:cs="宋体"/>
          <w:color w:val="auto"/>
          <w:sz w:val="24"/>
          <w:highlight w:val="none"/>
          <w:u w:val="single"/>
          <w:lang w:bidi="ar"/>
        </w:rPr>
        <w:t xml:space="preserve">                  </w:t>
      </w:r>
    </w:p>
    <w:p>
      <w:pPr>
        <w:spacing w:line="360" w:lineRule="auto"/>
        <w:jc w:val="left"/>
        <w:rPr>
          <w:rFonts w:ascii="宋体" w:hAnsi="宋体" w:cs="宋体"/>
          <w:color w:val="auto"/>
          <w:sz w:val="24"/>
          <w:highlight w:val="none"/>
          <w:u w:val="single"/>
          <w:lang w:bidi="ar"/>
        </w:rPr>
      </w:pPr>
      <w:r>
        <w:rPr>
          <w:rFonts w:hint="eastAsia" w:ascii="宋体" w:hAnsi="宋体"/>
          <w:color w:val="auto"/>
          <w:sz w:val="24"/>
          <w:highlight w:val="none"/>
        </w:rPr>
        <w:t>法定代表人或被授权人（签字或盖章）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pPr>
        <w:pStyle w:val="970"/>
        <w:spacing w:line="360" w:lineRule="auto"/>
        <w:jc w:val="left"/>
        <w:rPr>
          <w:rFonts w:hAnsi="宋体" w:eastAsia="宋体" w:cs="宋体"/>
          <w:color w:val="auto"/>
          <w:sz w:val="24"/>
          <w:szCs w:val="24"/>
          <w:highlight w:val="none"/>
          <w:lang w:bidi="ar"/>
        </w:rPr>
      </w:pPr>
      <w:r>
        <w:rPr>
          <w:rFonts w:hint="eastAsia" w:hAnsi="宋体" w:eastAsia="宋体" w:cs="宋体"/>
          <w:color w:val="auto"/>
          <w:sz w:val="24"/>
          <w:szCs w:val="24"/>
          <w:highlight w:val="none"/>
          <w:lang w:bidi="ar"/>
        </w:rPr>
        <w:t>日期：_____年____月____日</w:t>
      </w:r>
    </w:p>
    <w:p>
      <w:pPr>
        <w:pStyle w:val="970"/>
        <w:spacing w:line="360" w:lineRule="auto"/>
        <w:jc w:val="center"/>
        <w:rPr>
          <w:rFonts w:hAnsi="宋体" w:eastAsia="宋体" w:cs="宋体"/>
          <w:b/>
          <w:color w:val="auto"/>
          <w:sz w:val="24"/>
          <w:szCs w:val="24"/>
          <w:highlight w:val="none"/>
        </w:rPr>
      </w:pPr>
    </w:p>
    <w:p>
      <w:pPr>
        <w:pStyle w:val="970"/>
        <w:spacing w:line="360" w:lineRule="auto"/>
        <w:jc w:val="center"/>
        <w:rPr>
          <w:rFonts w:hAnsi="宋体" w:eastAsia="宋体" w:cs="宋体"/>
          <w:b/>
          <w:color w:val="auto"/>
          <w:sz w:val="24"/>
          <w:szCs w:val="24"/>
          <w:highlight w:val="none"/>
        </w:rPr>
      </w:pPr>
    </w:p>
    <w:p>
      <w:pPr>
        <w:pStyle w:val="970"/>
        <w:spacing w:line="360" w:lineRule="auto"/>
        <w:jc w:val="center"/>
        <w:rPr>
          <w:rFonts w:hAnsi="宋体" w:eastAsia="宋体" w:cs="宋体"/>
          <w:b/>
          <w:color w:val="auto"/>
          <w:sz w:val="24"/>
          <w:szCs w:val="24"/>
          <w:highlight w:val="none"/>
        </w:rPr>
      </w:pPr>
    </w:p>
    <w:p>
      <w:pPr>
        <w:pStyle w:val="970"/>
        <w:spacing w:line="360" w:lineRule="auto"/>
        <w:jc w:val="center"/>
        <w:rPr>
          <w:rFonts w:hAnsi="宋体" w:eastAsia="宋体" w:cs="宋体"/>
          <w:b/>
          <w:color w:val="auto"/>
          <w:sz w:val="24"/>
          <w:szCs w:val="24"/>
          <w:highlight w:val="none"/>
        </w:rPr>
      </w:pPr>
    </w:p>
    <w:p>
      <w:pPr>
        <w:pStyle w:val="970"/>
        <w:spacing w:line="360" w:lineRule="auto"/>
        <w:jc w:val="center"/>
        <w:rPr>
          <w:rFonts w:hAnsi="宋体" w:eastAsia="宋体" w:cs="宋体"/>
          <w:b/>
          <w:color w:val="auto"/>
          <w:sz w:val="24"/>
          <w:szCs w:val="24"/>
          <w:highlight w:val="none"/>
        </w:rPr>
      </w:pPr>
    </w:p>
    <w:p>
      <w:pPr>
        <w:pStyle w:val="970"/>
        <w:spacing w:line="360" w:lineRule="auto"/>
        <w:jc w:val="center"/>
        <w:rPr>
          <w:rFonts w:hAnsi="宋体" w:eastAsia="宋体" w:cs="宋体"/>
          <w:b/>
          <w:color w:val="auto"/>
          <w:sz w:val="24"/>
          <w:szCs w:val="24"/>
          <w:highlight w:val="none"/>
        </w:rPr>
      </w:pPr>
    </w:p>
    <w:p>
      <w:pPr>
        <w:pStyle w:val="970"/>
        <w:spacing w:line="360" w:lineRule="auto"/>
        <w:rPr>
          <w:rFonts w:hAnsi="宋体" w:eastAsia="宋体" w:cs="宋体"/>
          <w:b/>
          <w:color w:val="auto"/>
          <w:sz w:val="24"/>
          <w:szCs w:val="24"/>
          <w:highlight w:val="none"/>
        </w:rPr>
      </w:pPr>
    </w:p>
    <w:p>
      <w:pPr>
        <w:pStyle w:val="970"/>
        <w:spacing w:line="360" w:lineRule="auto"/>
        <w:jc w:val="both"/>
        <w:rPr>
          <w:rFonts w:hint="eastAsia" w:hAnsi="宋体" w:eastAsia="宋体"/>
          <w:b/>
          <w:color w:val="auto"/>
          <w:sz w:val="21"/>
          <w:szCs w:val="21"/>
          <w:highlight w:val="none"/>
        </w:rPr>
      </w:pPr>
    </w:p>
    <w:p>
      <w:pPr>
        <w:pStyle w:val="970"/>
        <w:spacing w:line="360" w:lineRule="auto"/>
        <w:jc w:val="center"/>
        <w:rPr>
          <w:rFonts w:hAnsi="宋体" w:eastAsia="宋体" w:cs="宋体"/>
          <w:b/>
          <w:color w:val="auto"/>
          <w:sz w:val="24"/>
          <w:szCs w:val="24"/>
          <w:highlight w:val="none"/>
        </w:rPr>
      </w:pPr>
      <w:r>
        <w:rPr>
          <w:rFonts w:hint="eastAsia" w:hAnsi="宋体" w:eastAsia="宋体" w:cs="宋体"/>
          <w:b/>
          <w:color w:val="auto"/>
          <w:sz w:val="24"/>
          <w:szCs w:val="24"/>
          <w:highlight w:val="none"/>
        </w:rPr>
        <w:t>同类项目业绩一览表</w:t>
      </w:r>
    </w:p>
    <w:tbl>
      <w:tblPr>
        <w:tblStyle w:val="65"/>
        <w:tblW w:w="10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2943"/>
        <w:gridCol w:w="2565"/>
        <w:gridCol w:w="1311"/>
        <w:gridCol w:w="1311"/>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31" w:type="dxa"/>
            <w:vAlign w:val="center"/>
          </w:tcPr>
          <w:p>
            <w:pPr>
              <w:jc w:val="center"/>
              <w:rPr>
                <w:rFonts w:ascii="宋体" w:hAnsi="宋体"/>
                <w:bCs/>
                <w:color w:val="auto"/>
                <w:szCs w:val="21"/>
                <w:highlight w:val="none"/>
              </w:rPr>
            </w:pPr>
            <w:r>
              <w:rPr>
                <w:rFonts w:hint="eastAsia" w:ascii="宋体" w:hAnsi="宋体"/>
                <w:bCs/>
                <w:color w:val="auto"/>
                <w:szCs w:val="21"/>
                <w:highlight w:val="none"/>
              </w:rPr>
              <w:t>序号</w:t>
            </w:r>
          </w:p>
        </w:tc>
        <w:tc>
          <w:tcPr>
            <w:tcW w:w="2943" w:type="dxa"/>
            <w:vAlign w:val="center"/>
          </w:tcPr>
          <w:p>
            <w:pPr>
              <w:jc w:val="center"/>
              <w:rPr>
                <w:rFonts w:ascii="宋体" w:hAnsi="宋体"/>
                <w:bCs/>
                <w:color w:val="auto"/>
                <w:szCs w:val="21"/>
                <w:highlight w:val="none"/>
              </w:rPr>
            </w:pPr>
            <w:r>
              <w:rPr>
                <w:rFonts w:hint="eastAsia" w:ascii="宋体" w:hAnsi="宋体"/>
                <w:bCs/>
                <w:color w:val="auto"/>
                <w:szCs w:val="21"/>
                <w:highlight w:val="none"/>
              </w:rPr>
              <w:t>采购人名称</w:t>
            </w:r>
          </w:p>
        </w:tc>
        <w:tc>
          <w:tcPr>
            <w:tcW w:w="2565" w:type="dxa"/>
            <w:vAlign w:val="center"/>
          </w:tcPr>
          <w:p>
            <w:pPr>
              <w:tabs>
                <w:tab w:val="left" w:pos="6252"/>
              </w:tabs>
              <w:jc w:val="center"/>
              <w:rPr>
                <w:rFonts w:ascii="宋体" w:hAnsi="宋体"/>
                <w:bCs/>
                <w:color w:val="auto"/>
                <w:szCs w:val="21"/>
                <w:highlight w:val="none"/>
              </w:rPr>
            </w:pPr>
            <w:r>
              <w:rPr>
                <w:rFonts w:hint="eastAsia" w:ascii="宋体" w:hAnsi="宋体"/>
                <w:bCs/>
                <w:color w:val="auto"/>
                <w:szCs w:val="21"/>
                <w:highlight w:val="none"/>
              </w:rPr>
              <w:t>项目名称</w:t>
            </w:r>
          </w:p>
        </w:tc>
        <w:tc>
          <w:tcPr>
            <w:tcW w:w="1311" w:type="dxa"/>
            <w:vAlign w:val="center"/>
          </w:tcPr>
          <w:p>
            <w:pPr>
              <w:tabs>
                <w:tab w:val="left" w:pos="6252"/>
              </w:tabs>
              <w:jc w:val="center"/>
              <w:rPr>
                <w:rFonts w:ascii="宋体" w:hAnsi="宋体"/>
                <w:bCs/>
                <w:color w:val="auto"/>
                <w:szCs w:val="21"/>
                <w:highlight w:val="none"/>
              </w:rPr>
            </w:pPr>
            <w:r>
              <w:rPr>
                <w:rFonts w:hint="eastAsia" w:ascii="宋体" w:hAnsi="宋体"/>
                <w:bCs/>
                <w:color w:val="auto"/>
                <w:szCs w:val="21"/>
                <w:highlight w:val="none"/>
              </w:rPr>
              <w:t>服务内容</w:t>
            </w:r>
          </w:p>
        </w:tc>
        <w:tc>
          <w:tcPr>
            <w:tcW w:w="1311" w:type="dxa"/>
            <w:vAlign w:val="center"/>
          </w:tcPr>
          <w:p>
            <w:pPr>
              <w:tabs>
                <w:tab w:val="left" w:pos="6252"/>
              </w:tabs>
              <w:jc w:val="center"/>
              <w:rPr>
                <w:rFonts w:ascii="宋体" w:hAnsi="宋体"/>
                <w:bCs/>
                <w:color w:val="auto"/>
                <w:szCs w:val="21"/>
                <w:highlight w:val="none"/>
              </w:rPr>
            </w:pPr>
            <w:r>
              <w:rPr>
                <w:rFonts w:hint="eastAsia" w:ascii="宋体" w:hAnsi="宋体"/>
                <w:bCs/>
                <w:color w:val="auto"/>
                <w:szCs w:val="21"/>
                <w:highlight w:val="none"/>
              </w:rPr>
              <w:t>服务期限</w:t>
            </w:r>
          </w:p>
        </w:tc>
        <w:tc>
          <w:tcPr>
            <w:tcW w:w="1298" w:type="dxa"/>
            <w:vAlign w:val="center"/>
          </w:tcPr>
          <w:p>
            <w:pPr>
              <w:tabs>
                <w:tab w:val="left" w:pos="6252"/>
              </w:tabs>
              <w:jc w:val="center"/>
              <w:rPr>
                <w:rFonts w:ascii="宋体" w:hAnsi="宋体"/>
                <w:bCs/>
                <w:color w:val="auto"/>
                <w:szCs w:val="21"/>
                <w:highlight w:val="none"/>
              </w:rPr>
            </w:pPr>
            <w:r>
              <w:rPr>
                <w:rFonts w:hint="eastAsia"/>
                <w:bCs/>
                <w:color w:val="auto"/>
                <w:highlight w:val="none"/>
              </w:rPr>
              <w:t>合同签订时间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631" w:type="dxa"/>
            <w:vAlign w:val="center"/>
          </w:tcPr>
          <w:p>
            <w:pPr>
              <w:jc w:val="center"/>
              <w:rPr>
                <w:rFonts w:ascii="宋体" w:hAnsi="宋体"/>
                <w:bCs/>
                <w:color w:val="auto"/>
                <w:szCs w:val="21"/>
                <w:highlight w:val="none"/>
              </w:rPr>
            </w:pPr>
            <w:r>
              <w:rPr>
                <w:rFonts w:hint="eastAsia" w:ascii="宋体" w:hAnsi="宋体"/>
                <w:bCs/>
                <w:color w:val="auto"/>
                <w:szCs w:val="21"/>
                <w:highlight w:val="none"/>
              </w:rPr>
              <w:t>1</w:t>
            </w:r>
          </w:p>
        </w:tc>
        <w:tc>
          <w:tcPr>
            <w:tcW w:w="2943" w:type="dxa"/>
            <w:vAlign w:val="center"/>
          </w:tcPr>
          <w:p>
            <w:pPr>
              <w:jc w:val="center"/>
              <w:rPr>
                <w:rFonts w:ascii="宋体" w:hAnsi="宋体"/>
                <w:bCs/>
                <w:color w:val="auto"/>
                <w:szCs w:val="21"/>
                <w:highlight w:val="none"/>
              </w:rPr>
            </w:pPr>
          </w:p>
        </w:tc>
        <w:tc>
          <w:tcPr>
            <w:tcW w:w="2565" w:type="dxa"/>
          </w:tcPr>
          <w:p>
            <w:pPr>
              <w:jc w:val="center"/>
              <w:rPr>
                <w:rFonts w:ascii="宋体" w:hAnsi="宋体"/>
                <w:bCs/>
                <w:color w:val="auto"/>
                <w:szCs w:val="21"/>
                <w:highlight w:val="none"/>
              </w:rPr>
            </w:pPr>
          </w:p>
        </w:tc>
        <w:tc>
          <w:tcPr>
            <w:tcW w:w="1311" w:type="dxa"/>
          </w:tcPr>
          <w:p>
            <w:pPr>
              <w:jc w:val="center"/>
              <w:rPr>
                <w:rFonts w:ascii="宋体" w:hAnsi="宋体"/>
                <w:bCs/>
                <w:color w:val="auto"/>
                <w:szCs w:val="21"/>
                <w:highlight w:val="none"/>
              </w:rPr>
            </w:pPr>
          </w:p>
        </w:tc>
        <w:tc>
          <w:tcPr>
            <w:tcW w:w="1311" w:type="dxa"/>
            <w:vAlign w:val="center"/>
          </w:tcPr>
          <w:p>
            <w:pPr>
              <w:jc w:val="center"/>
              <w:rPr>
                <w:rFonts w:ascii="宋体" w:hAnsi="宋体"/>
                <w:bCs/>
                <w:color w:val="auto"/>
                <w:szCs w:val="21"/>
                <w:highlight w:val="none"/>
              </w:rPr>
            </w:pPr>
          </w:p>
        </w:tc>
        <w:tc>
          <w:tcPr>
            <w:tcW w:w="1298" w:type="dxa"/>
            <w:vAlign w:val="center"/>
          </w:tcPr>
          <w:p>
            <w:pPr>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31" w:type="dxa"/>
            <w:vAlign w:val="center"/>
          </w:tcPr>
          <w:p>
            <w:pPr>
              <w:jc w:val="center"/>
              <w:rPr>
                <w:rFonts w:ascii="宋体" w:hAnsi="宋体"/>
                <w:bCs/>
                <w:color w:val="auto"/>
                <w:szCs w:val="21"/>
                <w:highlight w:val="none"/>
              </w:rPr>
            </w:pPr>
            <w:r>
              <w:rPr>
                <w:rFonts w:hint="eastAsia" w:ascii="宋体" w:hAnsi="宋体"/>
                <w:bCs/>
                <w:color w:val="auto"/>
                <w:szCs w:val="21"/>
                <w:highlight w:val="none"/>
              </w:rPr>
              <w:t>2</w:t>
            </w:r>
          </w:p>
        </w:tc>
        <w:tc>
          <w:tcPr>
            <w:tcW w:w="2943" w:type="dxa"/>
            <w:vAlign w:val="center"/>
          </w:tcPr>
          <w:p>
            <w:pPr>
              <w:jc w:val="center"/>
              <w:rPr>
                <w:rFonts w:ascii="宋体" w:hAnsi="宋体"/>
                <w:bCs/>
                <w:color w:val="auto"/>
                <w:szCs w:val="21"/>
                <w:highlight w:val="none"/>
              </w:rPr>
            </w:pPr>
          </w:p>
        </w:tc>
        <w:tc>
          <w:tcPr>
            <w:tcW w:w="2565" w:type="dxa"/>
          </w:tcPr>
          <w:p>
            <w:pPr>
              <w:jc w:val="center"/>
              <w:rPr>
                <w:rFonts w:ascii="宋体" w:hAnsi="宋体"/>
                <w:bCs/>
                <w:color w:val="auto"/>
                <w:szCs w:val="21"/>
                <w:highlight w:val="none"/>
              </w:rPr>
            </w:pPr>
          </w:p>
        </w:tc>
        <w:tc>
          <w:tcPr>
            <w:tcW w:w="1311" w:type="dxa"/>
          </w:tcPr>
          <w:p>
            <w:pPr>
              <w:jc w:val="center"/>
              <w:rPr>
                <w:rFonts w:ascii="宋体" w:hAnsi="宋体"/>
                <w:bCs/>
                <w:color w:val="auto"/>
                <w:szCs w:val="21"/>
                <w:highlight w:val="none"/>
              </w:rPr>
            </w:pPr>
          </w:p>
        </w:tc>
        <w:tc>
          <w:tcPr>
            <w:tcW w:w="1311" w:type="dxa"/>
            <w:vAlign w:val="center"/>
          </w:tcPr>
          <w:p>
            <w:pPr>
              <w:jc w:val="center"/>
              <w:rPr>
                <w:rFonts w:ascii="宋体" w:hAnsi="宋体"/>
                <w:bCs/>
                <w:color w:val="auto"/>
                <w:szCs w:val="21"/>
                <w:highlight w:val="none"/>
              </w:rPr>
            </w:pPr>
          </w:p>
        </w:tc>
        <w:tc>
          <w:tcPr>
            <w:tcW w:w="1298" w:type="dxa"/>
            <w:vAlign w:val="center"/>
          </w:tcPr>
          <w:p>
            <w:pPr>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pPr>
              <w:jc w:val="center"/>
              <w:rPr>
                <w:rFonts w:ascii="宋体" w:hAnsi="宋体"/>
                <w:bCs/>
                <w:color w:val="auto"/>
                <w:szCs w:val="21"/>
                <w:highlight w:val="none"/>
              </w:rPr>
            </w:pPr>
            <w:r>
              <w:rPr>
                <w:rFonts w:hint="eastAsia" w:ascii="宋体" w:hAnsi="宋体"/>
                <w:bCs/>
                <w:color w:val="auto"/>
                <w:szCs w:val="21"/>
                <w:highlight w:val="none"/>
              </w:rPr>
              <w:t>3</w:t>
            </w:r>
          </w:p>
        </w:tc>
        <w:tc>
          <w:tcPr>
            <w:tcW w:w="2943" w:type="dxa"/>
            <w:vAlign w:val="center"/>
          </w:tcPr>
          <w:p>
            <w:pPr>
              <w:jc w:val="center"/>
              <w:rPr>
                <w:rFonts w:ascii="宋体" w:hAnsi="宋体"/>
                <w:bCs/>
                <w:color w:val="auto"/>
                <w:szCs w:val="21"/>
                <w:highlight w:val="none"/>
              </w:rPr>
            </w:pPr>
          </w:p>
        </w:tc>
        <w:tc>
          <w:tcPr>
            <w:tcW w:w="2565" w:type="dxa"/>
          </w:tcPr>
          <w:p>
            <w:pPr>
              <w:jc w:val="center"/>
              <w:rPr>
                <w:rFonts w:ascii="宋体" w:hAnsi="宋体"/>
                <w:bCs/>
                <w:color w:val="auto"/>
                <w:szCs w:val="21"/>
                <w:highlight w:val="none"/>
              </w:rPr>
            </w:pPr>
          </w:p>
        </w:tc>
        <w:tc>
          <w:tcPr>
            <w:tcW w:w="1311" w:type="dxa"/>
          </w:tcPr>
          <w:p>
            <w:pPr>
              <w:jc w:val="center"/>
              <w:rPr>
                <w:rFonts w:ascii="宋体" w:hAnsi="宋体"/>
                <w:bCs/>
                <w:color w:val="auto"/>
                <w:szCs w:val="21"/>
                <w:highlight w:val="none"/>
              </w:rPr>
            </w:pPr>
          </w:p>
        </w:tc>
        <w:tc>
          <w:tcPr>
            <w:tcW w:w="1311" w:type="dxa"/>
            <w:vAlign w:val="center"/>
          </w:tcPr>
          <w:p>
            <w:pPr>
              <w:jc w:val="center"/>
              <w:rPr>
                <w:rFonts w:ascii="宋体" w:hAnsi="宋体"/>
                <w:bCs/>
                <w:color w:val="auto"/>
                <w:szCs w:val="21"/>
                <w:highlight w:val="none"/>
              </w:rPr>
            </w:pPr>
          </w:p>
        </w:tc>
        <w:tc>
          <w:tcPr>
            <w:tcW w:w="1298" w:type="dxa"/>
            <w:vAlign w:val="center"/>
          </w:tcPr>
          <w:p>
            <w:pPr>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pPr>
              <w:jc w:val="center"/>
              <w:rPr>
                <w:rFonts w:ascii="宋体" w:hAnsi="宋体"/>
                <w:bCs/>
                <w:color w:val="auto"/>
                <w:szCs w:val="21"/>
                <w:highlight w:val="none"/>
              </w:rPr>
            </w:pPr>
            <w:r>
              <w:rPr>
                <w:rFonts w:hint="eastAsia" w:ascii="宋体" w:hAnsi="宋体"/>
                <w:bCs/>
                <w:color w:val="auto"/>
                <w:szCs w:val="21"/>
                <w:highlight w:val="none"/>
              </w:rPr>
              <w:t>4</w:t>
            </w:r>
          </w:p>
        </w:tc>
        <w:tc>
          <w:tcPr>
            <w:tcW w:w="2943" w:type="dxa"/>
            <w:vAlign w:val="center"/>
          </w:tcPr>
          <w:p>
            <w:pPr>
              <w:jc w:val="center"/>
              <w:rPr>
                <w:rFonts w:ascii="宋体" w:hAnsi="宋体"/>
                <w:bCs/>
                <w:color w:val="auto"/>
                <w:szCs w:val="21"/>
                <w:highlight w:val="none"/>
              </w:rPr>
            </w:pPr>
          </w:p>
        </w:tc>
        <w:tc>
          <w:tcPr>
            <w:tcW w:w="2565" w:type="dxa"/>
          </w:tcPr>
          <w:p>
            <w:pPr>
              <w:jc w:val="center"/>
              <w:rPr>
                <w:rFonts w:ascii="宋体" w:hAnsi="宋体"/>
                <w:bCs/>
                <w:color w:val="auto"/>
                <w:szCs w:val="21"/>
                <w:highlight w:val="none"/>
              </w:rPr>
            </w:pPr>
          </w:p>
        </w:tc>
        <w:tc>
          <w:tcPr>
            <w:tcW w:w="1311" w:type="dxa"/>
          </w:tcPr>
          <w:p>
            <w:pPr>
              <w:jc w:val="center"/>
              <w:rPr>
                <w:rFonts w:ascii="宋体" w:hAnsi="宋体"/>
                <w:bCs/>
                <w:color w:val="auto"/>
                <w:szCs w:val="21"/>
                <w:highlight w:val="none"/>
              </w:rPr>
            </w:pPr>
          </w:p>
        </w:tc>
        <w:tc>
          <w:tcPr>
            <w:tcW w:w="1311" w:type="dxa"/>
            <w:vAlign w:val="center"/>
          </w:tcPr>
          <w:p>
            <w:pPr>
              <w:jc w:val="center"/>
              <w:rPr>
                <w:rFonts w:ascii="宋体" w:hAnsi="宋体"/>
                <w:bCs/>
                <w:color w:val="auto"/>
                <w:szCs w:val="21"/>
                <w:highlight w:val="none"/>
              </w:rPr>
            </w:pPr>
          </w:p>
        </w:tc>
        <w:tc>
          <w:tcPr>
            <w:tcW w:w="1298" w:type="dxa"/>
            <w:vAlign w:val="center"/>
          </w:tcPr>
          <w:p>
            <w:pPr>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pPr>
              <w:jc w:val="center"/>
              <w:rPr>
                <w:rFonts w:ascii="宋体" w:hAnsi="宋体"/>
                <w:bCs/>
                <w:color w:val="auto"/>
                <w:szCs w:val="21"/>
                <w:highlight w:val="none"/>
              </w:rPr>
            </w:pPr>
            <w:r>
              <w:rPr>
                <w:rFonts w:hint="eastAsia" w:ascii="宋体" w:hAnsi="宋体"/>
                <w:bCs/>
                <w:color w:val="auto"/>
                <w:szCs w:val="21"/>
                <w:highlight w:val="none"/>
              </w:rPr>
              <w:t>5</w:t>
            </w:r>
          </w:p>
        </w:tc>
        <w:tc>
          <w:tcPr>
            <w:tcW w:w="2943" w:type="dxa"/>
            <w:vAlign w:val="center"/>
          </w:tcPr>
          <w:p>
            <w:pPr>
              <w:jc w:val="center"/>
              <w:rPr>
                <w:rFonts w:ascii="宋体" w:hAnsi="宋体"/>
                <w:bCs/>
                <w:color w:val="auto"/>
                <w:szCs w:val="21"/>
                <w:highlight w:val="none"/>
              </w:rPr>
            </w:pPr>
          </w:p>
        </w:tc>
        <w:tc>
          <w:tcPr>
            <w:tcW w:w="2565" w:type="dxa"/>
          </w:tcPr>
          <w:p>
            <w:pPr>
              <w:jc w:val="center"/>
              <w:rPr>
                <w:rFonts w:ascii="宋体" w:hAnsi="宋体"/>
                <w:bCs/>
                <w:color w:val="auto"/>
                <w:szCs w:val="21"/>
                <w:highlight w:val="none"/>
              </w:rPr>
            </w:pPr>
          </w:p>
        </w:tc>
        <w:tc>
          <w:tcPr>
            <w:tcW w:w="1311" w:type="dxa"/>
          </w:tcPr>
          <w:p>
            <w:pPr>
              <w:jc w:val="center"/>
              <w:rPr>
                <w:rFonts w:ascii="宋体" w:hAnsi="宋体"/>
                <w:bCs/>
                <w:color w:val="auto"/>
                <w:szCs w:val="21"/>
                <w:highlight w:val="none"/>
              </w:rPr>
            </w:pPr>
          </w:p>
        </w:tc>
        <w:tc>
          <w:tcPr>
            <w:tcW w:w="1311" w:type="dxa"/>
            <w:vAlign w:val="center"/>
          </w:tcPr>
          <w:p>
            <w:pPr>
              <w:jc w:val="center"/>
              <w:rPr>
                <w:rFonts w:ascii="宋体" w:hAnsi="宋体"/>
                <w:bCs/>
                <w:color w:val="auto"/>
                <w:szCs w:val="21"/>
                <w:highlight w:val="none"/>
              </w:rPr>
            </w:pPr>
          </w:p>
        </w:tc>
        <w:tc>
          <w:tcPr>
            <w:tcW w:w="1298" w:type="dxa"/>
            <w:vAlign w:val="center"/>
          </w:tcPr>
          <w:p>
            <w:pPr>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2943" w:type="dxa"/>
            <w:vAlign w:val="center"/>
          </w:tcPr>
          <w:p>
            <w:pPr>
              <w:jc w:val="center"/>
              <w:rPr>
                <w:rFonts w:ascii="宋体" w:hAnsi="宋体"/>
                <w:color w:val="auto"/>
                <w:szCs w:val="21"/>
                <w:highlight w:val="none"/>
              </w:rPr>
            </w:pPr>
          </w:p>
        </w:tc>
        <w:tc>
          <w:tcPr>
            <w:tcW w:w="2565" w:type="dxa"/>
          </w:tcPr>
          <w:p>
            <w:pPr>
              <w:jc w:val="center"/>
              <w:rPr>
                <w:rFonts w:ascii="宋体" w:hAnsi="宋体"/>
                <w:color w:val="auto"/>
                <w:szCs w:val="21"/>
                <w:highlight w:val="none"/>
              </w:rPr>
            </w:pPr>
          </w:p>
        </w:tc>
        <w:tc>
          <w:tcPr>
            <w:tcW w:w="1311" w:type="dxa"/>
          </w:tcPr>
          <w:p>
            <w:pPr>
              <w:jc w:val="center"/>
              <w:rPr>
                <w:rFonts w:ascii="宋体" w:hAnsi="宋体"/>
                <w:color w:val="auto"/>
                <w:szCs w:val="21"/>
                <w:highlight w:val="none"/>
              </w:rPr>
            </w:pPr>
          </w:p>
        </w:tc>
        <w:tc>
          <w:tcPr>
            <w:tcW w:w="1311" w:type="dxa"/>
            <w:vAlign w:val="center"/>
          </w:tcPr>
          <w:p>
            <w:pPr>
              <w:jc w:val="center"/>
              <w:rPr>
                <w:rFonts w:ascii="宋体" w:hAnsi="宋体"/>
                <w:color w:val="auto"/>
                <w:szCs w:val="21"/>
                <w:highlight w:val="none"/>
              </w:rPr>
            </w:pPr>
          </w:p>
        </w:tc>
        <w:tc>
          <w:tcPr>
            <w:tcW w:w="129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631"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2943" w:type="dxa"/>
            <w:vAlign w:val="center"/>
          </w:tcPr>
          <w:p>
            <w:pPr>
              <w:jc w:val="center"/>
              <w:rPr>
                <w:rFonts w:ascii="宋体" w:hAnsi="宋体"/>
                <w:color w:val="auto"/>
                <w:szCs w:val="21"/>
                <w:highlight w:val="none"/>
              </w:rPr>
            </w:pPr>
          </w:p>
        </w:tc>
        <w:tc>
          <w:tcPr>
            <w:tcW w:w="2565" w:type="dxa"/>
          </w:tcPr>
          <w:p>
            <w:pPr>
              <w:jc w:val="center"/>
              <w:rPr>
                <w:rFonts w:ascii="宋体" w:hAnsi="宋体"/>
                <w:color w:val="auto"/>
                <w:szCs w:val="21"/>
                <w:highlight w:val="none"/>
              </w:rPr>
            </w:pPr>
          </w:p>
        </w:tc>
        <w:tc>
          <w:tcPr>
            <w:tcW w:w="1311" w:type="dxa"/>
          </w:tcPr>
          <w:p>
            <w:pPr>
              <w:jc w:val="center"/>
              <w:rPr>
                <w:rFonts w:ascii="宋体" w:hAnsi="宋体"/>
                <w:color w:val="auto"/>
                <w:szCs w:val="21"/>
                <w:highlight w:val="none"/>
              </w:rPr>
            </w:pPr>
          </w:p>
        </w:tc>
        <w:tc>
          <w:tcPr>
            <w:tcW w:w="1311" w:type="dxa"/>
            <w:vAlign w:val="center"/>
          </w:tcPr>
          <w:p>
            <w:pPr>
              <w:jc w:val="center"/>
              <w:rPr>
                <w:rFonts w:ascii="宋体" w:hAnsi="宋体"/>
                <w:color w:val="auto"/>
                <w:szCs w:val="21"/>
                <w:highlight w:val="none"/>
              </w:rPr>
            </w:pPr>
          </w:p>
        </w:tc>
        <w:tc>
          <w:tcPr>
            <w:tcW w:w="1298" w:type="dxa"/>
            <w:vAlign w:val="center"/>
          </w:tcPr>
          <w:p>
            <w:pPr>
              <w:jc w:val="center"/>
              <w:rPr>
                <w:rFonts w:ascii="宋体" w:hAnsi="宋体"/>
                <w:color w:val="auto"/>
                <w:szCs w:val="21"/>
                <w:highlight w:val="none"/>
              </w:rPr>
            </w:pPr>
          </w:p>
        </w:tc>
      </w:tr>
    </w:tbl>
    <w:p>
      <w:pPr>
        <w:pStyle w:val="970"/>
        <w:spacing w:line="360" w:lineRule="auto"/>
        <w:rPr>
          <w:rFonts w:hAnsi="宋体" w:eastAsia="宋体"/>
          <w:b/>
          <w:color w:val="auto"/>
          <w:sz w:val="24"/>
          <w:szCs w:val="24"/>
          <w:highlight w:val="none"/>
        </w:rPr>
      </w:pPr>
      <w:r>
        <w:rPr>
          <w:rFonts w:hint="eastAsia" w:hAnsi="宋体" w:eastAsia="宋体"/>
          <w:b/>
          <w:color w:val="auto"/>
          <w:sz w:val="21"/>
          <w:szCs w:val="21"/>
          <w:highlight w:val="none"/>
        </w:rPr>
        <w:t>注：投标人同类项目业绩得分以本表为准，后附相关证明材料，所需的证明材料要求详见评标办法。</w:t>
      </w:r>
    </w:p>
    <w:p>
      <w:pPr>
        <w:pStyle w:val="970"/>
        <w:spacing w:line="360" w:lineRule="auto"/>
        <w:rPr>
          <w:rFonts w:hAnsi="宋体" w:eastAsia="宋体"/>
          <w:b/>
          <w:color w:val="auto"/>
          <w:sz w:val="24"/>
          <w:szCs w:val="24"/>
          <w:highlight w:val="none"/>
        </w:rPr>
      </w:pPr>
    </w:p>
    <w:p>
      <w:pPr>
        <w:snapToGrid w:val="0"/>
        <w:spacing w:before="120" w:beforeLines="50" w:line="400" w:lineRule="exact"/>
        <w:rPr>
          <w:rFonts w:ascii="宋体" w:hAnsi="宋体" w:cs="宋体"/>
          <w:color w:val="auto"/>
          <w:sz w:val="24"/>
          <w:szCs w:val="20"/>
          <w:highlight w:val="none"/>
          <w:u w:val="single"/>
        </w:rPr>
      </w:pPr>
      <w:r>
        <w:rPr>
          <w:rFonts w:hint="eastAsia" w:ascii="宋体" w:hAnsi="宋体" w:cs="宋体"/>
          <w:color w:val="auto"/>
          <w:sz w:val="24"/>
          <w:highlight w:val="none"/>
        </w:rPr>
        <w:t>法定代表人或被授权人签字（或盖章）：</w:t>
      </w:r>
      <w:r>
        <w:rPr>
          <w:rFonts w:hint="eastAsia" w:ascii="宋体" w:hAnsi="宋体" w:cs="宋体"/>
          <w:color w:val="auto"/>
          <w:sz w:val="24"/>
          <w:highlight w:val="none"/>
          <w:u w:val="single"/>
        </w:rPr>
        <w:t xml:space="preserve">             </w:t>
      </w:r>
    </w:p>
    <w:p>
      <w:pPr>
        <w:snapToGrid w:val="0"/>
        <w:spacing w:before="120" w:beforeLines="50" w:after="50" w:line="400" w:lineRule="exact"/>
        <w:rPr>
          <w:rFonts w:ascii="宋体" w:hAnsi="宋体" w:cs="宋体"/>
          <w:color w:val="auto"/>
          <w:sz w:val="24"/>
          <w:highlight w:val="none"/>
        </w:rPr>
      </w:pPr>
      <w:r>
        <w:rPr>
          <w:rFonts w:hint="eastAsia" w:ascii="宋体" w:hAnsi="宋体" w:cs="宋体"/>
          <w:color w:val="auto"/>
          <w:sz w:val="24"/>
          <w:highlight w:val="none"/>
        </w:rPr>
        <w:t>投标人名称（加盖公章）：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480" w:lineRule="exact"/>
        <w:rPr>
          <w:rFonts w:ascii="宋体" w:hAnsi="宋体"/>
          <w:b/>
          <w:color w:val="auto"/>
          <w:sz w:val="22"/>
          <w:szCs w:val="22"/>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spacing w:line="360" w:lineRule="auto"/>
        <w:rPr>
          <w:rFonts w:ascii="宋体" w:hAnsi="宋体" w:cs="宋体"/>
          <w:color w:val="auto"/>
          <w:sz w:val="24"/>
          <w:highlight w:val="none"/>
        </w:rPr>
      </w:pPr>
    </w:p>
    <w:p>
      <w:pPr>
        <w:pStyle w:val="6"/>
        <w:rPr>
          <w:rFonts w:ascii="宋体" w:hAnsi="宋体" w:cs="宋体"/>
          <w:color w:val="auto"/>
          <w:sz w:val="24"/>
          <w:highlight w:val="none"/>
        </w:rPr>
      </w:pPr>
    </w:p>
    <w:p>
      <w:pPr>
        <w:rPr>
          <w:color w:val="auto"/>
          <w:highlight w:val="none"/>
        </w:rPr>
      </w:pPr>
    </w:p>
    <w:p>
      <w:pPr>
        <w:pStyle w:val="88"/>
        <w:ind w:left="420" w:firstLine="480"/>
        <w:rPr>
          <w:color w:val="auto"/>
          <w:highlight w:val="none"/>
        </w:rPr>
      </w:pPr>
    </w:p>
    <w:p>
      <w:pPr>
        <w:pStyle w:val="970"/>
        <w:spacing w:line="360" w:lineRule="auto"/>
        <w:jc w:val="center"/>
        <w:rPr>
          <w:rFonts w:hAnsi="宋体" w:eastAsia="宋体"/>
          <w:b/>
          <w:color w:val="auto"/>
          <w:sz w:val="28"/>
          <w:szCs w:val="28"/>
          <w:highlight w:val="none"/>
        </w:rPr>
      </w:pPr>
    </w:p>
    <w:p>
      <w:pPr>
        <w:pStyle w:val="37"/>
        <w:spacing w:before="120" w:after="120" w:line="360" w:lineRule="auto"/>
        <w:jc w:val="center"/>
        <w:textAlignment w:val="baseline"/>
        <w:rPr>
          <w:rFonts w:hAnsi="宋体"/>
          <w:b/>
          <w:color w:val="auto"/>
          <w:sz w:val="28"/>
          <w:szCs w:val="28"/>
          <w:highlight w:val="none"/>
        </w:rPr>
      </w:pPr>
    </w:p>
    <w:p>
      <w:pPr>
        <w:pStyle w:val="37"/>
        <w:spacing w:before="120" w:after="120" w:line="360" w:lineRule="auto"/>
        <w:jc w:val="both"/>
        <w:textAlignment w:val="baseline"/>
        <w:rPr>
          <w:rFonts w:hint="eastAsia" w:hAnsi="宋体"/>
          <w:b/>
          <w:color w:val="auto"/>
          <w:sz w:val="28"/>
          <w:szCs w:val="28"/>
          <w:highlight w:val="none"/>
        </w:rPr>
      </w:pPr>
    </w:p>
    <w:p>
      <w:pPr>
        <w:pStyle w:val="37"/>
        <w:spacing w:before="120" w:after="120" w:line="360" w:lineRule="auto"/>
        <w:jc w:val="center"/>
        <w:textAlignment w:val="baseline"/>
        <w:rPr>
          <w:rFonts w:hAnsi="宋体"/>
          <w:color w:val="auto"/>
          <w:sz w:val="28"/>
          <w:szCs w:val="28"/>
          <w:highlight w:val="none"/>
        </w:rPr>
      </w:pPr>
      <w:r>
        <w:rPr>
          <w:rFonts w:hint="eastAsia" w:hAnsi="宋体"/>
          <w:b/>
          <w:color w:val="auto"/>
          <w:sz w:val="28"/>
          <w:szCs w:val="28"/>
          <w:highlight w:val="none"/>
        </w:rPr>
        <w:t>项目实施人员表</w:t>
      </w:r>
    </w:p>
    <w:tbl>
      <w:tblPr>
        <w:tblStyle w:val="6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7"/>
        <w:gridCol w:w="1016"/>
        <w:gridCol w:w="1625"/>
        <w:gridCol w:w="1800"/>
        <w:gridCol w:w="1787"/>
        <w:gridCol w:w="23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3"/>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1016" w:type="dxa"/>
            <w:tcBorders>
              <w:top w:val="single" w:color="auto" w:sz="4" w:space="0"/>
              <w:left w:val="single" w:color="auto" w:sz="4" w:space="0"/>
              <w:bottom w:val="single" w:color="auto" w:sz="4" w:space="0"/>
              <w:right w:val="single" w:color="auto" w:sz="4" w:space="0"/>
            </w:tcBorders>
            <w:vAlign w:val="center"/>
          </w:tcPr>
          <w:p>
            <w:pPr>
              <w:pStyle w:val="43"/>
              <w:jc w:val="center"/>
              <w:rPr>
                <w:rFonts w:ascii="宋体" w:hAnsi="宋体"/>
                <w:color w:val="auto"/>
                <w:sz w:val="21"/>
                <w:szCs w:val="21"/>
                <w:highlight w:val="none"/>
              </w:rPr>
            </w:pPr>
            <w:r>
              <w:rPr>
                <w:rFonts w:hint="eastAsia" w:ascii="宋体" w:hAnsi="宋体"/>
                <w:color w:val="auto"/>
                <w:sz w:val="21"/>
                <w:szCs w:val="21"/>
                <w:highlight w:val="none"/>
              </w:rPr>
              <w:t>姓名</w:t>
            </w:r>
          </w:p>
        </w:tc>
        <w:tc>
          <w:tcPr>
            <w:tcW w:w="1625" w:type="dxa"/>
            <w:tcBorders>
              <w:top w:val="single" w:color="auto" w:sz="4" w:space="0"/>
              <w:left w:val="single" w:color="auto" w:sz="4" w:space="0"/>
              <w:bottom w:val="single" w:color="auto" w:sz="4" w:space="0"/>
              <w:right w:val="single" w:color="auto" w:sz="4" w:space="0"/>
            </w:tcBorders>
            <w:vAlign w:val="center"/>
          </w:tcPr>
          <w:p>
            <w:pPr>
              <w:pStyle w:val="43"/>
              <w:jc w:val="center"/>
              <w:rPr>
                <w:rFonts w:ascii="宋体" w:hAnsi="宋体"/>
                <w:color w:val="auto"/>
                <w:sz w:val="21"/>
                <w:szCs w:val="21"/>
                <w:highlight w:val="none"/>
              </w:rPr>
            </w:pPr>
            <w:r>
              <w:rPr>
                <w:rFonts w:hint="eastAsia" w:ascii="宋体" w:hAnsi="宋体"/>
                <w:color w:val="auto"/>
                <w:sz w:val="21"/>
                <w:szCs w:val="21"/>
                <w:highlight w:val="none"/>
              </w:rPr>
              <w:t>年龄</w:t>
            </w:r>
          </w:p>
        </w:tc>
        <w:tc>
          <w:tcPr>
            <w:tcW w:w="1800" w:type="dxa"/>
            <w:tcBorders>
              <w:top w:val="single" w:color="auto" w:sz="4" w:space="0"/>
              <w:left w:val="single" w:color="auto" w:sz="4" w:space="0"/>
              <w:bottom w:val="single" w:color="auto" w:sz="4" w:space="0"/>
              <w:right w:val="single" w:color="auto" w:sz="4" w:space="0"/>
            </w:tcBorders>
            <w:vAlign w:val="center"/>
          </w:tcPr>
          <w:p>
            <w:pPr>
              <w:pStyle w:val="43"/>
              <w:jc w:val="center"/>
              <w:rPr>
                <w:rFonts w:ascii="宋体" w:hAnsi="宋体"/>
                <w:color w:val="auto"/>
                <w:sz w:val="21"/>
                <w:szCs w:val="21"/>
                <w:highlight w:val="none"/>
              </w:rPr>
            </w:pPr>
            <w:r>
              <w:rPr>
                <w:rFonts w:hint="eastAsia" w:ascii="宋体" w:hAnsi="宋体"/>
                <w:color w:val="auto"/>
                <w:sz w:val="21"/>
                <w:szCs w:val="21"/>
                <w:highlight w:val="none"/>
              </w:rPr>
              <w:t>学历及专业</w:t>
            </w:r>
          </w:p>
        </w:tc>
        <w:tc>
          <w:tcPr>
            <w:tcW w:w="1787" w:type="dxa"/>
            <w:tcBorders>
              <w:top w:val="single" w:color="auto" w:sz="4" w:space="0"/>
              <w:left w:val="single" w:color="auto" w:sz="4" w:space="0"/>
              <w:bottom w:val="single" w:color="auto" w:sz="4" w:space="0"/>
              <w:right w:val="single" w:color="auto" w:sz="4" w:space="0"/>
            </w:tcBorders>
            <w:vAlign w:val="center"/>
          </w:tcPr>
          <w:p>
            <w:pPr>
              <w:pStyle w:val="43"/>
              <w:jc w:val="center"/>
              <w:rPr>
                <w:rFonts w:ascii="宋体" w:hAnsi="宋体"/>
                <w:color w:val="auto"/>
                <w:sz w:val="21"/>
                <w:szCs w:val="21"/>
                <w:highlight w:val="none"/>
              </w:rPr>
            </w:pPr>
            <w:r>
              <w:rPr>
                <w:rFonts w:hint="eastAsia" w:ascii="宋体" w:hAnsi="宋体"/>
                <w:color w:val="auto"/>
                <w:sz w:val="21"/>
                <w:szCs w:val="21"/>
                <w:highlight w:val="none"/>
              </w:rPr>
              <w:t>证书</w:t>
            </w:r>
          </w:p>
        </w:tc>
        <w:tc>
          <w:tcPr>
            <w:tcW w:w="2325" w:type="dxa"/>
            <w:tcBorders>
              <w:top w:val="single" w:color="auto" w:sz="4" w:space="0"/>
              <w:left w:val="single" w:color="auto" w:sz="4" w:space="0"/>
              <w:bottom w:val="single" w:color="auto" w:sz="4" w:space="0"/>
              <w:right w:val="single" w:color="auto" w:sz="4" w:space="0"/>
            </w:tcBorders>
            <w:vAlign w:val="center"/>
          </w:tcPr>
          <w:p>
            <w:pPr>
              <w:pStyle w:val="43"/>
              <w:jc w:val="center"/>
              <w:rPr>
                <w:rFonts w:ascii="宋体" w:hAnsi="宋体"/>
                <w:color w:val="auto"/>
                <w:sz w:val="21"/>
                <w:szCs w:val="21"/>
                <w:highlight w:val="none"/>
              </w:rPr>
            </w:pPr>
            <w:r>
              <w:rPr>
                <w:rFonts w:hint="eastAsia" w:ascii="宋体" w:hAnsi="宋体"/>
                <w:color w:val="auto"/>
                <w:sz w:val="21"/>
                <w:szCs w:val="21"/>
                <w:highlight w:val="none"/>
              </w:rPr>
              <w:t>项目组所任职务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3"/>
              <w:jc w:val="center"/>
              <w:rPr>
                <w:rFonts w:ascii="宋体" w:hAnsi="宋体"/>
                <w:color w:val="auto"/>
                <w:sz w:val="21"/>
                <w:szCs w:val="21"/>
                <w:highlight w:val="none"/>
              </w:rPr>
            </w:pPr>
            <w:r>
              <w:rPr>
                <w:rFonts w:hint="eastAsia" w:ascii="宋体" w:hAnsi="宋体"/>
                <w:color w:val="auto"/>
                <w:sz w:val="21"/>
                <w:szCs w:val="21"/>
                <w:highlight w:val="none"/>
              </w:rPr>
              <w:t>1</w:t>
            </w:r>
          </w:p>
        </w:tc>
        <w:tc>
          <w:tcPr>
            <w:tcW w:w="1016" w:type="dxa"/>
            <w:tcBorders>
              <w:top w:val="single" w:color="auto" w:sz="4" w:space="0"/>
              <w:left w:val="single" w:color="auto" w:sz="4" w:space="0"/>
              <w:bottom w:val="single" w:color="auto" w:sz="4" w:space="0"/>
              <w:right w:val="single" w:color="auto" w:sz="4" w:space="0"/>
            </w:tcBorders>
            <w:vAlign w:val="center"/>
          </w:tcPr>
          <w:p>
            <w:pPr>
              <w:pStyle w:val="43"/>
              <w:jc w:val="center"/>
              <w:rPr>
                <w:rFonts w:ascii="宋体" w:hAnsi="宋体"/>
                <w:color w:val="auto"/>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pStyle w:val="43"/>
              <w:jc w:val="center"/>
              <w:rPr>
                <w:rFonts w:ascii="宋体" w:hAnsi="宋体"/>
                <w:color w:val="auto"/>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43"/>
              <w:jc w:val="center"/>
              <w:rPr>
                <w:rFonts w:ascii="宋体" w:hAnsi="宋体"/>
                <w:color w:val="auto"/>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pStyle w:val="43"/>
              <w:jc w:val="center"/>
              <w:rPr>
                <w:rFonts w:ascii="宋体" w:hAnsi="宋体"/>
                <w:color w:val="auto"/>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pPr>
              <w:pStyle w:val="43"/>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3"/>
              <w:jc w:val="center"/>
              <w:rPr>
                <w:rFonts w:ascii="宋体" w:hAnsi="宋体"/>
                <w:color w:val="auto"/>
                <w:sz w:val="21"/>
                <w:szCs w:val="21"/>
                <w:highlight w:val="none"/>
              </w:rPr>
            </w:pPr>
            <w:r>
              <w:rPr>
                <w:rFonts w:hint="eastAsia" w:ascii="宋体" w:hAnsi="宋体"/>
                <w:color w:val="auto"/>
                <w:sz w:val="21"/>
                <w:szCs w:val="21"/>
                <w:highlight w:val="none"/>
              </w:rPr>
              <w:t>2</w:t>
            </w:r>
          </w:p>
        </w:tc>
        <w:tc>
          <w:tcPr>
            <w:tcW w:w="1016" w:type="dxa"/>
            <w:tcBorders>
              <w:top w:val="single" w:color="auto" w:sz="4" w:space="0"/>
              <w:left w:val="single" w:color="auto" w:sz="4" w:space="0"/>
              <w:bottom w:val="single" w:color="auto" w:sz="4" w:space="0"/>
              <w:right w:val="single" w:color="auto" w:sz="4" w:space="0"/>
            </w:tcBorders>
            <w:vAlign w:val="center"/>
          </w:tcPr>
          <w:p>
            <w:pPr>
              <w:pStyle w:val="43"/>
              <w:jc w:val="center"/>
              <w:rPr>
                <w:rFonts w:ascii="宋体" w:hAnsi="宋体"/>
                <w:color w:val="auto"/>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pStyle w:val="43"/>
              <w:jc w:val="center"/>
              <w:rPr>
                <w:rFonts w:ascii="宋体" w:hAnsi="宋体"/>
                <w:color w:val="auto"/>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43"/>
              <w:jc w:val="center"/>
              <w:rPr>
                <w:rFonts w:ascii="宋体" w:hAnsi="宋体"/>
                <w:color w:val="auto"/>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pStyle w:val="43"/>
              <w:jc w:val="center"/>
              <w:rPr>
                <w:rFonts w:ascii="宋体" w:hAnsi="宋体"/>
                <w:color w:val="auto"/>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pPr>
              <w:pStyle w:val="43"/>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3"/>
              <w:jc w:val="center"/>
              <w:rPr>
                <w:rFonts w:ascii="宋体" w:hAnsi="宋体"/>
                <w:color w:val="auto"/>
                <w:sz w:val="21"/>
                <w:szCs w:val="21"/>
                <w:highlight w:val="none"/>
              </w:rPr>
            </w:pPr>
            <w:r>
              <w:rPr>
                <w:rFonts w:hint="eastAsia" w:ascii="宋体" w:hAnsi="宋体"/>
                <w:color w:val="auto"/>
                <w:sz w:val="21"/>
                <w:szCs w:val="21"/>
                <w:highlight w:val="none"/>
              </w:rPr>
              <w:t>3</w:t>
            </w:r>
          </w:p>
        </w:tc>
        <w:tc>
          <w:tcPr>
            <w:tcW w:w="1016" w:type="dxa"/>
            <w:tcBorders>
              <w:top w:val="single" w:color="auto" w:sz="4" w:space="0"/>
              <w:left w:val="single" w:color="auto" w:sz="4" w:space="0"/>
              <w:bottom w:val="single" w:color="auto" w:sz="4" w:space="0"/>
              <w:right w:val="single" w:color="auto" w:sz="4" w:space="0"/>
            </w:tcBorders>
            <w:vAlign w:val="center"/>
          </w:tcPr>
          <w:p>
            <w:pPr>
              <w:pStyle w:val="43"/>
              <w:jc w:val="center"/>
              <w:rPr>
                <w:rFonts w:ascii="宋体" w:hAnsi="宋体"/>
                <w:color w:val="auto"/>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pStyle w:val="43"/>
              <w:jc w:val="center"/>
              <w:rPr>
                <w:rFonts w:ascii="宋体" w:hAnsi="宋体"/>
                <w:color w:val="auto"/>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43"/>
              <w:jc w:val="center"/>
              <w:rPr>
                <w:rFonts w:ascii="宋体" w:hAnsi="宋体"/>
                <w:color w:val="auto"/>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pStyle w:val="43"/>
              <w:jc w:val="center"/>
              <w:rPr>
                <w:rFonts w:ascii="宋体" w:hAnsi="宋体"/>
                <w:color w:val="auto"/>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pPr>
              <w:pStyle w:val="43"/>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3"/>
              <w:jc w:val="center"/>
              <w:rPr>
                <w:rFonts w:ascii="宋体" w:hAnsi="宋体"/>
                <w:color w:val="auto"/>
                <w:sz w:val="21"/>
                <w:szCs w:val="21"/>
                <w:highlight w:val="none"/>
              </w:rPr>
            </w:pPr>
            <w:r>
              <w:rPr>
                <w:rFonts w:hint="eastAsia" w:ascii="宋体" w:hAnsi="宋体"/>
                <w:color w:val="auto"/>
                <w:sz w:val="21"/>
                <w:szCs w:val="21"/>
                <w:highlight w:val="none"/>
              </w:rPr>
              <w:t>4</w:t>
            </w:r>
          </w:p>
        </w:tc>
        <w:tc>
          <w:tcPr>
            <w:tcW w:w="1016" w:type="dxa"/>
            <w:tcBorders>
              <w:top w:val="single" w:color="auto" w:sz="4" w:space="0"/>
              <w:left w:val="single" w:color="auto" w:sz="4" w:space="0"/>
              <w:bottom w:val="single" w:color="auto" w:sz="4" w:space="0"/>
              <w:right w:val="single" w:color="auto" w:sz="4" w:space="0"/>
            </w:tcBorders>
            <w:vAlign w:val="center"/>
          </w:tcPr>
          <w:p>
            <w:pPr>
              <w:pStyle w:val="43"/>
              <w:jc w:val="center"/>
              <w:rPr>
                <w:rFonts w:ascii="宋体" w:hAnsi="宋体"/>
                <w:color w:val="auto"/>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pStyle w:val="43"/>
              <w:jc w:val="center"/>
              <w:rPr>
                <w:rFonts w:ascii="宋体" w:hAnsi="宋体"/>
                <w:color w:val="auto"/>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43"/>
              <w:jc w:val="center"/>
              <w:rPr>
                <w:rFonts w:ascii="宋体" w:hAnsi="宋体"/>
                <w:color w:val="auto"/>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pStyle w:val="43"/>
              <w:jc w:val="center"/>
              <w:rPr>
                <w:rFonts w:ascii="宋体" w:hAnsi="宋体"/>
                <w:color w:val="auto"/>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pPr>
              <w:pStyle w:val="43"/>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3"/>
              <w:jc w:val="center"/>
              <w:rPr>
                <w:rFonts w:ascii="宋体" w:hAnsi="宋体"/>
                <w:color w:val="auto"/>
                <w:sz w:val="21"/>
                <w:szCs w:val="21"/>
                <w:highlight w:val="none"/>
              </w:rPr>
            </w:pPr>
            <w:r>
              <w:rPr>
                <w:rFonts w:hint="eastAsia" w:ascii="宋体" w:hAnsi="宋体"/>
                <w:color w:val="auto"/>
                <w:sz w:val="21"/>
                <w:szCs w:val="21"/>
                <w:highlight w:val="none"/>
              </w:rPr>
              <w:t>5</w:t>
            </w:r>
          </w:p>
        </w:tc>
        <w:tc>
          <w:tcPr>
            <w:tcW w:w="1016" w:type="dxa"/>
            <w:tcBorders>
              <w:top w:val="single" w:color="auto" w:sz="4" w:space="0"/>
              <w:left w:val="single" w:color="auto" w:sz="4" w:space="0"/>
              <w:bottom w:val="single" w:color="auto" w:sz="4" w:space="0"/>
              <w:right w:val="single" w:color="auto" w:sz="4" w:space="0"/>
            </w:tcBorders>
            <w:vAlign w:val="center"/>
          </w:tcPr>
          <w:p>
            <w:pPr>
              <w:pStyle w:val="43"/>
              <w:jc w:val="center"/>
              <w:rPr>
                <w:rFonts w:ascii="宋体" w:hAnsi="宋体"/>
                <w:color w:val="auto"/>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pStyle w:val="43"/>
              <w:jc w:val="center"/>
              <w:rPr>
                <w:rFonts w:ascii="宋体" w:hAnsi="宋体"/>
                <w:color w:val="auto"/>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43"/>
              <w:jc w:val="center"/>
              <w:rPr>
                <w:rFonts w:ascii="宋体" w:hAnsi="宋体"/>
                <w:color w:val="auto"/>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pStyle w:val="43"/>
              <w:jc w:val="center"/>
              <w:rPr>
                <w:rFonts w:ascii="宋体" w:hAnsi="宋体"/>
                <w:color w:val="auto"/>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pPr>
              <w:pStyle w:val="43"/>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w:t>
            </w:r>
          </w:p>
        </w:tc>
        <w:tc>
          <w:tcPr>
            <w:tcW w:w="101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bl>
    <w:p>
      <w:pPr>
        <w:spacing w:line="360" w:lineRule="auto"/>
        <w:ind w:firstLine="422" w:firstLineChars="200"/>
        <w:rPr>
          <w:rFonts w:ascii="宋体" w:hAnsi="宋体"/>
          <w:b/>
          <w:color w:val="auto"/>
          <w:szCs w:val="21"/>
          <w:highlight w:val="none"/>
        </w:rPr>
      </w:pPr>
    </w:p>
    <w:p>
      <w:pPr>
        <w:spacing w:line="360" w:lineRule="auto"/>
        <w:ind w:firstLine="422" w:firstLineChars="200"/>
        <w:rPr>
          <w:rFonts w:hint="eastAsia" w:ascii="宋体" w:hAnsi="宋体" w:eastAsia="宋体"/>
          <w:b/>
          <w:color w:val="auto"/>
          <w:szCs w:val="21"/>
          <w:highlight w:val="none"/>
          <w:lang w:val="en-US" w:eastAsia="zh-CN"/>
        </w:rPr>
      </w:pPr>
      <w:r>
        <w:rPr>
          <w:rFonts w:hint="eastAsia" w:ascii="宋体" w:hAnsi="宋体"/>
          <w:b/>
          <w:color w:val="auto"/>
          <w:szCs w:val="21"/>
          <w:highlight w:val="none"/>
        </w:rPr>
        <w:t>注：1、相关证明材料附后</w:t>
      </w:r>
      <w:r>
        <w:rPr>
          <w:rFonts w:hint="eastAsia" w:ascii="宋体" w:hAnsi="宋体"/>
          <w:b/>
          <w:color w:val="auto"/>
          <w:szCs w:val="21"/>
          <w:highlight w:val="none"/>
          <w:lang w:eastAsia="zh-CN"/>
        </w:rPr>
        <w:t>。</w:t>
      </w:r>
    </w:p>
    <w:p>
      <w:pPr>
        <w:spacing w:line="360" w:lineRule="auto"/>
        <w:ind w:firstLine="422" w:firstLineChars="200"/>
        <w:rPr>
          <w:rFonts w:hint="eastAsia" w:ascii="宋体" w:hAnsi="宋体" w:eastAsia="宋体"/>
          <w:b/>
          <w:color w:val="auto"/>
          <w:szCs w:val="21"/>
          <w:highlight w:val="none"/>
          <w:lang w:val="en-US" w:eastAsia="zh-CN"/>
        </w:rPr>
      </w:pPr>
      <w:r>
        <w:rPr>
          <w:rFonts w:hint="eastAsia" w:ascii="宋体" w:hAnsi="宋体"/>
          <w:b/>
          <w:color w:val="auto"/>
          <w:szCs w:val="21"/>
          <w:highlight w:val="none"/>
        </w:rPr>
        <w:t>2、表格不够填写可添加</w:t>
      </w:r>
      <w:r>
        <w:rPr>
          <w:rFonts w:hint="eastAsia" w:ascii="宋体" w:hAnsi="宋体"/>
          <w:b/>
          <w:color w:val="auto"/>
          <w:szCs w:val="21"/>
          <w:highlight w:val="none"/>
          <w:lang w:eastAsia="zh-CN"/>
        </w:rPr>
        <w:t>。</w:t>
      </w:r>
    </w:p>
    <w:p>
      <w:pPr>
        <w:snapToGrid w:val="0"/>
        <w:spacing w:before="50" w:after="50" w:line="360" w:lineRule="auto"/>
        <w:rPr>
          <w:rFonts w:ascii="宋体" w:hAnsi="宋体"/>
          <w:color w:val="auto"/>
          <w:sz w:val="24"/>
          <w:highlight w:val="none"/>
        </w:rPr>
      </w:pPr>
    </w:p>
    <w:p>
      <w:pPr>
        <w:snapToGrid w:val="0"/>
        <w:spacing w:before="50" w:after="50" w:line="360" w:lineRule="auto"/>
        <w:rPr>
          <w:rFonts w:ascii="宋体" w:hAnsi="宋体"/>
          <w:color w:val="auto"/>
          <w:sz w:val="24"/>
          <w:highlight w:val="none"/>
        </w:rPr>
      </w:pPr>
    </w:p>
    <w:p>
      <w:pPr>
        <w:snapToGrid w:val="0"/>
        <w:spacing w:before="50" w:after="50" w:line="360" w:lineRule="auto"/>
        <w:rPr>
          <w:rFonts w:ascii="宋体" w:hAnsi="宋体"/>
          <w:color w:val="auto"/>
          <w:spacing w:val="20"/>
          <w:sz w:val="24"/>
          <w:szCs w:val="20"/>
          <w:highlight w:val="none"/>
          <w:u w:val="single"/>
        </w:rPr>
      </w:pPr>
      <w:r>
        <w:rPr>
          <w:rFonts w:hint="eastAsia" w:ascii="宋体" w:hAnsi="宋体"/>
          <w:color w:val="auto"/>
          <w:sz w:val="24"/>
          <w:highlight w:val="none"/>
        </w:rPr>
        <w:t>法定代表人或被授权人（签字或盖章）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pPr>
        <w:pStyle w:val="88"/>
        <w:ind w:left="0" w:leftChars="0" w:firstLine="0" w:firstLineChars="0"/>
        <w:rPr>
          <w:rFonts w:hAnsi="宋体"/>
          <w:color w:val="auto"/>
          <w:highlight w:val="none"/>
        </w:rPr>
      </w:pPr>
      <w:r>
        <w:rPr>
          <w:rFonts w:hint="eastAsia" w:ascii="宋体" w:hAnsi="宋体" w:cs="宋体"/>
          <w:color w:val="auto"/>
          <w:highlight w:val="none"/>
        </w:rPr>
        <w:t>投标人名称（加盖公章）</w:t>
      </w:r>
      <w:r>
        <w:rPr>
          <w:rFonts w:hint="eastAsia" w:hAnsi="宋体"/>
          <w:color w:val="auto"/>
          <w:highlight w:val="none"/>
          <w:u w:val="single"/>
        </w:rPr>
        <w:t>：</w:t>
      </w:r>
      <w:r>
        <w:rPr>
          <w:rFonts w:hAnsi="宋体"/>
          <w:color w:val="auto"/>
          <w:highlight w:val="none"/>
          <w:u w:val="single"/>
        </w:rPr>
        <w:t xml:space="preserve">                  </w:t>
      </w:r>
      <w:r>
        <w:rPr>
          <w:rFonts w:hAnsi="宋体"/>
          <w:color w:val="auto"/>
          <w:highlight w:val="none"/>
        </w:rPr>
        <w:t xml:space="preserve">        </w:t>
      </w:r>
      <w:r>
        <w:rPr>
          <w:rFonts w:hint="eastAsia" w:hAnsi="宋体"/>
          <w:color w:val="auto"/>
          <w:highlight w:val="none"/>
        </w:rPr>
        <w:t xml:space="preserve">    </w:t>
      </w:r>
    </w:p>
    <w:p>
      <w:pPr>
        <w:pStyle w:val="88"/>
        <w:ind w:left="0" w:leftChars="0" w:firstLine="0" w:firstLineChars="0"/>
        <w:rPr>
          <w:rFonts w:ascii="宋体" w:hAnsi="宋体"/>
          <w:b/>
          <w:color w:val="auto"/>
          <w:sz w:val="28"/>
          <w:szCs w:val="28"/>
          <w:highlight w:val="none"/>
        </w:rPr>
      </w:pPr>
      <w:r>
        <w:rPr>
          <w:rFonts w:hint="eastAsia" w:hAnsi="宋体" w:cs="宋体"/>
          <w:color w:val="auto"/>
          <w:highlight w:val="none"/>
        </w:rPr>
        <w:t>日期：_____年____月____日</w:t>
      </w:r>
    </w:p>
    <w:p>
      <w:pPr>
        <w:pStyle w:val="88"/>
        <w:ind w:left="420" w:firstLine="0" w:firstLineChars="0"/>
        <w:rPr>
          <w:rFonts w:ascii="宋体" w:hAnsi="宋体"/>
          <w:b/>
          <w:color w:val="auto"/>
          <w:sz w:val="28"/>
          <w:szCs w:val="28"/>
          <w:highlight w:val="none"/>
        </w:rPr>
      </w:pPr>
    </w:p>
    <w:p>
      <w:pPr>
        <w:widowControl/>
        <w:jc w:val="center"/>
        <w:rPr>
          <w:rFonts w:ascii="宋体" w:hAnsi="宋体" w:cs="宋体"/>
          <w:b/>
          <w:color w:val="auto"/>
          <w:kern w:val="0"/>
          <w:sz w:val="24"/>
          <w:highlight w:val="none"/>
          <w:lang w:bidi="ar"/>
        </w:rPr>
      </w:pPr>
    </w:p>
    <w:p>
      <w:pPr>
        <w:widowControl/>
        <w:jc w:val="center"/>
        <w:rPr>
          <w:rFonts w:ascii="宋体" w:hAnsi="宋体" w:cs="宋体"/>
          <w:b/>
          <w:color w:val="auto"/>
          <w:kern w:val="0"/>
          <w:sz w:val="24"/>
          <w:highlight w:val="none"/>
          <w:lang w:bidi="ar"/>
        </w:rPr>
      </w:pPr>
    </w:p>
    <w:p>
      <w:pPr>
        <w:widowControl/>
        <w:jc w:val="center"/>
        <w:rPr>
          <w:rFonts w:ascii="宋体" w:hAnsi="宋体" w:cs="宋体"/>
          <w:b/>
          <w:color w:val="auto"/>
          <w:kern w:val="0"/>
          <w:sz w:val="24"/>
          <w:highlight w:val="none"/>
          <w:lang w:bidi="ar"/>
        </w:rPr>
      </w:pPr>
    </w:p>
    <w:p>
      <w:pPr>
        <w:widowControl/>
        <w:jc w:val="center"/>
        <w:rPr>
          <w:rFonts w:ascii="宋体" w:hAnsi="宋体" w:cs="宋体"/>
          <w:b/>
          <w:color w:val="auto"/>
          <w:kern w:val="0"/>
          <w:sz w:val="24"/>
          <w:highlight w:val="none"/>
          <w:lang w:bidi="ar"/>
        </w:rPr>
      </w:pPr>
    </w:p>
    <w:p>
      <w:pPr>
        <w:widowControl/>
        <w:jc w:val="center"/>
        <w:rPr>
          <w:rFonts w:ascii="宋体" w:hAnsi="宋体" w:cs="宋体"/>
          <w:b/>
          <w:color w:val="auto"/>
          <w:kern w:val="0"/>
          <w:sz w:val="24"/>
          <w:highlight w:val="none"/>
          <w:lang w:bidi="ar"/>
        </w:rPr>
      </w:pPr>
    </w:p>
    <w:p>
      <w:pPr>
        <w:widowControl/>
        <w:jc w:val="center"/>
        <w:rPr>
          <w:rFonts w:ascii="宋体" w:hAnsi="宋体" w:cs="宋体"/>
          <w:b/>
          <w:color w:val="auto"/>
          <w:kern w:val="0"/>
          <w:sz w:val="24"/>
          <w:highlight w:val="none"/>
          <w:lang w:bidi="ar"/>
        </w:rPr>
      </w:pPr>
    </w:p>
    <w:p>
      <w:pPr>
        <w:widowControl/>
        <w:jc w:val="center"/>
        <w:rPr>
          <w:rFonts w:ascii="宋体" w:hAnsi="宋体" w:cs="宋体"/>
          <w:b/>
          <w:color w:val="auto"/>
          <w:kern w:val="0"/>
          <w:sz w:val="24"/>
          <w:highlight w:val="none"/>
          <w:lang w:bidi="ar"/>
        </w:rPr>
      </w:pPr>
    </w:p>
    <w:p>
      <w:pPr>
        <w:widowControl/>
        <w:jc w:val="center"/>
        <w:rPr>
          <w:rFonts w:ascii="宋体" w:hAnsi="宋体" w:cs="宋体"/>
          <w:b/>
          <w:color w:val="auto"/>
          <w:kern w:val="0"/>
          <w:sz w:val="24"/>
          <w:highlight w:val="none"/>
          <w:lang w:bidi="ar"/>
        </w:rPr>
      </w:pPr>
    </w:p>
    <w:p>
      <w:pPr>
        <w:widowControl/>
        <w:jc w:val="center"/>
        <w:rPr>
          <w:rFonts w:ascii="宋体" w:hAnsi="宋体" w:cs="宋体"/>
          <w:b/>
          <w:color w:val="auto"/>
          <w:kern w:val="0"/>
          <w:sz w:val="24"/>
          <w:highlight w:val="none"/>
          <w:lang w:bidi="ar"/>
        </w:rPr>
      </w:pPr>
    </w:p>
    <w:p>
      <w:pPr>
        <w:widowControl/>
        <w:jc w:val="center"/>
        <w:rPr>
          <w:rFonts w:ascii="宋体" w:hAnsi="宋体" w:cs="宋体"/>
          <w:b/>
          <w:color w:val="auto"/>
          <w:kern w:val="0"/>
          <w:sz w:val="24"/>
          <w:highlight w:val="none"/>
          <w:lang w:bidi="ar"/>
        </w:rPr>
      </w:pPr>
    </w:p>
    <w:p>
      <w:pPr>
        <w:widowControl/>
        <w:jc w:val="center"/>
        <w:rPr>
          <w:rFonts w:ascii="宋体" w:hAnsi="宋体" w:cs="宋体"/>
          <w:b/>
          <w:color w:val="auto"/>
          <w:kern w:val="0"/>
          <w:sz w:val="24"/>
          <w:highlight w:val="none"/>
          <w:lang w:bidi="ar"/>
        </w:rPr>
      </w:pPr>
    </w:p>
    <w:p>
      <w:pPr>
        <w:widowControl/>
        <w:jc w:val="center"/>
        <w:rPr>
          <w:rFonts w:ascii="宋体" w:hAnsi="宋体" w:cs="宋体"/>
          <w:b/>
          <w:color w:val="auto"/>
          <w:kern w:val="0"/>
          <w:sz w:val="24"/>
          <w:highlight w:val="none"/>
          <w:lang w:bidi="ar"/>
        </w:rPr>
      </w:pPr>
    </w:p>
    <w:p>
      <w:pPr>
        <w:widowControl/>
        <w:jc w:val="both"/>
        <w:rPr>
          <w:rFonts w:ascii="宋体" w:hAnsi="宋体" w:cs="宋体"/>
          <w:b/>
          <w:color w:val="auto"/>
          <w:kern w:val="0"/>
          <w:sz w:val="24"/>
          <w:highlight w:val="none"/>
          <w:lang w:bidi="ar"/>
        </w:rPr>
      </w:pPr>
    </w:p>
    <w:p>
      <w:pPr>
        <w:spacing w:line="360" w:lineRule="auto"/>
        <w:rPr>
          <w:b/>
          <w:color w:val="auto"/>
          <w:sz w:val="24"/>
          <w:highlight w:val="none"/>
        </w:rPr>
      </w:pPr>
    </w:p>
    <w:p>
      <w:pPr>
        <w:spacing w:line="480" w:lineRule="exact"/>
        <w:jc w:val="center"/>
        <w:rPr>
          <w:rFonts w:hint="eastAsia"/>
          <w:b/>
          <w:color w:val="auto"/>
          <w:sz w:val="28"/>
          <w:highlight w:val="none"/>
        </w:rPr>
      </w:pPr>
    </w:p>
    <w:p>
      <w:pPr>
        <w:spacing w:line="480" w:lineRule="exact"/>
        <w:jc w:val="center"/>
        <w:rPr>
          <w:rFonts w:ascii="宋体" w:hAnsi="宋体"/>
          <w:b/>
          <w:color w:val="auto"/>
          <w:sz w:val="28"/>
          <w:szCs w:val="28"/>
          <w:highlight w:val="none"/>
        </w:rPr>
      </w:pPr>
      <w:r>
        <w:rPr>
          <w:rFonts w:hint="eastAsia"/>
          <w:b/>
          <w:color w:val="auto"/>
          <w:sz w:val="28"/>
          <w:highlight w:val="none"/>
        </w:rPr>
        <w:t>技术响应（偏离）表</w:t>
      </w:r>
    </w:p>
    <w:tbl>
      <w:tblPr>
        <w:tblStyle w:val="65"/>
        <w:tblpPr w:leftFromText="180" w:rightFromText="180" w:vertAnchor="text" w:horzAnchor="page" w:tblpX="705" w:tblpY="208"/>
        <w:tblOverlap w:val="never"/>
        <w:tblW w:w="989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3"/>
        <w:gridCol w:w="1358"/>
        <w:gridCol w:w="1742"/>
        <w:gridCol w:w="1027"/>
        <w:gridCol w:w="1269"/>
        <w:gridCol w:w="1893"/>
        <w:gridCol w:w="1153"/>
        <w:gridCol w:w="9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7" w:hRule="atLeast"/>
        </w:trPr>
        <w:tc>
          <w:tcPr>
            <w:tcW w:w="463" w:type="dxa"/>
            <w:vMerge w:val="restart"/>
            <w:tcBorders>
              <w:top w:val="single" w:color="auto" w:sz="4" w:space="0"/>
              <w:left w:val="single" w:color="auto" w:sz="4" w:space="0"/>
              <w:bottom w:val="single" w:color="auto" w:sz="4" w:space="0"/>
              <w:right w:val="single" w:color="auto" w:sz="4" w:space="0"/>
            </w:tcBorders>
            <w:shd w:val="clear" w:color="auto" w:fill="EEECE1"/>
            <w:vAlign w:val="center"/>
          </w:tcPr>
          <w:p>
            <w:pPr>
              <w:pStyle w:val="37"/>
              <w:wordWrap w:val="0"/>
              <w:spacing w:before="120" w:after="120" w:line="440" w:lineRule="exact"/>
              <w:jc w:val="center"/>
              <w:rPr>
                <w:rFonts w:hAnsi="宋体" w:cs="宋体"/>
                <w:b/>
                <w:bCs/>
                <w:color w:val="auto"/>
                <w:sz w:val="24"/>
                <w:szCs w:val="24"/>
                <w:highlight w:val="none"/>
              </w:rPr>
            </w:pPr>
            <w:r>
              <w:rPr>
                <w:rFonts w:hint="eastAsia" w:hAnsi="宋体" w:cs="宋体"/>
                <w:b/>
                <w:bCs/>
                <w:color w:val="auto"/>
                <w:sz w:val="24"/>
                <w:szCs w:val="24"/>
                <w:highlight w:val="none"/>
              </w:rPr>
              <w:t>序号</w:t>
            </w:r>
          </w:p>
        </w:tc>
        <w:tc>
          <w:tcPr>
            <w:tcW w:w="4127" w:type="dxa"/>
            <w:gridSpan w:val="3"/>
            <w:tcBorders>
              <w:top w:val="single" w:color="auto" w:sz="4" w:space="0"/>
              <w:left w:val="single" w:color="auto" w:sz="4" w:space="0"/>
              <w:bottom w:val="single" w:color="auto" w:sz="4" w:space="0"/>
              <w:right w:val="single" w:color="auto" w:sz="4" w:space="0"/>
            </w:tcBorders>
            <w:shd w:val="clear" w:color="auto" w:fill="EEECE1"/>
            <w:vAlign w:val="center"/>
          </w:tcPr>
          <w:p>
            <w:pPr>
              <w:pStyle w:val="37"/>
              <w:wordWrap w:val="0"/>
              <w:spacing w:before="120" w:after="120" w:line="440" w:lineRule="exact"/>
              <w:ind w:firstLine="836" w:firstLineChars="347"/>
              <w:rPr>
                <w:rFonts w:hAnsi="宋体" w:cs="宋体"/>
                <w:b/>
                <w:bCs/>
                <w:color w:val="auto"/>
                <w:sz w:val="24"/>
                <w:szCs w:val="24"/>
                <w:highlight w:val="none"/>
              </w:rPr>
            </w:pPr>
            <w:r>
              <w:rPr>
                <w:rFonts w:hint="eastAsia" w:hAnsi="宋体" w:cs="宋体"/>
                <w:b/>
                <w:bCs/>
                <w:color w:val="auto"/>
                <w:sz w:val="24"/>
                <w:szCs w:val="24"/>
                <w:highlight w:val="none"/>
              </w:rPr>
              <w:t>招标文件需求</w:t>
            </w:r>
          </w:p>
        </w:tc>
        <w:tc>
          <w:tcPr>
            <w:tcW w:w="4315" w:type="dxa"/>
            <w:gridSpan w:val="3"/>
            <w:tcBorders>
              <w:top w:val="single" w:color="auto" w:sz="4" w:space="0"/>
              <w:left w:val="single" w:color="auto" w:sz="4" w:space="0"/>
              <w:bottom w:val="single" w:color="auto" w:sz="4" w:space="0"/>
              <w:right w:val="single" w:color="auto" w:sz="4" w:space="0"/>
            </w:tcBorders>
            <w:shd w:val="clear" w:color="auto" w:fill="EEECE1"/>
            <w:vAlign w:val="center"/>
          </w:tcPr>
          <w:p>
            <w:pPr>
              <w:wordWrap w:val="0"/>
              <w:spacing w:line="440" w:lineRule="exact"/>
              <w:ind w:firstLine="48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响应文件技术参数</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EEECE1"/>
            <w:vAlign w:val="center"/>
          </w:tcPr>
          <w:p>
            <w:pPr>
              <w:wordWrap w:val="0"/>
              <w:spacing w:line="440" w:lineRule="exact"/>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trPr>
        <w:tc>
          <w:tcPr>
            <w:tcW w:w="4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440" w:lineRule="exact"/>
              <w:ind w:firstLine="480"/>
              <w:jc w:val="center"/>
              <w:rPr>
                <w:rFonts w:ascii="宋体" w:hAnsi="宋体" w:cs="宋体"/>
                <w:color w:val="auto"/>
                <w:sz w:val="24"/>
                <w:szCs w:val="24"/>
                <w:highlight w:val="none"/>
              </w:rPr>
            </w:pPr>
          </w:p>
        </w:tc>
        <w:tc>
          <w:tcPr>
            <w:tcW w:w="1358" w:type="dxa"/>
            <w:tcBorders>
              <w:top w:val="single" w:color="auto" w:sz="4" w:space="0"/>
              <w:left w:val="single" w:color="auto" w:sz="4" w:space="0"/>
              <w:bottom w:val="single" w:color="auto" w:sz="4" w:space="0"/>
              <w:right w:val="single" w:color="auto" w:sz="4" w:space="0"/>
            </w:tcBorders>
            <w:shd w:val="clear" w:color="auto" w:fill="EEECE1"/>
            <w:vAlign w:val="center"/>
          </w:tcPr>
          <w:p>
            <w:pPr>
              <w:wordWrap w:val="0"/>
              <w:spacing w:line="440" w:lineRule="exact"/>
              <w:jc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rPr>
              <w:t>产品名称</w:t>
            </w:r>
          </w:p>
        </w:tc>
        <w:tc>
          <w:tcPr>
            <w:tcW w:w="1742" w:type="dxa"/>
            <w:tcBorders>
              <w:top w:val="single" w:color="auto" w:sz="4" w:space="0"/>
              <w:left w:val="single" w:color="auto" w:sz="4" w:space="0"/>
              <w:bottom w:val="single" w:color="auto" w:sz="4" w:space="0"/>
              <w:right w:val="single" w:color="auto" w:sz="4" w:space="0"/>
            </w:tcBorders>
            <w:shd w:val="clear" w:color="auto" w:fill="EEECE1"/>
            <w:vAlign w:val="center"/>
          </w:tcPr>
          <w:p>
            <w:pPr>
              <w:wordWrap w:val="0"/>
              <w:spacing w:line="44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主要技术参数</w:t>
            </w:r>
          </w:p>
        </w:tc>
        <w:tc>
          <w:tcPr>
            <w:tcW w:w="1027" w:type="dxa"/>
            <w:tcBorders>
              <w:top w:val="single" w:color="auto" w:sz="4" w:space="0"/>
              <w:left w:val="single" w:color="auto" w:sz="4" w:space="0"/>
              <w:bottom w:val="single" w:color="auto" w:sz="4" w:space="0"/>
              <w:right w:val="single" w:color="auto" w:sz="4" w:space="0"/>
            </w:tcBorders>
            <w:shd w:val="clear" w:color="auto" w:fill="EEECE1"/>
            <w:vAlign w:val="center"/>
          </w:tcPr>
          <w:p>
            <w:pPr>
              <w:pStyle w:val="37"/>
              <w:wordWrap w:val="0"/>
              <w:spacing w:before="120" w:after="120" w:line="440" w:lineRule="exact"/>
              <w:jc w:val="center"/>
              <w:rPr>
                <w:rFonts w:hAnsi="宋体" w:cs="宋体"/>
                <w:b/>
                <w:bCs/>
                <w:color w:val="auto"/>
                <w:sz w:val="24"/>
                <w:szCs w:val="24"/>
                <w:highlight w:val="none"/>
              </w:rPr>
            </w:pPr>
            <w:r>
              <w:rPr>
                <w:rFonts w:hint="eastAsia" w:hAnsi="宋体" w:cs="宋体"/>
                <w:b/>
                <w:bCs/>
                <w:color w:val="auto"/>
                <w:sz w:val="24"/>
                <w:szCs w:val="24"/>
                <w:highlight w:val="none"/>
              </w:rPr>
              <w:t>数量</w:t>
            </w:r>
          </w:p>
        </w:tc>
        <w:tc>
          <w:tcPr>
            <w:tcW w:w="1269" w:type="dxa"/>
            <w:tcBorders>
              <w:top w:val="single" w:color="auto" w:sz="4" w:space="0"/>
              <w:left w:val="single" w:color="auto" w:sz="4" w:space="0"/>
              <w:bottom w:val="single" w:color="auto" w:sz="4" w:space="0"/>
              <w:right w:val="single" w:color="auto" w:sz="4" w:space="0"/>
            </w:tcBorders>
            <w:shd w:val="clear" w:color="auto" w:fill="EEECE1"/>
            <w:vAlign w:val="center"/>
          </w:tcPr>
          <w:p>
            <w:pPr>
              <w:wordWrap w:val="0"/>
              <w:spacing w:line="440" w:lineRule="exact"/>
              <w:jc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rPr>
              <w:t>产品名称</w:t>
            </w:r>
          </w:p>
        </w:tc>
        <w:tc>
          <w:tcPr>
            <w:tcW w:w="1893" w:type="dxa"/>
            <w:tcBorders>
              <w:top w:val="single" w:color="auto" w:sz="4" w:space="0"/>
              <w:left w:val="single" w:color="auto" w:sz="4" w:space="0"/>
              <w:bottom w:val="single" w:color="auto" w:sz="4" w:space="0"/>
              <w:right w:val="single" w:color="auto" w:sz="4" w:space="0"/>
            </w:tcBorders>
            <w:shd w:val="clear" w:color="auto" w:fill="EEECE1"/>
            <w:vAlign w:val="center"/>
          </w:tcPr>
          <w:p>
            <w:pPr>
              <w:wordWrap w:val="0"/>
              <w:spacing w:line="44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主要技术参数</w:t>
            </w:r>
          </w:p>
        </w:tc>
        <w:tc>
          <w:tcPr>
            <w:tcW w:w="1153" w:type="dxa"/>
            <w:tcBorders>
              <w:top w:val="single" w:color="auto" w:sz="4" w:space="0"/>
              <w:left w:val="single" w:color="auto" w:sz="4" w:space="0"/>
              <w:bottom w:val="single" w:color="auto" w:sz="4" w:space="0"/>
              <w:right w:val="single" w:color="auto" w:sz="4" w:space="0"/>
            </w:tcBorders>
            <w:shd w:val="clear" w:color="auto" w:fill="EEECE1"/>
            <w:vAlign w:val="center"/>
          </w:tcPr>
          <w:p>
            <w:pPr>
              <w:wordWrap w:val="0"/>
              <w:spacing w:line="44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数量</w:t>
            </w: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ordWrap w:val="0"/>
              <w:spacing w:line="440" w:lineRule="exact"/>
              <w:ind w:firstLine="48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p>
        </w:tc>
        <w:tc>
          <w:tcPr>
            <w:tcW w:w="13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p>
        </w:tc>
        <w:tc>
          <w:tcPr>
            <w:tcW w:w="174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 w:val="24"/>
                <w:highlight w:val="none"/>
              </w:rPr>
            </w:pPr>
          </w:p>
        </w:tc>
        <w:tc>
          <w:tcPr>
            <w:tcW w:w="1027"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 w:val="24"/>
                <w:highlight w:val="none"/>
              </w:rPr>
            </w:pPr>
          </w:p>
        </w:tc>
        <w:tc>
          <w:tcPr>
            <w:tcW w:w="1269" w:type="dxa"/>
            <w:tcBorders>
              <w:top w:val="single" w:color="auto" w:sz="4" w:space="0"/>
              <w:left w:val="single" w:color="auto" w:sz="4" w:space="0"/>
              <w:bottom w:val="single" w:color="auto" w:sz="4" w:space="0"/>
              <w:right w:val="single" w:color="auto" w:sz="4" w:space="0"/>
            </w:tcBorders>
            <w:vAlign w:val="center"/>
          </w:tcPr>
          <w:p>
            <w:pPr>
              <w:pStyle w:val="37"/>
              <w:wordWrap w:val="0"/>
              <w:spacing w:before="120" w:after="120" w:line="440" w:lineRule="exact"/>
              <w:ind w:firstLine="520"/>
              <w:jc w:val="center"/>
              <w:rPr>
                <w:rFonts w:hAnsi="宋体" w:cs="宋体"/>
                <w:color w:val="auto"/>
                <w:highlight w:val="none"/>
              </w:rPr>
            </w:pPr>
          </w:p>
        </w:tc>
        <w:tc>
          <w:tcPr>
            <w:tcW w:w="1893" w:type="dxa"/>
            <w:tcBorders>
              <w:top w:val="single" w:color="auto" w:sz="4" w:space="0"/>
              <w:left w:val="single" w:color="auto" w:sz="4" w:space="0"/>
              <w:bottom w:val="single" w:color="auto" w:sz="4" w:space="0"/>
              <w:right w:val="single" w:color="auto" w:sz="4" w:space="0"/>
            </w:tcBorders>
            <w:vAlign w:val="center"/>
          </w:tcPr>
          <w:p>
            <w:pPr>
              <w:pStyle w:val="37"/>
              <w:wordWrap w:val="0"/>
              <w:spacing w:before="120" w:after="120" w:line="440" w:lineRule="exact"/>
              <w:ind w:firstLine="520"/>
              <w:jc w:val="center"/>
              <w:rPr>
                <w:rFonts w:hAnsi="宋体" w:cs="宋体"/>
                <w:color w:val="auto"/>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pStyle w:val="37"/>
              <w:wordWrap w:val="0"/>
              <w:spacing w:before="120" w:after="120" w:line="440" w:lineRule="exact"/>
              <w:ind w:firstLine="520"/>
              <w:jc w:val="center"/>
              <w:rPr>
                <w:rFonts w:hAnsi="宋体" w:cs="宋体"/>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pStyle w:val="37"/>
              <w:wordWrap w:val="0"/>
              <w:spacing w:before="120" w:after="120" w:line="440" w:lineRule="exact"/>
              <w:ind w:firstLine="520"/>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p>
        </w:tc>
        <w:tc>
          <w:tcPr>
            <w:tcW w:w="13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p>
        </w:tc>
        <w:tc>
          <w:tcPr>
            <w:tcW w:w="174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 w:val="24"/>
                <w:highlight w:val="none"/>
              </w:rPr>
            </w:pPr>
          </w:p>
        </w:tc>
        <w:tc>
          <w:tcPr>
            <w:tcW w:w="1027"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 w:val="24"/>
                <w:highlight w:val="none"/>
              </w:rPr>
            </w:pPr>
          </w:p>
        </w:tc>
        <w:tc>
          <w:tcPr>
            <w:tcW w:w="1269" w:type="dxa"/>
            <w:tcBorders>
              <w:top w:val="single" w:color="auto" w:sz="4" w:space="0"/>
              <w:left w:val="single" w:color="auto" w:sz="4" w:space="0"/>
              <w:bottom w:val="single" w:color="auto" w:sz="4" w:space="0"/>
              <w:right w:val="single" w:color="auto" w:sz="4" w:space="0"/>
            </w:tcBorders>
            <w:vAlign w:val="center"/>
          </w:tcPr>
          <w:p>
            <w:pPr>
              <w:pStyle w:val="37"/>
              <w:wordWrap w:val="0"/>
              <w:spacing w:before="120" w:after="120" w:line="440" w:lineRule="exact"/>
              <w:ind w:firstLine="520"/>
              <w:jc w:val="center"/>
              <w:rPr>
                <w:rFonts w:hAnsi="宋体" w:cs="宋体"/>
                <w:color w:val="auto"/>
                <w:highlight w:val="none"/>
              </w:rPr>
            </w:pPr>
          </w:p>
        </w:tc>
        <w:tc>
          <w:tcPr>
            <w:tcW w:w="1893" w:type="dxa"/>
            <w:tcBorders>
              <w:top w:val="single" w:color="auto" w:sz="4" w:space="0"/>
              <w:left w:val="single" w:color="auto" w:sz="4" w:space="0"/>
              <w:bottom w:val="single" w:color="auto" w:sz="4" w:space="0"/>
              <w:right w:val="single" w:color="auto" w:sz="4" w:space="0"/>
            </w:tcBorders>
            <w:vAlign w:val="center"/>
          </w:tcPr>
          <w:p>
            <w:pPr>
              <w:pStyle w:val="37"/>
              <w:wordWrap w:val="0"/>
              <w:spacing w:before="120" w:after="120" w:line="440" w:lineRule="exact"/>
              <w:ind w:firstLine="520"/>
              <w:jc w:val="center"/>
              <w:rPr>
                <w:rFonts w:hAnsi="宋体" w:cs="宋体"/>
                <w:color w:val="auto"/>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pStyle w:val="37"/>
              <w:wordWrap w:val="0"/>
              <w:spacing w:before="120" w:after="120" w:line="440" w:lineRule="exact"/>
              <w:ind w:firstLine="520"/>
              <w:jc w:val="center"/>
              <w:rPr>
                <w:rFonts w:hAnsi="宋体" w:cs="宋体"/>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pStyle w:val="37"/>
              <w:wordWrap w:val="0"/>
              <w:spacing w:before="120" w:after="120" w:line="440" w:lineRule="exact"/>
              <w:ind w:firstLine="520"/>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p>
        </w:tc>
        <w:tc>
          <w:tcPr>
            <w:tcW w:w="13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p>
        </w:tc>
        <w:tc>
          <w:tcPr>
            <w:tcW w:w="174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 w:val="24"/>
                <w:highlight w:val="none"/>
              </w:rPr>
            </w:pPr>
          </w:p>
        </w:tc>
        <w:tc>
          <w:tcPr>
            <w:tcW w:w="1027"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 w:val="24"/>
                <w:highlight w:val="none"/>
              </w:rPr>
            </w:pPr>
          </w:p>
        </w:tc>
        <w:tc>
          <w:tcPr>
            <w:tcW w:w="1269" w:type="dxa"/>
            <w:tcBorders>
              <w:top w:val="single" w:color="auto" w:sz="4" w:space="0"/>
              <w:left w:val="single" w:color="auto" w:sz="4" w:space="0"/>
              <w:bottom w:val="single" w:color="auto" w:sz="4" w:space="0"/>
              <w:right w:val="single" w:color="auto" w:sz="4" w:space="0"/>
            </w:tcBorders>
            <w:vAlign w:val="center"/>
          </w:tcPr>
          <w:p>
            <w:pPr>
              <w:pStyle w:val="37"/>
              <w:wordWrap w:val="0"/>
              <w:spacing w:before="120" w:after="120" w:line="440" w:lineRule="exact"/>
              <w:ind w:firstLine="520"/>
              <w:jc w:val="center"/>
              <w:rPr>
                <w:rFonts w:hAnsi="宋体" w:cs="宋体"/>
                <w:color w:val="auto"/>
                <w:highlight w:val="none"/>
              </w:rPr>
            </w:pPr>
          </w:p>
        </w:tc>
        <w:tc>
          <w:tcPr>
            <w:tcW w:w="1893" w:type="dxa"/>
            <w:tcBorders>
              <w:top w:val="single" w:color="auto" w:sz="4" w:space="0"/>
              <w:left w:val="single" w:color="auto" w:sz="4" w:space="0"/>
              <w:bottom w:val="single" w:color="auto" w:sz="4" w:space="0"/>
              <w:right w:val="single" w:color="auto" w:sz="4" w:space="0"/>
            </w:tcBorders>
            <w:vAlign w:val="center"/>
          </w:tcPr>
          <w:p>
            <w:pPr>
              <w:pStyle w:val="37"/>
              <w:wordWrap w:val="0"/>
              <w:spacing w:before="120" w:after="120" w:line="440" w:lineRule="exact"/>
              <w:ind w:firstLine="520"/>
              <w:jc w:val="center"/>
              <w:rPr>
                <w:rFonts w:hAnsi="宋体" w:cs="宋体"/>
                <w:color w:val="auto"/>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pStyle w:val="37"/>
              <w:wordWrap w:val="0"/>
              <w:spacing w:before="120" w:after="120" w:line="440" w:lineRule="exact"/>
              <w:ind w:firstLine="520"/>
              <w:jc w:val="center"/>
              <w:rPr>
                <w:rFonts w:hAnsi="宋体" w:cs="宋体"/>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pStyle w:val="37"/>
              <w:wordWrap w:val="0"/>
              <w:spacing w:before="120" w:after="120" w:line="440" w:lineRule="exact"/>
              <w:ind w:firstLine="520"/>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p>
        </w:tc>
        <w:tc>
          <w:tcPr>
            <w:tcW w:w="13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p>
        </w:tc>
        <w:tc>
          <w:tcPr>
            <w:tcW w:w="1742" w:type="dxa"/>
            <w:tcBorders>
              <w:top w:val="single" w:color="auto" w:sz="4" w:space="0"/>
              <w:left w:val="single" w:color="auto" w:sz="4" w:space="0"/>
              <w:bottom w:val="single" w:color="auto" w:sz="4" w:space="0"/>
              <w:right w:val="single" w:color="auto" w:sz="4" w:space="0"/>
            </w:tcBorders>
            <w:vAlign w:val="center"/>
          </w:tcPr>
          <w:p>
            <w:pPr>
              <w:pStyle w:val="29"/>
              <w:ind w:firstLine="210"/>
              <w:rPr>
                <w:rFonts w:hAnsi="宋体" w:cs="宋体"/>
                <w:color w:val="auto"/>
                <w:highlight w:val="none"/>
              </w:rPr>
            </w:pPr>
          </w:p>
        </w:tc>
        <w:tc>
          <w:tcPr>
            <w:tcW w:w="1027"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 w:val="24"/>
                <w:highlight w:val="none"/>
              </w:rPr>
            </w:pPr>
          </w:p>
        </w:tc>
        <w:tc>
          <w:tcPr>
            <w:tcW w:w="1269" w:type="dxa"/>
            <w:tcBorders>
              <w:top w:val="single" w:color="auto" w:sz="4" w:space="0"/>
              <w:left w:val="single" w:color="auto" w:sz="4" w:space="0"/>
              <w:bottom w:val="single" w:color="auto" w:sz="4" w:space="0"/>
              <w:right w:val="single" w:color="auto" w:sz="4" w:space="0"/>
            </w:tcBorders>
            <w:vAlign w:val="center"/>
          </w:tcPr>
          <w:p>
            <w:pPr>
              <w:pStyle w:val="37"/>
              <w:wordWrap w:val="0"/>
              <w:spacing w:before="120" w:after="120" w:line="440" w:lineRule="exact"/>
              <w:ind w:firstLine="520"/>
              <w:jc w:val="center"/>
              <w:rPr>
                <w:rFonts w:hAnsi="宋体" w:cs="宋体"/>
                <w:color w:val="auto"/>
                <w:highlight w:val="none"/>
              </w:rPr>
            </w:pPr>
          </w:p>
        </w:tc>
        <w:tc>
          <w:tcPr>
            <w:tcW w:w="1893" w:type="dxa"/>
            <w:tcBorders>
              <w:top w:val="single" w:color="auto" w:sz="4" w:space="0"/>
              <w:left w:val="single" w:color="auto" w:sz="4" w:space="0"/>
              <w:bottom w:val="single" w:color="auto" w:sz="4" w:space="0"/>
              <w:right w:val="single" w:color="auto" w:sz="4" w:space="0"/>
            </w:tcBorders>
            <w:vAlign w:val="center"/>
          </w:tcPr>
          <w:p>
            <w:pPr>
              <w:pStyle w:val="37"/>
              <w:wordWrap w:val="0"/>
              <w:spacing w:before="120" w:after="120" w:line="440" w:lineRule="exact"/>
              <w:ind w:firstLine="520"/>
              <w:jc w:val="center"/>
              <w:rPr>
                <w:rFonts w:hAnsi="宋体" w:cs="宋体"/>
                <w:color w:val="auto"/>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pStyle w:val="37"/>
              <w:wordWrap w:val="0"/>
              <w:spacing w:before="120" w:after="120" w:line="440" w:lineRule="exact"/>
              <w:ind w:firstLine="520"/>
              <w:jc w:val="center"/>
              <w:rPr>
                <w:rFonts w:hAnsi="宋体" w:cs="宋体"/>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pStyle w:val="37"/>
              <w:wordWrap w:val="0"/>
              <w:spacing w:before="120" w:after="120" w:line="440" w:lineRule="exact"/>
              <w:ind w:firstLine="520"/>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13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1742" w:type="dxa"/>
            <w:tcBorders>
              <w:top w:val="single" w:color="auto" w:sz="4" w:space="0"/>
              <w:left w:val="single" w:color="auto" w:sz="4" w:space="0"/>
              <w:bottom w:val="single" w:color="auto" w:sz="4" w:space="0"/>
              <w:right w:val="single" w:color="auto" w:sz="4" w:space="0"/>
            </w:tcBorders>
            <w:vAlign w:val="center"/>
          </w:tcPr>
          <w:p>
            <w:pPr>
              <w:pStyle w:val="29"/>
              <w:ind w:firstLine="210"/>
              <w:rPr>
                <w:rFonts w:hAnsi="宋体" w:cs="宋体"/>
                <w:color w:val="auto"/>
                <w:highlight w:val="none"/>
              </w:rPr>
            </w:pPr>
          </w:p>
        </w:tc>
        <w:tc>
          <w:tcPr>
            <w:tcW w:w="1027"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 w:val="24"/>
                <w:highlight w:val="none"/>
              </w:rPr>
            </w:pPr>
          </w:p>
        </w:tc>
        <w:tc>
          <w:tcPr>
            <w:tcW w:w="1269" w:type="dxa"/>
            <w:tcBorders>
              <w:top w:val="single" w:color="auto" w:sz="4" w:space="0"/>
              <w:left w:val="single" w:color="auto" w:sz="4" w:space="0"/>
              <w:bottom w:val="single" w:color="auto" w:sz="4" w:space="0"/>
              <w:right w:val="single" w:color="auto" w:sz="4" w:space="0"/>
            </w:tcBorders>
            <w:vAlign w:val="center"/>
          </w:tcPr>
          <w:p>
            <w:pPr>
              <w:pStyle w:val="37"/>
              <w:wordWrap w:val="0"/>
              <w:spacing w:before="120" w:after="120" w:line="440" w:lineRule="exact"/>
              <w:ind w:firstLine="520"/>
              <w:jc w:val="center"/>
              <w:rPr>
                <w:rFonts w:hAnsi="宋体" w:cs="宋体"/>
                <w:color w:val="auto"/>
                <w:highlight w:val="none"/>
              </w:rPr>
            </w:pPr>
          </w:p>
        </w:tc>
        <w:tc>
          <w:tcPr>
            <w:tcW w:w="1893" w:type="dxa"/>
            <w:tcBorders>
              <w:top w:val="single" w:color="auto" w:sz="4" w:space="0"/>
              <w:left w:val="single" w:color="auto" w:sz="4" w:space="0"/>
              <w:bottom w:val="single" w:color="auto" w:sz="4" w:space="0"/>
              <w:right w:val="single" w:color="auto" w:sz="4" w:space="0"/>
            </w:tcBorders>
            <w:vAlign w:val="center"/>
          </w:tcPr>
          <w:p>
            <w:pPr>
              <w:pStyle w:val="37"/>
              <w:wordWrap w:val="0"/>
              <w:spacing w:before="120" w:after="120" w:line="440" w:lineRule="exact"/>
              <w:ind w:firstLine="520"/>
              <w:jc w:val="center"/>
              <w:rPr>
                <w:rFonts w:hAnsi="宋体" w:cs="宋体"/>
                <w:color w:val="auto"/>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pStyle w:val="37"/>
              <w:wordWrap w:val="0"/>
              <w:spacing w:before="120" w:after="120" w:line="440" w:lineRule="exact"/>
              <w:ind w:firstLine="520"/>
              <w:jc w:val="center"/>
              <w:rPr>
                <w:rFonts w:hAnsi="宋体" w:cs="宋体"/>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pStyle w:val="37"/>
              <w:wordWrap w:val="0"/>
              <w:spacing w:before="120" w:after="120" w:line="440" w:lineRule="exact"/>
              <w:ind w:firstLine="520"/>
              <w:jc w:val="center"/>
              <w:rPr>
                <w:rFonts w:hAnsi="宋体" w:cs="宋体"/>
                <w:color w:val="auto"/>
                <w:highlight w:val="none"/>
              </w:rPr>
            </w:pPr>
          </w:p>
        </w:tc>
      </w:tr>
    </w:tbl>
    <w:p>
      <w:pPr>
        <w:spacing w:line="360" w:lineRule="auto"/>
        <w:rPr>
          <w:rFonts w:ascii="宋体" w:hAnsi="宋体"/>
          <w:color w:val="auto"/>
          <w:szCs w:val="21"/>
          <w:highlight w:val="none"/>
        </w:rPr>
      </w:pPr>
    </w:p>
    <w:p>
      <w:pPr>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注：1、投标人应根据投标产品的技术指标、对照招标文件要求一一对应如实填写技术响应表，在“偏离情况”栏注明“正偏离”、“负偏离”或“无偏离”。未按要求填写的，有可能作负偏离处理</w:t>
      </w:r>
      <w:r>
        <w:rPr>
          <w:rFonts w:hint="eastAsia" w:ascii="宋体" w:hAnsi="宋体"/>
          <w:color w:val="auto"/>
          <w:szCs w:val="21"/>
          <w:highlight w:val="none"/>
          <w:lang w:eastAsia="zh-CN"/>
        </w:rPr>
        <w:t>；</w:t>
      </w:r>
    </w:p>
    <w:p>
      <w:pPr>
        <w:spacing w:line="360" w:lineRule="auto"/>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zh-CN"/>
        </w:rPr>
        <w:t>如果供应商在技术偏离表中注明无偏离，评标结束后、签订招标合同前又认为其实际产品与投标技术需求不一致的，视为供应商在投标有效期内对其投标文件进行了实质性修改，其投标将被追认为无效。</w:t>
      </w:r>
    </w:p>
    <w:p>
      <w:pPr>
        <w:spacing w:line="360" w:lineRule="auto"/>
        <w:rPr>
          <w:rFonts w:ascii="宋体" w:hAnsi="宋体"/>
          <w:color w:val="auto"/>
          <w:szCs w:val="21"/>
          <w:highlight w:val="none"/>
        </w:rPr>
      </w:pPr>
      <w:r>
        <w:rPr>
          <w:rFonts w:hint="eastAsia" w:ascii="宋体" w:hAnsi="宋体"/>
          <w:color w:val="auto"/>
          <w:szCs w:val="21"/>
          <w:highlight w:val="none"/>
        </w:rPr>
        <w:t>3、标“▲”系实质性要求条款，不满足实质性要求条款的投标文件无效。</w:t>
      </w:r>
    </w:p>
    <w:p>
      <w:pPr>
        <w:spacing w:line="400" w:lineRule="exact"/>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4、“★”系指重要技术指标</w:t>
      </w:r>
    </w:p>
    <w:p>
      <w:pPr>
        <w:spacing w:line="400" w:lineRule="exact"/>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、上表中行数不够可自行添加。</w:t>
      </w:r>
    </w:p>
    <w:p>
      <w:pPr>
        <w:adjustRightInd/>
        <w:spacing w:line="360" w:lineRule="auto"/>
        <w:rPr>
          <w:rFonts w:ascii="宋体" w:hAnsi="宋体"/>
          <w:color w:val="auto"/>
          <w:highlight w:val="none"/>
        </w:rPr>
      </w:pPr>
    </w:p>
    <w:p>
      <w:pPr>
        <w:rPr>
          <w:rFonts w:ascii="宋体" w:hAnsi="宋体"/>
          <w:color w:val="auto"/>
          <w:highlight w:val="none"/>
          <w:lang w:val="zh-CN"/>
        </w:rPr>
      </w:pPr>
    </w:p>
    <w:p>
      <w:pPr>
        <w:rPr>
          <w:rFonts w:ascii="宋体" w:hAnsi="宋体"/>
          <w:color w:val="auto"/>
          <w:highlight w:val="none"/>
          <w:lang w:val="zh-CN"/>
        </w:rPr>
      </w:pPr>
    </w:p>
    <w:p>
      <w:pPr>
        <w:rPr>
          <w:rFonts w:ascii="宋体" w:hAnsi="宋体"/>
          <w:color w:val="auto"/>
          <w:highlight w:val="none"/>
          <w:lang w:val="zh-CN"/>
        </w:rPr>
      </w:pPr>
    </w:p>
    <w:p>
      <w:pPr>
        <w:snapToGrid w:val="0"/>
        <w:spacing w:before="50" w:after="50" w:line="360" w:lineRule="auto"/>
        <w:rPr>
          <w:rFonts w:ascii="宋体" w:hAnsi="宋体"/>
          <w:color w:val="auto"/>
          <w:spacing w:val="20"/>
          <w:sz w:val="24"/>
          <w:szCs w:val="20"/>
          <w:highlight w:val="none"/>
          <w:u w:val="single"/>
        </w:rPr>
      </w:pPr>
      <w:r>
        <w:rPr>
          <w:rFonts w:hint="eastAsia" w:ascii="宋体" w:hAnsi="宋体"/>
          <w:color w:val="auto"/>
          <w:sz w:val="24"/>
          <w:highlight w:val="none"/>
        </w:rPr>
        <w:t>法定代表人或被授权人（签字或盖章）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pPr>
        <w:pStyle w:val="970"/>
        <w:spacing w:line="360" w:lineRule="auto"/>
        <w:ind w:right="480"/>
        <w:rPr>
          <w:rFonts w:hAnsi="宋体" w:eastAsia="宋体"/>
          <w:color w:val="auto"/>
          <w:sz w:val="24"/>
          <w:szCs w:val="24"/>
          <w:highlight w:val="none"/>
        </w:rPr>
      </w:pPr>
      <w:r>
        <w:rPr>
          <w:rFonts w:hint="eastAsia" w:hAnsi="宋体" w:eastAsia="宋体"/>
          <w:color w:val="auto"/>
          <w:sz w:val="24"/>
          <w:szCs w:val="24"/>
          <w:highlight w:val="none"/>
        </w:rPr>
        <w:t>投标人名称（加盖公章）</w:t>
      </w:r>
      <w:r>
        <w:rPr>
          <w:rFonts w:hint="eastAsia" w:hAnsi="宋体" w:eastAsia="宋体"/>
          <w:color w:val="auto"/>
          <w:sz w:val="24"/>
          <w:szCs w:val="24"/>
          <w:highlight w:val="none"/>
          <w:u w:val="single"/>
        </w:rPr>
        <w:t>：</w:t>
      </w:r>
      <w:r>
        <w:rPr>
          <w:rFonts w:hAnsi="宋体" w:eastAsia="宋体"/>
          <w:color w:val="auto"/>
          <w:sz w:val="24"/>
          <w:szCs w:val="24"/>
          <w:highlight w:val="none"/>
          <w:u w:val="single"/>
        </w:rPr>
        <w:t xml:space="preserve">                  </w:t>
      </w:r>
      <w:r>
        <w:rPr>
          <w:rFonts w:hAnsi="宋体" w:eastAsia="宋体"/>
          <w:color w:val="auto"/>
          <w:sz w:val="24"/>
          <w:szCs w:val="24"/>
          <w:highlight w:val="none"/>
        </w:rPr>
        <w:t xml:space="preserve">        </w:t>
      </w:r>
      <w:r>
        <w:rPr>
          <w:rFonts w:hint="eastAsia" w:hAnsi="宋体" w:eastAsia="宋体"/>
          <w:color w:val="auto"/>
          <w:sz w:val="24"/>
          <w:szCs w:val="24"/>
          <w:highlight w:val="none"/>
        </w:rPr>
        <w:t xml:space="preserve">    </w:t>
      </w:r>
    </w:p>
    <w:p>
      <w:pPr>
        <w:pStyle w:val="978"/>
        <w:spacing w:line="276" w:lineRule="auto"/>
        <w:jc w:val="both"/>
        <w:rPr>
          <w:rFonts w:hint="eastAsia" w:hAnsi="宋体" w:eastAsia="宋体" w:cs="宋体"/>
          <w:b/>
          <w:color w:val="auto"/>
          <w:sz w:val="28"/>
          <w:szCs w:val="28"/>
          <w:highlight w:val="none"/>
        </w:rPr>
      </w:pPr>
      <w:r>
        <w:rPr>
          <w:rFonts w:hint="eastAsia" w:hAnsi="宋体" w:eastAsia="宋体" w:cs="宋体"/>
          <w:color w:val="auto"/>
          <w:sz w:val="24"/>
          <w:szCs w:val="24"/>
          <w:highlight w:val="none"/>
        </w:rPr>
        <w:t>日期：_____年____月____日</w:t>
      </w:r>
    </w:p>
    <w:p>
      <w:pPr>
        <w:pStyle w:val="978"/>
        <w:spacing w:line="276" w:lineRule="auto"/>
        <w:jc w:val="center"/>
        <w:rPr>
          <w:rFonts w:hint="eastAsia" w:hAnsi="宋体" w:eastAsia="宋体" w:cs="宋体"/>
          <w:b/>
          <w:color w:val="auto"/>
          <w:sz w:val="28"/>
          <w:szCs w:val="28"/>
          <w:highlight w:val="none"/>
        </w:rPr>
      </w:pPr>
    </w:p>
    <w:p>
      <w:pPr>
        <w:pStyle w:val="978"/>
        <w:spacing w:line="276" w:lineRule="auto"/>
        <w:jc w:val="center"/>
        <w:rPr>
          <w:rFonts w:hint="eastAsia" w:hAnsi="宋体" w:eastAsia="宋体" w:cs="宋体"/>
          <w:b/>
          <w:color w:val="auto"/>
          <w:sz w:val="28"/>
          <w:szCs w:val="28"/>
          <w:highlight w:val="none"/>
        </w:rPr>
      </w:pPr>
    </w:p>
    <w:p>
      <w:pPr>
        <w:pStyle w:val="978"/>
        <w:spacing w:line="276" w:lineRule="auto"/>
        <w:jc w:val="center"/>
        <w:rPr>
          <w:rFonts w:hint="eastAsia" w:hAnsi="宋体" w:eastAsia="宋体" w:cs="宋体"/>
          <w:b/>
          <w:color w:val="auto"/>
          <w:sz w:val="28"/>
          <w:szCs w:val="28"/>
          <w:highlight w:val="none"/>
        </w:rPr>
      </w:pPr>
    </w:p>
    <w:p>
      <w:pPr>
        <w:pStyle w:val="978"/>
        <w:spacing w:line="276" w:lineRule="auto"/>
        <w:jc w:val="center"/>
        <w:rPr>
          <w:rFonts w:hint="eastAsia" w:hAnsi="宋体" w:eastAsia="宋体" w:cs="宋体"/>
          <w:b/>
          <w:color w:val="auto"/>
          <w:sz w:val="28"/>
          <w:szCs w:val="28"/>
          <w:highlight w:val="none"/>
        </w:rPr>
      </w:pPr>
    </w:p>
    <w:p>
      <w:pPr>
        <w:pStyle w:val="978"/>
        <w:spacing w:line="276" w:lineRule="auto"/>
        <w:jc w:val="center"/>
        <w:rPr>
          <w:rFonts w:hint="eastAsia" w:hAnsi="宋体" w:eastAsia="宋体" w:cs="宋体"/>
          <w:b/>
          <w:color w:val="auto"/>
          <w:sz w:val="28"/>
          <w:szCs w:val="28"/>
          <w:highlight w:val="none"/>
        </w:rPr>
      </w:pPr>
    </w:p>
    <w:p>
      <w:pPr>
        <w:pStyle w:val="978"/>
        <w:spacing w:line="276" w:lineRule="auto"/>
        <w:jc w:val="center"/>
        <w:rPr>
          <w:rFonts w:hint="eastAsia" w:hAnsi="宋体" w:eastAsia="宋体" w:cs="宋体"/>
          <w:b/>
          <w:color w:val="auto"/>
          <w:sz w:val="28"/>
          <w:szCs w:val="28"/>
          <w:highlight w:val="none"/>
        </w:rPr>
      </w:pPr>
    </w:p>
    <w:p>
      <w:pPr>
        <w:pStyle w:val="978"/>
        <w:spacing w:line="276" w:lineRule="auto"/>
        <w:jc w:val="center"/>
        <w:rPr>
          <w:rFonts w:hint="eastAsia" w:hAnsi="宋体" w:eastAsia="宋体" w:cs="宋体"/>
          <w:b/>
          <w:color w:val="auto"/>
          <w:sz w:val="28"/>
          <w:szCs w:val="28"/>
          <w:highlight w:val="none"/>
        </w:rPr>
      </w:pPr>
    </w:p>
    <w:p>
      <w:pPr>
        <w:pStyle w:val="978"/>
        <w:spacing w:line="276" w:lineRule="auto"/>
        <w:jc w:val="center"/>
        <w:rPr>
          <w:rFonts w:hAnsi="宋体" w:eastAsia="宋体" w:cs="宋体"/>
          <w:b/>
          <w:color w:val="auto"/>
          <w:sz w:val="28"/>
          <w:szCs w:val="28"/>
          <w:highlight w:val="none"/>
        </w:rPr>
      </w:pPr>
      <w:r>
        <w:rPr>
          <w:rFonts w:hint="eastAsia" w:hAnsi="宋体" w:eastAsia="宋体" w:cs="宋体"/>
          <w:b/>
          <w:color w:val="auto"/>
          <w:sz w:val="28"/>
          <w:szCs w:val="28"/>
          <w:highlight w:val="none"/>
        </w:rPr>
        <w:t>商务响应（偏离）表</w:t>
      </w:r>
    </w:p>
    <w:tbl>
      <w:tblPr>
        <w:tblStyle w:val="65"/>
        <w:tblpPr w:leftFromText="180" w:rightFromText="180" w:vertAnchor="text" w:horzAnchor="page" w:tblpX="1587" w:tblpY="325"/>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0"/>
        <w:gridCol w:w="3086"/>
        <w:gridCol w:w="3086"/>
        <w:gridCol w:w="21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6" w:hRule="atLeast"/>
        </w:trPr>
        <w:tc>
          <w:tcPr>
            <w:tcW w:w="910" w:type="dxa"/>
            <w:tcBorders>
              <w:tl2br w:val="nil"/>
              <w:tr2bl w:val="nil"/>
            </w:tcBorders>
          </w:tcPr>
          <w:p>
            <w:pPr>
              <w:spacing w:before="240" w:after="240"/>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086" w:type="dxa"/>
            <w:tcBorders>
              <w:tl2br w:val="nil"/>
              <w:tr2bl w:val="nil"/>
            </w:tcBorders>
          </w:tcPr>
          <w:p>
            <w:pPr>
              <w:spacing w:before="240" w:after="240"/>
              <w:jc w:val="center"/>
              <w:rPr>
                <w:rFonts w:ascii="宋体" w:hAnsi="宋体" w:cs="宋体"/>
                <w:b/>
                <w:bCs/>
                <w:color w:val="auto"/>
                <w:sz w:val="24"/>
                <w:highlight w:val="none"/>
              </w:rPr>
            </w:pPr>
            <w:r>
              <w:rPr>
                <w:rFonts w:hint="eastAsia" w:ascii="宋体" w:hAnsi="宋体" w:cs="宋体"/>
                <w:b/>
                <w:bCs/>
                <w:color w:val="auto"/>
                <w:sz w:val="24"/>
                <w:highlight w:val="none"/>
              </w:rPr>
              <w:t>采购文件的规定</w:t>
            </w:r>
          </w:p>
        </w:tc>
        <w:tc>
          <w:tcPr>
            <w:tcW w:w="3086" w:type="dxa"/>
            <w:tcBorders>
              <w:tl2br w:val="nil"/>
              <w:tr2bl w:val="nil"/>
            </w:tcBorders>
          </w:tcPr>
          <w:p>
            <w:pPr>
              <w:spacing w:before="240" w:after="240"/>
              <w:jc w:val="center"/>
              <w:rPr>
                <w:rFonts w:ascii="宋体" w:hAnsi="宋体" w:cs="宋体"/>
                <w:b/>
                <w:bCs/>
                <w:color w:val="auto"/>
                <w:sz w:val="24"/>
                <w:highlight w:val="none"/>
              </w:rPr>
            </w:pPr>
            <w:r>
              <w:rPr>
                <w:rFonts w:hint="eastAsia" w:ascii="宋体" w:hAnsi="宋体" w:cs="宋体"/>
                <w:b/>
                <w:bCs/>
                <w:color w:val="auto"/>
                <w:sz w:val="24"/>
                <w:highlight w:val="none"/>
              </w:rPr>
              <w:t>投标文件的响应</w:t>
            </w:r>
          </w:p>
        </w:tc>
        <w:tc>
          <w:tcPr>
            <w:tcW w:w="2107" w:type="dxa"/>
            <w:tcBorders>
              <w:tl2br w:val="nil"/>
              <w:tr2bl w:val="nil"/>
            </w:tcBorders>
          </w:tcPr>
          <w:p>
            <w:pPr>
              <w:spacing w:before="240" w:after="240"/>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910" w:type="dxa"/>
            <w:tcBorders>
              <w:tl2br w:val="nil"/>
              <w:tr2bl w:val="nil"/>
            </w:tcBorders>
          </w:tcPr>
          <w:p>
            <w:pPr>
              <w:spacing w:before="120" w:beforeLines="50" w:after="120" w:afterLines="50" w:line="276"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3086" w:type="dxa"/>
            <w:tcBorders>
              <w:tl2br w:val="nil"/>
              <w:tr2bl w:val="nil"/>
            </w:tcBorders>
            <w:vAlign w:val="center"/>
          </w:tcPr>
          <w:p>
            <w:pPr>
              <w:spacing w:before="120" w:beforeLines="50" w:after="120" w:afterLines="50" w:line="300" w:lineRule="auto"/>
              <w:jc w:val="center"/>
              <w:rPr>
                <w:rFonts w:ascii="宋体" w:hAnsi="宋体" w:cs="宋体"/>
                <w:color w:val="auto"/>
                <w:sz w:val="24"/>
                <w:highlight w:val="none"/>
              </w:rPr>
            </w:pPr>
          </w:p>
        </w:tc>
        <w:tc>
          <w:tcPr>
            <w:tcW w:w="3086" w:type="dxa"/>
            <w:tcBorders>
              <w:tl2br w:val="nil"/>
              <w:tr2bl w:val="nil"/>
            </w:tcBorders>
          </w:tcPr>
          <w:p>
            <w:pPr>
              <w:spacing w:before="120" w:beforeLines="50" w:after="120" w:afterLines="50" w:line="276" w:lineRule="auto"/>
              <w:ind w:firstLine="480"/>
              <w:rPr>
                <w:rFonts w:ascii="宋体" w:hAnsi="宋体" w:cs="宋体"/>
                <w:color w:val="auto"/>
                <w:sz w:val="24"/>
                <w:highlight w:val="none"/>
              </w:rPr>
            </w:pPr>
          </w:p>
        </w:tc>
        <w:tc>
          <w:tcPr>
            <w:tcW w:w="2107" w:type="dxa"/>
            <w:tcBorders>
              <w:tl2br w:val="nil"/>
              <w:tr2bl w:val="nil"/>
            </w:tcBorders>
          </w:tcPr>
          <w:p>
            <w:pPr>
              <w:spacing w:before="120" w:beforeLines="50" w:after="120" w:afterLines="50" w:line="276" w:lineRule="auto"/>
              <w:ind w:firstLine="48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0" w:hRule="atLeast"/>
        </w:trPr>
        <w:tc>
          <w:tcPr>
            <w:tcW w:w="910" w:type="dxa"/>
            <w:tcBorders>
              <w:tl2br w:val="nil"/>
              <w:tr2bl w:val="nil"/>
            </w:tcBorders>
          </w:tcPr>
          <w:p>
            <w:pPr>
              <w:spacing w:before="120" w:beforeLines="50" w:after="120" w:afterLines="50" w:line="276"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3086" w:type="dxa"/>
            <w:tcBorders>
              <w:tl2br w:val="nil"/>
              <w:tr2bl w:val="nil"/>
            </w:tcBorders>
            <w:vAlign w:val="center"/>
          </w:tcPr>
          <w:p>
            <w:pPr>
              <w:spacing w:before="120" w:beforeLines="50" w:after="120" w:afterLines="50" w:line="300" w:lineRule="auto"/>
              <w:jc w:val="center"/>
              <w:rPr>
                <w:rFonts w:ascii="宋体" w:hAnsi="宋体" w:cs="宋体"/>
                <w:color w:val="auto"/>
                <w:sz w:val="24"/>
                <w:highlight w:val="none"/>
              </w:rPr>
            </w:pPr>
          </w:p>
        </w:tc>
        <w:tc>
          <w:tcPr>
            <w:tcW w:w="3086" w:type="dxa"/>
            <w:tcBorders>
              <w:tl2br w:val="nil"/>
              <w:tr2bl w:val="nil"/>
            </w:tcBorders>
          </w:tcPr>
          <w:p>
            <w:pPr>
              <w:spacing w:before="120" w:beforeLines="50" w:after="120" w:afterLines="50" w:line="276" w:lineRule="auto"/>
              <w:ind w:firstLine="480"/>
              <w:rPr>
                <w:rFonts w:ascii="宋体" w:hAnsi="宋体" w:cs="宋体"/>
                <w:color w:val="auto"/>
                <w:sz w:val="24"/>
                <w:highlight w:val="none"/>
              </w:rPr>
            </w:pPr>
          </w:p>
        </w:tc>
        <w:tc>
          <w:tcPr>
            <w:tcW w:w="2107" w:type="dxa"/>
            <w:tcBorders>
              <w:tl2br w:val="nil"/>
              <w:tr2bl w:val="nil"/>
            </w:tcBorders>
          </w:tcPr>
          <w:p>
            <w:pPr>
              <w:spacing w:before="120" w:beforeLines="50" w:after="120" w:afterLines="50" w:line="276" w:lineRule="auto"/>
              <w:ind w:firstLine="48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910" w:type="dxa"/>
            <w:tcBorders>
              <w:tl2br w:val="nil"/>
              <w:tr2bl w:val="nil"/>
            </w:tcBorders>
          </w:tcPr>
          <w:p>
            <w:pPr>
              <w:spacing w:before="120" w:beforeLines="50" w:after="120" w:afterLines="50" w:line="276" w:lineRule="auto"/>
              <w:ind w:firstLine="480"/>
              <w:rPr>
                <w:rFonts w:ascii="宋体" w:hAnsi="宋体" w:cs="宋体"/>
                <w:color w:val="auto"/>
                <w:sz w:val="24"/>
                <w:highlight w:val="none"/>
              </w:rPr>
            </w:pPr>
          </w:p>
        </w:tc>
        <w:tc>
          <w:tcPr>
            <w:tcW w:w="3086" w:type="dxa"/>
            <w:tcBorders>
              <w:tl2br w:val="nil"/>
              <w:tr2bl w:val="nil"/>
            </w:tcBorders>
          </w:tcPr>
          <w:p>
            <w:pPr>
              <w:spacing w:before="120" w:beforeLines="50" w:after="120" w:afterLines="50" w:line="276" w:lineRule="auto"/>
              <w:ind w:firstLine="480"/>
              <w:rPr>
                <w:rFonts w:ascii="宋体" w:hAnsi="宋体" w:cs="宋体"/>
                <w:color w:val="auto"/>
                <w:sz w:val="24"/>
                <w:highlight w:val="none"/>
              </w:rPr>
            </w:pPr>
          </w:p>
        </w:tc>
        <w:tc>
          <w:tcPr>
            <w:tcW w:w="3086" w:type="dxa"/>
            <w:tcBorders>
              <w:tl2br w:val="nil"/>
              <w:tr2bl w:val="nil"/>
            </w:tcBorders>
          </w:tcPr>
          <w:p>
            <w:pPr>
              <w:spacing w:before="120" w:beforeLines="50" w:after="120" w:afterLines="50" w:line="276" w:lineRule="auto"/>
              <w:ind w:firstLine="480"/>
              <w:rPr>
                <w:rFonts w:ascii="宋体" w:hAnsi="宋体" w:cs="宋体"/>
                <w:color w:val="auto"/>
                <w:sz w:val="24"/>
                <w:highlight w:val="none"/>
              </w:rPr>
            </w:pPr>
          </w:p>
        </w:tc>
        <w:tc>
          <w:tcPr>
            <w:tcW w:w="2107" w:type="dxa"/>
            <w:tcBorders>
              <w:tl2br w:val="nil"/>
              <w:tr2bl w:val="nil"/>
            </w:tcBorders>
          </w:tcPr>
          <w:p>
            <w:pPr>
              <w:spacing w:before="120" w:beforeLines="50" w:after="120" w:afterLines="50" w:line="276" w:lineRule="auto"/>
              <w:ind w:firstLine="48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910" w:type="dxa"/>
            <w:tcBorders>
              <w:tl2br w:val="nil"/>
              <w:tr2bl w:val="nil"/>
            </w:tcBorders>
            <w:vAlign w:val="center"/>
          </w:tcPr>
          <w:p>
            <w:pPr>
              <w:spacing w:before="120" w:beforeLines="50" w:after="120" w:afterLines="50" w:line="276"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3086" w:type="dxa"/>
            <w:tcBorders>
              <w:tl2br w:val="nil"/>
              <w:tr2bl w:val="nil"/>
            </w:tcBorders>
            <w:vAlign w:val="center"/>
          </w:tcPr>
          <w:p>
            <w:pPr>
              <w:spacing w:before="120" w:beforeLines="50" w:after="120" w:afterLines="50"/>
              <w:jc w:val="center"/>
              <w:rPr>
                <w:rFonts w:ascii="宋体" w:hAnsi="宋体" w:cs="宋体"/>
                <w:color w:val="auto"/>
                <w:highlight w:val="none"/>
              </w:rPr>
            </w:pPr>
            <w:r>
              <w:rPr>
                <w:rFonts w:hint="eastAsia" w:ascii="宋体" w:hAnsi="宋体" w:cs="宋体"/>
                <w:color w:val="auto"/>
                <w:sz w:val="24"/>
                <w:highlight w:val="none"/>
              </w:rPr>
              <w:t>…</w:t>
            </w:r>
          </w:p>
        </w:tc>
        <w:tc>
          <w:tcPr>
            <w:tcW w:w="3086" w:type="dxa"/>
            <w:tcBorders>
              <w:tl2br w:val="nil"/>
              <w:tr2bl w:val="nil"/>
            </w:tcBorders>
            <w:vAlign w:val="center"/>
          </w:tcPr>
          <w:p>
            <w:pPr>
              <w:spacing w:before="120" w:beforeLines="50" w:after="120" w:afterLines="50"/>
              <w:jc w:val="center"/>
              <w:rPr>
                <w:rFonts w:ascii="宋体" w:hAnsi="宋体" w:cs="宋体"/>
                <w:color w:val="auto"/>
                <w:highlight w:val="none"/>
              </w:rPr>
            </w:pPr>
            <w:r>
              <w:rPr>
                <w:rFonts w:hint="eastAsia" w:ascii="宋体" w:hAnsi="宋体" w:cs="宋体"/>
                <w:color w:val="auto"/>
                <w:sz w:val="24"/>
                <w:highlight w:val="none"/>
              </w:rPr>
              <w:t>…</w:t>
            </w:r>
          </w:p>
        </w:tc>
        <w:tc>
          <w:tcPr>
            <w:tcW w:w="2107" w:type="dxa"/>
            <w:tcBorders>
              <w:tl2br w:val="nil"/>
              <w:tr2bl w:val="nil"/>
            </w:tcBorders>
            <w:vAlign w:val="center"/>
          </w:tcPr>
          <w:p>
            <w:pPr>
              <w:spacing w:before="120" w:beforeLines="50" w:after="120" w:afterLines="50"/>
              <w:jc w:val="center"/>
              <w:rPr>
                <w:rFonts w:ascii="宋体" w:hAnsi="宋体" w:cs="宋体"/>
                <w:color w:val="auto"/>
                <w:highlight w:val="none"/>
              </w:rPr>
            </w:pPr>
            <w:r>
              <w:rPr>
                <w:rFonts w:hint="eastAsia" w:ascii="宋体" w:hAnsi="宋体" w:cs="宋体"/>
                <w:color w:val="auto"/>
                <w:sz w:val="24"/>
                <w:highlight w:val="none"/>
              </w:rPr>
              <w:t>…</w:t>
            </w:r>
          </w:p>
        </w:tc>
      </w:tr>
    </w:tbl>
    <w:p>
      <w:p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注：1、供应商的响应文件（除技术规格部分）与采购文件之规定存在偏离的，应在此表中如实说明。未在上表中说明的，将被认为完全响应采购文件的规定。</w:t>
      </w:r>
    </w:p>
    <w:p>
      <w:pPr>
        <w:numPr>
          <w:ilvl w:val="0"/>
          <w:numId w:val="10"/>
        </w:numPr>
        <w:snapToGrid w:val="0"/>
        <w:spacing w:before="120" w:beforeLines="50" w:after="50" w:line="360" w:lineRule="auto"/>
        <w:rPr>
          <w:rFonts w:ascii="宋体" w:hAnsi="宋体" w:cs="宋体"/>
          <w:b/>
          <w:color w:val="auto"/>
          <w:sz w:val="24"/>
          <w:highlight w:val="none"/>
        </w:rPr>
      </w:pPr>
      <w:r>
        <w:rPr>
          <w:rFonts w:hint="eastAsia" w:ascii="宋体" w:hAnsi="宋体" w:cs="宋体"/>
          <w:b/>
          <w:color w:val="auto"/>
          <w:sz w:val="24"/>
          <w:highlight w:val="none"/>
        </w:rPr>
        <w:t>上表中行数不够可自行添加</w:t>
      </w:r>
    </w:p>
    <w:p>
      <w:pPr>
        <w:snapToGrid w:val="0"/>
        <w:spacing w:before="50" w:after="50" w:line="360" w:lineRule="auto"/>
        <w:rPr>
          <w:rFonts w:ascii="宋体" w:hAnsi="宋体"/>
          <w:color w:val="auto"/>
          <w:sz w:val="24"/>
          <w:highlight w:val="none"/>
        </w:rPr>
      </w:pPr>
    </w:p>
    <w:p>
      <w:pPr>
        <w:snapToGrid w:val="0"/>
        <w:spacing w:before="50" w:after="50" w:line="360" w:lineRule="auto"/>
        <w:rPr>
          <w:rFonts w:ascii="宋体" w:hAnsi="宋体"/>
          <w:color w:val="auto"/>
          <w:sz w:val="24"/>
          <w:highlight w:val="none"/>
        </w:rPr>
      </w:pPr>
    </w:p>
    <w:p>
      <w:pPr>
        <w:snapToGrid w:val="0"/>
        <w:spacing w:before="50" w:after="50" w:line="360" w:lineRule="auto"/>
        <w:rPr>
          <w:rFonts w:ascii="宋体" w:hAnsi="宋体"/>
          <w:color w:val="auto"/>
          <w:sz w:val="24"/>
          <w:highlight w:val="none"/>
        </w:rPr>
      </w:pPr>
    </w:p>
    <w:p>
      <w:pPr>
        <w:snapToGrid w:val="0"/>
        <w:spacing w:before="50" w:after="50" w:line="360" w:lineRule="auto"/>
        <w:rPr>
          <w:rFonts w:ascii="宋体" w:hAnsi="宋体"/>
          <w:color w:val="auto"/>
          <w:spacing w:val="20"/>
          <w:sz w:val="24"/>
          <w:szCs w:val="20"/>
          <w:highlight w:val="none"/>
          <w:u w:val="single"/>
        </w:rPr>
      </w:pPr>
      <w:r>
        <w:rPr>
          <w:rFonts w:hint="eastAsia" w:ascii="宋体" w:hAnsi="宋体"/>
          <w:color w:val="auto"/>
          <w:sz w:val="24"/>
          <w:highlight w:val="none"/>
        </w:rPr>
        <w:t>法定代表人或被授权人（签字或盖章）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pPr>
        <w:pStyle w:val="978"/>
        <w:spacing w:line="360" w:lineRule="auto"/>
        <w:ind w:right="480"/>
        <w:rPr>
          <w:rFonts w:hAnsi="宋体" w:eastAsia="宋体"/>
          <w:color w:val="auto"/>
          <w:sz w:val="24"/>
          <w:szCs w:val="24"/>
          <w:highlight w:val="none"/>
        </w:rPr>
      </w:pPr>
      <w:r>
        <w:rPr>
          <w:rFonts w:hint="eastAsia" w:hAnsi="宋体" w:eastAsia="宋体"/>
          <w:color w:val="auto"/>
          <w:sz w:val="24"/>
          <w:szCs w:val="24"/>
          <w:highlight w:val="none"/>
        </w:rPr>
        <w:t>投标人名称(公章)</w:t>
      </w:r>
      <w:r>
        <w:rPr>
          <w:rFonts w:hint="eastAsia" w:hAnsi="宋体" w:eastAsia="宋体"/>
          <w:color w:val="auto"/>
          <w:sz w:val="24"/>
          <w:szCs w:val="24"/>
          <w:highlight w:val="none"/>
          <w:u w:val="single"/>
        </w:rPr>
        <w:t>：</w:t>
      </w:r>
      <w:r>
        <w:rPr>
          <w:rFonts w:hAnsi="宋体" w:eastAsia="宋体"/>
          <w:color w:val="auto"/>
          <w:sz w:val="24"/>
          <w:szCs w:val="24"/>
          <w:highlight w:val="none"/>
          <w:u w:val="single"/>
        </w:rPr>
        <w:t xml:space="preserve">                  </w:t>
      </w:r>
      <w:r>
        <w:rPr>
          <w:rFonts w:hAnsi="宋体" w:eastAsia="宋体"/>
          <w:color w:val="auto"/>
          <w:sz w:val="24"/>
          <w:szCs w:val="24"/>
          <w:highlight w:val="none"/>
        </w:rPr>
        <w:t xml:space="preserve">        </w:t>
      </w:r>
      <w:r>
        <w:rPr>
          <w:rFonts w:hint="eastAsia" w:hAnsi="宋体" w:eastAsia="宋体"/>
          <w:color w:val="auto"/>
          <w:sz w:val="24"/>
          <w:szCs w:val="24"/>
          <w:highlight w:val="none"/>
        </w:rPr>
        <w:t xml:space="preserve">    </w:t>
      </w:r>
    </w:p>
    <w:p>
      <w:pPr>
        <w:snapToGrid w:val="0"/>
        <w:spacing w:before="120" w:beforeLines="50" w:after="50"/>
        <w:jc w:val="left"/>
        <w:rPr>
          <w:rFonts w:ascii="宋体" w:hAnsi="宋体" w:cs="宋体"/>
          <w:b/>
          <w:color w:val="auto"/>
          <w:sz w:val="32"/>
          <w:szCs w:val="32"/>
          <w:highlight w:val="none"/>
        </w:rPr>
      </w:pPr>
      <w:r>
        <w:rPr>
          <w:rFonts w:hint="eastAsia" w:ascii="宋体" w:hAnsi="宋体"/>
          <w:color w:val="auto"/>
          <w:sz w:val="24"/>
          <w:highlight w:val="none"/>
        </w:rPr>
        <w:t>日期：_____年____月____日</w:t>
      </w:r>
    </w:p>
    <w:p>
      <w:pPr>
        <w:pStyle w:val="970"/>
        <w:spacing w:line="360" w:lineRule="auto"/>
        <w:ind w:right="480"/>
        <w:rPr>
          <w:rFonts w:hAnsi="宋体" w:eastAsia="宋体" w:cs="宋体"/>
          <w:color w:val="auto"/>
          <w:sz w:val="24"/>
          <w:szCs w:val="24"/>
          <w:highlight w:val="none"/>
        </w:rPr>
      </w:pPr>
    </w:p>
    <w:p>
      <w:pPr>
        <w:pStyle w:val="970"/>
        <w:spacing w:line="360" w:lineRule="auto"/>
        <w:ind w:right="480"/>
        <w:rPr>
          <w:rFonts w:hAnsi="宋体" w:eastAsia="宋体" w:cs="宋体"/>
          <w:color w:val="auto"/>
          <w:sz w:val="24"/>
          <w:szCs w:val="24"/>
          <w:highlight w:val="none"/>
        </w:rPr>
      </w:pPr>
    </w:p>
    <w:p>
      <w:pPr>
        <w:pStyle w:val="970"/>
        <w:spacing w:line="360" w:lineRule="auto"/>
        <w:ind w:right="480"/>
        <w:rPr>
          <w:rFonts w:hAnsi="宋体" w:eastAsia="宋体" w:cs="宋体"/>
          <w:color w:val="auto"/>
          <w:sz w:val="24"/>
          <w:szCs w:val="24"/>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both"/>
        <w:rPr>
          <w:rFonts w:hint="eastAsia" w:ascii="宋体" w:hAnsi="宋体" w:cs="宋体"/>
          <w:b/>
          <w:color w:val="auto"/>
          <w:sz w:val="32"/>
          <w:szCs w:val="32"/>
          <w:highlight w:val="none"/>
        </w:rPr>
      </w:pPr>
    </w:p>
    <w:p>
      <w:pPr>
        <w:pStyle w:val="28"/>
        <w:rPr>
          <w:rFonts w:hint="eastAsia"/>
          <w:color w:val="auto"/>
          <w:highlight w:val="none"/>
        </w:rPr>
      </w:pPr>
    </w:p>
    <w:p>
      <w:pPr>
        <w:snapToGrid w:val="0"/>
        <w:spacing w:before="120" w:beforeLines="5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投标函</w:t>
      </w:r>
    </w:p>
    <w:p>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（采购人）：  </w:t>
      </w:r>
    </w:p>
    <w:p>
      <w:pPr>
        <w:snapToGrid w:val="0"/>
        <w:spacing w:before="120" w:beforeLines="50" w:after="50" w:line="360" w:lineRule="auto"/>
        <w:ind w:firstLine="480" w:firstLineChars="200"/>
        <w:rPr>
          <w:rFonts w:ascii="宋体" w:hAnsi="宋体" w:cs="宋体"/>
          <w:bCs/>
          <w:color w:val="auto"/>
          <w:sz w:val="24"/>
          <w:szCs w:val="20"/>
          <w:highlight w:val="none"/>
        </w:rPr>
      </w:pPr>
      <w:r>
        <w:rPr>
          <w:rFonts w:hint="eastAsia" w:ascii="宋体" w:hAnsi="宋体" w:cs="宋体"/>
          <w:color w:val="auto"/>
          <w:sz w:val="24"/>
          <w:highlight w:val="none"/>
        </w:rPr>
        <w:t>根据贵方为</w:t>
      </w:r>
      <w:r>
        <w:rPr>
          <w:rFonts w:hint="eastAsia" w:ascii="宋体" w:hAnsi="宋体" w:cs="宋体"/>
          <w:bCs/>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的招标公告（项目编号：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（全名）经正式授权并代表投标人_</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（投标人名称）提交电子版投标文件（资格响应文件、商务技术响应文件、报价响应文件）。</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据此函，签字代表宣布同意如下：</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2.投标人在投标之前已经与贵方进行了充分的沟通，完全理解并接受招标文件的各项规定和要求，对招标文件的合理性、合法性不再有异议。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3.本投标有效期自开标日起 ______个日。</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4.如中标，本投标文件至本项目合同履行完毕止均保持有效，本投标人将按“招标文件”及政府采购法律、法规的规定履行合同责任和义务。</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5.投标人同意按照贵方要求提供与投标有关的一切数据或资料。</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6.与本投标有关的一切正式往来信函请寄：</w:t>
      </w:r>
    </w:p>
    <w:p>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邮编：__________  电话：_____________</w:t>
      </w:r>
    </w:p>
    <w:p>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传真：______________投标人代表姓名：__________  职务：</w:t>
      </w:r>
      <w:r>
        <w:rPr>
          <w:rFonts w:hint="eastAsia" w:ascii="宋体" w:hAnsi="宋体" w:cs="宋体"/>
          <w:color w:val="auto"/>
          <w:sz w:val="24"/>
          <w:highlight w:val="none"/>
          <w:u w:val="single"/>
        </w:rPr>
        <w:t xml:space="preserve">               </w:t>
      </w:r>
    </w:p>
    <w:p>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投标人名称(公章):___________________</w:t>
      </w:r>
    </w:p>
    <w:p>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银行帐号：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法定代表人或授权委托人（签名）：            投标人名称（加盖公章）：          </w:t>
      </w:r>
    </w:p>
    <w:p>
      <w:pPr>
        <w:snapToGrid w:val="0"/>
        <w:spacing w:line="360" w:lineRule="auto"/>
        <w:ind w:firstLine="5040" w:firstLineChars="2100"/>
        <w:rPr>
          <w:rFonts w:ascii="宋体" w:hAnsi="宋体" w:cs="宋体"/>
          <w:color w:val="auto"/>
          <w:sz w:val="24"/>
          <w:highlight w:val="none"/>
        </w:rPr>
      </w:pPr>
    </w:p>
    <w:p>
      <w:pPr>
        <w:snapToGrid w:val="0"/>
        <w:spacing w:line="360" w:lineRule="auto"/>
        <w:ind w:firstLine="5040" w:firstLineChars="2100"/>
        <w:rPr>
          <w:rFonts w:ascii="宋体" w:hAnsi="宋体" w:cs="宋体"/>
          <w:color w:val="auto"/>
          <w:sz w:val="24"/>
          <w:highlight w:val="none"/>
        </w:rPr>
      </w:pPr>
      <w:r>
        <w:rPr>
          <w:rFonts w:hint="eastAsia" w:ascii="宋体" w:hAnsi="宋体" w:cs="宋体"/>
          <w:color w:val="auto"/>
          <w:sz w:val="24"/>
          <w:highlight w:val="none"/>
        </w:rPr>
        <w:t>日期:_____年___月___日</w:t>
      </w:r>
    </w:p>
    <w:p>
      <w:pPr>
        <w:snapToGrid w:val="0"/>
        <w:spacing w:before="50" w:after="50"/>
        <w:rPr>
          <w:rFonts w:ascii="宋体" w:hAnsi="宋体" w:cs="宋体"/>
          <w:color w:val="auto"/>
          <w:highlight w:val="none"/>
        </w:rPr>
      </w:pPr>
    </w:p>
    <w:p>
      <w:pPr>
        <w:snapToGrid w:val="0"/>
        <w:spacing w:before="50" w:after="50"/>
        <w:rPr>
          <w:rFonts w:ascii="宋体" w:hAnsi="宋体" w:cs="宋体"/>
          <w:color w:val="auto"/>
          <w:highlight w:val="none"/>
        </w:rPr>
      </w:pPr>
    </w:p>
    <w:p>
      <w:pPr>
        <w:snapToGrid w:val="0"/>
        <w:spacing w:before="50" w:after="50"/>
        <w:rPr>
          <w:rFonts w:ascii="宋体" w:hAnsi="宋体" w:cs="宋体"/>
          <w:color w:val="auto"/>
          <w:highlight w:val="none"/>
        </w:rPr>
      </w:pPr>
    </w:p>
    <w:p>
      <w:pPr>
        <w:snapToGrid w:val="0"/>
        <w:spacing w:before="50" w:after="50"/>
        <w:rPr>
          <w:rFonts w:ascii="宋体" w:hAnsi="宋体" w:cs="宋体"/>
          <w:color w:val="auto"/>
          <w:highlight w:val="none"/>
        </w:rPr>
      </w:pPr>
    </w:p>
    <w:p>
      <w:pPr>
        <w:snapToGrid w:val="0"/>
        <w:spacing w:before="50" w:after="50"/>
        <w:rPr>
          <w:rFonts w:ascii="宋体" w:hAnsi="宋体" w:cs="宋体"/>
          <w:color w:val="auto"/>
          <w:highlight w:val="none"/>
        </w:rPr>
      </w:pPr>
    </w:p>
    <w:p>
      <w:pPr>
        <w:pStyle w:val="28"/>
        <w:rPr>
          <w:rFonts w:hAnsi="宋体" w:cs="宋体"/>
          <w:color w:val="auto"/>
          <w:highlight w:val="none"/>
        </w:rPr>
      </w:pPr>
    </w:p>
    <w:bookmarkEnd w:id="35"/>
    <w:p>
      <w:pPr>
        <w:snapToGrid w:val="0"/>
        <w:spacing w:before="50" w:after="50"/>
        <w:jc w:val="both"/>
        <w:rPr>
          <w:rFonts w:ascii="宋体" w:hAnsi="宋体" w:cs="宋体"/>
          <w:b/>
          <w:color w:val="auto"/>
          <w:sz w:val="24"/>
          <w:highlight w:val="none"/>
        </w:rPr>
      </w:pPr>
    </w:p>
    <w:p>
      <w:pPr>
        <w:snapToGrid w:val="0"/>
        <w:spacing w:before="50" w:after="50"/>
        <w:jc w:val="center"/>
        <w:rPr>
          <w:rFonts w:ascii="宋体" w:hAnsi="宋体" w:cs="宋体"/>
          <w:b/>
          <w:color w:val="auto"/>
          <w:sz w:val="24"/>
          <w:highlight w:val="none"/>
        </w:rPr>
      </w:pPr>
    </w:p>
    <w:p>
      <w:pPr>
        <w:snapToGrid w:val="0"/>
        <w:spacing w:before="50" w:after="50"/>
        <w:jc w:val="center"/>
        <w:rPr>
          <w:rFonts w:ascii="宋体" w:hAnsi="宋体" w:cs="宋体"/>
          <w:b/>
          <w:color w:val="auto"/>
          <w:sz w:val="24"/>
          <w:highlight w:val="none"/>
        </w:rPr>
      </w:pPr>
      <w:r>
        <w:rPr>
          <w:rFonts w:hint="eastAsia" w:ascii="宋体" w:hAnsi="宋体" w:cs="宋体"/>
          <w:b/>
          <w:color w:val="auto"/>
          <w:sz w:val="24"/>
          <w:highlight w:val="none"/>
        </w:rPr>
        <w:t>开标一览表</w:t>
      </w:r>
    </w:p>
    <w:p>
      <w:pPr>
        <w:snapToGrid w:val="0"/>
        <w:spacing w:before="50" w:after="50"/>
        <w:jc w:val="center"/>
        <w:rPr>
          <w:rFonts w:ascii="宋体" w:hAnsi="宋体" w:cs="宋体"/>
          <w:b/>
          <w:color w:val="auto"/>
          <w:sz w:val="24"/>
          <w:szCs w:val="20"/>
          <w:highlight w:val="none"/>
        </w:rPr>
      </w:pPr>
    </w:p>
    <w:p>
      <w:pPr>
        <w:snapToGrid w:val="0"/>
        <w:spacing w:before="50" w:after="50"/>
        <w:ind w:right="480"/>
        <w:rPr>
          <w:rFonts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单位：</w:t>
      </w:r>
      <w:r>
        <w:rPr>
          <w:rFonts w:hint="eastAsia" w:ascii="宋体" w:hAnsi="宋体"/>
          <w:color w:val="auto"/>
          <w:sz w:val="24"/>
          <w:highlight w:val="none"/>
        </w:rPr>
        <w:t>人民币</w:t>
      </w:r>
      <w:r>
        <w:rPr>
          <w:rFonts w:hint="eastAsia" w:ascii="宋体" w:hAnsi="宋体" w:cs="宋体"/>
          <w:color w:val="auto"/>
          <w:sz w:val="24"/>
          <w:highlight w:val="none"/>
        </w:rPr>
        <w:t>元</w:t>
      </w:r>
    </w:p>
    <w:p>
      <w:pPr>
        <w:snapToGrid w:val="0"/>
        <w:spacing w:before="50" w:after="50"/>
        <w:ind w:right="480"/>
        <w:jc w:val="right"/>
        <w:rPr>
          <w:rFonts w:ascii="宋体" w:hAnsi="宋体" w:cs="宋体"/>
          <w:color w:val="auto"/>
          <w:sz w:val="24"/>
          <w:highlight w:val="none"/>
        </w:rPr>
      </w:pPr>
      <w:r>
        <w:rPr>
          <w:rFonts w:hint="eastAsia" w:ascii="宋体" w:hAnsi="宋体" w:cs="宋体"/>
          <w:color w:val="auto"/>
          <w:sz w:val="24"/>
          <w:highlight w:val="none"/>
        </w:rPr>
        <w:t xml:space="preserve">            </w:t>
      </w:r>
    </w:p>
    <w:tbl>
      <w:tblPr>
        <w:tblStyle w:val="6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88"/>
        <w:gridCol w:w="6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2088" w:type="dxa"/>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jc w:val="center"/>
              <w:rPr>
                <w:rFonts w:eastAsia="仿宋_GB2312"/>
                <w:b/>
                <w:color w:val="auto"/>
                <w:szCs w:val="21"/>
                <w:highlight w:val="none"/>
              </w:rPr>
            </w:pPr>
            <w:r>
              <w:rPr>
                <w:rFonts w:hint="eastAsia"/>
                <w:b/>
                <w:color w:val="auto"/>
                <w:szCs w:val="21"/>
                <w:highlight w:val="none"/>
              </w:rPr>
              <w:t>项目名称</w:t>
            </w:r>
          </w:p>
        </w:tc>
        <w:tc>
          <w:tcPr>
            <w:tcW w:w="6440" w:type="dxa"/>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rPr>
                <w:rFonts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7" w:hRule="atLeast"/>
        </w:trPr>
        <w:tc>
          <w:tcPr>
            <w:tcW w:w="2088" w:type="dxa"/>
            <w:vMerge w:val="restart"/>
            <w:tcBorders>
              <w:top w:val="single" w:color="auto" w:sz="4" w:space="0"/>
              <w:left w:val="single" w:color="auto" w:sz="4" w:space="0"/>
              <w:right w:val="single" w:color="auto" w:sz="4" w:space="0"/>
            </w:tcBorders>
            <w:vAlign w:val="center"/>
          </w:tcPr>
          <w:p>
            <w:pPr>
              <w:snapToGrid w:val="0"/>
              <w:spacing w:before="100" w:beforeAutospacing="1" w:after="100" w:afterAutospacing="1" w:line="276" w:lineRule="auto"/>
              <w:jc w:val="center"/>
              <w:rPr>
                <w:b/>
                <w:color w:val="auto"/>
                <w:szCs w:val="21"/>
                <w:highlight w:val="none"/>
              </w:rPr>
            </w:pPr>
            <w:r>
              <w:rPr>
                <w:rFonts w:hint="eastAsia"/>
                <w:b/>
                <w:color w:val="auto"/>
                <w:szCs w:val="21"/>
                <w:highlight w:val="none"/>
              </w:rPr>
              <w:t xml:space="preserve">总报价 </w:t>
            </w:r>
          </w:p>
        </w:tc>
        <w:tc>
          <w:tcPr>
            <w:tcW w:w="6440" w:type="dxa"/>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rPr>
                <w:rFonts w:eastAsia="仿宋_GB2312"/>
                <w:color w:val="auto"/>
                <w:szCs w:val="21"/>
                <w:highlight w:val="none"/>
              </w:rPr>
            </w:pPr>
            <w:r>
              <w:rPr>
                <w:rFonts w:hint="eastAsia" w:eastAsia="仿宋_GB2312"/>
                <w:color w:val="auto"/>
                <w:szCs w:val="21"/>
                <w:highlight w:val="none"/>
              </w:rPr>
              <w:t>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4" w:hRule="atLeast"/>
        </w:trPr>
        <w:tc>
          <w:tcPr>
            <w:tcW w:w="2088" w:type="dxa"/>
            <w:vMerge w:val="continue"/>
            <w:tcBorders>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jc w:val="center"/>
              <w:rPr>
                <w:b/>
                <w:color w:val="auto"/>
                <w:szCs w:val="21"/>
                <w:highlight w:val="none"/>
              </w:rPr>
            </w:pPr>
          </w:p>
        </w:tc>
        <w:tc>
          <w:tcPr>
            <w:tcW w:w="6440" w:type="dxa"/>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rPr>
                <w:rFonts w:eastAsia="仿宋_GB2312"/>
                <w:color w:val="auto"/>
                <w:szCs w:val="21"/>
                <w:highlight w:val="none"/>
              </w:rPr>
            </w:pPr>
            <w:r>
              <w:rPr>
                <w:rFonts w:hint="eastAsia" w:eastAsia="仿宋_GB2312"/>
                <w:color w:val="auto"/>
                <w:szCs w:val="21"/>
                <w:highlight w:val="none"/>
              </w:rPr>
              <w:t>小写</w:t>
            </w:r>
          </w:p>
        </w:tc>
      </w:tr>
    </w:tbl>
    <w:p>
      <w:pPr>
        <w:snapToGrid w:val="0"/>
        <w:spacing w:line="48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注: 1、报价一经涂改，应在涂改处加盖单位公章或者由法定代表人或被授权人签字或盖章，</w:t>
      </w:r>
    </w:p>
    <w:p>
      <w:pPr>
        <w:snapToGrid w:val="0"/>
        <w:spacing w:line="48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否则其投标将作投标无效处理。</w:t>
      </w:r>
    </w:p>
    <w:p>
      <w:pPr>
        <w:snapToGrid w:val="0"/>
        <w:spacing w:line="480" w:lineRule="exac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2、本页后附投标报价明细表。</w:t>
      </w:r>
    </w:p>
    <w:p>
      <w:pPr>
        <w:snapToGrid w:val="0"/>
        <w:spacing w:line="480" w:lineRule="exact"/>
        <w:ind w:firstLine="440" w:firstLineChars="200"/>
        <w:jc w:val="left"/>
        <w:rPr>
          <w:rFonts w:ascii="宋体" w:hAnsi="宋体" w:cs="宋体"/>
          <w:color w:val="auto"/>
          <w:sz w:val="22"/>
          <w:szCs w:val="22"/>
          <w:highlight w:val="none"/>
        </w:rPr>
      </w:pPr>
    </w:p>
    <w:p>
      <w:pPr>
        <w:pStyle w:val="28"/>
        <w:rPr>
          <w:color w:val="auto"/>
          <w:highlight w:val="none"/>
        </w:rPr>
      </w:pPr>
    </w:p>
    <w:p>
      <w:pPr>
        <w:snapToGrid w:val="0"/>
        <w:spacing w:line="480" w:lineRule="exact"/>
        <w:ind w:left="-3" w:leftChars="-72" w:right="-817" w:rightChars="-389" w:hanging="148" w:hangingChars="62"/>
        <w:rPr>
          <w:rFonts w:ascii="宋体" w:hAnsi="宋体" w:cs="宋体"/>
          <w:color w:val="auto"/>
          <w:sz w:val="24"/>
          <w:highlight w:val="none"/>
        </w:rPr>
      </w:pPr>
    </w:p>
    <w:p>
      <w:pPr>
        <w:snapToGrid w:val="0"/>
        <w:spacing w:before="50" w:after="50" w:line="360" w:lineRule="auto"/>
        <w:rPr>
          <w:rFonts w:ascii="宋体" w:hAnsi="宋体"/>
          <w:color w:val="auto"/>
          <w:sz w:val="24"/>
          <w:highlight w:val="none"/>
        </w:rPr>
      </w:pPr>
    </w:p>
    <w:p>
      <w:pPr>
        <w:snapToGrid w:val="0"/>
        <w:spacing w:before="50" w:after="50" w:line="360" w:lineRule="auto"/>
        <w:rPr>
          <w:rFonts w:ascii="宋体" w:hAnsi="宋体"/>
          <w:color w:val="auto"/>
          <w:sz w:val="24"/>
          <w:highlight w:val="none"/>
        </w:rPr>
      </w:pPr>
    </w:p>
    <w:p>
      <w:pPr>
        <w:snapToGrid w:val="0"/>
        <w:spacing w:before="50" w:after="50" w:line="360" w:lineRule="auto"/>
        <w:rPr>
          <w:rFonts w:ascii="宋体" w:hAnsi="宋体"/>
          <w:color w:val="auto"/>
          <w:spacing w:val="20"/>
          <w:sz w:val="24"/>
          <w:szCs w:val="20"/>
          <w:highlight w:val="none"/>
          <w:u w:val="single"/>
        </w:rPr>
      </w:pPr>
      <w:r>
        <w:rPr>
          <w:rFonts w:hint="eastAsia" w:ascii="宋体" w:hAnsi="宋体"/>
          <w:color w:val="auto"/>
          <w:sz w:val="24"/>
          <w:highlight w:val="none"/>
        </w:rPr>
        <w:t>法定代表人或被授权人（签字或盖章）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pPr>
        <w:pStyle w:val="970"/>
        <w:spacing w:line="360" w:lineRule="auto"/>
        <w:ind w:right="480"/>
        <w:rPr>
          <w:rFonts w:hAnsi="宋体" w:eastAsia="宋体"/>
          <w:color w:val="auto"/>
          <w:sz w:val="24"/>
          <w:szCs w:val="24"/>
          <w:highlight w:val="none"/>
        </w:rPr>
      </w:pPr>
      <w:r>
        <w:rPr>
          <w:rFonts w:hint="eastAsia" w:hAnsi="宋体" w:eastAsia="宋体"/>
          <w:color w:val="auto"/>
          <w:sz w:val="24"/>
          <w:szCs w:val="24"/>
          <w:highlight w:val="none"/>
        </w:rPr>
        <w:t>投标人名称（加盖公章）</w:t>
      </w:r>
      <w:r>
        <w:rPr>
          <w:rFonts w:hint="eastAsia" w:hAnsi="宋体" w:eastAsia="宋体"/>
          <w:color w:val="auto"/>
          <w:sz w:val="24"/>
          <w:szCs w:val="24"/>
          <w:highlight w:val="none"/>
          <w:u w:val="single"/>
        </w:rPr>
        <w:t>：</w:t>
      </w:r>
      <w:r>
        <w:rPr>
          <w:rFonts w:hAnsi="宋体" w:eastAsia="宋体"/>
          <w:color w:val="auto"/>
          <w:sz w:val="24"/>
          <w:szCs w:val="24"/>
          <w:highlight w:val="none"/>
          <w:u w:val="single"/>
        </w:rPr>
        <w:t xml:space="preserve">                  </w:t>
      </w:r>
      <w:r>
        <w:rPr>
          <w:rFonts w:hAnsi="宋体" w:eastAsia="宋体"/>
          <w:color w:val="auto"/>
          <w:sz w:val="24"/>
          <w:szCs w:val="24"/>
          <w:highlight w:val="none"/>
        </w:rPr>
        <w:t xml:space="preserve">        </w:t>
      </w:r>
      <w:r>
        <w:rPr>
          <w:rFonts w:hint="eastAsia" w:hAnsi="宋体" w:eastAsia="宋体"/>
          <w:color w:val="auto"/>
          <w:sz w:val="24"/>
          <w:szCs w:val="24"/>
          <w:highlight w:val="none"/>
        </w:rPr>
        <w:t xml:space="preserve">    </w:t>
      </w:r>
    </w:p>
    <w:p>
      <w:pPr>
        <w:rPr>
          <w:rFonts w:hAnsi="宋体" w:cs="宋体"/>
          <w:color w:val="auto"/>
          <w:sz w:val="24"/>
          <w:highlight w:val="none"/>
        </w:rPr>
      </w:pPr>
      <w:r>
        <w:rPr>
          <w:rFonts w:hint="eastAsia" w:hAnsi="宋体" w:cs="宋体"/>
          <w:color w:val="auto"/>
          <w:sz w:val="24"/>
          <w:highlight w:val="none"/>
        </w:rPr>
        <w:t>日期：_____年____月____日</w:t>
      </w:r>
    </w:p>
    <w:p>
      <w:pPr>
        <w:pStyle w:val="5"/>
        <w:rPr>
          <w:rFonts w:hAnsi="宋体" w:cs="宋体"/>
          <w:color w:val="auto"/>
          <w:sz w:val="24"/>
          <w:szCs w:val="24"/>
          <w:highlight w:val="none"/>
        </w:rPr>
      </w:pPr>
    </w:p>
    <w:p>
      <w:pPr>
        <w:rPr>
          <w:rFonts w:hAnsi="宋体" w:cs="宋体"/>
          <w:color w:val="auto"/>
          <w:sz w:val="24"/>
          <w:highlight w:val="none"/>
        </w:rPr>
      </w:pPr>
    </w:p>
    <w:p>
      <w:pPr>
        <w:widowControl/>
        <w:spacing w:line="360" w:lineRule="auto"/>
        <w:rPr>
          <w:rFonts w:ascii="宋体" w:hAnsi="宋体"/>
          <w:b/>
          <w:color w:val="auto"/>
          <w:sz w:val="28"/>
          <w:szCs w:val="28"/>
          <w:highlight w:val="none"/>
        </w:rPr>
      </w:pPr>
    </w:p>
    <w:p>
      <w:pPr>
        <w:widowControl/>
        <w:spacing w:line="360" w:lineRule="auto"/>
        <w:jc w:val="both"/>
        <w:rPr>
          <w:rFonts w:hint="eastAsia" w:ascii="宋体" w:hAnsi="宋体"/>
          <w:b/>
          <w:color w:val="auto"/>
          <w:sz w:val="28"/>
          <w:szCs w:val="28"/>
          <w:highlight w:val="none"/>
        </w:rPr>
      </w:pPr>
    </w:p>
    <w:p>
      <w:pPr>
        <w:widowControl/>
        <w:spacing w:line="360" w:lineRule="auto"/>
        <w:jc w:val="center"/>
        <w:rPr>
          <w:rFonts w:hint="eastAsia" w:ascii="宋体" w:hAnsi="宋体"/>
          <w:b/>
          <w:color w:val="auto"/>
          <w:sz w:val="28"/>
          <w:szCs w:val="28"/>
          <w:highlight w:val="none"/>
        </w:rPr>
      </w:pPr>
    </w:p>
    <w:p>
      <w:pPr>
        <w:widowControl/>
        <w:spacing w:line="360" w:lineRule="auto"/>
        <w:jc w:val="center"/>
        <w:rPr>
          <w:rFonts w:hint="eastAsia" w:ascii="宋体" w:hAnsi="宋体"/>
          <w:b/>
          <w:color w:val="auto"/>
          <w:sz w:val="28"/>
          <w:szCs w:val="28"/>
          <w:highlight w:val="none"/>
        </w:rPr>
      </w:pPr>
    </w:p>
    <w:p>
      <w:pPr>
        <w:pStyle w:val="28"/>
        <w:rPr>
          <w:rFonts w:hint="eastAsia" w:ascii="宋体" w:hAnsi="宋体"/>
          <w:b/>
          <w:color w:val="auto"/>
          <w:sz w:val="28"/>
          <w:szCs w:val="28"/>
          <w:highlight w:val="none"/>
        </w:rPr>
      </w:pPr>
    </w:p>
    <w:p>
      <w:pPr>
        <w:pStyle w:val="29"/>
        <w:rPr>
          <w:rFonts w:hint="eastAsia"/>
          <w:color w:val="auto"/>
          <w:highlight w:val="none"/>
        </w:rPr>
      </w:pPr>
    </w:p>
    <w:p>
      <w:pPr>
        <w:widowControl/>
        <w:spacing w:line="360" w:lineRule="auto"/>
        <w:jc w:val="center"/>
        <w:rPr>
          <w:rFonts w:ascii="宋体" w:hAnsi="宋体"/>
          <w:color w:val="auto"/>
          <w:sz w:val="24"/>
          <w:highlight w:val="none"/>
        </w:rPr>
      </w:pPr>
      <w:r>
        <w:rPr>
          <w:rFonts w:hint="eastAsia" w:ascii="宋体" w:hAnsi="宋体"/>
          <w:b/>
          <w:color w:val="auto"/>
          <w:sz w:val="28"/>
          <w:szCs w:val="28"/>
          <w:highlight w:val="none"/>
        </w:rPr>
        <w:t>投标报价明细表</w:t>
      </w:r>
    </w:p>
    <w:p>
      <w:pPr>
        <w:snapToGrid w:val="0"/>
        <w:spacing w:before="120" w:after="120"/>
        <w:rPr>
          <w:rFonts w:ascii="宋体" w:hAnsi="宋体"/>
          <w:bCs/>
          <w:color w:val="auto"/>
          <w:sz w:val="24"/>
          <w:highlight w:val="non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hint="eastAsia" w:ascii="宋体" w:hAnsi="宋体"/>
          <w:bCs/>
          <w:color w:val="auto"/>
          <w:sz w:val="24"/>
          <w:highlight w:val="none"/>
        </w:rPr>
        <w:t xml:space="preserve">                                  单位：人民币元</w:t>
      </w:r>
    </w:p>
    <w:p>
      <w:pPr>
        <w:pStyle w:val="6"/>
        <w:spacing w:line="240" w:lineRule="auto"/>
        <w:ind w:left="0" w:firstLine="0"/>
        <w:rPr>
          <w:color w:val="auto"/>
          <w:sz w:val="24"/>
          <w:szCs w:val="24"/>
          <w:highlight w:val="none"/>
          <w:lang w:val="en-US"/>
        </w:rPr>
      </w:pPr>
    </w:p>
    <w:tbl>
      <w:tblPr>
        <w:tblStyle w:val="65"/>
        <w:tblW w:w="9275" w:type="dxa"/>
        <w:tblInd w:w="-1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1562"/>
        <w:gridCol w:w="1100"/>
        <w:gridCol w:w="1138"/>
        <w:gridCol w:w="1087"/>
        <w:gridCol w:w="1063"/>
        <w:gridCol w:w="1262"/>
        <w:gridCol w:w="13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货物名称</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品牌</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型号</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规格</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数量（单位）</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单价（元）</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113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108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26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138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113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108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26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138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113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108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26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138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113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108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26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138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113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108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26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138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9275" w:type="dxa"/>
            <w:gridSpan w:val="8"/>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4"/>
                <w:highlight w:val="none"/>
              </w:rPr>
              <w:t>投标总价：    （大写），    （小写）</w:t>
            </w:r>
          </w:p>
        </w:tc>
      </w:tr>
    </w:tbl>
    <w:p>
      <w:pPr>
        <w:rPr>
          <w:rFonts w:hint="eastAsia" w:ascii="宋体" w:hAnsi="宋体" w:cs="宋体"/>
          <w:color w:val="auto"/>
          <w:kern w:val="0"/>
          <w:sz w:val="24"/>
          <w:highlight w:val="none"/>
        </w:rPr>
      </w:pP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注：</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上表中行数不够可自行添加</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表格</w:t>
      </w:r>
      <w:r>
        <w:rPr>
          <w:rFonts w:hint="eastAsia" w:ascii="宋体" w:hAnsi="宋体" w:cs="宋体"/>
          <w:color w:val="auto"/>
          <w:kern w:val="0"/>
          <w:sz w:val="24"/>
          <w:highlight w:val="none"/>
          <w:lang w:eastAsia="zh-CN"/>
        </w:rPr>
        <w:t>为多页的，每页均需加盖投标人公章。</w:t>
      </w:r>
    </w:p>
    <w:p>
      <w:pPr>
        <w:pStyle w:val="85"/>
        <w:keepNext w:val="0"/>
        <w:keepLines w:val="0"/>
        <w:pageBreakBefore w:val="0"/>
        <w:widowControl w:val="0"/>
        <w:kinsoku/>
        <w:wordWrap/>
        <w:overflowPunct/>
        <w:topLinePunct w:val="0"/>
        <w:autoSpaceDE/>
        <w:autoSpaceDN/>
        <w:bidi w:val="0"/>
        <w:adjustRightInd w:val="0"/>
        <w:spacing w:line="360" w:lineRule="auto"/>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w:t>
      </w:r>
      <w:r>
        <w:rPr>
          <w:rFonts w:hint="eastAsia" w:ascii="宋体" w:hAnsi="宋体" w:eastAsia="宋体" w:cs="宋体"/>
          <w:b/>
          <w:bCs/>
          <w:color w:val="auto"/>
          <w:kern w:val="0"/>
          <w:sz w:val="24"/>
          <w:szCs w:val="24"/>
          <w:highlight w:val="none"/>
          <w:lang w:val="en-US" w:eastAsia="zh-CN" w:bidi="ar-SA"/>
        </w:rPr>
        <w:t>根据采购文件第二章招标需求进行编制，漏报的视同已包含在投标总价内。有重大缺项的将作无效标处理</w:t>
      </w:r>
      <w:r>
        <w:rPr>
          <w:rFonts w:hint="eastAsia" w:ascii="宋体" w:hAnsi="宋体" w:eastAsia="宋体" w:cs="宋体"/>
          <w:color w:val="auto"/>
          <w:kern w:val="0"/>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50" w:after="5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w:t>
      </w:r>
      <w:r>
        <w:rPr>
          <w:rFonts w:hint="eastAsia" w:ascii="宋体" w:hAnsi="宋体"/>
          <w:color w:val="auto"/>
          <w:sz w:val="24"/>
          <w:highlight w:val="none"/>
        </w:rPr>
        <w:t>以上投标总价应与“开标一览表”中的“总报价”数相一致</w:t>
      </w:r>
    </w:p>
    <w:p>
      <w:pPr>
        <w:keepNext w:val="0"/>
        <w:keepLines w:val="0"/>
        <w:pageBreakBefore w:val="0"/>
        <w:widowControl w:val="0"/>
        <w:kinsoku/>
        <w:wordWrap/>
        <w:overflowPunct/>
        <w:topLinePunct w:val="0"/>
        <w:autoSpaceDE/>
        <w:autoSpaceDN/>
        <w:bidi w:val="0"/>
        <w:adjustRightInd w:val="0"/>
        <w:snapToGrid w:val="0"/>
        <w:spacing w:before="50" w:after="50"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4.硬件（设备）类产品“型号”填写“产品制造商出厂定型型号”,定制类产品无定型型号的可填写“定制”或自行编制</w:t>
      </w:r>
      <w:r>
        <w:rPr>
          <w:rFonts w:hint="eastAsia" w:ascii="宋体" w:hAnsi="宋体"/>
          <w:color w:val="auto"/>
          <w:sz w:val="24"/>
          <w:highlight w:val="none"/>
        </w:rPr>
        <w:t>。</w:t>
      </w:r>
    </w:p>
    <w:p>
      <w:pPr>
        <w:snapToGrid w:val="0"/>
        <w:spacing w:before="50" w:after="50" w:line="360" w:lineRule="auto"/>
        <w:rPr>
          <w:rFonts w:hint="eastAsia" w:ascii="宋体" w:hAnsi="宋体"/>
          <w:color w:val="auto"/>
          <w:sz w:val="24"/>
          <w:highlight w:val="none"/>
        </w:rPr>
      </w:pPr>
    </w:p>
    <w:p>
      <w:pPr>
        <w:snapToGrid w:val="0"/>
        <w:spacing w:before="50" w:after="50" w:line="360" w:lineRule="auto"/>
        <w:rPr>
          <w:rFonts w:ascii="宋体" w:hAnsi="宋体"/>
          <w:color w:val="auto"/>
          <w:spacing w:val="20"/>
          <w:sz w:val="24"/>
          <w:szCs w:val="20"/>
          <w:highlight w:val="none"/>
          <w:u w:val="single"/>
        </w:rPr>
      </w:pPr>
      <w:r>
        <w:rPr>
          <w:rFonts w:hint="eastAsia" w:ascii="宋体" w:hAnsi="宋体"/>
          <w:color w:val="auto"/>
          <w:sz w:val="24"/>
          <w:highlight w:val="none"/>
        </w:rPr>
        <w:t>法定代表人或被授权人（签字或盖章）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pPr>
        <w:pStyle w:val="970"/>
        <w:spacing w:line="360" w:lineRule="auto"/>
        <w:ind w:right="480"/>
        <w:rPr>
          <w:rFonts w:hAnsi="宋体" w:eastAsia="宋体"/>
          <w:color w:val="auto"/>
          <w:sz w:val="24"/>
          <w:szCs w:val="24"/>
          <w:highlight w:val="none"/>
        </w:rPr>
      </w:pPr>
      <w:r>
        <w:rPr>
          <w:rFonts w:hint="eastAsia" w:hAnsi="宋体" w:eastAsia="宋体"/>
          <w:color w:val="auto"/>
          <w:sz w:val="24"/>
          <w:szCs w:val="24"/>
          <w:highlight w:val="none"/>
        </w:rPr>
        <w:t>投标人名称（加盖公章）</w:t>
      </w:r>
      <w:r>
        <w:rPr>
          <w:rFonts w:hint="eastAsia" w:hAnsi="宋体" w:eastAsia="宋体"/>
          <w:color w:val="auto"/>
          <w:sz w:val="24"/>
          <w:szCs w:val="24"/>
          <w:highlight w:val="none"/>
          <w:u w:val="single"/>
        </w:rPr>
        <w:t>：</w:t>
      </w:r>
      <w:r>
        <w:rPr>
          <w:rFonts w:hAnsi="宋体" w:eastAsia="宋体"/>
          <w:color w:val="auto"/>
          <w:sz w:val="24"/>
          <w:szCs w:val="24"/>
          <w:highlight w:val="none"/>
          <w:u w:val="single"/>
        </w:rPr>
        <w:t xml:space="preserve">                  </w:t>
      </w:r>
      <w:r>
        <w:rPr>
          <w:rFonts w:hAnsi="宋体" w:eastAsia="宋体"/>
          <w:color w:val="auto"/>
          <w:sz w:val="24"/>
          <w:szCs w:val="24"/>
          <w:highlight w:val="none"/>
        </w:rPr>
        <w:t xml:space="preserve">        </w:t>
      </w:r>
      <w:r>
        <w:rPr>
          <w:rFonts w:hint="eastAsia" w:hAnsi="宋体" w:eastAsia="宋体"/>
          <w:color w:val="auto"/>
          <w:sz w:val="24"/>
          <w:szCs w:val="24"/>
          <w:highlight w:val="none"/>
        </w:rPr>
        <w:t xml:space="preserve">    </w:t>
      </w:r>
    </w:p>
    <w:p>
      <w:pPr>
        <w:rPr>
          <w:rFonts w:ascii="宋体" w:hAnsi="宋体" w:cs="宋体"/>
          <w:b/>
          <w:bCs/>
          <w:color w:val="auto"/>
          <w:sz w:val="28"/>
          <w:szCs w:val="28"/>
          <w:highlight w:val="none"/>
        </w:rPr>
      </w:pPr>
      <w:r>
        <w:rPr>
          <w:rFonts w:hint="eastAsia" w:hAnsi="宋体" w:cs="宋体"/>
          <w:color w:val="auto"/>
          <w:sz w:val="24"/>
          <w:highlight w:val="none"/>
        </w:rPr>
        <w:t>日期：_____年____月____日</w:t>
      </w:r>
    </w:p>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AmdtSymbols"/>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创艺简标宋">
    <w:altName w:val="黑体"/>
    <w:panose1 w:val="00000000000000000000"/>
    <w:charset w:val="86"/>
    <w:family w:val="auto"/>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 w:name="AmdtSymbols">
    <w:panose1 w:val="02000500000000020004"/>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5"/>
      </w:rPr>
    </w:pPr>
    <w:r>
      <w:fldChar w:fldCharType="begin"/>
    </w:r>
    <w:r>
      <w:rPr>
        <w:rStyle w:val="75"/>
      </w:rPr>
      <w:instrText xml:space="preserve">PAGE  </w:instrText>
    </w:r>
    <w:r>
      <w:fldChar w:fldCharType="end"/>
    </w:r>
  </w:p>
  <w:p>
    <w:pPr>
      <w:pStyle w:val="4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44"/>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4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44"/>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p>
    <w:pPr>
      <w:pStyle w:val="4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szCs w:val="24"/>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44"/>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44"/>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tabs>
        <w:tab w:val="center" w:pos="4535"/>
        <w:tab w:val="right" w:pos="9070"/>
      </w:tabs>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none" w:color="auto" w:sz="0" w:space="1"/>
      </w:pBdr>
      <w:tabs>
        <w:tab w:val="clear" w:pos="4153"/>
        <w:tab w:val="clear" w:pos="8306"/>
      </w:tabs>
      <w:jc w:val="both"/>
      <w:rPr>
        <w:rFonts w:ascii="仿宋_GB2312" w:eastAsia="仿宋_GB2312"/>
        <w:b/>
        <w:i/>
        <w:iCs/>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none" w:color="auto" w:sz="0" w:space="1"/>
      </w:pBdr>
      <w:tabs>
        <w:tab w:val="left" w:pos="5675"/>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CA3B46"/>
    <w:multiLevelType w:val="singleLevel"/>
    <w:tmpl w:val="B5CA3B46"/>
    <w:lvl w:ilvl="0" w:tentative="0">
      <w:start w:val="6"/>
      <w:numFmt w:val="chineseCounting"/>
      <w:suff w:val="nothing"/>
      <w:lvlText w:val="第%1章　"/>
      <w:lvlJc w:val="left"/>
      <w:rPr>
        <w:rFonts w:hint="eastAsia"/>
      </w:rPr>
    </w:lvl>
  </w:abstractNum>
  <w:abstractNum w:abstractNumId="1">
    <w:nsid w:val="BC792504"/>
    <w:multiLevelType w:val="singleLevel"/>
    <w:tmpl w:val="BC792504"/>
    <w:lvl w:ilvl="0" w:tentative="0">
      <w:start w:val="2"/>
      <w:numFmt w:val="chineseCounting"/>
      <w:suff w:val="space"/>
      <w:lvlText w:val="第%1章"/>
      <w:lvlJc w:val="left"/>
      <w:rPr>
        <w:rFonts w:hint="eastAsia"/>
      </w:rPr>
    </w:lvl>
  </w:abstractNum>
  <w:abstractNum w:abstractNumId="2">
    <w:nsid w:val="BDD34817"/>
    <w:multiLevelType w:val="singleLevel"/>
    <w:tmpl w:val="BDD34817"/>
    <w:lvl w:ilvl="0" w:tentative="0">
      <w:start w:val="1"/>
      <w:numFmt w:val="chineseCounting"/>
      <w:suff w:val="nothing"/>
      <w:lvlText w:val="%1、"/>
      <w:lvlJc w:val="left"/>
      <w:rPr>
        <w:rFonts w:hint="eastAsia"/>
      </w:rPr>
    </w:lvl>
  </w:abstractNum>
  <w:abstractNum w:abstractNumId="3">
    <w:nsid w:val="D09ECA7D"/>
    <w:multiLevelType w:val="singleLevel"/>
    <w:tmpl w:val="D09ECA7D"/>
    <w:lvl w:ilvl="0" w:tentative="0">
      <w:start w:val="2"/>
      <w:numFmt w:val="decimal"/>
      <w:suff w:val="nothing"/>
      <w:lvlText w:val="%1、"/>
      <w:lvlJc w:val="left"/>
    </w:lvl>
  </w:abstractNum>
  <w:abstractNum w:abstractNumId="4">
    <w:nsid w:val="2D8C6321"/>
    <w:multiLevelType w:val="singleLevel"/>
    <w:tmpl w:val="2D8C6321"/>
    <w:lvl w:ilvl="0" w:tentative="0">
      <w:start w:val="1"/>
      <w:numFmt w:val="chineseCounting"/>
      <w:suff w:val="nothing"/>
      <w:lvlText w:val="%1．"/>
      <w:lvlJc w:val="left"/>
      <w:rPr>
        <w:rFonts w:hint="eastAsia"/>
      </w:rPr>
    </w:lvl>
  </w:abstractNum>
  <w:abstractNum w:abstractNumId="5">
    <w:nsid w:val="31C2147C"/>
    <w:multiLevelType w:val="multilevel"/>
    <w:tmpl w:val="31C2147C"/>
    <w:lvl w:ilvl="0" w:tentative="0">
      <w:start w:val="1"/>
      <w:numFmt w:val="decimal"/>
      <w:lvlText w:val="（%1）"/>
      <w:lvlJc w:val="left"/>
      <w:pPr>
        <w:ind w:left="704" w:hanging="420"/>
      </w:pPr>
      <w:rPr>
        <w:rFonts w:hint="eastAsia"/>
      </w:rPr>
    </w:lvl>
    <w:lvl w:ilvl="1" w:tentative="0">
      <w:start w:val="1"/>
      <w:numFmt w:val="decimal"/>
      <w:lvlText w:val="%2、"/>
      <w:lvlJc w:val="left"/>
      <w:pPr>
        <w:ind w:left="1260" w:hanging="360"/>
      </w:pPr>
      <w:rPr>
        <w:rFonts w:hint="default"/>
      </w:rPr>
    </w:lvl>
    <w:lvl w:ilvl="2" w:tentative="0">
      <w:start w:val="1"/>
      <w:numFmt w:val="japaneseCounting"/>
      <w:lvlText w:val="(%3)"/>
      <w:lvlJc w:val="left"/>
      <w:pPr>
        <w:ind w:left="1800" w:hanging="480"/>
      </w:pPr>
      <w:rPr>
        <w:rFonts w:hint="default"/>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6">
    <w:nsid w:val="396403C6"/>
    <w:multiLevelType w:val="multilevel"/>
    <w:tmpl w:val="396403C6"/>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402F11D9"/>
    <w:multiLevelType w:val="multilevel"/>
    <w:tmpl w:val="402F11D9"/>
    <w:lvl w:ilvl="0" w:tentative="0">
      <w:start w:val="1"/>
      <w:numFmt w:val="decimal"/>
      <w:lvlText w:val="（%1）"/>
      <w:lvlJc w:val="left"/>
      <w:pPr>
        <w:ind w:left="704" w:hanging="420"/>
      </w:pPr>
      <w:rPr>
        <w:rFonts w:hint="eastAsia"/>
      </w:rPr>
    </w:lvl>
    <w:lvl w:ilvl="1" w:tentative="0">
      <w:start w:val="1"/>
      <w:numFmt w:val="decimal"/>
      <w:lvlText w:val="%2、"/>
      <w:lvlJc w:val="left"/>
      <w:pPr>
        <w:ind w:left="1260" w:hanging="360"/>
      </w:pPr>
      <w:rPr>
        <w:rFonts w:hint="default"/>
      </w:rPr>
    </w:lvl>
    <w:lvl w:ilvl="2" w:tentative="0">
      <w:start w:val="1"/>
      <w:numFmt w:val="japaneseCounting"/>
      <w:lvlText w:val="(%3)"/>
      <w:lvlJc w:val="left"/>
      <w:pPr>
        <w:ind w:left="1800" w:hanging="480"/>
      </w:pPr>
      <w:rPr>
        <w:rFonts w:hint="default"/>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5D804704"/>
    <w:multiLevelType w:val="singleLevel"/>
    <w:tmpl w:val="5D804704"/>
    <w:lvl w:ilvl="0" w:tentative="0">
      <w:start w:val="1"/>
      <w:numFmt w:val="chineseCounting"/>
      <w:suff w:val="nothing"/>
      <w:lvlText w:val="%1、"/>
      <w:lvlJc w:val="left"/>
    </w:lvl>
  </w:abstractNum>
  <w:abstractNum w:abstractNumId="9">
    <w:nsid w:val="5D804826"/>
    <w:multiLevelType w:val="singleLevel"/>
    <w:tmpl w:val="5D804826"/>
    <w:lvl w:ilvl="0" w:tentative="0">
      <w:start w:val="1"/>
      <w:numFmt w:val="decimal"/>
      <w:suff w:val="nothing"/>
      <w:lvlText w:val="%1."/>
      <w:lvlJc w:val="left"/>
    </w:lvl>
  </w:abstractNum>
  <w:num w:numId="1">
    <w:abstractNumId w:val="1"/>
  </w:num>
  <w:num w:numId="2">
    <w:abstractNumId w:val="2"/>
  </w:num>
  <w:num w:numId="3">
    <w:abstractNumId w:val="4"/>
  </w:num>
  <w:num w:numId="4">
    <w:abstractNumId w:val="8"/>
  </w:num>
  <w:num w:numId="5">
    <w:abstractNumId w:val="7"/>
  </w:num>
  <w:num w:numId="6">
    <w:abstractNumId w:val="5"/>
  </w:num>
  <w:num w:numId="7">
    <w:abstractNumId w:val="6"/>
  </w:num>
  <w:num w:numId="8">
    <w:abstractNumId w:val="9"/>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zMTVmNWQ0ZWUwMDFhMGMxMjI0ODY0ODBlMmFiN2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489"/>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5FA"/>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4DC2"/>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37E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381"/>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012"/>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98"/>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D60"/>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0556"/>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6A6"/>
    <w:rsid w:val="00A82D32"/>
    <w:rsid w:val="00A82EAE"/>
    <w:rsid w:val="00A82FC7"/>
    <w:rsid w:val="00A83B8A"/>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D7FC2"/>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3C4"/>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6DB0"/>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CFE"/>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9F8"/>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2D5"/>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BA7"/>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42C"/>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B5618"/>
    <w:rsid w:val="011F6449"/>
    <w:rsid w:val="01203456"/>
    <w:rsid w:val="01236AFB"/>
    <w:rsid w:val="013D1A7E"/>
    <w:rsid w:val="0155173E"/>
    <w:rsid w:val="01904477"/>
    <w:rsid w:val="019F7441"/>
    <w:rsid w:val="01A319FB"/>
    <w:rsid w:val="01B37585"/>
    <w:rsid w:val="01D55165"/>
    <w:rsid w:val="01DF6BF8"/>
    <w:rsid w:val="01EC2C57"/>
    <w:rsid w:val="02151639"/>
    <w:rsid w:val="022315D5"/>
    <w:rsid w:val="026B2E25"/>
    <w:rsid w:val="02734700"/>
    <w:rsid w:val="02824D4D"/>
    <w:rsid w:val="028E5F70"/>
    <w:rsid w:val="02A246C2"/>
    <w:rsid w:val="02C46BBB"/>
    <w:rsid w:val="02DC4B10"/>
    <w:rsid w:val="02DD76CE"/>
    <w:rsid w:val="02F36323"/>
    <w:rsid w:val="02F5619C"/>
    <w:rsid w:val="03056EBF"/>
    <w:rsid w:val="0326446A"/>
    <w:rsid w:val="032D5555"/>
    <w:rsid w:val="036634D2"/>
    <w:rsid w:val="03773C2D"/>
    <w:rsid w:val="037B371D"/>
    <w:rsid w:val="03B77F2C"/>
    <w:rsid w:val="03DD35E4"/>
    <w:rsid w:val="04076900"/>
    <w:rsid w:val="04140113"/>
    <w:rsid w:val="041A5A3B"/>
    <w:rsid w:val="04207EEE"/>
    <w:rsid w:val="042311BA"/>
    <w:rsid w:val="042A08CF"/>
    <w:rsid w:val="042B157A"/>
    <w:rsid w:val="04352F11"/>
    <w:rsid w:val="045E0D7F"/>
    <w:rsid w:val="048F763B"/>
    <w:rsid w:val="049F330E"/>
    <w:rsid w:val="04A53787"/>
    <w:rsid w:val="04AA775C"/>
    <w:rsid w:val="04AF1889"/>
    <w:rsid w:val="04BB5A3F"/>
    <w:rsid w:val="04CA06D2"/>
    <w:rsid w:val="04F66F48"/>
    <w:rsid w:val="05222163"/>
    <w:rsid w:val="05251E14"/>
    <w:rsid w:val="0533087A"/>
    <w:rsid w:val="054B2EBB"/>
    <w:rsid w:val="05541A7D"/>
    <w:rsid w:val="056145E3"/>
    <w:rsid w:val="05777F14"/>
    <w:rsid w:val="058E28BE"/>
    <w:rsid w:val="05A16594"/>
    <w:rsid w:val="05A7762D"/>
    <w:rsid w:val="05C231EC"/>
    <w:rsid w:val="05C63DA3"/>
    <w:rsid w:val="06011897"/>
    <w:rsid w:val="060E5941"/>
    <w:rsid w:val="06110FAF"/>
    <w:rsid w:val="061C715B"/>
    <w:rsid w:val="06493CA7"/>
    <w:rsid w:val="065A6178"/>
    <w:rsid w:val="066F1CF3"/>
    <w:rsid w:val="06930BB8"/>
    <w:rsid w:val="06DC1F3F"/>
    <w:rsid w:val="070A4EC7"/>
    <w:rsid w:val="071371A5"/>
    <w:rsid w:val="07245D42"/>
    <w:rsid w:val="07264C62"/>
    <w:rsid w:val="07480C4F"/>
    <w:rsid w:val="074C4306"/>
    <w:rsid w:val="075D5951"/>
    <w:rsid w:val="077855B9"/>
    <w:rsid w:val="0779354C"/>
    <w:rsid w:val="0792448C"/>
    <w:rsid w:val="079F6195"/>
    <w:rsid w:val="07C17D1A"/>
    <w:rsid w:val="07D15156"/>
    <w:rsid w:val="07F264B1"/>
    <w:rsid w:val="08061376"/>
    <w:rsid w:val="080D354F"/>
    <w:rsid w:val="0817778D"/>
    <w:rsid w:val="082A6473"/>
    <w:rsid w:val="08452D77"/>
    <w:rsid w:val="086401F8"/>
    <w:rsid w:val="08751CAA"/>
    <w:rsid w:val="087E4C40"/>
    <w:rsid w:val="08AA4CC9"/>
    <w:rsid w:val="08D66AD6"/>
    <w:rsid w:val="08DA33A3"/>
    <w:rsid w:val="08E80F13"/>
    <w:rsid w:val="090441B5"/>
    <w:rsid w:val="09294D84"/>
    <w:rsid w:val="092B34F0"/>
    <w:rsid w:val="09335624"/>
    <w:rsid w:val="093D097C"/>
    <w:rsid w:val="0944690F"/>
    <w:rsid w:val="09535675"/>
    <w:rsid w:val="095F057D"/>
    <w:rsid w:val="09622E4B"/>
    <w:rsid w:val="09642282"/>
    <w:rsid w:val="09733572"/>
    <w:rsid w:val="09772C16"/>
    <w:rsid w:val="098353B5"/>
    <w:rsid w:val="099B21B7"/>
    <w:rsid w:val="099E1F14"/>
    <w:rsid w:val="09A92330"/>
    <w:rsid w:val="09B06B87"/>
    <w:rsid w:val="09C13146"/>
    <w:rsid w:val="09E04166"/>
    <w:rsid w:val="09ED6DB7"/>
    <w:rsid w:val="0A0A0F1B"/>
    <w:rsid w:val="0A175316"/>
    <w:rsid w:val="0A1C0718"/>
    <w:rsid w:val="0A2E2D1E"/>
    <w:rsid w:val="0A3E7710"/>
    <w:rsid w:val="0A5B7E63"/>
    <w:rsid w:val="0A5C3149"/>
    <w:rsid w:val="0A620DEF"/>
    <w:rsid w:val="0A826F07"/>
    <w:rsid w:val="0A8A7C8B"/>
    <w:rsid w:val="0AA374A5"/>
    <w:rsid w:val="0AA51080"/>
    <w:rsid w:val="0AAB7649"/>
    <w:rsid w:val="0ABC5606"/>
    <w:rsid w:val="0AC97464"/>
    <w:rsid w:val="0AE012BD"/>
    <w:rsid w:val="0B012ED1"/>
    <w:rsid w:val="0B2E376B"/>
    <w:rsid w:val="0B30404E"/>
    <w:rsid w:val="0B4C6C14"/>
    <w:rsid w:val="0B5034AD"/>
    <w:rsid w:val="0B631A88"/>
    <w:rsid w:val="0B683D45"/>
    <w:rsid w:val="0B7F3F11"/>
    <w:rsid w:val="0B7F3FC7"/>
    <w:rsid w:val="0B884417"/>
    <w:rsid w:val="0B973B9D"/>
    <w:rsid w:val="0BDC19C4"/>
    <w:rsid w:val="0BDE0321"/>
    <w:rsid w:val="0BF6188C"/>
    <w:rsid w:val="0BF64210"/>
    <w:rsid w:val="0BF73C91"/>
    <w:rsid w:val="0C020E7E"/>
    <w:rsid w:val="0C0B1E49"/>
    <w:rsid w:val="0C0E5D5C"/>
    <w:rsid w:val="0C170175"/>
    <w:rsid w:val="0C480CD6"/>
    <w:rsid w:val="0C571A41"/>
    <w:rsid w:val="0C5C1171"/>
    <w:rsid w:val="0C5E1CBC"/>
    <w:rsid w:val="0C615B50"/>
    <w:rsid w:val="0C8445DA"/>
    <w:rsid w:val="0C87121B"/>
    <w:rsid w:val="0CA05FA3"/>
    <w:rsid w:val="0CAE4DB1"/>
    <w:rsid w:val="0CBA4FBD"/>
    <w:rsid w:val="0CC007F7"/>
    <w:rsid w:val="0CD12600"/>
    <w:rsid w:val="0CD53F16"/>
    <w:rsid w:val="0CD60B29"/>
    <w:rsid w:val="0CDB1229"/>
    <w:rsid w:val="0CED3A11"/>
    <w:rsid w:val="0CFE707A"/>
    <w:rsid w:val="0D056BBF"/>
    <w:rsid w:val="0D063BDA"/>
    <w:rsid w:val="0D08375F"/>
    <w:rsid w:val="0D184CFB"/>
    <w:rsid w:val="0D1E7791"/>
    <w:rsid w:val="0D4A7419"/>
    <w:rsid w:val="0D817B82"/>
    <w:rsid w:val="0D827401"/>
    <w:rsid w:val="0D84094E"/>
    <w:rsid w:val="0D8A00E9"/>
    <w:rsid w:val="0D8D589E"/>
    <w:rsid w:val="0DA01C73"/>
    <w:rsid w:val="0DD63300"/>
    <w:rsid w:val="0DF50604"/>
    <w:rsid w:val="0DF702FE"/>
    <w:rsid w:val="0E060E51"/>
    <w:rsid w:val="0E072787"/>
    <w:rsid w:val="0E29305E"/>
    <w:rsid w:val="0E550E35"/>
    <w:rsid w:val="0E5604B2"/>
    <w:rsid w:val="0E5E6115"/>
    <w:rsid w:val="0E6D5D79"/>
    <w:rsid w:val="0E9D0089"/>
    <w:rsid w:val="0EB803EE"/>
    <w:rsid w:val="0EC6203C"/>
    <w:rsid w:val="0ECC63BA"/>
    <w:rsid w:val="0EE926B8"/>
    <w:rsid w:val="0EF94D4B"/>
    <w:rsid w:val="0EFD4EA0"/>
    <w:rsid w:val="0F285729"/>
    <w:rsid w:val="0F4958DC"/>
    <w:rsid w:val="0F4B0B32"/>
    <w:rsid w:val="0F515DF7"/>
    <w:rsid w:val="0F596BA8"/>
    <w:rsid w:val="0F6248D2"/>
    <w:rsid w:val="0F693536"/>
    <w:rsid w:val="0F7554C5"/>
    <w:rsid w:val="0F7B0511"/>
    <w:rsid w:val="0F7B76D9"/>
    <w:rsid w:val="0F816ACD"/>
    <w:rsid w:val="0F9832DB"/>
    <w:rsid w:val="0FBF3FD2"/>
    <w:rsid w:val="0FBF7FF3"/>
    <w:rsid w:val="0FD60610"/>
    <w:rsid w:val="0FE73EE9"/>
    <w:rsid w:val="10043AE6"/>
    <w:rsid w:val="10293BAE"/>
    <w:rsid w:val="10505D41"/>
    <w:rsid w:val="10646583"/>
    <w:rsid w:val="107D4B15"/>
    <w:rsid w:val="107D65A4"/>
    <w:rsid w:val="108A3C80"/>
    <w:rsid w:val="10AA73F0"/>
    <w:rsid w:val="10C26171"/>
    <w:rsid w:val="10F33360"/>
    <w:rsid w:val="10FC16EA"/>
    <w:rsid w:val="11097F4C"/>
    <w:rsid w:val="110F1D40"/>
    <w:rsid w:val="11266F33"/>
    <w:rsid w:val="11507B96"/>
    <w:rsid w:val="11525A28"/>
    <w:rsid w:val="115343AE"/>
    <w:rsid w:val="118963A1"/>
    <w:rsid w:val="11C6522A"/>
    <w:rsid w:val="11DC71F8"/>
    <w:rsid w:val="11E104CC"/>
    <w:rsid w:val="11E20309"/>
    <w:rsid w:val="11E3293D"/>
    <w:rsid w:val="12255233"/>
    <w:rsid w:val="122816D4"/>
    <w:rsid w:val="12530213"/>
    <w:rsid w:val="12541D09"/>
    <w:rsid w:val="127723A9"/>
    <w:rsid w:val="12862074"/>
    <w:rsid w:val="12883966"/>
    <w:rsid w:val="129E45B4"/>
    <w:rsid w:val="12AA761C"/>
    <w:rsid w:val="12D81596"/>
    <w:rsid w:val="12F157AA"/>
    <w:rsid w:val="13072A44"/>
    <w:rsid w:val="1312540B"/>
    <w:rsid w:val="131B2827"/>
    <w:rsid w:val="13482EF0"/>
    <w:rsid w:val="13507335"/>
    <w:rsid w:val="135F4BE2"/>
    <w:rsid w:val="1364326B"/>
    <w:rsid w:val="139B1A0A"/>
    <w:rsid w:val="139D25C7"/>
    <w:rsid w:val="13BF3CE4"/>
    <w:rsid w:val="13C42FAC"/>
    <w:rsid w:val="13E23345"/>
    <w:rsid w:val="13E34051"/>
    <w:rsid w:val="14043309"/>
    <w:rsid w:val="141008D8"/>
    <w:rsid w:val="14125FE6"/>
    <w:rsid w:val="14165B51"/>
    <w:rsid w:val="146D271E"/>
    <w:rsid w:val="1481064F"/>
    <w:rsid w:val="14982588"/>
    <w:rsid w:val="14991C55"/>
    <w:rsid w:val="149A5AD9"/>
    <w:rsid w:val="14A03F0D"/>
    <w:rsid w:val="14A7619D"/>
    <w:rsid w:val="14BE3364"/>
    <w:rsid w:val="14C8320F"/>
    <w:rsid w:val="14CA62B3"/>
    <w:rsid w:val="14E24BF2"/>
    <w:rsid w:val="14EA71B5"/>
    <w:rsid w:val="14F06FC3"/>
    <w:rsid w:val="150536C3"/>
    <w:rsid w:val="150C1963"/>
    <w:rsid w:val="151252CE"/>
    <w:rsid w:val="151447A0"/>
    <w:rsid w:val="154A6454"/>
    <w:rsid w:val="15613E68"/>
    <w:rsid w:val="15762120"/>
    <w:rsid w:val="15806B32"/>
    <w:rsid w:val="15AC270E"/>
    <w:rsid w:val="15B36CC6"/>
    <w:rsid w:val="15D77B9E"/>
    <w:rsid w:val="16013067"/>
    <w:rsid w:val="163E55E1"/>
    <w:rsid w:val="166A18FC"/>
    <w:rsid w:val="169F2681"/>
    <w:rsid w:val="16A8729C"/>
    <w:rsid w:val="16B33777"/>
    <w:rsid w:val="16BC70A7"/>
    <w:rsid w:val="16C6339E"/>
    <w:rsid w:val="16D44311"/>
    <w:rsid w:val="17035AAC"/>
    <w:rsid w:val="172F2D79"/>
    <w:rsid w:val="17557BEF"/>
    <w:rsid w:val="17842421"/>
    <w:rsid w:val="17984446"/>
    <w:rsid w:val="179E6FD7"/>
    <w:rsid w:val="17A7720B"/>
    <w:rsid w:val="17CA130A"/>
    <w:rsid w:val="17D349C1"/>
    <w:rsid w:val="17EB6EA6"/>
    <w:rsid w:val="1830729E"/>
    <w:rsid w:val="186E4F56"/>
    <w:rsid w:val="1870062C"/>
    <w:rsid w:val="187F5606"/>
    <w:rsid w:val="18817102"/>
    <w:rsid w:val="18830A15"/>
    <w:rsid w:val="18852B28"/>
    <w:rsid w:val="188B5321"/>
    <w:rsid w:val="188E780C"/>
    <w:rsid w:val="18A94431"/>
    <w:rsid w:val="18AD308A"/>
    <w:rsid w:val="18DF7E53"/>
    <w:rsid w:val="18FC783F"/>
    <w:rsid w:val="19137AFC"/>
    <w:rsid w:val="19391469"/>
    <w:rsid w:val="196A0064"/>
    <w:rsid w:val="19932372"/>
    <w:rsid w:val="199B1288"/>
    <w:rsid w:val="19A03C91"/>
    <w:rsid w:val="19A20DD5"/>
    <w:rsid w:val="19AE03F1"/>
    <w:rsid w:val="19BE1321"/>
    <w:rsid w:val="19C914F1"/>
    <w:rsid w:val="19DD2400"/>
    <w:rsid w:val="19E73463"/>
    <w:rsid w:val="1A071A03"/>
    <w:rsid w:val="1A093754"/>
    <w:rsid w:val="1A0B7741"/>
    <w:rsid w:val="1A1F16AE"/>
    <w:rsid w:val="1A383CBF"/>
    <w:rsid w:val="1A3B5C77"/>
    <w:rsid w:val="1A4062D0"/>
    <w:rsid w:val="1A5D1440"/>
    <w:rsid w:val="1A8E207F"/>
    <w:rsid w:val="1A984BAD"/>
    <w:rsid w:val="1AAC1FB7"/>
    <w:rsid w:val="1AB8220E"/>
    <w:rsid w:val="1ADC0F2F"/>
    <w:rsid w:val="1AE4166C"/>
    <w:rsid w:val="1AE61761"/>
    <w:rsid w:val="1AF06CFB"/>
    <w:rsid w:val="1AF11B8D"/>
    <w:rsid w:val="1B11359C"/>
    <w:rsid w:val="1B2A0D48"/>
    <w:rsid w:val="1B2A271F"/>
    <w:rsid w:val="1B530544"/>
    <w:rsid w:val="1B591FEF"/>
    <w:rsid w:val="1B713184"/>
    <w:rsid w:val="1B742AD4"/>
    <w:rsid w:val="1B905DEA"/>
    <w:rsid w:val="1B941C7A"/>
    <w:rsid w:val="1BA209CF"/>
    <w:rsid w:val="1BB20793"/>
    <w:rsid w:val="1BB4777D"/>
    <w:rsid w:val="1BD75AB8"/>
    <w:rsid w:val="1BF31992"/>
    <w:rsid w:val="1C0459C2"/>
    <w:rsid w:val="1C1B3B4A"/>
    <w:rsid w:val="1C455ADE"/>
    <w:rsid w:val="1C6D0FDA"/>
    <w:rsid w:val="1C88086E"/>
    <w:rsid w:val="1C941A40"/>
    <w:rsid w:val="1CB17D58"/>
    <w:rsid w:val="1D1B23AC"/>
    <w:rsid w:val="1D266CE1"/>
    <w:rsid w:val="1D3963AF"/>
    <w:rsid w:val="1D3A5FA0"/>
    <w:rsid w:val="1D4110DC"/>
    <w:rsid w:val="1D63171B"/>
    <w:rsid w:val="1D6A673C"/>
    <w:rsid w:val="1D9247AE"/>
    <w:rsid w:val="1D952B8A"/>
    <w:rsid w:val="1DAE4D97"/>
    <w:rsid w:val="1DB567EC"/>
    <w:rsid w:val="1DC57B03"/>
    <w:rsid w:val="1DF51A98"/>
    <w:rsid w:val="1DFE0D7B"/>
    <w:rsid w:val="1E2522E7"/>
    <w:rsid w:val="1E365573"/>
    <w:rsid w:val="1E3824DF"/>
    <w:rsid w:val="1E3C7C36"/>
    <w:rsid w:val="1E3D060F"/>
    <w:rsid w:val="1E3F7D2E"/>
    <w:rsid w:val="1E4134E4"/>
    <w:rsid w:val="1E451778"/>
    <w:rsid w:val="1E5062B3"/>
    <w:rsid w:val="1E523514"/>
    <w:rsid w:val="1E593358"/>
    <w:rsid w:val="1E686B46"/>
    <w:rsid w:val="1E714A66"/>
    <w:rsid w:val="1E802593"/>
    <w:rsid w:val="1E892D3B"/>
    <w:rsid w:val="1EA703CC"/>
    <w:rsid w:val="1EB7330C"/>
    <w:rsid w:val="1ECC0E79"/>
    <w:rsid w:val="1EF93289"/>
    <w:rsid w:val="1F0A0FF3"/>
    <w:rsid w:val="1F205AAD"/>
    <w:rsid w:val="1F554589"/>
    <w:rsid w:val="1F5771FF"/>
    <w:rsid w:val="1F745498"/>
    <w:rsid w:val="1FA35943"/>
    <w:rsid w:val="1FDF32F5"/>
    <w:rsid w:val="1FE868A9"/>
    <w:rsid w:val="20034907"/>
    <w:rsid w:val="20173E4B"/>
    <w:rsid w:val="20181590"/>
    <w:rsid w:val="202955A2"/>
    <w:rsid w:val="20380D25"/>
    <w:rsid w:val="203E7B55"/>
    <w:rsid w:val="204E48BC"/>
    <w:rsid w:val="20631369"/>
    <w:rsid w:val="206801ED"/>
    <w:rsid w:val="207817DB"/>
    <w:rsid w:val="207B66B3"/>
    <w:rsid w:val="207E2E19"/>
    <w:rsid w:val="208921B3"/>
    <w:rsid w:val="20973DEB"/>
    <w:rsid w:val="209E23A2"/>
    <w:rsid w:val="20AC592F"/>
    <w:rsid w:val="20B26522"/>
    <w:rsid w:val="20B44310"/>
    <w:rsid w:val="20CC38E7"/>
    <w:rsid w:val="20DB5D96"/>
    <w:rsid w:val="211116EB"/>
    <w:rsid w:val="211F7986"/>
    <w:rsid w:val="21431023"/>
    <w:rsid w:val="216133FC"/>
    <w:rsid w:val="2161415A"/>
    <w:rsid w:val="216929AF"/>
    <w:rsid w:val="218925D5"/>
    <w:rsid w:val="21B27333"/>
    <w:rsid w:val="21B62C24"/>
    <w:rsid w:val="21BC2207"/>
    <w:rsid w:val="21BE7F86"/>
    <w:rsid w:val="21D56769"/>
    <w:rsid w:val="21E52EF3"/>
    <w:rsid w:val="21FB5D7B"/>
    <w:rsid w:val="220B1C3D"/>
    <w:rsid w:val="221D1D20"/>
    <w:rsid w:val="22334A87"/>
    <w:rsid w:val="224654C1"/>
    <w:rsid w:val="22566527"/>
    <w:rsid w:val="22BE6801"/>
    <w:rsid w:val="22C26C62"/>
    <w:rsid w:val="23231797"/>
    <w:rsid w:val="233500BF"/>
    <w:rsid w:val="2335523F"/>
    <w:rsid w:val="23377FF7"/>
    <w:rsid w:val="235558E1"/>
    <w:rsid w:val="236B425F"/>
    <w:rsid w:val="23702843"/>
    <w:rsid w:val="23730F4C"/>
    <w:rsid w:val="23836192"/>
    <w:rsid w:val="238B46C0"/>
    <w:rsid w:val="23901F29"/>
    <w:rsid w:val="239C0061"/>
    <w:rsid w:val="23A91BB2"/>
    <w:rsid w:val="23B908A4"/>
    <w:rsid w:val="23E95BEF"/>
    <w:rsid w:val="23F5677C"/>
    <w:rsid w:val="23FD0064"/>
    <w:rsid w:val="24285E12"/>
    <w:rsid w:val="245375B0"/>
    <w:rsid w:val="24550B74"/>
    <w:rsid w:val="24642C0A"/>
    <w:rsid w:val="24692921"/>
    <w:rsid w:val="246D0A09"/>
    <w:rsid w:val="249A164F"/>
    <w:rsid w:val="24B22173"/>
    <w:rsid w:val="24B95AD9"/>
    <w:rsid w:val="24BE0639"/>
    <w:rsid w:val="24BE24DA"/>
    <w:rsid w:val="24CF5825"/>
    <w:rsid w:val="24D34D10"/>
    <w:rsid w:val="24D663E6"/>
    <w:rsid w:val="24D77F2B"/>
    <w:rsid w:val="24DE5462"/>
    <w:rsid w:val="25530F16"/>
    <w:rsid w:val="258B00E2"/>
    <w:rsid w:val="25A917A6"/>
    <w:rsid w:val="25BE27CC"/>
    <w:rsid w:val="25C7193F"/>
    <w:rsid w:val="25F73E14"/>
    <w:rsid w:val="25F74A5C"/>
    <w:rsid w:val="261C6242"/>
    <w:rsid w:val="2628662C"/>
    <w:rsid w:val="262D45DE"/>
    <w:rsid w:val="26487FFA"/>
    <w:rsid w:val="264A0EBF"/>
    <w:rsid w:val="264A61BF"/>
    <w:rsid w:val="2662090A"/>
    <w:rsid w:val="26797291"/>
    <w:rsid w:val="26A53EF9"/>
    <w:rsid w:val="26A94201"/>
    <w:rsid w:val="26AC274F"/>
    <w:rsid w:val="27044A29"/>
    <w:rsid w:val="27056071"/>
    <w:rsid w:val="271D34C8"/>
    <w:rsid w:val="27434754"/>
    <w:rsid w:val="276142BF"/>
    <w:rsid w:val="27783712"/>
    <w:rsid w:val="277F0C1F"/>
    <w:rsid w:val="27907362"/>
    <w:rsid w:val="27E965F8"/>
    <w:rsid w:val="27EE00B2"/>
    <w:rsid w:val="28221359"/>
    <w:rsid w:val="28333E1D"/>
    <w:rsid w:val="283C6C0F"/>
    <w:rsid w:val="28454BD6"/>
    <w:rsid w:val="28455253"/>
    <w:rsid w:val="28467D80"/>
    <w:rsid w:val="28551971"/>
    <w:rsid w:val="285B1C53"/>
    <w:rsid w:val="2895356C"/>
    <w:rsid w:val="289F7086"/>
    <w:rsid w:val="28C32028"/>
    <w:rsid w:val="28CB0AD6"/>
    <w:rsid w:val="28CC490F"/>
    <w:rsid w:val="28D62667"/>
    <w:rsid w:val="28DE40AA"/>
    <w:rsid w:val="28E33487"/>
    <w:rsid w:val="28E3573D"/>
    <w:rsid w:val="29345E77"/>
    <w:rsid w:val="29357A83"/>
    <w:rsid w:val="294B0DAC"/>
    <w:rsid w:val="294C65AD"/>
    <w:rsid w:val="29806583"/>
    <w:rsid w:val="298B3C4C"/>
    <w:rsid w:val="29D54D29"/>
    <w:rsid w:val="29E90B31"/>
    <w:rsid w:val="29F26D24"/>
    <w:rsid w:val="2A1170FC"/>
    <w:rsid w:val="2A15033F"/>
    <w:rsid w:val="2A155109"/>
    <w:rsid w:val="2A1662C1"/>
    <w:rsid w:val="2A1C7367"/>
    <w:rsid w:val="2A2815FA"/>
    <w:rsid w:val="2A5155A0"/>
    <w:rsid w:val="2A6D6092"/>
    <w:rsid w:val="2A7204D1"/>
    <w:rsid w:val="2A7D76B4"/>
    <w:rsid w:val="2A802A25"/>
    <w:rsid w:val="2AA02406"/>
    <w:rsid w:val="2AC01D81"/>
    <w:rsid w:val="2AC70EDC"/>
    <w:rsid w:val="2AFF093C"/>
    <w:rsid w:val="2B2A7653"/>
    <w:rsid w:val="2B373B1E"/>
    <w:rsid w:val="2B437463"/>
    <w:rsid w:val="2B7807EE"/>
    <w:rsid w:val="2B945009"/>
    <w:rsid w:val="2BBF00EC"/>
    <w:rsid w:val="2BC37CFD"/>
    <w:rsid w:val="2BD22C66"/>
    <w:rsid w:val="2BD5237F"/>
    <w:rsid w:val="2BE536CE"/>
    <w:rsid w:val="2BE758D9"/>
    <w:rsid w:val="2BE772F2"/>
    <w:rsid w:val="2C09049E"/>
    <w:rsid w:val="2C0A653C"/>
    <w:rsid w:val="2C191F85"/>
    <w:rsid w:val="2C4712C3"/>
    <w:rsid w:val="2C491E25"/>
    <w:rsid w:val="2C556E31"/>
    <w:rsid w:val="2C6000DA"/>
    <w:rsid w:val="2C6D53B9"/>
    <w:rsid w:val="2C874F6F"/>
    <w:rsid w:val="2CA32A1F"/>
    <w:rsid w:val="2CA959F5"/>
    <w:rsid w:val="2CC15D95"/>
    <w:rsid w:val="2CE82D6F"/>
    <w:rsid w:val="2CEF4B76"/>
    <w:rsid w:val="2D343236"/>
    <w:rsid w:val="2D4509FB"/>
    <w:rsid w:val="2D5C086B"/>
    <w:rsid w:val="2D5C33B1"/>
    <w:rsid w:val="2D823314"/>
    <w:rsid w:val="2D9078D1"/>
    <w:rsid w:val="2D9214E0"/>
    <w:rsid w:val="2DD1025A"/>
    <w:rsid w:val="2DD15014"/>
    <w:rsid w:val="2DF51922"/>
    <w:rsid w:val="2DF72DE4"/>
    <w:rsid w:val="2E0220AF"/>
    <w:rsid w:val="2E07472B"/>
    <w:rsid w:val="2E0E6DB8"/>
    <w:rsid w:val="2E2F4725"/>
    <w:rsid w:val="2E455766"/>
    <w:rsid w:val="2E4B082A"/>
    <w:rsid w:val="2E5D4E86"/>
    <w:rsid w:val="2E5D790B"/>
    <w:rsid w:val="2E753370"/>
    <w:rsid w:val="2E9A3C18"/>
    <w:rsid w:val="2EBB0FEE"/>
    <w:rsid w:val="2EC22DD3"/>
    <w:rsid w:val="2EC63002"/>
    <w:rsid w:val="2EE364E6"/>
    <w:rsid w:val="2EFD2AE1"/>
    <w:rsid w:val="2F0748E1"/>
    <w:rsid w:val="2F0A6B38"/>
    <w:rsid w:val="2F394CAA"/>
    <w:rsid w:val="2F3B2DD2"/>
    <w:rsid w:val="2F3D2BFE"/>
    <w:rsid w:val="2F6F7335"/>
    <w:rsid w:val="2F882B9B"/>
    <w:rsid w:val="2F93773A"/>
    <w:rsid w:val="2F946CCB"/>
    <w:rsid w:val="2FAC6889"/>
    <w:rsid w:val="2FD25781"/>
    <w:rsid w:val="2FDB0057"/>
    <w:rsid w:val="2FFD5044"/>
    <w:rsid w:val="2FFD7934"/>
    <w:rsid w:val="30733ACD"/>
    <w:rsid w:val="3075311F"/>
    <w:rsid w:val="308C3862"/>
    <w:rsid w:val="309379D8"/>
    <w:rsid w:val="30A270F7"/>
    <w:rsid w:val="30CF0445"/>
    <w:rsid w:val="30DF1478"/>
    <w:rsid w:val="30EC586F"/>
    <w:rsid w:val="311213ED"/>
    <w:rsid w:val="31294542"/>
    <w:rsid w:val="319C6071"/>
    <w:rsid w:val="31A863E0"/>
    <w:rsid w:val="31AC537E"/>
    <w:rsid w:val="31CF4F1B"/>
    <w:rsid w:val="31E3679B"/>
    <w:rsid w:val="31E732FD"/>
    <w:rsid w:val="31FB4D3F"/>
    <w:rsid w:val="32517576"/>
    <w:rsid w:val="32BE5C2C"/>
    <w:rsid w:val="32ED07A3"/>
    <w:rsid w:val="32FB6478"/>
    <w:rsid w:val="330709B5"/>
    <w:rsid w:val="330E2F43"/>
    <w:rsid w:val="330E6900"/>
    <w:rsid w:val="33263B3F"/>
    <w:rsid w:val="332C1A8F"/>
    <w:rsid w:val="334A12E1"/>
    <w:rsid w:val="335122D7"/>
    <w:rsid w:val="336963EB"/>
    <w:rsid w:val="337802BF"/>
    <w:rsid w:val="33816EEB"/>
    <w:rsid w:val="338F52EF"/>
    <w:rsid w:val="33C2787F"/>
    <w:rsid w:val="33EB55CD"/>
    <w:rsid w:val="33EC4C02"/>
    <w:rsid w:val="340D2360"/>
    <w:rsid w:val="3410665D"/>
    <w:rsid w:val="34211214"/>
    <w:rsid w:val="342E63AB"/>
    <w:rsid w:val="343E2B5D"/>
    <w:rsid w:val="346516FC"/>
    <w:rsid w:val="3468501E"/>
    <w:rsid w:val="34711E4F"/>
    <w:rsid w:val="34915D87"/>
    <w:rsid w:val="34950E68"/>
    <w:rsid w:val="34986E94"/>
    <w:rsid w:val="34AF62C9"/>
    <w:rsid w:val="34CB4388"/>
    <w:rsid w:val="34FA6E12"/>
    <w:rsid w:val="355C48AD"/>
    <w:rsid w:val="358D5588"/>
    <w:rsid w:val="359A54B9"/>
    <w:rsid w:val="35B82B71"/>
    <w:rsid w:val="35C05806"/>
    <w:rsid w:val="35C42453"/>
    <w:rsid w:val="35D617AE"/>
    <w:rsid w:val="361B3215"/>
    <w:rsid w:val="363A3B40"/>
    <w:rsid w:val="365302AE"/>
    <w:rsid w:val="36607A0A"/>
    <w:rsid w:val="366529DF"/>
    <w:rsid w:val="366723E8"/>
    <w:rsid w:val="366E227C"/>
    <w:rsid w:val="366F2E0D"/>
    <w:rsid w:val="36735F09"/>
    <w:rsid w:val="367B6A5C"/>
    <w:rsid w:val="36A52284"/>
    <w:rsid w:val="36A74ADA"/>
    <w:rsid w:val="36AD60D5"/>
    <w:rsid w:val="36B224F9"/>
    <w:rsid w:val="36BE005A"/>
    <w:rsid w:val="36BE1D3D"/>
    <w:rsid w:val="36C31EEC"/>
    <w:rsid w:val="36C841D0"/>
    <w:rsid w:val="36EC0CC9"/>
    <w:rsid w:val="37090039"/>
    <w:rsid w:val="371A4B70"/>
    <w:rsid w:val="37363295"/>
    <w:rsid w:val="373F410B"/>
    <w:rsid w:val="37755EB7"/>
    <w:rsid w:val="379245B6"/>
    <w:rsid w:val="37EE7094"/>
    <w:rsid w:val="38296C89"/>
    <w:rsid w:val="383002EB"/>
    <w:rsid w:val="38586797"/>
    <w:rsid w:val="38654298"/>
    <w:rsid w:val="38797966"/>
    <w:rsid w:val="388243AC"/>
    <w:rsid w:val="38855EC9"/>
    <w:rsid w:val="388801F5"/>
    <w:rsid w:val="3894610C"/>
    <w:rsid w:val="38B113F5"/>
    <w:rsid w:val="38BC0149"/>
    <w:rsid w:val="38D87D1C"/>
    <w:rsid w:val="38E22CFA"/>
    <w:rsid w:val="39092512"/>
    <w:rsid w:val="391A199A"/>
    <w:rsid w:val="39636459"/>
    <w:rsid w:val="396B7F6C"/>
    <w:rsid w:val="39B417A9"/>
    <w:rsid w:val="39BB2205"/>
    <w:rsid w:val="39F229AD"/>
    <w:rsid w:val="39F94929"/>
    <w:rsid w:val="39FC5695"/>
    <w:rsid w:val="3A006D8E"/>
    <w:rsid w:val="3A3651E5"/>
    <w:rsid w:val="3A476BFD"/>
    <w:rsid w:val="3A6B67E3"/>
    <w:rsid w:val="3A744481"/>
    <w:rsid w:val="3A8C7BEF"/>
    <w:rsid w:val="3A906246"/>
    <w:rsid w:val="3AE004A0"/>
    <w:rsid w:val="3B0B3820"/>
    <w:rsid w:val="3B2349B7"/>
    <w:rsid w:val="3B3C7E67"/>
    <w:rsid w:val="3B3FC59C"/>
    <w:rsid w:val="3B4257EA"/>
    <w:rsid w:val="3B616CFF"/>
    <w:rsid w:val="3B6259F6"/>
    <w:rsid w:val="3B720C0D"/>
    <w:rsid w:val="3B820DE6"/>
    <w:rsid w:val="3B976654"/>
    <w:rsid w:val="3BAF42E8"/>
    <w:rsid w:val="3BB6355F"/>
    <w:rsid w:val="3BC01EFC"/>
    <w:rsid w:val="3BCA786A"/>
    <w:rsid w:val="3BD31E2F"/>
    <w:rsid w:val="3BF15831"/>
    <w:rsid w:val="3C0D7A60"/>
    <w:rsid w:val="3C105946"/>
    <w:rsid w:val="3C1F7245"/>
    <w:rsid w:val="3C471448"/>
    <w:rsid w:val="3C4A2B79"/>
    <w:rsid w:val="3C577B7C"/>
    <w:rsid w:val="3C5F759A"/>
    <w:rsid w:val="3C6C525A"/>
    <w:rsid w:val="3CAD649B"/>
    <w:rsid w:val="3CC33275"/>
    <w:rsid w:val="3CC34D87"/>
    <w:rsid w:val="3CCB4B5A"/>
    <w:rsid w:val="3CCE23CB"/>
    <w:rsid w:val="3CD17D17"/>
    <w:rsid w:val="3D095B46"/>
    <w:rsid w:val="3D3C7F39"/>
    <w:rsid w:val="3D4015F2"/>
    <w:rsid w:val="3D440F09"/>
    <w:rsid w:val="3D4504A0"/>
    <w:rsid w:val="3D4B50E0"/>
    <w:rsid w:val="3D6F6425"/>
    <w:rsid w:val="3D7824A0"/>
    <w:rsid w:val="3D864BBD"/>
    <w:rsid w:val="3D8734BB"/>
    <w:rsid w:val="3D9A11D4"/>
    <w:rsid w:val="3DA16D89"/>
    <w:rsid w:val="3DA364BE"/>
    <w:rsid w:val="3DAC2910"/>
    <w:rsid w:val="3DCD7093"/>
    <w:rsid w:val="3DDE2232"/>
    <w:rsid w:val="3DE041CB"/>
    <w:rsid w:val="3E0D48F6"/>
    <w:rsid w:val="3E185305"/>
    <w:rsid w:val="3E1868B4"/>
    <w:rsid w:val="3E377251"/>
    <w:rsid w:val="3E412892"/>
    <w:rsid w:val="3E42664B"/>
    <w:rsid w:val="3E4A4A56"/>
    <w:rsid w:val="3E4B4F87"/>
    <w:rsid w:val="3E5661DC"/>
    <w:rsid w:val="3E5A7334"/>
    <w:rsid w:val="3E7B5D6B"/>
    <w:rsid w:val="3E843E66"/>
    <w:rsid w:val="3E8F51FE"/>
    <w:rsid w:val="3E926F87"/>
    <w:rsid w:val="3E9A59DE"/>
    <w:rsid w:val="3EAF4836"/>
    <w:rsid w:val="3EB94A62"/>
    <w:rsid w:val="3EC33DFA"/>
    <w:rsid w:val="3EC84D62"/>
    <w:rsid w:val="3EE85404"/>
    <w:rsid w:val="3F060E16"/>
    <w:rsid w:val="3F125A52"/>
    <w:rsid w:val="3F173D18"/>
    <w:rsid w:val="3F1C4A39"/>
    <w:rsid w:val="3F1D1096"/>
    <w:rsid w:val="3F253F62"/>
    <w:rsid w:val="3F2F0234"/>
    <w:rsid w:val="3F485313"/>
    <w:rsid w:val="3F485DF7"/>
    <w:rsid w:val="3F6363FE"/>
    <w:rsid w:val="3F6F35A5"/>
    <w:rsid w:val="3F756B8F"/>
    <w:rsid w:val="3F8F60F8"/>
    <w:rsid w:val="3F95482B"/>
    <w:rsid w:val="3FA57E6B"/>
    <w:rsid w:val="3FB577A3"/>
    <w:rsid w:val="3FFE3893"/>
    <w:rsid w:val="400420D2"/>
    <w:rsid w:val="401565BF"/>
    <w:rsid w:val="4019356B"/>
    <w:rsid w:val="40275AB8"/>
    <w:rsid w:val="4046605F"/>
    <w:rsid w:val="40592157"/>
    <w:rsid w:val="40674A44"/>
    <w:rsid w:val="406E1CAE"/>
    <w:rsid w:val="4070076D"/>
    <w:rsid w:val="407A39D5"/>
    <w:rsid w:val="40817E61"/>
    <w:rsid w:val="409A0980"/>
    <w:rsid w:val="40A0133A"/>
    <w:rsid w:val="40B56519"/>
    <w:rsid w:val="40C11463"/>
    <w:rsid w:val="40C31A53"/>
    <w:rsid w:val="40FF545D"/>
    <w:rsid w:val="410067C8"/>
    <w:rsid w:val="41193901"/>
    <w:rsid w:val="41340454"/>
    <w:rsid w:val="41644E2F"/>
    <w:rsid w:val="418F0D2A"/>
    <w:rsid w:val="419929E5"/>
    <w:rsid w:val="41A22999"/>
    <w:rsid w:val="41B63597"/>
    <w:rsid w:val="41D01505"/>
    <w:rsid w:val="41E9396D"/>
    <w:rsid w:val="421079C8"/>
    <w:rsid w:val="421E7984"/>
    <w:rsid w:val="42474939"/>
    <w:rsid w:val="424C3C57"/>
    <w:rsid w:val="425C592F"/>
    <w:rsid w:val="42613FF3"/>
    <w:rsid w:val="42654F91"/>
    <w:rsid w:val="42660D96"/>
    <w:rsid w:val="428667D2"/>
    <w:rsid w:val="429A368A"/>
    <w:rsid w:val="429D3A09"/>
    <w:rsid w:val="42AC73EE"/>
    <w:rsid w:val="42CD1CE0"/>
    <w:rsid w:val="42E1381E"/>
    <w:rsid w:val="42E4495E"/>
    <w:rsid w:val="42ED6459"/>
    <w:rsid w:val="42F16C31"/>
    <w:rsid w:val="42FE58DD"/>
    <w:rsid w:val="43144544"/>
    <w:rsid w:val="43174B3D"/>
    <w:rsid w:val="43176C07"/>
    <w:rsid w:val="431C3DDE"/>
    <w:rsid w:val="43354997"/>
    <w:rsid w:val="434B790E"/>
    <w:rsid w:val="4360274F"/>
    <w:rsid w:val="43977AB6"/>
    <w:rsid w:val="43A07FF2"/>
    <w:rsid w:val="43A24A91"/>
    <w:rsid w:val="43A3342B"/>
    <w:rsid w:val="43C77C27"/>
    <w:rsid w:val="43DE09EE"/>
    <w:rsid w:val="43EC14F2"/>
    <w:rsid w:val="44002FAD"/>
    <w:rsid w:val="4415542B"/>
    <w:rsid w:val="441B1F26"/>
    <w:rsid w:val="44657104"/>
    <w:rsid w:val="449101DD"/>
    <w:rsid w:val="44B02520"/>
    <w:rsid w:val="44BA722D"/>
    <w:rsid w:val="44BE701B"/>
    <w:rsid w:val="44DE1391"/>
    <w:rsid w:val="44F96CD2"/>
    <w:rsid w:val="450978A3"/>
    <w:rsid w:val="45106B70"/>
    <w:rsid w:val="451B225C"/>
    <w:rsid w:val="452410C9"/>
    <w:rsid w:val="45317DFB"/>
    <w:rsid w:val="45561319"/>
    <w:rsid w:val="456D3CE4"/>
    <w:rsid w:val="4579042C"/>
    <w:rsid w:val="457F0571"/>
    <w:rsid w:val="45851176"/>
    <w:rsid w:val="45883496"/>
    <w:rsid w:val="45AF4585"/>
    <w:rsid w:val="45B10806"/>
    <w:rsid w:val="45C63B94"/>
    <w:rsid w:val="45C7395E"/>
    <w:rsid w:val="45D40B51"/>
    <w:rsid w:val="45D778F2"/>
    <w:rsid w:val="45E3003E"/>
    <w:rsid w:val="45ED1044"/>
    <w:rsid w:val="45FF50F7"/>
    <w:rsid w:val="460A332B"/>
    <w:rsid w:val="460E7DA5"/>
    <w:rsid w:val="4629258A"/>
    <w:rsid w:val="463E49BE"/>
    <w:rsid w:val="46402205"/>
    <w:rsid w:val="46422483"/>
    <w:rsid w:val="464C163A"/>
    <w:rsid w:val="4659254A"/>
    <w:rsid w:val="465B0637"/>
    <w:rsid w:val="465E3F0D"/>
    <w:rsid w:val="466A16E6"/>
    <w:rsid w:val="466A3861"/>
    <w:rsid w:val="467B69ED"/>
    <w:rsid w:val="46893F2B"/>
    <w:rsid w:val="46AA43CF"/>
    <w:rsid w:val="46C4686E"/>
    <w:rsid w:val="46D02A05"/>
    <w:rsid w:val="47005C08"/>
    <w:rsid w:val="4715601C"/>
    <w:rsid w:val="476C6937"/>
    <w:rsid w:val="477B778F"/>
    <w:rsid w:val="477F61D9"/>
    <w:rsid w:val="478203EC"/>
    <w:rsid w:val="478661AE"/>
    <w:rsid w:val="47941618"/>
    <w:rsid w:val="47990211"/>
    <w:rsid w:val="47B025FA"/>
    <w:rsid w:val="47FE483C"/>
    <w:rsid w:val="4809698F"/>
    <w:rsid w:val="4811697D"/>
    <w:rsid w:val="48497E3B"/>
    <w:rsid w:val="485164AC"/>
    <w:rsid w:val="487A3E25"/>
    <w:rsid w:val="487D5D72"/>
    <w:rsid w:val="488169AC"/>
    <w:rsid w:val="488B5503"/>
    <w:rsid w:val="48937E21"/>
    <w:rsid w:val="489A0361"/>
    <w:rsid w:val="489B3B98"/>
    <w:rsid w:val="48AD6A8D"/>
    <w:rsid w:val="48B94FF3"/>
    <w:rsid w:val="48D73CCE"/>
    <w:rsid w:val="48E37AAB"/>
    <w:rsid w:val="48E924A4"/>
    <w:rsid w:val="48FD4B4C"/>
    <w:rsid w:val="49061243"/>
    <w:rsid w:val="490A68E0"/>
    <w:rsid w:val="491055FE"/>
    <w:rsid w:val="495A44E3"/>
    <w:rsid w:val="495F5B3E"/>
    <w:rsid w:val="496F77D7"/>
    <w:rsid w:val="497654FD"/>
    <w:rsid w:val="497E2BEC"/>
    <w:rsid w:val="499C3073"/>
    <w:rsid w:val="49B64211"/>
    <w:rsid w:val="49C149D7"/>
    <w:rsid w:val="49D5424A"/>
    <w:rsid w:val="49F6167F"/>
    <w:rsid w:val="4A064FA0"/>
    <w:rsid w:val="4A0909A1"/>
    <w:rsid w:val="4A111CB3"/>
    <w:rsid w:val="4A16615C"/>
    <w:rsid w:val="4A2E3849"/>
    <w:rsid w:val="4A3947A9"/>
    <w:rsid w:val="4A4424D7"/>
    <w:rsid w:val="4A732573"/>
    <w:rsid w:val="4AB82D0F"/>
    <w:rsid w:val="4ABB17CB"/>
    <w:rsid w:val="4ABE526B"/>
    <w:rsid w:val="4AEB7664"/>
    <w:rsid w:val="4AFD7C19"/>
    <w:rsid w:val="4B01013B"/>
    <w:rsid w:val="4B0567D1"/>
    <w:rsid w:val="4B1C363A"/>
    <w:rsid w:val="4B236AAE"/>
    <w:rsid w:val="4B707271"/>
    <w:rsid w:val="4B7D15B9"/>
    <w:rsid w:val="4B9739F7"/>
    <w:rsid w:val="4BB23ABA"/>
    <w:rsid w:val="4BE9413D"/>
    <w:rsid w:val="4BEE2503"/>
    <w:rsid w:val="4BEF5BF8"/>
    <w:rsid w:val="4C185C45"/>
    <w:rsid w:val="4C245A30"/>
    <w:rsid w:val="4C503B9A"/>
    <w:rsid w:val="4C736329"/>
    <w:rsid w:val="4C790A74"/>
    <w:rsid w:val="4C7C718B"/>
    <w:rsid w:val="4C9A46B8"/>
    <w:rsid w:val="4C9A4AA6"/>
    <w:rsid w:val="4CB6685F"/>
    <w:rsid w:val="4CC367FE"/>
    <w:rsid w:val="4CD670E4"/>
    <w:rsid w:val="4CE31381"/>
    <w:rsid w:val="4D077F3C"/>
    <w:rsid w:val="4D123355"/>
    <w:rsid w:val="4D13462F"/>
    <w:rsid w:val="4D2A3B31"/>
    <w:rsid w:val="4D312C52"/>
    <w:rsid w:val="4D383202"/>
    <w:rsid w:val="4D73233C"/>
    <w:rsid w:val="4D7905BB"/>
    <w:rsid w:val="4D844549"/>
    <w:rsid w:val="4D905305"/>
    <w:rsid w:val="4D964A72"/>
    <w:rsid w:val="4D9B759A"/>
    <w:rsid w:val="4D9C1254"/>
    <w:rsid w:val="4DA00027"/>
    <w:rsid w:val="4DC36632"/>
    <w:rsid w:val="4DD03F9D"/>
    <w:rsid w:val="4DDD0D94"/>
    <w:rsid w:val="4DE4323A"/>
    <w:rsid w:val="4DF55F07"/>
    <w:rsid w:val="4DFC0584"/>
    <w:rsid w:val="4DFE50DF"/>
    <w:rsid w:val="4E27029F"/>
    <w:rsid w:val="4E467A51"/>
    <w:rsid w:val="4E5E2FEC"/>
    <w:rsid w:val="4E6544E7"/>
    <w:rsid w:val="4E731AEC"/>
    <w:rsid w:val="4E793892"/>
    <w:rsid w:val="4E800872"/>
    <w:rsid w:val="4E9764FE"/>
    <w:rsid w:val="4EB63AF8"/>
    <w:rsid w:val="4EC569ED"/>
    <w:rsid w:val="4ED50EA1"/>
    <w:rsid w:val="4EDE7C89"/>
    <w:rsid w:val="4EDF24BE"/>
    <w:rsid w:val="4EEC050C"/>
    <w:rsid w:val="4F104EC3"/>
    <w:rsid w:val="4F2C625F"/>
    <w:rsid w:val="4F47354A"/>
    <w:rsid w:val="4F563CC4"/>
    <w:rsid w:val="4F710CA8"/>
    <w:rsid w:val="4F911C54"/>
    <w:rsid w:val="4FE625E0"/>
    <w:rsid w:val="4FE94F10"/>
    <w:rsid w:val="5021480F"/>
    <w:rsid w:val="506932DB"/>
    <w:rsid w:val="50962ECB"/>
    <w:rsid w:val="50A42E38"/>
    <w:rsid w:val="50A4577F"/>
    <w:rsid w:val="50B73D1F"/>
    <w:rsid w:val="50BD5BC9"/>
    <w:rsid w:val="50C11EEE"/>
    <w:rsid w:val="50E97CFC"/>
    <w:rsid w:val="50FA4028"/>
    <w:rsid w:val="510D65B7"/>
    <w:rsid w:val="511157AB"/>
    <w:rsid w:val="511B048E"/>
    <w:rsid w:val="511C0277"/>
    <w:rsid w:val="51363DAD"/>
    <w:rsid w:val="5142540C"/>
    <w:rsid w:val="515B7CB7"/>
    <w:rsid w:val="517A1653"/>
    <w:rsid w:val="518832C8"/>
    <w:rsid w:val="51A0432A"/>
    <w:rsid w:val="51A86090"/>
    <w:rsid w:val="51AC406F"/>
    <w:rsid w:val="51B278FC"/>
    <w:rsid w:val="51B573C7"/>
    <w:rsid w:val="51B7396D"/>
    <w:rsid w:val="51C251C4"/>
    <w:rsid w:val="522E4CC3"/>
    <w:rsid w:val="5244713B"/>
    <w:rsid w:val="52615633"/>
    <w:rsid w:val="52866FBA"/>
    <w:rsid w:val="52977FD4"/>
    <w:rsid w:val="52A25790"/>
    <w:rsid w:val="52A96B6F"/>
    <w:rsid w:val="52B45975"/>
    <w:rsid w:val="52D94AA4"/>
    <w:rsid w:val="52EA3A62"/>
    <w:rsid w:val="52F50BB8"/>
    <w:rsid w:val="53097272"/>
    <w:rsid w:val="532C5467"/>
    <w:rsid w:val="53332910"/>
    <w:rsid w:val="5334495E"/>
    <w:rsid w:val="534A3B3F"/>
    <w:rsid w:val="53513CED"/>
    <w:rsid w:val="53544462"/>
    <w:rsid w:val="535A1773"/>
    <w:rsid w:val="53946913"/>
    <w:rsid w:val="5397158E"/>
    <w:rsid w:val="54013861"/>
    <w:rsid w:val="54487265"/>
    <w:rsid w:val="544D6070"/>
    <w:rsid w:val="54593DEF"/>
    <w:rsid w:val="54605E1E"/>
    <w:rsid w:val="54786FD4"/>
    <w:rsid w:val="54B3506A"/>
    <w:rsid w:val="54C94F38"/>
    <w:rsid w:val="54CA0D16"/>
    <w:rsid w:val="54D934E7"/>
    <w:rsid w:val="54DD4057"/>
    <w:rsid w:val="54E7490F"/>
    <w:rsid w:val="54FA328F"/>
    <w:rsid w:val="550764A4"/>
    <w:rsid w:val="550B2BF6"/>
    <w:rsid w:val="55214EB5"/>
    <w:rsid w:val="552F04B5"/>
    <w:rsid w:val="55333995"/>
    <w:rsid w:val="55364EFD"/>
    <w:rsid w:val="555D41F9"/>
    <w:rsid w:val="555D4828"/>
    <w:rsid w:val="557A4C8B"/>
    <w:rsid w:val="558931E1"/>
    <w:rsid w:val="55902A27"/>
    <w:rsid w:val="55907E2C"/>
    <w:rsid w:val="55923347"/>
    <w:rsid w:val="55925180"/>
    <w:rsid w:val="55983B1B"/>
    <w:rsid w:val="55A8376B"/>
    <w:rsid w:val="55AE4859"/>
    <w:rsid w:val="55D50903"/>
    <w:rsid w:val="55DC29B6"/>
    <w:rsid w:val="55DD4241"/>
    <w:rsid w:val="55DD66F5"/>
    <w:rsid w:val="561926D0"/>
    <w:rsid w:val="566B6D1E"/>
    <w:rsid w:val="56926383"/>
    <w:rsid w:val="569A4DDE"/>
    <w:rsid w:val="569F6AC7"/>
    <w:rsid w:val="56AA6827"/>
    <w:rsid w:val="56CE5FD6"/>
    <w:rsid w:val="56DD0123"/>
    <w:rsid w:val="57032A2C"/>
    <w:rsid w:val="570F5219"/>
    <w:rsid w:val="575D12B5"/>
    <w:rsid w:val="57610A87"/>
    <w:rsid w:val="5772374D"/>
    <w:rsid w:val="577B1140"/>
    <w:rsid w:val="577B7F21"/>
    <w:rsid w:val="577F181B"/>
    <w:rsid w:val="57921984"/>
    <w:rsid w:val="579737F0"/>
    <w:rsid w:val="579F713A"/>
    <w:rsid w:val="57AB7B30"/>
    <w:rsid w:val="57AF5251"/>
    <w:rsid w:val="57B26373"/>
    <w:rsid w:val="57B63F04"/>
    <w:rsid w:val="57CD20C2"/>
    <w:rsid w:val="57D675AB"/>
    <w:rsid w:val="57D924A3"/>
    <w:rsid w:val="57D95FDD"/>
    <w:rsid w:val="57E842D2"/>
    <w:rsid w:val="57EA58F1"/>
    <w:rsid w:val="57FF17AF"/>
    <w:rsid w:val="58131835"/>
    <w:rsid w:val="58142FFC"/>
    <w:rsid w:val="585B1424"/>
    <w:rsid w:val="587421E3"/>
    <w:rsid w:val="58917D2F"/>
    <w:rsid w:val="5894085C"/>
    <w:rsid w:val="58AE4F0C"/>
    <w:rsid w:val="58B85899"/>
    <w:rsid w:val="58C61EBA"/>
    <w:rsid w:val="58E363A9"/>
    <w:rsid w:val="58E43708"/>
    <w:rsid w:val="58E64E1F"/>
    <w:rsid w:val="58EE31BF"/>
    <w:rsid w:val="590E29AC"/>
    <w:rsid w:val="5915214E"/>
    <w:rsid w:val="591B0458"/>
    <w:rsid w:val="595649FB"/>
    <w:rsid w:val="595E1678"/>
    <w:rsid w:val="596D5BD4"/>
    <w:rsid w:val="59782F99"/>
    <w:rsid w:val="597E3DD8"/>
    <w:rsid w:val="59D634DF"/>
    <w:rsid w:val="59F80043"/>
    <w:rsid w:val="5A020A23"/>
    <w:rsid w:val="5A09252F"/>
    <w:rsid w:val="5A0B2778"/>
    <w:rsid w:val="5A133E67"/>
    <w:rsid w:val="5A2A7C7B"/>
    <w:rsid w:val="5A3E2560"/>
    <w:rsid w:val="5A413C41"/>
    <w:rsid w:val="5A5A20BB"/>
    <w:rsid w:val="5A5D3B6E"/>
    <w:rsid w:val="5A637A76"/>
    <w:rsid w:val="5A6D33BA"/>
    <w:rsid w:val="5A792B1F"/>
    <w:rsid w:val="5A7D5519"/>
    <w:rsid w:val="5A874767"/>
    <w:rsid w:val="5A8C7BCC"/>
    <w:rsid w:val="5A8D7133"/>
    <w:rsid w:val="5A944CE3"/>
    <w:rsid w:val="5AAD6F28"/>
    <w:rsid w:val="5AD63A24"/>
    <w:rsid w:val="5AEA5EB6"/>
    <w:rsid w:val="5AEA62E5"/>
    <w:rsid w:val="5AFF3461"/>
    <w:rsid w:val="5B1511F3"/>
    <w:rsid w:val="5B167F88"/>
    <w:rsid w:val="5B2E1A1D"/>
    <w:rsid w:val="5B317CC1"/>
    <w:rsid w:val="5B4C1CA6"/>
    <w:rsid w:val="5B5639C9"/>
    <w:rsid w:val="5B6B0A58"/>
    <w:rsid w:val="5B72769E"/>
    <w:rsid w:val="5B843A1C"/>
    <w:rsid w:val="5B873E3F"/>
    <w:rsid w:val="5B897053"/>
    <w:rsid w:val="5BA83A02"/>
    <w:rsid w:val="5C02690E"/>
    <w:rsid w:val="5C196DA7"/>
    <w:rsid w:val="5C1D0043"/>
    <w:rsid w:val="5C2A048C"/>
    <w:rsid w:val="5C80234E"/>
    <w:rsid w:val="5C8A680C"/>
    <w:rsid w:val="5CA644DC"/>
    <w:rsid w:val="5CE01922"/>
    <w:rsid w:val="5CEC7655"/>
    <w:rsid w:val="5D0C4701"/>
    <w:rsid w:val="5D0F0395"/>
    <w:rsid w:val="5D1E7F63"/>
    <w:rsid w:val="5D221076"/>
    <w:rsid w:val="5D397964"/>
    <w:rsid w:val="5D3C099D"/>
    <w:rsid w:val="5D5A391C"/>
    <w:rsid w:val="5D5F10C0"/>
    <w:rsid w:val="5D891B7B"/>
    <w:rsid w:val="5DA35AD2"/>
    <w:rsid w:val="5DAA5DD8"/>
    <w:rsid w:val="5DAD38EE"/>
    <w:rsid w:val="5DCE5EE9"/>
    <w:rsid w:val="5E006862"/>
    <w:rsid w:val="5E0207B9"/>
    <w:rsid w:val="5E0A4510"/>
    <w:rsid w:val="5E0B0AD6"/>
    <w:rsid w:val="5E1834A1"/>
    <w:rsid w:val="5E261785"/>
    <w:rsid w:val="5E4A7017"/>
    <w:rsid w:val="5E4F2952"/>
    <w:rsid w:val="5E552BBA"/>
    <w:rsid w:val="5E610D01"/>
    <w:rsid w:val="5E611C10"/>
    <w:rsid w:val="5E655CD1"/>
    <w:rsid w:val="5E766130"/>
    <w:rsid w:val="5E81584B"/>
    <w:rsid w:val="5EA31D4C"/>
    <w:rsid w:val="5EBD26AC"/>
    <w:rsid w:val="5EE80872"/>
    <w:rsid w:val="5EF217F7"/>
    <w:rsid w:val="5EFC7377"/>
    <w:rsid w:val="5F06174D"/>
    <w:rsid w:val="5F3A3602"/>
    <w:rsid w:val="5F6277C6"/>
    <w:rsid w:val="5F6D0B1D"/>
    <w:rsid w:val="5F6FF5AD"/>
    <w:rsid w:val="5F8D0B82"/>
    <w:rsid w:val="5FCC5339"/>
    <w:rsid w:val="5FD06E49"/>
    <w:rsid w:val="5FE34A5B"/>
    <w:rsid w:val="5FE66179"/>
    <w:rsid w:val="5FFE1E36"/>
    <w:rsid w:val="600502B2"/>
    <w:rsid w:val="60232584"/>
    <w:rsid w:val="602C4E9D"/>
    <w:rsid w:val="602F0036"/>
    <w:rsid w:val="60520A44"/>
    <w:rsid w:val="6060009F"/>
    <w:rsid w:val="606B090E"/>
    <w:rsid w:val="606D29BB"/>
    <w:rsid w:val="607330CE"/>
    <w:rsid w:val="60825176"/>
    <w:rsid w:val="609F2AC4"/>
    <w:rsid w:val="60FA2EE8"/>
    <w:rsid w:val="61054A27"/>
    <w:rsid w:val="610A52BC"/>
    <w:rsid w:val="611D2366"/>
    <w:rsid w:val="61401BAF"/>
    <w:rsid w:val="61421856"/>
    <w:rsid w:val="615227C4"/>
    <w:rsid w:val="6153074E"/>
    <w:rsid w:val="61654E3F"/>
    <w:rsid w:val="616A7C2A"/>
    <w:rsid w:val="616D2B3C"/>
    <w:rsid w:val="61700C15"/>
    <w:rsid w:val="61721216"/>
    <w:rsid w:val="6182292A"/>
    <w:rsid w:val="618D5C6B"/>
    <w:rsid w:val="619F7F92"/>
    <w:rsid w:val="61B50D1E"/>
    <w:rsid w:val="61B60EF8"/>
    <w:rsid w:val="61F94C26"/>
    <w:rsid w:val="62000E56"/>
    <w:rsid w:val="620A1913"/>
    <w:rsid w:val="620E01E9"/>
    <w:rsid w:val="620F44F5"/>
    <w:rsid w:val="62330149"/>
    <w:rsid w:val="624E346D"/>
    <w:rsid w:val="624F3E49"/>
    <w:rsid w:val="62632286"/>
    <w:rsid w:val="62885958"/>
    <w:rsid w:val="62922E0D"/>
    <w:rsid w:val="62B674A5"/>
    <w:rsid w:val="62BE0683"/>
    <w:rsid w:val="62ED1E80"/>
    <w:rsid w:val="62F40B65"/>
    <w:rsid w:val="62FC2CFE"/>
    <w:rsid w:val="63024505"/>
    <w:rsid w:val="63063778"/>
    <w:rsid w:val="631E1D46"/>
    <w:rsid w:val="632C6FB1"/>
    <w:rsid w:val="633D721D"/>
    <w:rsid w:val="634405AB"/>
    <w:rsid w:val="635B1DB5"/>
    <w:rsid w:val="63612F0B"/>
    <w:rsid w:val="636B0439"/>
    <w:rsid w:val="63711FED"/>
    <w:rsid w:val="63880DDC"/>
    <w:rsid w:val="638D750D"/>
    <w:rsid w:val="63A36518"/>
    <w:rsid w:val="63AC6CC0"/>
    <w:rsid w:val="63D066D2"/>
    <w:rsid w:val="63F65BAE"/>
    <w:rsid w:val="63FF430B"/>
    <w:rsid w:val="64055776"/>
    <w:rsid w:val="640C0875"/>
    <w:rsid w:val="640E127D"/>
    <w:rsid w:val="64240056"/>
    <w:rsid w:val="64243F39"/>
    <w:rsid w:val="643E143A"/>
    <w:rsid w:val="645A71B2"/>
    <w:rsid w:val="645F0EE1"/>
    <w:rsid w:val="648B6EEF"/>
    <w:rsid w:val="648C1B70"/>
    <w:rsid w:val="64C158BF"/>
    <w:rsid w:val="64C27B00"/>
    <w:rsid w:val="64CE2EAA"/>
    <w:rsid w:val="64D66A7C"/>
    <w:rsid w:val="653C3090"/>
    <w:rsid w:val="653E4948"/>
    <w:rsid w:val="65405CCA"/>
    <w:rsid w:val="655A3BEA"/>
    <w:rsid w:val="65854376"/>
    <w:rsid w:val="658767BE"/>
    <w:rsid w:val="65892531"/>
    <w:rsid w:val="65BA52F7"/>
    <w:rsid w:val="65E16818"/>
    <w:rsid w:val="6600182C"/>
    <w:rsid w:val="66065A48"/>
    <w:rsid w:val="66195831"/>
    <w:rsid w:val="662B5A52"/>
    <w:rsid w:val="662D6DA8"/>
    <w:rsid w:val="662E75B1"/>
    <w:rsid w:val="66342C2E"/>
    <w:rsid w:val="663E784C"/>
    <w:rsid w:val="667016B7"/>
    <w:rsid w:val="667A09B7"/>
    <w:rsid w:val="668B6A45"/>
    <w:rsid w:val="66A45BDC"/>
    <w:rsid w:val="66B138C2"/>
    <w:rsid w:val="66C74351"/>
    <w:rsid w:val="671B2C97"/>
    <w:rsid w:val="672F3F24"/>
    <w:rsid w:val="673E055F"/>
    <w:rsid w:val="67551CE3"/>
    <w:rsid w:val="67762F9E"/>
    <w:rsid w:val="67927D1C"/>
    <w:rsid w:val="679413D5"/>
    <w:rsid w:val="679B2025"/>
    <w:rsid w:val="67A22552"/>
    <w:rsid w:val="67B22DCC"/>
    <w:rsid w:val="67BE71AA"/>
    <w:rsid w:val="67D117A6"/>
    <w:rsid w:val="67D90273"/>
    <w:rsid w:val="67DE5875"/>
    <w:rsid w:val="67E55852"/>
    <w:rsid w:val="67EB1AB4"/>
    <w:rsid w:val="67FA1285"/>
    <w:rsid w:val="681F15E7"/>
    <w:rsid w:val="683F7593"/>
    <w:rsid w:val="68551F4F"/>
    <w:rsid w:val="685847A6"/>
    <w:rsid w:val="68666CAF"/>
    <w:rsid w:val="687C10C9"/>
    <w:rsid w:val="68840C16"/>
    <w:rsid w:val="68876EFB"/>
    <w:rsid w:val="68884654"/>
    <w:rsid w:val="689403A4"/>
    <w:rsid w:val="689F444F"/>
    <w:rsid w:val="68B96DBB"/>
    <w:rsid w:val="68BB37A7"/>
    <w:rsid w:val="68CA2805"/>
    <w:rsid w:val="68E72104"/>
    <w:rsid w:val="68E937A3"/>
    <w:rsid w:val="69196B57"/>
    <w:rsid w:val="691C4BA2"/>
    <w:rsid w:val="693E15D3"/>
    <w:rsid w:val="694A2693"/>
    <w:rsid w:val="694E7060"/>
    <w:rsid w:val="69627681"/>
    <w:rsid w:val="69701FBE"/>
    <w:rsid w:val="6977531D"/>
    <w:rsid w:val="697B1F3A"/>
    <w:rsid w:val="69A53598"/>
    <w:rsid w:val="69C85FF1"/>
    <w:rsid w:val="69CC2BFF"/>
    <w:rsid w:val="69DB32EB"/>
    <w:rsid w:val="69E20B1E"/>
    <w:rsid w:val="69ED3650"/>
    <w:rsid w:val="69FD55B8"/>
    <w:rsid w:val="69FF2E21"/>
    <w:rsid w:val="6A0B1C62"/>
    <w:rsid w:val="6A2406C8"/>
    <w:rsid w:val="6A2C3AC3"/>
    <w:rsid w:val="6A4B7311"/>
    <w:rsid w:val="6A834F5B"/>
    <w:rsid w:val="6A8453C5"/>
    <w:rsid w:val="6A9A6657"/>
    <w:rsid w:val="6AA602C6"/>
    <w:rsid w:val="6ADC37BF"/>
    <w:rsid w:val="6ADE0BD1"/>
    <w:rsid w:val="6AE96859"/>
    <w:rsid w:val="6B0455BE"/>
    <w:rsid w:val="6B10503F"/>
    <w:rsid w:val="6B147746"/>
    <w:rsid w:val="6B24787C"/>
    <w:rsid w:val="6B26761E"/>
    <w:rsid w:val="6B380B3D"/>
    <w:rsid w:val="6B426AD4"/>
    <w:rsid w:val="6B573233"/>
    <w:rsid w:val="6B5B6274"/>
    <w:rsid w:val="6B701F5B"/>
    <w:rsid w:val="6B935D53"/>
    <w:rsid w:val="6BBC5A21"/>
    <w:rsid w:val="6BDA1BDD"/>
    <w:rsid w:val="6BDC30C6"/>
    <w:rsid w:val="6C101A4C"/>
    <w:rsid w:val="6C133194"/>
    <w:rsid w:val="6C196F71"/>
    <w:rsid w:val="6C1A6BD0"/>
    <w:rsid w:val="6C226FCB"/>
    <w:rsid w:val="6C31226F"/>
    <w:rsid w:val="6C514E57"/>
    <w:rsid w:val="6C552F0B"/>
    <w:rsid w:val="6C8C67B7"/>
    <w:rsid w:val="6C9D744C"/>
    <w:rsid w:val="6CC55D31"/>
    <w:rsid w:val="6CFC684D"/>
    <w:rsid w:val="6D167928"/>
    <w:rsid w:val="6D26299B"/>
    <w:rsid w:val="6D411D30"/>
    <w:rsid w:val="6D4772EC"/>
    <w:rsid w:val="6D611D5A"/>
    <w:rsid w:val="6D6B3A4C"/>
    <w:rsid w:val="6D9078AF"/>
    <w:rsid w:val="6DAA3FEF"/>
    <w:rsid w:val="6DBF2DB2"/>
    <w:rsid w:val="6DC0172B"/>
    <w:rsid w:val="6DCB690C"/>
    <w:rsid w:val="6DD41A5B"/>
    <w:rsid w:val="6DDC3C07"/>
    <w:rsid w:val="6DF43C2E"/>
    <w:rsid w:val="6DF51CA3"/>
    <w:rsid w:val="6E0863D3"/>
    <w:rsid w:val="6E8335BD"/>
    <w:rsid w:val="6E8E12EF"/>
    <w:rsid w:val="6E972936"/>
    <w:rsid w:val="6EAC5256"/>
    <w:rsid w:val="6EBF1DC3"/>
    <w:rsid w:val="6ED446C5"/>
    <w:rsid w:val="6EFC484A"/>
    <w:rsid w:val="6F2A7D94"/>
    <w:rsid w:val="6F4F7E59"/>
    <w:rsid w:val="6F730377"/>
    <w:rsid w:val="6F7350E9"/>
    <w:rsid w:val="6F8331F1"/>
    <w:rsid w:val="6F8A0F8C"/>
    <w:rsid w:val="6FAE1A09"/>
    <w:rsid w:val="6FBE0242"/>
    <w:rsid w:val="6FD44A65"/>
    <w:rsid w:val="6FD75BF8"/>
    <w:rsid w:val="70206492"/>
    <w:rsid w:val="704E0CBB"/>
    <w:rsid w:val="706F5019"/>
    <w:rsid w:val="707723D0"/>
    <w:rsid w:val="70A91A49"/>
    <w:rsid w:val="70BF3010"/>
    <w:rsid w:val="70E5507E"/>
    <w:rsid w:val="70F5661B"/>
    <w:rsid w:val="71084023"/>
    <w:rsid w:val="710E183A"/>
    <w:rsid w:val="711B4915"/>
    <w:rsid w:val="71360107"/>
    <w:rsid w:val="713B688E"/>
    <w:rsid w:val="7151750C"/>
    <w:rsid w:val="71A265F4"/>
    <w:rsid w:val="71D43752"/>
    <w:rsid w:val="71F1796A"/>
    <w:rsid w:val="72093BA6"/>
    <w:rsid w:val="720C45CB"/>
    <w:rsid w:val="72132D4D"/>
    <w:rsid w:val="72154626"/>
    <w:rsid w:val="721D79EC"/>
    <w:rsid w:val="72262B5D"/>
    <w:rsid w:val="72283FF7"/>
    <w:rsid w:val="722E7212"/>
    <w:rsid w:val="723A0474"/>
    <w:rsid w:val="724F4877"/>
    <w:rsid w:val="725923E4"/>
    <w:rsid w:val="727163BD"/>
    <w:rsid w:val="72777EDD"/>
    <w:rsid w:val="72810791"/>
    <w:rsid w:val="72864BF7"/>
    <w:rsid w:val="729023FC"/>
    <w:rsid w:val="72B62B48"/>
    <w:rsid w:val="72CD7453"/>
    <w:rsid w:val="72CE1FD6"/>
    <w:rsid w:val="73124077"/>
    <w:rsid w:val="7328339C"/>
    <w:rsid w:val="73286404"/>
    <w:rsid w:val="73460898"/>
    <w:rsid w:val="734B48DF"/>
    <w:rsid w:val="7358775B"/>
    <w:rsid w:val="737C5229"/>
    <w:rsid w:val="73B95C72"/>
    <w:rsid w:val="73C0646E"/>
    <w:rsid w:val="73D239B1"/>
    <w:rsid w:val="73D96AEE"/>
    <w:rsid w:val="73E6120B"/>
    <w:rsid w:val="73EF1E6D"/>
    <w:rsid w:val="742222F5"/>
    <w:rsid w:val="74273CFD"/>
    <w:rsid w:val="743F27C9"/>
    <w:rsid w:val="74416AC4"/>
    <w:rsid w:val="74476126"/>
    <w:rsid w:val="7463243A"/>
    <w:rsid w:val="74706664"/>
    <w:rsid w:val="747F3682"/>
    <w:rsid w:val="749173C8"/>
    <w:rsid w:val="749C4185"/>
    <w:rsid w:val="74A07091"/>
    <w:rsid w:val="74BC6A08"/>
    <w:rsid w:val="74F45B7B"/>
    <w:rsid w:val="75067759"/>
    <w:rsid w:val="752E6DCD"/>
    <w:rsid w:val="754405BD"/>
    <w:rsid w:val="754F2B6C"/>
    <w:rsid w:val="7551380D"/>
    <w:rsid w:val="75555489"/>
    <w:rsid w:val="75600BE5"/>
    <w:rsid w:val="7564475C"/>
    <w:rsid w:val="7583797F"/>
    <w:rsid w:val="75D20F1D"/>
    <w:rsid w:val="75DA2C18"/>
    <w:rsid w:val="75F54412"/>
    <w:rsid w:val="761D08E0"/>
    <w:rsid w:val="763A5CD8"/>
    <w:rsid w:val="765D347C"/>
    <w:rsid w:val="76826699"/>
    <w:rsid w:val="76B61368"/>
    <w:rsid w:val="76B800A3"/>
    <w:rsid w:val="76C87133"/>
    <w:rsid w:val="76CD08D5"/>
    <w:rsid w:val="76D90BB3"/>
    <w:rsid w:val="76DB4B92"/>
    <w:rsid w:val="76ED6818"/>
    <w:rsid w:val="77020D9E"/>
    <w:rsid w:val="770428B4"/>
    <w:rsid w:val="77052AA4"/>
    <w:rsid w:val="77136511"/>
    <w:rsid w:val="77315B09"/>
    <w:rsid w:val="77340A39"/>
    <w:rsid w:val="77351FD0"/>
    <w:rsid w:val="77472422"/>
    <w:rsid w:val="77781EB2"/>
    <w:rsid w:val="777F31F2"/>
    <w:rsid w:val="778C6817"/>
    <w:rsid w:val="779C6247"/>
    <w:rsid w:val="77D1700D"/>
    <w:rsid w:val="77DF044B"/>
    <w:rsid w:val="77E12CB2"/>
    <w:rsid w:val="77EC04CC"/>
    <w:rsid w:val="77ED2B68"/>
    <w:rsid w:val="77FDDB5F"/>
    <w:rsid w:val="78063EE4"/>
    <w:rsid w:val="78106856"/>
    <w:rsid w:val="781A0520"/>
    <w:rsid w:val="783B4121"/>
    <w:rsid w:val="78602ACB"/>
    <w:rsid w:val="78664675"/>
    <w:rsid w:val="78775729"/>
    <w:rsid w:val="789324D6"/>
    <w:rsid w:val="78A42DB0"/>
    <w:rsid w:val="78A656AB"/>
    <w:rsid w:val="78B2245C"/>
    <w:rsid w:val="78CC2A74"/>
    <w:rsid w:val="78E172CC"/>
    <w:rsid w:val="78E201F2"/>
    <w:rsid w:val="78EA1D1F"/>
    <w:rsid w:val="7904172F"/>
    <w:rsid w:val="790F7E27"/>
    <w:rsid w:val="79175E9E"/>
    <w:rsid w:val="792A231A"/>
    <w:rsid w:val="79316829"/>
    <w:rsid w:val="793D2C83"/>
    <w:rsid w:val="79450781"/>
    <w:rsid w:val="79475498"/>
    <w:rsid w:val="797E66A9"/>
    <w:rsid w:val="79A97383"/>
    <w:rsid w:val="79B70FAA"/>
    <w:rsid w:val="79B7342D"/>
    <w:rsid w:val="79D35D8D"/>
    <w:rsid w:val="79DD02C6"/>
    <w:rsid w:val="79E27E8B"/>
    <w:rsid w:val="79ED6E4F"/>
    <w:rsid w:val="79F850CE"/>
    <w:rsid w:val="79FA0199"/>
    <w:rsid w:val="79FD443C"/>
    <w:rsid w:val="7A066163"/>
    <w:rsid w:val="7A141457"/>
    <w:rsid w:val="7A15183B"/>
    <w:rsid w:val="7A1D1975"/>
    <w:rsid w:val="7A307068"/>
    <w:rsid w:val="7A3E5150"/>
    <w:rsid w:val="7A4670D6"/>
    <w:rsid w:val="7A534B63"/>
    <w:rsid w:val="7A615382"/>
    <w:rsid w:val="7A67303B"/>
    <w:rsid w:val="7A8D0413"/>
    <w:rsid w:val="7A8D0700"/>
    <w:rsid w:val="7AAB1D04"/>
    <w:rsid w:val="7ABA4368"/>
    <w:rsid w:val="7ABB4647"/>
    <w:rsid w:val="7ACD1C1E"/>
    <w:rsid w:val="7AD05746"/>
    <w:rsid w:val="7B0553B9"/>
    <w:rsid w:val="7B0F5D55"/>
    <w:rsid w:val="7B127737"/>
    <w:rsid w:val="7B2173E8"/>
    <w:rsid w:val="7B257FFD"/>
    <w:rsid w:val="7B343476"/>
    <w:rsid w:val="7B366CA3"/>
    <w:rsid w:val="7B5A2978"/>
    <w:rsid w:val="7B5A7E4C"/>
    <w:rsid w:val="7B667AF9"/>
    <w:rsid w:val="7B6B7668"/>
    <w:rsid w:val="7B7468F8"/>
    <w:rsid w:val="7B7C1ABA"/>
    <w:rsid w:val="7BC30888"/>
    <w:rsid w:val="7BD43BD2"/>
    <w:rsid w:val="7BEE0103"/>
    <w:rsid w:val="7BEF462D"/>
    <w:rsid w:val="7BF56183"/>
    <w:rsid w:val="7C036B92"/>
    <w:rsid w:val="7C0A0FE4"/>
    <w:rsid w:val="7C1A1F01"/>
    <w:rsid w:val="7C254906"/>
    <w:rsid w:val="7C30396B"/>
    <w:rsid w:val="7C590818"/>
    <w:rsid w:val="7C6FCA9D"/>
    <w:rsid w:val="7C7C10F6"/>
    <w:rsid w:val="7C853BEA"/>
    <w:rsid w:val="7C881368"/>
    <w:rsid w:val="7C9C65D2"/>
    <w:rsid w:val="7CD128CB"/>
    <w:rsid w:val="7CE00EED"/>
    <w:rsid w:val="7CE27788"/>
    <w:rsid w:val="7D004545"/>
    <w:rsid w:val="7D0C32F1"/>
    <w:rsid w:val="7D0F408D"/>
    <w:rsid w:val="7D3D1E9B"/>
    <w:rsid w:val="7D491C6C"/>
    <w:rsid w:val="7D5429C0"/>
    <w:rsid w:val="7D59561F"/>
    <w:rsid w:val="7D5A740B"/>
    <w:rsid w:val="7D6E6D43"/>
    <w:rsid w:val="7D7C41AA"/>
    <w:rsid w:val="7D7E1AD8"/>
    <w:rsid w:val="7DB57A34"/>
    <w:rsid w:val="7DE60973"/>
    <w:rsid w:val="7DEF0916"/>
    <w:rsid w:val="7DF74B1D"/>
    <w:rsid w:val="7E1E5218"/>
    <w:rsid w:val="7E290672"/>
    <w:rsid w:val="7E3D6D28"/>
    <w:rsid w:val="7E8D00FD"/>
    <w:rsid w:val="7E924985"/>
    <w:rsid w:val="7E9A4E1F"/>
    <w:rsid w:val="7EA7723A"/>
    <w:rsid w:val="7EBD532E"/>
    <w:rsid w:val="7ED02A96"/>
    <w:rsid w:val="7EF56FBB"/>
    <w:rsid w:val="7F0768EB"/>
    <w:rsid w:val="7F143BEC"/>
    <w:rsid w:val="7F1A53A7"/>
    <w:rsid w:val="7F28097A"/>
    <w:rsid w:val="7F715AF2"/>
    <w:rsid w:val="7F886E69"/>
    <w:rsid w:val="7FA426A6"/>
    <w:rsid w:val="7FBB6B37"/>
    <w:rsid w:val="7FD420D3"/>
    <w:rsid w:val="7FFA4FF3"/>
    <w:rsid w:val="BB7FA927"/>
    <w:rsid w:val="DEFFAD92"/>
    <w:rsid w:val="F5FFD31F"/>
    <w:rsid w:val="FA47BF2E"/>
    <w:rsid w:val="FA7DB66F"/>
    <w:rsid w:val="FE9FDD2A"/>
    <w:rsid w:val="FEEF3596"/>
    <w:rsid w:val="FFF7D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9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30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5"/>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autoRedefine/>
    <w:semiHidden/>
    <w:unhideWhenUsed/>
    <w:qFormat/>
    <w:uiPriority w:val="1"/>
  </w:style>
  <w:style w:type="table" w:default="1" w:styleId="6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link w:val="128"/>
    <w:autoRedefine/>
    <w:qFormat/>
    <w:uiPriority w:val="0"/>
    <w:pPr>
      <w:adjustRightInd/>
      <w:spacing w:after="120" w:line="240" w:lineRule="auto"/>
      <w:ind w:left="420" w:leftChars="200" w:firstLine="210"/>
    </w:pPr>
    <w:rPr>
      <w:sz w:val="21"/>
    </w:rPr>
  </w:style>
  <w:style w:type="paragraph" w:styleId="3">
    <w:name w:val="Body Text Indent"/>
    <w:basedOn w:val="1"/>
    <w:next w:val="4"/>
    <w:link w:val="273"/>
    <w:autoRedefine/>
    <w:qFormat/>
    <w:uiPriority w:val="0"/>
    <w:pPr>
      <w:spacing w:line="480" w:lineRule="exact"/>
      <w:ind w:firstLine="480" w:firstLineChars="200"/>
    </w:pPr>
    <w:rPr>
      <w:rFonts w:ascii="宋体" w:hAnsi="宋体"/>
      <w:sz w:val="24"/>
    </w:rPr>
  </w:style>
  <w:style w:type="paragraph" w:styleId="4">
    <w:name w:val="envelope return"/>
    <w:basedOn w:val="1"/>
    <w:autoRedefine/>
    <w:qFormat/>
    <w:uiPriority w:val="0"/>
    <w:pPr>
      <w:snapToGrid w:val="0"/>
    </w:pPr>
    <w:rPr>
      <w:rFonts w:ascii="Arial" w:hAnsi="Arial" w:cs="Arial"/>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next w:val="19"/>
    <w:link w:val="200"/>
    <w:autoRedefine/>
    <w:qFormat/>
    <w:uiPriority w:val="0"/>
    <w:pPr>
      <w:widowControl/>
      <w:snapToGrid w:val="0"/>
      <w:spacing w:line="480" w:lineRule="exact"/>
      <w:ind w:firstLine="567"/>
    </w:pPr>
    <w:rPr>
      <w:rFonts w:ascii="宋体"/>
      <w:snapToGrid w:val="0"/>
      <w:color w:val="000000"/>
      <w:kern w:val="28"/>
      <w:sz w:val="28"/>
      <w:szCs w:val="20"/>
    </w:rPr>
  </w:style>
  <w:style w:type="paragraph" w:styleId="19">
    <w:name w:val="toc 5"/>
    <w:basedOn w:val="1"/>
    <w:next w:val="1"/>
    <w:autoRedefine/>
    <w:qFormat/>
    <w:uiPriority w:val="0"/>
    <w:pPr>
      <w:ind w:left="1680" w:leftChars="800"/>
    </w:pPr>
  </w:style>
  <w:style w:type="paragraph" w:styleId="20">
    <w:name w:val="caption"/>
    <w:basedOn w:val="1"/>
    <w:next w:val="1"/>
    <w:link w:val="236"/>
    <w:autoRedefine/>
    <w:qFormat/>
    <w:uiPriority w:val="0"/>
    <w:rPr>
      <w:b/>
      <w:sz w:val="28"/>
      <w:szCs w:val="20"/>
    </w:rPr>
  </w:style>
  <w:style w:type="paragraph" w:styleId="21">
    <w:name w:val="index 5"/>
    <w:basedOn w:val="1"/>
    <w:next w:val="1"/>
    <w:autoRedefine/>
    <w:qFormat/>
    <w:uiPriority w:val="0"/>
    <w:pPr>
      <w:adjustRightInd/>
      <w:ind w:left="800" w:leftChars="800" w:firstLine="200" w:firstLineChars="200"/>
    </w:pPr>
  </w:style>
  <w:style w:type="paragraph" w:styleId="22">
    <w:name w:val="Document Map"/>
    <w:basedOn w:val="1"/>
    <w:link w:val="209"/>
    <w:autoRedefine/>
    <w:qFormat/>
    <w:uiPriority w:val="0"/>
    <w:pPr>
      <w:shd w:val="clear" w:color="auto" w:fill="000080"/>
    </w:pPr>
  </w:style>
  <w:style w:type="paragraph" w:styleId="23">
    <w:name w:val="toa heading"/>
    <w:basedOn w:val="1"/>
    <w:next w:val="1"/>
    <w:autoRedefine/>
    <w:unhideWhenUsed/>
    <w:qFormat/>
    <w:uiPriority w:val="0"/>
    <w:pPr>
      <w:spacing w:before="120"/>
    </w:pPr>
    <w:rPr>
      <w:rFonts w:ascii="Arial" w:hAnsi="Arial" w:cs="Arial"/>
    </w:rPr>
  </w:style>
  <w:style w:type="paragraph" w:styleId="24">
    <w:name w:val="annotation text"/>
    <w:basedOn w:val="1"/>
    <w:link w:val="352"/>
    <w:autoRedefine/>
    <w:qFormat/>
    <w:uiPriority w:val="99"/>
    <w:pPr>
      <w:jc w:val="left"/>
    </w:pPr>
  </w:style>
  <w:style w:type="paragraph" w:styleId="25">
    <w:name w:val="Salutation"/>
    <w:basedOn w:val="1"/>
    <w:next w:val="1"/>
    <w:link w:val="306"/>
    <w:autoRedefine/>
    <w:qFormat/>
    <w:uiPriority w:val="0"/>
    <w:rPr>
      <w:rFonts w:ascii="仿宋_GB2312" w:eastAsia="仿宋_GB2312"/>
      <w:sz w:val="28"/>
      <w:szCs w:val="20"/>
    </w:rPr>
  </w:style>
  <w:style w:type="paragraph" w:styleId="26">
    <w:name w:val="Body Text 3"/>
    <w:basedOn w:val="1"/>
    <w:link w:val="338"/>
    <w:autoRedefine/>
    <w:qFormat/>
    <w:uiPriority w:val="0"/>
    <w:pPr>
      <w:jc w:val="center"/>
    </w:pPr>
    <w:rPr>
      <w:szCs w:val="20"/>
    </w:rPr>
  </w:style>
  <w:style w:type="paragraph" w:styleId="27">
    <w:name w:val="List Bullet 3"/>
    <w:basedOn w:val="1"/>
    <w:autoRedefine/>
    <w:unhideWhenUsed/>
    <w:qFormat/>
    <w:uiPriority w:val="0"/>
    <w:pPr>
      <w:snapToGrid w:val="0"/>
      <w:spacing w:line="360" w:lineRule="auto"/>
      <w:ind w:left="360" w:right="238" w:hanging="360"/>
      <w:contextualSpacing/>
    </w:pPr>
    <w:rPr>
      <w:sz w:val="24"/>
    </w:rPr>
  </w:style>
  <w:style w:type="paragraph" w:styleId="28">
    <w:name w:val="Body Text"/>
    <w:basedOn w:val="1"/>
    <w:next w:val="29"/>
    <w:link w:val="438"/>
    <w:autoRedefine/>
    <w:qFormat/>
    <w:uiPriority w:val="0"/>
    <w:pPr>
      <w:autoSpaceDE w:val="0"/>
      <w:autoSpaceDN w:val="0"/>
      <w:spacing w:line="360" w:lineRule="auto"/>
    </w:pPr>
    <w:rPr>
      <w:rFonts w:ascii="宋体" w:hAnsi="Arial" w:cs="Arial"/>
      <w:snapToGrid w:val="0"/>
      <w:sz w:val="24"/>
      <w:szCs w:val="21"/>
      <w:lang w:val="zh-CN"/>
    </w:rPr>
  </w:style>
  <w:style w:type="paragraph" w:styleId="29">
    <w:name w:val="Body Text First Indent"/>
    <w:basedOn w:val="28"/>
    <w:next w:val="30"/>
    <w:link w:val="329"/>
    <w:autoRedefine/>
    <w:qFormat/>
    <w:uiPriority w:val="0"/>
    <w:pPr>
      <w:ind w:firstLine="420"/>
    </w:pPr>
    <w:rPr>
      <w:rFonts w:hAnsi="Calibri" w:cs="Times New Roman"/>
      <w:snapToGrid/>
      <w:szCs w:val="20"/>
    </w:rPr>
  </w:style>
  <w:style w:type="paragraph" w:styleId="30">
    <w:name w:val="toc 6"/>
    <w:basedOn w:val="1"/>
    <w:next w:val="1"/>
    <w:autoRedefine/>
    <w:qFormat/>
    <w:uiPriority w:val="0"/>
    <w:pPr>
      <w:ind w:left="2100" w:leftChars="1000"/>
    </w:pPr>
  </w:style>
  <w:style w:type="paragraph" w:styleId="31">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2">
    <w:name w:val="List 2"/>
    <w:basedOn w:val="1"/>
    <w:autoRedefine/>
    <w:qFormat/>
    <w:uiPriority w:val="0"/>
    <w:pPr>
      <w:adjustRightInd/>
      <w:spacing w:line="360" w:lineRule="auto"/>
      <w:ind w:left="100" w:leftChars="200" w:hanging="200" w:hangingChars="200"/>
    </w:pPr>
    <w:rPr>
      <w:rFonts w:eastAsia="微软雅黑"/>
    </w:rPr>
  </w:style>
  <w:style w:type="paragraph" w:styleId="33">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4">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5">
    <w:name w:val="HTML Address"/>
    <w:basedOn w:val="1"/>
    <w:link w:val="226"/>
    <w:autoRedefine/>
    <w:qFormat/>
    <w:uiPriority w:val="0"/>
    <w:pPr>
      <w:widowControl/>
      <w:adjustRightInd/>
      <w:ind w:firstLine="200" w:firstLineChars="200"/>
      <w:jc w:val="left"/>
    </w:pPr>
    <w:rPr>
      <w:rFonts w:ascii="宋体" w:hAnsi="宋体"/>
      <w:i/>
      <w:iCs/>
      <w:kern w:val="0"/>
      <w:sz w:val="24"/>
    </w:rPr>
  </w:style>
  <w:style w:type="paragraph" w:styleId="36">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7">
    <w:name w:val="Plain Text"/>
    <w:basedOn w:val="1"/>
    <w:next w:val="1"/>
    <w:link w:val="132"/>
    <w:autoRedefine/>
    <w:qFormat/>
    <w:uiPriority w:val="0"/>
    <w:rPr>
      <w:rFonts w:ascii="宋体" w:hAnsi="Courier New" w:cs="Arial"/>
      <w:snapToGrid w:val="0"/>
      <w:szCs w:val="21"/>
    </w:rPr>
  </w:style>
  <w:style w:type="paragraph" w:styleId="38">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autoRedefine/>
    <w:qFormat/>
    <w:uiPriority w:val="0"/>
    <w:pPr>
      <w:ind w:left="2940" w:leftChars="1400"/>
    </w:pPr>
  </w:style>
  <w:style w:type="paragraph" w:styleId="40">
    <w:name w:val="Date"/>
    <w:basedOn w:val="1"/>
    <w:next w:val="1"/>
    <w:link w:val="188"/>
    <w:autoRedefine/>
    <w:qFormat/>
    <w:uiPriority w:val="0"/>
    <w:pPr>
      <w:ind w:left="100" w:leftChars="2500"/>
    </w:pPr>
    <w:rPr>
      <w:rFonts w:ascii="宋体"/>
      <w:sz w:val="24"/>
      <w:szCs w:val="21"/>
      <w:lang w:val="zh-CN"/>
    </w:rPr>
  </w:style>
  <w:style w:type="paragraph" w:styleId="41">
    <w:name w:val="Body Text Indent 2"/>
    <w:basedOn w:val="1"/>
    <w:next w:val="1"/>
    <w:link w:val="316"/>
    <w:autoRedefine/>
    <w:qFormat/>
    <w:uiPriority w:val="0"/>
    <w:pPr>
      <w:spacing w:line="360" w:lineRule="auto"/>
      <w:ind w:firstLine="601"/>
      <w:textAlignment w:val="baseline"/>
    </w:pPr>
    <w:rPr>
      <w:rFonts w:ascii="宋体"/>
      <w:kern w:val="0"/>
      <w:sz w:val="28"/>
      <w:szCs w:val="20"/>
    </w:rPr>
  </w:style>
  <w:style w:type="paragraph" w:styleId="42">
    <w:name w:val="endnote text"/>
    <w:basedOn w:val="1"/>
    <w:link w:val="937"/>
    <w:autoRedefine/>
    <w:qFormat/>
    <w:uiPriority w:val="0"/>
    <w:rPr>
      <w:lang w:val="zh-CN"/>
    </w:rPr>
  </w:style>
  <w:style w:type="paragraph" w:styleId="43">
    <w:name w:val="Balloon Text"/>
    <w:basedOn w:val="1"/>
    <w:link w:val="195"/>
    <w:autoRedefine/>
    <w:qFormat/>
    <w:uiPriority w:val="0"/>
    <w:rPr>
      <w:sz w:val="18"/>
      <w:szCs w:val="18"/>
    </w:rPr>
  </w:style>
  <w:style w:type="paragraph" w:styleId="44">
    <w:name w:val="footer"/>
    <w:basedOn w:val="1"/>
    <w:link w:val="391"/>
    <w:autoRedefine/>
    <w:qFormat/>
    <w:uiPriority w:val="99"/>
    <w:pPr>
      <w:tabs>
        <w:tab w:val="center" w:pos="4153"/>
        <w:tab w:val="right" w:pos="8306"/>
      </w:tabs>
      <w:snapToGrid w:val="0"/>
      <w:jc w:val="left"/>
    </w:pPr>
    <w:rPr>
      <w:sz w:val="18"/>
      <w:szCs w:val="18"/>
    </w:rPr>
  </w:style>
  <w:style w:type="paragraph" w:styleId="45">
    <w:name w:val="header"/>
    <w:basedOn w:val="1"/>
    <w:link w:val="400"/>
    <w:autoRedefine/>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53"/>
    <w:autoRedefine/>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autoRedefine/>
    <w:qFormat/>
    <w:uiPriority w:val="0"/>
  </w:style>
  <w:style w:type="paragraph" w:styleId="48">
    <w:name w:val="toc 4"/>
    <w:basedOn w:val="1"/>
    <w:next w:val="1"/>
    <w:autoRedefine/>
    <w:qFormat/>
    <w:uiPriority w:val="0"/>
    <w:pPr>
      <w:ind w:left="1260" w:leftChars="600"/>
    </w:pPr>
  </w:style>
  <w:style w:type="paragraph" w:styleId="49">
    <w:name w:val="index heading"/>
    <w:basedOn w:val="1"/>
    <w:next w:val="50"/>
    <w:autoRedefine/>
    <w:qFormat/>
    <w:uiPriority w:val="0"/>
    <w:pPr>
      <w:adjustRightInd/>
      <w:ind w:firstLine="200" w:firstLineChars="200"/>
    </w:pPr>
  </w:style>
  <w:style w:type="paragraph" w:styleId="50">
    <w:name w:val="index 1"/>
    <w:basedOn w:val="1"/>
    <w:next w:val="1"/>
    <w:autoRedefine/>
    <w:qFormat/>
    <w:uiPriority w:val="0"/>
    <w:pPr>
      <w:adjustRightInd/>
      <w:spacing w:line="360" w:lineRule="auto"/>
      <w:ind w:firstLine="200" w:firstLineChars="200"/>
      <w:jc w:val="center"/>
    </w:pPr>
    <w:rPr>
      <w:sz w:val="24"/>
      <w:szCs w:val="20"/>
    </w:rPr>
  </w:style>
  <w:style w:type="paragraph" w:styleId="51">
    <w:name w:val="Subtitle"/>
    <w:link w:val="14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autoRedefine/>
    <w:qFormat/>
    <w:uiPriority w:val="0"/>
    <w:pPr>
      <w:tabs>
        <w:tab w:val="left" w:pos="902"/>
      </w:tabs>
      <w:adjustRightInd/>
      <w:spacing w:line="400" w:lineRule="exact"/>
      <w:ind w:left="902" w:hanging="420"/>
    </w:pPr>
    <w:rPr>
      <w:sz w:val="24"/>
      <w:szCs w:val="20"/>
    </w:rPr>
  </w:style>
  <w:style w:type="paragraph" w:styleId="53">
    <w:name w:val="List"/>
    <w:basedOn w:val="1"/>
    <w:autoRedefine/>
    <w:qFormat/>
    <w:uiPriority w:val="0"/>
    <w:pPr>
      <w:ind w:left="200" w:hanging="200" w:hangingChars="200"/>
    </w:pPr>
  </w:style>
  <w:style w:type="paragraph" w:styleId="54">
    <w:name w:val="footnote text"/>
    <w:basedOn w:val="1"/>
    <w:link w:val="318"/>
    <w:autoRedefine/>
    <w:qFormat/>
    <w:uiPriority w:val="0"/>
    <w:pPr>
      <w:adjustRightInd/>
      <w:spacing w:before="60" w:after="60" w:line="300" w:lineRule="exact"/>
    </w:pPr>
    <w:rPr>
      <w:rFonts w:ascii="Calibri"/>
      <w:color w:val="0000FF"/>
      <w:kern w:val="0"/>
    </w:rPr>
  </w:style>
  <w:style w:type="paragraph" w:styleId="55">
    <w:name w:val="List 5"/>
    <w:basedOn w:val="1"/>
    <w:autoRedefine/>
    <w:qFormat/>
    <w:uiPriority w:val="0"/>
    <w:pPr>
      <w:adjustRightInd/>
      <w:ind w:left="100" w:leftChars="800" w:hanging="200" w:hangingChars="200"/>
    </w:pPr>
  </w:style>
  <w:style w:type="paragraph" w:styleId="56">
    <w:name w:val="Body Text Indent 3"/>
    <w:basedOn w:val="1"/>
    <w:link w:val="383"/>
    <w:autoRedefine/>
    <w:qFormat/>
    <w:uiPriority w:val="0"/>
    <w:pPr>
      <w:spacing w:line="360" w:lineRule="auto"/>
      <w:ind w:firstLine="420"/>
    </w:pPr>
    <w:rPr>
      <w:sz w:val="24"/>
      <w:szCs w:val="20"/>
    </w:rPr>
  </w:style>
  <w:style w:type="paragraph" w:styleId="57">
    <w:name w:val="index 7"/>
    <w:basedOn w:val="1"/>
    <w:next w:val="1"/>
    <w:autoRedefine/>
    <w:qFormat/>
    <w:uiPriority w:val="0"/>
    <w:pPr>
      <w:autoSpaceDE/>
      <w:autoSpaceDN/>
      <w:adjustRightInd/>
      <w:ind w:left="1200" w:leftChars="1200"/>
    </w:pPr>
    <w:rPr>
      <w:color w:val="auto"/>
      <w:kern w:val="2"/>
      <w:szCs w:val="24"/>
    </w:rPr>
  </w:style>
  <w:style w:type="paragraph" w:styleId="58">
    <w:name w:val="toc 2"/>
    <w:basedOn w:val="1"/>
    <w:next w:val="1"/>
    <w:autoRedefine/>
    <w:qFormat/>
    <w:uiPriority w:val="0"/>
    <w:pPr>
      <w:ind w:left="420" w:leftChars="200"/>
    </w:pPr>
  </w:style>
  <w:style w:type="paragraph" w:styleId="59">
    <w:name w:val="toc 9"/>
    <w:basedOn w:val="1"/>
    <w:next w:val="1"/>
    <w:autoRedefine/>
    <w:qFormat/>
    <w:uiPriority w:val="0"/>
    <w:pPr>
      <w:ind w:left="3360" w:leftChars="1600"/>
    </w:pPr>
  </w:style>
  <w:style w:type="paragraph" w:styleId="60">
    <w:name w:val="Body Text 2"/>
    <w:basedOn w:val="1"/>
    <w:next w:val="1"/>
    <w:link w:val="310"/>
    <w:autoRedefine/>
    <w:qFormat/>
    <w:uiPriority w:val="0"/>
    <w:pPr>
      <w:spacing w:after="120" w:line="480" w:lineRule="auto"/>
    </w:pPr>
  </w:style>
  <w:style w:type="paragraph" w:styleId="61">
    <w:name w:val="HTML Preformatted"/>
    <w:basedOn w:val="1"/>
    <w:link w:val="30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3">
    <w:name w:val="Title"/>
    <w:basedOn w:val="1"/>
    <w:next w:val="1"/>
    <w:link w:val="294"/>
    <w:autoRedefine/>
    <w:qFormat/>
    <w:uiPriority w:val="10"/>
    <w:pPr>
      <w:widowControl/>
      <w:overflowPunct w:val="0"/>
      <w:autoSpaceDE w:val="0"/>
      <w:autoSpaceDN w:val="0"/>
      <w:jc w:val="center"/>
      <w:textAlignment w:val="baseline"/>
    </w:pPr>
    <w:rPr>
      <w:b/>
      <w:kern w:val="0"/>
      <w:sz w:val="24"/>
      <w:szCs w:val="20"/>
      <w:lang w:val="en-GB"/>
    </w:rPr>
  </w:style>
  <w:style w:type="paragraph" w:styleId="64">
    <w:name w:val="annotation subject"/>
    <w:basedOn w:val="24"/>
    <w:next w:val="24"/>
    <w:link w:val="103"/>
    <w:autoRedefine/>
    <w:qFormat/>
    <w:uiPriority w:val="0"/>
    <w:rPr>
      <w:b/>
      <w:bCs/>
    </w:rPr>
  </w:style>
  <w:style w:type="table" w:styleId="66">
    <w:name w:val="Table Grid"/>
    <w:basedOn w:val="6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autoRedefine/>
    <w:qFormat/>
    <w:uiPriority w:val="22"/>
    <w:rPr>
      <w:b/>
      <w:bCs/>
    </w:rPr>
  </w:style>
  <w:style w:type="character" w:styleId="74">
    <w:name w:val="endnote reference"/>
    <w:autoRedefine/>
    <w:qFormat/>
    <w:uiPriority w:val="0"/>
    <w:rPr>
      <w:vertAlign w:val="superscript"/>
    </w:rPr>
  </w:style>
  <w:style w:type="character" w:styleId="75">
    <w:name w:val="page number"/>
    <w:basedOn w:val="72"/>
    <w:autoRedefine/>
    <w:qFormat/>
    <w:uiPriority w:val="0"/>
    <w:rPr>
      <w:rFonts w:ascii="Arial" w:hAnsi="Arial" w:eastAsia="黑体" w:cs="Arial"/>
      <w:snapToGrid w:val="0"/>
      <w:kern w:val="0"/>
      <w:szCs w:val="21"/>
    </w:rPr>
  </w:style>
  <w:style w:type="character" w:styleId="76">
    <w:name w:val="FollowedHyperlink"/>
    <w:autoRedefine/>
    <w:qFormat/>
    <w:uiPriority w:val="99"/>
    <w:rPr>
      <w:rFonts w:ascii="Arial" w:hAnsi="Arial" w:eastAsia="黑体" w:cs="Arial"/>
      <w:snapToGrid w:val="0"/>
      <w:color w:val="000000"/>
      <w:kern w:val="0"/>
      <w:sz w:val="18"/>
      <w:szCs w:val="18"/>
      <w:u w:val="none"/>
    </w:rPr>
  </w:style>
  <w:style w:type="character" w:styleId="77">
    <w:name w:val="Emphasis"/>
    <w:autoRedefine/>
    <w:qFormat/>
    <w:uiPriority w:val="20"/>
    <w:rPr>
      <w:color w:val="CC0033"/>
    </w:rPr>
  </w:style>
  <w:style w:type="character" w:styleId="78">
    <w:name w:val="line number"/>
    <w:basedOn w:val="72"/>
    <w:autoRedefine/>
    <w:qFormat/>
    <w:uiPriority w:val="0"/>
    <w:rPr>
      <w:rFonts w:ascii="Arial" w:hAnsi="Arial" w:eastAsia="黑体" w:cs="Arial"/>
      <w:snapToGrid w:val="0"/>
      <w:kern w:val="0"/>
      <w:szCs w:val="21"/>
    </w:rPr>
  </w:style>
  <w:style w:type="character" w:styleId="79">
    <w:name w:val="Hyperlink"/>
    <w:basedOn w:val="72"/>
    <w:autoRedefine/>
    <w:qFormat/>
    <w:uiPriority w:val="99"/>
    <w:rPr>
      <w:rFonts w:ascii="Times New Roman" w:hAnsi="Times New Roman" w:eastAsia="宋体" w:cs="Times New Roman"/>
      <w:kern w:val="2"/>
      <w:sz w:val="21"/>
      <w:szCs w:val="24"/>
      <w:lang w:val="en-US" w:eastAsia="zh-CN" w:bidi="ar-SA"/>
    </w:rPr>
  </w:style>
  <w:style w:type="character" w:styleId="80">
    <w:name w:val="HTML Code"/>
    <w:autoRedefine/>
    <w:qFormat/>
    <w:uiPriority w:val="0"/>
    <w:rPr>
      <w:rFonts w:ascii="黑体" w:hAnsi="Courier New" w:eastAsia="黑体" w:cs="楷体_GB2312"/>
      <w:sz w:val="20"/>
      <w:szCs w:val="20"/>
    </w:rPr>
  </w:style>
  <w:style w:type="character" w:styleId="81">
    <w:name w:val="annotation reference"/>
    <w:autoRedefine/>
    <w:qFormat/>
    <w:uiPriority w:val="99"/>
    <w:rPr>
      <w:sz w:val="21"/>
      <w:szCs w:val="21"/>
    </w:rPr>
  </w:style>
  <w:style w:type="paragraph" w:customStyle="1" w:styleId="82">
    <w:name w:val="xl53"/>
    <w:basedOn w:val="1"/>
    <w:next w:val="1"/>
    <w:autoRedefine/>
    <w:qFormat/>
    <w:uiPriority w:val="0"/>
    <w:pPr>
      <w:spacing w:before="280" w:after="280" w:line="100" w:lineRule="exact"/>
      <w:jc w:val="center"/>
    </w:pPr>
    <w:rPr>
      <w:rFonts w:ascii="宋体"/>
      <w:b/>
      <w:sz w:val="20"/>
    </w:rPr>
  </w:style>
  <w:style w:type="paragraph" w:customStyle="1" w:styleId="83">
    <w:name w:val="DAS正文"/>
    <w:basedOn w:val="1"/>
    <w:autoRedefine/>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84">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85">
    <w:name w:val="正文1"/>
    <w:basedOn w:val="36"/>
    <w:next w:val="1"/>
    <w:autoRedefine/>
    <w:qFormat/>
    <w:uiPriority w:val="0"/>
    <w:pPr>
      <w:ind w:left="0" w:leftChars="0" w:firstLine="480" w:firstLineChars="200"/>
    </w:pPr>
    <w:rPr>
      <w:rFonts w:ascii="仿宋_GB2312" w:hAnsi="Courier New" w:eastAsia="仿宋_GB2312"/>
      <w:kern w:val="28"/>
      <w:sz w:val="24"/>
    </w:rPr>
  </w:style>
  <w:style w:type="paragraph" w:customStyle="1" w:styleId="86">
    <w:name w:val="文章正文"/>
    <w:basedOn w:val="1"/>
    <w:autoRedefine/>
    <w:qFormat/>
    <w:uiPriority w:val="0"/>
    <w:pPr>
      <w:spacing w:line="360" w:lineRule="auto"/>
      <w:ind w:firstLine="200" w:firstLineChars="200"/>
    </w:pPr>
    <w:rPr>
      <w:rFonts w:ascii="Calibri" w:hAnsi="Calibri"/>
      <w:sz w:val="24"/>
    </w:rPr>
  </w:style>
  <w:style w:type="paragraph" w:customStyle="1" w:styleId="87">
    <w:name w:val="_Style 2"/>
    <w:basedOn w:val="1"/>
    <w:autoRedefine/>
    <w:qFormat/>
    <w:uiPriority w:val="0"/>
    <w:pPr>
      <w:ind w:firstLine="200" w:firstLineChars="200"/>
    </w:pPr>
    <w:rPr>
      <w:rFonts w:ascii="Calibri" w:hAnsi="Calibri"/>
      <w:sz w:val="28"/>
    </w:rPr>
  </w:style>
  <w:style w:type="paragraph" w:customStyle="1" w:styleId="88">
    <w:name w:val="标准正文"/>
    <w:basedOn w:val="1"/>
    <w:autoRedefine/>
    <w:qFormat/>
    <w:uiPriority w:val="0"/>
    <w:pPr>
      <w:tabs>
        <w:tab w:val="left" w:pos="780"/>
      </w:tabs>
      <w:adjustRightInd/>
      <w:spacing w:line="360" w:lineRule="auto"/>
      <w:ind w:left="200" w:leftChars="200" w:firstLine="200" w:firstLineChars="200"/>
    </w:pPr>
    <w:rPr>
      <w:sz w:val="24"/>
    </w:rPr>
  </w:style>
  <w:style w:type="character" w:customStyle="1" w:styleId="89">
    <w:name w:val="表格非标题文字 Char"/>
    <w:link w:val="90"/>
    <w:autoRedefine/>
    <w:qFormat/>
    <w:uiPriority w:val="0"/>
    <w:rPr>
      <w:rFonts w:ascii="Futura Bk" w:hAnsi="Futura Bk"/>
      <w:kern w:val="2"/>
      <w:sz w:val="18"/>
      <w:szCs w:val="21"/>
      <w:lang w:val="en-US" w:eastAsia="zh-CN" w:bidi="ar-SA"/>
    </w:rPr>
  </w:style>
  <w:style w:type="paragraph" w:customStyle="1" w:styleId="90">
    <w:name w:val="表格非标题文字"/>
    <w:link w:val="8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1">
    <w:name w:val="*正文 Char"/>
    <w:link w:val="92"/>
    <w:autoRedefine/>
    <w:qFormat/>
    <w:locked/>
    <w:uiPriority w:val="0"/>
    <w:rPr>
      <w:rFonts w:ascii="宋体" w:hAnsi="宋体"/>
      <w:sz w:val="24"/>
    </w:rPr>
  </w:style>
  <w:style w:type="paragraph" w:customStyle="1" w:styleId="92">
    <w:name w:val="*正文"/>
    <w:basedOn w:val="1"/>
    <w:link w:val="91"/>
    <w:autoRedefine/>
    <w:qFormat/>
    <w:uiPriority w:val="0"/>
    <w:pPr>
      <w:snapToGrid w:val="0"/>
      <w:spacing w:line="360" w:lineRule="auto"/>
      <w:ind w:firstLine="482"/>
      <w:jc w:val="left"/>
    </w:pPr>
    <w:rPr>
      <w:rFonts w:ascii="宋体" w:hAnsi="宋体"/>
      <w:kern w:val="0"/>
      <w:sz w:val="24"/>
      <w:szCs w:val="20"/>
    </w:rPr>
  </w:style>
  <w:style w:type="character" w:customStyle="1" w:styleId="93">
    <w:name w:val="Char Char71"/>
    <w:autoRedefine/>
    <w:semiHidden/>
    <w:qFormat/>
    <w:uiPriority w:val="0"/>
    <w:rPr>
      <w:rFonts w:eastAsia="宋体"/>
      <w:kern w:val="2"/>
      <w:sz w:val="21"/>
      <w:szCs w:val="24"/>
      <w:lang w:val="en-US" w:eastAsia="zh-CN" w:bidi="ar-SA"/>
    </w:rPr>
  </w:style>
  <w:style w:type="character" w:customStyle="1" w:styleId="94">
    <w:name w:val="Char Char6"/>
    <w:autoRedefine/>
    <w:qFormat/>
    <w:uiPriority w:val="0"/>
    <w:rPr>
      <w:rFonts w:eastAsia="宋体"/>
      <w:kern w:val="2"/>
      <w:sz w:val="21"/>
      <w:szCs w:val="24"/>
      <w:lang w:val="en-US" w:eastAsia="zh-CN" w:bidi="ar-SA"/>
    </w:rPr>
  </w:style>
  <w:style w:type="character" w:customStyle="1" w:styleId="95">
    <w:name w:val="正文缩进 Char"/>
    <w:autoRedefine/>
    <w:qFormat/>
    <w:uiPriority w:val="0"/>
    <w:rPr>
      <w:rFonts w:eastAsia="宋体"/>
      <w:kern w:val="2"/>
      <w:sz w:val="21"/>
      <w:lang w:val="en-US" w:eastAsia="zh-CN"/>
    </w:rPr>
  </w:style>
  <w:style w:type="character" w:customStyle="1" w:styleId="9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7">
    <w:name w:val="Char Char28"/>
    <w:autoRedefine/>
    <w:qFormat/>
    <w:uiPriority w:val="6"/>
    <w:rPr>
      <w:rFonts w:ascii="仿宋_GB2312" w:hAnsi="仿宋_GB2312" w:eastAsia="仿宋_GB2312"/>
      <w:kern w:val="1"/>
      <w:sz w:val="28"/>
    </w:rPr>
  </w:style>
  <w:style w:type="character" w:customStyle="1" w:styleId="9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9">
    <w:name w:val="Heading 1 Char"/>
    <w:autoRedefine/>
    <w:qFormat/>
    <w:uiPriority w:val="6"/>
    <w:rPr>
      <w:rFonts w:ascii="Times New Roman" w:hAnsi="Times New Roman" w:eastAsia="黑体" w:cs="Times New Roman"/>
      <w:b/>
      <w:kern w:val="0"/>
      <w:sz w:val="24"/>
      <w:szCs w:val="24"/>
    </w:rPr>
  </w:style>
  <w:style w:type="character" w:customStyle="1" w:styleId="100">
    <w:name w:val="U_正文 Char"/>
    <w:link w:val="101"/>
    <w:autoRedefine/>
    <w:qFormat/>
    <w:uiPriority w:val="0"/>
    <w:rPr>
      <w:sz w:val="24"/>
      <w:szCs w:val="24"/>
    </w:rPr>
  </w:style>
  <w:style w:type="paragraph" w:customStyle="1" w:styleId="101">
    <w:name w:val="U_正文"/>
    <w:basedOn w:val="1"/>
    <w:link w:val="100"/>
    <w:autoRedefine/>
    <w:qFormat/>
    <w:uiPriority w:val="0"/>
    <w:pPr>
      <w:adjustRightInd/>
      <w:spacing w:beforeLines="20" w:afterLines="20" w:line="300" w:lineRule="auto"/>
      <w:ind w:firstLine="200" w:firstLineChars="200"/>
    </w:pPr>
    <w:rPr>
      <w:kern w:val="0"/>
      <w:sz w:val="24"/>
    </w:rPr>
  </w:style>
  <w:style w:type="character" w:customStyle="1" w:styleId="102">
    <w:name w:val="HTML 地址 Char1"/>
    <w:autoRedefine/>
    <w:qFormat/>
    <w:uiPriority w:val="0"/>
    <w:rPr>
      <w:rFonts w:ascii="Times New Roman" w:hAnsi="Times New Roman" w:eastAsia="宋体" w:cs="Times New Roman"/>
      <w:i/>
      <w:iCs/>
      <w:szCs w:val="24"/>
    </w:rPr>
  </w:style>
  <w:style w:type="character" w:customStyle="1" w:styleId="103">
    <w:name w:val="批注主题 字符"/>
    <w:link w:val="64"/>
    <w:autoRedefine/>
    <w:qFormat/>
    <w:uiPriority w:val="0"/>
    <w:rPr>
      <w:b/>
      <w:bCs/>
      <w:kern w:val="2"/>
      <w:sz w:val="21"/>
      <w:szCs w:val="24"/>
    </w:rPr>
  </w:style>
  <w:style w:type="character" w:customStyle="1" w:styleId="104">
    <w:name w:val="Char Char51"/>
    <w:autoRedefine/>
    <w:qFormat/>
    <w:uiPriority w:val="0"/>
    <w:rPr>
      <w:rFonts w:ascii="宋体" w:hAnsi="Courier New" w:eastAsia="宋体"/>
      <w:kern w:val="2"/>
      <w:sz w:val="21"/>
      <w:lang w:val="en-US" w:eastAsia="zh-CN"/>
    </w:rPr>
  </w:style>
  <w:style w:type="character" w:customStyle="1" w:styleId="105">
    <w:name w:val="表正文 Char"/>
    <w:autoRedefine/>
    <w:qFormat/>
    <w:uiPriority w:val="0"/>
    <w:rPr>
      <w:rFonts w:ascii="宋体" w:eastAsia="宋体"/>
      <w:snapToGrid w:val="0"/>
      <w:color w:val="000000"/>
      <w:kern w:val="28"/>
      <w:sz w:val="28"/>
      <w:lang w:val="en-US" w:eastAsia="zh-CN" w:bidi="ar-SA"/>
    </w:rPr>
  </w:style>
  <w:style w:type="character" w:customStyle="1" w:styleId="106">
    <w:name w:val="Char Char34"/>
    <w:autoRedefine/>
    <w:qFormat/>
    <w:uiPriority w:val="6"/>
    <w:rPr>
      <w:b/>
      <w:kern w:val="1"/>
      <w:sz w:val="28"/>
      <w:szCs w:val="28"/>
    </w:rPr>
  </w:style>
  <w:style w:type="character" w:customStyle="1" w:styleId="10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8">
    <w:name w:val="哈哈正文 Char"/>
    <w:link w:val="109"/>
    <w:autoRedefine/>
    <w:qFormat/>
    <w:uiPriority w:val="0"/>
    <w:rPr>
      <w:rFonts w:ascii="宋体" w:hAnsi="宋体" w:eastAsia="宋体"/>
      <w:kern w:val="2"/>
      <w:sz w:val="24"/>
      <w:lang w:bidi="ar-SA"/>
    </w:rPr>
  </w:style>
  <w:style w:type="paragraph" w:customStyle="1" w:styleId="109">
    <w:name w:val="哈哈正文"/>
    <w:basedOn w:val="1"/>
    <w:link w:val="108"/>
    <w:autoRedefine/>
    <w:qFormat/>
    <w:uiPriority w:val="0"/>
    <w:pPr>
      <w:adjustRightInd/>
      <w:spacing w:line="360" w:lineRule="auto"/>
      <w:ind w:firstLine="200" w:firstLineChars="200"/>
    </w:pPr>
    <w:rPr>
      <w:rFonts w:ascii="宋体" w:hAnsi="宋体"/>
      <w:sz w:val="24"/>
      <w:szCs w:val="20"/>
    </w:rPr>
  </w:style>
  <w:style w:type="character" w:customStyle="1" w:styleId="110">
    <w:name w:val="未处理的提及1"/>
    <w:autoRedefine/>
    <w:qFormat/>
    <w:uiPriority w:val="0"/>
    <w:rPr>
      <w:color w:val="808080"/>
      <w:shd w:val="clear" w:color="auto" w:fill="E6E6E6"/>
    </w:rPr>
  </w:style>
  <w:style w:type="character" w:customStyle="1" w:styleId="111">
    <w:name w:val="txt"/>
    <w:autoRedefine/>
    <w:qFormat/>
    <w:uiPriority w:val="0"/>
    <w:rPr>
      <w:rFonts w:ascii="仿宋_GB2312" w:eastAsia="微软雅黑"/>
      <w:b/>
      <w:kern w:val="2"/>
      <w:sz w:val="32"/>
      <w:szCs w:val="32"/>
      <w:lang w:val="en-US" w:eastAsia="zh-CN" w:bidi="ar-SA"/>
    </w:rPr>
  </w:style>
  <w:style w:type="character" w:customStyle="1" w:styleId="11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3">
    <w:name w:val="Char Char32"/>
    <w:autoRedefine/>
    <w:qFormat/>
    <w:uiPriority w:val="6"/>
    <w:rPr>
      <w:b/>
      <w:kern w:val="1"/>
      <w:sz w:val="24"/>
      <w:szCs w:val="24"/>
    </w:rPr>
  </w:style>
  <w:style w:type="character" w:customStyle="1" w:styleId="114">
    <w:name w:val="PI Char1"/>
    <w:autoRedefine/>
    <w:qFormat/>
    <w:uiPriority w:val="0"/>
    <w:rPr>
      <w:rFonts w:ascii="宋体" w:hAnsi="宋体"/>
      <w:kern w:val="2"/>
      <w:sz w:val="24"/>
      <w:szCs w:val="24"/>
    </w:rPr>
  </w:style>
  <w:style w:type="character" w:customStyle="1" w:styleId="115">
    <w:name w:val="tw4winTerm"/>
    <w:autoRedefine/>
    <w:qFormat/>
    <w:uiPriority w:val="0"/>
    <w:rPr>
      <w:color w:val="0000FF"/>
    </w:rPr>
  </w:style>
  <w:style w:type="character" w:customStyle="1" w:styleId="116">
    <w:name w:val="Footer Char"/>
    <w:autoRedefine/>
    <w:qFormat/>
    <w:locked/>
    <w:uiPriority w:val="0"/>
    <w:rPr>
      <w:rFonts w:eastAsia="宋体"/>
      <w:kern w:val="2"/>
      <w:sz w:val="18"/>
      <w:lang w:val="en-US" w:eastAsia="zh-CN" w:bidi="ar-SA"/>
    </w:rPr>
  </w:style>
  <w:style w:type="character" w:customStyle="1" w:styleId="117">
    <w:name w:val="普通文字 Char Char1"/>
    <w:autoRedefine/>
    <w:qFormat/>
    <w:uiPriority w:val="0"/>
    <w:rPr>
      <w:rFonts w:ascii="宋体" w:hAnsi="Courier New"/>
      <w:kern w:val="2"/>
      <w:sz w:val="21"/>
    </w:rPr>
  </w:style>
  <w:style w:type="character" w:customStyle="1" w:styleId="118">
    <w:name w:val="Char Char101"/>
    <w:autoRedefine/>
    <w:qFormat/>
    <w:uiPriority w:val="6"/>
    <w:rPr>
      <w:rFonts w:ascii="宋体" w:hAnsi="宋体"/>
      <w:kern w:val="2"/>
      <w:sz w:val="21"/>
      <w:szCs w:val="24"/>
      <w:lang w:val="en-US" w:eastAsia="zh-CN"/>
    </w:rPr>
  </w:style>
  <w:style w:type="character" w:customStyle="1" w:styleId="119">
    <w:name w:val="标题 4 Char"/>
    <w:autoRedefine/>
    <w:qFormat/>
    <w:uiPriority w:val="0"/>
    <w:rPr>
      <w:rFonts w:ascii="Arial" w:hAnsi="Arial" w:eastAsia="黑体"/>
      <w:b/>
      <w:kern w:val="2"/>
      <w:sz w:val="28"/>
    </w:rPr>
  </w:style>
  <w:style w:type="character" w:customStyle="1" w:styleId="120">
    <w:name w:val="链接"/>
    <w:autoRedefine/>
    <w:qFormat/>
    <w:uiPriority w:val="0"/>
    <w:rPr>
      <w:color w:val="0000FF"/>
      <w:sz w:val="21"/>
      <w:szCs w:val="21"/>
      <w:u w:val="single"/>
    </w:rPr>
  </w:style>
  <w:style w:type="character" w:customStyle="1" w:styleId="121">
    <w:name w:val="h4 Char"/>
    <w:autoRedefine/>
    <w:qFormat/>
    <w:uiPriority w:val="0"/>
    <w:rPr>
      <w:rFonts w:ascii="Arial" w:hAnsi="Arial" w:eastAsia="黑体"/>
      <w:b/>
      <w:bCs/>
      <w:kern w:val="2"/>
      <w:sz w:val="28"/>
      <w:szCs w:val="28"/>
      <w:lang w:val="zh-CN" w:eastAsia="zh-CN" w:bidi="ar-SA"/>
    </w:rPr>
  </w:style>
  <w:style w:type="character" w:customStyle="1" w:styleId="122">
    <w:name w:val="5正文 Char"/>
    <w:link w:val="123"/>
    <w:autoRedefine/>
    <w:qFormat/>
    <w:uiPriority w:val="0"/>
    <w:rPr>
      <w:rFonts w:ascii="仿宋_GB2312" w:hAnsi="微软雅黑" w:eastAsia="仿宋_GB2312"/>
      <w:sz w:val="28"/>
      <w:szCs w:val="21"/>
    </w:rPr>
  </w:style>
  <w:style w:type="paragraph" w:customStyle="1" w:styleId="123">
    <w:name w:val="5正文"/>
    <w:basedOn w:val="1"/>
    <w:link w:val="12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4">
    <w:name w:val="标题 3 字符"/>
    <w:autoRedefine/>
    <w:qFormat/>
    <w:uiPriority w:val="9"/>
    <w:rPr>
      <w:b/>
      <w:bCs/>
      <w:kern w:val="2"/>
      <w:sz w:val="32"/>
      <w:szCs w:val="32"/>
    </w:rPr>
  </w:style>
  <w:style w:type="character" w:customStyle="1" w:styleId="125">
    <w:name w:val="样式6 Char"/>
    <w:autoRedefine/>
    <w:qFormat/>
    <w:uiPriority w:val="0"/>
    <w:rPr>
      <w:rFonts w:ascii="仿宋_GB2312" w:hAnsi="宋体" w:eastAsia="仿宋_GB2312"/>
      <w:b/>
      <w:bCs/>
      <w:kern w:val="2"/>
      <w:sz w:val="24"/>
      <w:szCs w:val="24"/>
      <w:lang w:val="en-US" w:eastAsia="zh-CN" w:bidi="ar-SA"/>
    </w:rPr>
  </w:style>
  <w:style w:type="character" w:customStyle="1" w:styleId="126">
    <w:name w:val="Char Char14"/>
    <w:autoRedefine/>
    <w:qFormat/>
    <w:uiPriority w:val="6"/>
    <w:rPr>
      <w:rFonts w:ascii="黑体" w:hAnsi="黑体" w:eastAsia="黑体"/>
    </w:rPr>
  </w:style>
  <w:style w:type="character" w:customStyle="1" w:styleId="127">
    <w:name w:val="Heading 2 Hidden Char"/>
    <w:autoRedefine/>
    <w:qFormat/>
    <w:uiPriority w:val="0"/>
    <w:rPr>
      <w:rFonts w:ascii="仿宋_GB2312" w:eastAsia="仿宋_GB2312"/>
      <w:b/>
      <w:bCs/>
      <w:kern w:val="2"/>
      <w:sz w:val="24"/>
      <w:szCs w:val="24"/>
      <w:lang w:val="zh-CN" w:eastAsia="zh-CN" w:bidi="ar-SA"/>
    </w:rPr>
  </w:style>
  <w:style w:type="character" w:customStyle="1" w:styleId="128">
    <w:name w:val="正文文本首行缩进 2 字符"/>
    <w:link w:val="2"/>
    <w:autoRedefine/>
    <w:qFormat/>
    <w:uiPriority w:val="0"/>
    <w:rPr>
      <w:rFonts w:ascii="宋体" w:hAnsi="宋体"/>
      <w:kern w:val="2"/>
      <w:sz w:val="21"/>
      <w:szCs w:val="24"/>
    </w:rPr>
  </w:style>
  <w:style w:type="character" w:customStyle="1" w:styleId="129">
    <w:name w:val="font11"/>
    <w:basedOn w:val="72"/>
    <w:autoRedefine/>
    <w:qFormat/>
    <w:uiPriority w:val="0"/>
    <w:rPr>
      <w:rFonts w:hint="default" w:ascii="Times New Roman" w:hAnsi="Times New Roman" w:cs="Times New Roman"/>
      <w:color w:val="000000"/>
      <w:sz w:val="22"/>
      <w:szCs w:val="22"/>
      <w:u w:val="none"/>
    </w:rPr>
  </w:style>
  <w:style w:type="character" w:customStyle="1" w:styleId="130">
    <w:name w:val="表正文 Char1"/>
    <w:autoRedefine/>
    <w:qFormat/>
    <w:uiPriority w:val="0"/>
    <w:rPr>
      <w:rFonts w:ascii="宋体" w:eastAsia="宋体"/>
      <w:snapToGrid w:val="0"/>
      <w:color w:val="000000"/>
      <w:kern w:val="28"/>
      <w:sz w:val="28"/>
    </w:rPr>
  </w:style>
  <w:style w:type="character" w:customStyle="1" w:styleId="131">
    <w:name w:val="blue1"/>
    <w:basedOn w:val="72"/>
    <w:autoRedefine/>
    <w:qFormat/>
    <w:uiPriority w:val="0"/>
    <w:rPr>
      <w:rFonts w:ascii="Arial" w:hAnsi="Arial" w:eastAsia="黑体" w:cs="Arial"/>
      <w:snapToGrid w:val="0"/>
      <w:kern w:val="0"/>
      <w:szCs w:val="21"/>
    </w:rPr>
  </w:style>
  <w:style w:type="character" w:customStyle="1" w:styleId="132">
    <w:name w:val="纯文本 字符1"/>
    <w:link w:val="37"/>
    <w:autoRedefine/>
    <w:qFormat/>
    <w:uiPriority w:val="0"/>
    <w:rPr>
      <w:rFonts w:ascii="宋体" w:hAnsi="Courier New" w:eastAsia="宋体" w:cs="Arial"/>
      <w:snapToGrid w:val="0"/>
      <w:kern w:val="2"/>
      <w:sz w:val="21"/>
      <w:szCs w:val="21"/>
      <w:lang w:val="en-US" w:eastAsia="zh-CN" w:bidi="ar-SA"/>
    </w:rPr>
  </w:style>
  <w:style w:type="character" w:customStyle="1" w:styleId="133">
    <w:name w:val="标书1 Char"/>
    <w:autoRedefine/>
    <w:qFormat/>
    <w:uiPriority w:val="0"/>
    <w:rPr>
      <w:rFonts w:eastAsia="宋体"/>
      <w:b/>
      <w:bCs/>
      <w:kern w:val="44"/>
      <w:sz w:val="44"/>
      <w:szCs w:val="44"/>
      <w:lang w:val="en-US" w:eastAsia="zh-CN" w:bidi="ar-SA"/>
    </w:rPr>
  </w:style>
  <w:style w:type="character" w:customStyle="1" w:styleId="134">
    <w:name w:val="样式5 Char"/>
    <w:autoRedefine/>
    <w:qFormat/>
    <w:uiPriority w:val="0"/>
    <w:rPr>
      <w:rFonts w:ascii="仿宋_GB2312" w:hAnsi="仿宋" w:eastAsia="仿宋_GB2312"/>
      <w:kern w:val="2"/>
      <w:sz w:val="24"/>
      <w:szCs w:val="24"/>
    </w:rPr>
  </w:style>
  <w:style w:type="character" w:customStyle="1" w:styleId="135">
    <w:name w:val="样式4 Char"/>
    <w:autoRedefine/>
    <w:qFormat/>
    <w:uiPriority w:val="0"/>
    <w:rPr>
      <w:rFonts w:ascii="仿宋_GB2312" w:hAnsi="仿宋" w:eastAsia="仿宋_GB2312"/>
      <w:b/>
      <w:kern w:val="2"/>
      <w:sz w:val="32"/>
      <w:szCs w:val="32"/>
      <w:lang w:bidi="ar-SA"/>
    </w:rPr>
  </w:style>
  <w:style w:type="character" w:customStyle="1" w:styleId="136">
    <w:name w:val="插图说明 Char"/>
    <w:autoRedefine/>
    <w:qFormat/>
    <w:uiPriority w:val="0"/>
    <w:rPr>
      <w:rFonts w:eastAsia="黑体"/>
      <w:sz w:val="24"/>
      <w:lang w:val="en-US" w:eastAsia="zh-CN"/>
    </w:rPr>
  </w:style>
  <w:style w:type="character" w:customStyle="1" w:styleId="137">
    <w:name w:val="正文2 Char Char"/>
    <w:link w:val="138"/>
    <w:autoRedefine/>
    <w:qFormat/>
    <w:uiPriority w:val="0"/>
    <w:rPr>
      <w:rFonts w:eastAsia="宋体"/>
      <w:kern w:val="2"/>
      <w:sz w:val="24"/>
      <w:lang w:val="en-US" w:eastAsia="zh-CN" w:bidi="ar-SA"/>
    </w:rPr>
  </w:style>
  <w:style w:type="paragraph" w:customStyle="1" w:styleId="138">
    <w:name w:val="正文2"/>
    <w:basedOn w:val="1"/>
    <w:link w:val="137"/>
    <w:autoRedefine/>
    <w:qFormat/>
    <w:uiPriority w:val="0"/>
    <w:pPr>
      <w:spacing w:before="156" w:line="360" w:lineRule="auto"/>
      <w:ind w:firstLine="510" w:firstLineChars="200"/>
    </w:pPr>
    <w:rPr>
      <w:sz w:val="24"/>
      <w:szCs w:val="20"/>
    </w:rPr>
  </w:style>
  <w:style w:type="character" w:customStyle="1" w:styleId="139">
    <w:name w:val="Char Char24"/>
    <w:autoRedefine/>
    <w:qFormat/>
    <w:uiPriority w:val="6"/>
    <w:rPr>
      <w:kern w:val="1"/>
      <w:sz w:val="21"/>
    </w:rPr>
  </w:style>
  <w:style w:type="character" w:customStyle="1" w:styleId="140">
    <w:name w:val="副标题 字符"/>
    <w:link w:val="51"/>
    <w:autoRedefine/>
    <w:qFormat/>
    <w:uiPriority w:val="0"/>
    <w:rPr>
      <w:rFonts w:ascii="Arial" w:hAnsi="Arial" w:eastAsia="隶书"/>
      <w:b/>
      <w:bCs/>
      <w:kern w:val="28"/>
      <w:sz w:val="44"/>
      <w:szCs w:val="32"/>
      <w:lang w:val="en-US" w:eastAsia="zh-CN" w:bidi="ar-SA"/>
    </w:rPr>
  </w:style>
  <w:style w:type="character" w:customStyle="1" w:styleId="141">
    <w:name w:val="普通文字 Char1 Char"/>
    <w:autoRedefine/>
    <w:qFormat/>
    <w:uiPriority w:val="0"/>
    <w:rPr>
      <w:rFonts w:ascii="宋体" w:hAnsi="Courier New" w:eastAsia="宋体"/>
      <w:kern w:val="2"/>
      <w:sz w:val="21"/>
      <w:szCs w:val="24"/>
      <w:lang w:val="en-US" w:eastAsia="zh-CN" w:bidi="ar-SA"/>
    </w:rPr>
  </w:style>
  <w:style w:type="character" w:customStyle="1" w:styleId="142">
    <w:name w:val="h3 Char1"/>
    <w:autoRedefine/>
    <w:qFormat/>
    <w:uiPriority w:val="0"/>
    <w:rPr>
      <w:rFonts w:eastAsia="宋体"/>
      <w:b/>
      <w:bCs/>
      <w:kern w:val="2"/>
      <w:sz w:val="32"/>
      <w:szCs w:val="32"/>
      <w:lang w:bidi="ar-SA"/>
    </w:rPr>
  </w:style>
  <w:style w:type="character" w:customStyle="1" w:styleId="143">
    <w:name w:val="标题 Char1"/>
    <w:autoRedefine/>
    <w:qFormat/>
    <w:uiPriority w:val="0"/>
    <w:rPr>
      <w:rFonts w:ascii="Cambria" w:hAnsi="Cambria" w:eastAsia="宋体" w:cs="Times New Roman"/>
      <w:b/>
      <w:bCs/>
      <w:sz w:val="32"/>
      <w:szCs w:val="32"/>
      <w:lang w:bidi="ar-SA"/>
    </w:rPr>
  </w:style>
  <w:style w:type="character" w:customStyle="1" w:styleId="144">
    <w:name w:val="gf正文1 Char"/>
    <w:autoRedefine/>
    <w:qFormat/>
    <w:uiPriority w:val="0"/>
    <w:rPr>
      <w:rFonts w:ascii="宋体" w:hAnsi="宋体" w:eastAsia="宋体" w:cs="宋体"/>
      <w:kern w:val="2"/>
      <w:sz w:val="24"/>
      <w:szCs w:val="24"/>
      <w:lang w:val="en-US" w:eastAsia="zh-CN" w:bidi="ar-SA"/>
    </w:rPr>
  </w:style>
  <w:style w:type="character" w:customStyle="1" w:styleId="145">
    <w:name w:val="正文文本缩进 Char1"/>
    <w:autoRedefine/>
    <w:qFormat/>
    <w:uiPriority w:val="0"/>
    <w:rPr>
      <w:rFonts w:ascii="Calibri" w:hAnsi="Calibri"/>
      <w:sz w:val="28"/>
    </w:rPr>
  </w:style>
  <w:style w:type="character" w:customStyle="1" w:styleId="146">
    <w:name w:val="No Spacing Char"/>
    <w:link w:val="147"/>
    <w:autoRedefine/>
    <w:qFormat/>
    <w:uiPriority w:val="1"/>
    <w:rPr>
      <w:sz w:val="22"/>
      <w:szCs w:val="22"/>
      <w:lang w:val="en-US" w:eastAsia="zh-CN" w:bidi="ar-SA"/>
    </w:rPr>
  </w:style>
  <w:style w:type="paragraph" w:customStyle="1" w:styleId="147">
    <w:name w:val="无间隔1"/>
    <w:link w:val="146"/>
    <w:autoRedefine/>
    <w:qFormat/>
    <w:uiPriority w:val="1"/>
    <w:rPr>
      <w:rFonts w:ascii="Times New Roman" w:hAnsi="Times New Roman" w:eastAsia="宋体" w:cs="Times New Roman"/>
      <w:sz w:val="22"/>
      <w:szCs w:val="22"/>
      <w:lang w:val="en-US" w:eastAsia="zh-CN" w:bidi="ar-SA"/>
    </w:rPr>
  </w:style>
  <w:style w:type="character" w:customStyle="1" w:styleId="148">
    <w:name w:val="样式7 Char"/>
    <w:autoRedefine/>
    <w:qFormat/>
    <w:uiPriority w:val="0"/>
    <w:rPr>
      <w:rFonts w:ascii="仿宋_GB2312" w:hAnsi="仿宋" w:eastAsia="仿宋_GB2312"/>
      <w:b/>
      <w:kern w:val="2"/>
      <w:sz w:val="24"/>
      <w:szCs w:val="24"/>
    </w:rPr>
  </w:style>
  <w:style w:type="character" w:customStyle="1" w:styleId="149">
    <w:name w:val="font12gray1"/>
    <w:autoRedefine/>
    <w:qFormat/>
    <w:uiPriority w:val="0"/>
    <w:rPr>
      <w:rFonts w:ascii="仿宋_GB2312" w:eastAsia="微软雅黑"/>
      <w:b/>
      <w:spacing w:val="300"/>
      <w:kern w:val="2"/>
      <w:sz w:val="18"/>
      <w:szCs w:val="18"/>
      <w:lang w:val="en-US" w:eastAsia="zh-CN" w:bidi="ar-SA"/>
    </w:rPr>
  </w:style>
  <w:style w:type="character" w:customStyle="1" w:styleId="150">
    <w:name w:val="Char Char7"/>
    <w:autoRedefine/>
    <w:semiHidden/>
    <w:qFormat/>
    <w:uiPriority w:val="0"/>
    <w:rPr>
      <w:rFonts w:eastAsia="宋体"/>
      <w:kern w:val="2"/>
      <w:sz w:val="21"/>
      <w:szCs w:val="24"/>
      <w:lang w:val="en-US" w:eastAsia="zh-CN" w:bidi="ar-SA"/>
    </w:rPr>
  </w:style>
  <w:style w:type="character" w:customStyle="1" w:styleId="151">
    <w:name w:val="表名 Char"/>
    <w:autoRedefine/>
    <w:qFormat/>
    <w:uiPriority w:val="0"/>
    <w:rPr>
      <w:rFonts w:eastAsia="宋体"/>
      <w:b/>
      <w:bCs/>
      <w:kern w:val="2"/>
      <w:sz w:val="24"/>
      <w:szCs w:val="24"/>
      <w:lang w:val="en-US" w:eastAsia="zh-CN" w:bidi="ar-SA"/>
    </w:rPr>
  </w:style>
  <w:style w:type="character" w:customStyle="1" w:styleId="152">
    <w:name w:val="Document Map Char"/>
    <w:autoRedefine/>
    <w:qFormat/>
    <w:locked/>
    <w:uiPriority w:val="0"/>
    <w:rPr>
      <w:rFonts w:eastAsia="宋体"/>
      <w:kern w:val="2"/>
      <w:sz w:val="21"/>
      <w:szCs w:val="24"/>
      <w:lang w:val="en-US" w:eastAsia="zh-CN" w:bidi="ar-SA"/>
    </w:rPr>
  </w:style>
  <w:style w:type="character" w:customStyle="1" w:styleId="153">
    <w:name w:val="font41"/>
    <w:autoRedefine/>
    <w:qFormat/>
    <w:uiPriority w:val="0"/>
    <w:rPr>
      <w:rFonts w:hint="eastAsia" w:ascii="仿宋_GB2312" w:eastAsia="仿宋_GB2312" w:cs="仿宋_GB2312"/>
      <w:color w:val="000000"/>
      <w:sz w:val="22"/>
      <w:szCs w:val="22"/>
      <w:u w:val="none"/>
    </w:rPr>
  </w:style>
  <w:style w:type="character" w:customStyle="1" w:styleId="154">
    <w:name w:val="标题 6 字符"/>
    <w:link w:val="10"/>
    <w:autoRedefine/>
    <w:qFormat/>
    <w:uiPriority w:val="0"/>
    <w:rPr>
      <w:rFonts w:ascii="Arial" w:hAnsi="Arial" w:eastAsia="黑体"/>
      <w:b/>
      <w:bCs/>
      <w:kern w:val="2"/>
      <w:sz w:val="24"/>
      <w:szCs w:val="24"/>
    </w:rPr>
  </w:style>
  <w:style w:type="character" w:customStyle="1" w:styleId="155">
    <w:name w:val="纯文本 Char_0"/>
    <w:link w:val="156"/>
    <w:autoRedefine/>
    <w:qFormat/>
    <w:uiPriority w:val="0"/>
    <w:rPr>
      <w:rFonts w:ascii="宋体" w:hAnsi="Courier New"/>
      <w:kern w:val="2"/>
      <w:sz w:val="21"/>
      <w:szCs w:val="21"/>
      <w:lang w:val="en-US" w:eastAsia="zh-CN"/>
    </w:rPr>
  </w:style>
  <w:style w:type="paragraph" w:customStyle="1" w:styleId="156">
    <w:name w:val="纯文本_0_0"/>
    <w:basedOn w:val="157"/>
    <w:link w:val="155"/>
    <w:autoRedefine/>
    <w:qFormat/>
    <w:uiPriority w:val="0"/>
    <w:rPr>
      <w:rFonts w:ascii="宋体" w:hAnsi="Courier New"/>
      <w:szCs w:val="21"/>
    </w:rPr>
  </w:style>
  <w:style w:type="paragraph" w:customStyle="1" w:styleId="15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Balloon Text Char"/>
    <w:autoRedefine/>
    <w:qFormat/>
    <w:locked/>
    <w:uiPriority w:val="0"/>
    <w:rPr>
      <w:rFonts w:eastAsia="宋体"/>
      <w:kern w:val="2"/>
      <w:sz w:val="18"/>
      <w:szCs w:val="18"/>
      <w:lang w:val="en-US" w:eastAsia="zh-CN" w:bidi="ar-SA"/>
    </w:rPr>
  </w:style>
  <w:style w:type="character" w:customStyle="1" w:styleId="159">
    <w:name w:val="正文 项目2 Char"/>
    <w:basedOn w:val="160"/>
    <w:autoRedefine/>
    <w:qFormat/>
    <w:uiPriority w:val="0"/>
    <w:rPr>
      <w:rFonts w:ascii="仿宋_GB2312" w:hAnsi="仿宋_GB2312" w:eastAsia="仿宋_GB2312"/>
      <w:kern w:val="2"/>
      <w:sz w:val="24"/>
      <w:lang w:bidi="ar-SA"/>
    </w:rPr>
  </w:style>
  <w:style w:type="character" w:customStyle="1" w:styleId="160">
    <w:name w:val="正文 项目 Char"/>
    <w:autoRedefine/>
    <w:qFormat/>
    <w:uiPriority w:val="0"/>
    <w:rPr>
      <w:rFonts w:ascii="仿宋_GB2312" w:hAnsi="仿宋_GB2312" w:eastAsia="仿宋_GB2312"/>
      <w:kern w:val="2"/>
      <w:sz w:val="24"/>
      <w:lang w:bidi="ar-SA"/>
    </w:rPr>
  </w:style>
  <w:style w:type="character" w:customStyle="1" w:styleId="161">
    <w:name w:val="h Char Char1"/>
    <w:autoRedefine/>
    <w:qFormat/>
    <w:uiPriority w:val="0"/>
    <w:rPr>
      <w:rFonts w:eastAsia="宋体"/>
      <w:kern w:val="2"/>
      <w:sz w:val="18"/>
      <w:szCs w:val="18"/>
      <w:lang w:val="en-US" w:eastAsia="zh-CN" w:bidi="ar-SA"/>
    </w:rPr>
  </w:style>
  <w:style w:type="character" w:customStyle="1" w:styleId="162">
    <w:name w:val="Char Char27"/>
    <w:autoRedefine/>
    <w:qFormat/>
    <w:uiPriority w:val="6"/>
    <w:rPr>
      <w:rFonts w:ascii="宋体" w:hAnsi="宋体" w:eastAsia="宋体"/>
      <w:color w:val="000000"/>
      <w:kern w:val="1"/>
      <w:sz w:val="28"/>
      <w:lang w:val="en-US" w:eastAsia="zh-CN" w:bidi="ar-SA"/>
    </w:rPr>
  </w:style>
  <w:style w:type="character" w:customStyle="1" w:styleId="163">
    <w:name w:val="px14"/>
    <w:autoRedefine/>
    <w:qFormat/>
    <w:uiPriority w:val="0"/>
    <w:rPr>
      <w:rFonts w:ascii="仿宋_GB2312" w:eastAsia="微软雅黑" w:cs="Times New Roman"/>
      <w:b/>
      <w:kern w:val="2"/>
      <w:sz w:val="32"/>
      <w:szCs w:val="32"/>
      <w:lang w:val="en-US" w:eastAsia="zh-CN" w:bidi="ar-SA"/>
    </w:rPr>
  </w:style>
  <w:style w:type="character" w:customStyle="1" w:styleId="164">
    <w:name w:val="HTML 预设格式 Char1"/>
    <w:autoRedefine/>
    <w:qFormat/>
    <w:uiPriority w:val="0"/>
    <w:rPr>
      <w:rFonts w:ascii="Courier New" w:hAnsi="Courier New" w:eastAsia="宋体" w:cs="Courier New"/>
      <w:sz w:val="20"/>
      <w:szCs w:val="20"/>
    </w:rPr>
  </w:style>
  <w:style w:type="character" w:customStyle="1" w:styleId="165">
    <w:name w:val="普通文字 Char1"/>
    <w:autoRedefine/>
    <w:qFormat/>
    <w:uiPriority w:val="0"/>
    <w:rPr>
      <w:rFonts w:ascii="宋体" w:hAnsi="Courier New" w:eastAsia="宋体"/>
      <w:kern w:val="2"/>
      <w:sz w:val="21"/>
      <w:lang w:val="en-US" w:eastAsia="zh-CN"/>
    </w:rPr>
  </w:style>
  <w:style w:type="character" w:customStyle="1" w:styleId="166">
    <w:name w:val="hei16b1"/>
    <w:autoRedefine/>
    <w:qFormat/>
    <w:uiPriority w:val="0"/>
    <w:rPr>
      <w:rFonts w:hint="default" w:ascii="Arial" w:hAnsi="Arial" w:cs="Arial"/>
      <w:b/>
      <w:bCs/>
      <w:color w:val="000000"/>
      <w:sz w:val="24"/>
      <w:szCs w:val="24"/>
    </w:rPr>
  </w:style>
  <w:style w:type="character" w:customStyle="1" w:styleId="167">
    <w:name w:val="正文（绿盟科技） Char"/>
    <w:link w:val="168"/>
    <w:autoRedefine/>
    <w:qFormat/>
    <w:uiPriority w:val="0"/>
    <w:rPr>
      <w:rFonts w:ascii="Arial" w:hAnsi="Arial"/>
      <w:sz w:val="21"/>
      <w:szCs w:val="21"/>
    </w:rPr>
  </w:style>
  <w:style w:type="paragraph" w:customStyle="1" w:styleId="168">
    <w:name w:val="正文（绿盟科技）"/>
    <w:link w:val="167"/>
    <w:autoRedefine/>
    <w:qFormat/>
    <w:uiPriority w:val="0"/>
    <w:pPr>
      <w:spacing w:line="300" w:lineRule="auto"/>
    </w:pPr>
    <w:rPr>
      <w:rFonts w:ascii="Arial" w:hAnsi="Arial" w:eastAsia="宋体" w:cs="Times New Roman"/>
      <w:sz w:val="21"/>
      <w:szCs w:val="21"/>
      <w:lang w:val="en-US" w:eastAsia="zh-CN" w:bidi="ar-SA"/>
    </w:rPr>
  </w:style>
  <w:style w:type="character" w:customStyle="1" w:styleId="169">
    <w:name w:val="Char Char19"/>
    <w:autoRedefine/>
    <w:qFormat/>
    <w:uiPriority w:val="6"/>
    <w:rPr>
      <w:rFonts w:ascii="宋体" w:hAnsi="宋体"/>
      <w:i/>
      <w:sz w:val="24"/>
      <w:szCs w:val="24"/>
    </w:rPr>
  </w:style>
  <w:style w:type="character" w:customStyle="1" w:styleId="170">
    <w:name w:val="页脚 Char"/>
    <w:autoRedefine/>
    <w:qFormat/>
    <w:uiPriority w:val="0"/>
    <w:rPr>
      <w:rFonts w:eastAsia="仿宋_GB2312"/>
      <w:kern w:val="2"/>
      <w:sz w:val="18"/>
      <w:lang w:val="en-US" w:eastAsia="zh-CN"/>
    </w:rPr>
  </w:style>
  <w:style w:type="character" w:customStyle="1" w:styleId="171">
    <w:name w:val="批注主题 Char"/>
    <w:autoRedefine/>
    <w:qFormat/>
    <w:uiPriority w:val="0"/>
    <w:rPr>
      <w:rFonts w:eastAsia="宋体"/>
      <w:b/>
      <w:bCs/>
      <w:kern w:val="2"/>
      <w:sz w:val="21"/>
      <w:szCs w:val="24"/>
      <w:lang w:val="en-US" w:eastAsia="zh-CN" w:bidi="ar-SA"/>
    </w:rPr>
  </w:style>
  <w:style w:type="character" w:customStyle="1" w:styleId="172">
    <w:name w:val="Comment Text Char"/>
    <w:autoRedefine/>
    <w:qFormat/>
    <w:locked/>
    <w:uiPriority w:val="0"/>
    <w:rPr>
      <w:rFonts w:ascii="宋体" w:hAnsi="宋体" w:eastAsia="宋体"/>
      <w:kern w:val="2"/>
      <w:sz w:val="24"/>
      <w:lang w:val="en-US" w:eastAsia="zh-CN" w:bidi="ar-SA"/>
    </w:rPr>
  </w:style>
  <w:style w:type="character" w:customStyle="1" w:styleId="173">
    <w:name w:val="标题 2 字符"/>
    <w:autoRedefine/>
    <w:qFormat/>
    <w:uiPriority w:val="1"/>
    <w:rPr>
      <w:rFonts w:ascii="仿宋_GB2312" w:hAnsi="Times New Roman" w:eastAsia="仿宋_GB2312" w:cs="Times New Roman"/>
      <w:b/>
      <w:kern w:val="2"/>
      <w:sz w:val="24"/>
      <w:lang w:val="zh-CN"/>
    </w:rPr>
  </w:style>
  <w:style w:type="character" w:customStyle="1" w:styleId="174">
    <w:name w:val="Char Char72"/>
    <w:autoRedefine/>
    <w:qFormat/>
    <w:uiPriority w:val="0"/>
    <w:rPr>
      <w:rFonts w:eastAsia="宋体"/>
      <w:kern w:val="2"/>
      <w:sz w:val="21"/>
      <w:szCs w:val="24"/>
      <w:lang w:val="en-US" w:eastAsia="zh-CN" w:bidi="ar-SA"/>
    </w:rPr>
  </w:style>
  <w:style w:type="character" w:customStyle="1" w:styleId="175">
    <w:name w:val="正文文本缩进 Char2"/>
    <w:autoRedefine/>
    <w:qFormat/>
    <w:uiPriority w:val="0"/>
    <w:rPr>
      <w:rFonts w:ascii="Times New Roman" w:hAnsi="Times New Roman" w:eastAsia="宋体" w:cs="Times New Roman"/>
      <w:snapToGrid w:val="0"/>
      <w:kern w:val="0"/>
      <w:szCs w:val="24"/>
    </w:rPr>
  </w:style>
  <w:style w:type="character" w:customStyle="1" w:styleId="176">
    <w:name w:val="样式2 Char"/>
    <w:autoRedefine/>
    <w:qFormat/>
    <w:uiPriority w:val="0"/>
    <w:rPr>
      <w:rFonts w:ascii="仿宋_GB2312" w:hAnsi="仿宋" w:eastAsia="仿宋_GB2312" w:cs="仿宋_GB2312"/>
      <w:b/>
      <w:bCs/>
      <w:sz w:val="32"/>
      <w:szCs w:val="30"/>
      <w:lang w:val="zh-CN"/>
    </w:rPr>
  </w:style>
  <w:style w:type="character" w:customStyle="1" w:styleId="177">
    <w:name w:val="表格名称[858D7CFB-ED40-4347-BF05-701D383B685F]"/>
    <w:link w:val="178"/>
    <w:autoRedefine/>
    <w:qFormat/>
    <w:uiPriority w:val="0"/>
    <w:rPr>
      <w:sz w:val="32"/>
    </w:rPr>
  </w:style>
  <w:style w:type="paragraph" w:customStyle="1" w:styleId="178">
    <w:name w:val="表格名称"/>
    <w:basedOn w:val="6"/>
    <w:link w:val="17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9">
    <w:name w:val="Char Char4"/>
    <w:autoRedefine/>
    <w:qFormat/>
    <w:uiPriority w:val="0"/>
    <w:rPr>
      <w:rFonts w:eastAsia="宋体"/>
      <w:b/>
      <w:sz w:val="24"/>
      <w:lang w:val="en-GB" w:eastAsia="zh-CN" w:bidi="ar-SA"/>
    </w:rPr>
  </w:style>
  <w:style w:type="character" w:customStyle="1" w:styleId="180">
    <w:name w:val="c7 style3"/>
    <w:autoRedefine/>
    <w:qFormat/>
    <w:uiPriority w:val="0"/>
  </w:style>
  <w:style w:type="character" w:customStyle="1" w:styleId="181">
    <w:name w:val="正文文本 3 Char1"/>
    <w:autoRedefine/>
    <w:semiHidden/>
    <w:qFormat/>
    <w:uiPriority w:val="99"/>
    <w:rPr>
      <w:rFonts w:ascii="Times New Roman" w:hAnsi="Times New Roman" w:eastAsia="宋体" w:cs="Times New Roman"/>
      <w:sz w:val="16"/>
      <w:szCs w:val="16"/>
    </w:rPr>
  </w:style>
  <w:style w:type="character" w:customStyle="1" w:styleId="182">
    <w:name w:val="tw4winInternal"/>
    <w:autoRedefine/>
    <w:qFormat/>
    <w:uiPriority w:val="0"/>
    <w:rPr>
      <w:rFonts w:ascii="Courier New" w:hAnsi="Courier New" w:cs="Courier New"/>
      <w:color w:val="FF0000"/>
      <w:lang w:val="en-US" w:eastAsia="zh-CN"/>
    </w:rPr>
  </w:style>
  <w:style w:type="character" w:customStyle="1" w:styleId="183">
    <w:name w:val="Char Char10"/>
    <w:autoRedefine/>
    <w:semiHidden/>
    <w:qFormat/>
    <w:uiPriority w:val="0"/>
    <w:rPr>
      <w:rFonts w:ascii="宋体" w:hAnsi="宋体"/>
      <w:kern w:val="2"/>
      <w:sz w:val="21"/>
      <w:szCs w:val="24"/>
      <w:lang w:val="en-US" w:eastAsia="zh-CN"/>
    </w:rPr>
  </w:style>
  <w:style w:type="character" w:customStyle="1" w:styleId="184">
    <w:name w:val="shadow11"/>
    <w:autoRedefine/>
    <w:qFormat/>
    <w:uiPriority w:val="0"/>
    <w:rPr>
      <w:color w:val="000000"/>
      <w:sz w:val="21"/>
    </w:rPr>
  </w:style>
  <w:style w:type="character" w:customStyle="1" w:styleId="185">
    <w:name w:val="正文非缩进 Char3"/>
    <w:autoRedefine/>
    <w:qFormat/>
    <w:uiPriority w:val="0"/>
    <w:rPr>
      <w:rFonts w:ascii="宋体" w:eastAsia="宋体"/>
      <w:snapToGrid w:val="0"/>
      <w:color w:val="000000"/>
      <w:kern w:val="28"/>
      <w:sz w:val="28"/>
      <w:lang w:val="en-US" w:eastAsia="zh-CN" w:bidi="ar-SA"/>
    </w:rPr>
  </w:style>
  <w:style w:type="character" w:customStyle="1" w:styleId="186">
    <w:name w:val="Char Char"/>
    <w:autoRedefine/>
    <w:qFormat/>
    <w:uiPriority w:val="0"/>
    <w:rPr>
      <w:rFonts w:ascii="宋体" w:hAnsi="Courier New" w:eastAsia="宋体"/>
      <w:kern w:val="2"/>
      <w:sz w:val="21"/>
      <w:lang w:val="en-US" w:eastAsia="zh-CN" w:bidi="ar-SA"/>
    </w:rPr>
  </w:style>
  <w:style w:type="character" w:customStyle="1" w:styleId="187">
    <w:name w:val="签名 Char1"/>
    <w:autoRedefine/>
    <w:qFormat/>
    <w:uiPriority w:val="0"/>
    <w:rPr>
      <w:rFonts w:ascii="Times New Roman" w:hAnsi="Times New Roman" w:eastAsia="宋体" w:cs="Times New Roman"/>
      <w:szCs w:val="24"/>
    </w:rPr>
  </w:style>
  <w:style w:type="character" w:customStyle="1" w:styleId="188">
    <w:name w:val="日期 字符"/>
    <w:link w:val="40"/>
    <w:autoRedefine/>
    <w:qFormat/>
    <w:uiPriority w:val="0"/>
    <w:rPr>
      <w:rFonts w:ascii="宋体"/>
      <w:kern w:val="2"/>
      <w:sz w:val="24"/>
      <w:szCs w:val="21"/>
      <w:lang w:val="zh-CN"/>
    </w:rPr>
  </w:style>
  <w:style w:type="character" w:customStyle="1" w:styleId="189">
    <w:name w:val="标题 9 字符"/>
    <w:link w:val="13"/>
    <w:autoRedefine/>
    <w:qFormat/>
    <w:uiPriority w:val="0"/>
    <w:rPr>
      <w:rFonts w:ascii="Arial" w:hAnsi="Arial" w:eastAsia="黑体"/>
      <w:kern w:val="2"/>
      <w:sz w:val="21"/>
      <w:szCs w:val="21"/>
    </w:rPr>
  </w:style>
  <w:style w:type="character" w:customStyle="1" w:styleId="190">
    <w:name w:val="Char Char18"/>
    <w:autoRedefine/>
    <w:qFormat/>
    <w:uiPriority w:val="6"/>
    <w:rPr>
      <w:rFonts w:ascii="宋体" w:hAnsi="宋体"/>
      <w:sz w:val="28"/>
    </w:rPr>
  </w:style>
  <w:style w:type="character" w:customStyle="1" w:styleId="191">
    <w:name w:val="批注文字 Char"/>
    <w:autoRedefine/>
    <w:qFormat/>
    <w:uiPriority w:val="99"/>
    <w:rPr>
      <w:kern w:val="2"/>
      <w:sz w:val="21"/>
      <w:szCs w:val="24"/>
    </w:rPr>
  </w:style>
  <w:style w:type="character" w:customStyle="1" w:styleId="192">
    <w:name w:val="Char Char22"/>
    <w:autoRedefine/>
    <w:qFormat/>
    <w:uiPriority w:val="6"/>
    <w:rPr>
      <w:rFonts w:ascii="宋体" w:hAnsi="宋体"/>
      <w:kern w:val="1"/>
      <w:sz w:val="24"/>
      <w:szCs w:val="24"/>
    </w:rPr>
  </w:style>
  <w:style w:type="character" w:customStyle="1" w:styleId="193">
    <w:name w:val="pt141"/>
    <w:autoRedefine/>
    <w:qFormat/>
    <w:uiPriority w:val="0"/>
    <w:rPr>
      <w:color w:val="330066"/>
      <w:sz w:val="22"/>
      <w:szCs w:val="22"/>
    </w:rPr>
  </w:style>
  <w:style w:type="character" w:customStyle="1" w:styleId="194">
    <w:name w:val="正文文本缩进 2 Char1"/>
    <w:autoRedefine/>
    <w:semiHidden/>
    <w:qFormat/>
    <w:uiPriority w:val="99"/>
    <w:rPr>
      <w:rFonts w:ascii="Times New Roman" w:hAnsi="Times New Roman" w:eastAsia="宋体" w:cs="Times New Roman"/>
      <w:szCs w:val="24"/>
    </w:rPr>
  </w:style>
  <w:style w:type="character" w:customStyle="1" w:styleId="195">
    <w:name w:val="批注框文本 字符1"/>
    <w:link w:val="43"/>
    <w:autoRedefine/>
    <w:qFormat/>
    <w:uiPriority w:val="0"/>
    <w:rPr>
      <w:kern w:val="2"/>
      <w:sz w:val="18"/>
      <w:szCs w:val="18"/>
    </w:rPr>
  </w:style>
  <w:style w:type="character" w:customStyle="1" w:styleId="196">
    <w:name w:val="Char Char611"/>
    <w:autoRedefine/>
    <w:qFormat/>
    <w:uiPriority w:val="0"/>
    <w:rPr>
      <w:rFonts w:eastAsia="宋体"/>
      <w:kern w:val="2"/>
      <w:sz w:val="21"/>
      <w:szCs w:val="24"/>
      <w:lang w:val="en-US" w:eastAsia="zh-CN" w:bidi="ar-SA"/>
    </w:rPr>
  </w:style>
  <w:style w:type="character" w:customStyle="1" w:styleId="197">
    <w:name w:val="highlight1"/>
    <w:autoRedefine/>
    <w:qFormat/>
    <w:uiPriority w:val="0"/>
    <w:rPr>
      <w:rFonts w:ascii="仿宋_GB2312" w:eastAsia="微软雅黑"/>
      <w:b/>
      <w:kern w:val="2"/>
      <w:sz w:val="23"/>
      <w:szCs w:val="23"/>
      <w:lang w:val="en-US" w:eastAsia="zh-CN" w:bidi="ar-SA"/>
    </w:rPr>
  </w:style>
  <w:style w:type="character" w:customStyle="1" w:styleId="198">
    <w:name w:val="my正文 Char"/>
    <w:link w:val="199"/>
    <w:autoRedefine/>
    <w:qFormat/>
    <w:locked/>
    <w:uiPriority w:val="0"/>
    <w:rPr>
      <w:rFonts w:ascii="Tahoma" w:hAnsi="Tahoma"/>
      <w:sz w:val="24"/>
      <w:szCs w:val="24"/>
    </w:rPr>
  </w:style>
  <w:style w:type="paragraph" w:customStyle="1" w:styleId="199">
    <w:name w:val="my正文"/>
    <w:basedOn w:val="1"/>
    <w:link w:val="198"/>
    <w:autoRedefine/>
    <w:qFormat/>
    <w:uiPriority w:val="0"/>
    <w:pPr>
      <w:adjustRightInd/>
      <w:spacing w:line="360" w:lineRule="auto"/>
      <w:ind w:firstLine="480" w:firstLineChars="200"/>
    </w:pPr>
    <w:rPr>
      <w:rFonts w:ascii="Tahoma" w:hAnsi="Tahoma"/>
      <w:kern w:val="0"/>
      <w:sz w:val="24"/>
    </w:rPr>
  </w:style>
  <w:style w:type="character" w:customStyle="1" w:styleId="200">
    <w:name w:val="正文缩进 字符2"/>
    <w:link w:val="18"/>
    <w:autoRedefine/>
    <w:qFormat/>
    <w:uiPriority w:val="0"/>
    <w:rPr>
      <w:rFonts w:ascii="宋体" w:eastAsia="宋体"/>
      <w:snapToGrid w:val="0"/>
      <w:color w:val="000000"/>
      <w:kern w:val="28"/>
      <w:sz w:val="28"/>
      <w:lang w:val="en-US" w:eastAsia="zh-CN" w:bidi="ar-SA"/>
    </w:rPr>
  </w:style>
  <w:style w:type="character" w:customStyle="1" w:styleId="201">
    <w:name w:val="Used by Word for text of Help footnotes Char Char1"/>
    <w:autoRedefine/>
    <w:qFormat/>
    <w:uiPriority w:val="0"/>
    <w:rPr>
      <w:color w:val="0000FF"/>
      <w:sz w:val="21"/>
    </w:rPr>
  </w:style>
  <w:style w:type="character" w:customStyle="1" w:styleId="202">
    <w:name w:val="页眉 Char"/>
    <w:autoRedefine/>
    <w:qFormat/>
    <w:uiPriority w:val="0"/>
    <w:rPr>
      <w:rFonts w:eastAsia="仿宋_GB2312"/>
      <w:kern w:val="2"/>
      <w:sz w:val="18"/>
      <w:lang w:val="en-US" w:eastAsia="zh-CN"/>
    </w:rPr>
  </w:style>
  <w:style w:type="character" w:customStyle="1" w:styleId="203">
    <w:name w:val="FA正文 Char Char"/>
    <w:autoRedefine/>
    <w:qFormat/>
    <w:uiPriority w:val="0"/>
    <w:rPr>
      <w:rFonts w:hAnsi="宋体"/>
      <w:kern w:val="2"/>
      <w:sz w:val="24"/>
      <w:lang w:bidi="ar-SA"/>
    </w:rPr>
  </w:style>
  <w:style w:type="character" w:customStyle="1" w:styleId="20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5">
    <w:name w:val="3级 Char"/>
    <w:link w:val="206"/>
    <w:autoRedefine/>
    <w:qFormat/>
    <w:uiPriority w:val="0"/>
    <w:rPr>
      <w:rFonts w:ascii="宋体" w:hAnsi="宋体"/>
      <w:b/>
      <w:bCs/>
      <w:snapToGrid/>
      <w:sz w:val="28"/>
    </w:rPr>
  </w:style>
  <w:style w:type="paragraph" w:customStyle="1" w:styleId="206">
    <w:name w:val="3级"/>
    <w:basedOn w:val="207"/>
    <w:link w:val="205"/>
    <w:autoRedefine/>
    <w:qFormat/>
    <w:uiPriority w:val="0"/>
    <w:pPr>
      <w:ind w:left="0" w:right="466" w:firstLine="288"/>
    </w:pPr>
    <w:rPr>
      <w:rFonts w:hAnsi="宋体"/>
      <w:snapToGrid/>
    </w:rPr>
  </w:style>
  <w:style w:type="paragraph" w:customStyle="1" w:styleId="207">
    <w:name w:val="样式 标题 3h33rd level3BOD 0H3l3CTHeading 3 - oldLevel 3 He..."/>
    <w:basedOn w:val="7"/>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8">
    <w:name w:val="myp11"/>
    <w:autoRedefine/>
    <w:qFormat/>
    <w:uiPriority w:val="0"/>
    <w:rPr>
      <w:rFonts w:ascii="仿宋_GB2312" w:eastAsia="微软雅黑"/>
      <w:b/>
      <w:kern w:val="2"/>
      <w:sz w:val="32"/>
      <w:szCs w:val="32"/>
      <w:lang w:val="en-US" w:eastAsia="zh-CN" w:bidi="ar-SA"/>
    </w:rPr>
  </w:style>
  <w:style w:type="character" w:customStyle="1" w:styleId="209">
    <w:name w:val="文档结构图 字符"/>
    <w:link w:val="22"/>
    <w:autoRedefine/>
    <w:qFormat/>
    <w:uiPriority w:val="0"/>
    <w:rPr>
      <w:kern w:val="2"/>
      <w:sz w:val="21"/>
      <w:szCs w:val="24"/>
      <w:shd w:val="clear" w:color="auto" w:fill="000080"/>
    </w:rPr>
  </w:style>
  <w:style w:type="character" w:customStyle="1" w:styleId="210">
    <w:name w:val="H6 Char"/>
    <w:autoRedefine/>
    <w:qFormat/>
    <w:uiPriority w:val="0"/>
    <w:rPr>
      <w:rFonts w:ascii="Arial" w:hAnsi="Arial" w:eastAsia="黑体"/>
      <w:b/>
      <w:bCs/>
      <w:kern w:val="2"/>
      <w:sz w:val="24"/>
      <w:szCs w:val="24"/>
    </w:rPr>
  </w:style>
  <w:style w:type="character" w:customStyle="1" w:styleId="211">
    <w:name w:val="Char Char91"/>
    <w:autoRedefine/>
    <w:qFormat/>
    <w:uiPriority w:val="0"/>
    <w:rPr>
      <w:rFonts w:eastAsia="宋体"/>
      <w:kern w:val="2"/>
      <w:sz w:val="18"/>
      <w:szCs w:val="18"/>
      <w:lang w:val="en-US" w:eastAsia="zh-CN" w:bidi="ar-SA"/>
    </w:rPr>
  </w:style>
  <w:style w:type="character" w:customStyle="1" w:styleId="212">
    <w:name w:val="副标题 Char1"/>
    <w:autoRedefine/>
    <w:qFormat/>
    <w:uiPriority w:val="0"/>
    <w:rPr>
      <w:rFonts w:ascii="Cambria" w:hAnsi="Cambria" w:eastAsia="宋体" w:cs="Times New Roman"/>
      <w:b/>
      <w:bCs/>
      <w:snapToGrid w:val="0"/>
      <w:kern w:val="28"/>
      <w:sz w:val="32"/>
      <w:szCs w:val="32"/>
    </w:rPr>
  </w:style>
  <w:style w:type="character" w:customStyle="1" w:styleId="213">
    <w:name w:val="font61"/>
    <w:basedOn w:val="72"/>
    <w:autoRedefine/>
    <w:qFormat/>
    <w:uiPriority w:val="0"/>
    <w:rPr>
      <w:rFonts w:hint="eastAsia" w:ascii="仿宋" w:hAnsi="仿宋" w:eastAsia="仿宋" w:cs="仿宋"/>
      <w:color w:val="000000"/>
      <w:sz w:val="20"/>
      <w:szCs w:val="20"/>
      <w:u w:val="none"/>
    </w:rPr>
  </w:style>
  <w:style w:type="character" w:customStyle="1" w:styleId="21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5">
    <w:name w:val="Char Char211"/>
    <w:autoRedefine/>
    <w:qFormat/>
    <w:uiPriority w:val="0"/>
    <w:rPr>
      <w:rFonts w:eastAsia="宋体"/>
      <w:b/>
      <w:bCs/>
      <w:kern w:val="2"/>
      <w:sz w:val="21"/>
      <w:szCs w:val="24"/>
      <w:lang w:val="en-US" w:eastAsia="zh-CN" w:bidi="ar-SA"/>
    </w:rPr>
  </w:style>
  <w:style w:type="character" w:customStyle="1" w:styleId="216">
    <w:name w:val="标题 2 Char"/>
    <w:autoRedefine/>
    <w:qFormat/>
    <w:uiPriority w:val="0"/>
    <w:rPr>
      <w:rFonts w:ascii="Arial" w:hAnsi="Arial" w:eastAsia="黑体"/>
      <w:b/>
      <w:kern w:val="2"/>
      <w:sz w:val="32"/>
      <w:lang w:val="en-US" w:eastAsia="zh-CN"/>
    </w:rPr>
  </w:style>
  <w:style w:type="character" w:customStyle="1" w:styleId="217">
    <w:name w:val="maywed421"/>
    <w:autoRedefine/>
    <w:qFormat/>
    <w:uiPriority w:val="0"/>
    <w:rPr>
      <w:color w:val="366FB6"/>
      <w:u w:val="none"/>
    </w:rPr>
  </w:style>
  <w:style w:type="character" w:customStyle="1" w:styleId="218">
    <w:name w:val="正文文本缩进 Char"/>
    <w:autoRedefine/>
    <w:qFormat/>
    <w:uiPriority w:val="0"/>
    <w:rPr>
      <w:rFonts w:ascii="宋体" w:hAnsi="宋体"/>
      <w:kern w:val="2"/>
      <w:sz w:val="24"/>
      <w:szCs w:val="24"/>
    </w:rPr>
  </w:style>
  <w:style w:type="character" w:customStyle="1" w:styleId="219">
    <w:name w:val="Char Char102"/>
    <w:autoRedefine/>
    <w:semiHidden/>
    <w:qFormat/>
    <w:uiPriority w:val="0"/>
    <w:rPr>
      <w:rFonts w:ascii="宋体" w:hAnsi="宋体"/>
      <w:kern w:val="2"/>
      <w:sz w:val="21"/>
      <w:szCs w:val="24"/>
      <w:lang w:val="en-US" w:eastAsia="zh-CN"/>
    </w:rPr>
  </w:style>
  <w:style w:type="character" w:customStyle="1" w:styleId="220">
    <w:name w:val="页眉 Char1"/>
    <w:autoRedefine/>
    <w:qFormat/>
    <w:uiPriority w:val="0"/>
    <w:rPr>
      <w:rFonts w:eastAsia="宋体"/>
      <w:kern w:val="2"/>
      <w:sz w:val="18"/>
      <w:szCs w:val="18"/>
      <w:lang w:val="en-US" w:eastAsia="zh-CN" w:bidi="ar-SA"/>
    </w:rPr>
  </w:style>
  <w:style w:type="character" w:customStyle="1" w:styleId="221">
    <w:name w:val="md"/>
    <w:basedOn w:val="72"/>
    <w:autoRedefine/>
    <w:qFormat/>
    <w:uiPriority w:val="0"/>
    <w:rPr>
      <w:rFonts w:ascii="Arial" w:hAnsi="Arial" w:eastAsia="黑体" w:cs="Arial"/>
      <w:snapToGrid w:val="0"/>
      <w:kern w:val="0"/>
      <w:szCs w:val="21"/>
    </w:rPr>
  </w:style>
  <w:style w:type="character" w:customStyle="1" w:styleId="222">
    <w:name w:val="big1"/>
    <w:autoRedefine/>
    <w:qFormat/>
    <w:uiPriority w:val="0"/>
    <w:rPr>
      <w:rFonts w:hint="eastAsia" w:ascii="宋体" w:hAnsi="宋体" w:eastAsia="宋体"/>
      <w:color w:val="333333"/>
      <w:sz w:val="22"/>
      <w:szCs w:val="22"/>
    </w:rPr>
  </w:style>
  <w:style w:type="character" w:customStyle="1" w:styleId="223">
    <w:name w:val="Char Char311"/>
    <w:autoRedefine/>
    <w:qFormat/>
    <w:uiPriority w:val="0"/>
    <w:rPr>
      <w:rFonts w:eastAsia="宋体"/>
      <w:kern w:val="2"/>
      <w:sz w:val="21"/>
      <w:szCs w:val="24"/>
      <w:lang w:val="en-US" w:eastAsia="zh-CN" w:bidi="ar-SA"/>
    </w:rPr>
  </w:style>
  <w:style w:type="character" w:customStyle="1" w:styleId="224">
    <w:name w:val="Char Char81"/>
    <w:autoRedefine/>
    <w:qFormat/>
    <w:uiPriority w:val="6"/>
    <w:rPr>
      <w:rFonts w:eastAsia="宋体"/>
      <w:b/>
      <w:sz w:val="24"/>
      <w:lang w:val="en-GB" w:eastAsia="zh-CN"/>
    </w:rPr>
  </w:style>
  <w:style w:type="character" w:customStyle="1" w:styleId="225">
    <w:name w:val="样式3 Char"/>
    <w:basedOn w:val="176"/>
    <w:autoRedefine/>
    <w:qFormat/>
    <w:uiPriority w:val="0"/>
    <w:rPr>
      <w:rFonts w:ascii="仿宋_GB2312" w:hAnsi="仿宋" w:eastAsia="仿宋_GB2312" w:cs="仿宋_GB2312"/>
      <w:sz w:val="32"/>
      <w:szCs w:val="30"/>
      <w:lang w:val="zh-CN"/>
    </w:rPr>
  </w:style>
  <w:style w:type="character" w:customStyle="1" w:styleId="226">
    <w:name w:val="HTML 地址 字符"/>
    <w:link w:val="35"/>
    <w:autoRedefine/>
    <w:qFormat/>
    <w:uiPriority w:val="0"/>
    <w:rPr>
      <w:rFonts w:ascii="宋体" w:hAnsi="宋体"/>
      <w:i/>
      <w:iCs/>
      <w:sz w:val="24"/>
      <w:szCs w:val="24"/>
    </w:rPr>
  </w:style>
  <w:style w:type="character" w:customStyle="1" w:styleId="227">
    <w:name w:val="正文首行缩进 2 Char1"/>
    <w:autoRedefine/>
    <w:qFormat/>
    <w:uiPriority w:val="0"/>
    <w:rPr>
      <w:rFonts w:ascii="Times New Roman" w:hAnsi="Times New Roman" w:eastAsia="宋体" w:cs="Times New Roman"/>
      <w:kern w:val="2"/>
      <w:sz w:val="24"/>
      <w:szCs w:val="24"/>
    </w:rPr>
  </w:style>
  <w:style w:type="character" w:customStyle="1" w:styleId="228">
    <w:name w:val="副标题 Char2"/>
    <w:autoRedefine/>
    <w:qFormat/>
    <w:uiPriority w:val="0"/>
    <w:rPr>
      <w:rFonts w:ascii="Cambria" w:hAnsi="Cambria" w:eastAsia="宋体" w:cs="Times New Roman"/>
      <w:b/>
      <w:bCs/>
      <w:snapToGrid w:val="0"/>
      <w:kern w:val="28"/>
      <w:sz w:val="32"/>
      <w:szCs w:val="32"/>
    </w:rPr>
  </w:style>
  <w:style w:type="character" w:customStyle="1" w:styleId="229">
    <w:name w:val="标题4-dyf Char"/>
    <w:link w:val="230"/>
    <w:autoRedefine/>
    <w:qFormat/>
    <w:uiPriority w:val="0"/>
    <w:rPr>
      <w:rFonts w:ascii="Cambria" w:hAnsi="Cambria"/>
      <w:b/>
      <w:bCs/>
      <w:color w:val="000000"/>
      <w:kern w:val="2"/>
      <w:sz w:val="21"/>
      <w:szCs w:val="21"/>
    </w:rPr>
  </w:style>
  <w:style w:type="paragraph" w:customStyle="1" w:styleId="230">
    <w:name w:val="标题4-dyf"/>
    <w:basedOn w:val="8"/>
    <w:link w:val="22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1">
    <w:name w:val="dectext1"/>
    <w:autoRedefine/>
    <w:qFormat/>
    <w:uiPriority w:val="0"/>
    <w:rPr>
      <w:rFonts w:ascii="宋体" w:hAnsi="宋体" w:eastAsia="宋体"/>
      <w:color w:val="333333"/>
      <w:sz w:val="21"/>
      <w:szCs w:val="21"/>
      <w:u w:val="none"/>
    </w:rPr>
  </w:style>
  <w:style w:type="character" w:customStyle="1" w:styleId="232">
    <w:name w:val="冯 Char"/>
    <w:link w:val="233"/>
    <w:autoRedefine/>
    <w:qFormat/>
    <w:uiPriority w:val="0"/>
    <w:rPr>
      <w:rFonts w:ascii="宋体" w:hAnsi="宋体"/>
      <w:color w:val="000000"/>
      <w:sz w:val="24"/>
      <w:szCs w:val="24"/>
    </w:rPr>
  </w:style>
  <w:style w:type="paragraph" w:customStyle="1" w:styleId="233">
    <w:name w:val="冯"/>
    <w:basedOn w:val="1"/>
    <w:link w:val="23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4">
    <w:name w:val="Header Char"/>
    <w:autoRedefine/>
    <w:qFormat/>
    <w:locked/>
    <w:uiPriority w:val="0"/>
    <w:rPr>
      <w:rFonts w:eastAsia="宋体"/>
      <w:kern w:val="2"/>
      <w:sz w:val="18"/>
      <w:szCs w:val="18"/>
      <w:lang w:val="en-US" w:eastAsia="zh-CN" w:bidi="ar-SA"/>
    </w:rPr>
  </w:style>
  <w:style w:type="character" w:customStyle="1" w:styleId="235">
    <w:name w:val="Char Char12"/>
    <w:autoRedefine/>
    <w:qFormat/>
    <w:uiPriority w:val="0"/>
    <w:rPr>
      <w:rFonts w:ascii="仿宋_GB2312" w:eastAsia="仿宋_GB2312"/>
      <w:b/>
      <w:bCs/>
      <w:kern w:val="2"/>
      <w:sz w:val="24"/>
      <w:szCs w:val="24"/>
      <w:lang w:val="zh-CN" w:eastAsia="zh-CN" w:bidi="ar-SA"/>
    </w:rPr>
  </w:style>
  <w:style w:type="character" w:customStyle="1" w:styleId="236">
    <w:name w:val="题注 字符"/>
    <w:link w:val="20"/>
    <w:autoRedefine/>
    <w:qFormat/>
    <w:uiPriority w:val="0"/>
    <w:rPr>
      <w:b/>
      <w:kern w:val="2"/>
      <w:sz w:val="28"/>
    </w:rPr>
  </w:style>
  <w:style w:type="character" w:customStyle="1" w:styleId="237">
    <w:name w:val="普通文字 Char3"/>
    <w:autoRedefine/>
    <w:qFormat/>
    <w:uiPriority w:val="0"/>
    <w:rPr>
      <w:rFonts w:ascii="宋体" w:hAnsi="Courier New" w:eastAsia="宋体"/>
      <w:kern w:val="2"/>
      <w:sz w:val="21"/>
      <w:lang w:val="en-US" w:eastAsia="zh-CN" w:bidi="ar-SA"/>
    </w:rPr>
  </w:style>
  <w:style w:type="character" w:customStyle="1" w:styleId="238">
    <w:name w:val="公文正文 Char"/>
    <w:autoRedefine/>
    <w:qFormat/>
    <w:uiPriority w:val="0"/>
    <w:rPr>
      <w:rFonts w:ascii="仿宋_GB2312" w:eastAsia="仿宋_GB2312"/>
      <w:kern w:val="2"/>
      <w:sz w:val="24"/>
      <w:szCs w:val="24"/>
      <w:lang w:val="en-US" w:eastAsia="zh-CN" w:bidi="ar-SA"/>
    </w:rPr>
  </w:style>
  <w:style w:type="character" w:customStyle="1" w:styleId="239">
    <w:name w:val="正文首行缩进 Char Char Char Char Char"/>
    <w:autoRedefine/>
    <w:qFormat/>
    <w:uiPriority w:val="0"/>
    <w:rPr>
      <w:rFonts w:ascii="宋体"/>
      <w:kern w:val="2"/>
      <w:sz w:val="24"/>
      <w:lang w:val="zh-CN"/>
    </w:rPr>
  </w:style>
  <w:style w:type="character" w:customStyle="1" w:styleId="240">
    <w:name w:val="PI Char"/>
    <w:autoRedefine/>
    <w:qFormat/>
    <w:uiPriority w:val="0"/>
    <w:rPr>
      <w:rFonts w:ascii="宋体" w:hAnsi="宋体" w:eastAsia="宋体"/>
      <w:kern w:val="2"/>
      <w:sz w:val="24"/>
      <w:szCs w:val="24"/>
      <w:lang w:val="en-US" w:eastAsia="zh-CN" w:bidi="ar-SA"/>
    </w:rPr>
  </w:style>
  <w:style w:type="character" w:customStyle="1" w:styleId="241">
    <w:name w:val="Default Char"/>
    <w:link w:val="242"/>
    <w:autoRedefine/>
    <w:qFormat/>
    <w:uiPriority w:val="0"/>
    <w:rPr>
      <w:rFonts w:ascii="仿宋_GB2312" w:eastAsia="仿宋_GB2312" w:cs="仿宋_GB2312"/>
      <w:color w:val="000000"/>
      <w:sz w:val="24"/>
      <w:szCs w:val="24"/>
      <w:lang w:val="en-US" w:eastAsia="zh-CN" w:bidi="ar-SA"/>
    </w:rPr>
  </w:style>
  <w:style w:type="paragraph" w:customStyle="1" w:styleId="242">
    <w:name w:val="Default"/>
    <w:next w:val="243"/>
    <w:link w:val="24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43">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4">
    <w:name w:val="style91"/>
    <w:autoRedefine/>
    <w:qFormat/>
    <w:uiPriority w:val="0"/>
    <w:rPr>
      <w:color w:val="333333"/>
    </w:rPr>
  </w:style>
  <w:style w:type="character" w:customStyle="1" w:styleId="245">
    <w:name w:val="列出段落 Char2"/>
    <w:autoRedefine/>
    <w:qFormat/>
    <w:uiPriority w:val="34"/>
    <w:rPr>
      <w:rFonts w:ascii="Calibri" w:hAnsi="Calibri"/>
      <w:kern w:val="2"/>
      <w:sz w:val="28"/>
    </w:rPr>
  </w:style>
  <w:style w:type="character" w:customStyle="1" w:styleId="246">
    <w:name w:val="mdeck"/>
    <w:autoRedefine/>
    <w:qFormat/>
    <w:uiPriority w:val="0"/>
    <w:rPr>
      <w:rFonts w:ascii="仿宋_GB2312" w:eastAsia="微软雅黑"/>
      <w:b/>
      <w:kern w:val="2"/>
      <w:sz w:val="32"/>
      <w:szCs w:val="32"/>
      <w:lang w:val="en-US" w:eastAsia="zh-CN" w:bidi="ar-SA"/>
    </w:rPr>
  </w:style>
  <w:style w:type="character" w:customStyle="1" w:styleId="247">
    <w:name w:val="unnamed11"/>
    <w:autoRedefine/>
    <w:qFormat/>
    <w:uiPriority w:val="0"/>
    <w:rPr>
      <w:sz w:val="20"/>
      <w:szCs w:val="20"/>
    </w:rPr>
  </w:style>
  <w:style w:type="character" w:customStyle="1" w:styleId="248">
    <w:name w:val="正文文本 Char2"/>
    <w:autoRedefine/>
    <w:semiHidden/>
    <w:qFormat/>
    <w:uiPriority w:val="99"/>
    <w:rPr>
      <w:rFonts w:ascii="Times New Roman" w:hAnsi="Times New Roman" w:eastAsia="宋体" w:cs="Times New Roman"/>
      <w:snapToGrid w:val="0"/>
      <w:kern w:val="0"/>
      <w:szCs w:val="24"/>
    </w:rPr>
  </w:style>
  <w:style w:type="character" w:customStyle="1" w:styleId="249">
    <w:name w:val="标书正文格式 Char"/>
    <w:autoRedefine/>
    <w:qFormat/>
    <w:uiPriority w:val="0"/>
    <w:rPr>
      <w:rFonts w:eastAsia="楷体_GB2312"/>
      <w:kern w:val="2"/>
      <w:sz w:val="24"/>
      <w:szCs w:val="24"/>
      <w:lang w:bidi="ar-SA"/>
    </w:rPr>
  </w:style>
  <w:style w:type="character" w:customStyle="1" w:styleId="250">
    <w:name w:val="Char Char11"/>
    <w:autoRedefine/>
    <w:qFormat/>
    <w:locked/>
    <w:uiPriority w:val="0"/>
    <w:rPr>
      <w:rFonts w:ascii="宋体" w:hAnsi="宋体" w:eastAsia="宋体"/>
      <w:b/>
      <w:kern w:val="2"/>
      <w:sz w:val="24"/>
      <w:szCs w:val="24"/>
      <w:lang w:val="en-US" w:eastAsia="zh-CN" w:bidi="ar-SA"/>
    </w:rPr>
  </w:style>
  <w:style w:type="character" w:customStyle="1" w:styleId="251">
    <w:name w:val="ca-131"/>
    <w:autoRedefine/>
    <w:qFormat/>
    <w:uiPriority w:val="0"/>
    <w:rPr>
      <w:rFonts w:hint="eastAsia" w:ascii="仿宋_GB2312" w:eastAsia="仿宋_GB2312"/>
      <w:b/>
      <w:bCs/>
      <w:color w:val="000000"/>
      <w:spacing w:val="-20"/>
      <w:sz w:val="24"/>
      <w:szCs w:val="24"/>
    </w:rPr>
  </w:style>
  <w:style w:type="character" w:customStyle="1" w:styleId="252">
    <w:name w:val="tw4winMark"/>
    <w:autoRedefine/>
    <w:qFormat/>
    <w:uiPriority w:val="0"/>
    <w:rPr>
      <w:rFonts w:ascii="Courier New" w:hAnsi="Courier New" w:cs="Courier New"/>
      <w:vanish/>
      <w:color w:val="800080"/>
      <w:sz w:val="24"/>
      <w:szCs w:val="24"/>
      <w:vertAlign w:val="subscript"/>
    </w:rPr>
  </w:style>
  <w:style w:type="character" w:customStyle="1" w:styleId="253">
    <w:name w:val="正文样式 Char"/>
    <w:link w:val="254"/>
    <w:autoRedefine/>
    <w:qFormat/>
    <w:uiPriority w:val="0"/>
    <w:rPr>
      <w:rFonts w:ascii="Calibri" w:hAnsi="Calibri"/>
      <w:sz w:val="24"/>
      <w:szCs w:val="24"/>
    </w:rPr>
  </w:style>
  <w:style w:type="paragraph" w:customStyle="1" w:styleId="254">
    <w:name w:val="正文样式"/>
    <w:basedOn w:val="1"/>
    <w:link w:val="253"/>
    <w:autoRedefine/>
    <w:qFormat/>
    <w:uiPriority w:val="0"/>
    <w:pPr>
      <w:adjustRightInd/>
      <w:spacing w:line="360" w:lineRule="auto"/>
      <w:ind w:firstLine="480" w:firstLineChars="200"/>
    </w:pPr>
    <w:rPr>
      <w:kern w:val="0"/>
      <w:sz w:val="24"/>
    </w:rPr>
  </w:style>
  <w:style w:type="character" w:customStyle="1" w:styleId="255">
    <w:name w:val="表正文 Char3"/>
    <w:autoRedefine/>
    <w:qFormat/>
    <w:uiPriority w:val="0"/>
    <w:rPr>
      <w:rFonts w:eastAsia="宋体"/>
    </w:rPr>
  </w:style>
  <w:style w:type="character" w:customStyle="1" w:styleId="256">
    <w:name w:val="H5 Char"/>
    <w:autoRedefine/>
    <w:qFormat/>
    <w:uiPriority w:val="0"/>
    <w:rPr>
      <w:b/>
      <w:bCs/>
      <w:kern w:val="2"/>
      <w:sz w:val="28"/>
      <w:szCs w:val="28"/>
    </w:rPr>
  </w:style>
  <w:style w:type="character" w:customStyle="1" w:styleId="257">
    <w:name w:val="Char Char3"/>
    <w:autoRedefine/>
    <w:qFormat/>
    <w:uiPriority w:val="0"/>
    <w:rPr>
      <w:rFonts w:eastAsia="宋体"/>
      <w:kern w:val="2"/>
      <w:sz w:val="21"/>
      <w:szCs w:val="24"/>
      <w:lang w:val="en-US" w:eastAsia="zh-CN" w:bidi="ar-SA"/>
    </w:rPr>
  </w:style>
  <w:style w:type="character" w:customStyle="1" w:styleId="258">
    <w:name w:val="正文 编号 Char"/>
    <w:autoRedefine/>
    <w:qFormat/>
    <w:uiPriority w:val="0"/>
    <w:rPr>
      <w:rFonts w:ascii="仿宋_GB2312" w:hAnsi="仿宋_GB2312" w:eastAsia="仿宋_GB2312"/>
      <w:kern w:val="2"/>
      <w:sz w:val="24"/>
      <w:lang w:bidi="ar-SA"/>
    </w:rPr>
  </w:style>
  <w:style w:type="character" w:customStyle="1" w:styleId="259">
    <w:name w:val="question-title2"/>
    <w:autoRedefine/>
    <w:qFormat/>
    <w:uiPriority w:val="6"/>
    <w:rPr>
      <w:rFonts w:ascii="Arial" w:hAnsi="Arial" w:eastAsia="黑体" w:cs="Arial"/>
      <w:snapToGrid w:val="0"/>
      <w:kern w:val="0"/>
      <w:szCs w:val="21"/>
    </w:rPr>
  </w:style>
  <w:style w:type="character" w:customStyle="1" w:styleId="260">
    <w:name w:val="gf正文1 Char Char"/>
    <w:link w:val="261"/>
    <w:autoRedefine/>
    <w:qFormat/>
    <w:uiPriority w:val="0"/>
    <w:rPr>
      <w:rFonts w:ascii="宋体" w:hAnsi="宋体" w:cs="宋体"/>
      <w:kern w:val="2"/>
      <w:sz w:val="24"/>
      <w:szCs w:val="24"/>
    </w:rPr>
  </w:style>
  <w:style w:type="paragraph" w:customStyle="1" w:styleId="261">
    <w:name w:val="gf正文1"/>
    <w:basedOn w:val="1"/>
    <w:link w:val="26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2">
    <w:name w:val="Char Char15"/>
    <w:autoRedefine/>
    <w:qFormat/>
    <w:uiPriority w:val="6"/>
    <w:rPr>
      <w:rFonts w:ascii="宋体" w:hAnsi="宋体"/>
      <w:kern w:val="1"/>
      <w:sz w:val="21"/>
    </w:rPr>
  </w:style>
  <w:style w:type="character" w:customStyle="1" w:styleId="263">
    <w:name w:val="正文缩进 Char3"/>
    <w:autoRedefine/>
    <w:qFormat/>
    <w:uiPriority w:val="0"/>
    <w:rPr>
      <w:rFonts w:ascii="宋体" w:eastAsia="宋体"/>
      <w:snapToGrid w:val="0"/>
      <w:color w:val="000000"/>
      <w:kern w:val="28"/>
      <w:sz w:val="28"/>
      <w:lang w:val="en-US" w:eastAsia="zh-CN" w:bidi="ar-SA"/>
    </w:rPr>
  </w:style>
  <w:style w:type="character" w:customStyle="1" w:styleId="264">
    <w:name w:val="列出段落 Char1"/>
    <w:link w:val="265"/>
    <w:autoRedefine/>
    <w:qFormat/>
    <w:uiPriority w:val="0"/>
    <w:rPr>
      <w:rFonts w:ascii="Calibri" w:hAnsi="Calibri"/>
      <w:sz w:val="24"/>
      <w:lang w:eastAsia="en-US"/>
    </w:rPr>
  </w:style>
  <w:style w:type="paragraph" w:customStyle="1" w:styleId="265">
    <w:name w:val="列表1"/>
    <w:basedOn w:val="1"/>
    <w:next w:val="266"/>
    <w:link w:val="26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7">
    <w:name w:val="Char Char8"/>
    <w:autoRedefine/>
    <w:qFormat/>
    <w:uiPriority w:val="0"/>
    <w:rPr>
      <w:rFonts w:eastAsia="宋体"/>
      <w:b/>
      <w:sz w:val="24"/>
      <w:lang w:val="en-GB" w:eastAsia="zh-CN"/>
    </w:rPr>
  </w:style>
  <w:style w:type="character" w:customStyle="1" w:styleId="268">
    <w:name w:val="Normal Indent Char Char"/>
    <w:autoRedefine/>
    <w:qFormat/>
    <w:uiPriority w:val="0"/>
    <w:rPr>
      <w:rFonts w:eastAsia="宋体"/>
      <w:kern w:val="2"/>
      <w:sz w:val="21"/>
      <w:lang w:val="en-US" w:eastAsia="zh-CN" w:bidi="ar-SA"/>
    </w:rPr>
  </w:style>
  <w:style w:type="character" w:customStyle="1" w:styleId="269">
    <w:name w:val="列表段落 字符"/>
    <w:autoRedefine/>
    <w:qFormat/>
    <w:uiPriority w:val="99"/>
  </w:style>
  <w:style w:type="character" w:customStyle="1" w:styleId="270">
    <w:name w:val="Ò³Ã¼ Char Char1"/>
    <w:autoRedefine/>
    <w:qFormat/>
    <w:uiPriority w:val="0"/>
    <w:rPr>
      <w:rFonts w:eastAsia="宋体"/>
      <w:kern w:val="2"/>
      <w:sz w:val="18"/>
      <w:szCs w:val="18"/>
      <w:lang w:val="en-US" w:eastAsia="zh-CN" w:bidi="ar-SA"/>
    </w:rPr>
  </w:style>
  <w:style w:type="character" w:customStyle="1" w:styleId="271">
    <w:name w:val="方案正文 Char"/>
    <w:autoRedefine/>
    <w:qFormat/>
    <w:uiPriority w:val="0"/>
    <w:rPr>
      <w:rFonts w:ascii="仿宋_GB2312" w:eastAsia="仿宋_GB2312"/>
      <w:b/>
      <w:color w:val="000000"/>
      <w:kern w:val="2"/>
      <w:sz w:val="24"/>
      <w:lang w:val="en-US" w:eastAsia="zh-CN" w:bidi="ar-SA"/>
    </w:rPr>
  </w:style>
  <w:style w:type="character" w:customStyle="1" w:styleId="272">
    <w:name w:val="Char Char30"/>
    <w:autoRedefine/>
    <w:qFormat/>
    <w:uiPriority w:val="6"/>
    <w:rPr>
      <w:rFonts w:ascii="Arial" w:hAnsi="Arial" w:eastAsia="黑体"/>
      <w:kern w:val="1"/>
      <w:sz w:val="21"/>
      <w:szCs w:val="21"/>
    </w:rPr>
  </w:style>
  <w:style w:type="character" w:customStyle="1" w:styleId="273">
    <w:name w:val="正文文本缩进 字符1"/>
    <w:link w:val="3"/>
    <w:autoRedefine/>
    <w:qFormat/>
    <w:uiPriority w:val="0"/>
    <w:rPr>
      <w:rFonts w:ascii="宋体" w:hAnsi="宋体"/>
      <w:kern w:val="2"/>
      <w:sz w:val="24"/>
      <w:szCs w:val="24"/>
    </w:rPr>
  </w:style>
  <w:style w:type="character" w:customStyle="1" w:styleId="274">
    <w:name w:val="font01"/>
    <w:basedOn w:val="72"/>
    <w:autoRedefine/>
    <w:qFormat/>
    <w:uiPriority w:val="0"/>
    <w:rPr>
      <w:rFonts w:hint="eastAsia" w:ascii="微软雅黑" w:hAnsi="微软雅黑" w:eastAsia="微软雅黑" w:cs="微软雅黑"/>
      <w:color w:val="000000"/>
      <w:sz w:val="20"/>
      <w:szCs w:val="20"/>
      <w:u w:val="none"/>
    </w:rPr>
  </w:style>
  <w:style w:type="character" w:customStyle="1" w:styleId="275">
    <w:name w:val="Char Char20"/>
    <w:autoRedefine/>
    <w:qFormat/>
    <w:uiPriority w:val="6"/>
    <w:rPr>
      <w:kern w:val="1"/>
      <w:sz w:val="24"/>
    </w:rPr>
  </w:style>
  <w:style w:type="character" w:customStyle="1" w:styleId="276">
    <w:name w:val="tw4winExternal"/>
    <w:autoRedefine/>
    <w:qFormat/>
    <w:uiPriority w:val="0"/>
    <w:rPr>
      <w:rFonts w:ascii="Courier New" w:hAnsi="Courier New" w:cs="Courier New"/>
      <w:color w:val="808080"/>
      <w:lang w:val="en-US" w:eastAsia="zh-CN"/>
    </w:rPr>
  </w:style>
  <w:style w:type="character" w:customStyle="1" w:styleId="277">
    <w:name w:val="标题 4 Char1"/>
    <w:autoRedefine/>
    <w:qFormat/>
    <w:uiPriority w:val="9"/>
    <w:rPr>
      <w:rFonts w:ascii="Cambria" w:hAnsi="Cambria" w:eastAsia="宋体" w:cs="Times New Roman"/>
      <w:b/>
      <w:bCs/>
      <w:kern w:val="2"/>
      <w:sz w:val="28"/>
      <w:szCs w:val="28"/>
    </w:rPr>
  </w:style>
  <w:style w:type="character" w:customStyle="1" w:styleId="278">
    <w:name w:val="批注文字 Char2"/>
    <w:autoRedefine/>
    <w:qFormat/>
    <w:uiPriority w:val="99"/>
    <w:rPr>
      <w:rFonts w:ascii="Times New Roman" w:hAnsi="Times New Roman" w:eastAsia="宋体" w:cs="Times New Roman"/>
      <w:snapToGrid w:val="0"/>
      <w:kern w:val="0"/>
      <w:szCs w:val="24"/>
    </w:rPr>
  </w:style>
  <w:style w:type="character" w:customStyle="1" w:styleId="279">
    <w:name w:val="正文文本 2 Char"/>
    <w:autoRedefine/>
    <w:qFormat/>
    <w:uiPriority w:val="0"/>
    <w:rPr>
      <w:rFonts w:eastAsia="宋体"/>
      <w:kern w:val="2"/>
      <w:sz w:val="21"/>
      <w:szCs w:val="24"/>
      <w:lang w:val="en-US" w:eastAsia="zh-CN" w:bidi="ar-SA"/>
    </w:rPr>
  </w:style>
  <w:style w:type="character" w:customStyle="1" w:styleId="280">
    <w:name w:val="Ò³Ã¼ Char Char"/>
    <w:autoRedefine/>
    <w:qFormat/>
    <w:uiPriority w:val="0"/>
    <w:rPr>
      <w:rFonts w:eastAsia="宋体"/>
      <w:kern w:val="2"/>
      <w:sz w:val="18"/>
      <w:lang w:val="en-US" w:eastAsia="zh-CN" w:bidi="ar-SA"/>
    </w:rPr>
  </w:style>
  <w:style w:type="character" w:customStyle="1" w:styleId="281">
    <w:name w:val="message1"/>
    <w:autoRedefine/>
    <w:qFormat/>
    <w:uiPriority w:val="0"/>
    <w:rPr>
      <w:rFonts w:hint="default" w:ascii="Tahoma" w:hAnsi="Tahoma" w:cs="Tahoma"/>
      <w:sz w:val="18"/>
      <w:szCs w:val="18"/>
    </w:rPr>
  </w:style>
  <w:style w:type="character" w:customStyle="1" w:styleId="282">
    <w:name w:val="Char Char23"/>
    <w:autoRedefine/>
    <w:qFormat/>
    <w:uiPriority w:val="6"/>
    <w:rPr>
      <w:color w:val="0000FF"/>
      <w:sz w:val="21"/>
    </w:rPr>
  </w:style>
  <w:style w:type="character" w:customStyle="1" w:styleId="283">
    <w:name w:val="批注框文本 字符"/>
    <w:autoRedefine/>
    <w:qFormat/>
    <w:uiPriority w:val="0"/>
    <w:rPr>
      <w:rFonts w:ascii="Arial" w:hAnsi="Arial" w:eastAsia="黑体" w:cs="Arial"/>
      <w:snapToGrid w:val="0"/>
      <w:kern w:val="0"/>
      <w:sz w:val="18"/>
      <w:szCs w:val="18"/>
    </w:rPr>
  </w:style>
  <w:style w:type="character" w:customStyle="1" w:styleId="284">
    <w:name w:val="纯文本 Char2"/>
    <w:autoRedefine/>
    <w:semiHidden/>
    <w:qFormat/>
    <w:uiPriority w:val="99"/>
    <w:rPr>
      <w:rFonts w:ascii="宋体" w:hAnsi="Courier New" w:eastAsia="宋体" w:cs="Courier New"/>
    </w:rPr>
  </w:style>
  <w:style w:type="character" w:customStyle="1" w:styleId="285">
    <w:name w:val="Char Char25"/>
    <w:autoRedefine/>
    <w:qFormat/>
    <w:uiPriority w:val="6"/>
    <w:rPr>
      <w:rFonts w:ascii="宋体" w:hAnsi="宋体"/>
      <w:kern w:val="1"/>
      <w:sz w:val="24"/>
      <w:lang w:val="zh-CN"/>
    </w:rPr>
  </w:style>
  <w:style w:type="character" w:customStyle="1" w:styleId="286">
    <w:name w:val="Char Char411"/>
    <w:autoRedefine/>
    <w:qFormat/>
    <w:uiPriority w:val="0"/>
    <w:rPr>
      <w:rFonts w:eastAsia="宋体"/>
      <w:b/>
      <w:sz w:val="24"/>
      <w:lang w:val="en-GB" w:eastAsia="zh-CN" w:bidi="ar-SA"/>
    </w:rPr>
  </w:style>
  <w:style w:type="character" w:customStyle="1" w:styleId="287">
    <w:name w:val="Heading 7 Char"/>
    <w:autoRedefine/>
    <w:qFormat/>
    <w:locked/>
    <w:uiPriority w:val="0"/>
    <w:rPr>
      <w:rFonts w:ascii="宋体" w:hAnsi="宋体" w:eastAsia="宋体"/>
      <w:b/>
      <w:bCs/>
      <w:kern w:val="2"/>
      <w:sz w:val="24"/>
      <w:szCs w:val="24"/>
      <w:lang w:val="en-US" w:eastAsia="zh-CN" w:bidi="ar-SA"/>
    </w:rPr>
  </w:style>
  <w:style w:type="character" w:customStyle="1" w:styleId="288">
    <w:name w:val="此正文 Char"/>
    <w:link w:val="289"/>
    <w:autoRedefine/>
    <w:qFormat/>
    <w:uiPriority w:val="0"/>
    <w:rPr>
      <w:kern w:val="2"/>
      <w:sz w:val="24"/>
      <w:szCs w:val="24"/>
    </w:rPr>
  </w:style>
  <w:style w:type="paragraph" w:customStyle="1" w:styleId="289">
    <w:name w:val="此正文"/>
    <w:basedOn w:val="1"/>
    <w:link w:val="288"/>
    <w:autoRedefine/>
    <w:qFormat/>
    <w:uiPriority w:val="0"/>
    <w:pPr>
      <w:adjustRightInd/>
      <w:spacing w:line="360" w:lineRule="auto"/>
      <w:ind w:firstLine="200" w:firstLineChars="200"/>
    </w:pPr>
    <w:rPr>
      <w:sz w:val="24"/>
    </w:rPr>
  </w:style>
  <w:style w:type="character" w:customStyle="1" w:styleId="290">
    <w:name w:val="Char Char2"/>
    <w:autoRedefine/>
    <w:qFormat/>
    <w:uiPriority w:val="0"/>
    <w:rPr>
      <w:rFonts w:eastAsia="宋体"/>
      <w:b/>
      <w:bCs/>
      <w:kern w:val="2"/>
      <w:sz w:val="21"/>
      <w:szCs w:val="24"/>
      <w:lang w:val="en-US" w:eastAsia="zh-CN" w:bidi="ar-SA"/>
    </w:rPr>
  </w:style>
  <w:style w:type="character" w:customStyle="1" w:styleId="291">
    <w:name w:val="标题 1 字符1"/>
    <w:link w:val="5"/>
    <w:autoRedefine/>
    <w:qFormat/>
    <w:uiPriority w:val="9"/>
    <w:rPr>
      <w:b/>
      <w:bCs/>
      <w:kern w:val="44"/>
      <w:sz w:val="44"/>
      <w:szCs w:val="44"/>
    </w:rPr>
  </w:style>
  <w:style w:type="character" w:customStyle="1" w:styleId="292">
    <w:name w:val="Footer-Even Char1"/>
    <w:autoRedefine/>
    <w:qFormat/>
    <w:uiPriority w:val="0"/>
    <w:rPr>
      <w:rFonts w:eastAsia="宋体"/>
      <w:kern w:val="2"/>
      <w:sz w:val="18"/>
      <w:szCs w:val="18"/>
      <w:lang w:val="en-US" w:eastAsia="zh-CN" w:bidi="ar-SA"/>
    </w:rPr>
  </w:style>
  <w:style w:type="character" w:customStyle="1" w:styleId="293">
    <w:name w:val="Char Char29"/>
    <w:autoRedefine/>
    <w:qFormat/>
    <w:uiPriority w:val="6"/>
    <w:rPr>
      <w:rFonts w:ascii="Arial" w:hAnsi="Arial" w:eastAsia="微软雅黑"/>
      <w:b/>
      <w:kern w:val="1"/>
      <w:sz w:val="44"/>
      <w:szCs w:val="32"/>
      <w:lang w:val="en-US" w:eastAsia="zh-CN" w:bidi="ar-SA"/>
    </w:rPr>
  </w:style>
  <w:style w:type="character" w:customStyle="1" w:styleId="294">
    <w:name w:val="标题 字符"/>
    <w:link w:val="63"/>
    <w:autoRedefine/>
    <w:qFormat/>
    <w:uiPriority w:val="10"/>
    <w:rPr>
      <w:b/>
      <w:sz w:val="24"/>
      <w:lang w:val="en-GB"/>
    </w:rPr>
  </w:style>
  <w:style w:type="character" w:customStyle="1" w:styleId="295">
    <w:name w:val="font81"/>
    <w:autoRedefine/>
    <w:qFormat/>
    <w:uiPriority w:val="0"/>
    <w:rPr>
      <w:rFonts w:ascii="微软雅黑" w:hAnsi="微软雅黑" w:eastAsia="微软雅黑" w:cs="微软雅黑"/>
      <w:color w:val="000000"/>
      <w:sz w:val="20"/>
      <w:szCs w:val="20"/>
      <w:u w:val="none"/>
    </w:rPr>
  </w:style>
  <w:style w:type="character" w:customStyle="1" w:styleId="29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7">
    <w:name w:val="t21"/>
    <w:autoRedefine/>
    <w:qFormat/>
    <w:uiPriority w:val="0"/>
    <w:rPr>
      <w:rFonts w:ascii="仿宋_GB2312" w:eastAsia="微软雅黑"/>
      <w:b/>
      <w:kern w:val="2"/>
      <w:sz w:val="23"/>
      <w:szCs w:val="23"/>
      <w:lang w:val="en-US" w:eastAsia="zh-CN" w:bidi="ar-SA"/>
    </w:rPr>
  </w:style>
  <w:style w:type="character" w:customStyle="1" w:styleId="298">
    <w:name w:val="样式8 Char"/>
    <w:autoRedefine/>
    <w:qFormat/>
    <w:uiPriority w:val="0"/>
    <w:rPr>
      <w:rFonts w:ascii="仿宋_GB2312" w:hAnsi="宋体" w:eastAsia="仿宋_GB2312"/>
      <w:b/>
      <w:bCs/>
      <w:kern w:val="2"/>
      <w:sz w:val="24"/>
      <w:szCs w:val="24"/>
    </w:rPr>
  </w:style>
  <w:style w:type="character" w:customStyle="1" w:styleId="299">
    <w:name w:val="表格 Char Char"/>
    <w:autoRedefine/>
    <w:qFormat/>
    <w:uiPriority w:val="0"/>
    <w:rPr>
      <w:rFonts w:ascii="宋体" w:hAnsi="宋体" w:eastAsia="宋体"/>
      <w:lang w:bidi="ar-SA"/>
    </w:rPr>
  </w:style>
  <w:style w:type="character" w:customStyle="1" w:styleId="300">
    <w:name w:val="正文文本 字符1"/>
    <w:autoRedefine/>
    <w:qFormat/>
    <w:uiPriority w:val="0"/>
    <w:rPr>
      <w:rFonts w:ascii="Calibri" w:hAnsi="Calibri" w:eastAsia="黑体" w:cs="Arial"/>
      <w:snapToGrid w:val="0"/>
      <w:kern w:val="2"/>
      <w:sz w:val="28"/>
      <w:szCs w:val="21"/>
    </w:rPr>
  </w:style>
  <w:style w:type="character" w:customStyle="1" w:styleId="301">
    <w:name w:val="标题 5 字符"/>
    <w:link w:val="9"/>
    <w:autoRedefine/>
    <w:qFormat/>
    <w:uiPriority w:val="9"/>
    <w:rPr>
      <w:b/>
      <w:bCs/>
      <w:kern w:val="2"/>
      <w:sz w:val="28"/>
      <w:szCs w:val="28"/>
    </w:rPr>
  </w:style>
  <w:style w:type="character" w:customStyle="1" w:styleId="302">
    <w:name w:val="标题 6 Char1"/>
    <w:autoRedefine/>
    <w:qFormat/>
    <w:uiPriority w:val="0"/>
    <w:rPr>
      <w:rFonts w:ascii="Arial" w:hAnsi="Arial" w:eastAsia="黑体" w:cs="Times New Roman"/>
      <w:b/>
      <w:sz w:val="24"/>
      <w:szCs w:val="20"/>
      <w:lang w:bidi="ar-SA"/>
    </w:rPr>
  </w:style>
  <w:style w:type="character" w:customStyle="1" w:styleId="303">
    <w:name w:val="带编号样式 Char"/>
    <w:autoRedefine/>
    <w:qFormat/>
    <w:uiPriority w:val="0"/>
    <w:rPr>
      <w:rFonts w:ascii="仿宋_GB2312" w:eastAsia="仿宋_GB2312"/>
      <w:color w:val="000000"/>
      <w:sz w:val="24"/>
      <w:lang w:bidi="ar-SA"/>
    </w:rPr>
  </w:style>
  <w:style w:type="character" w:customStyle="1" w:styleId="304">
    <w:name w:val="unnamed31"/>
    <w:autoRedefine/>
    <w:qFormat/>
    <w:uiPriority w:val="0"/>
    <w:rPr>
      <w:rFonts w:ascii="Tahoma" w:hAnsi="Tahoma" w:eastAsia="宋体"/>
      <w:b/>
      <w:kern w:val="2"/>
      <w:sz w:val="24"/>
      <w:szCs w:val="32"/>
      <w:u w:val="none"/>
      <w:lang w:val="en-US" w:eastAsia="zh-CN" w:bidi="ar-SA"/>
    </w:rPr>
  </w:style>
  <w:style w:type="character" w:customStyle="1" w:styleId="305">
    <w:name w:val="正文首行缩进 Char Char Char Char Char Char1"/>
    <w:autoRedefine/>
    <w:qFormat/>
    <w:uiPriority w:val="0"/>
    <w:rPr>
      <w:rFonts w:ascii="宋体" w:eastAsia="宋体"/>
      <w:kern w:val="2"/>
      <w:sz w:val="24"/>
      <w:szCs w:val="24"/>
      <w:lang w:val="zh-CN" w:bidi="ar-SA"/>
    </w:rPr>
  </w:style>
  <w:style w:type="character" w:customStyle="1" w:styleId="306">
    <w:name w:val="称呼 字符"/>
    <w:link w:val="25"/>
    <w:autoRedefine/>
    <w:qFormat/>
    <w:uiPriority w:val="0"/>
    <w:rPr>
      <w:rFonts w:ascii="仿宋_GB2312" w:eastAsia="仿宋_GB2312"/>
      <w:kern w:val="2"/>
      <w:sz w:val="28"/>
    </w:rPr>
  </w:style>
  <w:style w:type="character" w:customStyle="1" w:styleId="307">
    <w:name w:val="文本正文 Char Char"/>
    <w:autoRedefine/>
    <w:qFormat/>
    <w:locked/>
    <w:uiPriority w:val="0"/>
    <w:rPr>
      <w:sz w:val="24"/>
      <w:lang w:bidi="ar-SA"/>
    </w:rPr>
  </w:style>
  <w:style w:type="character" w:customStyle="1" w:styleId="308">
    <w:name w:val="正文缩进 字符"/>
    <w:autoRedefine/>
    <w:qFormat/>
    <w:uiPriority w:val="0"/>
    <w:rPr>
      <w:rFonts w:ascii="宋体" w:eastAsia="宋体"/>
      <w:snapToGrid w:val="0"/>
      <w:color w:val="000000"/>
      <w:kern w:val="28"/>
      <w:sz w:val="28"/>
      <w:lang w:val="en-US" w:eastAsia="zh-CN" w:bidi="ar-SA"/>
    </w:rPr>
  </w:style>
  <w:style w:type="character" w:customStyle="1" w:styleId="309">
    <w:name w:val="HTML 预设格式 字符"/>
    <w:link w:val="61"/>
    <w:autoRedefine/>
    <w:qFormat/>
    <w:uiPriority w:val="0"/>
    <w:rPr>
      <w:rFonts w:ascii="黑体" w:hAnsi="Courier New" w:eastAsia="黑体"/>
    </w:rPr>
  </w:style>
  <w:style w:type="character" w:customStyle="1" w:styleId="310">
    <w:name w:val="正文文本 2 字符1"/>
    <w:link w:val="60"/>
    <w:autoRedefine/>
    <w:qFormat/>
    <w:uiPriority w:val="0"/>
    <w:rPr>
      <w:kern w:val="2"/>
      <w:sz w:val="21"/>
      <w:szCs w:val="24"/>
    </w:rPr>
  </w:style>
  <w:style w:type="character" w:customStyle="1" w:styleId="311">
    <w:name w:val="样式 样式 标题 4h4H4Fab-4T5Ref Heading 1rh1Heading sqlsect 1.2.3.... +... Char"/>
    <w:link w:val="312"/>
    <w:autoRedefine/>
    <w:qFormat/>
    <w:uiPriority w:val="0"/>
    <w:rPr>
      <w:rFonts w:ascii="微软雅黑" w:hAnsi="微软雅黑" w:eastAsia="微软雅黑"/>
      <w:b/>
      <w:bCs/>
      <w:kern w:val="2"/>
      <w:sz w:val="24"/>
      <w:szCs w:val="28"/>
    </w:rPr>
  </w:style>
  <w:style w:type="paragraph" w:customStyle="1" w:styleId="312">
    <w:name w:val="样式 样式 标题 4h4H4Fab-4T5Ref Heading 1rh1Heading sqlsect 1.2.3.... +..."/>
    <w:basedOn w:val="313"/>
    <w:link w:val="311"/>
    <w:autoRedefine/>
    <w:qFormat/>
    <w:uiPriority w:val="0"/>
    <w:pPr>
      <w:tabs>
        <w:tab w:val="left" w:pos="2356"/>
      </w:tabs>
    </w:pPr>
  </w:style>
  <w:style w:type="paragraph" w:customStyle="1" w:styleId="313">
    <w:name w:val="样式 标题 4h4H4Fab-4T5Ref Heading 1rh1Heading sqlsect 1.2.3...."/>
    <w:basedOn w:val="8"/>
    <w:link w:val="42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4">
    <w:name w:val="正文非缩进 Char"/>
    <w:autoRedefine/>
    <w:qFormat/>
    <w:uiPriority w:val="0"/>
    <w:rPr>
      <w:rFonts w:ascii="宋体" w:eastAsia="宋体"/>
      <w:snapToGrid w:val="0"/>
      <w:color w:val="000000"/>
      <w:kern w:val="28"/>
      <w:sz w:val="28"/>
      <w:lang w:val="en-US" w:eastAsia="zh-CN" w:bidi="ar-SA"/>
    </w:rPr>
  </w:style>
  <w:style w:type="character" w:customStyle="1" w:styleId="315">
    <w:name w:val="标题 7 字符"/>
    <w:link w:val="11"/>
    <w:autoRedefine/>
    <w:qFormat/>
    <w:uiPriority w:val="0"/>
    <w:rPr>
      <w:b/>
      <w:bCs/>
      <w:kern w:val="2"/>
      <w:sz w:val="24"/>
      <w:szCs w:val="24"/>
    </w:rPr>
  </w:style>
  <w:style w:type="character" w:customStyle="1" w:styleId="316">
    <w:name w:val="正文文本缩进 2 字符"/>
    <w:link w:val="41"/>
    <w:autoRedefine/>
    <w:qFormat/>
    <w:uiPriority w:val="0"/>
    <w:rPr>
      <w:rFonts w:ascii="宋体"/>
      <w:sz w:val="28"/>
    </w:rPr>
  </w:style>
  <w:style w:type="character" w:customStyle="1" w:styleId="317">
    <w:name w:val="Char Char5"/>
    <w:autoRedefine/>
    <w:qFormat/>
    <w:uiPriority w:val="0"/>
    <w:rPr>
      <w:rFonts w:ascii="宋体" w:hAnsi="Courier New" w:eastAsia="宋体"/>
      <w:kern w:val="2"/>
      <w:sz w:val="21"/>
      <w:lang w:val="en-US" w:eastAsia="zh-CN"/>
    </w:rPr>
  </w:style>
  <w:style w:type="character" w:customStyle="1" w:styleId="318">
    <w:name w:val="脚注文本 字符"/>
    <w:link w:val="54"/>
    <w:autoRedefine/>
    <w:qFormat/>
    <w:uiPriority w:val="0"/>
    <w:rPr>
      <w:color w:val="0000FF"/>
      <w:sz w:val="21"/>
    </w:rPr>
  </w:style>
  <w:style w:type="character" w:customStyle="1" w:styleId="319">
    <w:name w:val="称呼 Char1"/>
    <w:autoRedefine/>
    <w:qFormat/>
    <w:uiPriority w:val="0"/>
    <w:rPr>
      <w:rFonts w:ascii="Times New Roman" w:hAnsi="Times New Roman" w:eastAsia="宋体" w:cs="Times New Roman"/>
      <w:szCs w:val="24"/>
    </w:rPr>
  </w:style>
  <w:style w:type="character" w:customStyle="1" w:styleId="320">
    <w:name w:val="正文1 Char"/>
    <w:autoRedefine/>
    <w:qFormat/>
    <w:uiPriority w:val="0"/>
    <w:rPr>
      <w:rFonts w:ascii="宋体" w:eastAsia="宋体"/>
      <w:snapToGrid w:val="0"/>
      <w:color w:val="000000"/>
      <w:kern w:val="28"/>
      <w:sz w:val="28"/>
      <w:lang w:val="en-US" w:eastAsia="zh-CN" w:bidi="ar-SA"/>
    </w:rPr>
  </w:style>
  <w:style w:type="character" w:customStyle="1" w:styleId="321">
    <w:name w:val="正文缩进 Char1"/>
    <w:autoRedefine/>
    <w:qFormat/>
    <w:uiPriority w:val="0"/>
    <w:rPr>
      <w:rFonts w:ascii="宋体" w:eastAsia="宋体"/>
      <w:snapToGrid w:val="0"/>
      <w:color w:val="000000"/>
      <w:kern w:val="28"/>
      <w:sz w:val="28"/>
      <w:lang w:val="en-US" w:eastAsia="zh-CN" w:bidi="ar-SA"/>
    </w:rPr>
  </w:style>
  <w:style w:type="character" w:customStyle="1" w:styleId="322">
    <w:name w:val="font21"/>
    <w:basedOn w:val="72"/>
    <w:autoRedefine/>
    <w:qFormat/>
    <w:uiPriority w:val="0"/>
    <w:rPr>
      <w:rFonts w:hint="eastAsia" w:ascii="宋体" w:hAnsi="宋体" w:eastAsia="宋体"/>
      <w:kern w:val="2"/>
      <w:sz w:val="28"/>
      <w:szCs w:val="28"/>
      <w:lang w:val="en-US" w:eastAsia="zh-CN" w:bidi="ar-SA"/>
    </w:rPr>
  </w:style>
  <w:style w:type="character" w:customStyle="1" w:styleId="323">
    <w:name w:val="Char Char26"/>
    <w:autoRedefine/>
    <w:qFormat/>
    <w:uiPriority w:val="6"/>
    <w:rPr>
      <w:kern w:val="1"/>
      <w:sz w:val="21"/>
      <w:szCs w:val="24"/>
    </w:rPr>
  </w:style>
  <w:style w:type="character" w:customStyle="1" w:styleId="324">
    <w:name w:val="Item List Char"/>
    <w:link w:val="325"/>
    <w:autoRedefine/>
    <w:qFormat/>
    <w:uiPriority w:val="0"/>
    <w:rPr>
      <w:rFonts w:ascii="Arial"/>
      <w:bCs/>
      <w:sz w:val="21"/>
      <w:szCs w:val="21"/>
      <w:lang w:val="en-US" w:eastAsia="zh-CN" w:bidi="ar-SA"/>
    </w:rPr>
  </w:style>
  <w:style w:type="paragraph" w:customStyle="1" w:styleId="325">
    <w:name w:val="Item List"/>
    <w:link w:val="32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6">
    <w:name w:val="批注框文本 Char1"/>
    <w:autoRedefine/>
    <w:qFormat/>
    <w:uiPriority w:val="0"/>
    <w:rPr>
      <w:rFonts w:ascii="Times New Roman" w:hAnsi="Times New Roman" w:eastAsia="宋体" w:cs="Times New Roman"/>
      <w:sz w:val="18"/>
      <w:szCs w:val="18"/>
    </w:rPr>
  </w:style>
  <w:style w:type="character" w:customStyle="1" w:styleId="327">
    <w:name w:val="纯文本 Char1"/>
    <w:link w:val="328"/>
    <w:autoRedefine/>
    <w:qFormat/>
    <w:uiPriority w:val="0"/>
    <w:rPr>
      <w:rFonts w:ascii="宋体" w:hAnsi="Courier New"/>
    </w:rPr>
  </w:style>
  <w:style w:type="paragraph" w:customStyle="1" w:styleId="328">
    <w:name w:val="纯文本1"/>
    <w:basedOn w:val="85"/>
    <w:link w:val="327"/>
    <w:autoRedefine/>
    <w:qFormat/>
    <w:uiPriority w:val="0"/>
    <w:pPr>
      <w:adjustRightInd/>
    </w:pPr>
    <w:rPr>
      <w:rFonts w:ascii="宋体" w:hAnsi="Courier New"/>
      <w:kern w:val="0"/>
      <w:sz w:val="20"/>
      <w:szCs w:val="20"/>
    </w:rPr>
  </w:style>
  <w:style w:type="character" w:customStyle="1" w:styleId="329">
    <w:name w:val="正文文本首行缩进 字符"/>
    <w:link w:val="29"/>
    <w:autoRedefine/>
    <w:qFormat/>
    <w:uiPriority w:val="0"/>
    <w:rPr>
      <w:rFonts w:ascii="宋体"/>
      <w:kern w:val="2"/>
      <w:sz w:val="24"/>
      <w:lang w:val="zh-CN"/>
    </w:rPr>
  </w:style>
  <w:style w:type="character" w:customStyle="1" w:styleId="330">
    <w:name w:val="h3 Char"/>
    <w:autoRedefine/>
    <w:qFormat/>
    <w:uiPriority w:val="0"/>
    <w:rPr>
      <w:rFonts w:eastAsia="宋体"/>
      <w:b/>
      <w:kern w:val="2"/>
      <w:sz w:val="32"/>
      <w:lang w:val="en-US" w:eastAsia="zh-CN" w:bidi="ar-SA"/>
    </w:rPr>
  </w:style>
  <w:style w:type="character" w:customStyle="1" w:styleId="331">
    <w:name w:val="dandyren_title1"/>
    <w:autoRedefine/>
    <w:qFormat/>
    <w:uiPriority w:val="0"/>
    <w:rPr>
      <w:b/>
      <w:bCs/>
      <w:color w:val="FF6633"/>
      <w:sz w:val="18"/>
      <w:szCs w:val="18"/>
    </w:rPr>
  </w:style>
  <w:style w:type="character" w:customStyle="1" w:styleId="332">
    <w:name w:val="Char Char31"/>
    <w:autoRedefine/>
    <w:qFormat/>
    <w:uiPriority w:val="6"/>
    <w:rPr>
      <w:rFonts w:ascii="Arial" w:hAnsi="Arial" w:eastAsia="黑体"/>
      <w:kern w:val="1"/>
      <w:sz w:val="24"/>
      <w:szCs w:val="24"/>
    </w:rPr>
  </w:style>
  <w:style w:type="character" w:customStyle="1" w:styleId="333">
    <w:name w:val="h Char1"/>
    <w:autoRedefine/>
    <w:qFormat/>
    <w:uiPriority w:val="0"/>
    <w:rPr>
      <w:sz w:val="18"/>
      <w:szCs w:val="18"/>
    </w:rPr>
  </w:style>
  <w:style w:type="character" w:customStyle="1" w:styleId="334">
    <w:name w:val="solutionfonts"/>
    <w:autoRedefine/>
    <w:qFormat/>
    <w:uiPriority w:val="0"/>
  </w:style>
  <w:style w:type="character" w:customStyle="1" w:styleId="335">
    <w:name w:val="标题 4 字符1"/>
    <w:link w:val="8"/>
    <w:autoRedefine/>
    <w:qFormat/>
    <w:uiPriority w:val="9"/>
    <w:rPr>
      <w:rFonts w:ascii="Arial" w:hAnsi="Arial" w:eastAsia="黑体"/>
      <w:b/>
      <w:bCs/>
      <w:kern w:val="2"/>
      <w:sz w:val="28"/>
      <w:szCs w:val="28"/>
      <w:lang w:val="zh-CN"/>
    </w:rPr>
  </w:style>
  <w:style w:type="character" w:customStyle="1" w:styleId="336">
    <w:name w:val="首行缩进 Char"/>
    <w:autoRedefine/>
    <w:qFormat/>
    <w:uiPriority w:val="0"/>
    <w:rPr>
      <w:rFonts w:ascii="宋体" w:eastAsia="宋体"/>
      <w:kern w:val="2"/>
      <w:sz w:val="24"/>
      <w:lang w:val="en-US" w:eastAsia="zh-CN" w:bidi="ar-SA"/>
    </w:rPr>
  </w:style>
  <w:style w:type="character" w:customStyle="1" w:styleId="337">
    <w:name w:val="Char Char52"/>
    <w:autoRedefine/>
    <w:qFormat/>
    <w:uiPriority w:val="0"/>
    <w:rPr>
      <w:rFonts w:ascii="宋体" w:hAnsi="Courier New" w:eastAsia="宋体"/>
      <w:kern w:val="2"/>
      <w:sz w:val="21"/>
      <w:lang w:val="en-US" w:eastAsia="zh-CN"/>
    </w:rPr>
  </w:style>
  <w:style w:type="character" w:customStyle="1" w:styleId="338">
    <w:name w:val="正文文本 3 字符"/>
    <w:link w:val="26"/>
    <w:autoRedefine/>
    <w:qFormat/>
    <w:uiPriority w:val="0"/>
    <w:rPr>
      <w:kern w:val="2"/>
      <w:sz w:val="21"/>
    </w:rPr>
  </w:style>
  <w:style w:type="character" w:customStyle="1" w:styleId="339">
    <w:name w:val="font31"/>
    <w:basedOn w:val="72"/>
    <w:autoRedefine/>
    <w:qFormat/>
    <w:uiPriority w:val="0"/>
    <w:rPr>
      <w:rFonts w:hint="eastAsia" w:ascii="仿宋" w:hAnsi="仿宋" w:eastAsia="仿宋" w:cs="仿宋"/>
      <w:color w:val="000000"/>
      <w:sz w:val="20"/>
      <w:szCs w:val="20"/>
      <w:u w:val="none"/>
    </w:rPr>
  </w:style>
  <w:style w:type="character" w:customStyle="1" w:styleId="340">
    <w:name w:val="正文说明 Char"/>
    <w:link w:val="341"/>
    <w:autoRedefine/>
    <w:qFormat/>
    <w:uiPriority w:val="0"/>
    <w:rPr>
      <w:sz w:val="24"/>
      <w:szCs w:val="24"/>
    </w:rPr>
  </w:style>
  <w:style w:type="paragraph" w:customStyle="1" w:styleId="341">
    <w:name w:val="正文说明"/>
    <w:basedOn w:val="1"/>
    <w:link w:val="340"/>
    <w:autoRedefine/>
    <w:qFormat/>
    <w:uiPriority w:val="0"/>
    <w:pPr>
      <w:adjustRightInd/>
      <w:spacing w:line="360" w:lineRule="auto"/>
    </w:pPr>
    <w:rPr>
      <w:kern w:val="0"/>
      <w:sz w:val="24"/>
    </w:rPr>
  </w:style>
  <w:style w:type="character" w:customStyle="1" w:styleId="342">
    <w:name w:val="脚注文本 Char1"/>
    <w:autoRedefine/>
    <w:qFormat/>
    <w:uiPriority w:val="0"/>
    <w:rPr>
      <w:rFonts w:ascii="Times New Roman" w:hAnsi="Times New Roman" w:eastAsia="宋体" w:cs="Times New Roman"/>
      <w:sz w:val="18"/>
      <w:szCs w:val="18"/>
    </w:rPr>
  </w:style>
  <w:style w:type="character" w:customStyle="1" w:styleId="343">
    <w:name w:val="Char Char1211"/>
    <w:autoRedefine/>
    <w:qFormat/>
    <w:uiPriority w:val="0"/>
    <w:rPr>
      <w:rFonts w:ascii="仿宋_GB2312" w:eastAsia="仿宋_GB2312"/>
      <w:b/>
      <w:bCs/>
      <w:kern w:val="2"/>
      <w:sz w:val="24"/>
      <w:szCs w:val="24"/>
      <w:lang w:val="zh-CN" w:eastAsia="zh-CN" w:bidi="ar-SA"/>
    </w:rPr>
  </w:style>
  <w:style w:type="character" w:customStyle="1" w:styleId="344">
    <w:name w:val="标题 Char"/>
    <w:autoRedefine/>
    <w:qFormat/>
    <w:uiPriority w:val="0"/>
    <w:rPr>
      <w:rFonts w:eastAsia="宋体"/>
      <w:b/>
      <w:sz w:val="24"/>
      <w:lang w:val="en-GB" w:eastAsia="zh-CN" w:bidi="ar-SA"/>
    </w:rPr>
  </w:style>
  <w:style w:type="character" w:customStyle="1" w:styleId="345">
    <w:name w:val="Char Char35"/>
    <w:autoRedefine/>
    <w:qFormat/>
    <w:uiPriority w:val="6"/>
    <w:rPr>
      <w:rFonts w:ascii="Arial" w:hAnsi="Arial" w:eastAsia="黑体"/>
      <w:b/>
      <w:kern w:val="1"/>
      <w:sz w:val="28"/>
      <w:szCs w:val="28"/>
      <w:lang w:val="zh-CN"/>
    </w:rPr>
  </w:style>
  <w:style w:type="character" w:customStyle="1" w:styleId="346">
    <w:name w:val="纯文本 Char Char Char"/>
    <w:autoRedefine/>
    <w:qFormat/>
    <w:uiPriority w:val="0"/>
    <w:rPr>
      <w:rFonts w:ascii="宋体" w:hAnsi="Courier New" w:eastAsia="宋体"/>
      <w:kern w:val="2"/>
      <w:sz w:val="21"/>
      <w:lang w:val="en-US" w:eastAsia="zh-CN" w:bidi="ar-SA"/>
    </w:rPr>
  </w:style>
  <w:style w:type="character" w:customStyle="1" w:styleId="347">
    <w:name w:val="Table Text Char"/>
    <w:link w:val="348"/>
    <w:autoRedefine/>
    <w:qFormat/>
    <w:uiPriority w:val="0"/>
    <w:rPr>
      <w:sz w:val="24"/>
      <w:szCs w:val="24"/>
    </w:rPr>
  </w:style>
  <w:style w:type="paragraph" w:customStyle="1" w:styleId="348">
    <w:name w:val="Table Text"/>
    <w:basedOn w:val="1"/>
    <w:link w:val="347"/>
    <w:autoRedefine/>
    <w:qFormat/>
    <w:uiPriority w:val="0"/>
    <w:pPr>
      <w:widowControl/>
      <w:spacing w:before="60" w:after="60"/>
      <w:jc w:val="left"/>
    </w:pPr>
    <w:rPr>
      <w:kern w:val="0"/>
      <w:sz w:val="24"/>
    </w:rPr>
  </w:style>
  <w:style w:type="character" w:customStyle="1" w:styleId="349">
    <w:name w:val="正文1 Char1"/>
    <w:autoRedefine/>
    <w:qFormat/>
    <w:uiPriority w:val="0"/>
    <w:rPr>
      <w:rFonts w:ascii="仿宋_GB2312" w:hAnsi="Courier New" w:eastAsia="仿宋_GB2312"/>
      <w:kern w:val="28"/>
      <w:sz w:val="24"/>
      <w:szCs w:val="24"/>
      <w:lang w:val="en-US" w:eastAsia="zh-CN"/>
    </w:rPr>
  </w:style>
  <w:style w:type="character" w:customStyle="1" w:styleId="350">
    <w:name w:val="页脚 Char1"/>
    <w:autoRedefine/>
    <w:qFormat/>
    <w:uiPriority w:val="0"/>
    <w:rPr>
      <w:rFonts w:eastAsia="宋体"/>
      <w:kern w:val="2"/>
      <w:sz w:val="18"/>
      <w:szCs w:val="18"/>
      <w:lang w:val="en-US" w:eastAsia="zh-CN" w:bidi="ar-SA"/>
    </w:rPr>
  </w:style>
  <w:style w:type="character" w:customStyle="1" w:styleId="351">
    <w:name w:val="Bold"/>
    <w:autoRedefine/>
    <w:qFormat/>
    <w:uiPriority w:val="0"/>
    <w:rPr>
      <w:rFonts w:ascii="Arial" w:hAnsi="Arial" w:eastAsia="黑体" w:cs="Times New Roman"/>
      <w:b/>
      <w:kern w:val="2"/>
      <w:sz w:val="32"/>
      <w:szCs w:val="32"/>
      <w:lang w:val="en-US" w:eastAsia="zh-CN" w:bidi="ar-SA"/>
    </w:rPr>
  </w:style>
  <w:style w:type="character" w:customStyle="1" w:styleId="352">
    <w:name w:val="批注文字 字符1"/>
    <w:link w:val="24"/>
    <w:autoRedefine/>
    <w:qFormat/>
    <w:uiPriority w:val="0"/>
    <w:rPr>
      <w:kern w:val="2"/>
      <w:sz w:val="21"/>
      <w:szCs w:val="24"/>
    </w:rPr>
  </w:style>
  <w:style w:type="character" w:customStyle="1" w:styleId="353">
    <w:name w:val="签名 字符"/>
    <w:link w:val="46"/>
    <w:autoRedefine/>
    <w:qFormat/>
    <w:uiPriority w:val="0"/>
    <w:rPr>
      <w:rFonts w:eastAsia="仿宋_GB2312"/>
      <w:sz w:val="24"/>
    </w:rPr>
  </w:style>
  <w:style w:type="character" w:customStyle="1" w:styleId="354">
    <w:name w:val="hui3"/>
    <w:autoRedefine/>
    <w:qFormat/>
    <w:uiPriority w:val="0"/>
    <w:rPr>
      <w:color w:val="333333"/>
    </w:rPr>
  </w:style>
  <w:style w:type="character" w:customStyle="1" w:styleId="355">
    <w:name w:val="Char Char17"/>
    <w:autoRedefine/>
    <w:qFormat/>
    <w:uiPriority w:val="6"/>
    <w:rPr>
      <w:rFonts w:eastAsia="仿宋_GB2312"/>
      <w:sz w:val="24"/>
    </w:rPr>
  </w:style>
  <w:style w:type="character" w:customStyle="1" w:styleId="35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7">
    <w:name w:val="Char Char37"/>
    <w:autoRedefine/>
    <w:qFormat/>
    <w:uiPriority w:val="6"/>
    <w:rPr>
      <w:b/>
      <w:kern w:val="1"/>
      <w:sz w:val="44"/>
      <w:szCs w:val="44"/>
    </w:rPr>
  </w:style>
  <w:style w:type="character" w:customStyle="1" w:styleId="358">
    <w:name w:val="列出段落 Char"/>
    <w:autoRedefine/>
    <w:qFormat/>
    <w:uiPriority w:val="0"/>
    <w:rPr>
      <w:rFonts w:eastAsia="楷体_GB2312" w:cs="Lucida Sans"/>
      <w:kern w:val="2"/>
      <w:sz w:val="24"/>
      <w:szCs w:val="24"/>
      <w:lang w:val="en-US" w:eastAsia="zh-CN" w:bidi="ar-SA"/>
    </w:rPr>
  </w:style>
  <w:style w:type="character" w:customStyle="1" w:styleId="359">
    <w:name w:val="正文文本缩进 3 Char1"/>
    <w:autoRedefine/>
    <w:semiHidden/>
    <w:qFormat/>
    <w:uiPriority w:val="99"/>
    <w:rPr>
      <w:rFonts w:ascii="Times New Roman" w:hAnsi="Times New Roman" w:eastAsia="宋体" w:cs="Times New Roman"/>
      <w:sz w:val="16"/>
      <w:szCs w:val="16"/>
    </w:rPr>
  </w:style>
  <w:style w:type="character" w:customStyle="1" w:styleId="360">
    <w:name w:val="公文正文 Char Char"/>
    <w:link w:val="361"/>
    <w:autoRedefine/>
    <w:qFormat/>
    <w:uiPriority w:val="0"/>
    <w:rPr>
      <w:rFonts w:ascii="仿宋_GB2312" w:eastAsia="仿宋_GB2312"/>
      <w:kern w:val="2"/>
      <w:sz w:val="24"/>
      <w:szCs w:val="24"/>
    </w:rPr>
  </w:style>
  <w:style w:type="paragraph" w:customStyle="1" w:styleId="361">
    <w:name w:val="公文正文"/>
    <w:basedOn w:val="1"/>
    <w:link w:val="360"/>
    <w:autoRedefine/>
    <w:qFormat/>
    <w:uiPriority w:val="0"/>
    <w:pPr>
      <w:adjustRightInd/>
      <w:spacing w:before="156" w:line="360" w:lineRule="auto"/>
      <w:ind w:firstLine="360" w:firstLineChars="200"/>
    </w:pPr>
    <w:rPr>
      <w:rFonts w:ascii="仿宋_GB2312" w:eastAsia="仿宋_GB2312"/>
      <w:sz w:val="24"/>
    </w:rPr>
  </w:style>
  <w:style w:type="character" w:customStyle="1" w:styleId="362">
    <w:name w:val="Table Text Char1"/>
    <w:autoRedefine/>
    <w:qFormat/>
    <w:uiPriority w:val="0"/>
    <w:rPr>
      <w:rFonts w:eastAsia="宋体"/>
      <w:sz w:val="24"/>
      <w:szCs w:val="24"/>
      <w:lang w:val="en-US" w:eastAsia="zh-CN" w:bidi="ar-SA"/>
    </w:rPr>
  </w:style>
  <w:style w:type="character" w:customStyle="1" w:styleId="363">
    <w:name w:val="标题 1 Char Char"/>
    <w:autoRedefine/>
    <w:qFormat/>
    <w:uiPriority w:val="0"/>
    <w:rPr>
      <w:rFonts w:hint="eastAsia" w:ascii="宋体" w:hAnsi="宋体" w:eastAsia="宋体"/>
      <w:b/>
      <w:spacing w:val="-2"/>
      <w:sz w:val="24"/>
      <w:lang w:val="en-US" w:eastAsia="zh-CN" w:bidi="ar-SA"/>
    </w:rPr>
  </w:style>
  <w:style w:type="character" w:customStyle="1" w:styleId="364">
    <w:name w:val="正文（缩进2汉字） Char"/>
    <w:link w:val="365"/>
    <w:autoRedefine/>
    <w:qFormat/>
    <w:uiPriority w:val="0"/>
    <w:rPr>
      <w:rFonts w:ascii="宋体"/>
    </w:rPr>
  </w:style>
  <w:style w:type="paragraph" w:customStyle="1" w:styleId="365">
    <w:name w:val="正文（缩进2汉字）"/>
    <w:basedOn w:val="1"/>
    <w:link w:val="36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6">
    <w:name w:val="标题 8 字符"/>
    <w:link w:val="12"/>
    <w:autoRedefine/>
    <w:qFormat/>
    <w:uiPriority w:val="0"/>
    <w:rPr>
      <w:rFonts w:ascii="Arial" w:hAnsi="Arial" w:eastAsia="黑体"/>
      <w:kern w:val="2"/>
      <w:sz w:val="24"/>
      <w:szCs w:val="24"/>
    </w:rPr>
  </w:style>
  <w:style w:type="character" w:customStyle="1" w:styleId="367">
    <w:name w:val="标书表格字体格式 Char"/>
    <w:autoRedefine/>
    <w:qFormat/>
    <w:uiPriority w:val="0"/>
    <w:rPr>
      <w:kern w:val="2"/>
      <w:sz w:val="21"/>
      <w:szCs w:val="24"/>
      <w:lang w:bidi="ar-SA"/>
    </w:rPr>
  </w:style>
  <w:style w:type="character" w:customStyle="1" w:styleId="368">
    <w:name w:val="tw4winError"/>
    <w:autoRedefine/>
    <w:qFormat/>
    <w:uiPriority w:val="0"/>
    <w:rPr>
      <w:rFonts w:ascii="Courier New" w:hAnsi="Courier New" w:cs="Courier New"/>
      <w:color w:val="00FF00"/>
      <w:sz w:val="40"/>
      <w:szCs w:val="40"/>
    </w:rPr>
  </w:style>
  <w:style w:type="character" w:customStyle="1" w:styleId="369">
    <w:name w:val="Body Text(ch) Char Char"/>
    <w:autoRedefine/>
    <w:qFormat/>
    <w:uiPriority w:val="0"/>
    <w:rPr>
      <w:rFonts w:ascii="宋体"/>
      <w:kern w:val="2"/>
      <w:sz w:val="24"/>
      <w:szCs w:val="21"/>
      <w:lang w:val="zh-CN"/>
    </w:rPr>
  </w:style>
  <w:style w:type="character" w:customStyle="1" w:styleId="370">
    <w:name w:val="正文首行缩进两字 Char"/>
    <w:autoRedefine/>
    <w:qFormat/>
    <w:uiPriority w:val="0"/>
    <w:rPr>
      <w:sz w:val="24"/>
      <w:szCs w:val="24"/>
      <w:lang w:val="en-US" w:eastAsia="zh-CN" w:bidi="ar-SA"/>
    </w:rPr>
  </w:style>
  <w:style w:type="character" w:customStyle="1" w:styleId="371">
    <w:name w:val="正文文本 Char"/>
    <w:autoRedefine/>
    <w:qFormat/>
    <w:uiPriority w:val="0"/>
    <w:rPr>
      <w:rFonts w:eastAsia="宋体"/>
      <w:kern w:val="2"/>
      <w:sz w:val="24"/>
      <w:szCs w:val="24"/>
      <w:lang w:val="en-US" w:eastAsia="zh-CN" w:bidi="ar-SA"/>
    </w:rPr>
  </w:style>
  <w:style w:type="character" w:customStyle="1" w:styleId="372">
    <w:name w:val="文档结构图 字符1"/>
    <w:autoRedefine/>
    <w:qFormat/>
    <w:uiPriority w:val="0"/>
    <w:rPr>
      <w:rFonts w:ascii="宋体" w:hAnsi="Calibri" w:eastAsia="黑体" w:cs="Arial"/>
      <w:snapToGrid w:val="0"/>
      <w:kern w:val="2"/>
      <w:sz w:val="18"/>
      <w:szCs w:val="18"/>
    </w:rPr>
  </w:style>
  <w:style w:type="character" w:customStyle="1" w:styleId="373">
    <w:name w:val="content"/>
    <w:autoRedefine/>
    <w:qFormat/>
    <w:uiPriority w:val="0"/>
  </w:style>
  <w:style w:type="character" w:customStyle="1" w:styleId="374">
    <w:name w:val="tw4winPopup"/>
    <w:autoRedefine/>
    <w:qFormat/>
    <w:uiPriority w:val="0"/>
    <w:rPr>
      <w:rFonts w:ascii="Courier New" w:hAnsi="Courier New" w:cs="Courier New"/>
      <w:color w:val="008000"/>
      <w:lang w:val="en-US" w:eastAsia="zh-CN"/>
    </w:rPr>
  </w:style>
  <w:style w:type="character" w:customStyle="1" w:styleId="375">
    <w:name w:val="param-name"/>
    <w:autoRedefine/>
    <w:qFormat/>
    <w:uiPriority w:val="99"/>
    <w:rPr>
      <w:rFonts w:ascii="Arial" w:hAnsi="Arial" w:eastAsia="黑体" w:cs="Arial"/>
      <w:snapToGrid w:val="0"/>
      <w:kern w:val="0"/>
      <w:szCs w:val="21"/>
    </w:rPr>
  </w:style>
  <w:style w:type="character" w:customStyle="1" w:styleId="376">
    <w:name w:val="标准正文格式 Char"/>
    <w:autoRedefine/>
    <w:qFormat/>
    <w:uiPriority w:val="0"/>
    <w:rPr>
      <w:rFonts w:ascii="宋体" w:eastAsia="仿宋_GB2312" w:cs="宋体"/>
      <w:color w:val="000000"/>
      <w:sz w:val="24"/>
      <w:lang w:val="en-US" w:eastAsia="zh-CN" w:bidi="ar-SA"/>
    </w:rPr>
  </w:style>
  <w:style w:type="character" w:customStyle="1" w:styleId="377">
    <w:name w:val="Char Char212"/>
    <w:autoRedefine/>
    <w:qFormat/>
    <w:uiPriority w:val="0"/>
    <w:rPr>
      <w:rFonts w:eastAsia="宋体"/>
      <w:b/>
      <w:bCs/>
      <w:kern w:val="2"/>
      <w:sz w:val="21"/>
      <w:szCs w:val="24"/>
      <w:lang w:val="en-US" w:eastAsia="zh-CN" w:bidi="ar-SA"/>
    </w:rPr>
  </w:style>
  <w:style w:type="character" w:customStyle="1" w:styleId="378">
    <w:name w:val="文档结构图 Char"/>
    <w:autoRedefine/>
    <w:qFormat/>
    <w:uiPriority w:val="0"/>
    <w:rPr>
      <w:rFonts w:eastAsia="宋体"/>
      <w:kern w:val="2"/>
      <w:sz w:val="21"/>
      <w:szCs w:val="24"/>
      <w:lang w:val="en-US" w:eastAsia="zh-CN" w:bidi="ar-SA"/>
    </w:rPr>
  </w:style>
  <w:style w:type="character" w:customStyle="1" w:styleId="379">
    <w:name w:val="zbggmain style9"/>
    <w:autoRedefine/>
    <w:qFormat/>
    <w:uiPriority w:val="0"/>
  </w:style>
  <w:style w:type="character" w:customStyle="1" w:styleId="380">
    <w:name w:val="Char Char16"/>
    <w:autoRedefine/>
    <w:qFormat/>
    <w:uiPriority w:val="6"/>
    <w:rPr>
      <w:kern w:val="1"/>
      <w:sz w:val="18"/>
      <w:szCs w:val="18"/>
    </w:rPr>
  </w:style>
  <w:style w:type="character" w:customStyle="1" w:styleId="381">
    <w:name w:val="font51"/>
    <w:autoRedefine/>
    <w:qFormat/>
    <w:uiPriority w:val="0"/>
    <w:rPr>
      <w:rFonts w:hint="eastAsia" w:ascii="仿宋" w:hAnsi="仿宋" w:eastAsia="仿宋" w:cs="仿宋"/>
      <w:color w:val="000000"/>
      <w:sz w:val="20"/>
      <w:szCs w:val="20"/>
      <w:u w:val="none"/>
    </w:rPr>
  </w:style>
  <w:style w:type="character" w:customStyle="1" w:styleId="382">
    <w:name w:val="Char Char82"/>
    <w:autoRedefine/>
    <w:qFormat/>
    <w:uiPriority w:val="0"/>
    <w:rPr>
      <w:rFonts w:eastAsia="宋体"/>
      <w:b/>
      <w:sz w:val="24"/>
      <w:lang w:val="en-GB" w:eastAsia="zh-CN"/>
    </w:rPr>
  </w:style>
  <w:style w:type="character" w:customStyle="1" w:styleId="383">
    <w:name w:val="正文文本缩进 3 字符"/>
    <w:link w:val="56"/>
    <w:autoRedefine/>
    <w:qFormat/>
    <w:uiPriority w:val="0"/>
    <w:rPr>
      <w:kern w:val="2"/>
      <w:sz w:val="24"/>
    </w:rPr>
  </w:style>
  <w:style w:type="character" w:customStyle="1" w:styleId="384">
    <w:name w:val="日期 Char1"/>
    <w:autoRedefine/>
    <w:semiHidden/>
    <w:qFormat/>
    <w:uiPriority w:val="99"/>
    <w:rPr>
      <w:rFonts w:ascii="Times New Roman" w:hAnsi="Times New Roman" w:eastAsia="宋体" w:cs="Times New Roman"/>
      <w:szCs w:val="24"/>
    </w:rPr>
  </w:style>
  <w:style w:type="character" w:customStyle="1" w:styleId="385">
    <w:name w:val="页眉 字符"/>
    <w:autoRedefine/>
    <w:qFormat/>
    <w:uiPriority w:val="99"/>
    <w:rPr>
      <w:kern w:val="2"/>
      <w:sz w:val="18"/>
      <w:szCs w:val="18"/>
    </w:rPr>
  </w:style>
  <w:style w:type="character" w:customStyle="1" w:styleId="386">
    <w:name w:val="Char Char33"/>
    <w:autoRedefine/>
    <w:qFormat/>
    <w:uiPriority w:val="6"/>
    <w:rPr>
      <w:rFonts w:ascii="Arial" w:hAnsi="Arial" w:eastAsia="黑体"/>
      <w:b/>
      <w:kern w:val="1"/>
      <w:sz w:val="24"/>
      <w:szCs w:val="24"/>
    </w:rPr>
  </w:style>
  <w:style w:type="character" w:customStyle="1" w:styleId="387">
    <w:name w:val="b11_01b Char"/>
    <w:link w:val="388"/>
    <w:autoRedefine/>
    <w:qFormat/>
    <w:uiPriority w:val="0"/>
    <w:rPr>
      <w:rFonts w:ascii="Verdana" w:hAnsi="Verdana"/>
      <w:b/>
      <w:bCs/>
      <w:color w:val="4A82CA"/>
      <w:sz w:val="17"/>
      <w:szCs w:val="17"/>
    </w:rPr>
  </w:style>
  <w:style w:type="paragraph" w:customStyle="1" w:styleId="388">
    <w:name w:val="b11_01b"/>
    <w:basedOn w:val="1"/>
    <w:next w:val="1"/>
    <w:link w:val="38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9">
    <w:name w:val="Char Char121"/>
    <w:autoRedefine/>
    <w:qFormat/>
    <w:uiPriority w:val="6"/>
    <w:rPr>
      <w:rFonts w:ascii="仿宋_GB2312" w:eastAsia="仿宋_GB2312"/>
      <w:b/>
      <w:bCs/>
      <w:kern w:val="2"/>
      <w:sz w:val="24"/>
      <w:szCs w:val="24"/>
      <w:lang w:val="zh-CN" w:eastAsia="zh-CN" w:bidi="ar-SA"/>
    </w:rPr>
  </w:style>
  <w:style w:type="character" w:customStyle="1" w:styleId="390">
    <w:name w:val="Footer-Even Char"/>
    <w:autoRedefine/>
    <w:qFormat/>
    <w:uiPriority w:val="0"/>
    <w:rPr>
      <w:rFonts w:eastAsia="宋体"/>
      <w:kern w:val="2"/>
      <w:sz w:val="18"/>
      <w:lang w:val="en-US" w:eastAsia="zh-CN" w:bidi="ar-SA"/>
    </w:rPr>
  </w:style>
  <w:style w:type="character" w:customStyle="1" w:styleId="391">
    <w:name w:val="页脚 字符2"/>
    <w:link w:val="44"/>
    <w:autoRedefine/>
    <w:qFormat/>
    <w:locked/>
    <w:uiPriority w:val="99"/>
    <w:rPr>
      <w:kern w:val="2"/>
      <w:sz w:val="18"/>
      <w:szCs w:val="18"/>
    </w:rPr>
  </w:style>
  <w:style w:type="character" w:customStyle="1" w:styleId="39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3">
    <w:name w:val="Char Char61"/>
    <w:autoRedefine/>
    <w:qFormat/>
    <w:uiPriority w:val="6"/>
    <w:rPr>
      <w:rFonts w:eastAsia="宋体"/>
      <w:kern w:val="2"/>
      <w:sz w:val="21"/>
      <w:szCs w:val="24"/>
      <w:lang w:val="en-US" w:eastAsia="zh-CN" w:bidi="ar-SA"/>
    </w:rPr>
  </w:style>
  <w:style w:type="character" w:customStyle="1" w:styleId="394">
    <w:name w:val="正文文字缩进 2 Char Char"/>
    <w:autoRedefine/>
    <w:qFormat/>
    <w:uiPriority w:val="0"/>
    <w:rPr>
      <w:rFonts w:ascii="宋体"/>
      <w:sz w:val="28"/>
    </w:rPr>
  </w:style>
  <w:style w:type="character" w:customStyle="1" w:styleId="395">
    <w:name w:val="f141"/>
    <w:autoRedefine/>
    <w:qFormat/>
    <w:uiPriority w:val="0"/>
    <w:rPr>
      <w:rFonts w:ascii="Tahoma" w:hAnsi="Tahoma" w:eastAsia="宋体"/>
      <w:b/>
      <w:kern w:val="2"/>
      <w:sz w:val="21"/>
      <w:szCs w:val="21"/>
      <w:lang w:val="en-US" w:eastAsia="zh-CN" w:bidi="ar-SA"/>
    </w:rPr>
  </w:style>
  <w:style w:type="character" w:customStyle="1" w:styleId="396">
    <w:name w:val="段落 Char Char"/>
    <w:link w:val="397"/>
    <w:autoRedefine/>
    <w:qFormat/>
    <w:uiPriority w:val="0"/>
    <w:rPr>
      <w:rFonts w:ascii="宋体" w:hAnsi="宋体"/>
      <w:sz w:val="24"/>
    </w:rPr>
  </w:style>
  <w:style w:type="paragraph" w:customStyle="1" w:styleId="397">
    <w:name w:val="段落"/>
    <w:basedOn w:val="1"/>
    <w:link w:val="396"/>
    <w:autoRedefine/>
    <w:qFormat/>
    <w:uiPriority w:val="0"/>
    <w:pPr>
      <w:adjustRightInd/>
      <w:spacing w:line="360" w:lineRule="auto"/>
      <w:ind w:firstLine="480" w:firstLineChars="200"/>
    </w:pPr>
    <w:rPr>
      <w:rFonts w:ascii="宋体" w:hAnsi="宋体"/>
      <w:kern w:val="0"/>
      <w:sz w:val="24"/>
      <w:szCs w:val="20"/>
    </w:rPr>
  </w:style>
  <w:style w:type="character" w:customStyle="1" w:styleId="398">
    <w:name w:val="标题 3 Char2"/>
    <w:autoRedefine/>
    <w:qFormat/>
    <w:uiPriority w:val="0"/>
    <w:rPr>
      <w:rFonts w:eastAsia="宋体"/>
      <w:b/>
      <w:bCs/>
      <w:kern w:val="2"/>
      <w:sz w:val="32"/>
      <w:szCs w:val="32"/>
      <w:lang w:val="en-US" w:eastAsia="zh-CN" w:bidi="ar-SA"/>
    </w:rPr>
  </w:style>
  <w:style w:type="character" w:customStyle="1" w:styleId="399">
    <w:name w:val="apple-converted-space"/>
    <w:autoRedefine/>
    <w:qFormat/>
    <w:uiPriority w:val="0"/>
  </w:style>
  <w:style w:type="character" w:customStyle="1" w:styleId="400">
    <w:name w:val="页眉 字符2"/>
    <w:link w:val="45"/>
    <w:autoRedefine/>
    <w:qFormat/>
    <w:uiPriority w:val="99"/>
    <w:rPr>
      <w:kern w:val="2"/>
      <w:sz w:val="18"/>
      <w:szCs w:val="18"/>
    </w:rPr>
  </w:style>
  <w:style w:type="character" w:customStyle="1" w:styleId="401">
    <w:name w:val="Char Char9"/>
    <w:autoRedefine/>
    <w:qFormat/>
    <w:uiPriority w:val="0"/>
    <w:rPr>
      <w:rFonts w:eastAsia="宋体"/>
      <w:kern w:val="2"/>
      <w:sz w:val="18"/>
      <w:szCs w:val="18"/>
      <w:lang w:val="en-US" w:eastAsia="zh-CN" w:bidi="ar-SA"/>
    </w:rPr>
  </w:style>
  <w:style w:type="character" w:customStyle="1" w:styleId="402">
    <w:name w:val="Char Char41"/>
    <w:autoRedefine/>
    <w:qFormat/>
    <w:uiPriority w:val="0"/>
    <w:rPr>
      <w:rFonts w:eastAsia="宋体"/>
      <w:b/>
      <w:sz w:val="24"/>
      <w:lang w:val="en-GB" w:eastAsia="zh-CN" w:bidi="ar-SA"/>
    </w:rPr>
  </w:style>
  <w:style w:type="character" w:customStyle="1" w:styleId="403">
    <w:name w:val="large1"/>
    <w:autoRedefine/>
    <w:qFormat/>
    <w:uiPriority w:val="0"/>
    <w:rPr>
      <w:rFonts w:hint="eastAsia" w:ascii="宋体" w:hAnsi="宋体" w:eastAsia="宋体"/>
      <w:sz w:val="21"/>
      <w:szCs w:val="21"/>
    </w:rPr>
  </w:style>
  <w:style w:type="character" w:customStyle="1" w:styleId="404">
    <w:name w:val="正文段 Char"/>
    <w:link w:val="405"/>
    <w:autoRedefine/>
    <w:qFormat/>
    <w:uiPriority w:val="0"/>
    <w:rPr>
      <w:sz w:val="24"/>
    </w:rPr>
  </w:style>
  <w:style w:type="paragraph" w:customStyle="1" w:styleId="405">
    <w:name w:val="正文段"/>
    <w:basedOn w:val="1"/>
    <w:link w:val="404"/>
    <w:autoRedefine/>
    <w:qFormat/>
    <w:uiPriority w:val="0"/>
    <w:pPr>
      <w:widowControl/>
      <w:snapToGrid w:val="0"/>
      <w:spacing w:after="156" w:afterLines="50"/>
      <w:ind w:firstLine="200" w:firstLineChars="200"/>
    </w:pPr>
    <w:rPr>
      <w:kern w:val="0"/>
      <w:sz w:val="24"/>
      <w:szCs w:val="20"/>
    </w:rPr>
  </w:style>
  <w:style w:type="character" w:customStyle="1" w:styleId="406">
    <w:name w:val="Char Char13"/>
    <w:autoRedefine/>
    <w:qFormat/>
    <w:uiPriority w:val="6"/>
    <w:rPr>
      <w:rFonts w:ascii="宋体" w:hAnsi="宋体"/>
      <w:kern w:val="1"/>
      <w:sz w:val="21"/>
      <w:szCs w:val="24"/>
    </w:rPr>
  </w:style>
  <w:style w:type="character" w:customStyle="1" w:styleId="40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8">
    <w:name w:val="冯广丽 Char"/>
    <w:link w:val="409"/>
    <w:autoRedefine/>
    <w:qFormat/>
    <w:uiPriority w:val="0"/>
    <w:rPr>
      <w:rFonts w:ascii="宋体" w:hAnsi="宋体"/>
      <w:kern w:val="2"/>
      <w:sz w:val="24"/>
      <w:szCs w:val="22"/>
    </w:rPr>
  </w:style>
  <w:style w:type="paragraph" w:customStyle="1" w:styleId="409">
    <w:name w:val="冯广丽"/>
    <w:basedOn w:val="1"/>
    <w:link w:val="408"/>
    <w:autoRedefine/>
    <w:qFormat/>
    <w:uiPriority w:val="0"/>
    <w:pPr>
      <w:adjustRightInd/>
      <w:spacing w:line="360" w:lineRule="auto"/>
      <w:ind w:firstLine="480" w:firstLineChars="200"/>
    </w:pPr>
    <w:rPr>
      <w:rFonts w:ascii="宋体" w:hAnsi="宋体"/>
      <w:sz w:val="24"/>
      <w:szCs w:val="22"/>
    </w:rPr>
  </w:style>
  <w:style w:type="character" w:customStyle="1" w:styleId="410">
    <w:name w:val="批注文字 字符"/>
    <w:autoRedefine/>
    <w:qFormat/>
    <w:uiPriority w:val="0"/>
    <w:rPr>
      <w:rFonts w:ascii="Arial" w:hAnsi="Arial" w:eastAsia="黑体" w:cs="Arial"/>
      <w:snapToGrid w:val="0"/>
      <w:kern w:val="0"/>
      <w:szCs w:val="21"/>
    </w:rPr>
  </w:style>
  <w:style w:type="character" w:customStyle="1" w:styleId="411">
    <w:name w:val="Char Char161"/>
    <w:autoRedefine/>
    <w:qFormat/>
    <w:uiPriority w:val="0"/>
    <w:rPr>
      <w:rFonts w:eastAsia="宋体"/>
      <w:b/>
      <w:kern w:val="2"/>
      <w:sz w:val="32"/>
      <w:lang w:val="en-US" w:eastAsia="zh-CN"/>
    </w:rPr>
  </w:style>
  <w:style w:type="character" w:customStyle="1" w:styleId="412">
    <w:name w:val="javascript"/>
    <w:autoRedefine/>
    <w:qFormat/>
    <w:uiPriority w:val="0"/>
  </w:style>
  <w:style w:type="character" w:customStyle="1" w:styleId="413">
    <w:name w:val="图名 Char"/>
    <w:autoRedefine/>
    <w:qFormat/>
    <w:uiPriority w:val="0"/>
    <w:rPr>
      <w:rFonts w:ascii="Arial" w:hAnsi="Arial" w:eastAsia="黑体"/>
      <w:kern w:val="2"/>
      <w:sz w:val="24"/>
      <w:szCs w:val="24"/>
      <w:lang w:val="en-US" w:eastAsia="zh-CN" w:bidi="ar-SA"/>
    </w:rPr>
  </w:style>
  <w:style w:type="character" w:customStyle="1" w:styleId="414">
    <w:name w:val="Used by Word for text of Help footnotes Char Char"/>
    <w:autoRedefine/>
    <w:qFormat/>
    <w:uiPriority w:val="0"/>
    <w:rPr>
      <w:rFonts w:ascii="Times New Roman" w:hAnsi="Times New Roman" w:eastAsia="宋体" w:cs="Times New Roman"/>
      <w:sz w:val="20"/>
      <w:szCs w:val="20"/>
    </w:rPr>
  </w:style>
  <w:style w:type="character" w:customStyle="1" w:styleId="415">
    <w:name w:val="编号，小四 Char"/>
    <w:link w:val="416"/>
    <w:autoRedefine/>
    <w:qFormat/>
    <w:uiPriority w:val="0"/>
    <w:rPr>
      <w:rFonts w:ascii="Arial" w:hAnsi="Arial"/>
      <w:sz w:val="24"/>
    </w:rPr>
  </w:style>
  <w:style w:type="paragraph" w:customStyle="1" w:styleId="416">
    <w:name w:val="编号，小四"/>
    <w:basedOn w:val="1"/>
    <w:link w:val="41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7">
    <w:name w:val="Font Style82"/>
    <w:autoRedefine/>
    <w:qFormat/>
    <w:uiPriority w:val="99"/>
    <w:rPr>
      <w:rFonts w:ascii="宋体" w:eastAsia="宋体" w:cs="宋体"/>
      <w:color w:val="000000"/>
      <w:sz w:val="14"/>
      <w:szCs w:val="14"/>
    </w:rPr>
  </w:style>
  <w:style w:type="character" w:customStyle="1" w:styleId="41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9">
    <w:name w:val="未用 Char"/>
    <w:autoRedefine/>
    <w:qFormat/>
    <w:uiPriority w:val="0"/>
    <w:rPr>
      <w:rFonts w:ascii="Arial" w:hAnsi="Arial" w:eastAsia="黑体"/>
      <w:kern w:val="2"/>
      <w:sz w:val="21"/>
      <w:szCs w:val="21"/>
      <w:lang w:val="en-US" w:eastAsia="zh-CN" w:bidi="ar-SA"/>
    </w:rPr>
  </w:style>
  <w:style w:type="character" w:customStyle="1" w:styleId="420">
    <w:name w:val="myp1111"/>
    <w:autoRedefine/>
    <w:qFormat/>
    <w:uiPriority w:val="0"/>
    <w:rPr>
      <w:rFonts w:hint="default" w:ascii="ˎ̥" w:hAnsi="ˎ̥"/>
      <w:color w:val="000000"/>
      <w:sz w:val="20"/>
      <w:szCs w:val="20"/>
      <w:u w:val="none"/>
    </w:rPr>
  </w:style>
  <w:style w:type="character" w:customStyle="1" w:styleId="421">
    <w:name w:val="样式 标题 4h4H4Fab-4T5Ref Heading 1rh1Heading sqlsect 1.2.3.... Char"/>
    <w:link w:val="313"/>
    <w:autoRedefine/>
    <w:qFormat/>
    <w:uiPriority w:val="0"/>
    <w:rPr>
      <w:rFonts w:ascii="微软雅黑" w:hAnsi="微软雅黑" w:eastAsia="微软雅黑"/>
      <w:b/>
      <w:bCs/>
      <w:kern w:val="2"/>
      <w:sz w:val="24"/>
      <w:szCs w:val="28"/>
    </w:rPr>
  </w:style>
  <w:style w:type="character" w:customStyle="1" w:styleId="422">
    <w:name w:val="h Char Char"/>
    <w:autoRedefine/>
    <w:qFormat/>
    <w:uiPriority w:val="0"/>
    <w:rPr>
      <w:rFonts w:eastAsia="宋体"/>
      <w:kern w:val="2"/>
      <w:sz w:val="18"/>
      <w:lang w:val="en-US" w:eastAsia="zh-CN" w:bidi="ar-SA"/>
    </w:rPr>
  </w:style>
  <w:style w:type="character" w:customStyle="1" w:styleId="423">
    <w:name w:val="仿宋正文 Char"/>
    <w:link w:val="424"/>
    <w:autoRedefine/>
    <w:qFormat/>
    <w:uiPriority w:val="0"/>
    <w:rPr>
      <w:rFonts w:ascii="仿宋_GB2312" w:eastAsia="仿宋_GB2312"/>
      <w:kern w:val="2"/>
      <w:sz w:val="24"/>
      <w:lang w:val="en-US" w:eastAsia="zh-CN" w:bidi="ar-SA"/>
    </w:rPr>
  </w:style>
  <w:style w:type="paragraph" w:customStyle="1" w:styleId="424">
    <w:name w:val="仿宋正文"/>
    <w:basedOn w:val="1"/>
    <w:link w:val="423"/>
    <w:autoRedefine/>
    <w:qFormat/>
    <w:uiPriority w:val="0"/>
    <w:pPr>
      <w:adjustRightInd/>
      <w:spacing w:line="360" w:lineRule="auto"/>
      <w:ind w:firstLine="480" w:firstLineChars="200"/>
    </w:pPr>
    <w:rPr>
      <w:rFonts w:ascii="仿宋_GB2312" w:eastAsia="仿宋_GB2312"/>
      <w:sz w:val="24"/>
      <w:szCs w:val="20"/>
    </w:rPr>
  </w:style>
  <w:style w:type="character" w:customStyle="1" w:styleId="425">
    <w:name w:val="正文首行缩进 Char Char Char Char Char Char"/>
    <w:autoRedefine/>
    <w:qFormat/>
    <w:uiPriority w:val="0"/>
    <w:rPr>
      <w:rFonts w:ascii="宋体" w:eastAsia="宋体"/>
      <w:kern w:val="2"/>
      <w:sz w:val="24"/>
      <w:lang w:val="zh-CN" w:bidi="ar-SA"/>
    </w:rPr>
  </w:style>
  <w:style w:type="character" w:customStyle="1" w:styleId="426">
    <w:name w:val="样式 宋体"/>
    <w:autoRedefine/>
    <w:qFormat/>
    <w:uiPriority w:val="0"/>
    <w:rPr>
      <w:rFonts w:ascii="宋体" w:hAnsi="宋体"/>
      <w:sz w:val="24"/>
    </w:rPr>
  </w:style>
  <w:style w:type="character" w:customStyle="1" w:styleId="427">
    <w:name w:val="tw4winJump"/>
    <w:autoRedefine/>
    <w:qFormat/>
    <w:uiPriority w:val="0"/>
    <w:rPr>
      <w:rFonts w:ascii="Courier New" w:hAnsi="Courier New" w:cs="Courier New"/>
      <w:color w:val="008080"/>
      <w:lang w:val="en-US" w:eastAsia="zh-CN"/>
    </w:rPr>
  </w:style>
  <w:style w:type="character" w:customStyle="1" w:styleId="428">
    <w:name w:val="标题 1 字符"/>
    <w:autoRedefine/>
    <w:qFormat/>
    <w:uiPriority w:val="9"/>
    <w:rPr>
      <w:rFonts w:ascii="Arial" w:hAnsi="Arial" w:eastAsia="黑体" w:cs="Arial"/>
      <w:b/>
      <w:bCs/>
      <w:snapToGrid w:val="0"/>
      <w:kern w:val="44"/>
      <w:sz w:val="44"/>
      <w:szCs w:val="44"/>
    </w:rPr>
  </w:style>
  <w:style w:type="character" w:customStyle="1" w:styleId="429">
    <w:name w:val="style36"/>
    <w:basedOn w:val="72"/>
    <w:autoRedefine/>
    <w:qFormat/>
    <w:uiPriority w:val="0"/>
    <w:rPr>
      <w:rFonts w:ascii="Arial" w:hAnsi="Arial" w:eastAsia="黑体" w:cs="Arial"/>
      <w:snapToGrid w:val="0"/>
      <w:kern w:val="0"/>
      <w:szCs w:val="21"/>
    </w:rPr>
  </w:style>
  <w:style w:type="character" w:customStyle="1" w:styleId="430">
    <w:name w:val="pt9"/>
    <w:autoRedefine/>
    <w:qFormat/>
    <w:uiPriority w:val="0"/>
    <w:rPr>
      <w:rFonts w:ascii="仿宋_GB2312" w:eastAsia="微软雅黑"/>
      <w:b/>
      <w:kern w:val="2"/>
      <w:sz w:val="32"/>
      <w:szCs w:val="32"/>
      <w:lang w:val="en-US" w:eastAsia="zh-CN" w:bidi="ar-SA"/>
    </w:rPr>
  </w:style>
  <w:style w:type="character" w:customStyle="1" w:styleId="431">
    <w:name w:val="DO_NOT_TRANSLATE"/>
    <w:autoRedefine/>
    <w:qFormat/>
    <w:uiPriority w:val="0"/>
    <w:rPr>
      <w:rFonts w:ascii="Courier New" w:hAnsi="Courier New" w:cs="Courier New"/>
      <w:color w:val="800000"/>
      <w:lang w:val="en-US" w:eastAsia="zh-CN"/>
    </w:rPr>
  </w:style>
  <w:style w:type="character" w:customStyle="1" w:styleId="432">
    <w:name w:val="标书1 Char1"/>
    <w:autoRedefine/>
    <w:qFormat/>
    <w:uiPriority w:val="0"/>
    <w:rPr>
      <w:rFonts w:eastAsia="宋体"/>
      <w:b/>
      <w:bCs/>
      <w:kern w:val="44"/>
      <w:sz w:val="44"/>
      <w:szCs w:val="44"/>
      <w:lang w:val="en-US" w:eastAsia="zh-CN" w:bidi="ar-SA"/>
    </w:rPr>
  </w:style>
  <w:style w:type="character" w:customStyle="1" w:styleId="433">
    <w:name w:val="页脚 字符"/>
    <w:autoRedefine/>
    <w:qFormat/>
    <w:uiPriority w:val="99"/>
    <w:rPr>
      <w:kern w:val="2"/>
      <w:sz w:val="18"/>
      <w:szCs w:val="18"/>
    </w:rPr>
  </w:style>
  <w:style w:type="character" w:customStyle="1" w:styleId="434">
    <w:name w:val="正文2 Char"/>
    <w:autoRedefine/>
    <w:qFormat/>
    <w:uiPriority w:val="0"/>
    <w:rPr>
      <w:rFonts w:eastAsia="宋体"/>
      <w:kern w:val="2"/>
      <w:sz w:val="24"/>
      <w:lang w:val="en-US" w:eastAsia="zh-CN" w:bidi="ar-SA"/>
    </w:rPr>
  </w:style>
  <w:style w:type="character" w:customStyle="1" w:styleId="435">
    <w:name w:val="Char Char21"/>
    <w:autoRedefine/>
    <w:qFormat/>
    <w:uiPriority w:val="6"/>
    <w:rPr>
      <w:rFonts w:ascii="宋体" w:hAnsi="宋体"/>
      <w:kern w:val="1"/>
      <w:sz w:val="24"/>
      <w:szCs w:val="21"/>
      <w:lang w:val="zh-CN"/>
    </w:rPr>
  </w:style>
  <w:style w:type="character" w:customStyle="1" w:styleId="436">
    <w:name w:val="样式 正文缩进 + 首行缩进:  2 字符 Char Char"/>
    <w:link w:val="437"/>
    <w:autoRedefine/>
    <w:qFormat/>
    <w:uiPriority w:val="0"/>
    <w:rPr>
      <w:rFonts w:cs="宋体"/>
      <w:kern w:val="2"/>
      <w:sz w:val="24"/>
    </w:rPr>
  </w:style>
  <w:style w:type="paragraph" w:customStyle="1" w:styleId="437">
    <w:name w:val="样式 正文缩进 + 首行缩进:  2 字符"/>
    <w:basedOn w:val="18"/>
    <w:link w:val="43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8">
    <w:name w:val="正文文本 字符"/>
    <w:link w:val="28"/>
    <w:autoRedefine/>
    <w:qFormat/>
    <w:uiPriority w:val="0"/>
    <w:rPr>
      <w:rFonts w:ascii="宋体" w:hAnsi="Arial" w:eastAsia="宋体" w:cs="Arial"/>
      <w:snapToGrid w:val="0"/>
      <w:kern w:val="2"/>
      <w:sz w:val="24"/>
      <w:szCs w:val="21"/>
      <w:lang w:val="zh-CN" w:eastAsia="zh-CN" w:bidi="ar-SA"/>
    </w:rPr>
  </w:style>
  <w:style w:type="character" w:customStyle="1" w:styleId="439">
    <w:name w:val="gray6"/>
    <w:basedOn w:val="72"/>
    <w:autoRedefine/>
    <w:qFormat/>
    <w:uiPriority w:val="0"/>
    <w:rPr>
      <w:rFonts w:ascii="Arial" w:hAnsi="Arial" w:eastAsia="黑体" w:cs="Arial"/>
      <w:snapToGrid w:val="0"/>
      <w:kern w:val="0"/>
      <w:szCs w:val="21"/>
    </w:rPr>
  </w:style>
  <w:style w:type="character" w:customStyle="1" w:styleId="440">
    <w:name w:val="hui"/>
    <w:basedOn w:val="72"/>
    <w:autoRedefine/>
    <w:qFormat/>
    <w:uiPriority w:val="0"/>
    <w:rPr>
      <w:rFonts w:ascii="Arial" w:hAnsi="Arial" w:eastAsia="黑体" w:cs="Arial"/>
      <w:snapToGrid w:val="0"/>
      <w:kern w:val="0"/>
      <w:szCs w:val="21"/>
    </w:rPr>
  </w:style>
  <w:style w:type="character" w:customStyle="1" w:styleId="441">
    <w:name w:val="哈哈正文 Char Char"/>
    <w:autoRedefine/>
    <w:qFormat/>
    <w:uiPriority w:val="0"/>
    <w:rPr>
      <w:rFonts w:ascii="宋体" w:hAnsi="宋体" w:eastAsia="宋体" w:cs="宋体"/>
      <w:kern w:val="2"/>
      <w:sz w:val="24"/>
      <w:lang w:val="en-US" w:eastAsia="zh-CN" w:bidi="ar-SA"/>
    </w:rPr>
  </w:style>
  <w:style w:type="paragraph" w:customStyle="1" w:styleId="442">
    <w:name w:val="样式 正文文本缩进 + 左侧:  2 字符 首行缩进:  2 字符"/>
    <w:basedOn w:val="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9">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50">
    <w:name w:val="正文 内标 序号标"/>
    <w:basedOn w:val="451"/>
    <w:autoRedefine/>
    <w:qFormat/>
    <w:uiPriority w:val="0"/>
    <w:pPr>
      <w:tabs>
        <w:tab w:val="left" w:pos="0"/>
      </w:tabs>
      <w:adjustRightInd/>
      <w:spacing w:before="0"/>
      <w:ind w:firstLine="482"/>
    </w:pPr>
    <w:rPr>
      <w:rFonts w:ascii="微软雅黑" w:hAnsi="微软雅黑"/>
      <w:sz w:val="24"/>
      <w:szCs w:val="24"/>
    </w:rPr>
  </w:style>
  <w:style w:type="paragraph" w:customStyle="1" w:styleId="451">
    <w:name w:val="My正文"/>
    <w:basedOn w:val="1"/>
    <w:autoRedefine/>
    <w:qFormat/>
    <w:uiPriority w:val="0"/>
    <w:pPr>
      <w:spacing w:before="120" w:line="360" w:lineRule="auto"/>
      <w:ind w:firstLine="567"/>
    </w:pPr>
    <w:rPr>
      <w:rFonts w:ascii="Arial" w:hAnsi="Arial"/>
      <w:sz w:val="20"/>
      <w:szCs w:val="20"/>
    </w:rPr>
  </w:style>
  <w:style w:type="paragraph" w:customStyle="1" w:styleId="45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5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5">
    <w:name w:val="修订2"/>
    <w:autoRedefine/>
    <w:qFormat/>
    <w:uiPriority w:val="0"/>
    <w:rPr>
      <w:rFonts w:ascii="Times New Roman" w:hAnsi="Times New Roman" w:eastAsia="宋体" w:cs="Times New Roman"/>
      <w:kern w:val="2"/>
      <w:sz w:val="21"/>
      <w:lang w:val="en-US" w:eastAsia="zh-CN" w:bidi="ar-SA"/>
    </w:rPr>
  </w:style>
  <w:style w:type="paragraph" w:customStyle="1" w:styleId="45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8">
    <w:name w:val="文章标题"/>
    <w:next w:val="45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60">
    <w:name w:val="Char1 Char Char Char5"/>
    <w:basedOn w:val="1"/>
    <w:autoRedefine/>
    <w:qFormat/>
    <w:uiPriority w:val="0"/>
    <w:pPr>
      <w:adjustRightInd/>
      <w:ind w:firstLine="200" w:firstLineChars="200"/>
    </w:pPr>
    <w:rPr>
      <w:rFonts w:ascii="Tahoma" w:hAnsi="Tahoma"/>
      <w:sz w:val="24"/>
      <w:szCs w:val="20"/>
    </w:rPr>
  </w:style>
  <w:style w:type="paragraph" w:customStyle="1" w:styleId="46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3">
    <w:name w:val="Char Char Char Char Char Char Char Char"/>
    <w:basedOn w:val="1"/>
    <w:autoRedefine/>
    <w:qFormat/>
    <w:uiPriority w:val="0"/>
    <w:pPr>
      <w:tabs>
        <w:tab w:val="left" w:pos="360"/>
      </w:tabs>
    </w:pPr>
    <w:rPr>
      <w:sz w:val="24"/>
      <w:szCs w:val="20"/>
    </w:rPr>
  </w:style>
  <w:style w:type="paragraph" w:customStyle="1" w:styleId="464">
    <w:name w:val="Char Char11 Char Char Char"/>
    <w:basedOn w:val="1"/>
    <w:autoRedefine/>
    <w:qFormat/>
    <w:uiPriority w:val="0"/>
    <w:pPr>
      <w:spacing w:line="360" w:lineRule="auto"/>
    </w:pPr>
    <w:rPr>
      <w:szCs w:val="20"/>
    </w:rPr>
  </w:style>
  <w:style w:type="paragraph" w:customStyle="1" w:styleId="46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7">
    <w:name w:val="样式3"/>
    <w:basedOn w:val="468"/>
    <w:autoRedefine/>
    <w:qFormat/>
    <w:uiPriority w:val="0"/>
    <w:pPr>
      <w:tabs>
        <w:tab w:val="left" w:pos="2790"/>
        <w:tab w:val="left" w:pos="4230"/>
      </w:tabs>
      <w:spacing w:before="312" w:beforeLines="100"/>
      <w:jc w:val="left"/>
    </w:pPr>
  </w:style>
  <w:style w:type="paragraph" w:customStyle="1" w:styleId="46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9">
    <w:name w:val="Char Char1 Char Char1 Char Char1"/>
    <w:basedOn w:val="1"/>
    <w:autoRedefine/>
    <w:qFormat/>
    <w:uiPriority w:val="0"/>
    <w:pPr>
      <w:tabs>
        <w:tab w:val="left" w:pos="840"/>
      </w:tabs>
      <w:ind w:left="840" w:hanging="420"/>
    </w:pPr>
    <w:rPr>
      <w:rFonts w:ascii="Tahoma" w:hAnsi="Tahoma"/>
      <w:sz w:val="24"/>
    </w:rPr>
  </w:style>
  <w:style w:type="paragraph" w:customStyle="1" w:styleId="47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71">
    <w:name w:val="标书标题2"/>
    <w:basedOn w:val="6"/>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73">
    <w:name w:val="正文21"/>
    <w:basedOn w:val="1"/>
    <w:autoRedefine/>
    <w:qFormat/>
    <w:uiPriority w:val="0"/>
    <w:pPr>
      <w:adjustRightInd/>
      <w:spacing w:before="156" w:line="360" w:lineRule="auto"/>
      <w:ind w:firstLine="510" w:firstLineChars="200"/>
    </w:pPr>
    <w:rPr>
      <w:sz w:val="24"/>
      <w:szCs w:val="20"/>
    </w:rPr>
  </w:style>
  <w:style w:type="paragraph" w:customStyle="1" w:styleId="474">
    <w:name w:val="Test2"/>
    <w:basedOn w:val="6"/>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6">
    <w:name w:val="Char1"/>
    <w:basedOn w:val="1"/>
    <w:autoRedefine/>
    <w:qFormat/>
    <w:uiPriority w:val="0"/>
    <w:rPr>
      <w:rFonts w:ascii="仿宋_GB2312" w:eastAsia="仿宋_GB2312"/>
      <w:b/>
      <w:sz w:val="32"/>
      <w:szCs w:val="32"/>
    </w:rPr>
  </w:style>
  <w:style w:type="paragraph" w:customStyle="1" w:styleId="47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8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1">
    <w:name w:val="6级标题"/>
    <w:basedOn w:val="482"/>
    <w:autoRedefine/>
    <w:qFormat/>
    <w:uiPriority w:val="0"/>
    <w:pPr>
      <w:keepNext/>
      <w:tabs>
        <w:tab w:val="left" w:pos="360"/>
      </w:tabs>
      <w:spacing w:before="0" w:after="0"/>
      <w:outlineLvl w:val="5"/>
    </w:pPr>
  </w:style>
  <w:style w:type="paragraph" w:customStyle="1" w:styleId="482">
    <w:name w:val="5级标题"/>
    <w:basedOn w:val="48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3">
    <w:name w:val="4级标题"/>
    <w:basedOn w:val="26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5">
    <w:name w:val="Char2 Char Char"/>
    <w:basedOn w:val="1"/>
    <w:autoRedefine/>
    <w:qFormat/>
    <w:uiPriority w:val="0"/>
    <w:pPr>
      <w:adjustRightInd/>
    </w:pPr>
    <w:rPr>
      <w:rFonts w:ascii="Tahoma" w:hAnsi="Tahoma"/>
      <w:sz w:val="24"/>
      <w:szCs w:val="20"/>
    </w:rPr>
  </w:style>
  <w:style w:type="paragraph" w:customStyle="1" w:styleId="486">
    <w:name w:val="_Style 11"/>
    <w:basedOn w:val="1"/>
    <w:autoRedefine/>
    <w:qFormat/>
    <w:uiPriority w:val="34"/>
    <w:pPr>
      <w:adjustRightInd/>
      <w:ind w:firstLine="420" w:firstLineChars="200"/>
    </w:pPr>
    <w:rPr>
      <w:rFonts w:eastAsia="仿宋_GB2312"/>
      <w:sz w:val="28"/>
    </w:rPr>
  </w:style>
  <w:style w:type="paragraph" w:customStyle="1" w:styleId="48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8">
    <w:name w:val="Char Char Char"/>
    <w:basedOn w:val="1"/>
    <w:autoRedefine/>
    <w:qFormat/>
    <w:uiPriority w:val="0"/>
    <w:rPr>
      <w:rFonts w:ascii="Tahoma" w:hAnsi="Tahoma"/>
      <w:sz w:val="24"/>
      <w:szCs w:val="20"/>
    </w:rPr>
  </w:style>
  <w:style w:type="paragraph" w:customStyle="1" w:styleId="489">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9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91">
    <w:name w:val="No Spacing"/>
    <w:basedOn w:val="1"/>
    <w:link w:val="938"/>
    <w:autoRedefine/>
    <w:qFormat/>
    <w:uiPriority w:val="99"/>
    <w:rPr>
      <w:szCs w:val="22"/>
    </w:rPr>
  </w:style>
  <w:style w:type="paragraph" w:customStyle="1" w:styleId="49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3">
    <w:name w:val="Char Char Char Char Char Char Char Char Char Char Char Char1 Char1"/>
    <w:basedOn w:val="1"/>
    <w:autoRedefine/>
    <w:qFormat/>
    <w:uiPriority w:val="6"/>
    <w:rPr>
      <w:rFonts w:ascii="Tahoma" w:hAnsi="Tahoma" w:cs="仿宋_GB2312"/>
      <w:sz w:val="24"/>
      <w:szCs w:val="20"/>
    </w:rPr>
  </w:style>
  <w:style w:type="paragraph" w:customStyle="1" w:styleId="49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7">
    <w:name w:val="MM Topic 2"/>
    <w:basedOn w:val="6"/>
    <w:autoRedefine/>
    <w:qFormat/>
    <w:uiPriority w:val="0"/>
    <w:pPr>
      <w:tabs>
        <w:tab w:val="left" w:pos="1260"/>
      </w:tabs>
      <w:ind w:left="1260" w:hanging="420"/>
    </w:pPr>
    <w:rPr>
      <w:rFonts w:ascii="Arial" w:hAnsi="Arial" w:eastAsia="黑体"/>
      <w:lang w:val="en-US"/>
    </w:rPr>
  </w:style>
  <w:style w:type="paragraph" w:customStyle="1" w:styleId="498">
    <w:name w:val="五级无标题条"/>
    <w:basedOn w:val="1"/>
    <w:autoRedefine/>
    <w:qFormat/>
    <w:uiPriority w:val="0"/>
    <w:pPr>
      <w:adjustRightInd/>
    </w:pPr>
  </w:style>
  <w:style w:type="paragraph" w:customStyle="1" w:styleId="499">
    <w:name w:val="Char5"/>
    <w:basedOn w:val="1"/>
    <w:autoRedefine/>
    <w:qFormat/>
    <w:uiPriority w:val="0"/>
    <w:rPr>
      <w:rFonts w:ascii="仿宋_GB2312" w:eastAsia="仿宋_GB2312"/>
      <w:b/>
      <w:sz w:val="32"/>
      <w:szCs w:val="32"/>
    </w:rPr>
  </w:style>
  <w:style w:type="paragraph" w:customStyle="1" w:styleId="500">
    <w:name w:val="TOC 标题1"/>
    <w:basedOn w:val="5"/>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1">
    <w:name w:val="彩色列表 - 强调文字颜色 12"/>
    <w:basedOn w:val="1"/>
    <w:autoRedefine/>
    <w:qFormat/>
    <w:uiPriority w:val="0"/>
    <w:pPr>
      <w:adjustRightInd/>
      <w:ind w:firstLine="420" w:firstLineChars="200"/>
    </w:pPr>
    <w:rPr>
      <w:rFonts w:ascii="Calibri" w:hAnsi="Calibri"/>
      <w:szCs w:val="22"/>
    </w:rPr>
  </w:style>
  <w:style w:type="paragraph" w:customStyle="1" w:styleId="50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3">
    <w:name w:val="Char2"/>
    <w:basedOn w:val="1"/>
    <w:autoRedefine/>
    <w:qFormat/>
    <w:uiPriority w:val="0"/>
    <w:rPr>
      <w:rFonts w:ascii="仿宋_GB2312" w:eastAsia="仿宋_GB2312"/>
      <w:b/>
      <w:sz w:val="32"/>
      <w:szCs w:val="32"/>
    </w:rPr>
  </w:style>
  <w:style w:type="paragraph" w:customStyle="1" w:styleId="504">
    <w:name w:val="数字标题3"/>
    <w:basedOn w:val="7"/>
    <w:next w:val="1"/>
    <w:autoRedefine/>
    <w:qFormat/>
    <w:uiPriority w:val="0"/>
    <w:pPr>
      <w:spacing w:line="240" w:lineRule="auto"/>
    </w:pPr>
    <w:rPr>
      <w:sz w:val="28"/>
      <w:szCs w:val="28"/>
    </w:rPr>
  </w:style>
  <w:style w:type="paragraph" w:customStyle="1" w:styleId="505">
    <w:name w:val="FA正文"/>
    <w:basedOn w:val="1"/>
    <w:autoRedefine/>
    <w:qFormat/>
    <w:uiPriority w:val="0"/>
    <w:pPr>
      <w:spacing w:line="360" w:lineRule="auto"/>
      <w:ind w:firstLine="480" w:firstLineChars="200"/>
    </w:pPr>
    <w:rPr>
      <w:rFonts w:hAnsi="宋体"/>
      <w:sz w:val="24"/>
      <w:szCs w:val="20"/>
    </w:rPr>
  </w:style>
  <w:style w:type="paragraph" w:customStyle="1" w:styleId="506">
    <w:name w:val="MM Topic 5"/>
    <w:basedOn w:val="9"/>
    <w:autoRedefine/>
    <w:qFormat/>
    <w:uiPriority w:val="0"/>
    <w:pPr>
      <w:tabs>
        <w:tab w:val="left" w:pos="2520"/>
      </w:tabs>
      <w:adjustRightInd/>
      <w:ind w:left="2520" w:hanging="420"/>
    </w:pPr>
  </w:style>
  <w:style w:type="paragraph" w:customStyle="1" w:styleId="507">
    <w:name w:val="Char Char Char Char Char Char Char Char Char Char1"/>
    <w:basedOn w:val="1"/>
    <w:autoRedefine/>
    <w:qFormat/>
    <w:uiPriority w:val="0"/>
    <w:rPr>
      <w:rFonts w:ascii="仿宋_GB2312" w:eastAsia="仿宋_GB2312"/>
      <w:b/>
      <w:sz w:val="32"/>
      <w:szCs w:val="32"/>
    </w:rPr>
  </w:style>
  <w:style w:type="paragraph" w:customStyle="1" w:styleId="50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10">
    <w:name w:val="Char2 Char Char Char"/>
    <w:basedOn w:val="1"/>
    <w:autoRedefine/>
    <w:qFormat/>
    <w:uiPriority w:val="0"/>
    <w:rPr>
      <w:rFonts w:ascii="仿宋_GB2312" w:eastAsia="仿宋_GB2312"/>
      <w:b/>
      <w:sz w:val="32"/>
      <w:szCs w:val="32"/>
    </w:rPr>
  </w:style>
  <w:style w:type="paragraph" w:customStyle="1" w:styleId="511">
    <w:name w:val="Char2 Char Char Char1"/>
    <w:basedOn w:val="1"/>
    <w:autoRedefine/>
    <w:qFormat/>
    <w:uiPriority w:val="6"/>
    <w:rPr>
      <w:rFonts w:ascii="仿宋_GB2312" w:eastAsia="仿宋_GB2312"/>
      <w:b/>
      <w:sz w:val="32"/>
      <w:szCs w:val="32"/>
    </w:rPr>
  </w:style>
  <w:style w:type="paragraph" w:customStyle="1" w:styleId="512">
    <w:name w:val="默认段落样式"/>
    <w:basedOn w:val="138"/>
    <w:autoRedefine/>
    <w:qFormat/>
    <w:uiPriority w:val="0"/>
    <w:pPr>
      <w:spacing w:before="0"/>
      <w:ind w:firstLine="480"/>
      <w:outlineLvl w:val="2"/>
    </w:pPr>
    <w:rPr>
      <w:rFonts w:ascii="仿宋_GB2312" w:hAnsi="宋体" w:eastAsia="仿宋_GB2312"/>
      <w:color w:val="000000"/>
      <w:szCs w:val="24"/>
    </w:rPr>
  </w:style>
  <w:style w:type="paragraph" w:customStyle="1" w:styleId="51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5">
    <w:name w:val="MM Topic 3"/>
    <w:basedOn w:val="7"/>
    <w:autoRedefine/>
    <w:qFormat/>
    <w:uiPriority w:val="0"/>
    <w:pPr>
      <w:tabs>
        <w:tab w:val="left" w:pos="1680"/>
      </w:tabs>
      <w:adjustRightInd/>
      <w:ind w:left="1680" w:hanging="420"/>
    </w:pPr>
  </w:style>
  <w:style w:type="paragraph" w:customStyle="1" w:styleId="516">
    <w:name w:val="标准小四"/>
    <w:basedOn w:val="1"/>
    <w:autoRedefine/>
    <w:qFormat/>
    <w:uiPriority w:val="0"/>
    <w:pPr>
      <w:spacing w:line="360" w:lineRule="auto"/>
      <w:ind w:firstLine="480" w:firstLineChars="200"/>
    </w:pPr>
    <w:rPr>
      <w:rFonts w:ascii="Arial" w:hAnsi="Arial"/>
      <w:sz w:val="24"/>
      <w:szCs w:val="21"/>
    </w:rPr>
  </w:style>
  <w:style w:type="paragraph" w:customStyle="1" w:styleId="517">
    <w:name w:val="样式 标题 2H2h2Underrubrik1prop2l2Chapter Titlesect 1.2DO NO..."/>
    <w:basedOn w:val="6"/>
    <w:autoRedefine/>
    <w:qFormat/>
    <w:uiPriority w:val="0"/>
    <w:pPr>
      <w:spacing w:before="120" w:after="120"/>
      <w:ind w:left="425" w:hanging="425"/>
    </w:pPr>
    <w:rPr>
      <w:rFonts w:ascii="微软雅黑" w:hAnsi="微软雅黑" w:eastAsia="微软雅黑" w:cs="宋体"/>
      <w:szCs w:val="20"/>
      <w:lang w:val="en-US"/>
    </w:rPr>
  </w:style>
  <w:style w:type="paragraph" w:customStyle="1" w:styleId="518">
    <w:name w:val="表格（小）"/>
    <w:basedOn w:val="1"/>
    <w:autoRedefine/>
    <w:qFormat/>
    <w:uiPriority w:val="0"/>
    <w:pPr>
      <w:adjustRightInd/>
      <w:snapToGrid w:val="0"/>
      <w:spacing w:line="300" w:lineRule="auto"/>
    </w:pPr>
    <w:rPr>
      <w:rFonts w:eastAsia="仿宋"/>
      <w:szCs w:val="21"/>
    </w:rPr>
  </w:style>
  <w:style w:type="paragraph" w:customStyle="1" w:styleId="51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20">
    <w:name w:val="Char2 Char Char1"/>
    <w:basedOn w:val="1"/>
    <w:autoRedefine/>
    <w:qFormat/>
    <w:uiPriority w:val="6"/>
    <w:pPr>
      <w:adjustRightInd/>
    </w:pPr>
    <w:rPr>
      <w:rFonts w:ascii="Tahoma" w:hAnsi="Tahoma"/>
      <w:sz w:val="24"/>
      <w:szCs w:val="20"/>
    </w:rPr>
  </w:style>
  <w:style w:type="paragraph" w:customStyle="1" w:styleId="52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2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3">
    <w:name w:val="表格文字"/>
    <w:basedOn w:val="3"/>
    <w:next w:val="28"/>
    <w:autoRedefine/>
    <w:qFormat/>
    <w:uiPriority w:val="0"/>
    <w:pPr>
      <w:adjustRightInd/>
      <w:ind w:firstLine="200" w:firstLineChars="200"/>
    </w:pPr>
    <w:rPr>
      <w:rFonts w:ascii="Arial" w:hAnsi="Arial"/>
      <w:spacing w:val="-5"/>
      <w:kern w:val="0"/>
      <w:sz w:val="24"/>
      <w:szCs w:val="20"/>
    </w:rPr>
  </w:style>
  <w:style w:type="paragraph" w:customStyle="1" w:styleId="52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5">
    <w:name w:val="TOC 标题111"/>
    <w:basedOn w:val="5"/>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9">
    <w:name w:val="_Style 3"/>
    <w:basedOn w:val="1"/>
    <w:autoRedefine/>
    <w:qFormat/>
    <w:uiPriority w:val="0"/>
    <w:pPr>
      <w:adjustRightInd/>
      <w:ind w:firstLine="420" w:firstLineChars="200"/>
    </w:pPr>
    <w:rPr>
      <w:rFonts w:eastAsia="仿宋_GB2312"/>
      <w:sz w:val="28"/>
    </w:rPr>
  </w:style>
  <w:style w:type="paragraph" w:customStyle="1" w:styleId="53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1">
    <w:name w:val="Bulleting First Indent 1"/>
    <w:basedOn w:val="29"/>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2">
    <w:name w:val="左对齐表格文字"/>
    <w:basedOn w:val="1"/>
    <w:autoRedefine/>
    <w:qFormat/>
    <w:uiPriority w:val="0"/>
    <w:pPr>
      <w:adjustRightInd/>
      <w:ind w:firstLine="200" w:firstLineChars="200"/>
      <w:jc w:val="right"/>
    </w:pPr>
  </w:style>
  <w:style w:type="paragraph" w:customStyle="1" w:styleId="533">
    <w:name w:val="Char Char11 Char Char Char Char Char Char Char Char Char"/>
    <w:basedOn w:val="1"/>
    <w:autoRedefine/>
    <w:qFormat/>
    <w:uiPriority w:val="0"/>
    <w:pPr>
      <w:spacing w:line="360" w:lineRule="auto"/>
    </w:pPr>
    <w:rPr>
      <w:szCs w:val="20"/>
    </w:rPr>
  </w:style>
  <w:style w:type="paragraph" w:customStyle="1" w:styleId="534">
    <w:name w:val="正文1.25"/>
    <w:basedOn w:val="1"/>
    <w:autoRedefine/>
    <w:qFormat/>
    <w:uiPriority w:val="0"/>
    <w:pPr>
      <w:adjustRightInd/>
      <w:spacing w:line="300" w:lineRule="auto"/>
      <w:ind w:firstLine="480" w:firstLineChars="200"/>
    </w:pPr>
    <w:rPr>
      <w:sz w:val="24"/>
      <w:szCs w:val="20"/>
    </w:rPr>
  </w:style>
  <w:style w:type="paragraph" w:customStyle="1" w:styleId="53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Char Char1 Char Char Char1"/>
    <w:basedOn w:val="1"/>
    <w:autoRedefine/>
    <w:qFormat/>
    <w:uiPriority w:val="6"/>
    <w:rPr>
      <w:rFonts w:ascii="仿宋_GB2312" w:eastAsia="仿宋_GB2312"/>
      <w:b/>
      <w:sz w:val="32"/>
      <w:szCs w:val="20"/>
    </w:rPr>
  </w:style>
  <w:style w:type="paragraph" w:customStyle="1" w:styleId="539">
    <w:name w:val="列出段落2"/>
    <w:basedOn w:val="1"/>
    <w:autoRedefine/>
    <w:qFormat/>
    <w:uiPriority w:val="0"/>
    <w:pPr>
      <w:adjustRightInd/>
      <w:ind w:firstLine="420" w:firstLineChars="200"/>
    </w:pPr>
    <w:rPr>
      <w:rFonts w:ascii="宋体" w:hAnsi="宋体"/>
      <w:sz w:val="24"/>
    </w:rPr>
  </w:style>
  <w:style w:type="paragraph" w:customStyle="1" w:styleId="540">
    <w:name w:val="默认段落字体 Para Char Char Char Char Char Char Char"/>
    <w:basedOn w:val="1"/>
    <w:autoRedefine/>
    <w:qFormat/>
    <w:uiPriority w:val="0"/>
    <w:rPr>
      <w:rFonts w:eastAsia="仿宋_GB2312"/>
      <w:sz w:val="28"/>
      <w:szCs w:val="20"/>
    </w:rPr>
  </w:style>
  <w:style w:type="paragraph" w:customStyle="1" w:styleId="54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2">
    <w:name w:val="样式 标题 4PIM 4H4h4bulletblbbH41H42H43H44H45H46H47H48...1"/>
    <w:basedOn w:val="8"/>
    <w:autoRedefine/>
    <w:qFormat/>
    <w:uiPriority w:val="0"/>
    <w:pPr>
      <w:widowControl/>
      <w:jc w:val="left"/>
    </w:pPr>
    <w:rPr>
      <w:rFonts w:cs="宋体"/>
      <w:sz w:val="24"/>
      <w:szCs w:val="20"/>
    </w:rPr>
  </w:style>
  <w:style w:type="paragraph" w:customStyle="1" w:styleId="543">
    <w:name w:val="彩色列表 - 强调文字颜色 11"/>
    <w:basedOn w:val="1"/>
    <w:autoRedefine/>
    <w:qFormat/>
    <w:uiPriority w:val="0"/>
    <w:pPr>
      <w:adjustRightInd/>
      <w:ind w:firstLine="420" w:firstLineChars="200"/>
    </w:pPr>
    <w:rPr>
      <w:rFonts w:ascii="Calibri" w:hAnsi="Calibri"/>
      <w:szCs w:val="22"/>
    </w:rPr>
  </w:style>
  <w:style w:type="paragraph" w:customStyle="1" w:styleId="54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7">
    <w:name w:val="Char Char Char1 Char1"/>
    <w:basedOn w:val="1"/>
    <w:autoRedefine/>
    <w:qFormat/>
    <w:uiPriority w:val="6"/>
    <w:rPr>
      <w:szCs w:val="20"/>
    </w:rPr>
  </w:style>
  <w:style w:type="paragraph" w:customStyle="1" w:styleId="54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9">
    <w:name w:val="样式 标题 2 + 宋体 左侧:  1.76 厘米 首行缩进:  0 厘米"/>
    <w:basedOn w:val="6"/>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5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3">
    <w:name w:val="CM14"/>
    <w:basedOn w:val="242"/>
    <w:next w:val="242"/>
    <w:autoRedefine/>
    <w:qFormat/>
    <w:uiPriority w:val="0"/>
    <w:pPr>
      <w:spacing w:after="68"/>
    </w:pPr>
    <w:rPr>
      <w:rFonts w:ascii="FHLHE E+ Futura Bk" w:eastAsia="FHLHE E+ Futura Bk" w:cs="Times New Roman"/>
      <w:color w:val="auto"/>
    </w:rPr>
  </w:style>
  <w:style w:type="paragraph" w:customStyle="1" w:styleId="55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7">
    <w:name w:val="正文文字 2"/>
    <w:basedOn w:val="242"/>
    <w:next w:val="242"/>
    <w:autoRedefine/>
    <w:qFormat/>
    <w:uiPriority w:val="0"/>
    <w:rPr>
      <w:rFonts w:ascii="宋体" w:eastAsia="宋体" w:cs="Times New Roman"/>
      <w:color w:val="auto"/>
    </w:rPr>
  </w:style>
  <w:style w:type="paragraph" w:customStyle="1" w:styleId="55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9">
    <w:name w:val="Char Char1 Char"/>
    <w:basedOn w:val="1"/>
    <w:autoRedefine/>
    <w:qFormat/>
    <w:uiPriority w:val="0"/>
    <w:rPr>
      <w:rFonts w:ascii="仿宋_GB2312" w:eastAsia="仿宋_GB2312"/>
      <w:b/>
      <w:sz w:val="32"/>
      <w:szCs w:val="32"/>
    </w:rPr>
  </w:style>
  <w:style w:type="paragraph" w:customStyle="1" w:styleId="56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62">
    <w:name w:val="Char Char111"/>
    <w:basedOn w:val="1"/>
    <w:autoRedefine/>
    <w:qFormat/>
    <w:uiPriority w:val="0"/>
    <w:pPr>
      <w:spacing w:line="360" w:lineRule="auto"/>
    </w:pPr>
    <w:rPr>
      <w:szCs w:val="20"/>
    </w:rPr>
  </w:style>
  <w:style w:type="paragraph" w:customStyle="1" w:styleId="563">
    <w:name w:val="Char"/>
    <w:basedOn w:val="1"/>
    <w:autoRedefine/>
    <w:qFormat/>
    <w:uiPriority w:val="0"/>
    <w:rPr>
      <w:rFonts w:ascii="仿宋_GB2312" w:eastAsia="仿宋_GB2312"/>
      <w:b/>
      <w:sz w:val="32"/>
      <w:szCs w:val="32"/>
    </w:rPr>
  </w:style>
  <w:style w:type="paragraph" w:customStyle="1" w:styleId="56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6">
    <w:name w:val="Char Char Char1 Char"/>
    <w:basedOn w:val="1"/>
    <w:autoRedefine/>
    <w:qFormat/>
    <w:uiPriority w:val="0"/>
    <w:rPr>
      <w:szCs w:val="20"/>
    </w:rPr>
  </w:style>
  <w:style w:type="paragraph" w:customStyle="1" w:styleId="56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7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9">
    <w:name w:val="标准有序列表（L1）"/>
    <w:basedOn w:val="18"/>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80">
    <w:name w:val="Char Char Char Char Char Char Char Char Char Char"/>
    <w:basedOn w:val="1"/>
    <w:autoRedefine/>
    <w:qFormat/>
    <w:uiPriority w:val="0"/>
    <w:rPr>
      <w:rFonts w:ascii="仿宋_GB2312" w:eastAsia="仿宋_GB2312"/>
      <w:b/>
      <w:sz w:val="32"/>
      <w:szCs w:val="32"/>
    </w:rPr>
  </w:style>
  <w:style w:type="paragraph" w:customStyle="1" w:styleId="58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8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8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8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5">
    <w:name w:val="正文（首行缩进）"/>
    <w:basedOn w:val="3"/>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9">
    <w:name w:val="Char Char Char1 Char2"/>
    <w:basedOn w:val="1"/>
    <w:autoRedefine/>
    <w:qFormat/>
    <w:uiPriority w:val="0"/>
    <w:rPr>
      <w:szCs w:val="20"/>
    </w:rPr>
  </w:style>
  <w:style w:type="paragraph" w:customStyle="1" w:styleId="59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91">
    <w:name w:val="默认段落字体 Para Char"/>
    <w:basedOn w:val="1"/>
    <w:autoRedefine/>
    <w:qFormat/>
    <w:uiPriority w:val="0"/>
    <w:rPr>
      <w:rFonts w:ascii="Tahoma" w:hAnsi="Tahoma"/>
      <w:sz w:val="24"/>
      <w:szCs w:val="20"/>
    </w:rPr>
  </w:style>
  <w:style w:type="paragraph" w:customStyle="1" w:styleId="592">
    <w:name w:val="标题五"/>
    <w:basedOn w:val="1"/>
    <w:autoRedefine/>
    <w:qFormat/>
    <w:uiPriority w:val="0"/>
    <w:pPr>
      <w:adjustRightInd/>
      <w:spacing w:before="156" w:beforeLines="50" w:line="360" w:lineRule="auto"/>
    </w:pPr>
    <w:rPr>
      <w:b/>
      <w:sz w:val="24"/>
    </w:rPr>
  </w:style>
  <w:style w:type="paragraph" w:customStyle="1" w:styleId="593">
    <w:name w:val="Char Char1101"/>
    <w:basedOn w:val="1"/>
    <w:autoRedefine/>
    <w:qFormat/>
    <w:uiPriority w:val="0"/>
    <w:pPr>
      <w:spacing w:line="360" w:lineRule="auto"/>
    </w:pPr>
    <w:rPr>
      <w:rFonts w:ascii="Tahoma" w:hAnsi="Tahoma"/>
      <w:sz w:val="24"/>
      <w:szCs w:val="20"/>
    </w:rPr>
  </w:style>
  <w:style w:type="paragraph" w:customStyle="1" w:styleId="594">
    <w:name w:val="Char Char Char Char Char Char Char Char1"/>
    <w:basedOn w:val="1"/>
    <w:autoRedefine/>
    <w:qFormat/>
    <w:uiPriority w:val="0"/>
    <w:pPr>
      <w:tabs>
        <w:tab w:val="left" w:pos="360"/>
      </w:tabs>
    </w:pPr>
    <w:rPr>
      <w:sz w:val="24"/>
      <w:szCs w:val="20"/>
    </w:rPr>
  </w:style>
  <w:style w:type="paragraph" w:customStyle="1" w:styleId="595">
    <w:name w:val="Char Char Char 字元 字元"/>
    <w:basedOn w:val="1"/>
    <w:autoRedefine/>
    <w:qFormat/>
    <w:uiPriority w:val="0"/>
    <w:pPr>
      <w:adjustRightInd/>
      <w:spacing w:line="360" w:lineRule="auto"/>
      <w:ind w:firstLine="200" w:firstLineChars="200"/>
    </w:pPr>
    <w:rPr>
      <w:szCs w:val="20"/>
    </w:rPr>
  </w:style>
  <w:style w:type="paragraph" w:customStyle="1" w:styleId="59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7">
    <w:name w:val="Char Char Char Char Char Char Char"/>
    <w:basedOn w:val="1"/>
    <w:autoRedefine/>
    <w:qFormat/>
    <w:uiPriority w:val="0"/>
    <w:rPr>
      <w:rFonts w:ascii="仿宋_GB2312" w:eastAsia="仿宋_GB2312"/>
      <w:b/>
      <w:sz w:val="32"/>
      <w:szCs w:val="32"/>
    </w:rPr>
  </w:style>
  <w:style w:type="paragraph" w:customStyle="1" w:styleId="59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00">
    <w:name w:val="样式 标题 22h2L1 Heading 2H2sect 1.2H21sect 1.21H22sect 1.2..."/>
    <w:basedOn w:val="6"/>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1">
    <w:name w:val="样式6"/>
    <w:basedOn w:val="37"/>
    <w:autoRedefine/>
    <w:qFormat/>
    <w:uiPriority w:val="0"/>
    <w:pPr>
      <w:spacing w:line="460" w:lineRule="exact"/>
      <w:outlineLvl w:val="2"/>
    </w:pPr>
    <w:rPr>
      <w:rFonts w:ascii="仿宋_GB2312" w:hAnsi="宋体" w:eastAsia="仿宋_GB2312"/>
      <w:b/>
      <w:bCs/>
      <w:sz w:val="24"/>
      <w:szCs w:val="24"/>
    </w:rPr>
  </w:style>
  <w:style w:type="paragraph" w:customStyle="1" w:styleId="602">
    <w:name w:val="批注框文本 Char Char"/>
    <w:basedOn w:val="1"/>
    <w:autoRedefine/>
    <w:qFormat/>
    <w:uiPriority w:val="0"/>
    <w:pPr>
      <w:adjustRightInd/>
    </w:pPr>
    <w:rPr>
      <w:sz w:val="18"/>
      <w:szCs w:val="20"/>
    </w:rPr>
  </w:style>
  <w:style w:type="paragraph" w:customStyle="1" w:styleId="60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10">
    <w:name w:val="正文文字缩进项目"/>
    <w:basedOn w:val="3"/>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1">
    <w:name w:val="文档正文"/>
    <w:basedOn w:val="1"/>
    <w:autoRedefine/>
    <w:qFormat/>
    <w:uiPriority w:val="0"/>
    <w:pPr>
      <w:spacing w:line="480" w:lineRule="atLeast"/>
      <w:ind w:firstLine="567"/>
      <w:textAlignment w:val="baseline"/>
    </w:pPr>
    <w:rPr>
      <w:kern w:val="0"/>
      <w:sz w:val="24"/>
      <w:szCs w:val="20"/>
    </w:rPr>
  </w:style>
  <w:style w:type="paragraph" w:customStyle="1" w:styleId="612">
    <w:name w:val="正文文字表格居中"/>
    <w:basedOn w:val="1"/>
    <w:next w:val="60"/>
    <w:autoRedefine/>
    <w:qFormat/>
    <w:uiPriority w:val="0"/>
    <w:pPr>
      <w:snapToGrid w:val="0"/>
      <w:spacing w:line="360" w:lineRule="auto"/>
    </w:pPr>
    <w:rPr>
      <w:rFonts w:ascii="宋体"/>
      <w:b/>
      <w:sz w:val="24"/>
      <w:szCs w:val="20"/>
    </w:rPr>
  </w:style>
  <w:style w:type="paragraph" w:customStyle="1" w:styleId="61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14">
    <w:name w:val="小节"/>
    <w:basedOn w:val="7"/>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5">
    <w:name w:val="Plain Text1"/>
    <w:basedOn w:val="1"/>
    <w:autoRedefine/>
    <w:qFormat/>
    <w:uiPriority w:val="7"/>
    <w:pPr>
      <w:adjustRightInd/>
    </w:pPr>
    <w:rPr>
      <w:rFonts w:ascii="宋体" w:hAnsi="Courier New"/>
    </w:rPr>
  </w:style>
  <w:style w:type="paragraph" w:customStyle="1" w:styleId="616">
    <w:name w:val="Char3"/>
    <w:basedOn w:val="1"/>
    <w:autoRedefine/>
    <w:qFormat/>
    <w:uiPriority w:val="0"/>
    <w:pPr>
      <w:adjustRightInd/>
    </w:pPr>
    <w:rPr>
      <w:rFonts w:ascii="仿宋_GB2312" w:eastAsia="仿宋_GB2312"/>
      <w:b/>
      <w:sz w:val="32"/>
      <w:szCs w:val="32"/>
    </w:rPr>
  </w:style>
  <w:style w:type="paragraph" w:customStyle="1" w:styleId="61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9">
    <w:name w:val="标题2"/>
    <w:basedOn w:val="6"/>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2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21">
    <w:name w:val="样式 标题 3标题 3 Char第二层条h33Bold Headbh章标题1小标题level_3PIM 3..."/>
    <w:basedOn w:val="7"/>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4">
    <w:name w:val="Char3 Char Char Char"/>
    <w:basedOn w:val="1"/>
    <w:autoRedefine/>
    <w:qFormat/>
    <w:uiPriority w:val="0"/>
    <w:pPr>
      <w:widowControl/>
      <w:adjustRightInd/>
      <w:spacing w:after="160" w:line="240" w:lineRule="exact"/>
      <w:jc w:val="left"/>
    </w:pPr>
    <w:rPr>
      <w:szCs w:val="20"/>
    </w:rPr>
  </w:style>
  <w:style w:type="paragraph" w:customStyle="1" w:styleId="625">
    <w:name w:val="表格标题2"/>
    <w:basedOn w:val="626"/>
    <w:autoRedefine/>
    <w:qFormat/>
    <w:uiPriority w:val="0"/>
    <w:rPr>
      <w:b/>
    </w:rPr>
  </w:style>
  <w:style w:type="paragraph" w:customStyle="1" w:styleId="626">
    <w:name w:val="表格内文"/>
    <w:basedOn w:val="1"/>
    <w:autoRedefine/>
    <w:qFormat/>
    <w:uiPriority w:val="0"/>
    <w:pPr>
      <w:adjustRightInd/>
      <w:spacing w:line="360" w:lineRule="auto"/>
    </w:pPr>
    <w:rPr>
      <w:rFonts w:ascii="宋体" w:hAnsi="宋体" w:cs="宋体"/>
      <w:color w:val="000000"/>
      <w:szCs w:val="20"/>
    </w:rPr>
  </w:style>
  <w:style w:type="paragraph" w:customStyle="1" w:styleId="627">
    <w:name w:val="Char Char Char Char Char Char Char Char Char Char2"/>
    <w:basedOn w:val="1"/>
    <w:autoRedefine/>
    <w:qFormat/>
    <w:uiPriority w:val="0"/>
    <w:rPr>
      <w:rFonts w:ascii="仿宋_GB2312" w:eastAsia="仿宋_GB2312"/>
      <w:b/>
      <w:sz w:val="32"/>
      <w:szCs w:val="32"/>
    </w:rPr>
  </w:style>
  <w:style w:type="paragraph" w:customStyle="1" w:styleId="62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30">
    <w:name w:val="Char Char11 Char Char Char Char Char Char Char Char Char11"/>
    <w:basedOn w:val="1"/>
    <w:autoRedefine/>
    <w:qFormat/>
    <w:uiPriority w:val="0"/>
    <w:pPr>
      <w:spacing w:line="360" w:lineRule="auto"/>
    </w:pPr>
    <w:rPr>
      <w:szCs w:val="20"/>
    </w:rPr>
  </w:style>
  <w:style w:type="paragraph" w:customStyle="1" w:styleId="63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3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33">
    <w:name w:val="MM Topic 1"/>
    <w:basedOn w:val="5"/>
    <w:autoRedefine/>
    <w:qFormat/>
    <w:uiPriority w:val="0"/>
    <w:pPr>
      <w:tabs>
        <w:tab w:val="left" w:pos="840"/>
      </w:tabs>
      <w:adjustRightInd/>
      <w:ind w:left="840" w:hanging="420"/>
    </w:pPr>
  </w:style>
  <w:style w:type="paragraph" w:customStyle="1" w:styleId="634">
    <w:name w:val="样式 标题 2标题2H2Heading 2 HiddenHeading 2 CCBSheading 22nd lev..."/>
    <w:basedOn w:val="6"/>
    <w:autoRedefine/>
    <w:qFormat/>
    <w:uiPriority w:val="0"/>
    <w:pPr>
      <w:widowControl/>
      <w:spacing w:before="260" w:after="260" w:line="416" w:lineRule="auto"/>
      <w:ind w:left="0" w:firstLine="0"/>
    </w:pPr>
    <w:rPr>
      <w:rFonts w:ascii="Arial" w:hAnsi="Arial" w:eastAsia="黑体"/>
      <w:sz w:val="30"/>
      <w:szCs w:val="21"/>
    </w:rPr>
  </w:style>
  <w:style w:type="paragraph" w:customStyle="1" w:styleId="635">
    <w:name w:val="文本正文 Char"/>
    <w:basedOn w:val="1"/>
    <w:autoRedefine/>
    <w:qFormat/>
    <w:uiPriority w:val="0"/>
    <w:pPr>
      <w:spacing w:line="360" w:lineRule="auto"/>
      <w:ind w:firstLine="200" w:firstLineChars="200"/>
    </w:pPr>
    <w:rPr>
      <w:kern w:val="0"/>
      <w:sz w:val="24"/>
      <w:szCs w:val="20"/>
    </w:rPr>
  </w:style>
  <w:style w:type="paragraph" w:customStyle="1" w:styleId="636">
    <w:name w:val="表格"/>
    <w:basedOn w:val="1"/>
    <w:autoRedefine/>
    <w:qFormat/>
    <w:uiPriority w:val="0"/>
    <w:pPr>
      <w:snapToGrid w:val="0"/>
      <w:ind w:firstLine="42" w:firstLineChars="21"/>
    </w:pPr>
    <w:rPr>
      <w:rFonts w:ascii="宋体" w:hAnsi="宋体"/>
      <w:kern w:val="0"/>
      <w:sz w:val="20"/>
      <w:szCs w:val="20"/>
    </w:rPr>
  </w:style>
  <w:style w:type="paragraph" w:customStyle="1" w:styleId="637">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0">
    <w:name w:val="表格项目符号 2"/>
    <w:basedOn w:val="34"/>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1">
    <w:name w:val="EB_表格"/>
    <w:basedOn w:val="1"/>
    <w:autoRedefine/>
    <w:qFormat/>
    <w:uiPriority w:val="0"/>
    <w:pPr>
      <w:adjustRightInd/>
      <w:spacing w:line="300" w:lineRule="auto"/>
      <w:jc w:val="center"/>
    </w:pPr>
  </w:style>
  <w:style w:type="paragraph" w:customStyle="1" w:styleId="642">
    <w:name w:val="_Style 6"/>
    <w:basedOn w:val="1"/>
    <w:autoRedefine/>
    <w:qFormat/>
    <w:uiPriority w:val="34"/>
    <w:pPr>
      <w:adjustRightInd/>
      <w:ind w:firstLine="420" w:firstLineChars="200"/>
    </w:pPr>
    <w:rPr>
      <w:rFonts w:eastAsia="仿宋_GB2312"/>
      <w:sz w:val="28"/>
    </w:rPr>
  </w:style>
  <w:style w:type="paragraph" w:customStyle="1" w:styleId="64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5">
    <w:name w:val="!大节"/>
    <w:basedOn w:val="6"/>
    <w:autoRedefine/>
    <w:qFormat/>
    <w:uiPriority w:val="0"/>
    <w:pPr>
      <w:spacing w:before="260" w:after="260" w:line="415" w:lineRule="auto"/>
      <w:ind w:left="420" w:hanging="420"/>
    </w:pPr>
    <w:rPr>
      <w:rFonts w:ascii="Arial" w:hAnsi="Arial" w:eastAsia="微软雅黑"/>
      <w:lang w:val="en-US"/>
    </w:rPr>
  </w:style>
  <w:style w:type="paragraph" w:customStyle="1" w:styleId="64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7">
    <w:name w:val="正文表标题"/>
    <w:next w:val="64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50">
    <w:name w:val="trademark"/>
    <w:autoRedefine/>
    <w:qFormat/>
    <w:uiPriority w:val="0"/>
    <w:pPr>
      <w:spacing w:after="60"/>
    </w:pPr>
    <w:rPr>
      <w:rFonts w:ascii="Futura Bk" w:hAnsi="Futura Bk" w:eastAsia="宋体" w:cs="Times New Roman"/>
      <w:sz w:val="15"/>
      <w:lang w:val="en-US" w:eastAsia="en-US" w:bidi="ar-SA"/>
    </w:rPr>
  </w:style>
  <w:style w:type="paragraph" w:customStyle="1" w:styleId="65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2">
    <w:name w:val="Char Char1 Char Char Char Char Char Char1"/>
    <w:basedOn w:val="1"/>
    <w:autoRedefine/>
    <w:qFormat/>
    <w:uiPriority w:val="0"/>
    <w:rPr>
      <w:rFonts w:ascii="仿宋_GB2312" w:eastAsia="仿宋_GB2312"/>
      <w:b/>
      <w:sz w:val="32"/>
      <w:szCs w:val="20"/>
    </w:rPr>
  </w:style>
  <w:style w:type="paragraph" w:customStyle="1" w:styleId="65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4">
    <w:name w:val="Char1 Char Char Char1"/>
    <w:basedOn w:val="1"/>
    <w:autoRedefine/>
    <w:qFormat/>
    <w:uiPriority w:val="0"/>
    <w:pPr>
      <w:adjustRightInd/>
      <w:ind w:firstLine="200" w:firstLineChars="200"/>
    </w:pPr>
    <w:rPr>
      <w:rFonts w:ascii="Tahoma" w:hAnsi="Tahoma"/>
      <w:sz w:val="24"/>
      <w:szCs w:val="20"/>
    </w:rPr>
  </w:style>
  <w:style w:type="paragraph" w:customStyle="1" w:styleId="655">
    <w:name w:val="a1"/>
    <w:basedOn w:val="1"/>
    <w:autoRedefine/>
    <w:qFormat/>
    <w:uiPriority w:val="0"/>
    <w:pPr>
      <w:widowControl/>
      <w:spacing w:line="300" w:lineRule="atLeast"/>
      <w:jc w:val="left"/>
    </w:pPr>
    <w:rPr>
      <w:rFonts w:ascii="宋体" w:hAnsi="宋体"/>
      <w:kern w:val="0"/>
      <w:sz w:val="18"/>
      <w:szCs w:val="20"/>
    </w:rPr>
  </w:style>
  <w:style w:type="paragraph" w:customStyle="1" w:styleId="656">
    <w:name w:val="样式7"/>
    <w:basedOn w:val="657"/>
    <w:next w:val="1"/>
    <w:autoRedefine/>
    <w:qFormat/>
    <w:uiPriority w:val="0"/>
    <w:pPr>
      <w:spacing w:after="156" w:afterLines="50"/>
      <w:jc w:val="left"/>
      <w:outlineLvl w:val="3"/>
    </w:pPr>
    <w:rPr>
      <w:sz w:val="24"/>
      <w:szCs w:val="24"/>
    </w:rPr>
  </w:style>
  <w:style w:type="paragraph" w:customStyle="1" w:styleId="65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60">
    <w:name w:val="样式 样式2 + 左侧:  1 字符 右侧:  1 字符"/>
    <w:basedOn w:val="46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1">
    <w:name w:val="Char2 Char Char2"/>
    <w:basedOn w:val="1"/>
    <w:autoRedefine/>
    <w:qFormat/>
    <w:uiPriority w:val="0"/>
    <w:pPr>
      <w:adjustRightInd/>
    </w:pPr>
    <w:rPr>
      <w:rFonts w:ascii="Tahoma" w:hAnsi="Tahoma"/>
      <w:sz w:val="24"/>
      <w:szCs w:val="20"/>
    </w:rPr>
  </w:style>
  <w:style w:type="paragraph" w:customStyle="1" w:styleId="66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3">
    <w:name w:val="三级条标题"/>
    <w:basedOn w:val="664"/>
    <w:next w:val="648"/>
    <w:autoRedefine/>
    <w:qFormat/>
    <w:uiPriority w:val="0"/>
    <w:pPr>
      <w:tabs>
        <w:tab w:val="left" w:pos="1260"/>
        <w:tab w:val="left" w:pos="1680"/>
        <w:tab w:val="left" w:pos="2100"/>
        <w:tab w:val="left" w:pos="2520"/>
      </w:tabs>
      <w:ind w:left="2520"/>
      <w:outlineLvl w:val="4"/>
    </w:pPr>
  </w:style>
  <w:style w:type="paragraph" w:customStyle="1" w:styleId="664">
    <w:name w:val="二级条标题"/>
    <w:basedOn w:val="665"/>
    <w:next w:val="648"/>
    <w:autoRedefine/>
    <w:qFormat/>
    <w:uiPriority w:val="0"/>
    <w:pPr>
      <w:tabs>
        <w:tab w:val="left" w:pos="1260"/>
        <w:tab w:val="left" w:pos="1680"/>
        <w:tab w:val="left" w:pos="2100"/>
      </w:tabs>
      <w:ind w:left="0"/>
      <w:outlineLvl w:val="3"/>
    </w:pPr>
  </w:style>
  <w:style w:type="paragraph" w:customStyle="1" w:styleId="665">
    <w:name w:val="一级条标题"/>
    <w:basedOn w:val="666"/>
    <w:next w:val="648"/>
    <w:autoRedefine/>
    <w:qFormat/>
    <w:uiPriority w:val="0"/>
    <w:pPr>
      <w:tabs>
        <w:tab w:val="left" w:pos="1260"/>
        <w:tab w:val="left" w:pos="1680"/>
      </w:tabs>
      <w:spacing w:before="0" w:beforeLines="0" w:after="0" w:afterLines="0"/>
      <w:ind w:left="1680"/>
      <w:outlineLvl w:val="2"/>
    </w:pPr>
  </w:style>
  <w:style w:type="paragraph" w:customStyle="1" w:styleId="666">
    <w:name w:val="章标题"/>
    <w:next w:val="64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7">
    <w:name w:val="数字标题2"/>
    <w:basedOn w:val="6"/>
    <w:next w:val="1"/>
    <w:autoRedefine/>
    <w:qFormat/>
    <w:uiPriority w:val="0"/>
    <w:pPr>
      <w:tabs>
        <w:tab w:val="left" w:pos="480"/>
      </w:tabs>
      <w:ind w:left="480" w:hanging="480"/>
    </w:pPr>
    <w:rPr>
      <w:rFonts w:ascii="Times New Roman" w:eastAsia="宋体"/>
      <w:i/>
      <w:sz w:val="36"/>
      <w:szCs w:val="36"/>
      <w:lang w:val="en-US"/>
    </w:rPr>
  </w:style>
  <w:style w:type="paragraph" w:customStyle="1" w:styleId="66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9">
    <w:name w:val="样式 标题 1Level 1 HeadPIM 1Section Headh1l11Heading 0Datash..."/>
    <w:basedOn w:val="5"/>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7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1">
    <w:name w:val="样式 标题 1章节第一层h1H"/>
    <w:basedOn w:val="5"/>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3">
    <w:name w:val="正文 项目2"/>
    <w:basedOn w:val="674"/>
    <w:autoRedefine/>
    <w:qFormat/>
    <w:uiPriority w:val="0"/>
    <w:pPr>
      <w:tabs>
        <w:tab w:val="left" w:pos="840"/>
      </w:tabs>
      <w:spacing w:after="0"/>
      <w:ind w:left="900"/>
    </w:pPr>
  </w:style>
  <w:style w:type="paragraph" w:customStyle="1" w:styleId="67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5">
    <w:name w:val="Body Text 2*"/>
    <w:basedOn w:val="1"/>
    <w:autoRedefine/>
    <w:qFormat/>
    <w:uiPriority w:val="6"/>
    <w:pPr>
      <w:widowControl/>
      <w:adjustRightInd/>
      <w:ind w:left="720" w:hanging="720"/>
    </w:pPr>
    <w:rPr>
      <w:color w:val="000000"/>
      <w:kern w:val="0"/>
      <w:sz w:val="24"/>
      <w:szCs w:val="20"/>
      <w:lang w:val="en-GB"/>
    </w:rPr>
  </w:style>
  <w:style w:type="paragraph" w:customStyle="1" w:styleId="676">
    <w:name w:val="表1"/>
    <w:basedOn w:val="1"/>
    <w:autoRedefine/>
    <w:qFormat/>
    <w:uiPriority w:val="0"/>
    <w:pPr>
      <w:tabs>
        <w:tab w:val="left" w:pos="703"/>
      </w:tabs>
      <w:adjustRightInd/>
      <w:spacing w:line="360" w:lineRule="auto"/>
      <w:ind w:left="703"/>
      <w:jc w:val="center"/>
    </w:pPr>
  </w:style>
  <w:style w:type="paragraph" w:customStyle="1" w:styleId="67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9">
    <w:name w:val="2级标题"/>
    <w:basedOn w:val="680"/>
    <w:autoRedefine/>
    <w:qFormat/>
    <w:uiPriority w:val="0"/>
    <w:pPr>
      <w:jc w:val="left"/>
      <w:outlineLvl w:val="1"/>
    </w:pPr>
    <w:rPr>
      <w:rFonts w:ascii="Times New Roman" w:hAnsi="Times New Roman" w:eastAsia="仿宋"/>
      <w:sz w:val="30"/>
    </w:rPr>
  </w:style>
  <w:style w:type="paragraph" w:customStyle="1" w:styleId="680">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8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5">
    <w:name w:val="bullet"/>
    <w:basedOn w:val="1"/>
    <w:autoRedefine/>
    <w:qFormat/>
    <w:uiPriority w:val="0"/>
    <w:pPr>
      <w:tabs>
        <w:tab w:val="left" w:pos="840"/>
      </w:tabs>
      <w:adjustRightInd/>
      <w:ind w:left="840" w:hanging="420"/>
    </w:pPr>
  </w:style>
  <w:style w:type="paragraph" w:customStyle="1" w:styleId="68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3">
    <w:name w:val="MM Topic 4"/>
    <w:basedOn w:val="8"/>
    <w:autoRedefine/>
    <w:qFormat/>
    <w:uiPriority w:val="0"/>
    <w:pPr>
      <w:tabs>
        <w:tab w:val="left" w:pos="2100"/>
      </w:tabs>
      <w:adjustRightInd/>
      <w:ind w:left="2100" w:hanging="420"/>
    </w:pPr>
    <w:rPr>
      <w:lang w:val="en-US"/>
    </w:rPr>
  </w:style>
  <w:style w:type="paragraph" w:customStyle="1" w:styleId="694">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6">
    <w:name w:val="Char Char11 Char Char Char Char Char Char Char Char Char1"/>
    <w:basedOn w:val="1"/>
    <w:autoRedefine/>
    <w:qFormat/>
    <w:uiPriority w:val="6"/>
    <w:pPr>
      <w:spacing w:line="360" w:lineRule="auto"/>
    </w:pPr>
    <w:rPr>
      <w:szCs w:val="20"/>
    </w:rPr>
  </w:style>
  <w:style w:type="paragraph" w:customStyle="1" w:styleId="69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9">
    <w:name w:val="body text bold"/>
    <w:basedOn w:val="28"/>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70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6">
    <w:name w:val="单元格居中"/>
    <w:basedOn w:val="1"/>
    <w:autoRedefine/>
    <w:qFormat/>
    <w:uiPriority w:val="0"/>
    <w:pPr>
      <w:adjustRightInd/>
      <w:spacing w:line="360" w:lineRule="auto"/>
      <w:jc w:val="center"/>
    </w:pPr>
    <w:rPr>
      <w:sz w:val="24"/>
    </w:rPr>
  </w:style>
  <w:style w:type="paragraph" w:customStyle="1" w:styleId="707">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8">
    <w:name w:val="Char Char Char Char Char Char Char1"/>
    <w:basedOn w:val="1"/>
    <w:autoRedefine/>
    <w:qFormat/>
    <w:uiPriority w:val="6"/>
    <w:rPr>
      <w:rFonts w:ascii="仿宋_GB2312" w:eastAsia="仿宋_GB2312"/>
      <w:b/>
      <w:sz w:val="32"/>
      <w:szCs w:val="32"/>
    </w:rPr>
  </w:style>
  <w:style w:type="paragraph" w:customStyle="1" w:styleId="709">
    <w:name w:val="正文缩进1"/>
    <w:basedOn w:val="1"/>
    <w:next w:val="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1">
    <w:name w:val="Char3 Char Char Char11"/>
    <w:basedOn w:val="1"/>
    <w:autoRedefine/>
    <w:qFormat/>
    <w:uiPriority w:val="0"/>
    <w:pPr>
      <w:widowControl/>
      <w:adjustRightInd/>
      <w:spacing w:after="160" w:line="240" w:lineRule="exact"/>
      <w:jc w:val="left"/>
    </w:pPr>
    <w:rPr>
      <w:szCs w:val="20"/>
    </w:rPr>
  </w:style>
  <w:style w:type="paragraph" w:customStyle="1" w:styleId="712">
    <w:name w:val="Char Char1121"/>
    <w:basedOn w:val="1"/>
    <w:autoRedefine/>
    <w:qFormat/>
    <w:uiPriority w:val="0"/>
    <w:pPr>
      <w:spacing w:line="360" w:lineRule="auto"/>
    </w:pPr>
    <w:rPr>
      <w:szCs w:val="20"/>
    </w:rPr>
  </w:style>
  <w:style w:type="paragraph" w:customStyle="1" w:styleId="71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5">
    <w:name w:val="Normal0"/>
    <w:autoRedefine/>
    <w:qFormat/>
    <w:uiPriority w:val="0"/>
    <w:rPr>
      <w:rFonts w:ascii="Times New Roman" w:hAnsi="Times New Roman" w:eastAsia="宋体" w:cs="Times New Roman"/>
      <w:lang w:val="en-US" w:eastAsia="en-US" w:bidi="ar-SA"/>
    </w:rPr>
  </w:style>
  <w:style w:type="paragraph" w:customStyle="1" w:styleId="716">
    <w:name w:val="带编号样式"/>
    <w:basedOn w:val="635"/>
    <w:autoRedefine/>
    <w:qFormat/>
    <w:uiPriority w:val="0"/>
    <w:pPr>
      <w:tabs>
        <w:tab w:val="left" w:pos="840"/>
      </w:tabs>
      <w:snapToGrid w:val="0"/>
      <w:ind w:left="840" w:hanging="420" w:firstLineChars="0"/>
    </w:pPr>
    <w:rPr>
      <w:rFonts w:ascii="仿宋_GB2312" w:eastAsia="仿宋_GB2312"/>
      <w:color w:val="000000"/>
    </w:rPr>
  </w:style>
  <w:style w:type="paragraph" w:customStyle="1" w:styleId="71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2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2">
    <w:name w:val="默认段落字体 Para Char Char Char1 Char"/>
    <w:basedOn w:val="1"/>
    <w:autoRedefine/>
    <w:qFormat/>
    <w:uiPriority w:val="0"/>
    <w:pPr>
      <w:spacing w:line="240" w:lineRule="atLeast"/>
      <w:ind w:left="420" w:firstLine="420"/>
    </w:pPr>
    <w:rPr>
      <w:sz w:val="24"/>
    </w:rPr>
  </w:style>
  <w:style w:type="paragraph" w:customStyle="1" w:styleId="723">
    <w:name w:val="WW-正文文字缩进 2"/>
    <w:basedOn w:val="1"/>
    <w:autoRedefine/>
    <w:qFormat/>
    <w:uiPriority w:val="0"/>
    <w:pPr>
      <w:suppressAutoHyphens/>
      <w:adjustRightInd/>
      <w:ind w:firstLine="420"/>
    </w:pPr>
    <w:rPr>
      <w:kern w:val="1"/>
      <w:szCs w:val="20"/>
    </w:rPr>
  </w:style>
  <w:style w:type="paragraph" w:customStyle="1" w:styleId="72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5">
    <w:name w:val="样式 标题 2 + 四号"/>
    <w:basedOn w:val="6"/>
    <w:autoRedefine/>
    <w:qFormat/>
    <w:uiPriority w:val="0"/>
    <w:pPr>
      <w:spacing w:before="120" w:after="120"/>
      <w:ind w:left="0" w:firstLine="0"/>
      <w:jc w:val="both"/>
    </w:pPr>
    <w:rPr>
      <w:rFonts w:ascii="宋体" w:hAnsi="Arial" w:eastAsia="宋体"/>
      <w:sz w:val="28"/>
      <w:lang w:val="en-US"/>
    </w:rPr>
  </w:style>
  <w:style w:type="paragraph" w:customStyle="1" w:styleId="726">
    <w:name w:val="有符号正文"/>
    <w:basedOn w:val="1"/>
    <w:autoRedefine/>
    <w:qFormat/>
    <w:uiPriority w:val="0"/>
    <w:pPr>
      <w:adjustRightInd/>
      <w:spacing w:line="400" w:lineRule="exact"/>
      <w:ind w:firstLine="200" w:firstLineChars="200"/>
    </w:pPr>
    <w:rPr>
      <w:rFonts w:ascii="Arial" w:hAnsi="Arial"/>
    </w:rPr>
  </w:style>
  <w:style w:type="paragraph" w:customStyle="1" w:styleId="72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9">
    <w:name w:val="4"/>
    <w:basedOn w:val="1"/>
    <w:next w:val="41"/>
    <w:autoRedefine/>
    <w:qFormat/>
    <w:uiPriority w:val="0"/>
    <w:pPr>
      <w:spacing w:after="120" w:line="480" w:lineRule="auto"/>
      <w:ind w:left="420" w:leftChars="200"/>
    </w:pPr>
    <w:rPr>
      <w:sz w:val="24"/>
      <w:szCs w:val="20"/>
    </w:rPr>
  </w:style>
  <w:style w:type="paragraph" w:customStyle="1" w:styleId="73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2">
    <w:name w:val="样式 标题 3H3 + 两端对齐"/>
    <w:basedOn w:val="7"/>
    <w:autoRedefine/>
    <w:qFormat/>
    <w:uiPriority w:val="0"/>
    <w:pPr>
      <w:keepLines w:val="0"/>
      <w:spacing w:before="0" w:after="0" w:line="240" w:lineRule="auto"/>
      <w:jc w:val="left"/>
    </w:pPr>
    <w:rPr>
      <w:rFonts w:cs="宋体"/>
      <w:sz w:val="21"/>
      <w:szCs w:val="20"/>
    </w:rPr>
  </w:style>
  <w:style w:type="paragraph" w:customStyle="1" w:styleId="73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6">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8">
    <w:name w:val="Char Char1 Char Char Char"/>
    <w:basedOn w:val="1"/>
    <w:autoRedefine/>
    <w:qFormat/>
    <w:uiPriority w:val="0"/>
    <w:rPr>
      <w:rFonts w:ascii="仿宋_GB2312" w:eastAsia="仿宋_GB2312"/>
      <w:b/>
      <w:sz w:val="32"/>
      <w:szCs w:val="20"/>
    </w:rPr>
  </w:style>
  <w:style w:type="paragraph" w:customStyle="1" w:styleId="739">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4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41">
    <w:name w:val="Picture"/>
    <w:basedOn w:val="1"/>
    <w:next w:val="20"/>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2">
    <w:name w:val="Char Char1 Char Char Char2"/>
    <w:basedOn w:val="1"/>
    <w:autoRedefine/>
    <w:qFormat/>
    <w:uiPriority w:val="0"/>
    <w:rPr>
      <w:rFonts w:ascii="仿宋_GB2312" w:eastAsia="仿宋_GB2312"/>
      <w:b/>
      <w:sz w:val="32"/>
      <w:szCs w:val="32"/>
    </w:rPr>
  </w:style>
  <w:style w:type="paragraph" w:customStyle="1" w:styleId="743">
    <w:name w:val="Char3 Char Char Char1"/>
    <w:basedOn w:val="1"/>
    <w:autoRedefine/>
    <w:qFormat/>
    <w:uiPriority w:val="6"/>
    <w:pPr>
      <w:widowControl/>
      <w:adjustRightInd/>
      <w:spacing w:after="160" w:line="240" w:lineRule="exact"/>
      <w:jc w:val="left"/>
    </w:pPr>
    <w:rPr>
      <w:szCs w:val="20"/>
    </w:rPr>
  </w:style>
  <w:style w:type="paragraph" w:customStyle="1" w:styleId="744">
    <w:name w:val="Char1 Char Char Char21"/>
    <w:basedOn w:val="1"/>
    <w:autoRedefine/>
    <w:qFormat/>
    <w:uiPriority w:val="0"/>
    <w:rPr>
      <w:rFonts w:ascii="Tahoma" w:hAnsi="Tahoma"/>
      <w:sz w:val="24"/>
      <w:szCs w:val="20"/>
    </w:rPr>
  </w:style>
  <w:style w:type="paragraph" w:customStyle="1" w:styleId="74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6">
    <w:name w:val="正文（标题三）"/>
    <w:basedOn w:val="1"/>
    <w:autoRedefine/>
    <w:qFormat/>
    <w:uiPriority w:val="0"/>
    <w:pPr>
      <w:spacing w:line="360" w:lineRule="auto"/>
      <w:ind w:firstLine="200" w:firstLineChars="200"/>
    </w:pPr>
    <w:rPr>
      <w:sz w:val="24"/>
    </w:rPr>
  </w:style>
  <w:style w:type="paragraph" w:customStyle="1" w:styleId="74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5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52">
    <w:name w:val="Char1 Char Char Char4"/>
    <w:basedOn w:val="1"/>
    <w:autoRedefine/>
    <w:qFormat/>
    <w:uiPriority w:val="0"/>
    <w:pPr>
      <w:adjustRightInd/>
      <w:ind w:firstLine="200" w:firstLineChars="200"/>
    </w:pPr>
    <w:rPr>
      <w:rFonts w:ascii="Tahoma" w:hAnsi="Tahoma"/>
      <w:sz w:val="24"/>
      <w:szCs w:val="20"/>
    </w:rPr>
  </w:style>
  <w:style w:type="paragraph" w:customStyle="1" w:styleId="753">
    <w:name w:val="_标题2"/>
    <w:basedOn w:val="720"/>
    <w:next w:val="720"/>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4">
    <w:name w:val="样式1 + (中宋体"/>
    <w:basedOn w:val="73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8">
    <w:name w:val="四号　首行缩进"/>
    <w:basedOn w:val="1"/>
    <w:autoRedefine/>
    <w:qFormat/>
    <w:uiPriority w:val="0"/>
    <w:pPr>
      <w:adjustRightInd/>
      <w:spacing w:line="360" w:lineRule="auto"/>
    </w:pPr>
    <w:rPr>
      <w:rFonts w:ascii="宋体" w:hAnsi="宋体"/>
      <w:szCs w:val="20"/>
    </w:rPr>
  </w:style>
  <w:style w:type="paragraph" w:customStyle="1" w:styleId="75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60">
    <w:name w:val="Char Char Char Char Char Char Char Char Char Char Char1 Char"/>
    <w:basedOn w:val="1"/>
    <w:autoRedefine/>
    <w:qFormat/>
    <w:uiPriority w:val="0"/>
    <w:pPr>
      <w:adjustRightInd/>
    </w:pPr>
    <w:rPr>
      <w:rFonts w:ascii="Tahoma" w:hAnsi="Tahoma"/>
      <w:sz w:val="24"/>
    </w:rPr>
  </w:style>
  <w:style w:type="paragraph" w:customStyle="1" w:styleId="761">
    <w:name w:val="Char Char Char Char11"/>
    <w:basedOn w:val="1"/>
    <w:autoRedefine/>
    <w:qFormat/>
    <w:uiPriority w:val="0"/>
    <w:rPr>
      <w:rFonts w:ascii="Tahoma" w:hAnsi="Tahoma"/>
      <w:sz w:val="24"/>
      <w:szCs w:val="20"/>
    </w:rPr>
  </w:style>
  <w:style w:type="paragraph" w:customStyle="1" w:styleId="76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3">
    <w:name w:val="Char Char Char Char"/>
    <w:basedOn w:val="1"/>
    <w:autoRedefine/>
    <w:qFormat/>
    <w:uiPriority w:val="0"/>
    <w:rPr>
      <w:rFonts w:ascii="Tahoma" w:hAnsi="Tahoma"/>
      <w:sz w:val="24"/>
      <w:szCs w:val="20"/>
    </w:rPr>
  </w:style>
  <w:style w:type="paragraph" w:customStyle="1" w:styleId="764">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5">
    <w:name w:val="Char19"/>
    <w:basedOn w:val="1"/>
    <w:autoRedefine/>
    <w:qFormat/>
    <w:uiPriority w:val="0"/>
    <w:pPr>
      <w:adjustRightInd/>
    </w:pPr>
    <w:rPr>
      <w:szCs w:val="20"/>
    </w:rPr>
  </w:style>
  <w:style w:type="paragraph" w:customStyle="1" w:styleId="76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7">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8">
    <w:name w:val="_Style 5"/>
    <w:basedOn w:val="1"/>
    <w:autoRedefine/>
    <w:qFormat/>
    <w:uiPriority w:val="34"/>
    <w:pPr>
      <w:adjustRightInd/>
      <w:ind w:firstLine="420" w:firstLineChars="200"/>
    </w:pPr>
    <w:rPr>
      <w:rFonts w:eastAsia="仿宋_GB2312"/>
      <w:sz w:val="28"/>
    </w:rPr>
  </w:style>
  <w:style w:type="paragraph" w:customStyle="1" w:styleId="76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7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2">
    <w:name w:val="标书表格字体格式"/>
    <w:next w:val="766"/>
    <w:autoRedefine/>
    <w:qFormat/>
    <w:uiPriority w:val="0"/>
    <w:rPr>
      <w:rFonts w:ascii="Times New Roman" w:hAnsi="Times New Roman" w:eastAsia="宋体" w:cs="Times New Roman"/>
      <w:kern w:val="2"/>
      <w:sz w:val="21"/>
      <w:szCs w:val="24"/>
      <w:lang w:val="en-US" w:eastAsia="zh-CN" w:bidi="ar-SA"/>
    </w:rPr>
  </w:style>
  <w:style w:type="paragraph" w:customStyle="1" w:styleId="77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5">
    <w:name w:val="修订3"/>
    <w:autoRedefine/>
    <w:qFormat/>
    <w:uiPriority w:val="0"/>
    <w:rPr>
      <w:rFonts w:ascii="Times New Roman" w:hAnsi="Times New Roman" w:eastAsia="宋体" w:cs="Times New Roman"/>
      <w:kern w:val="2"/>
      <w:sz w:val="21"/>
      <w:lang w:val="en-US" w:eastAsia="zh-CN" w:bidi="ar-SA"/>
    </w:rPr>
  </w:style>
  <w:style w:type="paragraph" w:customStyle="1" w:styleId="776">
    <w:name w:val="CSS1级正文 Char"/>
    <w:basedOn w:val="28"/>
    <w:autoRedefine/>
    <w:qFormat/>
    <w:uiPriority w:val="0"/>
    <w:pPr>
      <w:autoSpaceDE/>
      <w:autoSpaceDN/>
      <w:snapToGrid w:val="0"/>
      <w:ind w:firstLine="480" w:firstLineChars="200"/>
    </w:pPr>
    <w:rPr>
      <w:rFonts w:ascii="Times New Roman"/>
      <w:szCs w:val="24"/>
      <w:lang w:val="en-US"/>
    </w:rPr>
  </w:style>
  <w:style w:type="paragraph" w:customStyle="1" w:styleId="77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8">
    <w:name w:val="表文字"/>
    <w:autoRedefine/>
    <w:qFormat/>
    <w:uiPriority w:val="0"/>
    <w:rPr>
      <w:rFonts w:ascii="宋体" w:hAnsi="Times New Roman" w:eastAsia="宋体" w:cs="Times New Roman"/>
      <w:kern w:val="2"/>
      <w:lang w:val="en-US" w:eastAsia="zh-CN" w:bidi="ar-SA"/>
    </w:rPr>
  </w:style>
  <w:style w:type="paragraph" w:customStyle="1" w:styleId="779">
    <w:name w:val="MM Title"/>
    <w:basedOn w:val="63"/>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82">
    <w:name w:val="Char Char Char Char Char Char Char Char2"/>
    <w:basedOn w:val="1"/>
    <w:autoRedefine/>
    <w:qFormat/>
    <w:uiPriority w:val="0"/>
    <w:pPr>
      <w:tabs>
        <w:tab w:val="left" w:pos="360"/>
      </w:tabs>
    </w:pPr>
    <w:rPr>
      <w:sz w:val="24"/>
      <w:szCs w:val="20"/>
    </w:rPr>
  </w:style>
  <w:style w:type="paragraph" w:customStyle="1" w:styleId="783">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5">
    <w:name w:val="中文标题 3"/>
    <w:basedOn w:val="3"/>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8">
    <w:name w:val="正文－恩普"/>
    <w:basedOn w:val="18"/>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90">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91">
    <w:name w:val="p0"/>
    <w:basedOn w:val="1"/>
    <w:autoRedefine/>
    <w:qFormat/>
    <w:uiPriority w:val="0"/>
    <w:pPr>
      <w:widowControl/>
      <w:adjustRightInd/>
    </w:pPr>
    <w:rPr>
      <w:kern w:val="0"/>
      <w:szCs w:val="21"/>
    </w:rPr>
  </w:style>
  <w:style w:type="paragraph" w:customStyle="1" w:styleId="792">
    <w:name w:val="Char6"/>
    <w:basedOn w:val="1"/>
    <w:autoRedefine/>
    <w:qFormat/>
    <w:uiPriority w:val="0"/>
    <w:rPr>
      <w:rFonts w:ascii="仿宋_GB2312" w:eastAsia="仿宋_GB2312"/>
      <w:b/>
      <w:sz w:val="32"/>
      <w:szCs w:val="32"/>
    </w:rPr>
  </w:style>
  <w:style w:type="paragraph" w:customStyle="1" w:styleId="793">
    <w:name w:val="Char111"/>
    <w:basedOn w:val="1"/>
    <w:autoRedefine/>
    <w:qFormat/>
    <w:uiPriority w:val="0"/>
    <w:rPr>
      <w:rFonts w:ascii="仿宋_GB2312" w:eastAsia="仿宋_GB2312"/>
      <w:b/>
      <w:sz w:val="32"/>
      <w:szCs w:val="32"/>
    </w:rPr>
  </w:style>
  <w:style w:type="paragraph" w:customStyle="1" w:styleId="794">
    <w:name w:val="标题3"/>
    <w:basedOn w:val="7"/>
    <w:next w:val="56"/>
    <w:autoRedefine/>
    <w:qFormat/>
    <w:uiPriority w:val="0"/>
    <w:pPr>
      <w:tabs>
        <w:tab w:val="clear" w:pos="900"/>
      </w:tabs>
      <w:spacing w:after="0" w:line="360" w:lineRule="auto"/>
    </w:pPr>
    <w:rPr>
      <w:rFonts w:ascii="仿宋" w:hAnsi="仿宋" w:eastAsia="仿宋" w:cs="仿宋"/>
    </w:rPr>
  </w:style>
  <w:style w:type="paragraph" w:customStyle="1" w:styleId="79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7">
    <w:name w:val="Char1 Char Char Char2"/>
    <w:basedOn w:val="1"/>
    <w:autoRedefine/>
    <w:qFormat/>
    <w:uiPriority w:val="0"/>
    <w:pPr>
      <w:adjustRightInd/>
      <w:ind w:firstLine="200" w:firstLineChars="200"/>
    </w:pPr>
    <w:rPr>
      <w:rFonts w:ascii="Tahoma" w:hAnsi="Tahoma"/>
      <w:sz w:val="24"/>
      <w:szCs w:val="20"/>
    </w:rPr>
  </w:style>
  <w:style w:type="paragraph" w:customStyle="1" w:styleId="798">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9">
    <w:name w:val="样式 标题 1 + 黑色 段前: 0.5 行 段后: 0.5 行1"/>
    <w:basedOn w:val="5"/>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0">
    <w:name w:val="Char Char Char Char Char Char Char2"/>
    <w:basedOn w:val="1"/>
    <w:autoRedefine/>
    <w:qFormat/>
    <w:uiPriority w:val="0"/>
    <w:rPr>
      <w:rFonts w:ascii="仿宋_GB2312" w:eastAsia="仿宋_GB2312"/>
      <w:b/>
      <w:sz w:val="32"/>
      <w:szCs w:val="32"/>
    </w:rPr>
  </w:style>
  <w:style w:type="paragraph" w:customStyle="1" w:styleId="801">
    <w:name w:val="五级条标题"/>
    <w:basedOn w:val="802"/>
    <w:next w:val="648"/>
    <w:autoRedefine/>
    <w:qFormat/>
    <w:uiPriority w:val="0"/>
    <w:pPr>
      <w:tabs>
        <w:tab w:val="left" w:pos="1260"/>
        <w:tab w:val="left" w:pos="1680"/>
        <w:tab w:val="left" w:pos="2100"/>
        <w:tab w:val="left" w:pos="2940"/>
        <w:tab w:val="left" w:pos="3360"/>
      </w:tabs>
      <w:ind w:left="3360"/>
      <w:outlineLvl w:val="6"/>
    </w:pPr>
  </w:style>
  <w:style w:type="paragraph" w:customStyle="1" w:styleId="802">
    <w:name w:val="四级条标题"/>
    <w:basedOn w:val="663"/>
    <w:next w:val="648"/>
    <w:autoRedefine/>
    <w:qFormat/>
    <w:uiPriority w:val="0"/>
    <w:pPr>
      <w:tabs>
        <w:tab w:val="left" w:pos="2940"/>
        <w:tab w:val="clear" w:pos="2520"/>
      </w:tabs>
      <w:ind w:left="2940"/>
      <w:outlineLvl w:val="5"/>
    </w:pPr>
  </w:style>
  <w:style w:type="paragraph" w:customStyle="1" w:styleId="80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4">
    <w:name w:val="Char23"/>
    <w:basedOn w:val="1"/>
    <w:autoRedefine/>
    <w:qFormat/>
    <w:uiPriority w:val="0"/>
    <w:rPr>
      <w:rFonts w:ascii="仿宋_GB2312" w:eastAsia="仿宋_GB2312"/>
      <w:b/>
      <w:sz w:val="32"/>
      <w:szCs w:val="32"/>
    </w:rPr>
  </w:style>
  <w:style w:type="paragraph" w:customStyle="1" w:styleId="80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7">
    <w:name w:val="首行缩进"/>
    <w:basedOn w:val="1"/>
    <w:autoRedefine/>
    <w:qFormat/>
    <w:uiPriority w:val="0"/>
    <w:pPr>
      <w:spacing w:line="360" w:lineRule="auto"/>
      <w:ind w:firstLine="480" w:firstLineChars="200"/>
    </w:pPr>
    <w:rPr>
      <w:rFonts w:ascii="宋体"/>
      <w:sz w:val="24"/>
      <w:szCs w:val="20"/>
    </w:rPr>
  </w:style>
  <w:style w:type="paragraph" w:customStyle="1" w:styleId="80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9">
    <w:name w:val="单元格左对齐"/>
    <w:basedOn w:val="1"/>
    <w:autoRedefine/>
    <w:qFormat/>
    <w:uiPriority w:val="0"/>
    <w:pPr>
      <w:adjustRightInd/>
      <w:spacing w:line="360" w:lineRule="auto"/>
    </w:pPr>
    <w:rPr>
      <w:sz w:val="24"/>
    </w:rPr>
  </w:style>
  <w:style w:type="paragraph" w:customStyle="1" w:styleId="810">
    <w:name w:val="正文主体"/>
    <w:basedOn w:val="632"/>
    <w:autoRedefine/>
    <w:qFormat/>
    <w:uiPriority w:val="0"/>
  </w:style>
  <w:style w:type="paragraph" w:customStyle="1" w:styleId="81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1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4">
    <w:name w:val="正文（首行缩进2字符）"/>
    <w:basedOn w:val="1"/>
    <w:autoRedefine/>
    <w:qFormat/>
    <w:uiPriority w:val="0"/>
    <w:pPr>
      <w:adjustRightInd/>
      <w:spacing w:line="360" w:lineRule="auto"/>
      <w:ind w:firstLine="480" w:firstLineChars="200"/>
    </w:pPr>
    <w:rPr>
      <w:sz w:val="24"/>
      <w:szCs w:val="20"/>
    </w:rPr>
  </w:style>
  <w:style w:type="paragraph" w:customStyle="1" w:styleId="815">
    <w:name w:val="P1"/>
    <w:basedOn w:val="1"/>
    <w:autoRedefine/>
    <w:qFormat/>
    <w:uiPriority w:val="0"/>
    <w:pPr>
      <w:adjustRightInd/>
      <w:spacing w:line="288" w:lineRule="auto"/>
      <w:ind w:firstLine="425" w:firstLineChars="200"/>
    </w:pPr>
  </w:style>
  <w:style w:type="paragraph" w:customStyle="1" w:styleId="816">
    <w:name w:val="列表内容"/>
    <w:basedOn w:val="1"/>
    <w:next w:val="1"/>
    <w:autoRedefine/>
    <w:qFormat/>
    <w:uiPriority w:val="0"/>
    <w:pPr>
      <w:widowControl/>
      <w:tabs>
        <w:tab w:val="left" w:pos="840"/>
      </w:tabs>
      <w:ind w:left="840" w:hanging="420"/>
      <w:jc w:val="left"/>
    </w:pPr>
    <w:rPr>
      <w:kern w:val="0"/>
      <w:sz w:val="18"/>
    </w:rPr>
  </w:style>
  <w:style w:type="paragraph" w:customStyle="1" w:styleId="817">
    <w:name w:val="Char Char11 Char Char Char1"/>
    <w:basedOn w:val="1"/>
    <w:autoRedefine/>
    <w:qFormat/>
    <w:uiPriority w:val="6"/>
    <w:pPr>
      <w:spacing w:line="360" w:lineRule="auto"/>
    </w:pPr>
    <w:rPr>
      <w:szCs w:val="20"/>
    </w:rPr>
  </w:style>
  <w:style w:type="paragraph" w:customStyle="1" w:styleId="81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2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22">
    <w:name w:val="正文文字缩进2字"/>
    <w:basedOn w:val="28"/>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23">
    <w:name w:val="默认段落字体 Para Char Char Char Char"/>
    <w:basedOn w:val="1"/>
    <w:autoRedefine/>
    <w:qFormat/>
    <w:uiPriority w:val="0"/>
    <w:pPr>
      <w:spacing w:line="360" w:lineRule="auto"/>
    </w:pPr>
    <w:rPr>
      <w:szCs w:val="20"/>
    </w:rPr>
  </w:style>
  <w:style w:type="paragraph" w:customStyle="1" w:styleId="82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6">
    <w:name w:val="Char2 Char Char Char2"/>
    <w:basedOn w:val="1"/>
    <w:autoRedefine/>
    <w:qFormat/>
    <w:uiPriority w:val="0"/>
    <w:rPr>
      <w:rFonts w:ascii="仿宋_GB2312" w:eastAsia="仿宋_GB2312"/>
      <w:b/>
      <w:sz w:val="32"/>
      <w:szCs w:val="32"/>
    </w:rPr>
  </w:style>
  <w:style w:type="paragraph" w:customStyle="1" w:styleId="82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30">
    <w:name w:val="Char Char4 Char Char"/>
    <w:basedOn w:val="1"/>
    <w:autoRedefine/>
    <w:qFormat/>
    <w:uiPriority w:val="0"/>
    <w:pPr>
      <w:widowControl/>
      <w:adjustRightInd/>
      <w:spacing w:after="160" w:line="240" w:lineRule="exact"/>
      <w:jc w:val="left"/>
    </w:pPr>
  </w:style>
  <w:style w:type="paragraph" w:customStyle="1" w:styleId="83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2">
    <w:name w:val="Char Char11 Char Char Char2"/>
    <w:basedOn w:val="1"/>
    <w:autoRedefine/>
    <w:qFormat/>
    <w:uiPriority w:val="0"/>
    <w:pPr>
      <w:spacing w:line="360" w:lineRule="auto"/>
    </w:pPr>
    <w:rPr>
      <w:szCs w:val="20"/>
    </w:rPr>
  </w:style>
  <w:style w:type="paragraph" w:customStyle="1" w:styleId="83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5">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9">
    <w:name w:val="Char311"/>
    <w:basedOn w:val="1"/>
    <w:autoRedefine/>
    <w:qFormat/>
    <w:uiPriority w:val="0"/>
    <w:pPr>
      <w:adjustRightInd/>
      <w:ind w:firstLine="200" w:firstLineChars="200"/>
    </w:pPr>
    <w:rPr>
      <w:rFonts w:ascii="Tahoma" w:hAnsi="Tahoma"/>
      <w:sz w:val="24"/>
      <w:szCs w:val="20"/>
    </w:rPr>
  </w:style>
  <w:style w:type="paragraph" w:customStyle="1" w:styleId="84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4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2">
    <w:name w:val="正文 内标"/>
    <w:basedOn w:val="757"/>
    <w:autoRedefine/>
    <w:qFormat/>
    <w:uiPriority w:val="0"/>
    <w:pPr>
      <w:tabs>
        <w:tab w:val="left" w:pos="0"/>
      </w:tabs>
      <w:ind w:left="900" w:firstLine="0" w:firstLineChars="0"/>
    </w:pPr>
  </w:style>
  <w:style w:type="paragraph" w:customStyle="1" w:styleId="843">
    <w:name w:val="Bulleted List"/>
    <w:basedOn w:val="1"/>
    <w:autoRedefine/>
    <w:qFormat/>
    <w:uiPriority w:val="0"/>
    <w:pPr>
      <w:tabs>
        <w:tab w:val="left" w:pos="1260"/>
      </w:tabs>
      <w:adjustRightInd/>
      <w:ind w:left="1260" w:hanging="420"/>
    </w:pPr>
  </w:style>
  <w:style w:type="paragraph" w:customStyle="1" w:styleId="844">
    <w:name w:val="样式 正文文本缩进 2 + 仿宋_GB2312 黑色 行距: 1.5 倍行距"/>
    <w:basedOn w:val="41"/>
    <w:autoRedefine/>
    <w:qFormat/>
    <w:uiPriority w:val="0"/>
    <w:pPr>
      <w:adjustRightInd/>
      <w:ind w:firstLine="560" w:firstLineChars="200"/>
      <w:textAlignment w:val="auto"/>
    </w:pPr>
    <w:rPr>
      <w:rFonts w:hAnsi="宋体" w:cs="宋体"/>
      <w:color w:val="000000"/>
      <w:kern w:val="2"/>
      <w:sz w:val="24"/>
    </w:rPr>
  </w:style>
  <w:style w:type="paragraph" w:customStyle="1" w:styleId="845">
    <w:name w:val="样式 左侧:  0.85 厘米"/>
    <w:basedOn w:val="1"/>
    <w:autoRedefine/>
    <w:qFormat/>
    <w:uiPriority w:val="2"/>
    <w:pPr>
      <w:adjustRightInd/>
      <w:spacing w:line="360" w:lineRule="auto"/>
    </w:pPr>
    <w:rPr>
      <w:rFonts w:cs="宋体"/>
      <w:sz w:val="24"/>
      <w:szCs w:val="20"/>
    </w:rPr>
  </w:style>
  <w:style w:type="paragraph" w:customStyle="1" w:styleId="846">
    <w:name w:val="Char Char Char Char Char Char Char Char Char Char Char Char1 Char"/>
    <w:basedOn w:val="1"/>
    <w:autoRedefine/>
    <w:qFormat/>
    <w:uiPriority w:val="0"/>
    <w:rPr>
      <w:rFonts w:ascii="Tahoma" w:hAnsi="Tahoma" w:cs="仿宋_GB2312"/>
      <w:sz w:val="24"/>
      <w:szCs w:val="20"/>
    </w:rPr>
  </w:style>
  <w:style w:type="paragraph" w:customStyle="1" w:styleId="847">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8">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9">
    <w:name w:val="模板普通正文"/>
    <w:basedOn w:val="3"/>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50">
    <w:name w:val="Char Char1 Char Char Char Char Char Char"/>
    <w:basedOn w:val="1"/>
    <w:autoRedefine/>
    <w:qFormat/>
    <w:uiPriority w:val="0"/>
    <w:rPr>
      <w:rFonts w:ascii="仿宋_GB2312" w:eastAsia="仿宋_GB2312"/>
      <w:b/>
      <w:sz w:val="32"/>
      <w:szCs w:val="20"/>
    </w:rPr>
  </w:style>
  <w:style w:type="paragraph" w:customStyle="1" w:styleId="851">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52">
    <w:name w:val="Char Char1 Char Char Char Char Char Char2"/>
    <w:basedOn w:val="1"/>
    <w:autoRedefine/>
    <w:qFormat/>
    <w:uiPriority w:val="0"/>
    <w:rPr>
      <w:rFonts w:ascii="仿宋_GB2312" w:eastAsia="仿宋_GB2312"/>
      <w:b/>
      <w:sz w:val="32"/>
      <w:szCs w:val="20"/>
    </w:rPr>
  </w:style>
  <w:style w:type="paragraph" w:customStyle="1" w:styleId="853">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4">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5">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6">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7">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8">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9">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60">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1">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2">
    <w:name w:val="Char31"/>
    <w:basedOn w:val="1"/>
    <w:autoRedefine/>
    <w:qFormat/>
    <w:uiPriority w:val="0"/>
    <w:pPr>
      <w:adjustRightInd/>
    </w:pPr>
    <w:rPr>
      <w:rFonts w:ascii="仿宋_GB2312" w:eastAsia="仿宋_GB2312"/>
      <w:b/>
      <w:sz w:val="32"/>
      <w:szCs w:val="32"/>
    </w:rPr>
  </w:style>
  <w:style w:type="paragraph" w:customStyle="1" w:styleId="863">
    <w:name w:val="样式 标题 3h33rd level3Heading 3 - oldH3l3CTheading 3Headin..."/>
    <w:basedOn w:val="7"/>
    <w:autoRedefine/>
    <w:qFormat/>
    <w:uiPriority w:val="0"/>
    <w:pPr>
      <w:snapToGrid w:val="0"/>
      <w:ind w:left="0" w:firstLine="0"/>
      <w:jc w:val="left"/>
    </w:pPr>
    <w:rPr>
      <w:rFonts w:eastAsia="黑体" w:cs="宋体"/>
      <w:sz w:val="28"/>
      <w:szCs w:val="20"/>
    </w:rPr>
  </w:style>
  <w:style w:type="paragraph" w:customStyle="1" w:styleId="864">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5">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6">
    <w:name w:val="Char Char1"/>
    <w:basedOn w:val="1"/>
    <w:autoRedefine/>
    <w:qFormat/>
    <w:uiPriority w:val="0"/>
    <w:pPr>
      <w:widowControl/>
      <w:spacing w:after="160" w:line="240" w:lineRule="exact"/>
      <w:jc w:val="left"/>
    </w:pPr>
    <w:rPr>
      <w:rFonts w:eastAsia="仿宋_GB2312"/>
      <w:sz w:val="28"/>
    </w:rPr>
  </w:style>
  <w:style w:type="paragraph" w:customStyle="1" w:styleId="867">
    <w:name w:val="Char21"/>
    <w:basedOn w:val="1"/>
    <w:autoRedefine/>
    <w:qFormat/>
    <w:uiPriority w:val="0"/>
    <w:pPr>
      <w:adjustRightInd/>
      <w:ind w:firstLine="200" w:firstLineChars="200"/>
    </w:pPr>
    <w:rPr>
      <w:rFonts w:ascii="仿宋_GB2312" w:eastAsia="仿宋_GB2312"/>
      <w:b/>
      <w:sz w:val="32"/>
      <w:szCs w:val="32"/>
    </w:rPr>
  </w:style>
  <w:style w:type="paragraph" w:customStyle="1" w:styleId="868">
    <w:name w:val="列表段落1"/>
    <w:basedOn w:val="1"/>
    <w:autoRedefine/>
    <w:qFormat/>
    <w:uiPriority w:val="34"/>
    <w:pPr>
      <w:adjustRightInd/>
      <w:ind w:right="238" w:firstLine="420"/>
    </w:pPr>
    <w:rPr>
      <w:rFonts w:ascii="Calibri" w:hAnsi="Calibri"/>
      <w:sz w:val="24"/>
    </w:rPr>
  </w:style>
  <w:style w:type="paragraph" w:customStyle="1" w:styleId="869">
    <w:name w:val="Char Char110"/>
    <w:basedOn w:val="1"/>
    <w:autoRedefine/>
    <w:qFormat/>
    <w:uiPriority w:val="6"/>
    <w:pPr>
      <w:spacing w:line="360" w:lineRule="auto"/>
    </w:pPr>
    <w:rPr>
      <w:rFonts w:ascii="Tahoma" w:hAnsi="Tahoma"/>
      <w:sz w:val="24"/>
      <w:szCs w:val="20"/>
    </w:rPr>
  </w:style>
  <w:style w:type="paragraph" w:customStyle="1" w:styleId="870">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1">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72">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3">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4">
    <w:name w:val="Char Char Char Char Char Char Char Char Char Char Char Char1 Char2"/>
    <w:basedOn w:val="1"/>
    <w:autoRedefine/>
    <w:qFormat/>
    <w:uiPriority w:val="0"/>
    <w:rPr>
      <w:rFonts w:ascii="Tahoma" w:hAnsi="Tahoma" w:cs="仿宋_GB2312"/>
      <w:sz w:val="24"/>
      <w:szCs w:val="20"/>
    </w:rPr>
  </w:style>
  <w:style w:type="paragraph" w:customStyle="1" w:styleId="875">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6">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7">
    <w:name w:val="样式 列表编号 + 段后: 0.5 行"/>
    <w:basedOn w:val="17"/>
    <w:autoRedefine/>
    <w:qFormat/>
    <w:uiPriority w:val="2"/>
    <w:pPr>
      <w:tabs>
        <w:tab w:val="clear" w:pos="390"/>
        <w:tab w:val="clear" w:pos="454"/>
      </w:tabs>
      <w:spacing w:after="0"/>
      <w:ind w:left="840" w:hanging="420"/>
      <w:contextualSpacing/>
    </w:pPr>
    <w:rPr>
      <w:rFonts w:cs="宋体"/>
    </w:rPr>
  </w:style>
  <w:style w:type="paragraph" w:customStyle="1" w:styleId="878">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9">
    <w:name w:val="_Style 12"/>
    <w:basedOn w:val="22"/>
    <w:autoRedefine/>
    <w:qFormat/>
    <w:uiPriority w:val="0"/>
    <w:pPr>
      <w:snapToGrid w:val="0"/>
      <w:spacing w:line="360" w:lineRule="auto"/>
    </w:pPr>
  </w:style>
  <w:style w:type="paragraph" w:customStyle="1" w:styleId="880">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81">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2">
    <w:name w:val="_Style 94"/>
    <w:basedOn w:val="1"/>
    <w:next w:val="266"/>
    <w:autoRedefine/>
    <w:qFormat/>
    <w:uiPriority w:val="34"/>
    <w:pPr>
      <w:adjustRightInd/>
      <w:spacing w:line="360" w:lineRule="auto"/>
      <w:ind w:firstLine="200" w:firstLineChars="200"/>
    </w:pPr>
    <w:rPr>
      <w:rFonts w:ascii="Calibri" w:hAnsi="Calibri"/>
      <w:sz w:val="28"/>
      <w:szCs w:val="20"/>
    </w:rPr>
  </w:style>
  <w:style w:type="paragraph" w:customStyle="1" w:styleId="883">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4">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5">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6">
    <w:name w:val="3级标题"/>
    <w:basedOn w:val="679"/>
    <w:autoRedefine/>
    <w:qFormat/>
    <w:uiPriority w:val="0"/>
    <w:pPr>
      <w:outlineLvl w:val="2"/>
    </w:pPr>
  </w:style>
  <w:style w:type="paragraph" w:customStyle="1" w:styleId="887">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8">
    <w:name w:val="Char1 Char Char Char3"/>
    <w:basedOn w:val="1"/>
    <w:autoRedefine/>
    <w:qFormat/>
    <w:uiPriority w:val="0"/>
    <w:pPr>
      <w:adjustRightInd/>
      <w:ind w:firstLine="200" w:firstLineChars="200"/>
    </w:pPr>
    <w:rPr>
      <w:rFonts w:ascii="Tahoma" w:hAnsi="Tahoma"/>
      <w:sz w:val="24"/>
      <w:szCs w:val="20"/>
    </w:rPr>
  </w:style>
  <w:style w:type="paragraph" w:customStyle="1" w:styleId="889">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90">
    <w:name w:val="MM Empty"/>
    <w:basedOn w:val="1"/>
    <w:autoRedefine/>
    <w:qFormat/>
    <w:uiPriority w:val="0"/>
    <w:pPr>
      <w:adjustRightInd/>
    </w:pPr>
  </w:style>
  <w:style w:type="paragraph" w:customStyle="1" w:styleId="891">
    <w:name w:val="Char24"/>
    <w:basedOn w:val="1"/>
    <w:autoRedefine/>
    <w:qFormat/>
    <w:uiPriority w:val="0"/>
    <w:rPr>
      <w:rFonts w:ascii="仿宋_GB2312" w:eastAsia="仿宋_GB2312"/>
      <w:b/>
      <w:sz w:val="32"/>
      <w:szCs w:val="32"/>
    </w:rPr>
  </w:style>
  <w:style w:type="paragraph" w:customStyle="1" w:styleId="892">
    <w:name w:val="正文箭头"/>
    <w:basedOn w:val="546"/>
    <w:autoRedefine/>
    <w:qFormat/>
    <w:uiPriority w:val="0"/>
  </w:style>
  <w:style w:type="paragraph" w:customStyle="1" w:styleId="893">
    <w:name w:val="U_编号2"/>
    <w:basedOn w:val="1"/>
    <w:autoRedefine/>
    <w:qFormat/>
    <w:uiPriority w:val="0"/>
    <w:pPr>
      <w:tabs>
        <w:tab w:val="left" w:pos="785"/>
      </w:tabs>
      <w:adjustRightInd/>
      <w:spacing w:beforeLines="10" w:afterLines="10" w:line="300" w:lineRule="auto"/>
    </w:pPr>
    <w:rPr>
      <w:sz w:val="24"/>
    </w:rPr>
  </w:style>
  <w:style w:type="paragraph" w:customStyle="1" w:styleId="894">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5">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6">
    <w:name w:val="标书标题3"/>
    <w:basedOn w:val="7"/>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7">
    <w:name w:val="TOC 标题11"/>
    <w:basedOn w:val="5"/>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8">
    <w:name w:val="_Style 1"/>
    <w:basedOn w:val="1"/>
    <w:autoRedefine/>
    <w:qFormat/>
    <w:uiPriority w:val="34"/>
    <w:pPr>
      <w:adjustRightInd/>
      <w:ind w:firstLine="420" w:firstLineChars="200"/>
    </w:pPr>
    <w:rPr>
      <w:rFonts w:eastAsia="仿宋_GB2312"/>
      <w:sz w:val="28"/>
    </w:rPr>
  </w:style>
  <w:style w:type="paragraph" w:customStyle="1" w:styleId="899">
    <w:name w:val="表格 内容"/>
    <w:basedOn w:val="736"/>
    <w:autoRedefine/>
    <w:qFormat/>
    <w:uiPriority w:val="0"/>
    <w:rPr>
      <w:b w:val="0"/>
      <w:sz w:val="20"/>
    </w:rPr>
  </w:style>
  <w:style w:type="paragraph" w:customStyle="1" w:styleId="900">
    <w:name w:val="正文首行缩进1"/>
    <w:basedOn w:val="28"/>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1">
    <w:name w:val="数字标题5"/>
    <w:basedOn w:val="9"/>
    <w:next w:val="1"/>
    <w:autoRedefine/>
    <w:qFormat/>
    <w:uiPriority w:val="0"/>
    <w:pPr>
      <w:tabs>
        <w:tab w:val="left" w:pos="1080"/>
      </w:tabs>
      <w:ind w:left="1080" w:hanging="1080"/>
    </w:pPr>
  </w:style>
  <w:style w:type="paragraph" w:customStyle="1" w:styleId="902">
    <w:name w:val="数字标题1"/>
    <w:basedOn w:val="5"/>
    <w:next w:val="1"/>
    <w:autoRedefine/>
    <w:qFormat/>
    <w:uiPriority w:val="0"/>
    <w:pPr>
      <w:tabs>
        <w:tab w:val="left" w:pos="480"/>
      </w:tabs>
      <w:ind w:left="480" w:hanging="480"/>
    </w:pPr>
  </w:style>
  <w:style w:type="paragraph" w:customStyle="1" w:styleId="903">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4">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5">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6">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7">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8">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9">
    <w:name w:val="0"/>
    <w:basedOn w:val="1"/>
    <w:autoRedefine/>
    <w:qFormat/>
    <w:uiPriority w:val="0"/>
    <w:pPr>
      <w:widowControl/>
    </w:pPr>
    <w:rPr>
      <w:kern w:val="0"/>
      <w:sz w:val="24"/>
      <w:szCs w:val="20"/>
    </w:rPr>
  </w:style>
  <w:style w:type="paragraph" w:customStyle="1" w:styleId="910">
    <w:name w:val="Char Char113"/>
    <w:basedOn w:val="1"/>
    <w:autoRedefine/>
    <w:qFormat/>
    <w:uiPriority w:val="0"/>
    <w:pPr>
      <w:widowControl/>
      <w:spacing w:after="160" w:line="240" w:lineRule="exact"/>
      <w:jc w:val="left"/>
    </w:pPr>
    <w:rPr>
      <w:rFonts w:eastAsia="仿宋_GB2312"/>
      <w:sz w:val="28"/>
    </w:rPr>
  </w:style>
  <w:style w:type="paragraph" w:customStyle="1" w:styleId="911">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2">
    <w:name w:val="_Style 8"/>
    <w:basedOn w:val="1"/>
    <w:autoRedefine/>
    <w:qFormat/>
    <w:uiPriority w:val="34"/>
    <w:pPr>
      <w:adjustRightInd/>
      <w:ind w:firstLine="420" w:firstLineChars="200"/>
    </w:pPr>
    <w:rPr>
      <w:rFonts w:eastAsia="仿宋_GB2312"/>
      <w:sz w:val="28"/>
    </w:rPr>
  </w:style>
  <w:style w:type="paragraph" w:customStyle="1" w:styleId="913">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4">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5">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6">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7">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8">
    <w:name w:val="Char Char112"/>
    <w:basedOn w:val="1"/>
    <w:autoRedefine/>
    <w:qFormat/>
    <w:uiPriority w:val="6"/>
    <w:pPr>
      <w:widowControl/>
      <w:spacing w:after="160" w:line="240" w:lineRule="exact"/>
      <w:jc w:val="left"/>
    </w:pPr>
    <w:rPr>
      <w:rFonts w:eastAsia="仿宋_GB2312"/>
      <w:sz w:val="28"/>
    </w:rPr>
  </w:style>
  <w:style w:type="paragraph" w:customStyle="1" w:styleId="919">
    <w:name w:val="正文 图"/>
    <w:basedOn w:val="451"/>
    <w:autoRedefine/>
    <w:qFormat/>
    <w:uiPriority w:val="0"/>
    <w:pPr>
      <w:adjustRightInd/>
      <w:spacing w:before="0"/>
      <w:ind w:firstLine="0"/>
      <w:jc w:val="center"/>
    </w:pPr>
    <w:rPr>
      <w:rFonts w:ascii="微软雅黑" w:hAnsi="微软雅黑"/>
    </w:rPr>
  </w:style>
  <w:style w:type="paragraph" w:customStyle="1" w:styleId="920">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1">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2">
    <w:name w:val="Thf"/>
    <w:basedOn w:val="570"/>
    <w:autoRedefine/>
    <w:qFormat/>
    <w:uiPriority w:val="0"/>
    <w:pPr>
      <w:ind w:left="0"/>
    </w:pPr>
  </w:style>
  <w:style w:type="paragraph" w:customStyle="1" w:styleId="923">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4">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5">
    <w:name w:val="注释"/>
    <w:basedOn w:val="1"/>
    <w:autoRedefine/>
    <w:qFormat/>
    <w:uiPriority w:val="0"/>
    <w:pPr>
      <w:adjustRightInd/>
      <w:spacing w:line="360" w:lineRule="auto"/>
      <w:ind w:firstLine="480"/>
    </w:pPr>
    <w:rPr>
      <w:sz w:val="24"/>
    </w:rPr>
  </w:style>
  <w:style w:type="table" w:customStyle="1" w:styleId="926">
    <w:name w:val="网格型2"/>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1"/>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6"/>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3"/>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4"/>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5"/>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2">
    <w:name w:val="列出段落111"/>
    <w:basedOn w:val="1"/>
    <w:autoRedefine/>
    <w:qFormat/>
    <w:uiPriority w:val="34"/>
    <w:pPr>
      <w:ind w:firstLine="420" w:firstLineChars="200"/>
    </w:pPr>
  </w:style>
  <w:style w:type="character" w:customStyle="1" w:styleId="933">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autoRedefine/>
    <w:qFormat/>
    <w:uiPriority w:val="0"/>
    <w:rPr>
      <w:rFonts w:ascii="宋体" w:eastAsia="宋体"/>
      <w:snapToGrid w:val="0"/>
      <w:color w:val="000000"/>
      <w:kern w:val="28"/>
      <w:sz w:val="28"/>
      <w:lang w:val="en-US" w:eastAsia="zh-CN" w:bidi="ar-SA"/>
    </w:rPr>
  </w:style>
  <w:style w:type="character" w:customStyle="1" w:styleId="935">
    <w:name w:val="页脚 字符1"/>
    <w:autoRedefine/>
    <w:qFormat/>
    <w:locked/>
    <w:uiPriority w:val="99"/>
    <w:rPr>
      <w:kern w:val="2"/>
      <w:sz w:val="18"/>
      <w:szCs w:val="18"/>
    </w:rPr>
  </w:style>
  <w:style w:type="character" w:customStyle="1" w:styleId="936">
    <w:name w:val="页眉 字符1"/>
    <w:autoRedefine/>
    <w:qFormat/>
    <w:uiPriority w:val="99"/>
    <w:rPr>
      <w:kern w:val="2"/>
      <w:sz w:val="18"/>
      <w:szCs w:val="18"/>
    </w:rPr>
  </w:style>
  <w:style w:type="character" w:customStyle="1" w:styleId="937">
    <w:name w:val="尾注文本 字符"/>
    <w:link w:val="42"/>
    <w:autoRedefine/>
    <w:qFormat/>
    <w:uiPriority w:val="0"/>
    <w:rPr>
      <w:kern w:val="2"/>
      <w:sz w:val="21"/>
      <w:szCs w:val="24"/>
      <w:lang w:val="zh-CN"/>
    </w:rPr>
  </w:style>
  <w:style w:type="character" w:customStyle="1" w:styleId="938">
    <w:name w:val="无间隔 字符"/>
    <w:link w:val="491"/>
    <w:autoRedefine/>
    <w:qFormat/>
    <w:uiPriority w:val="99"/>
    <w:rPr>
      <w:kern w:val="2"/>
      <w:sz w:val="21"/>
      <w:szCs w:val="22"/>
    </w:rPr>
  </w:style>
  <w:style w:type="character" w:customStyle="1" w:styleId="939">
    <w:name w:val="标准文本 Char Char"/>
    <w:link w:val="940"/>
    <w:autoRedefine/>
    <w:qFormat/>
    <w:uiPriority w:val="0"/>
    <w:rPr>
      <w:rFonts w:cs="宋体"/>
      <w:kern w:val="2"/>
      <w:sz w:val="24"/>
    </w:rPr>
  </w:style>
  <w:style w:type="paragraph" w:customStyle="1" w:styleId="940">
    <w:name w:val="标准文本"/>
    <w:basedOn w:val="1"/>
    <w:link w:val="939"/>
    <w:autoRedefine/>
    <w:qFormat/>
    <w:uiPriority w:val="0"/>
    <w:pPr>
      <w:adjustRightInd/>
      <w:spacing w:line="360" w:lineRule="auto"/>
      <w:ind w:firstLine="480" w:firstLineChars="200"/>
    </w:pPr>
    <w:rPr>
      <w:rFonts w:cs="宋体"/>
      <w:sz w:val="24"/>
      <w:szCs w:val="20"/>
    </w:rPr>
  </w:style>
  <w:style w:type="character" w:customStyle="1" w:styleId="941">
    <w:name w:val="Char Char213"/>
    <w:autoRedefine/>
    <w:qFormat/>
    <w:uiPriority w:val="0"/>
    <w:rPr>
      <w:rFonts w:eastAsia="Century Gothic"/>
      <w:b/>
      <w:bCs/>
      <w:kern w:val="44"/>
      <w:sz w:val="32"/>
      <w:szCs w:val="44"/>
      <w:lang w:val="en-US" w:eastAsia="zh-CN" w:bidi="ar-SA"/>
    </w:rPr>
  </w:style>
  <w:style w:type="character" w:customStyle="1" w:styleId="942">
    <w:name w:val="apple-style-span"/>
    <w:autoRedefine/>
    <w:qFormat/>
    <w:uiPriority w:val="0"/>
    <w:rPr>
      <w:rFonts w:ascii="Arial" w:hAnsi="Arial" w:eastAsia="黑体" w:cs="Arial"/>
      <w:snapToGrid w:val="0"/>
      <w:kern w:val="0"/>
      <w:szCs w:val="21"/>
    </w:rPr>
  </w:style>
  <w:style w:type="character" w:customStyle="1" w:styleId="943">
    <w:name w:val="15"/>
    <w:autoRedefine/>
    <w:qFormat/>
    <w:uiPriority w:val="0"/>
    <w:rPr>
      <w:rFonts w:hint="default" w:ascii="Calibri" w:hAnsi="Calibri"/>
      <w:color w:val="0000FF"/>
      <w:u w:val="single"/>
    </w:rPr>
  </w:style>
  <w:style w:type="character" w:customStyle="1" w:styleId="944">
    <w:name w:val="16"/>
    <w:autoRedefine/>
    <w:qFormat/>
    <w:uiPriority w:val="0"/>
    <w:rPr>
      <w:rFonts w:hint="eastAsia" w:ascii="宋体" w:hAnsi="宋体" w:eastAsia="宋体"/>
      <w:color w:val="000000"/>
      <w:sz w:val="20"/>
      <w:szCs w:val="20"/>
    </w:rPr>
  </w:style>
  <w:style w:type="character" w:customStyle="1" w:styleId="945">
    <w:name w:val="edui-unclickable"/>
    <w:autoRedefine/>
    <w:qFormat/>
    <w:uiPriority w:val="0"/>
    <w:rPr>
      <w:color w:val="808080"/>
    </w:rPr>
  </w:style>
  <w:style w:type="character" w:customStyle="1" w:styleId="946">
    <w:name w:val="tpc_content1"/>
    <w:autoRedefine/>
    <w:qFormat/>
    <w:uiPriority w:val="0"/>
    <w:rPr>
      <w:sz w:val="20"/>
      <w:szCs w:val="20"/>
    </w:rPr>
  </w:style>
  <w:style w:type="character" w:customStyle="1" w:styleId="947">
    <w:name w:val="正文文本缩进 字符"/>
    <w:autoRedefine/>
    <w:qFormat/>
    <w:uiPriority w:val="0"/>
    <w:rPr>
      <w:rFonts w:ascii="Century Gothic" w:hAnsi="Century Gothic" w:eastAsia="Century Gothic"/>
      <w:kern w:val="2"/>
      <w:sz w:val="24"/>
      <w:lang w:val="en-US" w:eastAsia="zh-CN" w:bidi="ar-SA"/>
    </w:rPr>
  </w:style>
  <w:style w:type="character" w:customStyle="1" w:styleId="948">
    <w:name w:val="正文文本 2 字符"/>
    <w:autoRedefine/>
    <w:qFormat/>
    <w:uiPriority w:val="0"/>
    <w:rPr>
      <w:rFonts w:ascii="Arial" w:hAnsi="Arial" w:eastAsia="宋体"/>
      <w:kern w:val="2"/>
      <w:sz w:val="24"/>
      <w:szCs w:val="24"/>
      <w:lang w:val="en-US" w:eastAsia="zh-CN" w:bidi="ar-SA"/>
    </w:rPr>
  </w:style>
  <w:style w:type="character" w:customStyle="1" w:styleId="949">
    <w:name w:val="edui-clickable2"/>
    <w:autoRedefine/>
    <w:qFormat/>
    <w:uiPriority w:val="0"/>
    <w:rPr>
      <w:color w:val="0000FF"/>
      <w:u w:val="single"/>
    </w:rPr>
  </w:style>
  <w:style w:type="character" w:customStyle="1" w:styleId="950">
    <w:name w:val="style1"/>
    <w:autoRedefine/>
    <w:qFormat/>
    <w:uiPriority w:val="0"/>
    <w:rPr>
      <w:rFonts w:ascii="Arial" w:hAnsi="Arial" w:eastAsia="黑体" w:cs="Arial"/>
      <w:snapToGrid w:val="0"/>
      <w:kern w:val="0"/>
      <w:szCs w:val="21"/>
    </w:rPr>
  </w:style>
  <w:style w:type="character" w:customStyle="1" w:styleId="951">
    <w:name w:val="zbggtop11 style5"/>
    <w:autoRedefine/>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3">
    <w:name w:val="bulletintext1"/>
    <w:autoRedefine/>
    <w:qFormat/>
    <w:uiPriority w:val="0"/>
    <w:rPr>
      <w:color w:val="000000"/>
      <w:sz w:val="18"/>
    </w:rPr>
  </w:style>
  <w:style w:type="paragraph" w:customStyle="1" w:styleId="954">
    <w:name w:val="_Style 947"/>
    <w:basedOn w:val="1"/>
    <w:next w:val="266"/>
    <w:autoRedefine/>
    <w:qFormat/>
    <w:uiPriority w:val="34"/>
    <w:pPr>
      <w:adjustRightInd/>
      <w:ind w:firstLine="420" w:firstLineChars="200"/>
    </w:pPr>
  </w:style>
  <w:style w:type="paragraph" w:customStyle="1" w:styleId="955">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6">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7">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8">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9">
    <w:name w:val="节"/>
    <w:basedOn w:val="6"/>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0">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61">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2">
    <w:name w:val="Table Paragraph"/>
    <w:basedOn w:val="1"/>
    <w:autoRedefine/>
    <w:qFormat/>
    <w:uiPriority w:val="0"/>
    <w:pPr>
      <w:adjustRightInd/>
      <w:jc w:val="left"/>
    </w:pPr>
    <w:rPr>
      <w:rFonts w:ascii="Calibri" w:hAnsi="Calibri"/>
      <w:kern w:val="0"/>
      <w:sz w:val="22"/>
      <w:szCs w:val="22"/>
      <w:lang w:eastAsia="en-US"/>
    </w:rPr>
  </w:style>
  <w:style w:type="paragraph" w:customStyle="1" w:styleId="963">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4">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5">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6">
    <w:name w:val="ksfind_class_select1"/>
    <w:basedOn w:val="72"/>
    <w:autoRedefine/>
    <w:qFormat/>
    <w:uiPriority w:val="0"/>
    <w:rPr>
      <w:color w:val="000000"/>
      <w:shd w:val="clear" w:color="auto" w:fill="EFD200"/>
    </w:rPr>
  </w:style>
  <w:style w:type="character" w:customStyle="1" w:styleId="967">
    <w:name w:val="font71"/>
    <w:autoRedefine/>
    <w:qFormat/>
    <w:uiPriority w:val="0"/>
    <w:rPr>
      <w:rFonts w:hint="eastAsia" w:ascii="宋体" w:hAnsi="宋体" w:eastAsia="宋体" w:cs="宋体"/>
      <w:color w:val="000000"/>
      <w:sz w:val="22"/>
      <w:szCs w:val="22"/>
      <w:u w:val="none"/>
    </w:rPr>
  </w:style>
  <w:style w:type="character" w:customStyle="1" w:styleId="968">
    <w:name w:val="font91"/>
    <w:autoRedefine/>
    <w:qFormat/>
    <w:uiPriority w:val="0"/>
    <w:rPr>
      <w:rFonts w:hint="eastAsia" w:ascii="仿宋" w:hAnsi="仿宋" w:eastAsia="仿宋" w:cs="仿宋"/>
      <w:color w:val="000000"/>
      <w:sz w:val="22"/>
      <w:szCs w:val="22"/>
      <w:u w:val="none"/>
    </w:rPr>
  </w:style>
  <w:style w:type="paragraph" w:customStyle="1" w:styleId="969">
    <w:name w:val="正文7"/>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0">
    <w:name w:val="纯文本3"/>
    <w:basedOn w:val="1"/>
    <w:autoRedefine/>
    <w:qFormat/>
    <w:uiPriority w:val="0"/>
    <w:pPr>
      <w:textAlignment w:val="baseline"/>
    </w:pPr>
    <w:rPr>
      <w:rFonts w:ascii="宋体" w:hAnsi="Courier New" w:eastAsia="楷体_GB2312"/>
      <w:sz w:val="26"/>
      <w:szCs w:val="20"/>
    </w:rPr>
  </w:style>
  <w:style w:type="paragraph" w:customStyle="1" w:styleId="971">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972">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3">
    <w:name w:val="Heading1"/>
    <w:basedOn w:val="1"/>
    <w:next w:val="1"/>
    <w:autoRedefine/>
    <w:qFormat/>
    <w:uiPriority w:val="0"/>
    <w:pPr>
      <w:keepNext/>
      <w:keepLines/>
      <w:spacing w:before="340" w:after="330" w:line="578" w:lineRule="auto"/>
      <w:textAlignment w:val="baseline"/>
    </w:pPr>
    <w:rPr>
      <w:b/>
      <w:bCs/>
      <w:kern w:val="44"/>
      <w:sz w:val="44"/>
      <w:szCs w:val="44"/>
    </w:rPr>
  </w:style>
  <w:style w:type="character" w:customStyle="1" w:styleId="974">
    <w:name w:val="NormalCharacter"/>
    <w:autoRedefine/>
    <w:qFormat/>
    <w:uiPriority w:val="0"/>
    <w:rPr>
      <w:kern w:val="2"/>
      <w:sz w:val="21"/>
      <w:szCs w:val="24"/>
      <w:lang w:val="en-US" w:eastAsia="zh-CN" w:bidi="ar-SA"/>
    </w:rPr>
  </w:style>
  <w:style w:type="character" w:customStyle="1" w:styleId="975">
    <w:name w:val="UserStyle_12"/>
    <w:autoRedefine/>
    <w:qFormat/>
    <w:uiPriority w:val="0"/>
    <w:rPr>
      <w:kern w:val="2"/>
      <w:sz w:val="21"/>
      <w:szCs w:val="24"/>
      <w:lang w:val="en-US" w:eastAsia="zh-CN" w:bidi="ar-SA"/>
    </w:rPr>
  </w:style>
  <w:style w:type="paragraph" w:customStyle="1" w:styleId="976">
    <w:name w:val="BodyText"/>
    <w:basedOn w:val="1"/>
    <w:next w:val="977"/>
    <w:autoRedefine/>
    <w:qFormat/>
    <w:uiPriority w:val="0"/>
    <w:pPr>
      <w:spacing w:after="120"/>
      <w:textAlignment w:val="baseline"/>
    </w:pPr>
    <w:rPr>
      <w:rFonts w:ascii="Calibri" w:hAnsi="Calibri"/>
    </w:rPr>
  </w:style>
  <w:style w:type="paragraph" w:customStyle="1" w:styleId="977">
    <w:name w:val="BodyText2"/>
    <w:basedOn w:val="1"/>
    <w:next w:val="1"/>
    <w:autoRedefine/>
    <w:qFormat/>
    <w:uiPriority w:val="0"/>
    <w:pPr>
      <w:widowControl/>
      <w:snapToGrid w:val="0"/>
      <w:spacing w:before="50" w:after="156" w:line="400" w:lineRule="exact"/>
      <w:jc w:val="left"/>
      <w:textAlignment w:val="baseline"/>
    </w:pPr>
    <w:rPr>
      <w:rFonts w:ascii="宋体" w:hAnsi="宋体"/>
      <w:color w:val="000000"/>
      <w:sz w:val="24"/>
    </w:rPr>
  </w:style>
  <w:style w:type="paragraph" w:customStyle="1" w:styleId="978">
    <w:name w:val="纯文本4"/>
    <w:basedOn w:val="1"/>
    <w:autoRedefine/>
    <w:qFormat/>
    <w:uiPriority w:val="0"/>
    <w:pPr>
      <w:textAlignment w:val="baseline"/>
    </w:pPr>
    <w:rPr>
      <w:rFonts w:ascii="宋体" w:hAnsi="Courier New" w:eastAsia="楷体_GB2312"/>
      <w:sz w:val="26"/>
      <w:szCs w:val="20"/>
    </w:rPr>
  </w:style>
  <w:style w:type="paragraph" w:customStyle="1" w:styleId="979">
    <w:name w:val="toc 21"/>
    <w:next w:val="1"/>
    <w:autoRedefine/>
    <w:qFormat/>
    <w:uiPriority w:val="0"/>
    <w:pPr>
      <w:wordWrap w:val="0"/>
      <w:ind w:left="425"/>
      <w:jc w:val="both"/>
    </w:pPr>
    <w:rPr>
      <w:rFonts w:ascii="Times New Roman" w:hAnsi="Times New Roman" w:eastAsia="宋体" w:cs="Times New Roman"/>
      <w:sz w:val="21"/>
      <w:lang w:val="en-US" w:eastAsia="zh-CN" w:bidi="ar-SA"/>
    </w:rPr>
  </w:style>
  <w:style w:type="character" w:customStyle="1" w:styleId="980">
    <w:name w:val="font112"/>
    <w:basedOn w:val="72"/>
    <w:autoRedefine/>
    <w:qFormat/>
    <w:uiPriority w:val="0"/>
    <w:rPr>
      <w:rFonts w:ascii="微软雅黑" w:hAnsi="微软雅黑" w:eastAsia="微软雅黑" w:cs="微软雅黑"/>
      <w:b/>
      <w:bCs/>
      <w:color w:val="000000"/>
      <w:sz w:val="20"/>
      <w:szCs w:val="20"/>
      <w:u w:val="none"/>
    </w:rPr>
  </w:style>
  <w:style w:type="character" w:customStyle="1" w:styleId="981">
    <w:name w:val="font121"/>
    <w:basedOn w:val="72"/>
    <w:qFormat/>
    <w:uiPriority w:val="0"/>
    <w:rPr>
      <w:rFonts w:hint="eastAsia" w:ascii="微软雅黑" w:hAnsi="微软雅黑" w:eastAsia="微软雅黑" w:cs="微软雅黑"/>
      <w:color w:val="000000"/>
      <w:sz w:val="18"/>
      <w:szCs w:val="18"/>
      <w:u w:val="none"/>
    </w:rPr>
  </w:style>
  <w:style w:type="character" w:customStyle="1" w:styleId="982">
    <w:name w:val="font131"/>
    <w:basedOn w:val="72"/>
    <w:qFormat/>
    <w:uiPriority w:val="0"/>
    <w:rPr>
      <w:rFonts w:hint="eastAsia" w:ascii="微软雅黑" w:hAnsi="微软雅黑" w:eastAsia="微软雅黑" w:cs="微软雅黑"/>
      <w:color w:val="000000"/>
      <w:sz w:val="18"/>
      <w:szCs w:val="18"/>
      <w:u w:val="none"/>
    </w:rPr>
  </w:style>
  <w:style w:type="character" w:customStyle="1" w:styleId="983">
    <w:name w:val="font141"/>
    <w:basedOn w:val="72"/>
    <w:autoRedefine/>
    <w:qFormat/>
    <w:uiPriority w:val="0"/>
    <w:rPr>
      <w:rFonts w:ascii="微软雅黑" w:hAnsi="微软雅黑" w:eastAsia="微软雅黑" w:cs="微软雅黑"/>
      <w:color w:val="000000"/>
      <w:sz w:val="18"/>
      <w:szCs w:val="18"/>
      <w:u w:val="none"/>
    </w:rPr>
  </w:style>
  <w:style w:type="character" w:customStyle="1" w:styleId="984">
    <w:name w:val="font101"/>
    <w:basedOn w:val="72"/>
    <w:autoRedefine/>
    <w:qFormat/>
    <w:uiPriority w:val="0"/>
    <w:rPr>
      <w:rFonts w:hint="eastAsia" w:ascii="微软雅黑" w:hAnsi="微软雅黑" w:eastAsia="微软雅黑" w:cs="微软雅黑"/>
      <w:color w:val="000000"/>
      <w:sz w:val="18"/>
      <w:szCs w:val="18"/>
      <w:u w:val="none"/>
    </w:rPr>
  </w:style>
  <w:style w:type="character" w:customStyle="1" w:styleId="985">
    <w:name w:val="font111"/>
    <w:basedOn w:val="72"/>
    <w:autoRedefine/>
    <w:qFormat/>
    <w:uiPriority w:val="0"/>
    <w:rPr>
      <w:rFonts w:hint="eastAsia" w:ascii="微软雅黑" w:hAnsi="微软雅黑" w:eastAsia="微软雅黑" w:cs="微软雅黑"/>
      <w:color w:val="000000"/>
      <w:sz w:val="18"/>
      <w:szCs w:val="18"/>
      <w:u w:val="none"/>
    </w:rPr>
  </w:style>
  <w:style w:type="character" w:customStyle="1" w:styleId="986">
    <w:name w:val="font122"/>
    <w:basedOn w:val="72"/>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8.png"/><Relationship Id="rId3" Type="http://schemas.openxmlformats.org/officeDocument/2006/relationships/header" Target="header1.xml"/><Relationship Id="rId29" Type="http://schemas.openxmlformats.org/officeDocument/2006/relationships/image" Target="media/image17.png"/><Relationship Id="rId28" Type="http://schemas.openxmlformats.org/officeDocument/2006/relationships/image" Target="media/image16.jpeg"/><Relationship Id="rId27" Type="http://schemas.openxmlformats.org/officeDocument/2006/relationships/image" Target="media/image15.png"/><Relationship Id="rId26" Type="http://schemas.openxmlformats.org/officeDocument/2006/relationships/image" Target="media/image14.png"/><Relationship Id="rId25" Type="http://schemas.openxmlformats.org/officeDocument/2006/relationships/image" Target="media/image13.png"/><Relationship Id="rId24" Type="http://schemas.openxmlformats.org/officeDocument/2006/relationships/image" Target="media/image12.png"/><Relationship Id="rId23" Type="http://schemas.openxmlformats.org/officeDocument/2006/relationships/image" Target="media/image11.png"/><Relationship Id="rId22" Type="http://schemas.openxmlformats.org/officeDocument/2006/relationships/image" Target="media/image10.png"/><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56</Pages>
  <Words>32528</Words>
  <Characters>35203</Characters>
  <Lines>627</Lines>
  <Paragraphs>176</Paragraphs>
  <TotalTime>0</TotalTime>
  <ScaleCrop>false</ScaleCrop>
  <LinksUpToDate>false</LinksUpToDate>
  <CharactersWithSpaces>38977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WPS_1683251676</cp:lastModifiedBy>
  <cp:lastPrinted>2024-02-09T03:38:00Z</cp:lastPrinted>
  <dcterms:modified xsi:type="dcterms:W3CDTF">2024-02-09T03:47:51Z</dcterms:modified>
  <dc:title>杭州市市民卡扩大发卡工程</dc:title>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CC690816C88D4A17AAD972888F6870EB_13</vt:lpwstr>
  </property>
  <property fmtid="{D5CDD505-2E9C-101B-9397-08002B2CF9AE}" pid="5" name="commondata">
    <vt:lpwstr>eyJoZGlkIjoiMGMzMTVmNWQ0ZWUwMDFhMGMxMjI0ODY0ODBlMmFiN2UifQ==</vt:lpwstr>
  </property>
</Properties>
</file>