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pacing w:val="-4"/>
          <w:sz w:val="24"/>
        </w:rPr>
      </w:pPr>
    </w:p>
    <w:p>
      <w:pPr>
        <w:spacing w:line="360" w:lineRule="auto"/>
        <w:jc w:val="center"/>
        <w:rPr>
          <w:rFonts w:ascii="宋体" w:hAnsi="宋体" w:cs="宋体"/>
          <w:b/>
          <w:sz w:val="36"/>
          <w:szCs w:val="36"/>
        </w:rPr>
      </w:pPr>
    </w:p>
    <w:p>
      <w:pPr>
        <w:spacing w:line="360" w:lineRule="auto"/>
        <w:jc w:val="center"/>
        <w:rPr>
          <w:rFonts w:hint="eastAsia" w:ascii="宋体" w:hAnsi="宋体" w:eastAsia="宋体" w:cs="宋体"/>
          <w:b/>
          <w:sz w:val="24"/>
          <w:lang w:eastAsia="zh-CN"/>
        </w:rPr>
      </w:pPr>
      <w:r>
        <w:rPr>
          <w:rFonts w:hint="eastAsia" w:ascii="宋体" w:hAnsi="宋体" w:cs="宋体"/>
          <w:b/>
          <w:sz w:val="36"/>
          <w:szCs w:val="36"/>
          <w:lang w:eastAsia="zh-CN"/>
        </w:rPr>
        <w:t>南市学校改扩建工程厨房设备</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106"/>
        <w:rPr>
          <w:rFonts w:ascii="宋体" w:hAnsi="宋体" w:cs="宋体"/>
          <w:b/>
          <w:sz w:val="24"/>
        </w:rPr>
      </w:pPr>
    </w:p>
    <w:p>
      <w:pPr>
        <w:pStyle w:val="106"/>
        <w:rPr>
          <w:rFonts w:ascii="宋体" w:hAnsi="宋体" w:cs="宋体"/>
          <w:b/>
          <w:sz w:val="24"/>
        </w:rPr>
      </w:pPr>
    </w:p>
    <w:p>
      <w:pPr>
        <w:pStyle w:val="106"/>
        <w:rPr>
          <w:rFonts w:ascii="宋体" w:hAnsi="宋体" w:cs="宋体"/>
          <w:b/>
          <w:sz w:val="24"/>
        </w:rPr>
      </w:pPr>
    </w:p>
    <w:p>
      <w:pPr>
        <w:pStyle w:val="106"/>
        <w:rPr>
          <w:rFonts w:ascii="宋体" w:hAnsi="宋体" w:cs="宋体"/>
          <w:b/>
          <w:sz w:val="24"/>
        </w:rPr>
      </w:pPr>
    </w:p>
    <w:p>
      <w:pPr>
        <w:tabs>
          <w:tab w:val="left" w:pos="8265"/>
        </w:tabs>
        <w:spacing w:line="400" w:lineRule="exact"/>
        <w:jc w:val="center"/>
        <w:rPr>
          <w:rFonts w:ascii="宋体" w:hAnsi="宋体"/>
          <w:b/>
          <w:kern w:val="0"/>
          <w:sz w:val="36"/>
          <w:szCs w:val="36"/>
        </w:rPr>
      </w:pPr>
      <w:r>
        <w:rPr>
          <w:rFonts w:hint="eastAsia" w:ascii="宋体" w:hAnsi="宋体"/>
          <w:b/>
          <w:kern w:val="0"/>
          <w:sz w:val="36"/>
          <w:szCs w:val="36"/>
        </w:rPr>
        <w:t>采购招标文件</w:t>
      </w:r>
    </w:p>
    <w:p>
      <w:pPr>
        <w:spacing w:line="600" w:lineRule="exact"/>
        <w:jc w:val="center"/>
        <w:rPr>
          <w:rFonts w:ascii="楷体_GB2312" w:hAnsi="楷体_GB2312" w:eastAsia="楷体_GB2312" w:cs="楷体_GB2312"/>
          <w:b/>
          <w:kern w:val="0"/>
          <w:sz w:val="36"/>
          <w:szCs w:val="36"/>
        </w:rPr>
      </w:pPr>
      <w:bookmarkStart w:id="0" w:name="_Toc293675615"/>
      <w:bookmarkStart w:id="1" w:name="_Toc335653970"/>
      <w:bookmarkStart w:id="2" w:name="_Toc335483923"/>
      <w:bookmarkStart w:id="3" w:name="_Toc314734176"/>
      <w:bookmarkStart w:id="4" w:name="_Toc328726115"/>
      <w:bookmarkStart w:id="5" w:name="_Toc294334307"/>
      <w:bookmarkStart w:id="6" w:name="_Toc293675445"/>
      <w:bookmarkStart w:id="7" w:name="_Toc328571869"/>
      <w:bookmarkStart w:id="8" w:name="_Toc293730485"/>
      <w:bookmarkStart w:id="9" w:name="_Toc314735605"/>
      <w:bookmarkStart w:id="10" w:name="_Toc328726069"/>
      <w:bookmarkStart w:id="11" w:name="_Toc313890640"/>
      <w:bookmarkStart w:id="12" w:name="_Toc301439177"/>
      <w:bookmarkStart w:id="13" w:name="_Toc328056487"/>
      <w:bookmarkStart w:id="14" w:name="_Toc296149119"/>
      <w:bookmarkStart w:id="15" w:name="_Toc293676023"/>
      <w:bookmarkStart w:id="16" w:name="_Toc293675540"/>
      <w:bookmarkStart w:id="17" w:name="_Toc366935128"/>
      <w:bookmarkStart w:id="18" w:name="_Toc416171987"/>
      <w:bookmarkStart w:id="19" w:name="_Toc314665431"/>
      <w:bookmarkStart w:id="20" w:name="_Toc370986910"/>
      <w:bookmarkStart w:id="21" w:name="_Toc370987452"/>
      <w:bookmarkStart w:id="22" w:name="_Toc328029620"/>
      <w:r>
        <w:rPr>
          <w:rFonts w:hint="eastAsia" w:ascii="楷体_GB2312" w:hAnsi="楷体_GB2312" w:eastAsia="楷体_GB2312" w:cs="楷体_GB2312"/>
          <w:b/>
          <w:kern w:val="0"/>
          <w:sz w:val="36"/>
          <w:szCs w:val="36"/>
        </w:rPr>
        <w:t>公开招标</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beforeLines="50" w:afterLines="50" w:line="560" w:lineRule="exact"/>
        <w:ind w:firstLine="596" w:firstLineChars="198"/>
        <w:rPr>
          <w:rFonts w:hint="default" w:ascii="宋体" w:hAnsi="宋体" w:eastAsia="宋体"/>
          <w:b/>
          <w:bCs/>
          <w:kern w:val="0"/>
          <w:sz w:val="30"/>
          <w:szCs w:val="30"/>
          <w:lang w:val="en-US" w:eastAsia="zh-CN"/>
        </w:rPr>
      </w:pPr>
      <w:r>
        <w:rPr>
          <w:rFonts w:ascii="宋体" w:hAnsi="宋体"/>
          <w:b/>
          <w:bCs/>
          <w:kern w:val="0"/>
          <w:sz w:val="30"/>
          <w:szCs w:val="30"/>
        </w:rPr>
        <w:t>项目编号</w:t>
      </w:r>
      <w:r>
        <w:rPr>
          <w:rFonts w:hint="eastAsia" w:ascii="宋体" w:hAnsi="宋体"/>
          <w:b/>
          <w:bCs/>
          <w:kern w:val="0"/>
          <w:sz w:val="30"/>
          <w:szCs w:val="30"/>
        </w:rPr>
        <w:t>：</w:t>
      </w:r>
      <w:r>
        <w:rPr>
          <w:rFonts w:ascii="宋体" w:hAnsi="宋体"/>
          <w:b/>
          <w:bCs/>
          <w:kern w:val="0"/>
          <w:sz w:val="30"/>
          <w:szCs w:val="30"/>
        </w:rPr>
        <w:t>中诚（平）采</w:t>
      </w:r>
      <w:r>
        <w:rPr>
          <w:rFonts w:hint="eastAsia" w:ascii="宋体" w:hAnsi="宋体"/>
          <w:b/>
          <w:bCs/>
          <w:kern w:val="0"/>
          <w:sz w:val="30"/>
          <w:szCs w:val="30"/>
        </w:rPr>
        <w:t>2024</w:t>
      </w:r>
      <w:r>
        <w:rPr>
          <w:rFonts w:hint="eastAsia" w:ascii="宋体" w:hAnsi="宋体"/>
          <w:b/>
          <w:bCs/>
          <w:kern w:val="0"/>
          <w:sz w:val="30"/>
          <w:szCs w:val="30"/>
          <w:lang w:val="en-US" w:eastAsia="zh-CN"/>
        </w:rPr>
        <w:t>50</w:t>
      </w:r>
    </w:p>
    <w:p>
      <w:pPr>
        <w:snapToGrid w:val="0"/>
        <w:spacing w:beforeLines="50" w:afterLines="50" w:line="560" w:lineRule="exact"/>
        <w:ind w:firstLine="596" w:firstLineChars="198"/>
        <w:rPr>
          <w:rFonts w:ascii="宋体" w:hAnsi="宋体"/>
          <w:b/>
          <w:bCs/>
          <w:kern w:val="0"/>
          <w:sz w:val="30"/>
          <w:szCs w:val="30"/>
        </w:rPr>
      </w:pPr>
      <w:r>
        <w:rPr>
          <w:rFonts w:ascii="宋体" w:hAnsi="宋体"/>
          <w:b/>
          <w:bCs/>
          <w:kern w:val="0"/>
          <w:sz w:val="30"/>
          <w:szCs w:val="30"/>
        </w:rPr>
        <w:t>采购单位：</w:t>
      </w:r>
      <w:r>
        <w:rPr>
          <w:rFonts w:hint="eastAsia" w:ascii="宋体" w:hAnsi="宋体"/>
          <w:b/>
          <w:bCs/>
          <w:kern w:val="0"/>
          <w:sz w:val="30"/>
          <w:szCs w:val="30"/>
        </w:rPr>
        <w:t>平湖市南市学校</w:t>
      </w:r>
    </w:p>
    <w:p>
      <w:pPr>
        <w:snapToGrid w:val="0"/>
        <w:spacing w:beforeLines="50" w:afterLines="50" w:line="560" w:lineRule="exact"/>
        <w:ind w:firstLine="596" w:firstLineChars="198"/>
        <w:rPr>
          <w:rFonts w:ascii="宋体" w:hAnsi="宋体"/>
          <w:b/>
          <w:bCs/>
          <w:kern w:val="0"/>
          <w:sz w:val="30"/>
          <w:szCs w:val="30"/>
        </w:rPr>
      </w:pPr>
      <w:r>
        <w:rPr>
          <w:rFonts w:hint="eastAsia" w:ascii="宋体" w:hAnsi="宋体"/>
          <w:b/>
          <w:bCs/>
          <w:kern w:val="0"/>
          <w:sz w:val="30"/>
          <w:szCs w:val="30"/>
        </w:rPr>
        <w:t>采购代理机构</w:t>
      </w:r>
      <w:r>
        <w:rPr>
          <w:rFonts w:ascii="宋体" w:hAnsi="宋体"/>
          <w:b/>
          <w:bCs/>
          <w:kern w:val="0"/>
          <w:sz w:val="30"/>
          <w:szCs w:val="30"/>
        </w:rPr>
        <w:t>：</w:t>
      </w:r>
      <w:r>
        <w:rPr>
          <w:rFonts w:hint="eastAsia" w:ascii="宋体" w:hAnsi="宋体"/>
          <w:b/>
          <w:bCs/>
          <w:kern w:val="0"/>
          <w:sz w:val="30"/>
          <w:szCs w:val="30"/>
        </w:rPr>
        <w:t>嘉兴市中诚建设咨询有限公司</w:t>
      </w:r>
    </w:p>
    <w:p>
      <w:pPr>
        <w:snapToGrid w:val="0"/>
        <w:spacing w:beforeLines="50" w:afterLines="50" w:line="560" w:lineRule="exact"/>
        <w:ind w:firstLine="596" w:firstLineChars="198"/>
        <w:rPr>
          <w:rFonts w:ascii="宋体" w:hAnsi="宋体"/>
          <w:b/>
          <w:bCs/>
          <w:kern w:val="0"/>
          <w:sz w:val="30"/>
          <w:szCs w:val="30"/>
        </w:rPr>
      </w:pPr>
      <w:r>
        <w:rPr>
          <w:rFonts w:hint="eastAsia" w:ascii="宋体" w:hAnsi="宋体"/>
          <w:b/>
          <w:bCs/>
          <w:kern w:val="0"/>
          <w:sz w:val="30"/>
          <w:szCs w:val="30"/>
        </w:rPr>
        <w:t>编制日期：</w:t>
      </w:r>
      <w:r>
        <w:rPr>
          <w:rFonts w:ascii="宋体" w:hAnsi="宋体"/>
          <w:b/>
          <w:bCs/>
          <w:kern w:val="0"/>
          <w:sz w:val="30"/>
          <w:szCs w:val="30"/>
        </w:rPr>
        <w:t>20</w:t>
      </w:r>
      <w:r>
        <w:rPr>
          <w:rFonts w:hint="eastAsia" w:ascii="宋体" w:hAnsi="宋体"/>
          <w:b/>
          <w:bCs/>
          <w:kern w:val="0"/>
          <w:sz w:val="30"/>
          <w:szCs w:val="30"/>
        </w:rPr>
        <w:t>24年</w:t>
      </w:r>
      <w:r>
        <w:rPr>
          <w:rFonts w:hint="eastAsia" w:ascii="宋体" w:hAnsi="宋体"/>
          <w:b/>
          <w:bCs/>
          <w:kern w:val="0"/>
          <w:sz w:val="30"/>
          <w:szCs w:val="30"/>
          <w:lang w:val="en-US" w:eastAsia="zh-CN"/>
        </w:rPr>
        <w:t>4</w:t>
      </w:r>
      <w:r>
        <w:rPr>
          <w:rFonts w:hint="eastAsia" w:ascii="宋体" w:hAnsi="宋体"/>
          <w:b/>
          <w:bCs/>
          <w:kern w:val="0"/>
          <w:sz w:val="30"/>
          <w:szCs w:val="30"/>
        </w:rPr>
        <w:t>月</w:t>
      </w:r>
      <w:r>
        <w:rPr>
          <w:rFonts w:hint="eastAsia" w:ascii="宋体" w:hAnsi="宋体"/>
          <w:b/>
          <w:bCs/>
          <w:kern w:val="0"/>
          <w:sz w:val="30"/>
          <w:szCs w:val="30"/>
          <w:lang w:val="en-US" w:eastAsia="zh-CN"/>
        </w:rPr>
        <w:t>26</w:t>
      </w:r>
      <w:r>
        <w:rPr>
          <w:rFonts w:hint="eastAsia" w:ascii="宋体" w:hAnsi="宋体"/>
          <w:b/>
          <w:bCs/>
          <w:kern w:val="0"/>
          <w:sz w:val="30"/>
          <w:szCs w:val="30"/>
        </w:rPr>
        <w:t>日</w:t>
      </w:r>
    </w:p>
    <w:p>
      <w:pPr>
        <w:pStyle w:val="32"/>
        <w:spacing w:beforeLines="0" w:afterLines="0" w:line="360" w:lineRule="auto"/>
        <w:rPr>
          <w:rFonts w:hAnsi="宋体" w:cs="宋体"/>
        </w:rPr>
      </w:pPr>
    </w:p>
    <w:p>
      <w:pPr>
        <w:pStyle w:val="32"/>
        <w:spacing w:beforeLines="0" w:afterLines="0" w:line="360" w:lineRule="auto"/>
        <w:jc w:val="center"/>
        <w:outlineLvl w:val="0"/>
        <w:rPr>
          <w:rFonts w:hAnsi="宋体" w:cs="宋体"/>
          <w:b/>
          <w:sz w:val="36"/>
          <w:szCs w:val="36"/>
        </w:rPr>
      </w:pPr>
      <w:r>
        <w:rPr>
          <w:rFonts w:hint="eastAsia" w:hAnsi="宋体" w:cs="宋体"/>
        </w:rPr>
        <w:br w:type="page"/>
      </w:r>
      <w:r>
        <w:rPr>
          <w:rFonts w:hint="eastAsia" w:hAnsi="宋体" w:cs="宋体"/>
          <w:b/>
          <w:sz w:val="36"/>
          <w:szCs w:val="36"/>
        </w:rPr>
        <w:t>目    录</w:t>
      </w:r>
    </w:p>
    <w:p>
      <w:pPr>
        <w:pStyle w:val="32"/>
        <w:spacing w:beforeLines="0" w:afterLines="0" w:line="360" w:lineRule="auto"/>
        <w:jc w:val="center"/>
        <w:rPr>
          <w:rFonts w:hAnsi="宋体" w:cs="宋体"/>
          <w:b/>
        </w:rPr>
      </w:pPr>
    </w:p>
    <w:p>
      <w:pPr>
        <w:pStyle w:val="41"/>
        <w:tabs>
          <w:tab w:val="right" w:leader="dot" w:pos="8834"/>
        </w:tabs>
        <w:spacing w:line="360" w:lineRule="auto"/>
        <w:rPr>
          <w:rFonts w:ascii="宋体" w:hAnsi="宋体" w:cs="宋体"/>
          <w:b/>
          <w:sz w:val="24"/>
        </w:rPr>
      </w:pPr>
      <w:r>
        <w:rPr>
          <w:rFonts w:hint="eastAsia" w:ascii="宋体" w:hAnsi="宋体" w:cs="宋体"/>
          <w:b/>
          <w:sz w:val="24"/>
        </w:rPr>
        <w:fldChar w:fldCharType="begin"/>
      </w:r>
      <w:r>
        <w:rPr>
          <w:rFonts w:hint="eastAsia" w:ascii="宋体" w:hAnsi="宋体" w:cs="宋体"/>
          <w:b/>
          <w:sz w:val="24"/>
        </w:rPr>
        <w:instrText xml:space="preserve"> TOC \o "1-1" \h \z \u </w:instrText>
      </w:r>
      <w:r>
        <w:rPr>
          <w:rFonts w:hint="eastAsia" w:ascii="宋体" w:hAnsi="宋体" w:cs="宋体"/>
          <w:b/>
          <w:sz w:val="24"/>
        </w:rPr>
        <w:fldChar w:fldCharType="separate"/>
      </w:r>
      <w:r>
        <w:fldChar w:fldCharType="begin"/>
      </w:r>
      <w:r>
        <w:instrText xml:space="preserve"> HYPERLINK \l "_Toc406402981" </w:instrText>
      </w:r>
      <w:r>
        <w:fldChar w:fldCharType="separate"/>
      </w:r>
      <w:r>
        <w:rPr>
          <w:rStyle w:val="67"/>
          <w:rFonts w:hint="eastAsia" w:ascii="宋体" w:hAnsi="宋体" w:cs="宋体"/>
          <w:b/>
          <w:color w:val="auto"/>
          <w:sz w:val="24"/>
        </w:rPr>
        <w:t>第一章  公开招标采购公告</w:t>
      </w:r>
      <w:r>
        <w:rPr>
          <w:rFonts w:hint="eastAsia" w:ascii="宋体" w:hAnsi="宋体" w:cs="宋体"/>
          <w:b/>
          <w:sz w:val="24"/>
        </w:rPr>
        <w:tab/>
      </w:r>
      <w:r>
        <w:rPr>
          <w:rFonts w:hint="eastAsia" w:ascii="宋体" w:hAnsi="宋体" w:cs="宋体"/>
          <w:b/>
          <w:sz w:val="24"/>
        </w:rPr>
        <w:t>3</w:t>
      </w:r>
      <w:r>
        <w:rPr>
          <w:rFonts w:hint="eastAsia" w:ascii="宋体" w:hAnsi="宋体" w:cs="宋体"/>
          <w:b/>
          <w:sz w:val="24"/>
        </w:rPr>
        <w:fldChar w:fldCharType="end"/>
      </w:r>
    </w:p>
    <w:p>
      <w:pPr>
        <w:pStyle w:val="41"/>
        <w:tabs>
          <w:tab w:val="right" w:leader="dot" w:pos="8834"/>
        </w:tabs>
        <w:spacing w:line="360" w:lineRule="auto"/>
        <w:rPr>
          <w:rFonts w:ascii="宋体" w:hAnsi="宋体" w:cs="宋体"/>
          <w:b/>
          <w:sz w:val="24"/>
        </w:rPr>
      </w:pPr>
      <w:r>
        <w:fldChar w:fldCharType="begin"/>
      </w:r>
      <w:r>
        <w:instrText xml:space="preserve"> HYPERLINK \l "_Toc406402982" </w:instrText>
      </w:r>
      <w:r>
        <w:fldChar w:fldCharType="separate"/>
      </w:r>
      <w:r>
        <w:rPr>
          <w:rStyle w:val="67"/>
          <w:rFonts w:hint="eastAsia" w:ascii="宋体" w:hAnsi="宋体" w:cs="宋体"/>
          <w:b/>
          <w:color w:val="auto"/>
          <w:sz w:val="24"/>
        </w:rPr>
        <w:t>第二章  招标需</w:t>
      </w:r>
      <w:bookmarkStart w:id="23" w:name="_Hlt496282508"/>
      <w:bookmarkStart w:id="24" w:name="_Hlt496282509"/>
      <w:r>
        <w:rPr>
          <w:rStyle w:val="67"/>
          <w:rFonts w:hint="eastAsia" w:ascii="宋体" w:hAnsi="宋体" w:cs="宋体"/>
          <w:b/>
          <w:color w:val="auto"/>
          <w:sz w:val="24"/>
        </w:rPr>
        <w:t>求</w:t>
      </w:r>
      <w:bookmarkEnd w:id="23"/>
      <w:bookmarkEnd w:id="24"/>
      <w:r>
        <w:rPr>
          <w:rFonts w:hint="eastAsia" w:ascii="宋体" w:hAnsi="宋体" w:cs="宋体"/>
          <w:b/>
          <w:sz w:val="24"/>
        </w:rPr>
        <w:tab/>
      </w:r>
      <w:r>
        <w:rPr>
          <w:rFonts w:hint="eastAsia" w:ascii="宋体" w:hAnsi="宋体" w:cs="宋体"/>
          <w:b/>
          <w:sz w:val="24"/>
        </w:rPr>
        <w:t>6</w:t>
      </w:r>
      <w:r>
        <w:rPr>
          <w:rFonts w:hint="eastAsia" w:ascii="宋体" w:hAnsi="宋体" w:cs="宋体"/>
          <w:b/>
          <w:sz w:val="24"/>
        </w:rPr>
        <w:fldChar w:fldCharType="end"/>
      </w:r>
    </w:p>
    <w:p>
      <w:pPr>
        <w:pStyle w:val="41"/>
        <w:tabs>
          <w:tab w:val="right" w:leader="dot" w:pos="8834"/>
        </w:tabs>
        <w:spacing w:line="360" w:lineRule="auto"/>
        <w:rPr>
          <w:rFonts w:ascii="宋体" w:hAnsi="宋体" w:cs="宋体"/>
          <w:b/>
          <w:sz w:val="24"/>
        </w:rPr>
      </w:pPr>
      <w:r>
        <w:fldChar w:fldCharType="begin"/>
      </w:r>
      <w:r>
        <w:instrText xml:space="preserve"> HYPERLINK \l "_Toc406402986" </w:instrText>
      </w:r>
      <w:r>
        <w:fldChar w:fldCharType="separate"/>
      </w:r>
      <w:r>
        <w:rPr>
          <w:rStyle w:val="67"/>
          <w:rFonts w:hint="eastAsia" w:ascii="宋体" w:hAnsi="宋体" w:cs="宋体"/>
          <w:b/>
          <w:color w:val="auto"/>
          <w:sz w:val="24"/>
        </w:rPr>
        <w:t>第三章  供应商须知</w:t>
      </w:r>
      <w:r>
        <w:rPr>
          <w:rFonts w:hint="eastAsia" w:ascii="宋体" w:hAnsi="宋体" w:cs="宋体"/>
          <w:b/>
          <w:sz w:val="24"/>
        </w:rPr>
        <w:tab/>
      </w:r>
      <w:r>
        <w:rPr>
          <w:rFonts w:hint="eastAsia" w:ascii="宋体" w:hAnsi="宋体" w:cs="宋体"/>
          <w:b/>
          <w:sz w:val="24"/>
        </w:rPr>
        <w:t>13</w:t>
      </w:r>
      <w:r>
        <w:rPr>
          <w:rFonts w:hint="eastAsia" w:ascii="宋体" w:hAnsi="宋体" w:cs="宋体"/>
          <w:b/>
          <w:sz w:val="24"/>
        </w:rPr>
        <w:fldChar w:fldCharType="end"/>
      </w:r>
    </w:p>
    <w:p>
      <w:pPr>
        <w:pStyle w:val="41"/>
        <w:tabs>
          <w:tab w:val="right" w:leader="dot" w:pos="8834"/>
        </w:tabs>
        <w:spacing w:line="360" w:lineRule="auto"/>
        <w:rPr>
          <w:rFonts w:ascii="宋体" w:hAnsi="宋体" w:cs="宋体"/>
          <w:b/>
          <w:sz w:val="24"/>
        </w:rPr>
      </w:pPr>
      <w:r>
        <w:fldChar w:fldCharType="begin"/>
      </w:r>
      <w:r>
        <w:instrText xml:space="preserve"> HYPERLINK \l "_Toc406402996" </w:instrText>
      </w:r>
      <w:r>
        <w:fldChar w:fldCharType="separate"/>
      </w:r>
      <w:r>
        <w:rPr>
          <w:rStyle w:val="67"/>
          <w:rFonts w:hint="eastAsia" w:ascii="宋体" w:hAnsi="宋体" w:cs="宋体"/>
          <w:b/>
          <w:color w:val="auto"/>
          <w:sz w:val="24"/>
        </w:rPr>
        <w:t>第四章  评标办法及评分标准</w:t>
      </w:r>
      <w:r>
        <w:rPr>
          <w:rFonts w:hint="eastAsia" w:ascii="宋体" w:hAnsi="宋体" w:cs="宋体"/>
          <w:b/>
          <w:sz w:val="24"/>
        </w:rPr>
        <w:tab/>
      </w:r>
      <w:r>
        <w:rPr>
          <w:rFonts w:hint="eastAsia" w:ascii="宋体" w:hAnsi="宋体" w:cs="宋体"/>
          <w:b/>
          <w:sz w:val="24"/>
        </w:rPr>
        <w:t>24</w:t>
      </w:r>
      <w:r>
        <w:rPr>
          <w:rFonts w:hint="eastAsia" w:ascii="宋体" w:hAnsi="宋体" w:cs="宋体"/>
          <w:b/>
          <w:sz w:val="24"/>
        </w:rPr>
        <w:fldChar w:fldCharType="end"/>
      </w:r>
    </w:p>
    <w:p>
      <w:pPr>
        <w:pStyle w:val="41"/>
        <w:tabs>
          <w:tab w:val="right" w:leader="dot" w:pos="8834"/>
        </w:tabs>
        <w:spacing w:line="360" w:lineRule="auto"/>
        <w:rPr>
          <w:rFonts w:ascii="宋体" w:hAnsi="宋体" w:cs="宋体"/>
          <w:b/>
          <w:sz w:val="24"/>
        </w:rPr>
      </w:pPr>
      <w:r>
        <w:fldChar w:fldCharType="begin"/>
      </w:r>
      <w:r>
        <w:instrText xml:space="preserve"> HYPERLINK \l "_Toc406402998" </w:instrText>
      </w:r>
      <w:r>
        <w:fldChar w:fldCharType="separate"/>
      </w:r>
      <w:r>
        <w:rPr>
          <w:rStyle w:val="67"/>
          <w:rFonts w:hint="eastAsia" w:ascii="宋体" w:hAnsi="宋体" w:cs="宋体"/>
          <w:b/>
          <w:color w:val="auto"/>
          <w:sz w:val="24"/>
        </w:rPr>
        <w:t>第五章  嘉兴市政府采购合同（指引）</w:t>
      </w:r>
      <w:r>
        <w:rPr>
          <w:rFonts w:hint="eastAsia" w:ascii="宋体" w:hAnsi="宋体" w:cs="宋体"/>
          <w:b/>
          <w:sz w:val="24"/>
        </w:rPr>
        <w:tab/>
      </w:r>
      <w:r>
        <w:rPr>
          <w:rFonts w:hint="eastAsia" w:ascii="宋体" w:hAnsi="宋体" w:cs="宋体"/>
          <w:b/>
          <w:sz w:val="24"/>
        </w:rPr>
        <w:t>27</w:t>
      </w:r>
      <w:r>
        <w:rPr>
          <w:rFonts w:hint="eastAsia" w:ascii="宋体" w:hAnsi="宋体" w:cs="宋体"/>
          <w:b/>
          <w:sz w:val="24"/>
        </w:rPr>
        <w:fldChar w:fldCharType="end"/>
      </w:r>
    </w:p>
    <w:p>
      <w:pPr>
        <w:pStyle w:val="41"/>
        <w:tabs>
          <w:tab w:val="right" w:leader="dot" w:pos="8834"/>
        </w:tabs>
        <w:spacing w:line="360" w:lineRule="auto"/>
        <w:rPr>
          <w:rFonts w:ascii="宋体" w:hAnsi="宋体" w:cs="宋体"/>
          <w:b/>
          <w:sz w:val="24"/>
        </w:rPr>
      </w:pPr>
      <w:r>
        <w:fldChar w:fldCharType="begin"/>
      </w:r>
      <w:r>
        <w:instrText xml:space="preserve"> HYPERLINK \l "_Toc406403000" </w:instrText>
      </w:r>
      <w:r>
        <w:fldChar w:fldCharType="separate"/>
      </w:r>
      <w:r>
        <w:rPr>
          <w:rStyle w:val="67"/>
          <w:rFonts w:hint="eastAsia" w:ascii="宋体" w:hAnsi="宋体" w:cs="宋体"/>
          <w:b/>
          <w:color w:val="auto"/>
          <w:sz w:val="24"/>
        </w:rPr>
        <w:t>第六章　投标文件格式</w:t>
      </w:r>
      <w:r>
        <w:rPr>
          <w:rFonts w:hint="eastAsia" w:ascii="宋体" w:hAnsi="宋体" w:cs="宋体"/>
          <w:b/>
          <w:sz w:val="24"/>
        </w:rPr>
        <w:tab/>
      </w:r>
      <w:r>
        <w:rPr>
          <w:rFonts w:hint="eastAsia" w:ascii="宋体" w:hAnsi="宋体" w:cs="宋体"/>
          <w:b/>
          <w:sz w:val="24"/>
        </w:rPr>
        <w:t>31</w:t>
      </w:r>
      <w:r>
        <w:rPr>
          <w:rFonts w:hint="eastAsia" w:ascii="宋体" w:hAnsi="宋体" w:cs="宋体"/>
          <w:b/>
          <w:sz w:val="24"/>
        </w:rPr>
        <w:fldChar w:fldCharType="end"/>
      </w:r>
    </w:p>
    <w:p>
      <w:pPr>
        <w:pStyle w:val="41"/>
        <w:tabs>
          <w:tab w:val="right" w:leader="dot" w:pos="8834"/>
        </w:tabs>
        <w:spacing w:line="360" w:lineRule="auto"/>
        <w:rPr>
          <w:rFonts w:ascii="宋体" w:hAnsi="宋体" w:cs="宋体"/>
          <w:b/>
          <w:sz w:val="24"/>
        </w:rPr>
      </w:pPr>
    </w:p>
    <w:p>
      <w:pPr>
        <w:pStyle w:val="4"/>
        <w:spacing w:before="0" w:after="0" w:line="360" w:lineRule="auto"/>
        <w:rPr>
          <w:rFonts w:ascii="宋体" w:hAnsi="宋体" w:cs="宋体"/>
          <w:sz w:val="28"/>
          <w:szCs w:val="28"/>
        </w:rPr>
      </w:pPr>
      <w:r>
        <w:rPr>
          <w:rFonts w:hint="eastAsia" w:ascii="宋体" w:hAnsi="宋体" w:cs="宋体"/>
          <w:sz w:val="24"/>
          <w:szCs w:val="24"/>
        </w:rPr>
        <w:fldChar w:fldCharType="end"/>
      </w:r>
      <w:r>
        <w:rPr>
          <w:rFonts w:hint="eastAsia" w:ascii="宋体" w:hAnsi="宋体" w:cs="宋体"/>
          <w:b w:val="0"/>
          <w:sz w:val="24"/>
          <w:szCs w:val="24"/>
        </w:rPr>
        <w:br w:type="page"/>
      </w:r>
      <w:bookmarkStart w:id="25" w:name="_Toc406402981"/>
      <w:r>
        <w:rPr>
          <w:rFonts w:hint="eastAsia" w:ascii="宋体" w:hAnsi="宋体" w:cs="宋体"/>
          <w:sz w:val="28"/>
          <w:szCs w:val="28"/>
        </w:rPr>
        <w:t>第一章  公开招标采购公告</w:t>
      </w:r>
      <w:bookmarkEnd w:id="25"/>
    </w:p>
    <w:p>
      <w:pPr>
        <w:spacing w:line="400" w:lineRule="exact"/>
        <w:ind w:firstLine="420" w:firstLineChars="200"/>
        <w:rPr>
          <w:rFonts w:ascii="宋体" w:hAnsi="宋体" w:cs="宋体"/>
          <w:szCs w:val="21"/>
        </w:rPr>
      </w:pPr>
      <w:r>
        <w:rPr>
          <w:rFonts w:hint="eastAsia" w:ascii="宋体" w:hAnsi="宋体" w:cs="宋体"/>
          <w:szCs w:val="21"/>
        </w:rPr>
        <w:t>根据《中华人民共和国政府采购法》、《中华人民共和国政府采购法实施条例》和《政府采购货物和服务招标投标管理办法</w:t>
      </w:r>
      <w:r>
        <w:rPr>
          <w:rFonts w:hint="eastAsia" w:ascii="宋体" w:hAnsi="宋体" w:cs="宋体"/>
          <w:szCs w:val="21"/>
          <w:highlight w:val="none"/>
        </w:rPr>
        <w:t>》、</w:t>
      </w:r>
      <w:r>
        <w:rPr>
          <w:rFonts w:hint="eastAsia" w:ascii="宋体" w:hAnsi="宋体" w:cs="宋体"/>
          <w:b/>
          <w:bCs/>
          <w:szCs w:val="21"/>
          <w:highlight w:val="none"/>
        </w:rPr>
        <w:t>《浙江省政府采购项目电子交易管理暂行办法》</w:t>
      </w:r>
      <w:r>
        <w:rPr>
          <w:rFonts w:hint="eastAsia" w:ascii="宋体" w:hAnsi="宋体" w:cs="宋体"/>
          <w:szCs w:val="21"/>
          <w:highlight w:val="none"/>
        </w:rPr>
        <w:t>等规定，嘉兴市中诚建设咨询有限公司受采购人委托，经平湖市财政局</w:t>
      </w:r>
      <w:r>
        <w:rPr>
          <w:rFonts w:hint="eastAsia" w:ascii="宋体" w:hAnsi="宋体" w:cs="宋体"/>
          <w:b/>
          <w:szCs w:val="21"/>
          <w:highlight w:val="none"/>
        </w:rPr>
        <w:t>平财采确临[2024]1227号</w:t>
      </w:r>
      <w:r>
        <w:rPr>
          <w:rFonts w:hint="eastAsia" w:ascii="宋体" w:hAnsi="宋体" w:cs="宋体"/>
          <w:szCs w:val="21"/>
          <w:highlight w:val="none"/>
        </w:rPr>
        <w:t>确认书批准，现就下列进行公开招标采购，欢迎合格供应商前来投标，现将有关事项公告如下：</w:t>
      </w:r>
    </w:p>
    <w:p>
      <w:pPr>
        <w:snapToGrid w:val="0"/>
        <w:spacing w:line="400" w:lineRule="exact"/>
        <w:ind w:firstLine="422" w:firstLineChars="200"/>
        <w:rPr>
          <w:rFonts w:hint="default" w:ascii="宋体" w:hAnsi="宋体" w:eastAsia="宋体" w:cs="宋体"/>
          <w:b/>
          <w:szCs w:val="21"/>
          <w:lang w:val="en-US" w:eastAsia="zh-CN"/>
        </w:rPr>
      </w:pPr>
      <w:r>
        <w:rPr>
          <w:rFonts w:hint="eastAsia" w:ascii="宋体" w:hAnsi="宋体" w:cs="宋体"/>
          <w:b/>
          <w:szCs w:val="21"/>
        </w:rPr>
        <w:t>一、项目编号：</w:t>
      </w:r>
      <w:r>
        <w:rPr>
          <w:rFonts w:ascii="宋体" w:hAnsi="宋体" w:cs="宋体"/>
          <w:b/>
          <w:bCs/>
          <w:szCs w:val="21"/>
        </w:rPr>
        <w:t>中诚（平）采</w:t>
      </w:r>
      <w:r>
        <w:rPr>
          <w:rFonts w:hint="eastAsia" w:ascii="宋体" w:hAnsi="宋体" w:cs="宋体"/>
          <w:b/>
          <w:bCs/>
          <w:szCs w:val="21"/>
        </w:rPr>
        <w:t>2024</w:t>
      </w:r>
      <w:r>
        <w:rPr>
          <w:rFonts w:hint="eastAsia" w:ascii="宋体" w:hAnsi="宋体" w:cs="宋体"/>
          <w:b/>
          <w:bCs/>
          <w:szCs w:val="21"/>
          <w:lang w:val="en-US" w:eastAsia="zh-CN"/>
        </w:rPr>
        <w:t>50</w:t>
      </w:r>
    </w:p>
    <w:p>
      <w:pPr>
        <w:snapToGrid w:val="0"/>
        <w:spacing w:line="400" w:lineRule="exact"/>
        <w:ind w:firstLine="422" w:firstLineChars="200"/>
        <w:rPr>
          <w:rFonts w:ascii="宋体" w:hAnsi="宋体" w:cs="宋体"/>
          <w:b/>
          <w:szCs w:val="21"/>
        </w:rPr>
      </w:pPr>
      <w:r>
        <w:rPr>
          <w:rFonts w:hint="eastAsia" w:ascii="宋体" w:hAnsi="宋体" w:cs="宋体"/>
          <w:b/>
          <w:szCs w:val="21"/>
        </w:rPr>
        <w:t>二、采购组织类型：分散采购委托代理</w:t>
      </w:r>
    </w:p>
    <w:p>
      <w:pPr>
        <w:snapToGrid w:val="0"/>
        <w:spacing w:line="400" w:lineRule="exact"/>
        <w:ind w:firstLine="422" w:firstLineChars="200"/>
        <w:rPr>
          <w:rFonts w:ascii="宋体" w:hAnsi="宋体" w:cs="宋体"/>
          <w:b/>
          <w:szCs w:val="21"/>
        </w:rPr>
      </w:pPr>
      <w:r>
        <w:rPr>
          <w:rFonts w:hint="eastAsia" w:ascii="宋体" w:hAnsi="宋体" w:cs="宋体"/>
          <w:b/>
          <w:szCs w:val="21"/>
        </w:rPr>
        <w:t>三、采购方式：公开招标</w:t>
      </w:r>
    </w:p>
    <w:p>
      <w:pPr>
        <w:snapToGrid w:val="0"/>
        <w:spacing w:line="400" w:lineRule="exact"/>
        <w:ind w:firstLine="422" w:firstLineChars="200"/>
        <w:rPr>
          <w:rFonts w:hint="eastAsia" w:ascii="宋体" w:hAnsi="宋体" w:eastAsia="宋体" w:cs="宋体"/>
          <w:b/>
          <w:szCs w:val="21"/>
          <w:lang w:eastAsia="zh-CN"/>
        </w:rPr>
      </w:pPr>
      <w:r>
        <w:rPr>
          <w:rFonts w:hint="eastAsia" w:ascii="宋体" w:hAnsi="宋体" w:cs="宋体"/>
          <w:b/>
          <w:szCs w:val="21"/>
        </w:rPr>
        <w:t>四、招标项目：</w:t>
      </w:r>
      <w:r>
        <w:rPr>
          <w:rFonts w:hint="eastAsia" w:ascii="宋体" w:hAnsi="宋体" w:cs="宋体"/>
          <w:b/>
          <w:szCs w:val="21"/>
          <w:lang w:eastAsia="zh-CN"/>
        </w:rPr>
        <w:t>南市学校改扩建工程厨房设备</w:t>
      </w:r>
    </w:p>
    <w:p>
      <w:pPr>
        <w:snapToGrid w:val="0"/>
        <w:spacing w:line="400" w:lineRule="exact"/>
        <w:ind w:firstLine="422" w:firstLineChars="200"/>
        <w:rPr>
          <w:rFonts w:ascii="宋体" w:hAnsi="宋体" w:cs="宋体"/>
          <w:b/>
          <w:szCs w:val="21"/>
        </w:rPr>
      </w:pPr>
      <w:r>
        <w:rPr>
          <w:rFonts w:hint="eastAsia" w:ascii="宋体" w:hAnsi="宋体" w:cs="宋体"/>
          <w:b/>
          <w:szCs w:val="21"/>
        </w:rPr>
        <w:t>五、招标采购内容：</w:t>
      </w:r>
    </w:p>
    <w:tbl>
      <w:tblPr>
        <w:tblStyle w:val="58"/>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119"/>
        <w:gridCol w:w="850"/>
        <w:gridCol w:w="851"/>
        <w:gridCol w:w="1083"/>
        <w:gridCol w:w="12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序号</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名称</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数量</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单位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预算价</w:t>
            </w: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最高限价</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简要规格及描述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Cs w:val="21"/>
                <w:lang w:eastAsia="zh-CN"/>
              </w:rPr>
            </w:pPr>
            <w:r>
              <w:rPr>
                <w:rFonts w:hint="eastAsia" w:ascii="宋体" w:hAnsi="宋体" w:cs="宋体"/>
                <w:szCs w:val="21"/>
                <w:lang w:eastAsia="zh-CN"/>
              </w:rPr>
              <w:t>南市学校改扩建工程厨房设备</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项</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120万元</w:t>
            </w:r>
          </w:p>
        </w:tc>
        <w:tc>
          <w:tcPr>
            <w:tcW w:w="12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120万元</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lang w:eastAsia="zh-CN"/>
              </w:rPr>
              <w:t>南市学校改扩建工程厨房设备</w:t>
            </w:r>
            <w:r>
              <w:rPr>
                <w:rFonts w:hint="eastAsia" w:ascii="宋体" w:hAnsi="宋体" w:cs="宋体"/>
                <w:szCs w:val="21"/>
                <w:lang w:val="en-US" w:eastAsia="zh-CN"/>
              </w:rPr>
              <w:t>采购</w:t>
            </w:r>
            <w:r>
              <w:rPr>
                <w:rFonts w:hint="eastAsia" w:ascii="宋体" w:hAnsi="宋体" w:cs="宋体"/>
                <w:szCs w:val="21"/>
              </w:rPr>
              <w:t>,具体要求详见第二章招标需求。</w:t>
            </w:r>
          </w:p>
        </w:tc>
      </w:tr>
    </w:tbl>
    <w:p>
      <w:pPr>
        <w:snapToGrid w:val="0"/>
        <w:spacing w:line="400" w:lineRule="exact"/>
        <w:ind w:firstLine="422" w:firstLineChars="200"/>
        <w:rPr>
          <w:rFonts w:ascii="宋体" w:hAnsi="宋体" w:cs="宋体"/>
          <w:b/>
          <w:bCs/>
          <w:szCs w:val="21"/>
        </w:rPr>
      </w:pPr>
      <w:r>
        <w:rPr>
          <w:rFonts w:hint="eastAsia" w:ascii="宋体" w:hAnsi="宋体" w:cs="宋体"/>
          <w:b/>
          <w:bCs/>
          <w:szCs w:val="21"/>
        </w:rPr>
        <w:t>六、合格供应商的资格要求</w:t>
      </w:r>
    </w:p>
    <w:p>
      <w:pPr>
        <w:spacing w:line="400" w:lineRule="exact"/>
        <w:ind w:firstLine="420" w:firstLineChars="200"/>
        <w:rPr>
          <w:rFonts w:ascii="宋体" w:hAnsi="宋体" w:cs="宋体"/>
          <w:szCs w:val="21"/>
        </w:rPr>
      </w:pPr>
      <w:r>
        <w:rPr>
          <w:rFonts w:hint="eastAsia" w:ascii="宋体" w:hAnsi="宋体" w:cs="宋体"/>
          <w:szCs w:val="21"/>
        </w:rPr>
        <w:t>（一）符合政府采购法第二十二条：</w:t>
      </w:r>
    </w:p>
    <w:p>
      <w:pPr>
        <w:spacing w:line="400" w:lineRule="exact"/>
        <w:ind w:firstLine="420" w:firstLineChars="200"/>
        <w:rPr>
          <w:rFonts w:ascii="宋体" w:hAnsi="宋体" w:cs="宋体"/>
          <w:szCs w:val="21"/>
        </w:rPr>
      </w:pPr>
      <w:r>
        <w:rPr>
          <w:rFonts w:hint="eastAsia" w:ascii="宋体" w:hAnsi="宋体" w:cs="宋体"/>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pPr>
        <w:spacing w:line="400" w:lineRule="exact"/>
        <w:ind w:firstLine="420" w:firstLineChars="200"/>
        <w:rPr>
          <w:rFonts w:ascii="宋体" w:hAnsi="宋体" w:cs="宋体"/>
          <w:szCs w:val="21"/>
        </w:rPr>
      </w:pPr>
      <w:r>
        <w:rPr>
          <w:rFonts w:hint="eastAsia" w:ascii="宋体" w:hAnsi="宋体" w:cs="宋体"/>
          <w:szCs w:val="21"/>
        </w:rPr>
        <w:t>（二）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p>
      <w:pPr>
        <w:spacing w:line="400" w:lineRule="exact"/>
        <w:ind w:firstLine="420" w:firstLineChars="200"/>
        <w:rPr>
          <w:rFonts w:ascii="宋体" w:hAnsi="宋体" w:cs="宋体"/>
          <w:szCs w:val="21"/>
        </w:rPr>
      </w:pPr>
      <w:r>
        <w:rPr>
          <w:rFonts w:hint="eastAsia" w:ascii="宋体" w:hAnsi="宋体" w:cs="宋体"/>
          <w:szCs w:val="21"/>
        </w:rPr>
        <w:t>（三）</w:t>
      </w:r>
      <w:r>
        <w:rPr>
          <w:rFonts w:hint="eastAsia" w:ascii="宋体" w:hAnsi="宋体" w:cs="宋体"/>
          <w:b/>
          <w:szCs w:val="21"/>
        </w:rPr>
        <w:t>落实政府采购政策需满足的资格要求：本项目为专门面向中小企业采购的项目，投标人所投产品制造商须符合工信部联企业[2011]300号规定的中小型、微型企业的划分标准(行业对应)（监狱企业及残疾人福利性单位视同中小型、微型企业）。</w:t>
      </w:r>
    </w:p>
    <w:p>
      <w:pPr>
        <w:spacing w:line="400" w:lineRule="exact"/>
        <w:ind w:firstLine="420" w:firstLineChars="200"/>
        <w:rPr>
          <w:rFonts w:ascii="宋体" w:hAnsi="宋体" w:cs="宋体"/>
          <w:szCs w:val="21"/>
        </w:rPr>
      </w:pPr>
      <w:r>
        <w:rPr>
          <w:rFonts w:hint="eastAsia" w:ascii="宋体" w:hAnsi="宋体" w:cs="宋体"/>
          <w:szCs w:val="21"/>
        </w:rPr>
        <w:t>（四）特定资质：无</w:t>
      </w:r>
    </w:p>
    <w:p>
      <w:pPr>
        <w:spacing w:line="400" w:lineRule="exact"/>
        <w:ind w:firstLine="420" w:firstLineChars="200"/>
        <w:rPr>
          <w:rFonts w:ascii="宋体" w:hAnsi="宋体" w:cs="宋体"/>
          <w:szCs w:val="21"/>
        </w:rPr>
      </w:pPr>
      <w:r>
        <w:rPr>
          <w:rFonts w:hint="eastAsia" w:ascii="宋体" w:hAnsi="宋体" w:cs="宋体"/>
          <w:szCs w:val="21"/>
        </w:rPr>
        <w:t>（五）不接受联合体应标，采用资格后审方式。</w:t>
      </w:r>
    </w:p>
    <w:p>
      <w:pPr>
        <w:spacing w:line="400" w:lineRule="exact"/>
        <w:ind w:firstLine="422" w:firstLineChars="200"/>
        <w:rPr>
          <w:rFonts w:ascii="宋体" w:hAnsi="宋体" w:cs="宋体"/>
          <w:b/>
          <w:szCs w:val="21"/>
        </w:rPr>
      </w:pPr>
      <w:r>
        <w:rPr>
          <w:rFonts w:hint="eastAsia" w:ascii="宋体" w:hAnsi="宋体" w:cs="宋体"/>
          <w:b/>
          <w:szCs w:val="21"/>
        </w:rPr>
        <w:t>注：本采购项目，中标单位与采购人签订的政府采购合同适用于平湖市政府采购贷款政策，简称“政采贷”，具体内容可参阅银行政府采购贷款流程：http：//jxszwsjb.jiaxing.gov.cn/phmain/zyxz/004001/20200508/ca9ef9e6-1353-4b6f-96fc-735325b1e78d.html</w:t>
      </w:r>
    </w:p>
    <w:p>
      <w:pPr>
        <w:snapToGrid w:val="0"/>
        <w:spacing w:line="400" w:lineRule="exact"/>
        <w:ind w:firstLine="474" w:firstLineChars="225"/>
        <w:rPr>
          <w:rFonts w:ascii="宋体" w:hAnsi="宋体" w:cs="宋体"/>
          <w:b/>
          <w:i/>
          <w:iCs/>
          <w:szCs w:val="21"/>
          <w:u w:val="single"/>
        </w:rPr>
      </w:pPr>
      <w:r>
        <w:rPr>
          <w:rFonts w:hint="eastAsia" w:ascii="宋体" w:hAnsi="宋体" w:cs="宋体"/>
          <w:b/>
          <w:szCs w:val="21"/>
        </w:rPr>
        <w:t>七、公告期限：</w:t>
      </w:r>
      <w:r>
        <w:rPr>
          <w:rFonts w:hint="eastAsia" w:ascii="宋体" w:hAnsi="宋体" w:cs="宋体"/>
          <w:b/>
          <w:szCs w:val="21"/>
          <w:u w:val="single"/>
        </w:rPr>
        <w:t xml:space="preserve">   自公告发布之日起5个工作日  </w:t>
      </w:r>
    </w:p>
    <w:p>
      <w:pPr>
        <w:snapToGrid w:val="0"/>
        <w:spacing w:line="400" w:lineRule="exact"/>
        <w:ind w:firstLine="474" w:firstLineChars="225"/>
        <w:rPr>
          <w:rFonts w:ascii="宋体" w:hAnsi="宋体" w:cs="宋体"/>
          <w:szCs w:val="21"/>
        </w:rPr>
      </w:pPr>
      <w:r>
        <w:rPr>
          <w:rFonts w:hint="eastAsia" w:ascii="宋体" w:hAnsi="宋体" w:cs="宋体"/>
          <w:b/>
          <w:bCs/>
          <w:szCs w:val="21"/>
        </w:rPr>
        <w:t>八、投标说明</w:t>
      </w:r>
      <w:r>
        <w:rPr>
          <w:rFonts w:hint="eastAsia" w:ascii="宋体" w:hAnsi="宋体" w:cs="宋体"/>
          <w:szCs w:val="21"/>
        </w:rPr>
        <w:t>：</w:t>
      </w:r>
    </w:p>
    <w:p>
      <w:pPr>
        <w:spacing w:line="400" w:lineRule="exact"/>
        <w:ind w:firstLine="420" w:firstLineChars="200"/>
        <w:rPr>
          <w:rFonts w:ascii="宋体" w:hAnsi="宋体" w:cs="宋体"/>
          <w:bCs/>
          <w:kern w:val="0"/>
          <w:szCs w:val="21"/>
        </w:rPr>
      </w:pPr>
      <w:r>
        <w:rPr>
          <w:rFonts w:hint="eastAsia" w:ascii="宋体" w:hAnsi="宋体" w:cs="宋体"/>
          <w:bCs/>
          <w:kern w:val="0"/>
          <w:szCs w:val="21"/>
        </w:rPr>
        <w:t>１、本项目按照《浙江省财政厅关于印发浙江省政府采购项电子交易管理暂行办法的通知》实行电子交易。</w:t>
      </w:r>
    </w:p>
    <w:p>
      <w:pPr>
        <w:spacing w:line="400" w:lineRule="exact"/>
        <w:ind w:firstLine="422" w:firstLineChars="200"/>
        <w:rPr>
          <w:rFonts w:ascii="宋体" w:hAnsi="宋体" w:cs="宋体"/>
          <w:b/>
          <w:kern w:val="0"/>
          <w:szCs w:val="21"/>
        </w:rPr>
      </w:pPr>
      <w:r>
        <w:rPr>
          <w:rFonts w:hint="eastAsia" w:ascii="宋体" w:hAnsi="宋体" w:cs="宋体"/>
          <w:b/>
          <w:kern w:val="0"/>
          <w:szCs w:val="21"/>
        </w:rPr>
        <w:t>2、供应商注册</w:t>
      </w:r>
    </w:p>
    <w:p>
      <w:pPr>
        <w:spacing w:line="400" w:lineRule="exact"/>
        <w:ind w:firstLine="420" w:firstLineChars="200"/>
        <w:rPr>
          <w:rFonts w:ascii="宋体" w:hAnsi="宋体" w:cs="宋体"/>
          <w:kern w:val="0"/>
          <w:szCs w:val="21"/>
        </w:rPr>
      </w:pPr>
      <w:r>
        <w:rPr>
          <w:rFonts w:hint="eastAsia" w:ascii="宋体" w:hAnsi="宋体" w:cs="宋体"/>
          <w:kern w:val="0"/>
          <w:szCs w:val="21"/>
        </w:rPr>
        <w:t>2.1注册网址：</w:t>
      </w:r>
    </w:p>
    <w:p>
      <w:pPr>
        <w:spacing w:line="400" w:lineRule="exact"/>
        <w:ind w:firstLine="420" w:firstLineChars="200"/>
        <w:jc w:val="left"/>
        <w:rPr>
          <w:rFonts w:ascii="宋体" w:hAnsi="宋体" w:cs="宋体"/>
          <w:bCs/>
          <w:kern w:val="0"/>
          <w:szCs w:val="21"/>
        </w:rPr>
      </w:pPr>
      <w:r>
        <w:rPr>
          <w:rFonts w:hint="eastAsia" w:ascii="宋体" w:hAnsi="宋体" w:cs="宋体"/>
          <w:bCs/>
          <w:kern w:val="0"/>
          <w:szCs w:val="21"/>
        </w:rPr>
        <w:t>政采云平台</w:t>
      </w:r>
      <w:r>
        <w:rPr>
          <w:rFonts w:hint="eastAsia" w:ascii="宋体" w:hAnsi="宋体" w:cs="宋体"/>
          <w:kern w:val="0"/>
          <w:szCs w:val="21"/>
        </w:rPr>
        <w:t>：</w:t>
      </w:r>
      <w:r>
        <w:fldChar w:fldCharType="begin"/>
      </w:r>
      <w:r>
        <w:instrText xml:space="preserve"> HYPERLINK "https://login.zcygov.cn/login" \t "_blank" </w:instrText>
      </w:r>
      <w:r>
        <w:fldChar w:fldCharType="separate"/>
      </w:r>
      <w:r>
        <w:rPr>
          <w:rFonts w:hint="eastAsia" w:ascii="宋体" w:hAnsi="宋体" w:cs="宋体"/>
          <w:bCs/>
          <w:kern w:val="0"/>
          <w:szCs w:val="21"/>
        </w:rPr>
        <w:t>https：//login.zcygov.cn/login</w:t>
      </w:r>
      <w:r>
        <w:rPr>
          <w:rFonts w:hint="eastAsia" w:ascii="宋体" w:hAnsi="宋体" w:cs="宋体"/>
          <w:bCs/>
          <w:kern w:val="0"/>
          <w:szCs w:val="21"/>
        </w:rPr>
        <w:fldChar w:fldCharType="end"/>
      </w:r>
    </w:p>
    <w:p>
      <w:pPr>
        <w:spacing w:line="400" w:lineRule="exact"/>
        <w:ind w:firstLine="411" w:firstLineChars="196"/>
        <w:rPr>
          <w:rFonts w:ascii="宋体" w:hAnsi="宋体" w:cs="宋体"/>
          <w:kern w:val="0"/>
          <w:szCs w:val="21"/>
        </w:rPr>
      </w:pPr>
      <w:r>
        <w:rPr>
          <w:rFonts w:hint="eastAsia" w:ascii="宋体" w:hAnsi="宋体" w:cs="宋体"/>
          <w:kern w:val="0"/>
          <w:szCs w:val="21"/>
        </w:rPr>
        <w:t>2.2供应商按照《浙江省政府采购供应商注册和诚信管理暂行办法》要求执行。</w:t>
      </w:r>
    </w:p>
    <w:p>
      <w:pPr>
        <w:spacing w:line="400" w:lineRule="exact"/>
        <w:ind w:left="420" w:leftChars="200"/>
        <w:jc w:val="left"/>
        <w:rPr>
          <w:rFonts w:ascii="宋体" w:hAnsi="宋体" w:cs="宋体"/>
          <w:b/>
          <w:kern w:val="0"/>
          <w:szCs w:val="21"/>
        </w:rPr>
      </w:pPr>
      <w:r>
        <w:rPr>
          <w:rFonts w:hint="eastAsia" w:ascii="宋体" w:hAnsi="宋体" w:cs="宋体"/>
          <w:b/>
          <w:kern w:val="0"/>
          <w:szCs w:val="21"/>
        </w:rPr>
        <w:t>3、获取招标文件（报名）：</w:t>
      </w:r>
    </w:p>
    <w:p>
      <w:pPr>
        <w:spacing w:line="400" w:lineRule="exact"/>
        <w:ind w:firstLine="420" w:firstLineChars="200"/>
        <w:jc w:val="left"/>
        <w:rPr>
          <w:rFonts w:ascii="宋体" w:hAnsi="宋体" w:cs="宋体"/>
          <w:bCs/>
          <w:kern w:val="0"/>
          <w:szCs w:val="21"/>
        </w:rPr>
      </w:pPr>
      <w:r>
        <w:rPr>
          <w:rFonts w:hint="eastAsia" w:ascii="宋体" w:hAnsi="宋体" w:cs="宋体"/>
          <w:bCs/>
          <w:kern w:val="0"/>
          <w:szCs w:val="21"/>
        </w:rPr>
        <w:t>3.1获取方式：采购公告发布后，在政采云平台已完成注册的供应商登陆系统，申请获取招标文件，待审核通过后，可下载招标文件。如果“已申请”标签页显示状态为“审核通过”即为报名成功。路径：用户中心——项目采购——获取招标文件管理。在“已获取”的状态下，供应商可下载查看招标文件。</w:t>
      </w:r>
    </w:p>
    <w:p>
      <w:pPr>
        <w:spacing w:line="400" w:lineRule="exact"/>
        <w:ind w:firstLine="420" w:firstLineChars="200"/>
        <w:jc w:val="left"/>
        <w:rPr>
          <w:rFonts w:ascii="宋体" w:hAnsi="宋体" w:cs="宋体"/>
          <w:bCs/>
          <w:kern w:val="0"/>
          <w:szCs w:val="21"/>
        </w:rPr>
      </w:pPr>
      <w:r>
        <w:rPr>
          <w:rFonts w:hint="eastAsia" w:ascii="宋体" w:hAnsi="宋体" w:cs="宋体"/>
          <w:bCs/>
          <w:kern w:val="0"/>
          <w:szCs w:val="21"/>
        </w:rPr>
        <w:t>3.2获取网址：政采云平台</w:t>
      </w:r>
      <w:r>
        <w:fldChar w:fldCharType="begin"/>
      </w:r>
      <w:r>
        <w:instrText xml:space="preserve"> HYPERLINK "https://login.zcygov.cn/login" \t "_blank" </w:instrText>
      </w:r>
      <w:r>
        <w:fldChar w:fldCharType="separate"/>
      </w:r>
      <w:r>
        <w:rPr>
          <w:rFonts w:hint="eastAsia" w:ascii="宋体" w:hAnsi="宋体" w:cs="宋体"/>
          <w:bCs/>
          <w:kern w:val="0"/>
          <w:szCs w:val="21"/>
        </w:rPr>
        <w:t>https：//login.zcygov.cn/login</w:t>
      </w:r>
      <w:r>
        <w:rPr>
          <w:rFonts w:hint="eastAsia" w:ascii="宋体" w:hAnsi="宋体" w:cs="宋体"/>
          <w:bCs/>
          <w:kern w:val="0"/>
          <w:szCs w:val="21"/>
        </w:rPr>
        <w:fldChar w:fldCharType="end"/>
      </w:r>
    </w:p>
    <w:p>
      <w:pPr>
        <w:spacing w:line="400" w:lineRule="exact"/>
        <w:ind w:firstLine="420" w:firstLineChars="200"/>
        <w:jc w:val="left"/>
        <w:rPr>
          <w:rFonts w:ascii="宋体" w:hAnsi="宋体" w:cs="宋体"/>
          <w:bCs/>
          <w:kern w:val="0"/>
          <w:szCs w:val="21"/>
        </w:rPr>
      </w:pPr>
      <w:r>
        <w:rPr>
          <w:rFonts w:hint="eastAsia" w:ascii="宋体" w:hAnsi="宋体" w:cs="宋体"/>
          <w:bCs/>
          <w:kern w:val="0"/>
          <w:szCs w:val="21"/>
        </w:rPr>
        <w:t>3.3获取时间：2024年</w:t>
      </w:r>
      <w:r>
        <w:rPr>
          <w:rFonts w:hint="eastAsia" w:ascii="宋体" w:hAnsi="宋体" w:cs="宋体"/>
          <w:bCs/>
          <w:kern w:val="0"/>
          <w:szCs w:val="21"/>
          <w:lang w:val="en-US" w:eastAsia="zh-CN"/>
        </w:rPr>
        <w:t>4</w:t>
      </w:r>
      <w:r>
        <w:rPr>
          <w:rFonts w:hint="eastAsia" w:ascii="宋体" w:hAnsi="宋体" w:cs="宋体"/>
          <w:bCs/>
          <w:kern w:val="0"/>
          <w:szCs w:val="21"/>
        </w:rPr>
        <w:t>月</w:t>
      </w:r>
      <w:r>
        <w:rPr>
          <w:rFonts w:hint="eastAsia" w:ascii="宋体" w:hAnsi="宋体" w:cs="宋体"/>
          <w:bCs/>
          <w:kern w:val="0"/>
          <w:szCs w:val="21"/>
          <w:lang w:val="en-US" w:eastAsia="zh-CN"/>
        </w:rPr>
        <w:t>26</w:t>
      </w:r>
      <w:r>
        <w:rPr>
          <w:rFonts w:hint="eastAsia" w:ascii="宋体" w:hAnsi="宋体" w:cs="宋体"/>
          <w:bCs/>
          <w:kern w:val="0"/>
          <w:szCs w:val="21"/>
        </w:rPr>
        <w:t>日至2024年</w:t>
      </w:r>
      <w:r>
        <w:rPr>
          <w:rFonts w:hint="eastAsia" w:ascii="宋体" w:hAnsi="宋体" w:cs="宋体"/>
          <w:bCs/>
          <w:kern w:val="0"/>
          <w:szCs w:val="21"/>
          <w:lang w:val="en-US" w:eastAsia="zh-CN"/>
        </w:rPr>
        <w:t>5</w:t>
      </w:r>
      <w:r>
        <w:rPr>
          <w:rFonts w:hint="eastAsia" w:ascii="宋体" w:hAnsi="宋体" w:cs="宋体"/>
          <w:bCs/>
          <w:kern w:val="0"/>
          <w:szCs w:val="21"/>
        </w:rPr>
        <w:t>月</w:t>
      </w:r>
      <w:r>
        <w:rPr>
          <w:rFonts w:hint="eastAsia" w:ascii="宋体" w:hAnsi="宋体" w:cs="宋体"/>
          <w:bCs/>
          <w:kern w:val="0"/>
          <w:szCs w:val="21"/>
          <w:lang w:val="en-US" w:eastAsia="zh-CN"/>
        </w:rPr>
        <w:t>17</w:t>
      </w:r>
      <w:r>
        <w:rPr>
          <w:rFonts w:hint="eastAsia" w:ascii="宋体" w:hAnsi="宋体" w:cs="宋体"/>
          <w:bCs/>
          <w:kern w:val="0"/>
          <w:szCs w:val="21"/>
        </w:rPr>
        <w:t>日。</w:t>
      </w:r>
    </w:p>
    <w:p>
      <w:pPr>
        <w:spacing w:line="400" w:lineRule="exact"/>
        <w:ind w:firstLine="420" w:firstLineChars="200"/>
        <w:jc w:val="left"/>
        <w:rPr>
          <w:rFonts w:ascii="宋体" w:hAnsi="宋体" w:cs="宋体"/>
          <w:b/>
          <w:kern w:val="0"/>
          <w:szCs w:val="21"/>
        </w:rPr>
      </w:pPr>
      <w:r>
        <w:rPr>
          <w:rFonts w:hint="eastAsia" w:ascii="宋体" w:hAnsi="宋体" w:cs="宋体"/>
          <w:bCs/>
          <w:kern w:val="0"/>
          <w:szCs w:val="21"/>
        </w:rPr>
        <w:t>在上述时间内供应商均可获取招标文件。</w:t>
      </w:r>
    </w:p>
    <w:p>
      <w:pPr>
        <w:pStyle w:val="107"/>
        <w:spacing w:before="0" w:after="0" w:line="400" w:lineRule="exact"/>
        <w:ind w:firstLine="422" w:firstLineChars="200"/>
        <w:rPr>
          <w:rFonts w:ascii="宋体" w:hAnsi="宋体" w:cs="宋体"/>
          <w:b/>
          <w:color w:val="auto"/>
          <w:sz w:val="21"/>
          <w:szCs w:val="21"/>
        </w:rPr>
      </w:pPr>
      <w:r>
        <w:rPr>
          <w:rFonts w:hint="eastAsia" w:ascii="宋体" w:hAnsi="宋体" w:cs="宋体"/>
          <w:b/>
          <w:color w:val="auto"/>
          <w:sz w:val="21"/>
          <w:szCs w:val="21"/>
        </w:rPr>
        <w:t>4、投标文件制作注意事项</w:t>
      </w:r>
    </w:p>
    <w:p>
      <w:pPr>
        <w:spacing w:line="400" w:lineRule="exact"/>
        <w:ind w:firstLine="315" w:firstLineChars="150"/>
        <w:rPr>
          <w:rFonts w:ascii="宋体" w:hAnsi="宋体" w:cs="宋体"/>
          <w:szCs w:val="21"/>
          <w:shd w:val="clear" w:color="auto" w:fill="FFFFFF"/>
        </w:rPr>
      </w:pPr>
      <w:r>
        <w:rPr>
          <w:rFonts w:hint="eastAsia" w:ascii="宋体" w:hAnsi="宋体" w:cs="宋体"/>
          <w:szCs w:val="21"/>
          <w:shd w:val="clear" w:color="auto" w:fill="FFFFFF"/>
        </w:rPr>
        <w:t>4.1供应商将政采云电子交易客户端下载、安装完成后，可通过账号密码或CA登录客户端进行投标文件制作。</w:t>
      </w:r>
    </w:p>
    <w:p>
      <w:pPr>
        <w:spacing w:line="400" w:lineRule="exact"/>
        <w:ind w:firstLine="315" w:firstLineChars="150"/>
        <w:rPr>
          <w:rFonts w:ascii="宋体" w:hAnsi="宋体" w:cs="宋体"/>
          <w:szCs w:val="21"/>
          <w:shd w:val="clear" w:color="auto" w:fill="FFFFFF"/>
        </w:rPr>
      </w:pPr>
      <w:r>
        <w:rPr>
          <w:rFonts w:hint="eastAsia" w:ascii="宋体" w:hAnsi="宋体" w:cs="宋体"/>
          <w:szCs w:val="21"/>
          <w:shd w:val="clear" w:color="auto" w:fill="FFFFFF"/>
        </w:rPr>
        <w:t>　　注：供应商先要申领CA，拿到CA后需要在政采云平台进行绑定，CA相关操作可参考《CA申领操作指南》和《CA管理操作指南》。完成CA数字证书办理在资料齐全的情况下预计7个工作日左右，建议供应商获取招标文件后立即办理。</w:t>
      </w:r>
    </w:p>
    <w:p>
      <w:pPr>
        <w:pStyle w:val="107"/>
        <w:spacing w:before="0"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4.2电子交易操作指南：</w:t>
      </w:r>
      <w:r>
        <w:fldChar w:fldCharType="begin"/>
      </w:r>
      <w:r>
        <w:instrText xml:space="preserve"> HYPERLINK "https://help.zcygov.cn/web/site_2/2018/12-28/2573.html" \t "_blank" </w:instrText>
      </w:r>
      <w:r>
        <w:fldChar w:fldCharType="separate"/>
      </w:r>
      <w:r>
        <w:rPr>
          <w:rStyle w:val="67"/>
          <w:rFonts w:hint="eastAsia" w:ascii="宋体" w:hAnsi="宋体" w:cs="宋体"/>
          <w:color w:val="auto"/>
          <w:sz w:val="21"/>
          <w:szCs w:val="21"/>
        </w:rPr>
        <w:t>https：//help.zcygov.cn/web/site_2/2018/12-28/2573.html</w:t>
      </w:r>
      <w:r>
        <w:rPr>
          <w:rStyle w:val="67"/>
          <w:rFonts w:hint="eastAsia" w:ascii="宋体" w:hAnsi="宋体" w:cs="宋体"/>
          <w:color w:val="auto"/>
          <w:sz w:val="21"/>
          <w:szCs w:val="21"/>
        </w:rPr>
        <w:fldChar w:fldCharType="end"/>
      </w:r>
    </w:p>
    <w:p>
      <w:pPr>
        <w:pStyle w:val="107"/>
        <w:spacing w:before="0"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《CA申领操作指南》：</w:t>
      </w:r>
      <w:r>
        <w:fldChar w:fldCharType="begin"/>
      </w:r>
      <w:r>
        <w:instrText xml:space="preserve"> HYPERLINK "https://help.zcygov.cn/web/site_2/2018/11-29/2452.html" \t "_blank" </w:instrText>
      </w:r>
      <w:r>
        <w:fldChar w:fldCharType="separate"/>
      </w:r>
      <w:r>
        <w:rPr>
          <w:rStyle w:val="67"/>
          <w:rFonts w:hint="eastAsia" w:ascii="宋体" w:hAnsi="宋体" w:cs="宋体"/>
          <w:color w:val="auto"/>
          <w:sz w:val="21"/>
          <w:szCs w:val="21"/>
        </w:rPr>
        <w:t>https：//help.zcygov.cn/web/site_2/2018/11-29/2452.html</w:t>
      </w:r>
      <w:r>
        <w:rPr>
          <w:rStyle w:val="67"/>
          <w:rFonts w:hint="eastAsia" w:ascii="宋体" w:hAnsi="宋体" w:cs="宋体"/>
          <w:color w:val="auto"/>
          <w:sz w:val="21"/>
          <w:szCs w:val="21"/>
        </w:rPr>
        <w:fldChar w:fldCharType="end"/>
      </w:r>
    </w:p>
    <w:p>
      <w:pPr>
        <w:pStyle w:val="107"/>
        <w:spacing w:before="0"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《CA管理操作指南》：</w:t>
      </w:r>
      <w:r>
        <w:fldChar w:fldCharType="begin"/>
      </w:r>
      <w:r>
        <w:instrText xml:space="preserve"> HYPERLINK "https://help.zcygov.cn/web/site_2/2019/08-20/3405.html" \t "_blank" </w:instrText>
      </w:r>
      <w:r>
        <w:fldChar w:fldCharType="separate"/>
      </w:r>
      <w:r>
        <w:rPr>
          <w:rStyle w:val="67"/>
          <w:rFonts w:hint="eastAsia" w:ascii="宋体" w:hAnsi="宋体" w:cs="宋体"/>
          <w:color w:val="auto"/>
          <w:sz w:val="21"/>
          <w:szCs w:val="21"/>
        </w:rPr>
        <w:t>https：//help.zcygov.cn/web/site_2/2019/08-20/3405.html</w:t>
      </w:r>
      <w:r>
        <w:rPr>
          <w:rStyle w:val="67"/>
          <w:rFonts w:hint="eastAsia" w:ascii="宋体" w:hAnsi="宋体" w:cs="宋体"/>
          <w:color w:val="auto"/>
          <w:sz w:val="21"/>
          <w:szCs w:val="21"/>
        </w:rPr>
        <w:fldChar w:fldCharType="end"/>
      </w:r>
    </w:p>
    <w:p>
      <w:pPr>
        <w:pStyle w:val="107"/>
        <w:spacing w:before="0" w:after="0" w:line="400" w:lineRule="exact"/>
        <w:ind w:firstLine="420" w:firstLineChars="200"/>
        <w:rPr>
          <w:rFonts w:ascii="宋体" w:hAnsi="宋体" w:cs="宋体"/>
          <w:color w:val="auto"/>
          <w:sz w:val="21"/>
          <w:szCs w:val="21"/>
        </w:rPr>
      </w:pPr>
      <w:r>
        <w:rPr>
          <w:rFonts w:hint="eastAsia" w:ascii="宋体" w:hAnsi="宋体" w:cs="宋体"/>
          <w:color w:val="auto"/>
          <w:sz w:val="21"/>
          <w:szCs w:val="21"/>
        </w:rPr>
        <w:t>《CA驱动和申领流程》</w:t>
      </w:r>
      <w:r>
        <w:fldChar w:fldCharType="begin"/>
      </w:r>
      <w:r>
        <w:instrText xml:space="preserve"> HYPERLINK "http://www.zjzfcg.gov.cn/bidClientTemplate/2019-05-27/12945.html" \t "_blank" </w:instrText>
      </w:r>
      <w:r>
        <w:fldChar w:fldCharType="separate"/>
      </w:r>
      <w:r>
        <w:rPr>
          <w:rStyle w:val="67"/>
          <w:rFonts w:hint="eastAsia" w:ascii="宋体" w:hAnsi="宋体" w:cs="宋体"/>
          <w:color w:val="auto"/>
          <w:sz w:val="21"/>
          <w:szCs w:val="21"/>
        </w:rPr>
        <w:t>http：//www.zjzfcg.gov.cn/bidClientTemplate/2019-05-27/12945.html</w:t>
      </w:r>
      <w:r>
        <w:rPr>
          <w:rStyle w:val="67"/>
          <w:rFonts w:hint="eastAsia" w:ascii="宋体" w:hAnsi="宋体" w:cs="宋体"/>
          <w:color w:val="auto"/>
          <w:sz w:val="21"/>
          <w:szCs w:val="21"/>
        </w:rPr>
        <w:fldChar w:fldCharType="end"/>
      </w:r>
    </w:p>
    <w:p>
      <w:pPr>
        <w:pStyle w:val="107"/>
        <w:spacing w:before="0" w:after="0" w:line="400" w:lineRule="exact"/>
        <w:ind w:firstLine="420" w:firstLineChars="200"/>
        <w:rPr>
          <w:rFonts w:ascii="宋体" w:hAnsi="宋体" w:cs="宋体"/>
          <w:color w:val="auto"/>
          <w:sz w:val="21"/>
          <w:szCs w:val="21"/>
          <w:shd w:val="clear" w:color="auto" w:fill="FFFFFF"/>
        </w:rPr>
      </w:pPr>
      <w:r>
        <w:rPr>
          <w:rFonts w:hint="eastAsia" w:ascii="宋体" w:hAnsi="宋体" w:cs="宋体"/>
          <w:color w:val="auto"/>
          <w:sz w:val="21"/>
          <w:szCs w:val="21"/>
        </w:rPr>
        <w:t>注：</w:t>
      </w:r>
      <w:r>
        <w:rPr>
          <w:rFonts w:hint="eastAsia" w:ascii="宋体" w:hAnsi="宋体" w:cs="宋体"/>
          <w:color w:val="auto"/>
          <w:sz w:val="21"/>
          <w:szCs w:val="21"/>
          <w:shd w:val="clear" w:color="auto" w:fill="FFFFFF"/>
        </w:rPr>
        <w:t>ＣＡ证书遗失补办、延期、解锁、质保等业务可以在联连客户端上进行操作；使用政采云投标客户端时，建议使用WIN7及以上操作系统。</w:t>
      </w:r>
    </w:p>
    <w:p>
      <w:pPr>
        <w:pStyle w:val="107"/>
        <w:spacing w:before="0" w:after="0" w:line="400" w:lineRule="exact"/>
        <w:ind w:firstLine="422" w:firstLineChars="200"/>
        <w:rPr>
          <w:rFonts w:ascii="宋体" w:hAnsi="宋体" w:cs="宋体"/>
          <w:b/>
          <w:color w:val="auto"/>
          <w:sz w:val="21"/>
          <w:szCs w:val="21"/>
          <w:shd w:val="clear" w:color="auto" w:fill="FFFFFF"/>
        </w:rPr>
      </w:pPr>
      <w:r>
        <w:rPr>
          <w:rFonts w:hint="eastAsia" w:ascii="宋体" w:hAnsi="宋体" w:cs="宋体"/>
          <w:b/>
          <w:color w:val="auto"/>
          <w:sz w:val="21"/>
          <w:szCs w:val="21"/>
          <w:shd w:val="clear" w:color="auto" w:fill="FFFFFF"/>
        </w:rPr>
        <w:t>5、政采云咨询电话：400-881-7190；</w:t>
      </w:r>
    </w:p>
    <w:p>
      <w:pPr>
        <w:pStyle w:val="107"/>
        <w:spacing w:before="0" w:after="0" w:line="400" w:lineRule="exact"/>
        <w:ind w:firstLine="420" w:firstLineChars="200"/>
        <w:rPr>
          <w:rFonts w:ascii="宋体" w:hAnsi="宋体" w:cs="宋体"/>
          <w:bCs/>
          <w:color w:val="auto"/>
          <w:sz w:val="21"/>
          <w:szCs w:val="21"/>
          <w:shd w:val="clear" w:color="auto" w:fill="FFFFFF"/>
        </w:rPr>
      </w:pPr>
      <w:r>
        <w:rPr>
          <w:rFonts w:hint="eastAsia" w:ascii="宋体" w:hAnsi="宋体" w:cs="宋体"/>
          <w:bCs/>
          <w:color w:val="auto"/>
          <w:sz w:val="21"/>
          <w:szCs w:val="21"/>
          <w:shd w:val="clear" w:color="auto" w:fill="FFFFFF"/>
        </w:rPr>
        <w:t>政采云平台服务中心：</w:t>
      </w:r>
      <w:r>
        <w:fldChar w:fldCharType="begin"/>
      </w:r>
      <w:r>
        <w:instrText xml:space="preserve"> HYPERLINK "https://service.zcygov.cn/" \l "/" \t "_blank" </w:instrText>
      </w:r>
      <w:r>
        <w:fldChar w:fldCharType="separate"/>
      </w:r>
      <w:r>
        <w:rPr>
          <w:rFonts w:hint="eastAsia" w:ascii="宋体" w:hAnsi="宋体" w:cs="宋体"/>
          <w:bCs/>
          <w:color w:val="auto"/>
          <w:sz w:val="21"/>
          <w:szCs w:val="21"/>
          <w:shd w:val="clear" w:color="auto" w:fill="FFFFFF"/>
        </w:rPr>
        <w:t>https：//service.zcygov.cn/#/</w:t>
      </w:r>
      <w:r>
        <w:rPr>
          <w:rFonts w:hint="eastAsia" w:ascii="宋体" w:hAnsi="宋体" w:cs="宋体"/>
          <w:bCs/>
          <w:color w:val="auto"/>
          <w:sz w:val="21"/>
          <w:szCs w:val="21"/>
          <w:shd w:val="clear" w:color="auto" w:fill="FFFFFF"/>
        </w:rPr>
        <w:fldChar w:fldCharType="end"/>
      </w:r>
    </w:p>
    <w:p>
      <w:pPr>
        <w:pStyle w:val="107"/>
        <w:spacing w:before="0" w:after="0" w:line="400" w:lineRule="exact"/>
        <w:ind w:firstLine="422" w:firstLineChars="200"/>
        <w:rPr>
          <w:rFonts w:ascii="宋体" w:hAnsi="宋体" w:cs="宋体"/>
          <w:b/>
          <w:color w:val="auto"/>
          <w:sz w:val="21"/>
          <w:szCs w:val="21"/>
          <w:shd w:val="clear" w:color="auto" w:fill="FFFFFF"/>
        </w:rPr>
      </w:pPr>
      <w:r>
        <w:rPr>
          <w:rFonts w:hint="eastAsia" w:ascii="宋体" w:hAnsi="宋体" w:cs="宋体"/>
          <w:b/>
          <w:color w:val="auto"/>
          <w:sz w:val="21"/>
          <w:szCs w:val="21"/>
          <w:shd w:val="clear" w:color="auto" w:fill="FFFFFF"/>
        </w:rPr>
        <w:t>6、汇信（ＣＡ）客服电话：400-888-4636</w:t>
      </w:r>
    </w:p>
    <w:p>
      <w:pPr>
        <w:snapToGrid w:val="0"/>
        <w:spacing w:line="400" w:lineRule="exact"/>
        <w:ind w:firstLine="413" w:firstLineChars="196"/>
        <w:rPr>
          <w:rFonts w:ascii="宋体" w:hAnsi="宋体" w:cs="宋体"/>
          <w:b/>
          <w:szCs w:val="21"/>
        </w:rPr>
      </w:pPr>
      <w:r>
        <w:rPr>
          <w:rFonts w:hint="eastAsia" w:ascii="宋体" w:hAnsi="宋体" w:cs="宋体"/>
          <w:b/>
          <w:szCs w:val="21"/>
        </w:rPr>
        <w:t>九、投标截止时间及提交注意事项</w:t>
      </w:r>
    </w:p>
    <w:p>
      <w:pPr>
        <w:snapToGrid w:val="0"/>
        <w:spacing w:line="400" w:lineRule="exact"/>
        <w:ind w:firstLine="411" w:firstLineChars="196"/>
        <w:rPr>
          <w:rFonts w:ascii="宋体" w:hAnsi="宋体" w:cs="宋体"/>
          <w:szCs w:val="21"/>
        </w:rPr>
      </w:pPr>
      <w:r>
        <w:rPr>
          <w:rFonts w:hint="eastAsia" w:ascii="宋体" w:hAnsi="宋体" w:cs="宋体"/>
          <w:szCs w:val="21"/>
        </w:rPr>
        <w:t>1、投标截止时间：</w:t>
      </w:r>
      <w:r>
        <w:rPr>
          <w:rFonts w:hint="eastAsia" w:ascii="宋体" w:hAnsi="宋体" w:cs="宋体"/>
          <w:bCs/>
          <w:kern w:val="0"/>
          <w:szCs w:val="21"/>
        </w:rPr>
        <w:t>2024年</w:t>
      </w:r>
      <w:r>
        <w:rPr>
          <w:rFonts w:hint="eastAsia" w:ascii="宋体" w:hAnsi="宋体" w:cs="宋体"/>
          <w:bCs/>
          <w:kern w:val="0"/>
          <w:szCs w:val="21"/>
          <w:lang w:val="en-US" w:eastAsia="zh-CN"/>
        </w:rPr>
        <w:t>5</w:t>
      </w:r>
      <w:r>
        <w:rPr>
          <w:rFonts w:hint="eastAsia" w:ascii="宋体" w:hAnsi="宋体" w:cs="宋体"/>
          <w:bCs/>
          <w:kern w:val="0"/>
          <w:szCs w:val="21"/>
        </w:rPr>
        <w:t>月</w:t>
      </w:r>
      <w:r>
        <w:rPr>
          <w:rFonts w:hint="eastAsia" w:ascii="宋体" w:hAnsi="宋体" w:cs="宋体"/>
          <w:bCs/>
          <w:kern w:val="0"/>
          <w:szCs w:val="21"/>
          <w:lang w:val="en-US" w:eastAsia="zh-CN"/>
        </w:rPr>
        <w:t>17</w:t>
      </w:r>
      <w:r>
        <w:rPr>
          <w:rFonts w:hint="eastAsia" w:ascii="宋体" w:hAnsi="宋体" w:cs="宋体"/>
          <w:bCs/>
          <w:kern w:val="0"/>
          <w:szCs w:val="21"/>
        </w:rPr>
        <w:t>日</w:t>
      </w:r>
      <w:r>
        <w:rPr>
          <w:rFonts w:hint="eastAsia" w:ascii="宋体" w:hAnsi="宋体" w:cs="宋体"/>
          <w:bCs/>
          <w:kern w:val="0"/>
          <w:szCs w:val="21"/>
          <w:lang w:val="en-US" w:eastAsia="zh-CN"/>
        </w:rPr>
        <w:t>14</w:t>
      </w:r>
      <w:r>
        <w:rPr>
          <w:rFonts w:hint="eastAsia" w:ascii="宋体" w:hAnsi="宋体" w:cs="宋体"/>
          <w:szCs w:val="21"/>
        </w:rPr>
        <w:t>时00分</w:t>
      </w:r>
    </w:p>
    <w:p>
      <w:pPr>
        <w:snapToGrid w:val="0"/>
        <w:spacing w:line="400" w:lineRule="exact"/>
        <w:ind w:firstLine="411" w:firstLineChars="196"/>
        <w:rPr>
          <w:rFonts w:ascii="宋体" w:hAnsi="宋体" w:cs="宋体"/>
          <w:szCs w:val="21"/>
        </w:rPr>
      </w:pPr>
      <w:r>
        <w:rPr>
          <w:rFonts w:hint="eastAsia" w:ascii="宋体" w:hAnsi="宋体" w:cs="宋体"/>
          <w:szCs w:val="21"/>
        </w:rPr>
        <w:t>2、投标文件提交注意事项</w:t>
      </w:r>
    </w:p>
    <w:p>
      <w:pPr>
        <w:snapToGrid w:val="0"/>
        <w:spacing w:line="400" w:lineRule="exact"/>
        <w:ind w:firstLine="411" w:firstLineChars="196"/>
        <w:rPr>
          <w:rFonts w:ascii="宋体" w:hAnsi="宋体" w:cs="宋体"/>
          <w:szCs w:val="21"/>
        </w:rPr>
      </w:pPr>
      <w:r>
        <w:rPr>
          <w:rFonts w:hint="eastAsia" w:ascii="宋体" w:hAnsi="宋体" w:cs="宋体"/>
          <w:szCs w:val="21"/>
        </w:rPr>
        <w:t>2.1供应商进行电子投标应安装客户端软件，并按照招标文件和电子交易平台的要求编制并加密投标文件。供应商未按规定加密的投标文件，代理机构应当拒收。</w:t>
      </w:r>
    </w:p>
    <w:p>
      <w:pPr>
        <w:snapToGrid w:val="0"/>
        <w:spacing w:line="400" w:lineRule="exact"/>
        <w:ind w:firstLine="411" w:firstLineChars="196"/>
        <w:rPr>
          <w:rFonts w:ascii="宋体" w:hAnsi="宋体" w:cs="宋体"/>
          <w:szCs w:val="21"/>
        </w:rPr>
      </w:pPr>
      <w:r>
        <w:rPr>
          <w:rFonts w:hint="eastAsia" w:ascii="宋体" w:hAnsi="宋体" w:cs="宋体"/>
          <w:szCs w:val="21"/>
        </w:rPr>
        <w:t>2.2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pPr>
        <w:snapToGrid w:val="0"/>
        <w:spacing w:line="400" w:lineRule="exact"/>
        <w:ind w:firstLine="413" w:firstLineChars="196"/>
        <w:rPr>
          <w:rFonts w:ascii="宋体" w:hAnsi="宋体" w:cs="宋体"/>
          <w:szCs w:val="21"/>
        </w:rPr>
      </w:pPr>
      <w:r>
        <w:rPr>
          <w:rFonts w:hint="eastAsia" w:ascii="宋体" w:hAnsi="宋体" w:cs="宋体"/>
          <w:b/>
          <w:bCs/>
          <w:szCs w:val="21"/>
        </w:rPr>
        <w:t>十、开标时间及地点</w:t>
      </w:r>
      <w:r>
        <w:rPr>
          <w:rFonts w:hint="eastAsia" w:ascii="宋体" w:hAnsi="宋体" w:cs="宋体"/>
          <w:szCs w:val="21"/>
        </w:rPr>
        <w:t>：</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本次招标将于</w:t>
      </w:r>
      <w:r>
        <w:rPr>
          <w:rFonts w:ascii="宋体" w:hAnsi="宋体"/>
          <w:color w:val="000000"/>
          <w:szCs w:val="21"/>
        </w:rPr>
        <w:t>202</w:t>
      </w:r>
      <w:r>
        <w:rPr>
          <w:rFonts w:hint="eastAsia" w:ascii="宋体" w:hAnsi="宋体"/>
          <w:color w:val="000000"/>
          <w:szCs w:val="21"/>
        </w:rPr>
        <w:t>4</w:t>
      </w:r>
      <w:r>
        <w:rPr>
          <w:rFonts w:hint="eastAsia" w:ascii="宋体" w:hAnsi="宋体"/>
          <w:bCs/>
          <w:color w:val="000000"/>
          <w:kern w:val="0"/>
          <w:szCs w:val="21"/>
        </w:rPr>
        <w:t>年</w:t>
      </w:r>
      <w:r>
        <w:rPr>
          <w:rFonts w:hint="eastAsia" w:ascii="宋体" w:hAnsi="宋体"/>
          <w:bCs/>
          <w:color w:val="000000"/>
          <w:kern w:val="0"/>
          <w:szCs w:val="21"/>
          <w:lang w:val="en-US" w:eastAsia="zh-CN"/>
        </w:rPr>
        <w:t>5</w:t>
      </w:r>
      <w:r>
        <w:rPr>
          <w:rFonts w:hint="eastAsia" w:ascii="宋体" w:hAnsi="宋体"/>
          <w:bCs/>
          <w:color w:val="000000"/>
          <w:kern w:val="0"/>
          <w:szCs w:val="21"/>
        </w:rPr>
        <w:t>月</w:t>
      </w:r>
      <w:r>
        <w:rPr>
          <w:rFonts w:hint="eastAsia" w:ascii="宋体" w:hAnsi="宋体"/>
          <w:bCs/>
          <w:color w:val="000000"/>
          <w:kern w:val="0"/>
          <w:szCs w:val="21"/>
          <w:lang w:val="en-US" w:eastAsia="zh-CN"/>
        </w:rPr>
        <w:t>17</w:t>
      </w:r>
      <w:r>
        <w:rPr>
          <w:rFonts w:hint="eastAsia" w:ascii="宋体" w:hAnsi="宋体"/>
          <w:bCs/>
          <w:color w:val="000000"/>
          <w:kern w:val="0"/>
          <w:szCs w:val="21"/>
        </w:rPr>
        <w:t>日</w:t>
      </w:r>
      <w:r>
        <w:rPr>
          <w:rFonts w:hint="eastAsia" w:ascii="宋体" w:hAnsi="宋体"/>
          <w:color w:val="000000"/>
          <w:szCs w:val="21"/>
          <w:lang w:val="en-US" w:eastAsia="zh-CN"/>
        </w:rPr>
        <w:t>14</w:t>
      </w:r>
      <w:r>
        <w:rPr>
          <w:rFonts w:ascii="宋体" w:hAnsi="宋体"/>
          <w:color w:val="000000"/>
          <w:szCs w:val="21"/>
        </w:rPr>
        <w:t>时</w:t>
      </w:r>
      <w:r>
        <w:rPr>
          <w:rFonts w:hint="eastAsia" w:ascii="宋体" w:hAnsi="宋体"/>
          <w:color w:val="000000"/>
          <w:szCs w:val="21"/>
        </w:rPr>
        <w:t>00</w:t>
      </w:r>
      <w:r>
        <w:rPr>
          <w:rFonts w:ascii="宋体" w:hAnsi="宋体"/>
          <w:color w:val="000000"/>
          <w:szCs w:val="21"/>
        </w:rPr>
        <w:t>分在</w:t>
      </w:r>
      <w:r>
        <w:rPr>
          <w:rFonts w:hint="eastAsia" w:ascii="宋体" w:hAnsi="宋体"/>
          <w:b/>
          <w:bCs/>
          <w:color w:val="000000"/>
          <w:szCs w:val="21"/>
        </w:rPr>
        <w:t>平湖市漕兑路</w:t>
      </w:r>
      <w:r>
        <w:rPr>
          <w:rFonts w:ascii="宋体" w:hAnsi="宋体"/>
          <w:b/>
          <w:bCs/>
          <w:color w:val="000000"/>
          <w:szCs w:val="21"/>
        </w:rPr>
        <w:t>89号总商会大厦B幢23楼（嘉兴市中诚建设咨询有限公司平湖分公司）开标</w:t>
      </w:r>
      <w:r>
        <w:rPr>
          <w:rFonts w:hint="eastAsia" w:ascii="宋体" w:hAnsi="宋体"/>
          <w:color w:val="000000"/>
          <w:szCs w:val="21"/>
        </w:rPr>
        <w:t>。</w:t>
      </w:r>
      <w:r>
        <w:rPr>
          <w:rFonts w:hint="eastAsia" w:ascii="宋体" w:hAnsi="宋体"/>
          <w:b/>
          <w:color w:val="000000"/>
          <w:szCs w:val="21"/>
          <w:u w:val="single"/>
        </w:rPr>
        <w:t>供应商无需到开标现场，但须准时在线参加，直至评审结束</w:t>
      </w:r>
      <w:r>
        <w:rPr>
          <w:rFonts w:hint="eastAsia" w:ascii="宋体" w:hAnsi="宋体"/>
          <w:b/>
          <w:color w:val="000000"/>
          <w:szCs w:val="21"/>
        </w:rPr>
        <w:t>。</w:t>
      </w:r>
      <w:r>
        <w:rPr>
          <w:rFonts w:hint="eastAsia" w:ascii="宋体" w:hAnsi="宋体"/>
          <w:color w:val="000000"/>
          <w:szCs w:val="21"/>
        </w:rPr>
        <w:t>开标时间后半小时内供应商可以登录“政采云”平台，用“项目采购</w:t>
      </w:r>
      <w:r>
        <w:rPr>
          <w:rFonts w:ascii="宋体" w:hAnsi="宋体"/>
          <w:color w:val="000000"/>
          <w:szCs w:val="21"/>
        </w:rPr>
        <w:t>-开标评标”功能进行解密投标文件。若供应商在规定时间内投标文件无法解密或解密失败且备份文件读取失败（含未提交），则投标无效。</w:t>
      </w:r>
    </w:p>
    <w:p>
      <w:pPr>
        <w:pStyle w:val="32"/>
        <w:adjustRightInd w:val="0"/>
        <w:snapToGrid w:val="0"/>
        <w:spacing w:beforeLines="0" w:afterLines="0" w:line="360" w:lineRule="auto"/>
        <w:ind w:firstLine="480"/>
        <w:rPr>
          <w:rFonts w:hAnsi="宋体" w:cs="宋体"/>
          <w:b/>
          <w:sz w:val="21"/>
          <w:szCs w:val="21"/>
        </w:rPr>
      </w:pPr>
      <w:r>
        <w:rPr>
          <w:rFonts w:hint="eastAsia" w:hAnsi="宋体" w:cs="宋体"/>
          <w:b/>
          <w:sz w:val="21"/>
          <w:szCs w:val="21"/>
        </w:rPr>
        <w:t>十一、联系方式</w:t>
      </w:r>
    </w:p>
    <w:p>
      <w:pPr>
        <w:pStyle w:val="32"/>
        <w:adjustRightInd w:val="0"/>
        <w:snapToGrid w:val="0"/>
        <w:spacing w:beforeLines="0" w:afterLines="0" w:line="360" w:lineRule="auto"/>
        <w:ind w:firstLine="420" w:firstLineChars="200"/>
        <w:rPr>
          <w:rFonts w:hAnsi="宋体" w:cs="宋体"/>
          <w:sz w:val="21"/>
          <w:szCs w:val="21"/>
        </w:rPr>
      </w:pPr>
      <w:r>
        <w:rPr>
          <w:rFonts w:hAnsi="宋体" w:cs="宋体"/>
          <w:sz w:val="21"/>
          <w:szCs w:val="21"/>
        </w:rPr>
        <w:t>1.</w:t>
      </w:r>
      <w:r>
        <w:rPr>
          <w:rFonts w:hAnsi="宋体" w:cs="宋体"/>
          <w:sz w:val="21"/>
          <w:szCs w:val="21"/>
        </w:rPr>
        <w:tab/>
      </w:r>
      <w:r>
        <w:rPr>
          <w:rFonts w:hint="eastAsia" w:hAnsi="宋体" w:cs="宋体"/>
          <w:sz w:val="21"/>
          <w:szCs w:val="21"/>
        </w:rPr>
        <w:t>采购人名称：平湖市南市学校</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联系人：朱老师</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 xml:space="preserve">联系电话：0573-85575316 </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地址：平湖市当湖街道通界集镇春泉街99号</w:t>
      </w:r>
    </w:p>
    <w:p>
      <w:pPr>
        <w:pStyle w:val="32"/>
        <w:adjustRightInd w:val="0"/>
        <w:snapToGrid w:val="0"/>
        <w:spacing w:beforeLines="0" w:afterLines="0" w:line="360" w:lineRule="auto"/>
        <w:ind w:firstLine="420" w:firstLineChars="200"/>
        <w:rPr>
          <w:rFonts w:hAnsi="宋体" w:cs="宋体"/>
          <w:sz w:val="21"/>
          <w:szCs w:val="21"/>
        </w:rPr>
      </w:pPr>
      <w:r>
        <w:rPr>
          <w:rFonts w:hAnsi="宋体" w:cs="宋体"/>
          <w:sz w:val="21"/>
          <w:szCs w:val="21"/>
        </w:rPr>
        <w:t>2.</w:t>
      </w:r>
      <w:r>
        <w:rPr>
          <w:rFonts w:hAnsi="宋体" w:cs="宋体"/>
          <w:sz w:val="21"/>
          <w:szCs w:val="21"/>
        </w:rPr>
        <w:tab/>
      </w:r>
      <w:r>
        <w:rPr>
          <w:rFonts w:hint="eastAsia" w:hAnsi="宋体" w:cs="宋体"/>
          <w:sz w:val="21"/>
          <w:szCs w:val="21"/>
        </w:rPr>
        <w:t>采购代理机构名称：嘉兴市中诚建设咨询有限公司</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项目联系人：何女士 联系电话：</w:t>
      </w:r>
      <w:r>
        <w:rPr>
          <w:rFonts w:hAnsi="宋体" w:cs="宋体"/>
          <w:sz w:val="21"/>
          <w:szCs w:val="21"/>
        </w:rPr>
        <w:t xml:space="preserve">0573-85155086     </w:t>
      </w:r>
      <w:r>
        <w:rPr>
          <w:rFonts w:hint="eastAsia" w:hAnsi="宋体" w:cs="宋体"/>
          <w:sz w:val="21"/>
          <w:szCs w:val="21"/>
        </w:rPr>
        <w:t>传真：</w:t>
      </w:r>
      <w:r>
        <w:rPr>
          <w:rFonts w:hAnsi="宋体" w:cs="宋体"/>
          <w:sz w:val="21"/>
          <w:szCs w:val="21"/>
        </w:rPr>
        <w:t>0573-85155086</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质疑联系人：姚女士 联系电话：</w:t>
      </w:r>
      <w:r>
        <w:rPr>
          <w:rFonts w:hAnsi="宋体" w:cs="宋体"/>
          <w:sz w:val="21"/>
          <w:szCs w:val="21"/>
        </w:rPr>
        <w:t xml:space="preserve">0573-85155086     </w:t>
      </w:r>
      <w:r>
        <w:rPr>
          <w:rFonts w:hint="eastAsia" w:hAnsi="宋体" w:cs="宋体"/>
          <w:sz w:val="21"/>
          <w:szCs w:val="21"/>
        </w:rPr>
        <w:t>传真：</w:t>
      </w:r>
      <w:r>
        <w:rPr>
          <w:rFonts w:hAnsi="宋体" w:cs="宋体"/>
          <w:sz w:val="21"/>
          <w:szCs w:val="21"/>
        </w:rPr>
        <w:t>0573-85155086</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地址：平湖市当湖街道漕兑路</w:t>
      </w:r>
      <w:r>
        <w:rPr>
          <w:rFonts w:hAnsi="宋体" w:cs="宋体"/>
          <w:sz w:val="21"/>
          <w:szCs w:val="21"/>
        </w:rPr>
        <w:t>89号（总商会大厦B幢23楼）</w:t>
      </w:r>
    </w:p>
    <w:p>
      <w:pPr>
        <w:pStyle w:val="32"/>
        <w:adjustRightInd w:val="0"/>
        <w:snapToGrid w:val="0"/>
        <w:spacing w:beforeLines="0" w:afterLines="0" w:line="360" w:lineRule="auto"/>
        <w:ind w:firstLine="420" w:firstLineChars="200"/>
        <w:rPr>
          <w:rFonts w:hAnsi="宋体" w:cs="宋体"/>
          <w:sz w:val="21"/>
          <w:szCs w:val="21"/>
        </w:rPr>
      </w:pPr>
      <w:r>
        <w:rPr>
          <w:rFonts w:hAnsi="宋体" w:cs="宋体"/>
          <w:sz w:val="21"/>
          <w:szCs w:val="21"/>
        </w:rPr>
        <w:t xml:space="preserve">3. </w:t>
      </w:r>
      <w:r>
        <w:rPr>
          <w:rFonts w:hint="eastAsia" w:hAnsi="宋体" w:cs="宋体"/>
          <w:sz w:val="21"/>
          <w:szCs w:val="21"/>
        </w:rPr>
        <w:t>政府采购监督管理部门：平湖市财政局政府采购监管科</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联系人：陆先生</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监督投诉电话：</w:t>
      </w:r>
      <w:r>
        <w:rPr>
          <w:rFonts w:hAnsi="宋体" w:cs="宋体"/>
          <w:sz w:val="21"/>
          <w:szCs w:val="21"/>
        </w:rPr>
        <w:t>0573-85013033</w:t>
      </w:r>
    </w:p>
    <w:p>
      <w:pPr>
        <w:pStyle w:val="32"/>
        <w:adjustRightInd w:val="0"/>
        <w:snapToGrid w:val="0"/>
        <w:spacing w:beforeLines="0" w:afterLines="0" w:line="360" w:lineRule="auto"/>
        <w:ind w:firstLine="420" w:firstLineChars="200"/>
        <w:rPr>
          <w:rFonts w:hAnsi="宋体" w:cs="宋体"/>
          <w:sz w:val="21"/>
          <w:szCs w:val="21"/>
        </w:rPr>
      </w:pPr>
      <w:r>
        <w:rPr>
          <w:rFonts w:hint="eastAsia" w:hAnsi="宋体" w:cs="宋体"/>
          <w:sz w:val="21"/>
          <w:szCs w:val="21"/>
        </w:rPr>
        <w:t>地址：平湖市望湖路</w:t>
      </w:r>
      <w:r>
        <w:rPr>
          <w:rFonts w:hAnsi="宋体" w:cs="宋体"/>
          <w:sz w:val="21"/>
          <w:szCs w:val="21"/>
        </w:rPr>
        <w:t>318号</w:t>
      </w:r>
    </w:p>
    <w:p>
      <w:pPr>
        <w:pStyle w:val="32"/>
        <w:adjustRightInd w:val="0"/>
        <w:snapToGrid w:val="0"/>
        <w:spacing w:beforeLines="0" w:afterLines="0"/>
        <w:ind w:firstLine="422" w:firstLineChars="200"/>
        <w:rPr>
          <w:rFonts w:hAnsi="宋体" w:cs="宋体"/>
          <w:sz w:val="21"/>
          <w:szCs w:val="21"/>
        </w:rPr>
      </w:pPr>
      <w:r>
        <w:rPr>
          <w:rFonts w:hint="eastAsia" w:hAnsi="宋体" w:cs="宋体"/>
          <w:b/>
          <w:sz w:val="21"/>
          <w:szCs w:val="21"/>
        </w:rPr>
        <w:t>十二、其他事项：</w:t>
      </w:r>
      <w:r>
        <w:rPr>
          <w:rFonts w:hint="eastAsia" w:hAnsi="宋体" w:cs="宋体"/>
          <w:sz w:val="21"/>
          <w:szCs w:val="21"/>
        </w:rPr>
        <w:t>    </w:t>
      </w:r>
    </w:p>
    <w:p>
      <w:pPr>
        <w:pStyle w:val="32"/>
        <w:adjustRightInd w:val="0"/>
        <w:snapToGrid w:val="0"/>
        <w:spacing w:beforeLines="0" w:afterLines="0"/>
        <w:ind w:firstLine="420" w:firstLineChars="200"/>
        <w:rPr>
          <w:rFonts w:hAnsi="宋体" w:cs="宋体"/>
          <w:sz w:val="21"/>
          <w:szCs w:val="21"/>
        </w:rPr>
      </w:pPr>
      <w:r>
        <w:rPr>
          <w:rFonts w:hint="eastAsia" w:hAnsi="宋体" w:cs="宋体"/>
          <w:sz w:val="21"/>
          <w:szCs w:val="21"/>
        </w:rPr>
        <w:t>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2"/>
        <w:adjustRightInd w:val="0"/>
        <w:snapToGrid w:val="0"/>
        <w:spacing w:beforeLines="0" w:afterLines="0"/>
        <w:ind w:firstLine="420" w:firstLineChars="200"/>
        <w:rPr>
          <w:rFonts w:hAnsi="宋体" w:cs="宋体"/>
          <w:sz w:val="21"/>
          <w:szCs w:val="21"/>
        </w:rPr>
        <w:sectPr>
          <w:footerReference r:id="rId3" w:type="default"/>
          <w:pgSz w:w="11906" w:h="16838"/>
          <w:pgMar w:top="1417" w:right="1587" w:bottom="1417" w:left="1587" w:header="851" w:footer="850" w:gutter="0"/>
          <w:cols w:space="720" w:num="1"/>
          <w:docGrid w:linePitch="312" w:charSpace="0"/>
        </w:sectPr>
      </w:pPr>
      <w:r>
        <w:rPr>
          <w:rFonts w:hint="eastAsia" w:hAnsi="宋体" w:cs="宋体"/>
          <w:sz w:val="21"/>
          <w:szCs w:val="21"/>
        </w:rPr>
        <w:t>根据《浙江省财政厅关于进一步促进政府采购公平竞争打造最优营商环境的通知》（浙财采监（2021）22号）文件关于“健全行政裁决机制”要求，供应商在线提起询问，路径为：政采云-项目采购-询问质疑投诉-询问列表：供应商在线提起质疑，路径为：政采云-项目采购-询问质疑投诉-质疑列表。质疑供应商对在线质疑答复不满意的，可在线提起投诉，路径为：浙江政府服务网-政府采购投诉处理-在线办理。</w:t>
      </w:r>
    </w:p>
    <w:p>
      <w:pPr>
        <w:pStyle w:val="4"/>
        <w:spacing w:before="0" w:after="0" w:line="360" w:lineRule="auto"/>
        <w:rPr>
          <w:rFonts w:ascii="宋体" w:hAnsi="宋体" w:cs="宋体"/>
          <w:sz w:val="28"/>
          <w:szCs w:val="28"/>
          <w:highlight w:val="none"/>
        </w:rPr>
      </w:pPr>
      <w:r>
        <w:rPr>
          <w:rFonts w:hint="eastAsia" w:ascii="宋体" w:hAnsi="宋体" w:cs="宋体"/>
          <w:sz w:val="28"/>
          <w:szCs w:val="28"/>
          <w:highlight w:val="none"/>
        </w:rPr>
        <w:t>第二章  招标需求</w:t>
      </w:r>
    </w:p>
    <w:p>
      <w:pPr>
        <w:spacing w:line="360" w:lineRule="auto"/>
        <w:jc w:val="left"/>
        <w:rPr>
          <w:rFonts w:ascii="宋体" w:hAnsi="宋体" w:cs="仿宋"/>
          <w:b/>
          <w:szCs w:val="21"/>
        </w:rPr>
      </w:pPr>
      <w:bookmarkStart w:id="26" w:name="_二、谈判响应文件封面格式"/>
      <w:bookmarkEnd w:id="26"/>
      <w:bookmarkStart w:id="27" w:name="_总则"/>
      <w:bookmarkEnd w:id="27"/>
      <w:bookmarkStart w:id="28" w:name="_Toc406402982"/>
      <w:r>
        <w:rPr>
          <w:rFonts w:hint="eastAsia" w:ascii="宋体" w:hAnsi="宋体" w:cs="仿宋"/>
          <w:b/>
          <w:szCs w:val="21"/>
        </w:rPr>
        <w:t>一、采购清单</w:t>
      </w:r>
    </w:p>
    <w:tbl>
      <w:tblPr>
        <w:tblStyle w:val="58"/>
        <w:tblW w:w="1435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55"/>
        <w:gridCol w:w="1169"/>
        <w:gridCol w:w="2351"/>
        <w:gridCol w:w="750"/>
        <w:gridCol w:w="5533"/>
        <w:gridCol w:w="650"/>
        <w:gridCol w:w="671"/>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编号</w:t>
            </w:r>
          </w:p>
        </w:tc>
        <w:tc>
          <w:tcPr>
            <w:tcW w:w="1155"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设备名称</w:t>
            </w:r>
          </w:p>
        </w:tc>
        <w:tc>
          <w:tcPr>
            <w:tcW w:w="1169"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品牌</w:t>
            </w:r>
          </w:p>
        </w:tc>
        <w:tc>
          <w:tcPr>
            <w:tcW w:w="2351"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规格（L×W×H）</w:t>
            </w:r>
          </w:p>
        </w:tc>
        <w:tc>
          <w:tcPr>
            <w:tcW w:w="750"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备注</w:t>
            </w:r>
          </w:p>
        </w:tc>
        <w:tc>
          <w:tcPr>
            <w:tcW w:w="5533"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技术参数</w:t>
            </w:r>
          </w:p>
        </w:tc>
        <w:tc>
          <w:tcPr>
            <w:tcW w:w="650"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单位</w:t>
            </w:r>
          </w:p>
        </w:tc>
        <w:tc>
          <w:tcPr>
            <w:tcW w:w="671"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数量</w:t>
            </w:r>
          </w:p>
        </w:tc>
        <w:tc>
          <w:tcPr>
            <w:tcW w:w="1405" w:type="dxa"/>
            <w:shd w:val="clear" w:color="auto" w:fill="D0CECE"/>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FFC000"/>
            <w:vAlign w:val="center"/>
          </w:tcPr>
          <w:p>
            <w:pPr>
              <w:jc w:val="left"/>
              <w:rPr>
                <w:rFonts w:ascii="宋体" w:hAnsi="宋体" w:cs="宋体"/>
                <w:color w:val="000000"/>
                <w:szCs w:val="21"/>
              </w:rPr>
            </w:pPr>
          </w:p>
        </w:tc>
        <w:tc>
          <w:tcPr>
            <w:tcW w:w="2324" w:type="dxa"/>
            <w:gridSpan w:val="2"/>
            <w:shd w:val="clear" w:color="auto" w:fill="FFC0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一层厨房</w:t>
            </w:r>
          </w:p>
        </w:tc>
        <w:tc>
          <w:tcPr>
            <w:tcW w:w="2351" w:type="dxa"/>
            <w:shd w:val="clear" w:color="auto" w:fill="FFC000"/>
            <w:vAlign w:val="center"/>
          </w:tcPr>
          <w:p>
            <w:pPr>
              <w:jc w:val="left"/>
              <w:rPr>
                <w:rFonts w:ascii="宋体" w:hAnsi="宋体" w:cs="宋体"/>
                <w:color w:val="000000"/>
                <w:szCs w:val="21"/>
              </w:rPr>
            </w:pPr>
          </w:p>
        </w:tc>
        <w:tc>
          <w:tcPr>
            <w:tcW w:w="750" w:type="dxa"/>
            <w:shd w:val="clear" w:color="auto" w:fill="FFC000"/>
            <w:vAlign w:val="center"/>
          </w:tcPr>
          <w:p>
            <w:pPr>
              <w:jc w:val="left"/>
              <w:rPr>
                <w:rFonts w:ascii="宋体" w:hAnsi="宋体" w:cs="宋体"/>
                <w:color w:val="000000"/>
                <w:szCs w:val="21"/>
              </w:rPr>
            </w:pPr>
          </w:p>
        </w:tc>
        <w:tc>
          <w:tcPr>
            <w:tcW w:w="5533" w:type="dxa"/>
            <w:shd w:val="clear" w:color="auto" w:fill="FFC000"/>
            <w:noWrap/>
            <w:vAlign w:val="center"/>
          </w:tcPr>
          <w:p>
            <w:pPr>
              <w:rPr>
                <w:rFonts w:ascii="宋体" w:hAnsi="宋体" w:cs="宋体"/>
                <w:color w:val="000000"/>
                <w:szCs w:val="21"/>
              </w:rPr>
            </w:pPr>
          </w:p>
        </w:tc>
        <w:tc>
          <w:tcPr>
            <w:tcW w:w="650" w:type="dxa"/>
            <w:shd w:val="clear" w:color="auto" w:fill="FFC000"/>
            <w:vAlign w:val="center"/>
          </w:tcPr>
          <w:p>
            <w:pPr>
              <w:jc w:val="center"/>
              <w:rPr>
                <w:rFonts w:ascii="宋体" w:hAnsi="宋体" w:cs="宋体"/>
                <w:color w:val="000000"/>
                <w:szCs w:val="21"/>
              </w:rPr>
            </w:pPr>
          </w:p>
        </w:tc>
        <w:tc>
          <w:tcPr>
            <w:tcW w:w="671" w:type="dxa"/>
            <w:shd w:val="clear" w:color="auto" w:fill="FFC000"/>
            <w:vAlign w:val="center"/>
          </w:tcPr>
          <w:p>
            <w:pPr>
              <w:jc w:val="center"/>
              <w:rPr>
                <w:rFonts w:ascii="宋体" w:hAnsi="宋体" w:cs="宋体"/>
                <w:color w:val="000000"/>
                <w:szCs w:val="21"/>
              </w:rPr>
            </w:pPr>
          </w:p>
        </w:tc>
        <w:tc>
          <w:tcPr>
            <w:tcW w:w="1405" w:type="dxa"/>
            <w:shd w:val="clear" w:color="auto" w:fill="FFC000"/>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left"/>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收货区/洁具间</w:t>
            </w:r>
          </w:p>
        </w:tc>
        <w:tc>
          <w:tcPr>
            <w:tcW w:w="2351" w:type="dxa"/>
            <w:shd w:val="clear" w:color="auto" w:fill="auto"/>
            <w:vAlign w:val="center"/>
          </w:tcPr>
          <w:p>
            <w:pPr>
              <w:jc w:val="left"/>
              <w:rPr>
                <w:rFonts w:ascii="宋体" w:hAnsi="宋体" w:cs="宋体"/>
                <w:color w:val="000000"/>
                <w:szCs w:val="21"/>
              </w:rPr>
            </w:pPr>
          </w:p>
        </w:tc>
        <w:tc>
          <w:tcPr>
            <w:tcW w:w="750" w:type="dxa"/>
            <w:shd w:val="clear" w:color="auto" w:fill="auto"/>
            <w:vAlign w:val="center"/>
          </w:tcPr>
          <w:p>
            <w:pPr>
              <w:jc w:val="left"/>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AA01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落地电子秤</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香海、亨托、雄衡</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0～300Kg</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-内置可充电蓄电池，充电时可以开机使用。</w:t>
            </w:r>
            <w:r>
              <w:rPr>
                <w:rFonts w:hint="eastAsia" w:ascii="宋体" w:hAnsi="宋体" w:cs="宋体"/>
                <w:color w:val="000000"/>
                <w:kern w:val="0"/>
                <w:szCs w:val="21"/>
              </w:rPr>
              <w:br w:type="textWrapping"/>
            </w:r>
            <w:r>
              <w:rPr>
                <w:rFonts w:hint="eastAsia" w:ascii="宋体" w:hAnsi="宋体" w:cs="宋体"/>
                <w:color w:val="000000"/>
                <w:kern w:val="0"/>
                <w:szCs w:val="21"/>
              </w:rPr>
              <w:t>-开机自动置零；</w:t>
            </w:r>
            <w:r>
              <w:rPr>
                <w:rFonts w:hint="eastAsia" w:ascii="宋体" w:hAnsi="宋体" w:cs="宋体"/>
                <w:color w:val="000000"/>
                <w:kern w:val="0"/>
                <w:szCs w:val="21"/>
              </w:rPr>
              <w:br w:type="textWrapping"/>
            </w:r>
            <w:r>
              <w:rPr>
                <w:rFonts w:hint="eastAsia" w:ascii="宋体" w:hAnsi="宋体" w:cs="宋体"/>
                <w:color w:val="000000"/>
                <w:kern w:val="0"/>
                <w:szCs w:val="21"/>
              </w:rPr>
              <w:t>-零点自动跟踪；</w:t>
            </w:r>
            <w:r>
              <w:rPr>
                <w:rFonts w:hint="eastAsia" w:ascii="宋体" w:hAnsi="宋体" w:cs="宋体"/>
                <w:color w:val="000000"/>
                <w:kern w:val="0"/>
                <w:szCs w:val="21"/>
              </w:rPr>
              <w:br w:type="textWrapping"/>
            </w:r>
            <w:r>
              <w:rPr>
                <w:rFonts w:hint="eastAsia" w:ascii="宋体" w:hAnsi="宋体" w:cs="宋体"/>
                <w:color w:val="000000"/>
                <w:kern w:val="0"/>
                <w:szCs w:val="21"/>
              </w:rPr>
              <w:t xml:space="preserve">-电源：交流220V（±10%）/ 50Hz； </w:t>
            </w:r>
            <w:r>
              <w:rPr>
                <w:rFonts w:hint="eastAsia" w:ascii="宋体" w:hAnsi="宋体" w:cs="宋体"/>
                <w:color w:val="000000"/>
                <w:kern w:val="0"/>
                <w:szCs w:val="21"/>
              </w:rPr>
              <w:br w:type="textWrapping"/>
            </w:r>
            <w:r>
              <w:rPr>
                <w:rFonts w:hint="eastAsia" w:ascii="宋体" w:hAnsi="宋体" w:cs="宋体"/>
                <w:color w:val="000000"/>
                <w:kern w:val="0"/>
                <w:szCs w:val="21"/>
              </w:rPr>
              <w:t>-量程范围：0～300Kg</w:t>
            </w:r>
            <w:r>
              <w:rPr>
                <w:rFonts w:hint="eastAsia" w:ascii="宋体" w:hAnsi="宋体" w:cs="宋体"/>
                <w:color w:val="000000"/>
                <w:kern w:val="0"/>
                <w:szCs w:val="21"/>
              </w:rPr>
              <w:br w:type="textWrapping"/>
            </w:r>
            <w:r>
              <w:rPr>
                <w:rFonts w:hint="eastAsia" w:ascii="宋体" w:hAnsi="宋体" w:cs="宋体"/>
                <w:color w:val="000000"/>
                <w:kern w:val="0"/>
                <w:szCs w:val="21"/>
              </w:rPr>
              <w:t>-功率/电压：0.02KW/220V</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59264" behindDoc="0" locked="0" layoutInCell="1" allowOverlap="1">
                  <wp:simplePos x="0" y="0"/>
                  <wp:positionH relativeFrom="column">
                    <wp:posOffset>226695</wp:posOffset>
                  </wp:positionH>
                  <wp:positionV relativeFrom="paragraph">
                    <wp:posOffset>432435</wp:posOffset>
                  </wp:positionV>
                  <wp:extent cx="478155" cy="593725"/>
                  <wp:effectExtent l="0" t="0" r="17145" b="15875"/>
                  <wp:wrapNone/>
                  <wp:docPr id="27" name="图片_747"/>
                  <wp:cNvGraphicFramePr/>
                  <a:graphic xmlns:a="http://schemas.openxmlformats.org/drawingml/2006/main">
                    <a:graphicData uri="http://schemas.openxmlformats.org/drawingml/2006/picture">
                      <pic:pic xmlns:pic="http://schemas.openxmlformats.org/drawingml/2006/picture">
                        <pic:nvPicPr>
                          <pic:cNvPr id="27" name="图片_747"/>
                          <pic:cNvPicPr/>
                        </pic:nvPicPr>
                        <pic:blipFill>
                          <a:blip r:embed="rId13"/>
                          <a:stretch>
                            <a:fillRect/>
                          </a:stretch>
                        </pic:blipFill>
                        <pic:spPr>
                          <a:xfrm>
                            <a:off x="0" y="0"/>
                            <a:ext cx="478155" cy="5937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AA02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平板车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900×600×900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-加重型，配承重静音脚轮，其中两只带刹车掣；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60288" behindDoc="0" locked="0" layoutInCell="1" allowOverlap="1">
                  <wp:simplePos x="0" y="0"/>
                  <wp:positionH relativeFrom="column">
                    <wp:posOffset>137160</wp:posOffset>
                  </wp:positionH>
                  <wp:positionV relativeFrom="paragraph">
                    <wp:posOffset>90805</wp:posOffset>
                  </wp:positionV>
                  <wp:extent cx="674370" cy="581025"/>
                  <wp:effectExtent l="0" t="0" r="11430" b="9525"/>
                  <wp:wrapNone/>
                  <wp:docPr id="11" name="图片_569"/>
                  <wp:cNvGraphicFramePr/>
                  <a:graphic xmlns:a="http://schemas.openxmlformats.org/drawingml/2006/main">
                    <a:graphicData uri="http://schemas.openxmlformats.org/drawingml/2006/picture">
                      <pic:pic xmlns:pic="http://schemas.openxmlformats.org/drawingml/2006/picture">
                        <pic:nvPicPr>
                          <pic:cNvPr id="11" name="图片_569"/>
                          <pic:cNvPicPr/>
                        </pic:nvPicPr>
                        <pic:blipFill>
                          <a:blip r:embed="rId14"/>
                          <a:stretch>
                            <a:fillRect/>
                          </a:stretch>
                        </pic:blipFill>
                        <pic:spPr>
                          <a:xfrm>
                            <a:off x="0" y="0"/>
                            <a:ext cx="674370" cy="5810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AA03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低位拖把池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600×600×(550+150)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61312" behindDoc="0" locked="0" layoutInCell="1" allowOverlap="1">
                  <wp:simplePos x="0" y="0"/>
                  <wp:positionH relativeFrom="column">
                    <wp:posOffset>192405</wp:posOffset>
                  </wp:positionH>
                  <wp:positionV relativeFrom="paragraph">
                    <wp:posOffset>291465</wp:posOffset>
                  </wp:positionV>
                  <wp:extent cx="532130" cy="635635"/>
                  <wp:effectExtent l="0" t="0" r="1270" b="12065"/>
                  <wp:wrapNone/>
                  <wp:docPr id="18" name="图片_75"/>
                  <wp:cNvGraphicFramePr/>
                  <a:graphic xmlns:a="http://schemas.openxmlformats.org/drawingml/2006/main">
                    <a:graphicData uri="http://schemas.openxmlformats.org/drawingml/2006/picture">
                      <pic:pic xmlns:pic="http://schemas.openxmlformats.org/drawingml/2006/picture">
                        <pic:nvPicPr>
                          <pic:cNvPr id="18" name="图片_75"/>
                          <pic:cNvPicPr/>
                        </pic:nvPicPr>
                        <pic:blipFill>
                          <a:blip r:embed="rId15"/>
                          <a:stretch>
                            <a:fillRect/>
                          </a:stretch>
                        </pic:blipFill>
                        <pic:spPr>
                          <a:xfrm>
                            <a:off x="0" y="0"/>
                            <a:ext cx="532130" cy="6356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AA04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拖把沥干池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-配优质落水器及拦渣篮，配挂钩；</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62336" behindDoc="0" locked="0" layoutInCell="1" allowOverlap="1">
                  <wp:simplePos x="0" y="0"/>
                  <wp:positionH relativeFrom="column">
                    <wp:posOffset>191770</wp:posOffset>
                  </wp:positionH>
                  <wp:positionV relativeFrom="paragraph">
                    <wp:posOffset>230505</wp:posOffset>
                  </wp:positionV>
                  <wp:extent cx="521970" cy="662940"/>
                  <wp:effectExtent l="0" t="0" r="11430" b="3810"/>
                  <wp:wrapNone/>
                  <wp:docPr id="13" name="图片_50"/>
                  <wp:cNvGraphicFramePr/>
                  <a:graphic xmlns:a="http://schemas.openxmlformats.org/drawingml/2006/main">
                    <a:graphicData uri="http://schemas.openxmlformats.org/drawingml/2006/picture">
                      <pic:pic xmlns:pic="http://schemas.openxmlformats.org/drawingml/2006/picture">
                        <pic:nvPicPr>
                          <pic:cNvPr id="13" name="图片_50"/>
                          <pic:cNvPicPr/>
                        </pic:nvPicPr>
                        <pic:blipFill>
                          <a:blip r:embed="rId16"/>
                          <a:stretch>
                            <a:fillRect/>
                          </a:stretch>
                        </pic:blipFill>
                        <pic:spPr>
                          <a:xfrm>
                            <a:off x="0" y="0"/>
                            <a:ext cx="521970" cy="6629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蔬菜清洗加工</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全自动电热开水器连底座</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腾飞、裕豪、吉之美 </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约520×560×1480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-容量：60L</w:t>
            </w:r>
            <w:r>
              <w:rPr>
                <w:rFonts w:hint="eastAsia" w:ascii="宋体" w:hAnsi="宋体" w:cs="宋体"/>
                <w:color w:val="000000"/>
                <w:kern w:val="0"/>
                <w:szCs w:val="21"/>
              </w:rPr>
              <w:br w:type="textWrapping"/>
            </w:r>
            <w:r>
              <w:rPr>
                <w:rFonts w:hint="eastAsia" w:ascii="宋体" w:hAnsi="宋体" w:cs="宋体"/>
                <w:color w:val="000000"/>
                <w:kern w:val="0"/>
                <w:szCs w:val="21"/>
              </w:rPr>
              <w:t>-供水量：90L/h</w:t>
            </w:r>
            <w:r>
              <w:rPr>
                <w:rFonts w:hint="eastAsia" w:ascii="宋体" w:hAnsi="宋体" w:cs="宋体"/>
                <w:color w:val="000000"/>
                <w:kern w:val="0"/>
                <w:szCs w:val="21"/>
              </w:rPr>
              <w:br w:type="textWrapping"/>
            </w:r>
            <w:r>
              <w:rPr>
                <w:rFonts w:hint="eastAsia" w:ascii="宋体" w:hAnsi="宋体" w:cs="宋体"/>
                <w:color w:val="000000"/>
                <w:kern w:val="0"/>
                <w:szCs w:val="21"/>
              </w:rPr>
              <w:t>-电源电压：交流380V，50Hz 功率/电压：9KW/380V</w:t>
            </w:r>
            <w:r>
              <w:rPr>
                <w:rFonts w:hint="eastAsia" w:ascii="宋体" w:hAnsi="宋体" w:cs="宋体"/>
                <w:color w:val="000000"/>
                <w:kern w:val="0"/>
                <w:szCs w:val="21"/>
              </w:rPr>
              <w:br w:type="textWrapping"/>
            </w:r>
            <w:r>
              <w:rPr>
                <w:rFonts w:hint="eastAsia" w:ascii="宋体" w:hAnsi="宋体" w:cs="宋体"/>
                <w:color w:val="000000"/>
                <w:kern w:val="0"/>
                <w:szCs w:val="21"/>
              </w:rPr>
              <w:t>-采用优质304不锈钢制造，绝对是开水，杜绝阴阳水，磁化保健；                                                           -外向新颖，防干烧，双层盖防蒸汽滴水;                         -采用全包围技术结构及聚氨发泡保温，保温效果良好;                                                      -全自动控制，无需看表，看灯，随时放心饮用;</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63360" behindDoc="0" locked="0" layoutInCell="1" allowOverlap="1">
                  <wp:simplePos x="0" y="0"/>
                  <wp:positionH relativeFrom="column">
                    <wp:posOffset>229235</wp:posOffset>
                  </wp:positionH>
                  <wp:positionV relativeFrom="paragraph">
                    <wp:posOffset>381635</wp:posOffset>
                  </wp:positionV>
                  <wp:extent cx="398145" cy="768985"/>
                  <wp:effectExtent l="0" t="0" r="1905" b="12065"/>
                  <wp:wrapNone/>
                  <wp:docPr id="28" name="图片_610"/>
                  <wp:cNvGraphicFramePr/>
                  <a:graphic xmlns:a="http://schemas.openxmlformats.org/drawingml/2006/main">
                    <a:graphicData uri="http://schemas.openxmlformats.org/drawingml/2006/picture">
                      <pic:pic xmlns:pic="http://schemas.openxmlformats.org/drawingml/2006/picture">
                        <pic:nvPicPr>
                          <pic:cNvPr id="28" name="图片_610"/>
                          <pic:cNvPicPr/>
                        </pic:nvPicPr>
                        <pic:blipFill>
                          <a:blip r:embed="rId17"/>
                          <a:stretch>
                            <a:fillRect/>
                          </a:stretch>
                        </pic:blipFill>
                        <pic:spPr>
                          <a:xfrm>
                            <a:off x="0" y="0"/>
                            <a:ext cx="398145" cy="7689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开水器过滤器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立升、沛杨、普莱顿</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FFFFFF"/>
            <w:noWrap/>
            <w:vAlign w:val="center"/>
          </w:tcPr>
          <w:p>
            <w:pP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-可壁挂、可落地安装；</w:t>
            </w:r>
            <w:r>
              <w:rPr>
                <w:rFonts w:hint="eastAsia" w:ascii="宋体" w:hAnsi="宋体" w:cs="宋体"/>
                <w:color w:val="000000"/>
                <w:kern w:val="0"/>
                <w:szCs w:val="21"/>
              </w:rPr>
              <w:br w:type="textWrapping"/>
            </w:r>
            <w:r>
              <w:rPr>
                <w:rFonts w:hint="eastAsia" w:ascii="宋体" w:hAnsi="宋体" w:cs="宋体"/>
                <w:color w:val="000000"/>
                <w:kern w:val="0"/>
                <w:szCs w:val="21"/>
              </w:rPr>
              <w:t>-1.5 L/min大流量；</w:t>
            </w:r>
            <w:r>
              <w:rPr>
                <w:rFonts w:hint="eastAsia" w:ascii="宋体" w:hAnsi="宋体" w:cs="宋体"/>
                <w:color w:val="000000"/>
                <w:kern w:val="0"/>
                <w:szCs w:val="21"/>
              </w:rPr>
              <w:br w:type="textWrapping"/>
            </w:r>
            <w:r>
              <w:rPr>
                <w:rFonts w:hint="eastAsia" w:ascii="宋体" w:hAnsi="宋体" w:cs="宋体"/>
                <w:color w:val="000000"/>
                <w:kern w:val="0"/>
                <w:szCs w:val="21"/>
              </w:rPr>
              <w:t>-无需外接电源，零耗电、零废水、零噪音；</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只</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shd w:val="clear" w:color="auto" w:fill="FFFFFF"/>
              </w:rPr>
              <w:drawing>
                <wp:anchor distT="0" distB="0" distL="114300" distR="114300" simplePos="0" relativeHeight="251664384" behindDoc="0" locked="0" layoutInCell="1" allowOverlap="1">
                  <wp:simplePos x="0" y="0"/>
                  <wp:positionH relativeFrom="column">
                    <wp:posOffset>295275</wp:posOffset>
                  </wp:positionH>
                  <wp:positionV relativeFrom="paragraph">
                    <wp:posOffset>77470</wp:posOffset>
                  </wp:positionV>
                  <wp:extent cx="304800" cy="520700"/>
                  <wp:effectExtent l="0" t="0" r="0" b="1270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18"/>
                          <a:stretch>
                            <a:fillRect/>
                          </a:stretch>
                        </pic:blipFill>
                        <pic:spPr>
                          <a:xfrm>
                            <a:off x="0" y="0"/>
                            <a:ext cx="304800" cy="5207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65408" behindDoc="0" locked="0" layoutInCell="1" allowOverlap="1">
                  <wp:simplePos x="0" y="0"/>
                  <wp:positionH relativeFrom="column">
                    <wp:posOffset>139700</wp:posOffset>
                  </wp:positionH>
                  <wp:positionV relativeFrom="paragraph">
                    <wp:posOffset>304165</wp:posOffset>
                  </wp:positionV>
                  <wp:extent cx="608330" cy="567055"/>
                  <wp:effectExtent l="0" t="0" r="1270" b="4445"/>
                  <wp:wrapNone/>
                  <wp:docPr id="15" name="图片_46"/>
                  <wp:cNvGraphicFramePr/>
                  <a:graphic xmlns:a="http://schemas.openxmlformats.org/drawingml/2006/main">
                    <a:graphicData uri="http://schemas.openxmlformats.org/drawingml/2006/picture">
                      <pic:pic xmlns:pic="http://schemas.openxmlformats.org/drawingml/2006/picture">
                        <pic:nvPicPr>
                          <pic:cNvPr id="15" name="图片_46"/>
                          <pic:cNvPicPr/>
                        </pic:nvPicPr>
                        <pic:blipFill>
                          <a:blip r:embed="rId19"/>
                          <a:stretch>
                            <a:fillRect/>
                          </a:stretch>
                        </pic:blipFill>
                        <pic:spPr>
                          <a:xfrm>
                            <a:off x="0" y="0"/>
                            <a:ext cx="608330" cy="56705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洗地龙头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谷德朗、君畅、天仕</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管长约10米</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1.外形尺寸∶ L=10m土5%</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2.壳体为ST14冷轧板制成，支架为Q235钢制成，表面静电喷塑处理;</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3.中心轴为硬度高不易磨损的特殊钢材;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4.锰钢弹簧;</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5.10米蓝色液压钢丝管，耐温95℃，承压300PSI;·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6.接水口口径为1/2"外螺纹;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7.具有国家质量认证中心出具的第三方检测报告</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66432" behindDoc="0" locked="0" layoutInCell="1" allowOverlap="1">
                  <wp:simplePos x="0" y="0"/>
                  <wp:positionH relativeFrom="column">
                    <wp:posOffset>195580</wp:posOffset>
                  </wp:positionH>
                  <wp:positionV relativeFrom="paragraph">
                    <wp:posOffset>594995</wp:posOffset>
                  </wp:positionV>
                  <wp:extent cx="674370" cy="569595"/>
                  <wp:effectExtent l="0" t="0" r="11430" b="1905"/>
                  <wp:wrapNone/>
                  <wp:docPr id="17" name="图片_1"/>
                  <wp:cNvGraphicFramePr/>
                  <a:graphic xmlns:a="http://schemas.openxmlformats.org/drawingml/2006/main">
                    <a:graphicData uri="http://schemas.openxmlformats.org/drawingml/2006/picture">
                      <pic:pic xmlns:pic="http://schemas.openxmlformats.org/drawingml/2006/picture">
                        <pic:nvPicPr>
                          <pic:cNvPr id="17" name="图片_1"/>
                          <pic:cNvPicPr/>
                        </pic:nvPicPr>
                        <pic:blipFill>
                          <a:blip r:embed="rId20"/>
                          <a:stretch>
                            <a:fillRect/>
                          </a:stretch>
                        </pic:blipFill>
                        <pic:spPr>
                          <a:xfrm>
                            <a:off x="0" y="0"/>
                            <a:ext cx="674370" cy="5695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土豆脱皮机</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赛利、恒联、烨昌</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约600×580×1020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-采用离心旋转，摩擦脱皮技术，内桶装有可更换沙纸板，</w:t>
            </w: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67456" behindDoc="0" locked="0" layoutInCell="1" allowOverlap="1">
                  <wp:simplePos x="0" y="0"/>
                  <wp:positionH relativeFrom="column">
                    <wp:posOffset>4486275</wp:posOffset>
                  </wp:positionH>
                  <wp:positionV relativeFrom="paragraph">
                    <wp:posOffset>-80645</wp:posOffset>
                  </wp:positionV>
                  <wp:extent cx="457835" cy="759460"/>
                  <wp:effectExtent l="0" t="0" r="18415" b="2540"/>
                  <wp:wrapNone/>
                  <wp:docPr id="14" name="Picture_1601"/>
                  <wp:cNvGraphicFramePr/>
                  <a:graphic xmlns:a="http://schemas.openxmlformats.org/drawingml/2006/main">
                    <a:graphicData uri="http://schemas.openxmlformats.org/drawingml/2006/picture">
                      <pic:pic xmlns:pic="http://schemas.openxmlformats.org/drawingml/2006/picture">
                        <pic:nvPicPr>
                          <pic:cNvPr id="14" name="Picture_1601"/>
                          <pic:cNvPicPr/>
                        </pic:nvPicPr>
                        <pic:blipFill>
                          <a:blip r:embed="rId21"/>
                          <a:stretch>
                            <a:fillRect/>
                          </a:stretch>
                        </pic:blipFill>
                        <pic:spPr>
                          <a:xfrm>
                            <a:off x="0" y="0"/>
                            <a:ext cx="457835" cy="759460"/>
                          </a:xfrm>
                          <a:prstGeom prst="rect">
                            <a:avLst/>
                          </a:prstGeom>
                          <a:noFill/>
                          <a:ln>
                            <a:noFill/>
                          </a:ln>
                        </pic:spPr>
                      </pic:pic>
                    </a:graphicData>
                  </a:graphic>
                </wp:anchor>
              </w:drawing>
            </w:r>
            <w:r>
              <w:rPr>
                <w:rFonts w:hint="eastAsia" w:ascii="宋体" w:hAnsi="宋体" w:cs="宋体"/>
                <w:color w:val="000000"/>
                <w:kern w:val="0"/>
                <w:szCs w:val="21"/>
              </w:rPr>
              <w:t>工作效率高，使用稳定性强，主体结构采用不锈钢焊接制造，符合食品加工要求。</w:t>
            </w:r>
            <w:r>
              <w:rPr>
                <w:rFonts w:hint="eastAsia" w:ascii="宋体" w:hAnsi="宋体" w:cs="宋体"/>
                <w:color w:val="000000"/>
                <w:kern w:val="0"/>
                <w:szCs w:val="21"/>
              </w:rPr>
              <w:br w:type="textWrapping"/>
            </w:r>
            <w:r>
              <w:rPr>
                <w:rFonts w:hint="eastAsia" w:ascii="宋体" w:hAnsi="宋体" w:cs="宋体"/>
                <w:color w:val="000000"/>
                <w:kern w:val="0"/>
                <w:szCs w:val="21"/>
              </w:rPr>
              <w:t>-电机功率：1.5KW；额定电压：220V；额定频率：50HZ；</w:t>
            </w:r>
            <w:r>
              <w:rPr>
                <w:rFonts w:hint="eastAsia" w:ascii="宋体" w:hAnsi="宋体" w:cs="宋体"/>
                <w:color w:val="000000"/>
                <w:kern w:val="0"/>
                <w:szCs w:val="21"/>
              </w:rPr>
              <w:br w:type="textWrapping"/>
            </w:r>
            <w:r>
              <w:rPr>
                <w:rFonts w:hint="eastAsia" w:ascii="宋体" w:hAnsi="宋体" w:cs="宋体"/>
                <w:color w:val="000000"/>
                <w:kern w:val="0"/>
                <w:szCs w:val="21"/>
              </w:rPr>
              <w:t>-容量30L；</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1800×800×800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68480" behindDoc="0" locked="0" layoutInCell="1" allowOverlap="1">
                  <wp:simplePos x="0" y="0"/>
                  <wp:positionH relativeFrom="column">
                    <wp:posOffset>78105</wp:posOffset>
                  </wp:positionH>
                  <wp:positionV relativeFrom="paragraph">
                    <wp:posOffset>306705</wp:posOffset>
                  </wp:positionV>
                  <wp:extent cx="684530" cy="485140"/>
                  <wp:effectExtent l="0" t="0" r="1270" b="10160"/>
                  <wp:wrapNone/>
                  <wp:docPr id="4" name="图片_115"/>
                  <wp:cNvGraphicFramePr/>
                  <a:graphic xmlns:a="http://schemas.openxmlformats.org/drawingml/2006/main">
                    <a:graphicData uri="http://schemas.openxmlformats.org/drawingml/2006/picture">
                      <pic:pic xmlns:pic="http://schemas.openxmlformats.org/drawingml/2006/picture">
                        <pic:nvPicPr>
                          <pic:cNvPr id="4" name="图片_115"/>
                          <pic:cNvPicPr/>
                        </pic:nvPicPr>
                        <pic:blipFill>
                          <a:blip r:embed="rId22"/>
                          <a:stretch>
                            <a:fillRect/>
                          </a:stretch>
                        </pic:blipFill>
                        <pic:spPr>
                          <a:xfrm>
                            <a:off x="0" y="0"/>
                            <a:ext cx="684530" cy="4851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669504" behindDoc="0" locked="0" layoutInCell="1" allowOverlap="1">
                  <wp:simplePos x="0" y="0"/>
                  <wp:positionH relativeFrom="column">
                    <wp:posOffset>139700</wp:posOffset>
                  </wp:positionH>
                  <wp:positionV relativeFrom="paragraph">
                    <wp:posOffset>107950</wp:posOffset>
                  </wp:positionV>
                  <wp:extent cx="413385" cy="467360"/>
                  <wp:effectExtent l="0" t="0" r="5715" b="8890"/>
                  <wp:wrapNone/>
                  <wp:docPr id="16" name="图片_28"/>
                  <wp:cNvGraphicFramePr/>
                  <a:graphic xmlns:a="http://schemas.openxmlformats.org/drawingml/2006/main">
                    <a:graphicData uri="http://schemas.openxmlformats.org/drawingml/2006/picture">
                      <pic:pic xmlns:pic="http://schemas.openxmlformats.org/drawingml/2006/picture">
                        <pic:nvPicPr>
                          <pic:cNvPr id="16" name="图片_28"/>
                          <pic:cNvPicPr/>
                        </pic:nvPicPr>
                        <pic:blipFill>
                          <a:blip r:embed="rId23"/>
                          <a:stretch>
                            <a:fillRect/>
                          </a:stretch>
                        </pic:blipFill>
                        <pic:spPr>
                          <a:xfrm>
                            <a:off x="0" y="0"/>
                            <a:ext cx="413385" cy="4673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刀砧板消毒柜    </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900×600×1300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选用SUS304-2B优质不锈钢板制作，骨架δ=1.0mm，上层活动刀具存放箱，下层砧板存放架，设计间距120mm。带紫外线杀菌灯，配2扇开门，配有可调子弹脚。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 xml:space="preserve">功率：220V/60W                                                      </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0528" behindDoc="0" locked="0" layoutInCell="1" allowOverlap="1">
                  <wp:simplePos x="0" y="0"/>
                  <wp:positionH relativeFrom="column">
                    <wp:posOffset>45720</wp:posOffset>
                  </wp:positionH>
                  <wp:positionV relativeFrom="paragraph">
                    <wp:posOffset>63500</wp:posOffset>
                  </wp:positionV>
                  <wp:extent cx="589915" cy="742315"/>
                  <wp:effectExtent l="0" t="0" r="635" b="635"/>
                  <wp:wrapNone/>
                  <wp:docPr id="19" name="图片_5"/>
                  <wp:cNvGraphicFramePr/>
                  <a:graphic xmlns:a="http://schemas.openxmlformats.org/drawingml/2006/main">
                    <a:graphicData uri="http://schemas.openxmlformats.org/drawingml/2006/picture">
                      <pic:pic xmlns:pic="http://schemas.openxmlformats.org/drawingml/2006/picture">
                        <pic:nvPicPr>
                          <pic:cNvPr id="19" name="图片_5"/>
                          <pic:cNvPicPr/>
                        </pic:nvPicPr>
                        <pic:blipFill>
                          <a:blip r:embed="rId24"/>
                          <a:stretch>
                            <a:fillRect/>
                          </a:stretch>
                        </pic:blipFill>
                        <pic:spPr>
                          <a:xfrm>
                            <a:off x="0" y="0"/>
                            <a:ext cx="589915" cy="7423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多功能切菜机</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领创、台乙、科迈达</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约1330×650×1360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-机台骨架均为SUS304不锈钢材质，符合食品标准,经久耐用</w:t>
            </w:r>
            <w:r>
              <w:rPr>
                <w:rFonts w:hint="eastAsia" w:ascii="宋体" w:hAnsi="宋体" w:cs="宋体"/>
                <w:color w:val="000000"/>
                <w:kern w:val="0"/>
                <w:szCs w:val="21"/>
              </w:rPr>
              <w:br w:type="textWrapping"/>
            </w:r>
            <w:r>
              <w:rPr>
                <w:rFonts w:hint="eastAsia" w:ascii="宋体" w:hAnsi="宋体" w:cs="宋体"/>
                <w:color w:val="000000"/>
                <w:kern w:val="0"/>
                <w:szCs w:val="21"/>
              </w:rPr>
              <w:t>-出料口处有微动开关，操作安全</w:t>
            </w:r>
            <w:r>
              <w:rPr>
                <w:rFonts w:hint="eastAsia" w:ascii="宋体" w:hAnsi="宋体" w:cs="宋体"/>
                <w:color w:val="000000"/>
                <w:kern w:val="0"/>
                <w:szCs w:val="21"/>
              </w:rPr>
              <w:br w:type="textWrapping"/>
            </w:r>
            <w:r>
              <w:rPr>
                <w:rFonts w:hint="eastAsia" w:ascii="宋体" w:hAnsi="宋体" w:cs="宋体"/>
                <w:color w:val="000000"/>
                <w:kern w:val="0"/>
                <w:szCs w:val="21"/>
              </w:rPr>
              <w:t>-输送带转刀速度采用变频器控制，独立控制</w:t>
            </w:r>
            <w:r>
              <w:rPr>
                <w:rFonts w:hint="eastAsia" w:ascii="宋体" w:hAnsi="宋体" w:cs="宋体"/>
                <w:color w:val="000000"/>
                <w:kern w:val="0"/>
                <w:szCs w:val="21"/>
              </w:rPr>
              <w:br w:type="textWrapping"/>
            </w:r>
            <w:r>
              <w:rPr>
                <w:rFonts w:hint="eastAsia" w:ascii="宋体" w:hAnsi="宋体" w:cs="宋体"/>
                <w:color w:val="000000"/>
                <w:kern w:val="0"/>
                <w:szCs w:val="21"/>
              </w:rPr>
              <w:t>-皮带拆卸清洗方便快捷,卫生无死角</w:t>
            </w:r>
            <w:r>
              <w:rPr>
                <w:rFonts w:hint="eastAsia" w:ascii="宋体" w:hAnsi="宋体" w:cs="宋体"/>
                <w:color w:val="000000"/>
                <w:kern w:val="0"/>
                <w:szCs w:val="21"/>
              </w:rPr>
              <w:br w:type="textWrapping"/>
            </w:r>
            <w:r>
              <w:rPr>
                <w:rFonts w:hint="eastAsia" w:ascii="宋体" w:hAnsi="宋体" w:cs="宋体"/>
                <w:color w:val="000000"/>
                <w:kern w:val="0"/>
                <w:szCs w:val="21"/>
              </w:rPr>
              <w:t>-可切各种叶菜类及根茎类</w:t>
            </w:r>
            <w:r>
              <w:rPr>
                <w:rFonts w:hint="eastAsia" w:ascii="宋体" w:hAnsi="宋体" w:cs="宋体"/>
                <w:color w:val="000000"/>
                <w:kern w:val="0"/>
                <w:szCs w:val="21"/>
              </w:rPr>
              <w:br w:type="textWrapping"/>
            </w:r>
            <w:r>
              <w:rPr>
                <w:rFonts w:hint="eastAsia" w:ascii="宋体" w:hAnsi="宋体" w:cs="宋体"/>
                <w:color w:val="000000"/>
                <w:kern w:val="0"/>
                <w:szCs w:val="21"/>
              </w:rPr>
              <w:t>-24V安全电压控制，操作安全</w:t>
            </w:r>
            <w:r>
              <w:rPr>
                <w:rFonts w:hint="eastAsia" w:ascii="宋体" w:hAnsi="宋体" w:cs="宋体"/>
                <w:color w:val="000000"/>
                <w:kern w:val="0"/>
                <w:szCs w:val="21"/>
              </w:rPr>
              <w:br w:type="textWrapping"/>
            </w:r>
            <w:r>
              <w:rPr>
                <w:rFonts w:hint="eastAsia" w:ascii="宋体" w:hAnsi="宋体" w:cs="宋体"/>
                <w:color w:val="000000"/>
                <w:kern w:val="0"/>
                <w:szCs w:val="21"/>
              </w:rPr>
              <w:t>-将叶菜类：海带、芹菜、大白菜、高丽菜、菠菜、葱、大蒜、瓜类等长条状之物切成片、丝状</w:t>
            </w:r>
            <w:r>
              <w:rPr>
                <w:rFonts w:hint="eastAsia" w:ascii="宋体" w:hAnsi="宋体" w:cs="宋体"/>
                <w:color w:val="000000"/>
                <w:kern w:val="0"/>
                <w:szCs w:val="21"/>
              </w:rPr>
              <w:br w:type="textWrapping"/>
            </w:r>
            <w:r>
              <w:rPr>
                <w:rFonts w:hint="eastAsia" w:ascii="宋体" w:hAnsi="宋体" w:cs="宋体"/>
                <w:color w:val="000000"/>
                <w:kern w:val="0"/>
                <w:szCs w:val="21"/>
              </w:rPr>
              <w:t>-根茎类：马铃薯、竽头、蕃薯、瓜类、竹笋、洋葱、丝片状</w:t>
            </w:r>
            <w:r>
              <w:rPr>
                <w:rFonts w:hint="eastAsia" w:ascii="宋体" w:hAnsi="宋体" w:cs="宋体"/>
                <w:color w:val="000000"/>
                <w:kern w:val="0"/>
                <w:szCs w:val="21"/>
              </w:rPr>
              <w:br w:type="textWrapping"/>
            </w:r>
            <w:r>
              <w:rPr>
                <w:rFonts w:hint="eastAsia" w:ascii="宋体" w:hAnsi="宋体" w:cs="宋体"/>
                <w:color w:val="000000"/>
                <w:kern w:val="0"/>
                <w:szCs w:val="21"/>
              </w:rPr>
              <w:t>-产量：500-800Kg/h</w:t>
            </w:r>
            <w:r>
              <w:rPr>
                <w:rFonts w:hint="eastAsia" w:ascii="宋体" w:hAnsi="宋体" w:cs="宋体"/>
                <w:color w:val="000000"/>
                <w:kern w:val="0"/>
                <w:szCs w:val="21"/>
              </w:rPr>
              <w:br w:type="textWrapping"/>
            </w:r>
            <w:r>
              <w:rPr>
                <w:rFonts w:hint="eastAsia" w:ascii="宋体" w:hAnsi="宋体" w:cs="宋体"/>
                <w:color w:val="000000"/>
                <w:kern w:val="0"/>
                <w:szCs w:val="21"/>
              </w:rPr>
              <w:t xml:space="preserve">-电源电压：交流380V，50Hz 功率/电压：1.5KW/380V </w:t>
            </w:r>
          </w:p>
        </w:tc>
        <w:tc>
          <w:tcPr>
            <w:tcW w:w="6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71552" behindDoc="0" locked="0" layoutInCell="1" allowOverlap="1">
                  <wp:simplePos x="0" y="0"/>
                  <wp:positionH relativeFrom="column">
                    <wp:posOffset>-38100</wp:posOffset>
                  </wp:positionH>
                  <wp:positionV relativeFrom="paragraph">
                    <wp:posOffset>596265</wp:posOffset>
                  </wp:positionV>
                  <wp:extent cx="760095" cy="1012825"/>
                  <wp:effectExtent l="0" t="0" r="1905" b="15875"/>
                  <wp:wrapNone/>
                  <wp:docPr id="3" name="图片_2_SpCnt_1"/>
                  <wp:cNvGraphicFramePr/>
                  <a:graphic xmlns:a="http://schemas.openxmlformats.org/drawingml/2006/main">
                    <a:graphicData uri="http://schemas.openxmlformats.org/drawingml/2006/picture">
                      <pic:pic xmlns:pic="http://schemas.openxmlformats.org/drawingml/2006/picture">
                        <pic:nvPicPr>
                          <pic:cNvPr id="3" name="图片_2_SpCnt_1"/>
                          <pic:cNvPicPr/>
                        </pic:nvPicPr>
                        <pic:blipFill>
                          <a:blip r:embed="rId25"/>
                          <a:stretch>
                            <a:fillRect/>
                          </a:stretch>
                        </pic:blipFill>
                        <pic:spPr>
                          <a:xfrm>
                            <a:off x="0" y="0"/>
                            <a:ext cx="760095" cy="10128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AB10</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低搁架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500×500×200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-围管25×38，δ=1.0mm；</w:t>
            </w:r>
            <w:r>
              <w:rPr>
                <w:rFonts w:hint="eastAsia" w:ascii="宋体" w:hAnsi="宋体" w:cs="宋体"/>
                <w:color w:val="000000"/>
                <w:kern w:val="0"/>
                <w:szCs w:val="21"/>
              </w:rPr>
              <w:br w:type="textWrapping"/>
            </w:r>
            <w:r>
              <w:rPr>
                <w:rFonts w:hint="eastAsia" w:ascii="宋体" w:hAnsi="宋体" w:cs="宋体"/>
                <w:color w:val="000000"/>
                <w:kern w:val="0"/>
                <w:szCs w:val="21"/>
              </w:rPr>
              <w:t>-方脚管38×38×1.0mm,配防滑套脚；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2576" behindDoc="0" locked="0" layoutInCell="1" allowOverlap="1">
                  <wp:simplePos x="0" y="0"/>
                  <wp:positionH relativeFrom="column">
                    <wp:posOffset>151130</wp:posOffset>
                  </wp:positionH>
                  <wp:positionV relativeFrom="paragraph">
                    <wp:posOffset>153670</wp:posOffset>
                  </wp:positionV>
                  <wp:extent cx="607695" cy="461645"/>
                  <wp:effectExtent l="0" t="0" r="1905" b="14605"/>
                  <wp:wrapNone/>
                  <wp:docPr id="5" name="图片_98"/>
                  <wp:cNvGraphicFramePr/>
                  <a:graphic xmlns:a="http://schemas.openxmlformats.org/drawingml/2006/main">
                    <a:graphicData uri="http://schemas.openxmlformats.org/drawingml/2006/picture">
                      <pic:pic xmlns:pic="http://schemas.openxmlformats.org/drawingml/2006/picture">
                        <pic:nvPicPr>
                          <pic:cNvPr id="5" name="图片_98"/>
                          <pic:cNvPicPr/>
                        </pic:nvPicPr>
                        <pic:blipFill>
                          <a:blip r:embed="rId26"/>
                          <a:stretch>
                            <a:fillRect/>
                          </a:stretch>
                        </pic:blipFill>
                        <pic:spPr>
                          <a:xfrm>
                            <a:off x="0" y="0"/>
                            <a:ext cx="607695" cy="46164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荤菜清洗加工</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3600" behindDoc="0" locked="0" layoutInCell="1" allowOverlap="1">
                  <wp:simplePos x="0" y="0"/>
                  <wp:positionH relativeFrom="column">
                    <wp:posOffset>205105</wp:posOffset>
                  </wp:positionH>
                  <wp:positionV relativeFrom="paragraph">
                    <wp:posOffset>375285</wp:posOffset>
                  </wp:positionV>
                  <wp:extent cx="608330" cy="572135"/>
                  <wp:effectExtent l="0" t="0" r="1270" b="18415"/>
                  <wp:wrapNone/>
                  <wp:docPr id="20" name="图片_46_SpCnt_1"/>
                  <wp:cNvGraphicFramePr/>
                  <a:graphic xmlns:a="http://schemas.openxmlformats.org/drawingml/2006/main">
                    <a:graphicData uri="http://schemas.openxmlformats.org/drawingml/2006/picture">
                      <pic:pic xmlns:pic="http://schemas.openxmlformats.org/drawingml/2006/picture">
                        <pic:nvPicPr>
                          <pic:cNvPr id="20" name="图片_46_SpCnt_1"/>
                          <pic:cNvPicPr/>
                        </pic:nvPicPr>
                        <pic:blipFill>
                          <a:blip r:embed="rId27"/>
                          <a:stretch>
                            <a:fillRect/>
                          </a:stretch>
                        </pic:blipFill>
                        <pic:spPr>
                          <a:xfrm>
                            <a:off x="0" y="0"/>
                            <a:ext cx="608330" cy="5721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双星连平台水池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4624" behindDoc="0" locked="0" layoutInCell="1" allowOverlap="1">
                  <wp:simplePos x="0" y="0"/>
                  <wp:positionH relativeFrom="column">
                    <wp:posOffset>186055</wp:posOffset>
                  </wp:positionH>
                  <wp:positionV relativeFrom="paragraph">
                    <wp:posOffset>262255</wp:posOffset>
                  </wp:positionV>
                  <wp:extent cx="625475" cy="483870"/>
                  <wp:effectExtent l="0" t="0" r="3175" b="11430"/>
                  <wp:wrapNone/>
                  <wp:docPr id="21" name="图片_59"/>
                  <wp:cNvGraphicFramePr/>
                  <a:graphic xmlns:a="http://schemas.openxmlformats.org/drawingml/2006/main">
                    <a:graphicData uri="http://schemas.openxmlformats.org/drawingml/2006/picture">
                      <pic:pic xmlns:pic="http://schemas.openxmlformats.org/drawingml/2006/picture">
                        <pic:nvPicPr>
                          <pic:cNvPr id="21" name="图片_59"/>
                          <pic:cNvPicPr/>
                        </pic:nvPicPr>
                        <pic:blipFill>
                          <a:blip r:embed="rId28"/>
                          <a:stretch>
                            <a:fillRect/>
                          </a:stretch>
                        </pic:blipFill>
                        <pic:spPr>
                          <a:xfrm>
                            <a:off x="0" y="0"/>
                            <a:ext cx="625475" cy="4838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单星剖鱼台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 ；</w:t>
            </w:r>
            <w:r>
              <w:rPr>
                <w:rFonts w:hint="eastAsia" w:ascii="宋体" w:hAnsi="宋体" w:cs="宋体"/>
                <w:color w:val="000000"/>
                <w:kern w:val="0"/>
                <w:szCs w:val="21"/>
              </w:rPr>
              <w:br w:type="textWrapping"/>
            </w:r>
            <w:r>
              <w:rPr>
                <w:rFonts w:hint="eastAsia" w:ascii="宋体" w:hAnsi="宋体" w:cs="宋体"/>
                <w:color w:val="000000"/>
                <w:kern w:val="0"/>
                <w:szCs w:val="21"/>
              </w:rPr>
              <w:t>-水斗δ=1.0mm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5648" behindDoc="0" locked="0" layoutInCell="1" allowOverlap="1">
                  <wp:simplePos x="0" y="0"/>
                  <wp:positionH relativeFrom="column">
                    <wp:posOffset>201295</wp:posOffset>
                  </wp:positionH>
                  <wp:positionV relativeFrom="paragraph">
                    <wp:posOffset>476885</wp:posOffset>
                  </wp:positionV>
                  <wp:extent cx="589915" cy="512445"/>
                  <wp:effectExtent l="0" t="0" r="635" b="1905"/>
                  <wp:wrapNone/>
                  <wp:docPr id="22" name="图片_58"/>
                  <wp:cNvGraphicFramePr/>
                  <a:graphic xmlns:a="http://schemas.openxmlformats.org/drawingml/2006/main">
                    <a:graphicData uri="http://schemas.openxmlformats.org/drawingml/2006/picture">
                      <pic:pic xmlns:pic="http://schemas.openxmlformats.org/drawingml/2006/picture">
                        <pic:nvPicPr>
                          <pic:cNvPr id="22" name="图片_58"/>
                          <pic:cNvPicPr/>
                        </pic:nvPicPr>
                        <pic:blipFill>
                          <a:blip r:embed="rId29"/>
                          <a:stretch>
                            <a:fillRect/>
                          </a:stretch>
                        </pic:blipFill>
                        <pic:spPr>
                          <a:xfrm>
                            <a:off x="0" y="0"/>
                            <a:ext cx="589915" cy="51244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1800×800×800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6672" behindDoc="0" locked="0" layoutInCell="1" allowOverlap="1">
                  <wp:simplePos x="0" y="0"/>
                  <wp:positionH relativeFrom="column">
                    <wp:posOffset>154305</wp:posOffset>
                  </wp:positionH>
                  <wp:positionV relativeFrom="paragraph">
                    <wp:posOffset>379730</wp:posOffset>
                  </wp:positionV>
                  <wp:extent cx="684530" cy="480695"/>
                  <wp:effectExtent l="0" t="0" r="1270" b="14605"/>
                  <wp:wrapNone/>
                  <wp:docPr id="6" name="图片_115_SpCnt_1"/>
                  <wp:cNvGraphicFramePr/>
                  <a:graphic xmlns:a="http://schemas.openxmlformats.org/drawingml/2006/main">
                    <a:graphicData uri="http://schemas.openxmlformats.org/drawingml/2006/picture">
                      <pic:pic xmlns:pic="http://schemas.openxmlformats.org/drawingml/2006/picture">
                        <pic:nvPicPr>
                          <pic:cNvPr id="6" name="图片_115_SpCnt_1"/>
                          <pic:cNvPicPr/>
                        </pic:nvPicPr>
                        <pic:blipFill>
                          <a:blip r:embed="rId30"/>
                          <a:stretch>
                            <a:fillRect/>
                          </a:stretch>
                        </pic:blipFill>
                        <pic:spPr>
                          <a:xfrm>
                            <a:off x="0" y="0"/>
                            <a:ext cx="684530" cy="4806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1200×500×1550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677696" behindDoc="0" locked="0" layoutInCell="1" allowOverlap="1">
                  <wp:simplePos x="0" y="0"/>
                  <wp:positionH relativeFrom="column">
                    <wp:posOffset>144145</wp:posOffset>
                  </wp:positionH>
                  <wp:positionV relativeFrom="paragraph">
                    <wp:posOffset>116205</wp:posOffset>
                  </wp:positionV>
                  <wp:extent cx="413385" cy="485140"/>
                  <wp:effectExtent l="0" t="0" r="5715" b="10160"/>
                  <wp:wrapNone/>
                  <wp:docPr id="23" name="图片_28_SpCnt_1"/>
                  <wp:cNvGraphicFramePr/>
                  <a:graphic xmlns:a="http://schemas.openxmlformats.org/drawingml/2006/main">
                    <a:graphicData uri="http://schemas.openxmlformats.org/drawingml/2006/picture">
                      <pic:pic xmlns:pic="http://schemas.openxmlformats.org/drawingml/2006/picture">
                        <pic:nvPicPr>
                          <pic:cNvPr id="23" name="图片_28_SpCnt_1"/>
                          <pic:cNvPicPr/>
                        </pic:nvPicPr>
                        <pic:blipFill>
                          <a:blip r:embed="rId31"/>
                          <a:stretch>
                            <a:fillRect/>
                          </a:stretch>
                        </pic:blipFill>
                        <pic:spPr>
                          <a:xfrm>
                            <a:off x="0" y="0"/>
                            <a:ext cx="413385" cy="4851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四门双温柜（风冷）</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久景、优斯达、海格力斯</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约1200×810×2000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-冷藏温度范围：0~15</w:t>
            </w:r>
            <w:r>
              <w:rPr>
                <w:rFonts w:hint="eastAsia" w:ascii="宋体" w:hAnsi="宋体" w:cs="宋体"/>
                <w:color w:val="000000"/>
                <w:kern w:val="0"/>
                <w:szCs w:val="21"/>
              </w:rPr>
              <w:br w:type="textWrapping"/>
            </w:r>
            <w:r>
              <w:rPr>
                <w:rFonts w:hint="eastAsia" w:ascii="宋体" w:hAnsi="宋体" w:cs="宋体"/>
                <w:color w:val="000000"/>
                <w:kern w:val="0"/>
                <w:szCs w:val="21"/>
              </w:rPr>
              <w:t>-冷冻温度范围：-18~-22</w:t>
            </w:r>
            <w:r>
              <w:rPr>
                <w:rFonts w:hint="eastAsia" w:ascii="宋体" w:hAnsi="宋体" w:cs="宋体"/>
                <w:color w:val="000000"/>
                <w:kern w:val="0"/>
                <w:szCs w:val="21"/>
              </w:rPr>
              <w:br w:type="textWrapping"/>
            </w:r>
            <w:r>
              <w:rPr>
                <w:rFonts w:hint="eastAsia" w:ascii="宋体" w:hAnsi="宋体" w:cs="宋体"/>
                <w:color w:val="000000"/>
                <w:kern w:val="0"/>
                <w:szCs w:val="21"/>
              </w:rPr>
              <w:t>-电源电压：交流200~240V，50Hz</w:t>
            </w:r>
            <w:r>
              <w:rPr>
                <w:rFonts w:hint="eastAsia" w:ascii="宋体" w:hAnsi="宋体" w:cs="宋体"/>
                <w:color w:val="000000"/>
                <w:kern w:val="0"/>
                <w:szCs w:val="21"/>
              </w:rPr>
              <w:br w:type="textWrapping"/>
            </w:r>
            <w:r>
              <w:rPr>
                <w:rFonts w:hint="eastAsia" w:ascii="宋体" w:hAnsi="宋体" w:cs="宋体"/>
                <w:color w:val="000000"/>
                <w:kern w:val="0"/>
                <w:szCs w:val="21"/>
              </w:rPr>
              <w:t>1、材质：内外材质为优质不锈钢。</w:t>
            </w:r>
            <w:r>
              <w:rPr>
                <w:rFonts w:hint="eastAsia" w:ascii="宋体" w:hAnsi="宋体" w:cs="宋体"/>
                <w:color w:val="000000"/>
                <w:kern w:val="0"/>
                <w:szCs w:val="21"/>
              </w:rPr>
              <w:br w:type="textWrapping"/>
            </w:r>
            <w:r>
              <w:rPr>
                <w:rFonts w:hint="eastAsia" w:ascii="宋体" w:hAnsi="宋体" w:cs="宋体"/>
                <w:color w:val="000000"/>
                <w:kern w:val="0"/>
                <w:szCs w:val="21"/>
              </w:rPr>
              <w:t>2、电脑板智能控制，温度精确到0.1度，箱内温差不超过2度，开门报警、故障诊断功能。</w:t>
            </w:r>
            <w:r>
              <w:rPr>
                <w:rFonts w:hint="eastAsia" w:ascii="宋体" w:hAnsi="宋体" w:cs="宋体"/>
                <w:color w:val="000000"/>
                <w:kern w:val="0"/>
                <w:szCs w:val="21"/>
              </w:rPr>
              <w:br w:type="textWrapping"/>
            </w:r>
            <w:r>
              <w:rPr>
                <w:rFonts w:hint="eastAsia" w:ascii="宋体" w:hAnsi="宋体" w:cs="宋体"/>
                <w:color w:val="000000"/>
                <w:kern w:val="0"/>
                <w:szCs w:val="21"/>
              </w:rPr>
              <w:t>3、箱体内部采用圆角设计，易于清洗，符合国际卫生标准，压缩机机组尺寸≦32CM，以保证使用空间最大化，箱体发泡层厚度≧65MM，门板发泡层厚度≧55MM，以保证保温性能更好。</w:t>
            </w:r>
            <w:r>
              <w:rPr>
                <w:rFonts w:hint="eastAsia" w:ascii="宋体" w:hAnsi="宋体" w:cs="宋体"/>
                <w:color w:val="000000"/>
                <w:kern w:val="0"/>
                <w:szCs w:val="21"/>
              </w:rPr>
              <w:br w:type="textWrapping"/>
            </w:r>
            <w:r>
              <w:rPr>
                <w:rFonts w:hint="eastAsia" w:ascii="宋体" w:hAnsi="宋体" w:cs="宋体"/>
                <w:color w:val="000000"/>
                <w:kern w:val="0"/>
                <w:szCs w:val="21"/>
              </w:rPr>
              <w:t>4、无需排水、带自动蒸发；</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8720" behindDoc="0" locked="0" layoutInCell="1" allowOverlap="1">
                  <wp:simplePos x="0" y="0"/>
                  <wp:positionH relativeFrom="column">
                    <wp:posOffset>239395</wp:posOffset>
                  </wp:positionH>
                  <wp:positionV relativeFrom="paragraph">
                    <wp:posOffset>778510</wp:posOffset>
                  </wp:positionV>
                  <wp:extent cx="487045" cy="654685"/>
                  <wp:effectExtent l="0" t="0" r="8255" b="12065"/>
                  <wp:wrapNone/>
                  <wp:docPr id="9" name="图片_35"/>
                  <wp:cNvGraphicFramePr/>
                  <a:graphic xmlns:a="http://schemas.openxmlformats.org/drawingml/2006/main">
                    <a:graphicData uri="http://schemas.openxmlformats.org/drawingml/2006/picture">
                      <pic:pic xmlns:pic="http://schemas.openxmlformats.org/drawingml/2006/picture">
                        <pic:nvPicPr>
                          <pic:cNvPr id="9" name="图片_35"/>
                          <pic:cNvPicPr/>
                        </pic:nvPicPr>
                        <pic:blipFill>
                          <a:blip r:embed="rId32"/>
                          <a:stretch>
                            <a:fillRect/>
                          </a:stretch>
                        </pic:blipFill>
                        <pic:spPr>
                          <a:xfrm>
                            <a:off x="0" y="0"/>
                            <a:ext cx="487045" cy="6546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绞切两用机</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正元、赛利、领创</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约675×530×830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-防护网款不锈钢机头，双电机大功率，可拆卸刀组，安全方便省心省力；</w:t>
            </w:r>
            <w:r>
              <w:rPr>
                <w:rFonts w:hint="eastAsia" w:ascii="宋体" w:hAnsi="宋体" w:cs="宋体"/>
                <w:color w:val="000000"/>
                <w:kern w:val="0"/>
                <w:szCs w:val="21"/>
              </w:rPr>
              <w:br w:type="textWrapping"/>
            </w:r>
            <w:r>
              <w:rPr>
                <w:rFonts w:hint="eastAsia" w:ascii="宋体" w:hAnsi="宋体" w:cs="宋体"/>
                <w:color w:val="000000"/>
                <w:kern w:val="0"/>
                <w:szCs w:val="21"/>
              </w:rPr>
              <w:t>-电压/功率：220V/2.2KW</w:t>
            </w:r>
            <w:r>
              <w:rPr>
                <w:rFonts w:hint="eastAsia" w:ascii="宋体" w:hAnsi="宋体" w:cs="宋体"/>
                <w:color w:val="000000"/>
                <w:kern w:val="0"/>
                <w:szCs w:val="21"/>
              </w:rPr>
              <w:br w:type="textWrapping"/>
            </w:r>
            <w:r>
              <w:rPr>
                <w:rFonts w:hint="eastAsia" w:ascii="宋体" w:hAnsi="宋体" w:cs="宋体"/>
                <w:color w:val="000000"/>
                <w:kern w:val="0"/>
                <w:szCs w:val="21"/>
              </w:rPr>
              <w:t>-加工能力：300-500kg/h</w:t>
            </w:r>
            <w:r>
              <w:rPr>
                <w:rFonts w:hint="eastAsia" w:ascii="宋体" w:hAnsi="宋体" w:cs="宋体"/>
                <w:color w:val="000000"/>
                <w:kern w:val="0"/>
                <w:szCs w:val="21"/>
              </w:rPr>
              <w:br w:type="textWrapping"/>
            </w:r>
            <w:r>
              <w:rPr>
                <w:rFonts w:hint="eastAsia" w:ascii="宋体" w:hAnsi="宋体" w:cs="宋体"/>
                <w:color w:val="000000"/>
                <w:kern w:val="0"/>
                <w:szCs w:val="21"/>
              </w:rPr>
              <w:t>-防水等级：IPX3</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79744" behindDoc="0" locked="0" layoutInCell="1" allowOverlap="1">
                  <wp:simplePos x="0" y="0"/>
                  <wp:positionH relativeFrom="column">
                    <wp:posOffset>150495</wp:posOffset>
                  </wp:positionH>
                  <wp:positionV relativeFrom="paragraph">
                    <wp:posOffset>269875</wp:posOffset>
                  </wp:positionV>
                  <wp:extent cx="619125" cy="603250"/>
                  <wp:effectExtent l="0" t="0" r="0" b="5715"/>
                  <wp:wrapNone/>
                  <wp:docPr id="10" name="图片_4"/>
                  <wp:cNvGraphicFramePr/>
                  <a:graphic xmlns:a="http://schemas.openxmlformats.org/drawingml/2006/main">
                    <a:graphicData uri="http://schemas.openxmlformats.org/drawingml/2006/picture">
                      <pic:pic xmlns:pic="http://schemas.openxmlformats.org/drawingml/2006/picture">
                        <pic:nvPicPr>
                          <pic:cNvPr id="10" name="图片_4"/>
                          <pic:cNvPicPr/>
                        </pic:nvPicPr>
                        <pic:blipFill>
                          <a:blip r:embed="rId33"/>
                          <a:stretch>
                            <a:fillRect/>
                          </a:stretch>
                        </pic:blipFill>
                        <pic:spPr>
                          <a:xfrm>
                            <a:off x="0" y="0"/>
                            <a:ext cx="619125" cy="60325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全自动电热开水器连底座</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腾飞、裕豪、吉之美 </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约520×560×1480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-容量：60L</w:t>
            </w:r>
            <w:r>
              <w:rPr>
                <w:rFonts w:hint="eastAsia" w:ascii="宋体" w:hAnsi="宋体" w:cs="宋体"/>
                <w:color w:val="000000"/>
                <w:kern w:val="0"/>
                <w:szCs w:val="21"/>
              </w:rPr>
              <w:br w:type="textWrapping"/>
            </w:r>
            <w:r>
              <w:rPr>
                <w:rFonts w:hint="eastAsia" w:ascii="宋体" w:hAnsi="宋体" w:cs="宋体"/>
                <w:color w:val="000000"/>
                <w:kern w:val="0"/>
                <w:szCs w:val="21"/>
              </w:rPr>
              <w:t>-供水量：90L/h</w:t>
            </w:r>
            <w:r>
              <w:rPr>
                <w:rFonts w:hint="eastAsia" w:ascii="宋体" w:hAnsi="宋体" w:cs="宋体"/>
                <w:color w:val="000000"/>
                <w:kern w:val="0"/>
                <w:szCs w:val="21"/>
              </w:rPr>
              <w:br w:type="textWrapping"/>
            </w:r>
            <w:r>
              <w:rPr>
                <w:rFonts w:hint="eastAsia" w:ascii="宋体" w:hAnsi="宋体" w:cs="宋体"/>
                <w:color w:val="000000"/>
                <w:kern w:val="0"/>
                <w:szCs w:val="21"/>
              </w:rPr>
              <w:t>-电源电压：交流380V，50Hz 功率/电压：9KW/380V</w:t>
            </w:r>
            <w:r>
              <w:rPr>
                <w:rFonts w:hint="eastAsia" w:ascii="宋体" w:hAnsi="宋体" w:cs="宋体"/>
                <w:color w:val="000000"/>
                <w:kern w:val="0"/>
                <w:szCs w:val="21"/>
              </w:rPr>
              <w:br w:type="textWrapping"/>
            </w:r>
            <w:r>
              <w:rPr>
                <w:rFonts w:hint="eastAsia" w:ascii="宋体" w:hAnsi="宋体" w:cs="宋体"/>
                <w:color w:val="000000"/>
                <w:kern w:val="0"/>
                <w:szCs w:val="21"/>
              </w:rPr>
              <w:t>-采用优质304不锈钢制造，绝对是开水，杜绝阴阳水，磁化保健；                                                           -外向新颖，防干烧，双层盖防蒸汽滴水;                         -采用全包围技术结构及聚氨发泡保温，保温效果良好;                                                      -全自动控制，无需看表，看灯，随时放心饮用;</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80768" behindDoc="0" locked="0" layoutInCell="1" allowOverlap="1">
                  <wp:simplePos x="0" y="0"/>
                  <wp:positionH relativeFrom="column">
                    <wp:posOffset>260985</wp:posOffset>
                  </wp:positionH>
                  <wp:positionV relativeFrom="paragraph">
                    <wp:posOffset>403225</wp:posOffset>
                  </wp:positionV>
                  <wp:extent cx="398780" cy="768985"/>
                  <wp:effectExtent l="0" t="0" r="1270" b="12065"/>
                  <wp:wrapNone/>
                  <wp:docPr id="24" name="图片_610_SpCnt_1"/>
                  <wp:cNvGraphicFramePr/>
                  <a:graphic xmlns:a="http://schemas.openxmlformats.org/drawingml/2006/main">
                    <a:graphicData uri="http://schemas.openxmlformats.org/drawingml/2006/picture">
                      <pic:pic xmlns:pic="http://schemas.openxmlformats.org/drawingml/2006/picture">
                        <pic:nvPicPr>
                          <pic:cNvPr id="24" name="图片_610_SpCnt_1"/>
                          <pic:cNvPicPr/>
                        </pic:nvPicPr>
                        <pic:blipFill>
                          <a:blip r:embed="rId17"/>
                          <a:stretch>
                            <a:fillRect/>
                          </a:stretch>
                        </pic:blipFill>
                        <pic:spPr>
                          <a:xfrm>
                            <a:off x="0" y="0"/>
                            <a:ext cx="398780" cy="7689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AC09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开水器过滤器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立升、沛杨、普莱顿</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FFFFFF"/>
            <w:noWrap/>
            <w:vAlign w:val="center"/>
          </w:tcPr>
          <w:p>
            <w:pP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-可壁挂、可落地安装；</w:t>
            </w:r>
            <w:r>
              <w:rPr>
                <w:rFonts w:hint="eastAsia" w:ascii="宋体" w:hAnsi="宋体" w:cs="宋体"/>
                <w:color w:val="000000"/>
                <w:kern w:val="0"/>
                <w:szCs w:val="21"/>
              </w:rPr>
              <w:br w:type="textWrapping"/>
            </w:r>
            <w:r>
              <w:rPr>
                <w:rFonts w:hint="eastAsia" w:ascii="宋体" w:hAnsi="宋体" w:cs="宋体"/>
                <w:color w:val="000000"/>
                <w:kern w:val="0"/>
                <w:szCs w:val="21"/>
              </w:rPr>
              <w:t>-1.5 L/min大流量；</w:t>
            </w:r>
            <w:r>
              <w:rPr>
                <w:rFonts w:hint="eastAsia" w:ascii="宋体" w:hAnsi="宋体" w:cs="宋体"/>
                <w:color w:val="000000"/>
                <w:kern w:val="0"/>
                <w:szCs w:val="21"/>
              </w:rPr>
              <w:br w:type="textWrapping"/>
            </w:r>
            <w:r>
              <w:rPr>
                <w:rFonts w:hint="eastAsia" w:ascii="宋体" w:hAnsi="宋体" w:cs="宋体"/>
                <w:color w:val="000000"/>
                <w:kern w:val="0"/>
                <w:szCs w:val="21"/>
              </w:rPr>
              <w:t>-无需外接电源，零耗电、零废水、零噪音；</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只</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shd w:val="clear" w:color="auto" w:fill="FFFFFF"/>
              </w:rPr>
              <w:drawing>
                <wp:anchor distT="0" distB="0" distL="114300" distR="114300" simplePos="0" relativeHeight="251681792" behindDoc="0" locked="0" layoutInCell="1" allowOverlap="1">
                  <wp:simplePos x="0" y="0"/>
                  <wp:positionH relativeFrom="column">
                    <wp:posOffset>295275</wp:posOffset>
                  </wp:positionH>
                  <wp:positionV relativeFrom="paragraph">
                    <wp:posOffset>77470</wp:posOffset>
                  </wp:positionV>
                  <wp:extent cx="304800" cy="518795"/>
                  <wp:effectExtent l="0" t="0" r="0" b="14605"/>
                  <wp:wrapNone/>
                  <wp:docPr id="25" name="图片_2_SpCnt_2"/>
                  <wp:cNvGraphicFramePr/>
                  <a:graphic xmlns:a="http://schemas.openxmlformats.org/drawingml/2006/main">
                    <a:graphicData uri="http://schemas.openxmlformats.org/drawingml/2006/picture">
                      <pic:pic xmlns:pic="http://schemas.openxmlformats.org/drawingml/2006/picture">
                        <pic:nvPicPr>
                          <pic:cNvPr id="25" name="图片_2_SpCnt_2"/>
                          <pic:cNvPicPr/>
                        </pic:nvPicPr>
                        <pic:blipFill>
                          <a:blip r:embed="rId34"/>
                          <a:stretch>
                            <a:fillRect/>
                          </a:stretch>
                        </pic:blipFill>
                        <pic:spPr>
                          <a:xfrm>
                            <a:off x="0" y="0"/>
                            <a:ext cx="304800" cy="5187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烹饪间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大双星水池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82816" behindDoc="0" locked="0" layoutInCell="1" allowOverlap="1">
                  <wp:simplePos x="0" y="0"/>
                  <wp:positionH relativeFrom="column">
                    <wp:posOffset>136525</wp:posOffset>
                  </wp:positionH>
                  <wp:positionV relativeFrom="paragraph">
                    <wp:posOffset>419100</wp:posOffset>
                  </wp:positionV>
                  <wp:extent cx="628015" cy="467360"/>
                  <wp:effectExtent l="0" t="0" r="635" b="8890"/>
                  <wp:wrapNone/>
                  <wp:docPr id="26" name="图片_62"/>
                  <wp:cNvGraphicFramePr/>
                  <a:graphic xmlns:a="http://schemas.openxmlformats.org/drawingml/2006/main">
                    <a:graphicData uri="http://schemas.openxmlformats.org/drawingml/2006/picture">
                      <pic:pic xmlns:pic="http://schemas.openxmlformats.org/drawingml/2006/picture">
                        <pic:nvPicPr>
                          <pic:cNvPr id="26" name="图片_62"/>
                          <pic:cNvPicPr/>
                        </pic:nvPicPr>
                        <pic:blipFill>
                          <a:blip r:embed="rId35"/>
                          <a:stretch>
                            <a:fillRect/>
                          </a:stretch>
                        </pic:blipFill>
                        <pic:spPr>
                          <a:xfrm>
                            <a:off x="0" y="0"/>
                            <a:ext cx="628015" cy="4673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洗地龙头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谷德朗、君畅、天仕</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管长约10米</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1.外形尺寸∶ L=10m土5%</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2.壳体为ST14冷轧板制成，支架为Q235钢制成，表面静电喷塑处理;</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3.中心轴为硬度高不易磨损的特殊钢材;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4.锰钢弹簧;</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5.10米蓝色液压钢丝管，耐温95℃，承压300PSI;·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6.接水口口径为1/2"外螺纹;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7.具有国家质量认证中心出具的第三方检测报告</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683840" behindDoc="0" locked="0" layoutInCell="1" allowOverlap="1">
                  <wp:simplePos x="0" y="0"/>
                  <wp:positionH relativeFrom="column">
                    <wp:posOffset>195580</wp:posOffset>
                  </wp:positionH>
                  <wp:positionV relativeFrom="paragraph">
                    <wp:posOffset>592455</wp:posOffset>
                  </wp:positionV>
                  <wp:extent cx="674370" cy="573405"/>
                  <wp:effectExtent l="0" t="0" r="11430" b="17145"/>
                  <wp:wrapNone/>
                  <wp:docPr id="7" name="图片_1_SpCnt_1"/>
                  <wp:cNvGraphicFramePr/>
                  <a:graphic xmlns:a="http://schemas.openxmlformats.org/drawingml/2006/main">
                    <a:graphicData uri="http://schemas.openxmlformats.org/drawingml/2006/picture">
                      <pic:pic xmlns:pic="http://schemas.openxmlformats.org/drawingml/2006/picture">
                        <pic:nvPicPr>
                          <pic:cNvPr id="7" name="图片_1_SpCnt_1"/>
                          <pic:cNvPicPr/>
                        </pic:nvPicPr>
                        <pic:blipFill>
                          <a:blip r:embed="rId36"/>
                          <a:stretch>
                            <a:fillRect/>
                          </a:stretch>
                        </pic:blipFill>
                        <pic:spPr>
                          <a:xfrm>
                            <a:off x="0" y="0"/>
                            <a:ext cx="674370" cy="5734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684864" behindDoc="0" locked="0" layoutInCell="1" allowOverlap="1">
                  <wp:simplePos x="0" y="0"/>
                  <wp:positionH relativeFrom="column">
                    <wp:posOffset>179705</wp:posOffset>
                  </wp:positionH>
                  <wp:positionV relativeFrom="paragraph">
                    <wp:posOffset>100965</wp:posOffset>
                  </wp:positionV>
                  <wp:extent cx="413385" cy="487680"/>
                  <wp:effectExtent l="0" t="0" r="5715" b="7620"/>
                  <wp:wrapNone/>
                  <wp:docPr id="12" name="图片_28_SpCnt_2"/>
                  <wp:cNvGraphicFramePr/>
                  <a:graphic xmlns:a="http://schemas.openxmlformats.org/drawingml/2006/main">
                    <a:graphicData uri="http://schemas.openxmlformats.org/drawingml/2006/picture">
                      <pic:pic xmlns:pic="http://schemas.openxmlformats.org/drawingml/2006/picture">
                        <pic:nvPicPr>
                          <pic:cNvPr id="12" name="图片_28_SpCnt_2"/>
                          <pic:cNvPicPr/>
                        </pic:nvPicPr>
                        <pic:blipFill>
                          <a:blip r:embed="rId37"/>
                          <a:stretch>
                            <a:fillRect/>
                          </a:stretch>
                        </pic:blipFill>
                        <pic:spPr>
                          <a:xfrm>
                            <a:off x="0" y="0"/>
                            <a:ext cx="413385" cy="48768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低搁架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1200×500×200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-围管25×38，δ=1.0mm；</w:t>
            </w:r>
            <w:r>
              <w:rPr>
                <w:rFonts w:hint="eastAsia" w:ascii="宋体" w:hAnsi="宋体" w:cs="宋体"/>
                <w:color w:val="000000"/>
                <w:kern w:val="0"/>
                <w:szCs w:val="21"/>
              </w:rPr>
              <w:br w:type="textWrapping"/>
            </w:r>
            <w:r>
              <w:rPr>
                <w:rFonts w:hint="eastAsia" w:ascii="宋体" w:hAnsi="宋体" w:cs="宋体"/>
                <w:color w:val="000000"/>
                <w:kern w:val="0"/>
                <w:szCs w:val="21"/>
              </w:rPr>
              <w:t>-方脚管38×38×1.0mm,配防滑套脚；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85888" behindDoc="0" locked="0" layoutInCell="1" allowOverlap="1">
                  <wp:simplePos x="0" y="0"/>
                  <wp:positionH relativeFrom="column">
                    <wp:posOffset>231775</wp:posOffset>
                  </wp:positionH>
                  <wp:positionV relativeFrom="paragraph">
                    <wp:posOffset>193040</wp:posOffset>
                  </wp:positionV>
                  <wp:extent cx="524510" cy="377825"/>
                  <wp:effectExtent l="0" t="0" r="8890" b="3175"/>
                  <wp:wrapNone/>
                  <wp:docPr id="29" name="图片_98_SpCnt_1"/>
                  <wp:cNvGraphicFramePr/>
                  <a:graphic xmlns:a="http://schemas.openxmlformats.org/drawingml/2006/main">
                    <a:graphicData uri="http://schemas.openxmlformats.org/drawingml/2006/picture">
                      <pic:pic xmlns:pic="http://schemas.openxmlformats.org/drawingml/2006/picture">
                        <pic:nvPicPr>
                          <pic:cNvPr id="29" name="图片_98_SpCnt_1"/>
                          <pic:cNvPicPr/>
                        </pic:nvPicPr>
                        <pic:blipFill>
                          <a:blip r:embed="rId38"/>
                          <a:stretch>
                            <a:fillRect/>
                          </a:stretch>
                        </pic:blipFill>
                        <pic:spPr>
                          <a:xfrm>
                            <a:off x="0" y="0"/>
                            <a:ext cx="524510" cy="3778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1800×800×800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86912" behindDoc="0" locked="0" layoutInCell="1" allowOverlap="1">
                  <wp:simplePos x="0" y="0"/>
                  <wp:positionH relativeFrom="column">
                    <wp:posOffset>7620</wp:posOffset>
                  </wp:positionH>
                  <wp:positionV relativeFrom="paragraph">
                    <wp:posOffset>66040</wp:posOffset>
                  </wp:positionV>
                  <wp:extent cx="685165" cy="479425"/>
                  <wp:effectExtent l="0" t="0" r="635" b="15875"/>
                  <wp:wrapNone/>
                  <wp:docPr id="30" name="图片_115_SpCnt_2"/>
                  <wp:cNvGraphicFramePr/>
                  <a:graphic xmlns:a="http://schemas.openxmlformats.org/drawingml/2006/main">
                    <a:graphicData uri="http://schemas.openxmlformats.org/drawingml/2006/picture">
                      <pic:pic xmlns:pic="http://schemas.openxmlformats.org/drawingml/2006/picture">
                        <pic:nvPicPr>
                          <pic:cNvPr id="30" name="图片_115_SpCnt_2"/>
                          <pic:cNvPicPr/>
                        </pic:nvPicPr>
                        <pic:blipFill>
                          <a:blip r:embed="rId30"/>
                          <a:stretch>
                            <a:fillRect/>
                          </a:stretch>
                        </pic:blipFill>
                        <pic:spPr>
                          <a:xfrm>
                            <a:off x="0" y="0"/>
                            <a:ext cx="685165" cy="4794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AD06</w:t>
            </w:r>
          </w:p>
        </w:tc>
        <w:tc>
          <w:tcPr>
            <w:tcW w:w="1155"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炊用燃气大锅灶（双眼）</w:t>
            </w:r>
          </w:p>
        </w:tc>
        <w:tc>
          <w:tcPr>
            <w:tcW w:w="1169" w:type="dxa"/>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厂制品</w:t>
            </w:r>
          </w:p>
        </w:tc>
        <w:tc>
          <w:tcPr>
            <w:tcW w:w="2351" w:type="dxa"/>
            <w:shd w:val="clear" w:color="auto" w:fill="auto"/>
            <w:vAlign w:val="center"/>
          </w:tcPr>
          <w:p>
            <w:pPr>
              <w:widowControl/>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2200×1200×(800+350)</w:t>
            </w:r>
          </w:p>
        </w:tc>
        <w:tc>
          <w:tcPr>
            <w:tcW w:w="750" w:type="dxa"/>
            <w:shd w:val="clear" w:color="auto" w:fill="auto"/>
            <w:vAlign w:val="center"/>
          </w:tcPr>
          <w:p>
            <w:pPr>
              <w:jc w:val="center"/>
              <w:rPr>
                <w:rFonts w:ascii="宋体" w:hAnsi="宋体" w:cs="宋体"/>
                <w:color w:val="000000"/>
                <w:szCs w:val="21"/>
                <w:highlight w:val="none"/>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-炉灶整机外壳采用SUS304-2B优质不锈钢板制作；</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-炉灶外壳台面不锈钢厚度δ=1.5mm，实厚δ≥1.35mm；</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-炉灶外壳其他不锈钢厚度δ=1.2mm，实厚δ≥1.11mm；</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-炉灶骨架采用国标304不锈钢方管(38*38*1.2mm、25*38*1.2mm）焊接；</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-双层隔热储能炉膛，外壳不锈钢1.0mm，内胆热轧板2.0mm，耐火材料砌制；</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-炉膛内配不锈钢热反射板及不锈钢聚热网；</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-脚φ48厚壁铁管外套φ50不锈钢管，连不锈钢可调节脚；</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-配助燃鼓风机、不锈钢预混节能炉芯、不锈钢摇摆龙头；</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-灶圈口径φ800mm×2，带熄火保护装置，配专用大铁锅；</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-燃气压力：2000Pa</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-燃气种类：天然气（12T）</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-功率/电压：≥180W/220V*2</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额定热流量：≥45KW*2眼</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所投灶具炊用燃气大锅灶（双眼）提供国家认可检测机构出具的合格检测报告（检测标准和技术要求符合《GB 35848-2018》）；</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★所投灶具炊用燃气大锅灶（双眼）商用燃气灶具能源效率等级1级（检测和评定依据符合《GB 30531-2014》及CJ/T 392-2012的要求）</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highlight w:val="none"/>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687936" behindDoc="0" locked="0" layoutInCell="1" allowOverlap="1">
                  <wp:simplePos x="0" y="0"/>
                  <wp:positionH relativeFrom="column">
                    <wp:posOffset>22860</wp:posOffset>
                  </wp:positionH>
                  <wp:positionV relativeFrom="paragraph">
                    <wp:posOffset>1641475</wp:posOffset>
                  </wp:positionV>
                  <wp:extent cx="703580" cy="459740"/>
                  <wp:effectExtent l="0" t="0" r="1270" b="16510"/>
                  <wp:wrapNone/>
                  <wp:docPr id="42" name="图片_572"/>
                  <wp:cNvGraphicFramePr/>
                  <a:graphic xmlns:a="http://schemas.openxmlformats.org/drawingml/2006/main">
                    <a:graphicData uri="http://schemas.openxmlformats.org/drawingml/2006/picture">
                      <pic:pic xmlns:pic="http://schemas.openxmlformats.org/drawingml/2006/picture">
                        <pic:nvPicPr>
                          <pic:cNvPr id="42" name="图片_572"/>
                          <pic:cNvPicPr/>
                        </pic:nvPicPr>
                        <pic:blipFill>
                          <a:blip r:embed="rId39"/>
                          <a:stretch>
                            <a:fillRect/>
                          </a:stretch>
                        </pic:blipFill>
                        <pic:spPr>
                          <a:xfrm>
                            <a:off x="0" y="0"/>
                            <a:ext cx="703580" cy="4597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中餐燃气炒菜灶/炊用燃气大锅灶组合灶 </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2000×1200×(800+350)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-炉灶整机外壳采用SUS304-2B优质不锈钢板制作；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-炉灶外壳台面不锈钢厚度δ=1.5mm，实厚δ≥1.35mm；</w:t>
            </w:r>
            <w:r>
              <w:rPr>
                <w:rFonts w:hint="eastAsia" w:ascii="宋体" w:hAnsi="宋体" w:cs="宋体"/>
                <w:color w:val="000000"/>
                <w:kern w:val="0"/>
                <w:szCs w:val="21"/>
              </w:rPr>
              <w:br w:type="textWrapping"/>
            </w:r>
            <w:r>
              <w:rPr>
                <w:rFonts w:hint="eastAsia" w:ascii="宋体" w:hAnsi="宋体" w:cs="宋体"/>
                <w:color w:val="000000"/>
                <w:kern w:val="0"/>
                <w:szCs w:val="21"/>
              </w:rPr>
              <w:t>-炉灶外壳其他不锈钢厚度δ=1.2mm，实厚δ≥1.11mm；</w:t>
            </w:r>
            <w:r>
              <w:rPr>
                <w:rFonts w:hint="eastAsia" w:ascii="宋体" w:hAnsi="宋体" w:cs="宋体"/>
                <w:color w:val="000000"/>
                <w:kern w:val="0"/>
                <w:szCs w:val="21"/>
              </w:rPr>
              <w:br w:type="textWrapping"/>
            </w:r>
            <w:r>
              <w:rPr>
                <w:rFonts w:hint="eastAsia" w:ascii="宋体" w:hAnsi="宋体" w:cs="宋体"/>
                <w:color w:val="000000"/>
                <w:kern w:val="0"/>
                <w:szCs w:val="21"/>
              </w:rPr>
              <w:t>-炉灶骨架采用国标304不锈钢方管(38*38*1.2mm、25*38*1.2mm）焊接；</w:t>
            </w:r>
            <w:r>
              <w:rPr>
                <w:rFonts w:hint="eastAsia" w:ascii="宋体" w:hAnsi="宋体" w:cs="宋体"/>
                <w:color w:val="000000"/>
                <w:kern w:val="0"/>
                <w:szCs w:val="21"/>
              </w:rPr>
              <w:br w:type="textWrapping"/>
            </w:r>
            <w:r>
              <w:rPr>
                <w:rFonts w:hint="eastAsia" w:ascii="宋体" w:hAnsi="宋体" w:cs="宋体"/>
                <w:color w:val="000000"/>
                <w:kern w:val="0"/>
                <w:szCs w:val="21"/>
                <w:bdr w:val="single" w:color="000000" w:sz="4" w:space="0"/>
              </w:rPr>
              <w:drawing>
                <wp:anchor distT="0" distB="0" distL="114300" distR="114300" simplePos="0" relativeHeight="251688960" behindDoc="0" locked="0" layoutInCell="1" allowOverlap="1">
                  <wp:simplePos x="0" y="0"/>
                  <wp:positionH relativeFrom="column">
                    <wp:posOffset>4399915</wp:posOffset>
                  </wp:positionH>
                  <wp:positionV relativeFrom="paragraph">
                    <wp:posOffset>852805</wp:posOffset>
                  </wp:positionV>
                  <wp:extent cx="638810" cy="437515"/>
                  <wp:effectExtent l="0" t="0" r="8890" b="635"/>
                  <wp:wrapNone/>
                  <wp:docPr id="36" name="图片_592"/>
                  <wp:cNvGraphicFramePr/>
                  <a:graphic xmlns:a="http://schemas.openxmlformats.org/drawingml/2006/main">
                    <a:graphicData uri="http://schemas.openxmlformats.org/drawingml/2006/picture">
                      <pic:pic xmlns:pic="http://schemas.openxmlformats.org/drawingml/2006/picture">
                        <pic:nvPicPr>
                          <pic:cNvPr id="36" name="图片_592"/>
                          <pic:cNvPicPr/>
                        </pic:nvPicPr>
                        <pic:blipFill>
                          <a:blip r:embed="rId40"/>
                          <a:stretch>
                            <a:fillRect/>
                          </a:stretch>
                        </pic:blipFill>
                        <pic:spPr>
                          <a:xfrm>
                            <a:off x="0" y="0"/>
                            <a:ext cx="638810" cy="437515"/>
                          </a:xfrm>
                          <a:prstGeom prst="rect">
                            <a:avLst/>
                          </a:prstGeom>
                          <a:noFill/>
                          <a:ln>
                            <a:noFill/>
                          </a:ln>
                        </pic:spPr>
                      </pic:pic>
                    </a:graphicData>
                  </a:graphic>
                </wp:anchor>
              </w:drawing>
            </w:r>
            <w:r>
              <w:rPr>
                <w:rFonts w:hint="eastAsia" w:ascii="宋体" w:hAnsi="宋体" w:cs="宋体"/>
                <w:color w:val="000000"/>
                <w:kern w:val="0"/>
                <w:szCs w:val="21"/>
              </w:rPr>
              <w:t>-双层隔热储能炉膛，外壳不锈钢1.0mm，内胆热轧板2.0mm，耐火材料砌制；</w:t>
            </w:r>
            <w:r>
              <w:rPr>
                <w:rFonts w:hint="eastAsia" w:ascii="宋体" w:hAnsi="宋体" w:cs="宋体"/>
                <w:color w:val="000000"/>
                <w:kern w:val="0"/>
                <w:szCs w:val="21"/>
              </w:rPr>
              <w:br w:type="textWrapping"/>
            </w:r>
            <w:r>
              <w:rPr>
                <w:rFonts w:hint="eastAsia" w:ascii="宋体" w:hAnsi="宋体" w:cs="宋体"/>
                <w:color w:val="000000"/>
                <w:kern w:val="0"/>
                <w:szCs w:val="21"/>
              </w:rPr>
              <w:t>-炉膛内配不锈钢热反射板及不锈钢聚热网；</w:t>
            </w:r>
            <w:r>
              <w:rPr>
                <w:rFonts w:hint="eastAsia" w:ascii="宋体" w:hAnsi="宋体" w:cs="宋体"/>
                <w:color w:val="000000"/>
                <w:kern w:val="0"/>
                <w:szCs w:val="21"/>
              </w:rPr>
              <w:br w:type="textWrapping"/>
            </w:r>
            <w:r>
              <w:rPr>
                <w:rFonts w:hint="eastAsia" w:ascii="宋体" w:hAnsi="宋体" w:cs="宋体"/>
                <w:color w:val="000000"/>
                <w:kern w:val="0"/>
                <w:szCs w:val="21"/>
              </w:rPr>
              <w:t>-脚φ48厚壁铁管外套φ50不锈钢管，连不锈钢可调节脚；</w:t>
            </w:r>
            <w:r>
              <w:rPr>
                <w:rFonts w:hint="eastAsia" w:ascii="宋体" w:hAnsi="宋体" w:cs="宋体"/>
                <w:color w:val="000000"/>
                <w:kern w:val="0"/>
                <w:szCs w:val="21"/>
              </w:rPr>
              <w:br w:type="textWrapping"/>
            </w:r>
            <w:r>
              <w:rPr>
                <w:rFonts w:hint="eastAsia" w:ascii="宋体" w:hAnsi="宋体" w:cs="宋体"/>
                <w:color w:val="000000"/>
                <w:kern w:val="0"/>
                <w:szCs w:val="21"/>
              </w:rPr>
              <w:t>-配助燃鼓风机、不锈钢预混节能炉芯、不锈钢摇摆龙头；</w:t>
            </w:r>
            <w:r>
              <w:rPr>
                <w:rFonts w:hint="eastAsia" w:ascii="宋体" w:hAnsi="宋体" w:cs="宋体"/>
                <w:color w:val="000000"/>
                <w:kern w:val="0"/>
                <w:szCs w:val="21"/>
              </w:rPr>
              <w:br w:type="textWrapping"/>
            </w:r>
            <w:r>
              <w:rPr>
                <w:rFonts w:hint="eastAsia" w:ascii="宋体" w:hAnsi="宋体" w:cs="宋体"/>
                <w:color w:val="000000"/>
                <w:kern w:val="0"/>
                <w:szCs w:val="21"/>
              </w:rPr>
              <w:t>-灶圈口径φ800，φ330，带熄火保护装置；</w:t>
            </w:r>
            <w:r>
              <w:rPr>
                <w:rFonts w:hint="eastAsia" w:ascii="宋体" w:hAnsi="宋体" w:cs="宋体"/>
                <w:color w:val="000000"/>
                <w:kern w:val="0"/>
                <w:szCs w:val="21"/>
              </w:rPr>
              <w:br w:type="textWrapping"/>
            </w:r>
            <w:r>
              <w:rPr>
                <w:rFonts w:hint="eastAsia" w:ascii="宋体" w:hAnsi="宋体" w:cs="宋体"/>
                <w:color w:val="000000"/>
                <w:kern w:val="0"/>
                <w:szCs w:val="21"/>
              </w:rPr>
              <w:t>-额定热流量：35KW+45KW</w:t>
            </w:r>
            <w:r>
              <w:rPr>
                <w:rFonts w:hint="eastAsia" w:ascii="宋体" w:hAnsi="宋体" w:cs="宋体"/>
                <w:color w:val="000000"/>
                <w:kern w:val="0"/>
                <w:szCs w:val="21"/>
              </w:rPr>
              <w:br w:type="textWrapping"/>
            </w:r>
            <w:r>
              <w:rPr>
                <w:rFonts w:hint="eastAsia" w:ascii="宋体" w:hAnsi="宋体" w:cs="宋体"/>
                <w:color w:val="000000"/>
                <w:kern w:val="0"/>
                <w:szCs w:val="21"/>
              </w:rPr>
              <w:t>-燃气压力：2000Pa</w:t>
            </w:r>
            <w:r>
              <w:rPr>
                <w:rFonts w:hint="eastAsia" w:ascii="宋体" w:hAnsi="宋体" w:cs="宋体"/>
                <w:color w:val="000000"/>
                <w:kern w:val="0"/>
                <w:szCs w:val="21"/>
              </w:rPr>
              <w:br w:type="textWrapping"/>
            </w:r>
            <w:r>
              <w:rPr>
                <w:rFonts w:hint="eastAsia" w:ascii="宋体" w:hAnsi="宋体" w:cs="宋体"/>
                <w:color w:val="000000"/>
                <w:kern w:val="0"/>
                <w:szCs w:val="21"/>
              </w:rPr>
              <w:t>-燃气种类：天然气（12T）</w:t>
            </w:r>
            <w:r>
              <w:rPr>
                <w:rFonts w:hint="eastAsia" w:ascii="宋体" w:hAnsi="宋体" w:cs="宋体"/>
                <w:color w:val="000000"/>
                <w:kern w:val="0"/>
                <w:szCs w:val="21"/>
              </w:rPr>
              <w:br w:type="textWrapping"/>
            </w:r>
            <w:r>
              <w:rPr>
                <w:rFonts w:hint="eastAsia" w:ascii="宋体" w:hAnsi="宋体" w:cs="宋体"/>
                <w:color w:val="000000"/>
                <w:kern w:val="0"/>
                <w:szCs w:val="21"/>
              </w:rPr>
              <w:t xml:space="preserve">-接驳口径：DN40  </w:t>
            </w:r>
            <w:r>
              <w:rPr>
                <w:rFonts w:hint="eastAsia" w:ascii="宋体" w:hAnsi="宋体" w:cs="宋体"/>
                <w:color w:val="000000"/>
                <w:kern w:val="0"/>
                <w:szCs w:val="21"/>
              </w:rPr>
              <w:br w:type="textWrapping"/>
            </w:r>
            <w:r>
              <w:rPr>
                <w:rFonts w:hint="eastAsia" w:ascii="宋体" w:hAnsi="宋体" w:cs="宋体"/>
                <w:color w:val="000000"/>
                <w:kern w:val="0"/>
                <w:szCs w:val="21"/>
              </w:rPr>
              <w:t>-接驳高度：250mm</w:t>
            </w:r>
            <w:r>
              <w:rPr>
                <w:rFonts w:hint="eastAsia" w:ascii="宋体" w:hAnsi="宋体" w:cs="宋体"/>
                <w:color w:val="000000"/>
                <w:kern w:val="0"/>
                <w:szCs w:val="21"/>
              </w:rPr>
              <w:br w:type="textWrapping"/>
            </w:r>
            <w:r>
              <w:rPr>
                <w:rFonts w:hint="eastAsia" w:ascii="宋体" w:hAnsi="宋体" w:cs="宋体"/>
                <w:color w:val="000000"/>
                <w:kern w:val="0"/>
                <w:szCs w:val="21"/>
              </w:rPr>
              <w:t>-功率/电压：430W/220V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调料平台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600×1200×(800+350)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89984" behindDoc="0" locked="0" layoutInCell="1" allowOverlap="1">
                  <wp:simplePos x="0" y="0"/>
                  <wp:positionH relativeFrom="column">
                    <wp:posOffset>217805</wp:posOffset>
                  </wp:positionH>
                  <wp:positionV relativeFrom="paragraph">
                    <wp:posOffset>264160</wp:posOffset>
                  </wp:positionV>
                  <wp:extent cx="485775" cy="555625"/>
                  <wp:effectExtent l="0" t="0" r="9525" b="15875"/>
                  <wp:wrapNone/>
                  <wp:docPr id="53" name="图片_76"/>
                  <wp:cNvGraphicFramePr/>
                  <a:graphic xmlns:a="http://schemas.openxmlformats.org/drawingml/2006/main">
                    <a:graphicData uri="http://schemas.openxmlformats.org/drawingml/2006/picture">
                      <pic:pic xmlns:pic="http://schemas.openxmlformats.org/drawingml/2006/picture">
                        <pic:nvPicPr>
                          <pic:cNvPr id="53" name="图片_76"/>
                          <pic:cNvPicPr/>
                        </pic:nvPicPr>
                        <pic:blipFill>
                          <a:blip r:embed="rId41"/>
                          <a:stretch>
                            <a:fillRect/>
                          </a:stretch>
                        </pic:blipFill>
                        <pic:spPr>
                          <a:xfrm>
                            <a:off x="0" y="0"/>
                            <a:ext cx="485775" cy="5556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调料平台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400×1200×(800+350)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91008" behindDoc="0" locked="0" layoutInCell="1" allowOverlap="1">
                  <wp:simplePos x="0" y="0"/>
                  <wp:positionH relativeFrom="column">
                    <wp:posOffset>217805</wp:posOffset>
                  </wp:positionH>
                  <wp:positionV relativeFrom="paragraph">
                    <wp:posOffset>264160</wp:posOffset>
                  </wp:positionV>
                  <wp:extent cx="485775" cy="555625"/>
                  <wp:effectExtent l="0" t="0" r="9525" b="15875"/>
                  <wp:wrapNone/>
                  <wp:docPr id="39" name="图片_76_SpCnt_1"/>
                  <wp:cNvGraphicFramePr/>
                  <a:graphic xmlns:a="http://schemas.openxmlformats.org/drawingml/2006/main">
                    <a:graphicData uri="http://schemas.openxmlformats.org/drawingml/2006/picture">
                      <pic:pic xmlns:pic="http://schemas.openxmlformats.org/drawingml/2006/picture">
                        <pic:nvPicPr>
                          <pic:cNvPr id="39" name="图片_76_SpCnt_1"/>
                          <pic:cNvPicPr/>
                        </pic:nvPicPr>
                        <pic:blipFill>
                          <a:blip r:embed="rId41"/>
                          <a:stretch>
                            <a:fillRect/>
                          </a:stretch>
                        </pic:blipFill>
                        <pic:spPr>
                          <a:xfrm>
                            <a:off x="0" y="0"/>
                            <a:ext cx="485775" cy="5556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AD10</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厨房灭火系统  </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钜泽安、圣翔、顺康</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1：厨房设备灭火装置，是厨房烹饪设备及排烟罩、烟道必备的消防保护产品；</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2：食用油专用灭火剂，灭火效果好，不易复燃。本灭火剂无毒，无污染、无腐蚀性；</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3：启动方式:;机械式自动启动和机械应急启动。</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4：具有全天候 24 小时火灾自动探测及自动实施灭火功能。当厨房灶台或烟道发生火灾时，感温片熔断，自动启动灭火装置，喷洒灭火剂，快速扑灭火情，也可以在火灾发生初期，人工启动灭火装置进行自动灭火，具有设备发生警情时自动发出声光报警及与中控室信号连接功能。</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5：装置灭火剂喷放时间≥25s 以上,灭火时间:≤4s，喷射延迟时间为 2s，最小喷洒速率 1060ml/33s，最小工作压力 0.3MPa.</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6：提供产品核心配件钢丝绳拉伸强度试验。钢丝绳破断拉力≥3kN，检测合格.（提供国家认可检测资质的检测机构出具的检测报告）</w:t>
            </w:r>
          </w:p>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★提供生产厂家应急管理部消防产品合格评定中心出具的消防产品认证证书。</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套</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92032" behindDoc="0" locked="0" layoutInCell="1" allowOverlap="1">
                  <wp:simplePos x="0" y="0"/>
                  <wp:positionH relativeFrom="column">
                    <wp:posOffset>26035</wp:posOffset>
                  </wp:positionH>
                  <wp:positionV relativeFrom="paragraph">
                    <wp:posOffset>426085</wp:posOffset>
                  </wp:positionV>
                  <wp:extent cx="725805" cy="916940"/>
                  <wp:effectExtent l="0" t="0" r="17145" b="16510"/>
                  <wp:wrapNone/>
                  <wp:docPr id="34" name="图片_106_SpCnt_1"/>
                  <wp:cNvGraphicFramePr/>
                  <a:graphic xmlns:a="http://schemas.openxmlformats.org/drawingml/2006/main">
                    <a:graphicData uri="http://schemas.openxmlformats.org/drawingml/2006/picture">
                      <pic:pic xmlns:pic="http://schemas.openxmlformats.org/drawingml/2006/picture">
                        <pic:nvPicPr>
                          <pic:cNvPr id="34" name="图片_106_SpCnt_1"/>
                          <pic:cNvPicPr/>
                        </pic:nvPicPr>
                        <pic:blipFill>
                          <a:blip r:embed="rId42"/>
                          <a:stretch>
                            <a:fillRect/>
                          </a:stretch>
                        </pic:blipFill>
                        <pic:spPr>
                          <a:xfrm>
                            <a:off x="0" y="0"/>
                            <a:ext cx="725805" cy="916940"/>
                          </a:xfrm>
                          <a:prstGeom prst="rect">
                            <a:avLst/>
                          </a:prstGeom>
                          <a:noFill/>
                          <a:ln>
                            <a:noFill/>
                          </a:ln>
                        </pic:spPr>
                      </pic:pic>
                    </a:graphicData>
                  </a:graphic>
                </wp:anchor>
              </w:drawing>
            </w:r>
            <w:r>
              <w:rPr>
                <w:rFonts w:hint="eastAsia" w:ascii="宋体" w:hAnsi="宋体" w:cs="宋体"/>
                <w:color w:val="000000"/>
                <w:kern w:val="0"/>
                <w:szCs w:val="21"/>
                <w:bdr w:val="single" w:color="000000" w:sz="4" w:space="0"/>
              </w:rPr>
              <w:drawing>
                <wp:anchor distT="0" distB="0" distL="114300" distR="114300" simplePos="0" relativeHeight="251693056" behindDoc="0" locked="0" layoutInCell="1" allowOverlap="1">
                  <wp:simplePos x="0" y="0"/>
                  <wp:positionH relativeFrom="column">
                    <wp:posOffset>59055</wp:posOffset>
                  </wp:positionH>
                  <wp:positionV relativeFrom="paragraph">
                    <wp:posOffset>2069465</wp:posOffset>
                  </wp:positionV>
                  <wp:extent cx="727075" cy="0"/>
                  <wp:effectExtent l="0" t="0" r="0" b="0"/>
                  <wp:wrapNone/>
                  <wp:docPr id="58" name="图片_106"/>
                  <wp:cNvGraphicFramePr/>
                  <a:graphic xmlns:a="http://schemas.openxmlformats.org/drawingml/2006/main">
                    <a:graphicData uri="http://schemas.openxmlformats.org/drawingml/2006/picture">
                      <pic:pic xmlns:pic="http://schemas.openxmlformats.org/drawingml/2006/picture">
                        <pic:nvPicPr>
                          <pic:cNvPr id="58" name="图片_106"/>
                          <pic:cNvPicPr/>
                        </pic:nvPicPr>
                        <pic:blipFill>
                          <a:blip r:embed="rId43"/>
                          <a:stretch>
                            <a:fillRect/>
                          </a:stretch>
                        </pic:blipFill>
                        <pic:spPr>
                          <a:xfrm>
                            <a:off x="0" y="0"/>
                            <a:ext cx="727075" cy="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主食库/蒸饭间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大米架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1200×500×200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-围管25×38，δ=1.0mm ；</w:t>
            </w:r>
            <w:r>
              <w:rPr>
                <w:rFonts w:hint="eastAsia" w:ascii="宋体" w:hAnsi="宋体" w:cs="宋体"/>
                <w:color w:val="000000"/>
                <w:kern w:val="0"/>
                <w:szCs w:val="21"/>
              </w:rPr>
              <w:br w:type="textWrapping"/>
            </w:r>
            <w:r>
              <w:rPr>
                <w:rFonts w:hint="eastAsia" w:ascii="宋体" w:hAnsi="宋体" w:cs="宋体"/>
                <w:color w:val="000000"/>
                <w:kern w:val="0"/>
                <w:szCs w:val="21"/>
              </w:rPr>
              <w:t>-方脚管38×38×1.0mm ,配防滑套脚；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694080" behindDoc="0" locked="0" layoutInCell="1" allowOverlap="1">
                  <wp:simplePos x="0" y="0"/>
                  <wp:positionH relativeFrom="column">
                    <wp:posOffset>264795</wp:posOffset>
                  </wp:positionH>
                  <wp:positionV relativeFrom="paragraph">
                    <wp:posOffset>104775</wp:posOffset>
                  </wp:positionV>
                  <wp:extent cx="523240" cy="395605"/>
                  <wp:effectExtent l="0" t="0" r="10160" b="4445"/>
                  <wp:wrapNone/>
                  <wp:docPr id="40" name="图片_98_SpCnt_2"/>
                  <wp:cNvGraphicFramePr/>
                  <a:graphic xmlns:a="http://schemas.openxmlformats.org/drawingml/2006/main">
                    <a:graphicData uri="http://schemas.openxmlformats.org/drawingml/2006/picture">
                      <pic:pic xmlns:pic="http://schemas.openxmlformats.org/drawingml/2006/picture">
                        <pic:nvPicPr>
                          <pic:cNvPr id="40" name="图片_98_SpCnt_2"/>
                          <pic:cNvPicPr/>
                        </pic:nvPicPr>
                        <pic:blipFill>
                          <a:blip r:embed="rId44"/>
                          <a:stretch>
                            <a:fillRect/>
                          </a:stretch>
                        </pic:blipFill>
                        <pic:spPr>
                          <a:xfrm>
                            <a:off x="0" y="0"/>
                            <a:ext cx="523240" cy="3956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平板车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900×600×900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-加重型，配承重静音脚轮，其中两只带刹车掣；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95104" behindDoc="0" locked="0" layoutInCell="1" allowOverlap="1">
                  <wp:simplePos x="0" y="0"/>
                  <wp:positionH relativeFrom="column">
                    <wp:posOffset>297180</wp:posOffset>
                  </wp:positionH>
                  <wp:positionV relativeFrom="paragraph">
                    <wp:posOffset>149860</wp:posOffset>
                  </wp:positionV>
                  <wp:extent cx="471170" cy="443865"/>
                  <wp:effectExtent l="0" t="0" r="5080" b="13335"/>
                  <wp:wrapNone/>
                  <wp:docPr id="35" name="图片_569_SpCnt_1"/>
                  <wp:cNvGraphicFramePr/>
                  <a:graphic xmlns:a="http://schemas.openxmlformats.org/drawingml/2006/main">
                    <a:graphicData uri="http://schemas.openxmlformats.org/drawingml/2006/picture">
                      <pic:pic xmlns:pic="http://schemas.openxmlformats.org/drawingml/2006/picture">
                        <pic:nvPicPr>
                          <pic:cNvPr id="35" name="图片_569_SpCnt_1"/>
                          <pic:cNvPicPr/>
                        </pic:nvPicPr>
                        <pic:blipFill>
                          <a:blip r:embed="rId45"/>
                          <a:stretch>
                            <a:fillRect/>
                          </a:stretch>
                        </pic:blipFill>
                        <pic:spPr>
                          <a:xfrm>
                            <a:off x="0" y="0"/>
                            <a:ext cx="471170" cy="4438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696128" behindDoc="0" locked="0" layoutInCell="1" allowOverlap="1">
                  <wp:simplePos x="0" y="0"/>
                  <wp:positionH relativeFrom="column">
                    <wp:posOffset>314960</wp:posOffset>
                  </wp:positionH>
                  <wp:positionV relativeFrom="paragraph">
                    <wp:posOffset>130175</wp:posOffset>
                  </wp:positionV>
                  <wp:extent cx="373380" cy="505460"/>
                  <wp:effectExtent l="0" t="0" r="7620" b="8890"/>
                  <wp:wrapNone/>
                  <wp:docPr id="44" name="图片_1_SpCnt_2"/>
                  <wp:cNvGraphicFramePr/>
                  <a:graphic xmlns:a="http://schemas.openxmlformats.org/drawingml/2006/main">
                    <a:graphicData uri="http://schemas.openxmlformats.org/drawingml/2006/picture">
                      <pic:pic xmlns:pic="http://schemas.openxmlformats.org/drawingml/2006/picture">
                        <pic:nvPicPr>
                          <pic:cNvPr id="44" name="图片_1_SpCnt_2"/>
                          <pic:cNvPicPr/>
                        </pic:nvPicPr>
                        <pic:blipFill>
                          <a:blip r:embed="rId46"/>
                          <a:stretch>
                            <a:fillRect/>
                          </a:stretch>
                        </pic:blipFill>
                        <pic:spPr>
                          <a:xfrm>
                            <a:off x="0" y="0"/>
                            <a:ext cx="373380" cy="5054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97152" behindDoc="0" locked="0" layoutInCell="1" allowOverlap="1">
                  <wp:simplePos x="0" y="0"/>
                  <wp:positionH relativeFrom="column">
                    <wp:posOffset>172085</wp:posOffset>
                  </wp:positionH>
                  <wp:positionV relativeFrom="paragraph">
                    <wp:posOffset>367030</wp:posOffset>
                  </wp:positionV>
                  <wp:extent cx="608330" cy="571500"/>
                  <wp:effectExtent l="0" t="0" r="1270" b="0"/>
                  <wp:wrapNone/>
                  <wp:docPr id="49" name="图片_46_SpCnt_2"/>
                  <wp:cNvGraphicFramePr/>
                  <a:graphic xmlns:a="http://schemas.openxmlformats.org/drawingml/2006/main">
                    <a:graphicData uri="http://schemas.openxmlformats.org/drawingml/2006/picture">
                      <pic:pic xmlns:pic="http://schemas.openxmlformats.org/drawingml/2006/picture">
                        <pic:nvPicPr>
                          <pic:cNvPr id="49" name="图片_46_SpCnt_2"/>
                          <pic:cNvPicPr/>
                        </pic:nvPicPr>
                        <pic:blipFill>
                          <a:blip r:embed="rId19"/>
                          <a:stretch>
                            <a:fillRect/>
                          </a:stretch>
                        </pic:blipFill>
                        <pic:spPr>
                          <a:xfrm>
                            <a:off x="0" y="0"/>
                            <a:ext cx="608330" cy="5715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洗地龙头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谷德朗、君畅、天仕</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管长约10米</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1.外形尺寸∶ L=10m土5%</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bdr w:val="single" w:color="000000" w:sz="4" w:space="0"/>
                <w:shd w:val="clear" w:color="auto" w:fill="FFFFFF"/>
              </w:rPr>
              <w:drawing>
                <wp:anchor distT="0" distB="0" distL="114300" distR="114300" simplePos="0" relativeHeight="251698176" behindDoc="0" locked="0" layoutInCell="1" allowOverlap="1">
                  <wp:simplePos x="0" y="0"/>
                  <wp:positionH relativeFrom="column">
                    <wp:posOffset>4323080</wp:posOffset>
                  </wp:positionH>
                  <wp:positionV relativeFrom="paragraph">
                    <wp:posOffset>243205</wp:posOffset>
                  </wp:positionV>
                  <wp:extent cx="675005" cy="571500"/>
                  <wp:effectExtent l="0" t="0" r="10795" b="0"/>
                  <wp:wrapNone/>
                  <wp:docPr id="43" name="图片_1_SpCnt_3"/>
                  <wp:cNvGraphicFramePr/>
                  <a:graphic xmlns:a="http://schemas.openxmlformats.org/drawingml/2006/main">
                    <a:graphicData uri="http://schemas.openxmlformats.org/drawingml/2006/picture">
                      <pic:pic xmlns:pic="http://schemas.openxmlformats.org/drawingml/2006/picture">
                        <pic:nvPicPr>
                          <pic:cNvPr id="43" name="图片_1_SpCnt_3"/>
                          <pic:cNvPicPr/>
                        </pic:nvPicPr>
                        <pic:blipFill>
                          <a:blip r:embed="rId20"/>
                          <a:stretch>
                            <a:fillRect/>
                          </a:stretch>
                        </pic:blipFill>
                        <pic:spPr>
                          <a:xfrm>
                            <a:off x="0" y="0"/>
                            <a:ext cx="675005" cy="571500"/>
                          </a:xfrm>
                          <a:prstGeom prst="rect">
                            <a:avLst/>
                          </a:prstGeom>
                          <a:noFill/>
                          <a:ln>
                            <a:noFill/>
                          </a:ln>
                        </pic:spPr>
                      </pic:pic>
                    </a:graphicData>
                  </a:graphic>
                </wp:anchor>
              </w:drawing>
            </w:r>
            <w:r>
              <w:rPr>
                <w:rFonts w:hint="eastAsia" w:ascii="宋体" w:hAnsi="宋体" w:cs="宋体"/>
                <w:color w:val="000000"/>
                <w:kern w:val="0"/>
                <w:szCs w:val="21"/>
                <w:highlight w:val="none"/>
              </w:rPr>
              <w:t>2.壳体为ST14冷轧板制成，支架为Q235钢制成，表面静电喷塑处理;</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3.中心轴为硬度高不易磨损的特殊钢材;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4.锰钢弹簧;</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5.10米蓝色液压钢丝管，耐温95℃，承压300PSI;·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6.接水口口径为1/2"外螺纹;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7.具有国家质量认证中心出具的第三方检测报告</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活动双层工作台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1800×800×800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-脚管φ38，δ=1.0mm；</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699200" behindDoc="0" locked="0" layoutInCell="1" allowOverlap="1">
                  <wp:simplePos x="0" y="0"/>
                  <wp:positionH relativeFrom="column">
                    <wp:posOffset>95885</wp:posOffset>
                  </wp:positionH>
                  <wp:positionV relativeFrom="paragraph">
                    <wp:posOffset>520700</wp:posOffset>
                  </wp:positionV>
                  <wp:extent cx="657860" cy="431800"/>
                  <wp:effectExtent l="0" t="0" r="8890" b="6350"/>
                  <wp:wrapNone/>
                  <wp:docPr id="46" name="图片_79"/>
                  <wp:cNvGraphicFramePr/>
                  <a:graphic xmlns:a="http://schemas.openxmlformats.org/drawingml/2006/main">
                    <a:graphicData uri="http://schemas.openxmlformats.org/drawingml/2006/picture">
                      <pic:pic xmlns:pic="http://schemas.openxmlformats.org/drawingml/2006/picture">
                        <pic:nvPicPr>
                          <pic:cNvPr id="46" name="图片_79"/>
                          <pic:cNvPicPr/>
                        </pic:nvPicPr>
                        <pic:blipFill>
                          <a:blip r:embed="rId47"/>
                          <a:stretch>
                            <a:fillRect/>
                          </a:stretch>
                        </pic:blipFill>
                        <pic:spPr>
                          <a:xfrm>
                            <a:off x="0" y="0"/>
                            <a:ext cx="657860" cy="4318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AE07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商用电热蒸饭箱(双门)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容量：24盘/120KG/次</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-内胆δ=1.2mm；</w:t>
            </w:r>
            <w:r>
              <w:rPr>
                <w:rFonts w:hint="eastAsia" w:ascii="宋体" w:hAnsi="宋体" w:cs="宋体"/>
                <w:color w:val="000000"/>
                <w:kern w:val="0"/>
                <w:szCs w:val="21"/>
              </w:rPr>
              <w:br w:type="textWrapping"/>
            </w:r>
            <w:r>
              <w:rPr>
                <w:rFonts w:hint="eastAsia" w:ascii="宋体" w:hAnsi="宋体" w:cs="宋体"/>
                <w:color w:val="000000"/>
                <w:kern w:val="0"/>
                <w:szCs w:val="21"/>
              </w:rPr>
              <w:t>-内部骨架均采用不锈钢型钢焊接；</w:t>
            </w:r>
            <w:r>
              <w:rPr>
                <w:rFonts w:hint="eastAsia" w:ascii="宋体" w:hAnsi="宋体" w:cs="宋体"/>
                <w:color w:val="000000"/>
                <w:kern w:val="0"/>
                <w:szCs w:val="21"/>
              </w:rPr>
              <w:br w:type="textWrapping"/>
            </w:r>
            <w:r>
              <w:rPr>
                <w:rFonts w:hint="eastAsia" w:ascii="宋体" w:hAnsi="宋体" w:cs="宋体"/>
                <w:color w:val="000000"/>
                <w:kern w:val="0"/>
                <w:szCs w:val="21"/>
              </w:rPr>
              <w:t>-内置B1级阻燃隔热保温板双层保温；</w:t>
            </w:r>
            <w:r>
              <w:rPr>
                <w:rFonts w:hint="eastAsia" w:ascii="宋体" w:hAnsi="宋体" w:cs="宋体"/>
                <w:color w:val="000000"/>
                <w:kern w:val="0"/>
                <w:szCs w:val="21"/>
              </w:rPr>
              <w:br w:type="textWrapping"/>
            </w:r>
            <w:r>
              <w:rPr>
                <w:rFonts w:hint="eastAsia" w:ascii="宋体" w:hAnsi="宋体" w:cs="宋体"/>
                <w:color w:val="000000"/>
                <w:kern w:val="0"/>
                <w:szCs w:val="21"/>
              </w:rPr>
              <w:t>-不接受发泡型结构产品，配全不锈钢渐进式手轮门铰链；</w:t>
            </w:r>
            <w:r>
              <w:rPr>
                <w:rFonts w:hint="eastAsia" w:ascii="宋体" w:hAnsi="宋体" w:cs="宋体"/>
                <w:color w:val="000000"/>
                <w:kern w:val="0"/>
                <w:szCs w:val="21"/>
              </w:rPr>
              <w:br w:type="textWrapping"/>
            </w:r>
            <w:r>
              <w:rPr>
                <w:rFonts w:hint="eastAsia" w:ascii="宋体" w:hAnsi="宋体" w:cs="宋体"/>
                <w:color w:val="000000"/>
                <w:kern w:val="0"/>
                <w:szCs w:val="21"/>
              </w:rPr>
              <w:t>-配3根4KW不锈钢发热管，自动浮球进补水；</w:t>
            </w:r>
            <w:r>
              <w:rPr>
                <w:rFonts w:hint="eastAsia" w:ascii="宋体" w:hAnsi="宋体" w:cs="宋体"/>
                <w:color w:val="000000"/>
                <w:kern w:val="0"/>
                <w:szCs w:val="21"/>
              </w:rPr>
              <w:br w:type="textWrapping"/>
            </w:r>
            <w:r>
              <w:rPr>
                <w:rFonts w:hint="eastAsia" w:ascii="宋体" w:hAnsi="宋体" w:cs="宋体"/>
                <w:color w:val="000000"/>
                <w:kern w:val="0"/>
                <w:szCs w:val="21"/>
              </w:rPr>
              <w:t>-配模压饭盘24只，竖向插盘；</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r>
              <w:rPr>
                <w:rFonts w:hint="eastAsia" w:ascii="宋体" w:hAnsi="宋体" w:cs="宋体"/>
                <w:color w:val="000000"/>
                <w:kern w:val="0"/>
                <w:szCs w:val="21"/>
              </w:rPr>
              <w:br w:type="textWrapping"/>
            </w:r>
            <w:r>
              <w:rPr>
                <w:rFonts w:hint="eastAsia" w:ascii="宋体" w:hAnsi="宋体" w:cs="宋体"/>
                <w:color w:val="000000"/>
                <w:kern w:val="0"/>
                <w:szCs w:val="21"/>
              </w:rPr>
              <w:t xml:space="preserve">-功率/电压：2×12KW/380V </w:t>
            </w:r>
            <w:r>
              <w:rPr>
                <w:rFonts w:hint="eastAsia" w:ascii="宋体" w:hAnsi="宋体" w:cs="宋体"/>
                <w:color w:val="000000"/>
                <w:kern w:val="0"/>
                <w:szCs w:val="21"/>
              </w:rPr>
              <w:br w:type="textWrapping"/>
            </w:r>
            <w:r>
              <w:rPr>
                <w:rFonts w:hint="eastAsia" w:ascii="宋体" w:hAnsi="宋体" w:cs="宋体"/>
                <w:color w:val="000000"/>
                <w:kern w:val="0"/>
                <w:szCs w:val="21"/>
              </w:rPr>
              <w:t>▲产品取得《食品接触产品安全认证证书》认证</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0224" behindDoc="0" locked="0" layoutInCell="1" allowOverlap="1">
                  <wp:simplePos x="0" y="0"/>
                  <wp:positionH relativeFrom="column">
                    <wp:posOffset>168910</wp:posOffset>
                  </wp:positionH>
                  <wp:positionV relativeFrom="paragraph">
                    <wp:posOffset>895985</wp:posOffset>
                  </wp:positionV>
                  <wp:extent cx="546735" cy="607060"/>
                  <wp:effectExtent l="0" t="0" r="5715" b="2540"/>
                  <wp:wrapNone/>
                  <wp:docPr id="31" name="图片_563"/>
                  <wp:cNvGraphicFramePr/>
                  <a:graphic xmlns:a="http://schemas.openxmlformats.org/drawingml/2006/main">
                    <a:graphicData uri="http://schemas.openxmlformats.org/drawingml/2006/picture">
                      <pic:pic xmlns:pic="http://schemas.openxmlformats.org/drawingml/2006/picture">
                        <pic:nvPicPr>
                          <pic:cNvPr id="31" name="图片_563"/>
                          <pic:cNvPicPr/>
                        </pic:nvPicPr>
                        <pic:blipFill>
                          <a:blip r:embed="rId48"/>
                          <a:stretch>
                            <a:fillRect/>
                          </a:stretch>
                        </pic:blipFill>
                        <pic:spPr>
                          <a:xfrm>
                            <a:off x="0" y="0"/>
                            <a:ext cx="546735" cy="6070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男女更衣、餐具存放、副食仓库</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AF01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挂墙洗手池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410×410×(200+100)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 ；</w:t>
            </w:r>
            <w:r>
              <w:rPr>
                <w:rFonts w:hint="eastAsia" w:ascii="宋体" w:hAnsi="宋体" w:cs="宋体"/>
                <w:color w:val="000000"/>
                <w:kern w:val="0"/>
                <w:szCs w:val="21"/>
              </w:rPr>
              <w:br w:type="textWrapping"/>
            </w:r>
            <w:r>
              <w:rPr>
                <w:rFonts w:hint="eastAsia" w:ascii="宋体" w:hAnsi="宋体" w:cs="宋体"/>
                <w:color w:val="000000"/>
                <w:kern w:val="0"/>
                <w:szCs w:val="21"/>
              </w:rPr>
              <w:t>-水斗δ=1.0mm ；</w:t>
            </w:r>
            <w:r>
              <w:rPr>
                <w:rFonts w:hint="eastAsia" w:ascii="宋体" w:hAnsi="宋体" w:cs="宋体"/>
                <w:color w:val="000000"/>
                <w:kern w:val="0"/>
                <w:szCs w:val="21"/>
              </w:rPr>
              <w:br w:type="textWrapping"/>
            </w:r>
            <w:r>
              <w:rPr>
                <w:rFonts w:hint="eastAsia" w:ascii="宋体" w:hAnsi="宋体" w:cs="宋体"/>
                <w:color w:val="000000"/>
                <w:kern w:val="0"/>
                <w:szCs w:val="21"/>
              </w:rPr>
              <w:t>-配优质落水器及拦渣篮，感应水龙头另计；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1248" behindDoc="0" locked="0" layoutInCell="1" allowOverlap="1">
                  <wp:simplePos x="0" y="0"/>
                  <wp:positionH relativeFrom="column">
                    <wp:posOffset>244475</wp:posOffset>
                  </wp:positionH>
                  <wp:positionV relativeFrom="paragraph">
                    <wp:posOffset>189865</wp:posOffset>
                  </wp:positionV>
                  <wp:extent cx="496570" cy="464820"/>
                  <wp:effectExtent l="0" t="0" r="17780" b="11430"/>
                  <wp:wrapNone/>
                  <wp:docPr id="48" name="图片_130"/>
                  <wp:cNvGraphicFramePr/>
                  <a:graphic xmlns:a="http://schemas.openxmlformats.org/drawingml/2006/main">
                    <a:graphicData uri="http://schemas.openxmlformats.org/drawingml/2006/picture">
                      <pic:pic xmlns:pic="http://schemas.openxmlformats.org/drawingml/2006/picture">
                        <pic:nvPicPr>
                          <pic:cNvPr id="48" name="图片_130"/>
                          <pic:cNvPicPr/>
                        </pic:nvPicPr>
                        <pic:blipFill>
                          <a:blip r:embed="rId49"/>
                          <a:stretch>
                            <a:fillRect/>
                          </a:stretch>
                        </pic:blipFill>
                        <pic:spPr>
                          <a:xfrm>
                            <a:off x="0" y="0"/>
                            <a:ext cx="496570" cy="46482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AF02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六格更衣柜</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900×400×1800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-面板δ=1.2mm；</w:t>
            </w:r>
            <w:r>
              <w:rPr>
                <w:rFonts w:hint="eastAsia" w:ascii="宋体" w:hAnsi="宋体" w:cs="宋体"/>
                <w:color w:val="000000"/>
                <w:kern w:val="0"/>
                <w:szCs w:val="21"/>
              </w:rPr>
              <w:br w:type="textWrapping"/>
            </w:r>
            <w:r>
              <w:rPr>
                <w:rFonts w:hint="eastAsia" w:ascii="宋体" w:hAnsi="宋体" w:cs="宋体"/>
                <w:color w:val="000000"/>
                <w:kern w:val="0"/>
                <w:szCs w:val="21"/>
              </w:rPr>
              <w:t>-侧板、门板δ=0.8mm不锈钢板；</w:t>
            </w:r>
            <w:r>
              <w:rPr>
                <w:rFonts w:hint="eastAsia" w:ascii="宋体" w:hAnsi="宋体" w:cs="宋体"/>
                <w:color w:val="000000"/>
                <w:kern w:val="0"/>
                <w:szCs w:val="21"/>
              </w:rPr>
              <w:br w:type="textWrapping"/>
            </w:r>
            <w:r>
              <w:rPr>
                <w:rFonts w:hint="eastAsia" w:ascii="宋体" w:hAnsi="宋体" w:cs="宋体"/>
                <w:color w:val="000000"/>
                <w:kern w:val="0"/>
                <w:szCs w:val="21"/>
              </w:rPr>
              <w:t>-层板δ=1.0mm；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 xml:space="preserve">-配六扇门（带锁）、内置活动挂衣杆，重力脚φ50×150×1.2mm；   </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2272" behindDoc="0" locked="0" layoutInCell="1" allowOverlap="1">
                  <wp:simplePos x="0" y="0"/>
                  <wp:positionH relativeFrom="column">
                    <wp:posOffset>274320</wp:posOffset>
                  </wp:positionH>
                  <wp:positionV relativeFrom="paragraph">
                    <wp:posOffset>490220</wp:posOffset>
                  </wp:positionV>
                  <wp:extent cx="390525" cy="643890"/>
                  <wp:effectExtent l="0" t="0" r="9525" b="3810"/>
                  <wp:wrapNone/>
                  <wp:docPr id="37" name="图片_34"/>
                  <wp:cNvGraphicFramePr/>
                  <a:graphic xmlns:a="http://schemas.openxmlformats.org/drawingml/2006/main">
                    <a:graphicData uri="http://schemas.openxmlformats.org/drawingml/2006/picture">
                      <pic:pic xmlns:pic="http://schemas.openxmlformats.org/drawingml/2006/picture">
                        <pic:nvPicPr>
                          <pic:cNvPr id="37" name="图片_34"/>
                          <pic:cNvPicPr/>
                        </pic:nvPicPr>
                        <pic:blipFill>
                          <a:blip r:embed="rId50"/>
                          <a:stretch>
                            <a:fillRect/>
                          </a:stretch>
                        </pic:blipFill>
                        <pic:spPr>
                          <a:xfrm>
                            <a:off x="0" y="0"/>
                            <a:ext cx="390525" cy="6438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AF03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四层平板架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-层板δ=1.0mm，下衬加宽加强；</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703296" behindDoc="0" locked="0" layoutInCell="1" allowOverlap="1">
                  <wp:simplePos x="0" y="0"/>
                  <wp:positionH relativeFrom="column">
                    <wp:posOffset>252730</wp:posOffset>
                  </wp:positionH>
                  <wp:positionV relativeFrom="paragraph">
                    <wp:posOffset>116840</wp:posOffset>
                  </wp:positionV>
                  <wp:extent cx="401320" cy="574040"/>
                  <wp:effectExtent l="0" t="0" r="17780" b="16510"/>
                  <wp:wrapNone/>
                  <wp:docPr id="45" name="图片_97"/>
                  <wp:cNvGraphicFramePr/>
                  <a:graphic xmlns:a="http://schemas.openxmlformats.org/drawingml/2006/main">
                    <a:graphicData uri="http://schemas.openxmlformats.org/drawingml/2006/picture">
                      <pic:pic xmlns:pic="http://schemas.openxmlformats.org/drawingml/2006/picture">
                        <pic:nvPicPr>
                          <pic:cNvPr id="45" name="图片_97"/>
                          <pic:cNvPicPr/>
                        </pic:nvPicPr>
                        <pic:blipFill>
                          <a:blip r:embed="rId51"/>
                          <a:stretch>
                            <a:fillRect/>
                          </a:stretch>
                        </pic:blipFill>
                        <pic:spPr>
                          <a:xfrm>
                            <a:off x="0" y="0"/>
                            <a:ext cx="401320" cy="5740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二次更衣、分餐间、取餐间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挂墙洗手池连平台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700×410×(200+100)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-配优质落水器及拦渣篮，感应水龙头另计；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4320" behindDoc="0" locked="0" layoutInCell="1" allowOverlap="1">
                  <wp:simplePos x="0" y="0"/>
                  <wp:positionH relativeFrom="column">
                    <wp:posOffset>119380</wp:posOffset>
                  </wp:positionH>
                  <wp:positionV relativeFrom="paragraph">
                    <wp:posOffset>437515</wp:posOffset>
                  </wp:positionV>
                  <wp:extent cx="664210" cy="425450"/>
                  <wp:effectExtent l="0" t="0" r="2540" b="12700"/>
                  <wp:wrapNone/>
                  <wp:docPr id="54" name="图片_8"/>
                  <wp:cNvGraphicFramePr/>
                  <a:graphic xmlns:a="http://schemas.openxmlformats.org/drawingml/2006/main">
                    <a:graphicData uri="http://schemas.openxmlformats.org/drawingml/2006/picture">
                      <pic:pic xmlns:pic="http://schemas.openxmlformats.org/drawingml/2006/picture">
                        <pic:nvPicPr>
                          <pic:cNvPr id="54" name="图片_8"/>
                          <pic:cNvPicPr/>
                        </pic:nvPicPr>
                        <pic:blipFill>
                          <a:blip r:embed="rId52"/>
                          <a:stretch>
                            <a:fillRect/>
                          </a:stretch>
                        </pic:blipFill>
                        <pic:spPr>
                          <a:xfrm>
                            <a:off x="0" y="0"/>
                            <a:ext cx="664210" cy="42545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感应烘手器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莫顿、北奥、纳斯特</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约240×230×240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-配备红外自动感应系统和高级芯片控制技术，性能稳定，控制效果精准。</w:t>
            </w:r>
            <w:r>
              <w:rPr>
                <w:rFonts w:hint="eastAsia" w:ascii="宋体" w:hAnsi="宋体" w:cs="宋体"/>
                <w:color w:val="000000"/>
                <w:kern w:val="0"/>
                <w:szCs w:val="21"/>
              </w:rPr>
              <w:br w:type="textWrapping"/>
            </w:r>
            <w:r>
              <w:rPr>
                <w:rFonts w:hint="eastAsia" w:ascii="宋体" w:hAnsi="宋体" w:cs="宋体"/>
                <w:color w:val="000000"/>
                <w:kern w:val="0"/>
                <w:szCs w:val="21"/>
              </w:rPr>
              <w:t>-连续感应测试超过30万次运全新轻巧设计，款式时尚。</w:t>
            </w:r>
            <w:r>
              <w:rPr>
                <w:rFonts w:hint="eastAsia" w:ascii="宋体" w:hAnsi="宋体" w:cs="宋体"/>
                <w:color w:val="000000"/>
                <w:kern w:val="0"/>
                <w:szCs w:val="21"/>
              </w:rPr>
              <w:br w:type="textWrapping"/>
            </w:r>
            <w:r>
              <w:rPr>
                <w:rFonts w:hint="eastAsia" w:ascii="宋体" w:hAnsi="宋体" w:cs="宋体"/>
                <w:color w:val="000000"/>
                <w:kern w:val="0"/>
                <w:szCs w:val="21"/>
              </w:rPr>
              <w:t>-高速动力设计，干手使用5~9秒。</w:t>
            </w:r>
            <w:r>
              <w:rPr>
                <w:rFonts w:hint="eastAsia" w:ascii="宋体" w:hAnsi="宋体" w:cs="宋体"/>
                <w:color w:val="000000"/>
                <w:kern w:val="0"/>
                <w:szCs w:val="21"/>
              </w:rPr>
              <w:br w:type="textWrapping"/>
            </w:r>
            <w:r>
              <w:rPr>
                <w:rFonts w:hint="eastAsia" w:ascii="宋体" w:hAnsi="宋体" w:cs="宋体"/>
                <w:color w:val="000000"/>
                <w:kern w:val="0"/>
                <w:szCs w:val="21"/>
              </w:rPr>
              <w:t>-电压：220V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5344" behindDoc="0" locked="0" layoutInCell="1" allowOverlap="1">
                  <wp:simplePos x="0" y="0"/>
                  <wp:positionH relativeFrom="column">
                    <wp:posOffset>213360</wp:posOffset>
                  </wp:positionH>
                  <wp:positionV relativeFrom="paragraph">
                    <wp:posOffset>290195</wp:posOffset>
                  </wp:positionV>
                  <wp:extent cx="495300" cy="456565"/>
                  <wp:effectExtent l="0" t="0" r="0" b="635"/>
                  <wp:wrapNone/>
                  <wp:docPr id="59" name="图片_563_SpCnt_1"/>
                  <wp:cNvGraphicFramePr/>
                  <a:graphic xmlns:a="http://schemas.openxmlformats.org/drawingml/2006/main">
                    <a:graphicData uri="http://schemas.openxmlformats.org/drawingml/2006/picture">
                      <pic:pic xmlns:pic="http://schemas.openxmlformats.org/drawingml/2006/picture">
                        <pic:nvPicPr>
                          <pic:cNvPr id="59" name="图片_563_SpCnt_1"/>
                          <pic:cNvPicPr/>
                        </pic:nvPicPr>
                        <pic:blipFill>
                          <a:blip r:embed="rId53"/>
                          <a:stretch>
                            <a:fillRect/>
                          </a:stretch>
                        </pic:blipFill>
                        <pic:spPr>
                          <a:xfrm>
                            <a:off x="0" y="0"/>
                            <a:ext cx="495300" cy="4565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挂衣架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L=800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-圆管δ=1.0mm，固定在墙面；</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6368" behindDoc="0" locked="0" layoutInCell="1" allowOverlap="1">
                  <wp:simplePos x="0" y="0"/>
                  <wp:positionH relativeFrom="column">
                    <wp:posOffset>180340</wp:posOffset>
                  </wp:positionH>
                  <wp:positionV relativeFrom="paragraph">
                    <wp:posOffset>207645</wp:posOffset>
                  </wp:positionV>
                  <wp:extent cx="609600" cy="256540"/>
                  <wp:effectExtent l="0" t="0" r="0" b="10160"/>
                  <wp:wrapNone/>
                  <wp:docPr id="60" name="图片_108"/>
                  <wp:cNvGraphicFramePr/>
                  <a:graphic xmlns:a="http://schemas.openxmlformats.org/drawingml/2006/main">
                    <a:graphicData uri="http://schemas.openxmlformats.org/drawingml/2006/picture">
                      <pic:pic xmlns:pic="http://schemas.openxmlformats.org/drawingml/2006/picture">
                        <pic:nvPicPr>
                          <pic:cNvPr id="60" name="图片_108"/>
                          <pic:cNvPicPr/>
                        </pic:nvPicPr>
                        <pic:blipFill>
                          <a:blip r:embed="rId54"/>
                          <a:stretch>
                            <a:fillRect/>
                          </a:stretch>
                        </pic:blipFill>
                        <pic:spPr>
                          <a:xfrm>
                            <a:off x="0" y="0"/>
                            <a:ext cx="609600" cy="2565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电热保温售菜台（八斗）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1500×1200×800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bdr w:val="single" w:color="000000" w:sz="4" w:space="0"/>
              </w:rPr>
              <w:drawing>
                <wp:anchor distT="0" distB="0" distL="114300" distR="114300" simplePos="0" relativeHeight="251707392" behindDoc="0" locked="0" layoutInCell="1" allowOverlap="1">
                  <wp:simplePos x="0" y="0"/>
                  <wp:positionH relativeFrom="column">
                    <wp:posOffset>4361815</wp:posOffset>
                  </wp:positionH>
                  <wp:positionV relativeFrom="paragraph">
                    <wp:posOffset>227330</wp:posOffset>
                  </wp:positionV>
                  <wp:extent cx="704850" cy="384810"/>
                  <wp:effectExtent l="0" t="0" r="0" b="15240"/>
                  <wp:wrapNone/>
                  <wp:docPr id="55" name="图片_85"/>
                  <wp:cNvGraphicFramePr/>
                  <a:graphic xmlns:a="http://schemas.openxmlformats.org/drawingml/2006/main">
                    <a:graphicData uri="http://schemas.openxmlformats.org/drawingml/2006/picture">
                      <pic:pic xmlns:pic="http://schemas.openxmlformats.org/drawingml/2006/picture">
                        <pic:nvPicPr>
                          <pic:cNvPr id="55" name="图片_85"/>
                          <pic:cNvPicPr/>
                        </pic:nvPicPr>
                        <pic:blipFill>
                          <a:blip r:embed="rId55"/>
                          <a:stretch>
                            <a:fillRect/>
                          </a:stretch>
                        </pic:blipFill>
                        <pic:spPr>
                          <a:xfrm>
                            <a:off x="0" y="0"/>
                            <a:ext cx="704850" cy="384810"/>
                          </a:xfrm>
                          <a:prstGeom prst="rect">
                            <a:avLst/>
                          </a:prstGeom>
                          <a:noFill/>
                          <a:ln>
                            <a:noFill/>
                          </a:ln>
                        </pic:spPr>
                      </pic:pic>
                    </a:graphicData>
                  </a:graphic>
                </wp:anchor>
              </w:draw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-配3KW/220V电热管、温控器，配1/1×100份数盘8只；</w:t>
            </w:r>
            <w:r>
              <w:rPr>
                <w:rFonts w:hint="eastAsia" w:ascii="宋体" w:hAnsi="宋体" w:cs="宋体"/>
                <w:color w:val="000000"/>
                <w:kern w:val="0"/>
                <w:szCs w:val="21"/>
              </w:rPr>
              <w:br w:type="textWrapping"/>
            </w:r>
            <w:r>
              <w:rPr>
                <w:rFonts w:hint="eastAsia" w:ascii="宋体" w:hAnsi="宋体" w:cs="宋体"/>
                <w:color w:val="000000"/>
                <w:kern w:val="0"/>
                <w:szCs w:val="21"/>
              </w:rPr>
              <w:t>-功率/电压：3KW/220V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1200×600×800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08416" behindDoc="0" locked="0" layoutInCell="1" allowOverlap="1">
                  <wp:simplePos x="0" y="0"/>
                  <wp:positionH relativeFrom="column">
                    <wp:posOffset>120015</wp:posOffset>
                  </wp:positionH>
                  <wp:positionV relativeFrom="paragraph">
                    <wp:posOffset>247015</wp:posOffset>
                  </wp:positionV>
                  <wp:extent cx="685165" cy="485775"/>
                  <wp:effectExtent l="0" t="0" r="635" b="9525"/>
                  <wp:wrapNone/>
                  <wp:docPr id="32" name="图片_115_SpCnt_3"/>
                  <wp:cNvGraphicFramePr/>
                  <a:graphic xmlns:a="http://schemas.openxmlformats.org/drawingml/2006/main">
                    <a:graphicData uri="http://schemas.openxmlformats.org/drawingml/2006/picture">
                      <pic:pic xmlns:pic="http://schemas.openxmlformats.org/drawingml/2006/picture">
                        <pic:nvPicPr>
                          <pic:cNvPr id="32" name="图片_115_SpCnt_3"/>
                          <pic:cNvPicPr/>
                        </pic:nvPicPr>
                        <pic:blipFill>
                          <a:blip r:embed="rId22"/>
                          <a:stretch>
                            <a:fillRect/>
                          </a:stretch>
                        </pic:blipFill>
                        <pic:spPr>
                          <a:xfrm>
                            <a:off x="0" y="0"/>
                            <a:ext cx="685165" cy="4857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平板车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900×600×900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-加重型，配承重静音脚轮，其中两只带刹车掣；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709440" behindDoc="0" locked="0" layoutInCell="1" allowOverlap="1">
                  <wp:simplePos x="0" y="0"/>
                  <wp:positionH relativeFrom="column">
                    <wp:posOffset>190500</wp:posOffset>
                  </wp:positionH>
                  <wp:positionV relativeFrom="paragraph">
                    <wp:posOffset>161290</wp:posOffset>
                  </wp:positionV>
                  <wp:extent cx="471170" cy="444500"/>
                  <wp:effectExtent l="0" t="0" r="5080" b="12700"/>
                  <wp:wrapNone/>
                  <wp:docPr id="50" name="图片_569_SpCnt_2"/>
                  <wp:cNvGraphicFramePr/>
                  <a:graphic xmlns:a="http://schemas.openxmlformats.org/drawingml/2006/main">
                    <a:graphicData uri="http://schemas.openxmlformats.org/drawingml/2006/picture">
                      <pic:pic xmlns:pic="http://schemas.openxmlformats.org/drawingml/2006/picture">
                        <pic:nvPicPr>
                          <pic:cNvPr id="50" name="图片_569_SpCnt_2"/>
                          <pic:cNvPicPr/>
                        </pic:nvPicPr>
                        <pic:blipFill>
                          <a:blip r:embed="rId45"/>
                          <a:stretch>
                            <a:fillRect/>
                          </a:stretch>
                        </pic:blipFill>
                        <pic:spPr>
                          <a:xfrm>
                            <a:off x="0" y="0"/>
                            <a:ext cx="471170" cy="4445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四层平板架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-层板δ=1.0mm，下衬加宽加强；</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0464" behindDoc="0" locked="0" layoutInCell="1" allowOverlap="1">
                  <wp:simplePos x="0" y="0"/>
                  <wp:positionH relativeFrom="column">
                    <wp:posOffset>273685</wp:posOffset>
                  </wp:positionH>
                  <wp:positionV relativeFrom="paragraph">
                    <wp:posOffset>74295</wp:posOffset>
                  </wp:positionV>
                  <wp:extent cx="400050" cy="514985"/>
                  <wp:effectExtent l="0" t="0" r="0" b="18415"/>
                  <wp:wrapNone/>
                  <wp:docPr id="33" name="图片_97_SpCnt_1"/>
                  <wp:cNvGraphicFramePr/>
                  <a:graphic xmlns:a="http://schemas.openxmlformats.org/drawingml/2006/main">
                    <a:graphicData uri="http://schemas.openxmlformats.org/drawingml/2006/picture">
                      <pic:pic xmlns:pic="http://schemas.openxmlformats.org/drawingml/2006/picture">
                        <pic:nvPicPr>
                          <pic:cNvPr id="33" name="图片_97_SpCnt_1"/>
                          <pic:cNvPicPr/>
                        </pic:nvPicPr>
                        <pic:blipFill>
                          <a:blip r:embed="rId56"/>
                          <a:stretch>
                            <a:fillRect/>
                          </a:stretch>
                        </pic:blipFill>
                        <pic:spPr>
                          <a:xfrm>
                            <a:off x="0" y="0"/>
                            <a:ext cx="400050" cy="5149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留样冰箱（玻璃门）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钱江、洛德、海格力斯</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约550×580×1930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-有效容积：288L</w:t>
            </w:r>
            <w:r>
              <w:rPr>
                <w:rFonts w:hint="eastAsia" w:ascii="宋体" w:hAnsi="宋体" w:cs="宋体"/>
                <w:color w:val="000000"/>
                <w:kern w:val="0"/>
                <w:szCs w:val="21"/>
              </w:rPr>
              <w:br w:type="textWrapping"/>
            </w:r>
            <w:r>
              <w:rPr>
                <w:rFonts w:hint="eastAsia" w:ascii="宋体" w:hAnsi="宋体" w:cs="宋体"/>
                <w:color w:val="000000"/>
                <w:kern w:val="0"/>
                <w:szCs w:val="21"/>
              </w:rPr>
              <w:t xml:space="preserve">-电源电压：交流200~240V，50Hz </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1488" behindDoc="0" locked="0" layoutInCell="1" allowOverlap="1">
                  <wp:simplePos x="0" y="0"/>
                  <wp:positionH relativeFrom="column">
                    <wp:posOffset>207010</wp:posOffset>
                  </wp:positionH>
                  <wp:positionV relativeFrom="paragraph">
                    <wp:posOffset>21590</wp:posOffset>
                  </wp:positionV>
                  <wp:extent cx="448310" cy="526415"/>
                  <wp:effectExtent l="0" t="0" r="8890" b="6985"/>
                  <wp:wrapNone/>
                  <wp:docPr id="38" name="图片_580"/>
                  <wp:cNvGraphicFramePr/>
                  <a:graphic xmlns:a="http://schemas.openxmlformats.org/drawingml/2006/main">
                    <a:graphicData uri="http://schemas.openxmlformats.org/drawingml/2006/picture">
                      <pic:pic xmlns:pic="http://schemas.openxmlformats.org/drawingml/2006/picture">
                        <pic:nvPicPr>
                          <pic:cNvPr id="38" name="图片_580"/>
                          <pic:cNvPicPr/>
                        </pic:nvPicPr>
                        <pic:blipFill>
                          <a:blip r:embed="rId57"/>
                          <a:stretch>
                            <a:fillRect/>
                          </a:stretch>
                        </pic:blipFill>
                        <pic:spPr>
                          <a:xfrm>
                            <a:off x="0" y="0"/>
                            <a:ext cx="448310" cy="5264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700×700×(800+150)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2512" behindDoc="0" locked="0" layoutInCell="1" allowOverlap="1">
                  <wp:simplePos x="0" y="0"/>
                  <wp:positionH relativeFrom="column">
                    <wp:posOffset>197485</wp:posOffset>
                  </wp:positionH>
                  <wp:positionV relativeFrom="paragraph">
                    <wp:posOffset>274955</wp:posOffset>
                  </wp:positionV>
                  <wp:extent cx="588645" cy="671195"/>
                  <wp:effectExtent l="0" t="0" r="1905" b="14605"/>
                  <wp:wrapNone/>
                  <wp:docPr id="47" name="图片_43"/>
                  <wp:cNvGraphicFramePr/>
                  <a:graphic xmlns:a="http://schemas.openxmlformats.org/drawingml/2006/main">
                    <a:graphicData uri="http://schemas.openxmlformats.org/drawingml/2006/picture">
                      <pic:pic xmlns:pic="http://schemas.openxmlformats.org/drawingml/2006/picture">
                        <pic:nvPicPr>
                          <pic:cNvPr id="47" name="图片_43"/>
                          <pic:cNvPicPr/>
                        </pic:nvPicPr>
                        <pic:blipFill>
                          <a:blip r:embed="rId58"/>
                          <a:stretch>
                            <a:fillRect/>
                          </a:stretch>
                        </pic:blipFill>
                        <pic:spPr>
                          <a:xfrm>
                            <a:off x="0" y="0"/>
                            <a:ext cx="588645" cy="6711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AG10</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1500×700×(800+150)</w:t>
            </w:r>
          </w:p>
        </w:tc>
        <w:tc>
          <w:tcPr>
            <w:tcW w:w="750" w:type="dxa"/>
            <w:shd w:val="clear" w:color="auto" w:fill="auto"/>
            <w:vAlign w:val="center"/>
          </w:tcPr>
          <w:p>
            <w:pPr>
              <w:jc w:val="left"/>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 ，下衬12mm防潮板减噪；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 ；</w:t>
            </w:r>
            <w:r>
              <w:rPr>
                <w:rFonts w:hint="eastAsia" w:ascii="宋体" w:hAnsi="宋体" w:cs="宋体"/>
                <w:color w:val="000000"/>
                <w:kern w:val="0"/>
                <w:szCs w:val="21"/>
              </w:rPr>
              <w:br w:type="textWrapping"/>
            </w:r>
            <w:r>
              <w:rPr>
                <w:rFonts w:hint="eastAsia" w:ascii="宋体" w:hAnsi="宋体" w:cs="宋体"/>
                <w:color w:val="000000"/>
                <w:kern w:val="0"/>
                <w:szCs w:val="21"/>
              </w:rPr>
              <w:t>-加强筋δ=1.0mm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3536" behindDoc="0" locked="0" layoutInCell="1" allowOverlap="1">
                  <wp:simplePos x="0" y="0"/>
                  <wp:positionH relativeFrom="column">
                    <wp:posOffset>29210</wp:posOffset>
                  </wp:positionH>
                  <wp:positionV relativeFrom="paragraph">
                    <wp:posOffset>95250</wp:posOffset>
                  </wp:positionV>
                  <wp:extent cx="723265" cy="480060"/>
                  <wp:effectExtent l="0" t="0" r="635" b="15240"/>
                  <wp:wrapNone/>
                  <wp:docPr id="41" name="图片_70"/>
                  <wp:cNvGraphicFramePr/>
                  <a:graphic xmlns:a="http://schemas.openxmlformats.org/drawingml/2006/main">
                    <a:graphicData uri="http://schemas.openxmlformats.org/drawingml/2006/picture">
                      <pic:pic xmlns:pic="http://schemas.openxmlformats.org/drawingml/2006/picture">
                        <pic:nvPicPr>
                          <pic:cNvPr id="41" name="图片_70"/>
                          <pic:cNvPicPr/>
                        </pic:nvPicPr>
                        <pic:blipFill>
                          <a:blip r:embed="rId59"/>
                          <a:stretch>
                            <a:fillRect/>
                          </a:stretch>
                        </pic:blipFill>
                        <pic:spPr>
                          <a:xfrm>
                            <a:off x="0" y="0"/>
                            <a:ext cx="723265" cy="4800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教师售卖间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AH01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700×700×(800+150)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4560" behindDoc="0" locked="0" layoutInCell="1" allowOverlap="1">
                  <wp:simplePos x="0" y="0"/>
                  <wp:positionH relativeFrom="column">
                    <wp:posOffset>186055</wp:posOffset>
                  </wp:positionH>
                  <wp:positionV relativeFrom="paragraph">
                    <wp:posOffset>349250</wp:posOffset>
                  </wp:positionV>
                  <wp:extent cx="589915" cy="659130"/>
                  <wp:effectExtent l="0" t="0" r="635" b="7620"/>
                  <wp:wrapNone/>
                  <wp:docPr id="51" name="图片_43_SpCnt_1"/>
                  <wp:cNvGraphicFramePr/>
                  <a:graphic xmlns:a="http://schemas.openxmlformats.org/drawingml/2006/main">
                    <a:graphicData uri="http://schemas.openxmlformats.org/drawingml/2006/picture">
                      <pic:pic xmlns:pic="http://schemas.openxmlformats.org/drawingml/2006/picture">
                        <pic:nvPicPr>
                          <pic:cNvPr id="51" name="图片_43_SpCnt_1"/>
                          <pic:cNvPicPr/>
                        </pic:nvPicPr>
                        <pic:blipFill>
                          <a:blip r:embed="rId60"/>
                          <a:stretch>
                            <a:fillRect/>
                          </a:stretch>
                        </pic:blipFill>
                        <pic:spPr>
                          <a:xfrm>
                            <a:off x="0" y="0"/>
                            <a:ext cx="589915" cy="65913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AH02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单向移门调理台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1500×700×(800+150)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-层板δ=1.0mm；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-单侧单移门，内分两层，重力脚φ50×150×1.2mm。</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5584" behindDoc="0" locked="0" layoutInCell="1" allowOverlap="1">
                  <wp:simplePos x="0" y="0"/>
                  <wp:positionH relativeFrom="column">
                    <wp:posOffset>96520</wp:posOffset>
                  </wp:positionH>
                  <wp:positionV relativeFrom="paragraph">
                    <wp:posOffset>461010</wp:posOffset>
                  </wp:positionV>
                  <wp:extent cx="676910" cy="477520"/>
                  <wp:effectExtent l="0" t="0" r="8890" b="17780"/>
                  <wp:wrapNone/>
                  <wp:docPr id="52" name="图片_96"/>
                  <wp:cNvGraphicFramePr/>
                  <a:graphic xmlns:a="http://schemas.openxmlformats.org/drawingml/2006/main">
                    <a:graphicData uri="http://schemas.openxmlformats.org/drawingml/2006/picture">
                      <pic:pic xmlns:pic="http://schemas.openxmlformats.org/drawingml/2006/picture">
                        <pic:nvPicPr>
                          <pic:cNvPr id="52" name="图片_96"/>
                          <pic:cNvPicPr/>
                        </pic:nvPicPr>
                        <pic:blipFill>
                          <a:blip r:embed="rId61"/>
                          <a:stretch>
                            <a:fillRect/>
                          </a:stretch>
                        </pic:blipFill>
                        <pic:spPr>
                          <a:xfrm>
                            <a:off x="0" y="0"/>
                            <a:ext cx="676910" cy="47752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AH03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1140×700×800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6608" behindDoc="0" locked="0" layoutInCell="1" allowOverlap="1">
                  <wp:simplePos x="0" y="0"/>
                  <wp:positionH relativeFrom="column">
                    <wp:posOffset>131445</wp:posOffset>
                  </wp:positionH>
                  <wp:positionV relativeFrom="paragraph">
                    <wp:posOffset>472440</wp:posOffset>
                  </wp:positionV>
                  <wp:extent cx="685165" cy="481330"/>
                  <wp:effectExtent l="0" t="0" r="635" b="13970"/>
                  <wp:wrapNone/>
                  <wp:docPr id="56" name="图片_115_SpCnt_4"/>
                  <wp:cNvGraphicFramePr/>
                  <a:graphic xmlns:a="http://schemas.openxmlformats.org/drawingml/2006/main">
                    <a:graphicData uri="http://schemas.openxmlformats.org/drawingml/2006/picture">
                      <pic:pic xmlns:pic="http://schemas.openxmlformats.org/drawingml/2006/picture">
                        <pic:nvPicPr>
                          <pic:cNvPr id="56" name="图片_115_SpCnt_4"/>
                          <pic:cNvPicPr/>
                        </pic:nvPicPr>
                        <pic:blipFill>
                          <a:blip r:embed="rId22"/>
                          <a:stretch>
                            <a:fillRect/>
                          </a:stretch>
                        </pic:blipFill>
                        <pic:spPr>
                          <a:xfrm>
                            <a:off x="0" y="0"/>
                            <a:ext cx="685165" cy="48133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AH04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饭汤保温台（电热型）</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700×700×800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 xml:space="preserve">-脚管φ38×1.0mm，配有可调子弹脚；           </w:t>
            </w:r>
            <w:r>
              <w:rPr>
                <w:rFonts w:hint="eastAsia" w:ascii="宋体" w:hAnsi="宋体" w:cs="宋体"/>
                <w:color w:val="000000"/>
                <w:kern w:val="0"/>
                <w:szCs w:val="21"/>
              </w:rPr>
              <w:br w:type="textWrapping"/>
            </w:r>
            <w:r>
              <w:rPr>
                <w:rFonts w:hint="eastAsia" w:ascii="宋体" w:hAnsi="宋体" w:cs="宋体"/>
                <w:color w:val="000000"/>
                <w:kern w:val="0"/>
                <w:szCs w:val="21"/>
              </w:rPr>
              <w:t>-配1只不锈钢圆桶，配1.5KW/220V电热管，配温控器；</w:t>
            </w:r>
            <w:r>
              <w:rPr>
                <w:rFonts w:hint="eastAsia" w:ascii="宋体" w:hAnsi="宋体" w:cs="宋体"/>
                <w:color w:val="000000"/>
                <w:kern w:val="0"/>
                <w:szCs w:val="21"/>
              </w:rPr>
              <w:br w:type="textWrapping"/>
            </w:r>
            <w:r>
              <w:rPr>
                <w:rFonts w:hint="eastAsia" w:ascii="宋体" w:hAnsi="宋体" w:cs="宋体"/>
                <w:color w:val="000000"/>
                <w:kern w:val="0"/>
                <w:szCs w:val="21"/>
              </w:rPr>
              <w:t>-功率/电压：1.5KW/220V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7632" behindDoc="0" locked="0" layoutInCell="1" allowOverlap="1">
                  <wp:simplePos x="0" y="0"/>
                  <wp:positionH relativeFrom="column">
                    <wp:posOffset>109220</wp:posOffset>
                  </wp:positionH>
                  <wp:positionV relativeFrom="paragraph">
                    <wp:posOffset>279400</wp:posOffset>
                  </wp:positionV>
                  <wp:extent cx="629285" cy="741045"/>
                  <wp:effectExtent l="0" t="0" r="18415" b="1905"/>
                  <wp:wrapNone/>
                  <wp:docPr id="57" name="图片_103"/>
                  <wp:cNvGraphicFramePr/>
                  <a:graphic xmlns:a="http://schemas.openxmlformats.org/drawingml/2006/main">
                    <a:graphicData uri="http://schemas.openxmlformats.org/drawingml/2006/picture">
                      <pic:pic xmlns:pic="http://schemas.openxmlformats.org/drawingml/2006/picture">
                        <pic:nvPicPr>
                          <pic:cNvPr id="57" name="图片_103"/>
                          <pic:cNvPicPr/>
                        </pic:nvPicPr>
                        <pic:blipFill>
                          <a:blip r:embed="rId62"/>
                          <a:stretch>
                            <a:fillRect/>
                          </a:stretch>
                        </pic:blipFill>
                        <pic:spPr>
                          <a:xfrm>
                            <a:off x="0" y="0"/>
                            <a:ext cx="629285" cy="74104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AH05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电热保温售菜台（五斗）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1800×700×800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-配3KW/220V电热管、温控器，配1/1×100份数盘5只；</w:t>
            </w:r>
            <w:r>
              <w:rPr>
                <w:rFonts w:hint="eastAsia" w:ascii="宋体" w:hAnsi="宋体" w:cs="宋体"/>
                <w:color w:val="000000"/>
                <w:kern w:val="0"/>
                <w:szCs w:val="21"/>
              </w:rPr>
              <w:br w:type="textWrapping"/>
            </w:r>
            <w:r>
              <w:rPr>
                <w:rFonts w:hint="eastAsia" w:ascii="宋体" w:hAnsi="宋体" w:cs="宋体"/>
                <w:color w:val="000000"/>
                <w:kern w:val="0"/>
                <w:szCs w:val="21"/>
              </w:rPr>
              <w:t>-功率/电压：3KW/220V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8656" behindDoc="0" locked="0" layoutInCell="1" allowOverlap="1">
                  <wp:simplePos x="0" y="0"/>
                  <wp:positionH relativeFrom="column">
                    <wp:posOffset>98425</wp:posOffset>
                  </wp:positionH>
                  <wp:positionV relativeFrom="paragraph">
                    <wp:posOffset>535305</wp:posOffset>
                  </wp:positionV>
                  <wp:extent cx="676910" cy="368300"/>
                  <wp:effectExtent l="0" t="0" r="8890" b="12700"/>
                  <wp:wrapNone/>
                  <wp:docPr id="68" name="图片_83"/>
                  <wp:cNvGraphicFramePr/>
                  <a:graphic xmlns:a="http://schemas.openxmlformats.org/drawingml/2006/main">
                    <a:graphicData uri="http://schemas.openxmlformats.org/drawingml/2006/picture">
                      <pic:pic xmlns:pic="http://schemas.openxmlformats.org/drawingml/2006/picture">
                        <pic:nvPicPr>
                          <pic:cNvPr id="68" name="图片_83"/>
                          <pic:cNvPicPr/>
                        </pic:nvPicPr>
                        <pic:blipFill>
                          <a:blip r:embed="rId63"/>
                          <a:stretch>
                            <a:fillRect/>
                          </a:stretch>
                        </pic:blipFill>
                        <pic:spPr>
                          <a:xfrm>
                            <a:off x="0" y="0"/>
                            <a:ext cx="676910" cy="3683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洗碗区、消毒房</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AI01</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双孔残菜台车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r>
              <w:rPr>
                <w:rFonts w:hint="eastAsia" w:ascii="宋体" w:hAnsi="宋体" w:cs="宋体"/>
                <w:color w:val="000000"/>
                <w:kern w:val="0"/>
                <w:szCs w:val="21"/>
              </w:rPr>
              <w:br w:type="textWrapping"/>
            </w:r>
            <w:r>
              <w:rPr>
                <w:rFonts w:hint="eastAsia" w:ascii="宋体" w:hAnsi="宋体" w:cs="宋体"/>
                <w:color w:val="000000"/>
                <w:kern w:val="0"/>
                <w:szCs w:val="21"/>
              </w:rPr>
              <w:t>-配封闭式平板车带垃圾桶；</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19680" behindDoc="0" locked="0" layoutInCell="1" allowOverlap="1">
                  <wp:simplePos x="0" y="0"/>
                  <wp:positionH relativeFrom="column">
                    <wp:posOffset>94615</wp:posOffset>
                  </wp:positionH>
                  <wp:positionV relativeFrom="paragraph">
                    <wp:posOffset>324485</wp:posOffset>
                  </wp:positionV>
                  <wp:extent cx="669925" cy="482600"/>
                  <wp:effectExtent l="0" t="0" r="15875" b="12700"/>
                  <wp:wrapNone/>
                  <wp:docPr id="86" name="图片_143"/>
                  <wp:cNvGraphicFramePr/>
                  <a:graphic xmlns:a="http://schemas.openxmlformats.org/drawingml/2006/main">
                    <a:graphicData uri="http://schemas.openxmlformats.org/drawingml/2006/picture">
                      <pic:pic xmlns:pic="http://schemas.openxmlformats.org/drawingml/2006/picture">
                        <pic:nvPicPr>
                          <pic:cNvPr id="86" name="图片_143"/>
                          <pic:cNvPicPr/>
                        </pic:nvPicPr>
                        <pic:blipFill>
                          <a:blip r:embed="rId64"/>
                          <a:stretch>
                            <a:fillRect/>
                          </a:stretch>
                        </pic:blipFill>
                        <pic:spPr>
                          <a:xfrm>
                            <a:off x="0" y="0"/>
                            <a:ext cx="669925" cy="4826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AI02</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双层回收车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800×500×900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-深斗型，配承重静音脚轮，其中两只带刹车掣；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0704" behindDoc="0" locked="0" layoutInCell="1" allowOverlap="1">
                  <wp:simplePos x="0" y="0"/>
                  <wp:positionH relativeFrom="column">
                    <wp:posOffset>145415</wp:posOffset>
                  </wp:positionH>
                  <wp:positionV relativeFrom="paragraph">
                    <wp:posOffset>77470</wp:posOffset>
                  </wp:positionV>
                  <wp:extent cx="618490" cy="575945"/>
                  <wp:effectExtent l="0" t="0" r="10160" b="14605"/>
                  <wp:wrapNone/>
                  <wp:docPr id="83" name="图片_567"/>
                  <wp:cNvGraphicFramePr/>
                  <a:graphic xmlns:a="http://schemas.openxmlformats.org/drawingml/2006/main">
                    <a:graphicData uri="http://schemas.openxmlformats.org/drawingml/2006/picture">
                      <pic:pic xmlns:pic="http://schemas.openxmlformats.org/drawingml/2006/picture">
                        <pic:nvPicPr>
                          <pic:cNvPr id="83" name="图片_567"/>
                          <pic:cNvPicPr/>
                        </pic:nvPicPr>
                        <pic:blipFill>
                          <a:blip r:embed="rId65"/>
                          <a:stretch>
                            <a:fillRect/>
                          </a:stretch>
                        </pic:blipFill>
                        <pic:spPr>
                          <a:xfrm>
                            <a:off x="0" y="0"/>
                            <a:ext cx="618490" cy="57594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浸泡池（深斗）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1200×800×(900+150)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0704" behindDoc="0" locked="0" layoutInCell="1" allowOverlap="1">
                  <wp:simplePos x="0" y="0"/>
                  <wp:positionH relativeFrom="column">
                    <wp:posOffset>180340</wp:posOffset>
                  </wp:positionH>
                  <wp:positionV relativeFrom="paragraph">
                    <wp:posOffset>375285</wp:posOffset>
                  </wp:positionV>
                  <wp:extent cx="610870" cy="591820"/>
                  <wp:effectExtent l="0" t="0" r="17780" b="17780"/>
                  <wp:wrapNone/>
                  <wp:docPr id="62" name="图片_46_SpCnt_3"/>
                  <wp:cNvGraphicFramePr/>
                  <a:graphic xmlns:a="http://schemas.openxmlformats.org/drawingml/2006/main">
                    <a:graphicData uri="http://schemas.openxmlformats.org/drawingml/2006/picture">
                      <pic:pic xmlns:pic="http://schemas.openxmlformats.org/drawingml/2006/picture">
                        <pic:nvPicPr>
                          <pic:cNvPr id="62" name="图片_46_SpCnt_3"/>
                          <pic:cNvPicPr/>
                        </pic:nvPicPr>
                        <pic:blipFill>
                          <a:blip r:embed="rId66"/>
                          <a:stretch>
                            <a:fillRect/>
                          </a:stretch>
                        </pic:blipFill>
                        <pic:spPr>
                          <a:xfrm>
                            <a:off x="0" y="0"/>
                            <a:ext cx="610870" cy="59182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单星盆污碟台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1300×800×(900+150)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 ；</w:t>
            </w:r>
            <w:r>
              <w:rPr>
                <w:rFonts w:hint="eastAsia" w:ascii="宋体" w:hAnsi="宋体" w:cs="宋体"/>
                <w:color w:val="000000"/>
                <w:kern w:val="0"/>
                <w:szCs w:val="21"/>
              </w:rPr>
              <w:br w:type="textWrapping"/>
            </w:r>
            <w:r>
              <w:rPr>
                <w:rFonts w:hint="eastAsia" w:ascii="宋体" w:hAnsi="宋体" w:cs="宋体"/>
                <w:color w:val="000000"/>
                <w:kern w:val="0"/>
                <w:szCs w:val="21"/>
              </w:rPr>
              <w:t>-水斗δ=1.0mm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-横通φ25×0.8mm，配优质落水器及拦渣篮，水龙头另计，与洗碗机配套；</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1728" behindDoc="0" locked="0" layoutInCell="1" allowOverlap="1">
                  <wp:simplePos x="0" y="0"/>
                  <wp:positionH relativeFrom="column">
                    <wp:posOffset>160020</wp:posOffset>
                  </wp:positionH>
                  <wp:positionV relativeFrom="paragraph">
                    <wp:posOffset>292735</wp:posOffset>
                  </wp:positionV>
                  <wp:extent cx="628015" cy="506095"/>
                  <wp:effectExtent l="0" t="0" r="635" b="8255"/>
                  <wp:wrapNone/>
                  <wp:docPr id="89" name="图片_64"/>
                  <wp:cNvGraphicFramePr/>
                  <a:graphic xmlns:a="http://schemas.openxmlformats.org/drawingml/2006/main">
                    <a:graphicData uri="http://schemas.openxmlformats.org/drawingml/2006/picture">
                      <pic:pic xmlns:pic="http://schemas.openxmlformats.org/drawingml/2006/picture">
                        <pic:nvPicPr>
                          <pic:cNvPr id="89" name="图片_64"/>
                          <pic:cNvPicPr/>
                        </pic:nvPicPr>
                        <pic:blipFill>
                          <a:blip r:embed="rId67"/>
                          <a:stretch>
                            <a:fillRect/>
                          </a:stretch>
                        </pic:blipFill>
                        <pic:spPr>
                          <a:xfrm>
                            <a:off x="0" y="0"/>
                            <a:ext cx="628015" cy="5060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花洒龙头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谷德朗、君畅、天仕</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主体全铜材质，全铜阀芯，进水口配有止回阀，防止回水倒流，配152mm墙支架。</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只</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2752" behindDoc="0" locked="0" layoutInCell="1" allowOverlap="1">
                  <wp:simplePos x="0" y="0"/>
                  <wp:positionH relativeFrom="column">
                    <wp:posOffset>295275</wp:posOffset>
                  </wp:positionH>
                  <wp:positionV relativeFrom="paragraph">
                    <wp:posOffset>43180</wp:posOffset>
                  </wp:positionV>
                  <wp:extent cx="344805" cy="599440"/>
                  <wp:effectExtent l="0" t="0" r="17145" b="10160"/>
                  <wp:wrapNone/>
                  <wp:docPr id="77" name="图片_16"/>
                  <wp:cNvGraphicFramePr/>
                  <a:graphic xmlns:a="http://schemas.openxmlformats.org/drawingml/2006/main">
                    <a:graphicData uri="http://schemas.openxmlformats.org/drawingml/2006/picture">
                      <pic:pic xmlns:pic="http://schemas.openxmlformats.org/drawingml/2006/picture">
                        <pic:nvPicPr>
                          <pic:cNvPr id="77" name="图片_16"/>
                          <pic:cNvPicPr/>
                        </pic:nvPicPr>
                        <pic:blipFill>
                          <a:blip r:embed="rId68"/>
                          <a:stretch>
                            <a:fillRect/>
                          </a:stretch>
                        </pic:blipFill>
                        <pic:spPr>
                          <a:xfrm>
                            <a:off x="0" y="0"/>
                            <a:ext cx="344805" cy="5994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通道式电热洗碗机</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卓汇、温特豪德、迈科</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约1150×695×1650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-功率：46.72kW，电压：380V/3N；50Hz；</w:t>
            </w:r>
            <w:r>
              <w:rPr>
                <w:rFonts w:hint="eastAsia" w:ascii="宋体" w:hAnsi="宋体" w:cs="宋体"/>
                <w:color w:val="000000"/>
                <w:kern w:val="0"/>
                <w:szCs w:val="21"/>
              </w:rPr>
              <w:br w:type="textWrapping"/>
            </w:r>
            <w:r>
              <w:rPr>
                <w:rFonts w:hint="eastAsia" w:ascii="宋体" w:hAnsi="宋体" w:cs="宋体"/>
                <w:color w:val="000000"/>
                <w:kern w:val="0"/>
                <w:szCs w:val="21"/>
              </w:rPr>
              <w:t>1、通道式洗碗机洗涤量每小时200筐，所有部件（水箱、加热包、清洗臂和漂洗臂）等都采用304不锈钢2.0m厚度结构，最厚部分达2.5mm材质；</w:t>
            </w:r>
            <w:r>
              <w:rPr>
                <w:rFonts w:hint="eastAsia" w:ascii="宋体" w:hAnsi="宋体" w:cs="宋体"/>
                <w:color w:val="000000"/>
                <w:kern w:val="0"/>
                <w:szCs w:val="21"/>
              </w:rPr>
              <w:br w:type="textWrapping"/>
            </w:r>
            <w:r>
              <w:rPr>
                <w:rFonts w:hint="eastAsia" w:ascii="宋体" w:hAnsi="宋体" w:cs="宋体"/>
                <w:color w:val="000000"/>
                <w:kern w:val="0"/>
                <w:szCs w:val="21"/>
              </w:rPr>
              <w:t xml:space="preserve">2、所有配件都易于拆卸和清洗，为保证机器质量，主要配件需为世界知名品牌产品 如：电机泵头需保证为全不锈钢材质。电磁阀采用ASCO美国品牌、电控零件采用法国品牌施耐德等，厂家出具配件明细证明并加盖公章； </w:t>
            </w:r>
            <w:r>
              <w:rPr>
                <w:rFonts w:hint="eastAsia" w:ascii="宋体" w:hAnsi="宋体" w:cs="宋体"/>
                <w:color w:val="000000"/>
                <w:kern w:val="0"/>
                <w:szCs w:val="21"/>
              </w:rPr>
              <w:br w:type="textWrapping"/>
            </w:r>
            <w:r>
              <w:rPr>
                <w:rFonts w:hint="eastAsia" w:ascii="宋体" w:hAnsi="宋体" w:cs="宋体"/>
                <w:color w:val="000000"/>
                <w:kern w:val="0"/>
                <w:szCs w:val="21"/>
              </w:rPr>
              <w:t>3、一体式上罩设计，防止水溅出；</w:t>
            </w:r>
            <w:r>
              <w:rPr>
                <w:rFonts w:hint="eastAsia" w:ascii="宋体" w:hAnsi="宋体" w:cs="宋体"/>
                <w:color w:val="000000"/>
                <w:kern w:val="0"/>
                <w:szCs w:val="21"/>
              </w:rPr>
              <w:br w:type="textWrapping"/>
            </w:r>
            <w:r>
              <w:rPr>
                <w:rFonts w:hint="eastAsia" w:ascii="宋体" w:hAnsi="宋体" w:cs="宋体"/>
                <w:color w:val="000000"/>
                <w:kern w:val="0"/>
                <w:szCs w:val="21"/>
              </w:rPr>
              <w:t xml:space="preserve">4、准确的恒温系统，确保温度没有太大温差； </w:t>
            </w:r>
            <w:r>
              <w:rPr>
                <w:rFonts w:hint="eastAsia" w:ascii="宋体" w:hAnsi="宋体" w:cs="宋体"/>
                <w:color w:val="000000"/>
                <w:kern w:val="0"/>
                <w:szCs w:val="21"/>
              </w:rPr>
              <w:br w:type="textWrapping"/>
            </w:r>
            <w:r>
              <w:rPr>
                <w:rFonts w:hint="eastAsia" w:ascii="宋体" w:hAnsi="宋体" w:cs="宋体"/>
                <w:color w:val="000000"/>
                <w:kern w:val="0"/>
                <w:szCs w:val="21"/>
              </w:rPr>
              <w:t>5、机器具备依据国家GB 4208—2008/IEC 60529-2001未见异常 《外壳防护等级(Ip代码）》标准，防护等级需达到IP45以上，并出具相应检测报告；</w:t>
            </w:r>
            <w:r>
              <w:rPr>
                <w:rFonts w:hint="eastAsia" w:ascii="宋体" w:hAnsi="宋体" w:cs="宋体"/>
                <w:color w:val="000000"/>
                <w:kern w:val="0"/>
                <w:szCs w:val="21"/>
              </w:rPr>
              <w:br w:type="textWrapping"/>
            </w:r>
            <w:r>
              <w:rPr>
                <w:rFonts w:hint="eastAsia" w:ascii="宋体" w:hAnsi="宋体" w:cs="宋体"/>
                <w:color w:val="000000"/>
                <w:kern w:val="0"/>
                <w:szCs w:val="21"/>
              </w:rPr>
              <w:t>6、为保证设备材质及洗涤过程中的的卫生安全性，机器需通过HACCP认证ISO9001及CSA认证，需提供认证文件 ;</w:t>
            </w:r>
            <w:r>
              <w:rPr>
                <w:rFonts w:hint="eastAsia" w:ascii="宋体" w:hAnsi="宋体" w:cs="宋体"/>
                <w:color w:val="000000"/>
                <w:kern w:val="0"/>
                <w:szCs w:val="21"/>
              </w:rPr>
              <w:br w:type="textWrapping"/>
            </w:r>
            <w:r>
              <w:rPr>
                <w:rFonts w:hint="eastAsia" w:ascii="宋体" w:hAnsi="宋体" w:cs="宋体"/>
                <w:color w:val="000000"/>
                <w:kern w:val="0"/>
                <w:szCs w:val="21"/>
              </w:rPr>
              <w:t>7、为保证消毒效果 所投洗碗机需出具市级以上认证单位出具的餐具GB14934-2016检测合格证明，检测项目必须包括游离性余氯、阴离子合成剂、大肠杆菌、沙门式菌；</w:t>
            </w:r>
            <w:r>
              <w:rPr>
                <w:rFonts w:hint="eastAsia" w:ascii="宋体" w:hAnsi="宋体" w:cs="宋体"/>
                <w:color w:val="000000"/>
                <w:kern w:val="0"/>
                <w:szCs w:val="21"/>
              </w:rPr>
              <w:br w:type="textWrapping"/>
            </w:r>
            <w:r>
              <w:rPr>
                <w:rFonts w:hint="eastAsia" w:ascii="宋体" w:hAnsi="宋体" w:cs="宋体"/>
                <w:color w:val="000000"/>
                <w:kern w:val="0"/>
                <w:szCs w:val="21"/>
              </w:rPr>
              <w:t xml:space="preserve">8、洗碗机为主要产品，生产商需出具盖章的专项项目授权书; </w:t>
            </w:r>
            <w:r>
              <w:rPr>
                <w:rFonts w:hint="eastAsia" w:ascii="宋体" w:hAnsi="宋体" w:cs="宋体"/>
                <w:color w:val="000000"/>
                <w:kern w:val="0"/>
                <w:szCs w:val="21"/>
              </w:rPr>
              <w:br w:type="textWrapping"/>
            </w:r>
            <w:r>
              <w:rPr>
                <w:rFonts w:hint="eastAsia" w:ascii="宋体" w:hAnsi="宋体" w:cs="宋体"/>
                <w:color w:val="000000"/>
                <w:kern w:val="0"/>
                <w:szCs w:val="21"/>
              </w:rPr>
              <w:t>9、所投洗碗机须提供由具有检验检测机构资质的第三方出具的有效检验检测报告复印件；</w:t>
            </w:r>
            <w:r>
              <w:rPr>
                <w:rFonts w:hint="eastAsia" w:ascii="宋体" w:hAnsi="宋体" w:cs="宋体"/>
                <w:color w:val="000000"/>
                <w:kern w:val="0"/>
                <w:szCs w:val="21"/>
              </w:rPr>
              <w:br w:type="textWrapping"/>
            </w:r>
            <w:r>
              <w:rPr>
                <w:rFonts w:hint="eastAsia" w:ascii="宋体" w:hAnsi="宋体" w:cs="宋体"/>
                <w:color w:val="000000"/>
                <w:kern w:val="0"/>
                <w:szCs w:val="21"/>
              </w:rPr>
              <w:t>10、为了方便后期验收，投标 公司需提供由生产商盖章的和技术参数相一致的产品技术资料；</w:t>
            </w:r>
            <w:r>
              <w:rPr>
                <w:rFonts w:hint="eastAsia" w:ascii="宋体" w:hAnsi="宋体" w:cs="宋体"/>
                <w:color w:val="000000"/>
                <w:kern w:val="0"/>
                <w:szCs w:val="21"/>
              </w:rPr>
              <w:br w:type="textWrapping"/>
            </w:r>
            <w:r>
              <w:rPr>
                <w:rFonts w:hint="eastAsia" w:ascii="宋体" w:hAnsi="宋体" w:cs="宋体"/>
                <w:color w:val="000000"/>
                <w:kern w:val="0"/>
                <w:szCs w:val="21"/>
              </w:rPr>
              <w:t>11.食品接触安全指标要求：产品具有《食品接触产品安全（或卫生）认证证书》；并且食品接触部件不锈钢通道板（在4%乙酸，煮沸30min，室温放置24h条件下）理化指标：砷（As）＜0.03mg/kg、铬（cr）＜0.3mg/kg、镉（Cd）＜0.003mg/kg、铅（Pb）＜0.03mg/kg、镍（Ni）＜0.45mg/kg；产品传送履带进行迁移实验、在“95%乙醇，40℃，3h”条件下、总迁移量≤2mg/dm²，在“4%乙酸、60℃、2h”以Pb计条件下、重金属＜1mg/Kg。需提供包含前述相关指标、依据（但不限于）“食品接触用金属材料及制品”国家（或行业/或企业）技术标准（或技术条件）由第三方检测（认证）机构出具的检验检测报告及认证证书复印件佐证本条参数</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3776" behindDoc="0" locked="0" layoutInCell="1" allowOverlap="1">
                  <wp:simplePos x="0" y="0"/>
                  <wp:positionH relativeFrom="column">
                    <wp:posOffset>158115</wp:posOffset>
                  </wp:positionH>
                  <wp:positionV relativeFrom="paragraph">
                    <wp:posOffset>1830705</wp:posOffset>
                  </wp:positionV>
                  <wp:extent cx="621665" cy="896620"/>
                  <wp:effectExtent l="0" t="0" r="6985" b="17780"/>
                  <wp:wrapNone/>
                  <wp:docPr id="91" name="图片_9"/>
                  <wp:cNvGraphicFramePr/>
                  <a:graphic xmlns:a="http://schemas.openxmlformats.org/drawingml/2006/main">
                    <a:graphicData uri="http://schemas.openxmlformats.org/drawingml/2006/picture">
                      <pic:pic xmlns:pic="http://schemas.openxmlformats.org/drawingml/2006/picture">
                        <pic:nvPicPr>
                          <pic:cNvPr id="91" name="图片_9"/>
                          <pic:cNvPicPr/>
                        </pic:nvPicPr>
                        <pic:blipFill>
                          <a:blip r:embed="rId69"/>
                          <a:stretch>
                            <a:fillRect/>
                          </a:stretch>
                        </pic:blipFill>
                        <pic:spPr>
                          <a:xfrm>
                            <a:off x="0" y="0"/>
                            <a:ext cx="621665" cy="89662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洁碟台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1800×800×(900+150)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-碟框槽δ=1.0mm，；</w:t>
            </w:r>
            <w:r>
              <w:rPr>
                <w:rFonts w:hint="eastAsia" w:ascii="宋体" w:hAnsi="宋体" w:cs="宋体"/>
                <w:color w:val="000000"/>
                <w:kern w:val="0"/>
                <w:szCs w:val="21"/>
              </w:rPr>
              <w:br w:type="textWrapping"/>
            </w:r>
            <w:r>
              <w:rPr>
                <w:rFonts w:hint="eastAsia" w:ascii="宋体" w:hAnsi="宋体" w:cs="宋体"/>
                <w:color w:val="000000"/>
                <w:kern w:val="0"/>
                <w:szCs w:val="21"/>
              </w:rPr>
              <w:t>-台面凹槽型，与洗碗机配套；</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4800" behindDoc="0" locked="0" layoutInCell="1" allowOverlap="1">
                  <wp:simplePos x="0" y="0"/>
                  <wp:positionH relativeFrom="column">
                    <wp:posOffset>209550</wp:posOffset>
                  </wp:positionH>
                  <wp:positionV relativeFrom="paragraph">
                    <wp:posOffset>526415</wp:posOffset>
                  </wp:positionV>
                  <wp:extent cx="522605" cy="511175"/>
                  <wp:effectExtent l="0" t="0" r="10795" b="3175"/>
                  <wp:wrapNone/>
                  <wp:docPr id="87" name="图片_578"/>
                  <wp:cNvGraphicFramePr/>
                  <a:graphic xmlns:a="http://schemas.openxmlformats.org/drawingml/2006/main">
                    <a:graphicData uri="http://schemas.openxmlformats.org/drawingml/2006/picture">
                      <pic:pic xmlns:pic="http://schemas.openxmlformats.org/drawingml/2006/picture">
                        <pic:nvPicPr>
                          <pic:cNvPr id="87" name="图片_578"/>
                          <pic:cNvPicPr/>
                        </pic:nvPicPr>
                        <pic:blipFill>
                          <a:blip r:embed="rId70"/>
                          <a:stretch>
                            <a:fillRect/>
                          </a:stretch>
                        </pic:blipFill>
                        <pic:spPr>
                          <a:xfrm>
                            <a:off x="0" y="0"/>
                            <a:ext cx="522605" cy="5111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活动双层工作台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1800×800×800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-脚管φ38，δ=1.0mm；</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5824" behindDoc="0" locked="0" layoutInCell="1" allowOverlap="1">
                  <wp:simplePos x="0" y="0"/>
                  <wp:positionH relativeFrom="column">
                    <wp:posOffset>95885</wp:posOffset>
                  </wp:positionH>
                  <wp:positionV relativeFrom="paragraph">
                    <wp:posOffset>520065</wp:posOffset>
                  </wp:positionV>
                  <wp:extent cx="657860" cy="437515"/>
                  <wp:effectExtent l="0" t="0" r="8890" b="635"/>
                  <wp:wrapNone/>
                  <wp:docPr id="81" name="图片_79_SpCnt_1"/>
                  <wp:cNvGraphicFramePr/>
                  <a:graphic xmlns:a="http://schemas.openxmlformats.org/drawingml/2006/main">
                    <a:graphicData uri="http://schemas.openxmlformats.org/drawingml/2006/picture">
                      <pic:pic xmlns:pic="http://schemas.openxmlformats.org/drawingml/2006/picture">
                        <pic:nvPicPr>
                          <pic:cNvPr id="81" name="图片_79_SpCnt_1"/>
                          <pic:cNvPicPr/>
                        </pic:nvPicPr>
                        <pic:blipFill>
                          <a:blip r:embed="rId71"/>
                          <a:stretch>
                            <a:fillRect/>
                          </a:stretch>
                        </pic:blipFill>
                        <pic:spPr>
                          <a:xfrm>
                            <a:off x="0" y="0"/>
                            <a:ext cx="657860" cy="4375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6848" behindDoc="0" locked="0" layoutInCell="1" allowOverlap="1">
                  <wp:simplePos x="0" y="0"/>
                  <wp:positionH relativeFrom="column">
                    <wp:posOffset>172085</wp:posOffset>
                  </wp:positionH>
                  <wp:positionV relativeFrom="paragraph">
                    <wp:posOffset>366395</wp:posOffset>
                  </wp:positionV>
                  <wp:extent cx="608330" cy="569595"/>
                  <wp:effectExtent l="0" t="0" r="1270" b="1905"/>
                  <wp:wrapNone/>
                  <wp:docPr id="90" name="图片_46_SpCnt_4"/>
                  <wp:cNvGraphicFramePr/>
                  <a:graphic xmlns:a="http://schemas.openxmlformats.org/drawingml/2006/main">
                    <a:graphicData uri="http://schemas.openxmlformats.org/drawingml/2006/picture">
                      <pic:pic xmlns:pic="http://schemas.openxmlformats.org/drawingml/2006/picture">
                        <pic:nvPicPr>
                          <pic:cNvPr id="90" name="图片_46_SpCnt_4"/>
                          <pic:cNvPicPr/>
                        </pic:nvPicPr>
                        <pic:blipFill>
                          <a:blip r:embed="rId19"/>
                          <a:stretch>
                            <a:fillRect/>
                          </a:stretch>
                        </pic:blipFill>
                        <pic:spPr>
                          <a:xfrm>
                            <a:off x="0" y="0"/>
                            <a:ext cx="608330" cy="5695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AI10</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洗地龙头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谷德朗、君畅、天仕</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管长约10米</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1.外形尺寸∶ L=10m土5%</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2.壳体为ST14冷轧板制成，支架为Q235钢制成，表面静</w:t>
            </w:r>
            <w:r>
              <w:rPr>
                <w:rFonts w:hint="eastAsia" w:ascii="宋体" w:hAnsi="宋体" w:cs="宋体"/>
                <w:color w:val="000000"/>
                <w:kern w:val="0"/>
                <w:szCs w:val="21"/>
                <w:highlight w:val="none"/>
                <w:bdr w:val="single" w:color="000000" w:sz="4" w:space="0"/>
                <w:shd w:val="clear" w:color="auto" w:fill="FFFFFF"/>
              </w:rPr>
              <w:drawing>
                <wp:anchor distT="0" distB="0" distL="114300" distR="114300" simplePos="0" relativeHeight="251727872" behindDoc="0" locked="0" layoutInCell="1" allowOverlap="1">
                  <wp:simplePos x="0" y="0"/>
                  <wp:positionH relativeFrom="column">
                    <wp:posOffset>4269740</wp:posOffset>
                  </wp:positionH>
                  <wp:positionV relativeFrom="paragraph">
                    <wp:posOffset>184785</wp:posOffset>
                  </wp:positionV>
                  <wp:extent cx="674370" cy="574040"/>
                  <wp:effectExtent l="0" t="0" r="11430" b="16510"/>
                  <wp:wrapNone/>
                  <wp:docPr id="82" name="图片_1_SpCnt_4"/>
                  <wp:cNvGraphicFramePr/>
                  <a:graphic xmlns:a="http://schemas.openxmlformats.org/drawingml/2006/main">
                    <a:graphicData uri="http://schemas.openxmlformats.org/drawingml/2006/picture">
                      <pic:pic xmlns:pic="http://schemas.openxmlformats.org/drawingml/2006/picture">
                        <pic:nvPicPr>
                          <pic:cNvPr id="82" name="图片_1_SpCnt_4"/>
                          <pic:cNvPicPr/>
                        </pic:nvPicPr>
                        <pic:blipFill>
                          <a:blip r:embed="rId36"/>
                          <a:stretch>
                            <a:fillRect/>
                          </a:stretch>
                        </pic:blipFill>
                        <pic:spPr>
                          <a:xfrm>
                            <a:off x="0" y="0"/>
                            <a:ext cx="674370" cy="574040"/>
                          </a:xfrm>
                          <a:prstGeom prst="rect">
                            <a:avLst/>
                          </a:prstGeom>
                          <a:noFill/>
                          <a:ln>
                            <a:noFill/>
                          </a:ln>
                        </pic:spPr>
                      </pic:pic>
                    </a:graphicData>
                  </a:graphic>
                </wp:anchor>
              </w:drawing>
            </w:r>
            <w:r>
              <w:rPr>
                <w:rFonts w:hint="eastAsia" w:ascii="宋体" w:hAnsi="宋体" w:cs="宋体"/>
                <w:color w:val="000000"/>
                <w:kern w:val="0"/>
                <w:szCs w:val="21"/>
                <w:highlight w:val="none"/>
              </w:rPr>
              <w:t>电喷塑处理;</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3.中心轴为硬度高不易磨损的特殊钢材;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4.锰钢弹簧;</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5.10米蓝色液压钢丝管，耐温95℃，承压300PSI;·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6.接水口口径为1/2"外螺纹;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7.具有国家质量认证中心出具的第三方检测报告</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AI11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28896" behindDoc="0" locked="0" layoutInCell="1" allowOverlap="1">
                  <wp:simplePos x="0" y="0"/>
                  <wp:positionH relativeFrom="column">
                    <wp:posOffset>314960</wp:posOffset>
                  </wp:positionH>
                  <wp:positionV relativeFrom="paragraph">
                    <wp:posOffset>130810</wp:posOffset>
                  </wp:positionV>
                  <wp:extent cx="373380" cy="502920"/>
                  <wp:effectExtent l="0" t="0" r="7620" b="11430"/>
                  <wp:wrapNone/>
                  <wp:docPr id="80" name="图片_1_SpCnt_5"/>
                  <wp:cNvGraphicFramePr/>
                  <a:graphic xmlns:a="http://schemas.openxmlformats.org/drawingml/2006/main">
                    <a:graphicData uri="http://schemas.openxmlformats.org/drawingml/2006/picture">
                      <pic:pic xmlns:pic="http://schemas.openxmlformats.org/drawingml/2006/picture">
                        <pic:nvPicPr>
                          <pic:cNvPr id="80" name="图片_1_SpCnt_5"/>
                          <pic:cNvPicPr/>
                        </pic:nvPicPr>
                        <pic:blipFill>
                          <a:blip r:embed="rId72"/>
                          <a:stretch>
                            <a:fillRect/>
                          </a:stretch>
                        </pic:blipFill>
                        <pic:spPr>
                          <a:xfrm>
                            <a:off x="0" y="0"/>
                            <a:ext cx="373380" cy="50292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AI12</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高温食具消毒柜</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1340×619×1885</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（1）选用SUS304-2B优质不锈钢板制作；</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（2）δ=1.2mm，实厚δ≥1.1mm；</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（3）加强筋δ=1.0mm，实厚δ≥0.9mm；</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（4）重力脚φ50×150×1.2mm；</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（5）全方位100℃高温循环消毒，配置不锈钢消毒筐；</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（6）功率/电压：2×2.4KW/220V；</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（7）大肠杆菌消毒效果试验：在满载状态下，符合GB 17988-2008《食具消毒柜安全和卫生要求》二星级的要求（杀灭对数值≥3. 00)（投标时提供检测报告复印件加盖公章）；</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（8）食具消毒柜脊髓灰质炎病毒灭活试验：在满载状态下，符合二星级消毒柜的要求（灭活对数值≥4. 00)（投标时提供检测报告复印件加盖公章）；</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（9）产品取得《食品接触产品安全认证证书》</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BDD7EE"/>
              </w:rPr>
              <w:drawing>
                <wp:anchor distT="0" distB="0" distL="114300" distR="114300" simplePos="0" relativeHeight="251729920" behindDoc="0" locked="0" layoutInCell="1" allowOverlap="1">
                  <wp:simplePos x="0" y="0"/>
                  <wp:positionH relativeFrom="column">
                    <wp:posOffset>235585</wp:posOffset>
                  </wp:positionH>
                  <wp:positionV relativeFrom="paragraph">
                    <wp:posOffset>1146810</wp:posOffset>
                  </wp:positionV>
                  <wp:extent cx="409575" cy="518160"/>
                  <wp:effectExtent l="0" t="0" r="9525" b="15240"/>
                  <wp:wrapNone/>
                  <wp:docPr id="84" name="图片_23"/>
                  <wp:cNvGraphicFramePr/>
                  <a:graphic xmlns:a="http://schemas.openxmlformats.org/drawingml/2006/main">
                    <a:graphicData uri="http://schemas.openxmlformats.org/drawingml/2006/picture">
                      <pic:pic xmlns:pic="http://schemas.openxmlformats.org/drawingml/2006/picture">
                        <pic:nvPicPr>
                          <pic:cNvPr id="84" name="图片_23"/>
                          <pic:cNvPicPr/>
                        </pic:nvPicPr>
                        <pic:blipFill>
                          <a:blip r:embed="rId73"/>
                          <a:stretch>
                            <a:fillRect/>
                          </a:stretch>
                        </pic:blipFill>
                        <pic:spPr>
                          <a:xfrm>
                            <a:off x="0" y="0"/>
                            <a:ext cx="409575" cy="5181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一层餐厅餐具回收区</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AJ01</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双孔残菜台车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r>
              <w:rPr>
                <w:rFonts w:hint="eastAsia" w:ascii="宋体" w:hAnsi="宋体" w:cs="宋体"/>
                <w:color w:val="000000"/>
                <w:kern w:val="0"/>
                <w:szCs w:val="21"/>
              </w:rPr>
              <w:br w:type="textWrapping"/>
            </w:r>
            <w:r>
              <w:rPr>
                <w:rFonts w:hint="eastAsia" w:ascii="宋体" w:hAnsi="宋体" w:cs="宋体"/>
                <w:color w:val="000000"/>
                <w:kern w:val="0"/>
                <w:szCs w:val="21"/>
              </w:rPr>
              <w:t>-配封闭式平板车带垃圾桶；</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0944" behindDoc="0" locked="0" layoutInCell="1" allowOverlap="1">
                  <wp:simplePos x="0" y="0"/>
                  <wp:positionH relativeFrom="column">
                    <wp:posOffset>94615</wp:posOffset>
                  </wp:positionH>
                  <wp:positionV relativeFrom="paragraph">
                    <wp:posOffset>324485</wp:posOffset>
                  </wp:positionV>
                  <wp:extent cx="669925" cy="482600"/>
                  <wp:effectExtent l="0" t="0" r="15875" b="12700"/>
                  <wp:wrapNone/>
                  <wp:docPr id="78" name="图片_143_SpCnt_1"/>
                  <wp:cNvGraphicFramePr/>
                  <a:graphic xmlns:a="http://schemas.openxmlformats.org/drawingml/2006/main">
                    <a:graphicData uri="http://schemas.openxmlformats.org/drawingml/2006/picture">
                      <pic:pic xmlns:pic="http://schemas.openxmlformats.org/drawingml/2006/picture">
                        <pic:nvPicPr>
                          <pic:cNvPr id="78" name="图片_143_SpCnt_1"/>
                          <pic:cNvPicPr/>
                        </pic:nvPicPr>
                        <pic:blipFill>
                          <a:blip r:embed="rId64"/>
                          <a:stretch>
                            <a:fillRect/>
                          </a:stretch>
                        </pic:blipFill>
                        <pic:spPr>
                          <a:xfrm>
                            <a:off x="0" y="0"/>
                            <a:ext cx="669925" cy="4826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AJ02</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双层回收车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800×500×900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-深斗型，配承重静音脚轮，其中两只带刹车掣；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1968" behindDoc="0" locked="0" layoutInCell="1" allowOverlap="1">
                  <wp:simplePos x="0" y="0"/>
                  <wp:positionH relativeFrom="column">
                    <wp:posOffset>145415</wp:posOffset>
                  </wp:positionH>
                  <wp:positionV relativeFrom="paragraph">
                    <wp:posOffset>77470</wp:posOffset>
                  </wp:positionV>
                  <wp:extent cx="618490" cy="575945"/>
                  <wp:effectExtent l="0" t="0" r="10160" b="14605"/>
                  <wp:wrapNone/>
                  <wp:docPr id="72" name="图片_567_SpCnt_1"/>
                  <wp:cNvGraphicFramePr/>
                  <a:graphic xmlns:a="http://schemas.openxmlformats.org/drawingml/2006/main">
                    <a:graphicData uri="http://schemas.openxmlformats.org/drawingml/2006/picture">
                      <pic:pic xmlns:pic="http://schemas.openxmlformats.org/drawingml/2006/picture">
                        <pic:nvPicPr>
                          <pic:cNvPr id="72" name="图片_567_SpCnt_1"/>
                          <pic:cNvPicPr/>
                        </pic:nvPicPr>
                        <pic:blipFill>
                          <a:blip r:embed="rId65"/>
                          <a:stretch>
                            <a:fillRect/>
                          </a:stretch>
                        </pic:blipFill>
                        <pic:spPr>
                          <a:xfrm>
                            <a:off x="0" y="0"/>
                            <a:ext cx="618490" cy="57594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FFC000"/>
            <w:vAlign w:val="center"/>
          </w:tcPr>
          <w:p>
            <w:pPr>
              <w:jc w:val="left"/>
              <w:rPr>
                <w:rFonts w:ascii="宋体" w:hAnsi="宋体" w:cs="宋体"/>
                <w:color w:val="000000"/>
                <w:szCs w:val="21"/>
              </w:rPr>
            </w:pPr>
          </w:p>
        </w:tc>
        <w:tc>
          <w:tcPr>
            <w:tcW w:w="2324" w:type="dxa"/>
            <w:gridSpan w:val="2"/>
            <w:shd w:val="clear" w:color="auto" w:fill="FFC0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二层厨房</w:t>
            </w:r>
          </w:p>
        </w:tc>
        <w:tc>
          <w:tcPr>
            <w:tcW w:w="2351" w:type="dxa"/>
            <w:shd w:val="clear" w:color="auto" w:fill="FFC000"/>
            <w:vAlign w:val="center"/>
          </w:tcPr>
          <w:p>
            <w:pPr>
              <w:jc w:val="left"/>
              <w:rPr>
                <w:rFonts w:ascii="宋体" w:hAnsi="宋体" w:cs="宋体"/>
                <w:color w:val="000000"/>
                <w:szCs w:val="21"/>
              </w:rPr>
            </w:pPr>
          </w:p>
        </w:tc>
        <w:tc>
          <w:tcPr>
            <w:tcW w:w="750" w:type="dxa"/>
            <w:shd w:val="clear" w:color="auto" w:fill="FFC000"/>
            <w:vAlign w:val="center"/>
          </w:tcPr>
          <w:p>
            <w:pPr>
              <w:jc w:val="left"/>
              <w:rPr>
                <w:rFonts w:ascii="宋体" w:hAnsi="宋体" w:cs="宋体"/>
                <w:color w:val="000000"/>
                <w:szCs w:val="21"/>
              </w:rPr>
            </w:pPr>
          </w:p>
        </w:tc>
        <w:tc>
          <w:tcPr>
            <w:tcW w:w="5533" w:type="dxa"/>
            <w:shd w:val="clear" w:color="auto" w:fill="FFC000"/>
            <w:noWrap/>
            <w:vAlign w:val="center"/>
          </w:tcPr>
          <w:p>
            <w:pPr>
              <w:rPr>
                <w:rFonts w:ascii="宋体" w:hAnsi="宋体" w:cs="宋体"/>
                <w:color w:val="000000"/>
                <w:szCs w:val="21"/>
              </w:rPr>
            </w:pPr>
          </w:p>
        </w:tc>
        <w:tc>
          <w:tcPr>
            <w:tcW w:w="650" w:type="dxa"/>
            <w:shd w:val="clear" w:color="auto" w:fill="FFC000"/>
            <w:vAlign w:val="center"/>
          </w:tcPr>
          <w:p>
            <w:pPr>
              <w:jc w:val="center"/>
              <w:rPr>
                <w:rFonts w:ascii="宋体" w:hAnsi="宋体" w:cs="宋体"/>
                <w:color w:val="000000"/>
                <w:szCs w:val="21"/>
              </w:rPr>
            </w:pPr>
          </w:p>
        </w:tc>
        <w:tc>
          <w:tcPr>
            <w:tcW w:w="671" w:type="dxa"/>
            <w:shd w:val="clear" w:color="auto" w:fill="FFC000"/>
            <w:vAlign w:val="center"/>
          </w:tcPr>
          <w:p>
            <w:pPr>
              <w:jc w:val="center"/>
              <w:rPr>
                <w:rFonts w:ascii="宋体" w:hAnsi="宋体" w:cs="宋体"/>
                <w:color w:val="000000"/>
                <w:szCs w:val="21"/>
              </w:rPr>
            </w:pPr>
          </w:p>
        </w:tc>
        <w:tc>
          <w:tcPr>
            <w:tcW w:w="1405" w:type="dxa"/>
            <w:shd w:val="clear" w:color="auto" w:fill="FFC000"/>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二次更衣、分餐间/取餐间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挂墙洗手池连平台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700×410×(200+100)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-配优质落水器及拦渣篮，感应水龙头另计；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2992" behindDoc="0" locked="0" layoutInCell="1" allowOverlap="1">
                  <wp:simplePos x="0" y="0"/>
                  <wp:positionH relativeFrom="column">
                    <wp:posOffset>117475</wp:posOffset>
                  </wp:positionH>
                  <wp:positionV relativeFrom="paragraph">
                    <wp:posOffset>267970</wp:posOffset>
                  </wp:positionV>
                  <wp:extent cx="664210" cy="424815"/>
                  <wp:effectExtent l="0" t="0" r="2540" b="13335"/>
                  <wp:wrapNone/>
                  <wp:docPr id="64" name="图片_8_SpCnt_1"/>
                  <wp:cNvGraphicFramePr/>
                  <a:graphic xmlns:a="http://schemas.openxmlformats.org/drawingml/2006/main">
                    <a:graphicData uri="http://schemas.openxmlformats.org/drawingml/2006/picture">
                      <pic:pic xmlns:pic="http://schemas.openxmlformats.org/drawingml/2006/picture">
                        <pic:nvPicPr>
                          <pic:cNvPr id="64" name="图片_8_SpCnt_1"/>
                          <pic:cNvPicPr/>
                        </pic:nvPicPr>
                        <pic:blipFill>
                          <a:blip r:embed="rId52"/>
                          <a:stretch>
                            <a:fillRect/>
                          </a:stretch>
                        </pic:blipFill>
                        <pic:spPr>
                          <a:xfrm>
                            <a:off x="0" y="0"/>
                            <a:ext cx="664210" cy="4248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感应烘手器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莫顿、北奥、纳斯特</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约240×230×240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-配备红外自动感应系统和高级芯片控制技术，性能稳定，控制效果精准。</w:t>
            </w:r>
            <w:r>
              <w:rPr>
                <w:rFonts w:hint="eastAsia" w:ascii="宋体" w:hAnsi="宋体" w:cs="宋体"/>
                <w:color w:val="000000"/>
                <w:kern w:val="0"/>
                <w:szCs w:val="21"/>
              </w:rPr>
              <w:br w:type="textWrapping"/>
            </w:r>
            <w:r>
              <w:rPr>
                <w:rFonts w:hint="eastAsia" w:ascii="宋体" w:hAnsi="宋体" w:cs="宋体"/>
                <w:color w:val="000000"/>
                <w:kern w:val="0"/>
                <w:szCs w:val="21"/>
              </w:rPr>
              <w:t>-连续感应测试超过30万次运全新轻巧设计，款式时尚。</w:t>
            </w:r>
            <w:r>
              <w:rPr>
                <w:rFonts w:hint="eastAsia" w:ascii="宋体" w:hAnsi="宋体" w:cs="宋体"/>
                <w:color w:val="000000"/>
                <w:kern w:val="0"/>
                <w:szCs w:val="21"/>
              </w:rPr>
              <w:br w:type="textWrapping"/>
            </w:r>
            <w:r>
              <w:rPr>
                <w:rFonts w:hint="eastAsia" w:ascii="宋体" w:hAnsi="宋体" w:cs="宋体"/>
                <w:color w:val="000000"/>
                <w:kern w:val="0"/>
                <w:szCs w:val="21"/>
              </w:rPr>
              <w:t>-高速动力设计，干手使用5~9秒。</w:t>
            </w:r>
            <w:r>
              <w:rPr>
                <w:rFonts w:hint="eastAsia" w:ascii="宋体" w:hAnsi="宋体" w:cs="宋体"/>
                <w:color w:val="000000"/>
                <w:kern w:val="0"/>
                <w:szCs w:val="21"/>
              </w:rPr>
              <w:br w:type="textWrapping"/>
            </w:r>
            <w:r>
              <w:rPr>
                <w:rFonts w:hint="eastAsia" w:ascii="宋体" w:hAnsi="宋体" w:cs="宋体"/>
                <w:color w:val="000000"/>
                <w:kern w:val="0"/>
                <w:szCs w:val="21"/>
              </w:rPr>
              <w:t>-电压：220V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4016" behindDoc="0" locked="0" layoutInCell="1" allowOverlap="1">
                  <wp:simplePos x="0" y="0"/>
                  <wp:positionH relativeFrom="column">
                    <wp:posOffset>188595</wp:posOffset>
                  </wp:positionH>
                  <wp:positionV relativeFrom="paragraph">
                    <wp:posOffset>343535</wp:posOffset>
                  </wp:positionV>
                  <wp:extent cx="495300" cy="460375"/>
                  <wp:effectExtent l="0" t="0" r="0" b="15875"/>
                  <wp:wrapNone/>
                  <wp:docPr id="70" name="图片_563_SpCnt_2"/>
                  <wp:cNvGraphicFramePr/>
                  <a:graphic xmlns:a="http://schemas.openxmlformats.org/drawingml/2006/main">
                    <a:graphicData uri="http://schemas.openxmlformats.org/drawingml/2006/picture">
                      <pic:pic xmlns:pic="http://schemas.openxmlformats.org/drawingml/2006/picture">
                        <pic:nvPicPr>
                          <pic:cNvPr id="70" name="图片_563_SpCnt_2"/>
                          <pic:cNvPicPr/>
                        </pic:nvPicPr>
                        <pic:blipFill>
                          <a:blip r:embed="rId74"/>
                          <a:stretch>
                            <a:fillRect/>
                          </a:stretch>
                        </pic:blipFill>
                        <pic:spPr>
                          <a:xfrm>
                            <a:off x="0" y="0"/>
                            <a:ext cx="495300" cy="4603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挂衣架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L=800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-圆管δ=1.0mm，固定在墙面；</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5040" behindDoc="0" locked="0" layoutInCell="1" allowOverlap="1">
                  <wp:simplePos x="0" y="0"/>
                  <wp:positionH relativeFrom="column">
                    <wp:posOffset>180340</wp:posOffset>
                  </wp:positionH>
                  <wp:positionV relativeFrom="paragraph">
                    <wp:posOffset>207645</wp:posOffset>
                  </wp:positionV>
                  <wp:extent cx="609600" cy="256540"/>
                  <wp:effectExtent l="0" t="0" r="0" b="10160"/>
                  <wp:wrapNone/>
                  <wp:docPr id="85" name="图片_108_SpCnt_1"/>
                  <wp:cNvGraphicFramePr/>
                  <a:graphic xmlns:a="http://schemas.openxmlformats.org/drawingml/2006/main">
                    <a:graphicData uri="http://schemas.openxmlformats.org/drawingml/2006/picture">
                      <pic:pic xmlns:pic="http://schemas.openxmlformats.org/drawingml/2006/picture">
                        <pic:nvPicPr>
                          <pic:cNvPr id="85" name="图片_108_SpCnt_1"/>
                          <pic:cNvPicPr/>
                        </pic:nvPicPr>
                        <pic:blipFill>
                          <a:blip r:embed="rId54"/>
                          <a:stretch>
                            <a:fillRect/>
                          </a:stretch>
                        </pic:blipFill>
                        <pic:spPr>
                          <a:xfrm>
                            <a:off x="0" y="0"/>
                            <a:ext cx="609600" cy="2565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平板车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900×600×900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-加重型，配承重静音脚轮，其中两只带刹车掣；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6064" behindDoc="0" locked="0" layoutInCell="1" allowOverlap="1">
                  <wp:simplePos x="0" y="0"/>
                  <wp:positionH relativeFrom="column">
                    <wp:posOffset>190500</wp:posOffset>
                  </wp:positionH>
                  <wp:positionV relativeFrom="paragraph">
                    <wp:posOffset>160655</wp:posOffset>
                  </wp:positionV>
                  <wp:extent cx="471170" cy="443865"/>
                  <wp:effectExtent l="0" t="0" r="5080" b="13335"/>
                  <wp:wrapNone/>
                  <wp:docPr id="73" name="图片_569_SpCnt_3"/>
                  <wp:cNvGraphicFramePr/>
                  <a:graphic xmlns:a="http://schemas.openxmlformats.org/drawingml/2006/main">
                    <a:graphicData uri="http://schemas.openxmlformats.org/drawingml/2006/picture">
                      <pic:pic xmlns:pic="http://schemas.openxmlformats.org/drawingml/2006/picture">
                        <pic:nvPicPr>
                          <pic:cNvPr id="73" name="图片_569_SpCnt_3"/>
                          <pic:cNvPicPr/>
                        </pic:nvPicPr>
                        <pic:blipFill>
                          <a:blip r:embed="rId45"/>
                          <a:stretch>
                            <a:fillRect/>
                          </a:stretch>
                        </pic:blipFill>
                        <pic:spPr>
                          <a:xfrm>
                            <a:off x="0" y="0"/>
                            <a:ext cx="471170" cy="4438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电热保温售菜台（八斗）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1500×1200×800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-配3KW/220V电热管、温控器，配1/1×100份数盘8只；</w:t>
            </w:r>
            <w:r>
              <w:rPr>
                <w:rFonts w:hint="eastAsia" w:ascii="宋体" w:hAnsi="宋体" w:cs="宋体"/>
                <w:color w:val="000000"/>
                <w:kern w:val="0"/>
                <w:szCs w:val="21"/>
              </w:rPr>
              <w:br w:type="textWrapping"/>
            </w:r>
            <w:r>
              <w:rPr>
                <w:rFonts w:hint="eastAsia" w:ascii="宋体" w:hAnsi="宋体" w:cs="宋体"/>
                <w:color w:val="000000"/>
                <w:kern w:val="0"/>
                <w:szCs w:val="21"/>
              </w:rPr>
              <w:t>-功率/电压：3KW/220V</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7088" behindDoc="0" locked="0" layoutInCell="1" allowOverlap="1">
                  <wp:simplePos x="0" y="0"/>
                  <wp:positionH relativeFrom="column">
                    <wp:posOffset>123825</wp:posOffset>
                  </wp:positionH>
                  <wp:positionV relativeFrom="paragraph">
                    <wp:posOffset>617220</wp:posOffset>
                  </wp:positionV>
                  <wp:extent cx="704850" cy="379730"/>
                  <wp:effectExtent l="0" t="0" r="0" b="1270"/>
                  <wp:wrapNone/>
                  <wp:docPr id="75" name="图片_85_SpCnt_1"/>
                  <wp:cNvGraphicFramePr/>
                  <a:graphic xmlns:a="http://schemas.openxmlformats.org/drawingml/2006/main">
                    <a:graphicData uri="http://schemas.openxmlformats.org/drawingml/2006/picture">
                      <pic:pic xmlns:pic="http://schemas.openxmlformats.org/drawingml/2006/picture">
                        <pic:nvPicPr>
                          <pic:cNvPr id="75" name="图片_85_SpCnt_1"/>
                          <pic:cNvPicPr/>
                        </pic:nvPicPr>
                        <pic:blipFill>
                          <a:blip r:embed="rId75"/>
                          <a:stretch>
                            <a:fillRect/>
                          </a:stretch>
                        </pic:blipFill>
                        <pic:spPr>
                          <a:xfrm>
                            <a:off x="0" y="0"/>
                            <a:ext cx="704850" cy="37973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1200×600×800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8112" behindDoc="0" locked="0" layoutInCell="1" allowOverlap="1">
                  <wp:simplePos x="0" y="0"/>
                  <wp:positionH relativeFrom="column">
                    <wp:posOffset>120015</wp:posOffset>
                  </wp:positionH>
                  <wp:positionV relativeFrom="paragraph">
                    <wp:posOffset>248285</wp:posOffset>
                  </wp:positionV>
                  <wp:extent cx="685165" cy="483870"/>
                  <wp:effectExtent l="0" t="0" r="635" b="11430"/>
                  <wp:wrapNone/>
                  <wp:docPr id="66" name="图片_115_SpCnt_5"/>
                  <wp:cNvGraphicFramePr/>
                  <a:graphic xmlns:a="http://schemas.openxmlformats.org/drawingml/2006/main">
                    <a:graphicData uri="http://schemas.openxmlformats.org/drawingml/2006/picture">
                      <pic:pic xmlns:pic="http://schemas.openxmlformats.org/drawingml/2006/picture">
                        <pic:nvPicPr>
                          <pic:cNvPr id="66" name="图片_115_SpCnt_5"/>
                          <pic:cNvPicPr/>
                        </pic:nvPicPr>
                        <pic:blipFill>
                          <a:blip r:embed="rId22"/>
                          <a:stretch>
                            <a:fillRect/>
                          </a:stretch>
                        </pic:blipFill>
                        <pic:spPr>
                          <a:xfrm>
                            <a:off x="0" y="0"/>
                            <a:ext cx="685165" cy="4838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立式双门保温柜</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埃科菲、海克、英联斯特</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约1540×940×1860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-不锈钢机身；</w:t>
            </w:r>
            <w:r>
              <w:rPr>
                <w:rFonts w:hint="eastAsia" w:ascii="宋体" w:hAnsi="宋体" w:cs="宋体"/>
                <w:color w:val="000000"/>
                <w:kern w:val="0"/>
                <w:szCs w:val="21"/>
              </w:rPr>
              <w:br w:type="textWrapping"/>
            </w:r>
            <w:r>
              <w:rPr>
                <w:rFonts w:hint="eastAsia" w:ascii="宋体" w:hAnsi="宋体" w:cs="宋体"/>
                <w:color w:val="000000"/>
                <w:kern w:val="0"/>
                <w:szCs w:val="21"/>
              </w:rPr>
              <w:t>-柜内配备22个网架，有效容积更大、取用更方便；</w:t>
            </w:r>
            <w:r>
              <w:rPr>
                <w:rFonts w:hint="eastAsia" w:ascii="宋体" w:hAnsi="宋体" w:cs="宋体"/>
                <w:color w:val="000000"/>
                <w:kern w:val="0"/>
                <w:szCs w:val="21"/>
              </w:rPr>
              <w:br w:type="textWrapping"/>
            </w:r>
            <w:r>
              <w:rPr>
                <w:rFonts w:hint="eastAsia" w:ascii="宋体" w:hAnsi="宋体" w:cs="宋体"/>
                <w:color w:val="000000"/>
                <w:kern w:val="0"/>
                <w:szCs w:val="21"/>
              </w:rPr>
              <w:t>-温度调节范围+30℃~+85℃，内置LED照明灯，方便保温存放各种食品；</w:t>
            </w:r>
            <w:r>
              <w:rPr>
                <w:rFonts w:hint="eastAsia" w:ascii="宋体" w:hAnsi="宋体" w:cs="宋体"/>
                <w:color w:val="000000"/>
                <w:kern w:val="0"/>
                <w:szCs w:val="21"/>
              </w:rPr>
              <w:br w:type="textWrapping"/>
            </w:r>
            <w:r>
              <w:rPr>
                <w:rFonts w:hint="eastAsia" w:ascii="宋体" w:hAnsi="宋体" w:cs="宋体"/>
                <w:color w:val="000000"/>
                <w:kern w:val="0"/>
                <w:szCs w:val="21"/>
              </w:rPr>
              <w:t>-功率/电压：2.62KW/220V</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39136" behindDoc="0" locked="0" layoutInCell="1" allowOverlap="1">
                  <wp:simplePos x="0" y="0"/>
                  <wp:positionH relativeFrom="column">
                    <wp:posOffset>221615</wp:posOffset>
                  </wp:positionH>
                  <wp:positionV relativeFrom="paragraph">
                    <wp:posOffset>232410</wp:posOffset>
                  </wp:positionV>
                  <wp:extent cx="530225" cy="638175"/>
                  <wp:effectExtent l="0" t="0" r="3175" b="9525"/>
                  <wp:wrapNone/>
                  <wp:docPr id="88" name="图片_6"/>
                  <wp:cNvGraphicFramePr/>
                  <a:graphic xmlns:a="http://schemas.openxmlformats.org/drawingml/2006/main">
                    <a:graphicData uri="http://schemas.openxmlformats.org/drawingml/2006/picture">
                      <pic:pic xmlns:pic="http://schemas.openxmlformats.org/drawingml/2006/picture">
                        <pic:nvPicPr>
                          <pic:cNvPr id="88" name="图片_6"/>
                          <pic:cNvPicPr/>
                        </pic:nvPicPr>
                        <pic:blipFill>
                          <a:blip r:embed="rId76"/>
                          <a:stretch>
                            <a:fillRect/>
                          </a:stretch>
                        </pic:blipFill>
                        <pic:spPr>
                          <a:xfrm>
                            <a:off x="0" y="0"/>
                            <a:ext cx="530225" cy="6381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1500×700×(800+150)</w:t>
            </w:r>
          </w:p>
        </w:tc>
        <w:tc>
          <w:tcPr>
            <w:tcW w:w="750" w:type="dxa"/>
            <w:shd w:val="clear" w:color="auto" w:fill="auto"/>
            <w:vAlign w:val="center"/>
          </w:tcPr>
          <w:p>
            <w:pPr>
              <w:jc w:val="left"/>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 ，下衬12mm防潮板减噪；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 ；</w:t>
            </w:r>
            <w:r>
              <w:rPr>
                <w:rFonts w:hint="eastAsia" w:ascii="宋体" w:hAnsi="宋体" w:cs="宋体"/>
                <w:color w:val="000000"/>
                <w:kern w:val="0"/>
                <w:szCs w:val="21"/>
              </w:rPr>
              <w:br w:type="textWrapping"/>
            </w:r>
            <w:r>
              <w:rPr>
                <w:rFonts w:hint="eastAsia" w:ascii="宋体" w:hAnsi="宋体" w:cs="宋体"/>
                <w:color w:val="000000"/>
                <w:kern w:val="0"/>
                <w:szCs w:val="21"/>
              </w:rPr>
              <w:t>-加强筋δ=1.0mm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0160" behindDoc="0" locked="0" layoutInCell="1" allowOverlap="1">
                  <wp:simplePos x="0" y="0"/>
                  <wp:positionH relativeFrom="column">
                    <wp:posOffset>130810</wp:posOffset>
                  </wp:positionH>
                  <wp:positionV relativeFrom="paragraph">
                    <wp:posOffset>433070</wp:posOffset>
                  </wp:positionV>
                  <wp:extent cx="723900" cy="481965"/>
                  <wp:effectExtent l="0" t="0" r="0" b="13335"/>
                  <wp:wrapNone/>
                  <wp:docPr id="76" name="图片_70_SpCnt_1"/>
                  <wp:cNvGraphicFramePr/>
                  <a:graphic xmlns:a="http://schemas.openxmlformats.org/drawingml/2006/main">
                    <a:graphicData uri="http://schemas.openxmlformats.org/drawingml/2006/picture">
                      <pic:pic xmlns:pic="http://schemas.openxmlformats.org/drawingml/2006/picture">
                        <pic:nvPicPr>
                          <pic:cNvPr id="76" name="图片_70_SpCnt_1"/>
                          <pic:cNvPicPr/>
                        </pic:nvPicPr>
                        <pic:blipFill>
                          <a:blip r:embed="rId77"/>
                          <a:stretch>
                            <a:fillRect/>
                          </a:stretch>
                        </pic:blipFill>
                        <pic:spPr>
                          <a:xfrm>
                            <a:off x="0" y="0"/>
                            <a:ext cx="723900" cy="4819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700×700×(800+150)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1184" behindDoc="0" locked="0" layoutInCell="1" allowOverlap="1">
                  <wp:simplePos x="0" y="0"/>
                  <wp:positionH relativeFrom="column">
                    <wp:posOffset>152400</wp:posOffset>
                  </wp:positionH>
                  <wp:positionV relativeFrom="paragraph">
                    <wp:posOffset>333375</wp:posOffset>
                  </wp:positionV>
                  <wp:extent cx="589915" cy="666750"/>
                  <wp:effectExtent l="0" t="0" r="635" b="0"/>
                  <wp:wrapNone/>
                  <wp:docPr id="79" name="图片_43_SpCnt_2"/>
                  <wp:cNvGraphicFramePr/>
                  <a:graphic xmlns:a="http://schemas.openxmlformats.org/drawingml/2006/main">
                    <a:graphicData uri="http://schemas.openxmlformats.org/drawingml/2006/picture">
                      <pic:pic xmlns:pic="http://schemas.openxmlformats.org/drawingml/2006/picture">
                        <pic:nvPicPr>
                          <pic:cNvPr id="79" name="图片_43_SpCnt_2"/>
                          <pic:cNvPicPr/>
                        </pic:nvPicPr>
                        <pic:blipFill>
                          <a:blip r:embed="rId78"/>
                          <a:stretch>
                            <a:fillRect/>
                          </a:stretch>
                        </pic:blipFill>
                        <pic:spPr>
                          <a:xfrm>
                            <a:off x="0" y="0"/>
                            <a:ext cx="589915" cy="66675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BA10</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1600×700×800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2208" behindDoc="0" locked="0" layoutInCell="1" allowOverlap="1">
                  <wp:simplePos x="0" y="0"/>
                  <wp:positionH relativeFrom="column">
                    <wp:posOffset>141605</wp:posOffset>
                  </wp:positionH>
                  <wp:positionV relativeFrom="paragraph">
                    <wp:posOffset>312420</wp:posOffset>
                  </wp:positionV>
                  <wp:extent cx="685165" cy="471170"/>
                  <wp:effectExtent l="0" t="0" r="635" b="5080"/>
                  <wp:wrapNone/>
                  <wp:docPr id="71" name="图片_115_SpCnt_6"/>
                  <wp:cNvGraphicFramePr/>
                  <a:graphic xmlns:a="http://schemas.openxmlformats.org/drawingml/2006/main">
                    <a:graphicData uri="http://schemas.openxmlformats.org/drawingml/2006/picture">
                      <pic:pic xmlns:pic="http://schemas.openxmlformats.org/drawingml/2006/picture">
                        <pic:nvPicPr>
                          <pic:cNvPr id="71" name="图片_115_SpCnt_6"/>
                          <pic:cNvPicPr/>
                        </pic:nvPicPr>
                        <pic:blipFill>
                          <a:blip r:embed="rId79"/>
                          <a:stretch>
                            <a:fillRect/>
                          </a:stretch>
                        </pic:blipFill>
                        <pic:spPr>
                          <a:xfrm>
                            <a:off x="0" y="0"/>
                            <a:ext cx="685165" cy="4711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二层工具间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BB01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低位拖把池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600×600×(550+150)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3232" behindDoc="0" locked="0" layoutInCell="1" allowOverlap="1">
                  <wp:simplePos x="0" y="0"/>
                  <wp:positionH relativeFrom="column">
                    <wp:posOffset>215265</wp:posOffset>
                  </wp:positionH>
                  <wp:positionV relativeFrom="paragraph">
                    <wp:posOffset>349885</wp:posOffset>
                  </wp:positionV>
                  <wp:extent cx="532765" cy="635635"/>
                  <wp:effectExtent l="0" t="0" r="635" b="12065"/>
                  <wp:wrapNone/>
                  <wp:docPr id="92" name="图片_75_SpCnt_1"/>
                  <wp:cNvGraphicFramePr/>
                  <a:graphic xmlns:a="http://schemas.openxmlformats.org/drawingml/2006/main">
                    <a:graphicData uri="http://schemas.openxmlformats.org/drawingml/2006/picture">
                      <pic:pic xmlns:pic="http://schemas.openxmlformats.org/drawingml/2006/picture">
                        <pic:nvPicPr>
                          <pic:cNvPr id="92" name="图片_75_SpCnt_1"/>
                          <pic:cNvPicPr/>
                        </pic:nvPicPr>
                        <pic:blipFill>
                          <a:blip r:embed="rId15"/>
                          <a:stretch>
                            <a:fillRect/>
                          </a:stretch>
                        </pic:blipFill>
                        <pic:spPr>
                          <a:xfrm>
                            <a:off x="0" y="0"/>
                            <a:ext cx="532765" cy="6356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BB02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拖把沥干池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1200×500×1800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-配优质落水器及拦渣篮，配挂钩；</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4256" behindDoc="0" locked="0" layoutInCell="1" allowOverlap="1">
                  <wp:simplePos x="0" y="0"/>
                  <wp:positionH relativeFrom="column">
                    <wp:posOffset>203835</wp:posOffset>
                  </wp:positionH>
                  <wp:positionV relativeFrom="paragraph">
                    <wp:posOffset>268605</wp:posOffset>
                  </wp:positionV>
                  <wp:extent cx="522605" cy="669925"/>
                  <wp:effectExtent l="0" t="0" r="10795" b="15875"/>
                  <wp:wrapNone/>
                  <wp:docPr id="74" name="图片_50_SpCnt_1"/>
                  <wp:cNvGraphicFramePr/>
                  <a:graphic xmlns:a="http://schemas.openxmlformats.org/drawingml/2006/main">
                    <a:graphicData uri="http://schemas.openxmlformats.org/drawingml/2006/picture">
                      <pic:pic xmlns:pic="http://schemas.openxmlformats.org/drawingml/2006/picture">
                        <pic:nvPicPr>
                          <pic:cNvPr id="74" name="图片_50_SpCnt_1"/>
                          <pic:cNvPicPr/>
                        </pic:nvPicPr>
                        <pic:blipFill>
                          <a:blip r:embed="rId80"/>
                          <a:stretch>
                            <a:fillRect/>
                          </a:stretch>
                        </pic:blipFill>
                        <pic:spPr>
                          <a:xfrm>
                            <a:off x="0" y="0"/>
                            <a:ext cx="522605" cy="6699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二层洗碗间</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浸泡池（深斗）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1300×1000×900（根据洗碗机定制）</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5280" behindDoc="0" locked="0" layoutInCell="1" allowOverlap="1">
                  <wp:simplePos x="0" y="0"/>
                  <wp:positionH relativeFrom="column">
                    <wp:posOffset>158750</wp:posOffset>
                  </wp:positionH>
                  <wp:positionV relativeFrom="paragraph">
                    <wp:posOffset>322580</wp:posOffset>
                  </wp:positionV>
                  <wp:extent cx="610870" cy="591185"/>
                  <wp:effectExtent l="0" t="0" r="17780" b="18415"/>
                  <wp:wrapNone/>
                  <wp:docPr id="61" name="图片_46_SpCnt_5"/>
                  <wp:cNvGraphicFramePr/>
                  <a:graphic xmlns:a="http://schemas.openxmlformats.org/drawingml/2006/main">
                    <a:graphicData uri="http://schemas.openxmlformats.org/drawingml/2006/picture">
                      <pic:pic xmlns:pic="http://schemas.openxmlformats.org/drawingml/2006/picture">
                        <pic:nvPicPr>
                          <pic:cNvPr id="61" name="图片_46_SpCnt_5"/>
                          <pic:cNvPicPr/>
                        </pic:nvPicPr>
                        <pic:blipFill>
                          <a:blip r:embed="rId66"/>
                          <a:stretch>
                            <a:fillRect/>
                          </a:stretch>
                        </pic:blipFill>
                        <pic:spPr>
                          <a:xfrm>
                            <a:off x="0" y="0"/>
                            <a:ext cx="610870" cy="5911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全自动长龙洗碗机</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良基、温特豪德、迈科</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约5555×1000×1950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1、总功率：90.9KW ，供电要求：380V50Hz 3P(三相五线制）</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2、洗涤量；7000碟/H。</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3、传送方式：自动传送；清洗、冲洗部分须采用平铺式传送带，为保证清洗效果不得采用斜插式或拨齿式传送带，以免产生冲洗不彻底现象。</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4、智能触摸控制面板，设备运行状态及故障在面板上直接用数字显示，要求显示不少于19项功能及故障代码显示。实现快捷检修维护。</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5、 洗碗机自动化程度高操作方便，开机自动加水，自动加热，机器配有多重保护装置如：自动过载保护，缺水保护，温度自动控制，低于设定的温度自动加热主，高于设定的温度加热管自动断电，节能环保。</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6、机器由入口区、两段主洗、双漂洗、两估，两段烘干及出口区。</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★7、要求所投商用洗碗机依据GB/T 6461-2002.GB/T 10125-2021标准，提供《金属厨房用品防腐蚀性能认证证书》并符合CVC04015-2022《CVC标志认证实施规则金属厨房用品防腐蚀性能认证》认证规则的要求。</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8、洗碗机采用集成电路控制系统，（要求生产厂家提供平放式洗碗机自动控制系统软件著作权登记证书复印件）。</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★9、要求洗碗机厂家通过GB/T19001-2016 / ISO9001:2015质量管理体系认证证书； (要求提供证书复印件)。</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6304" behindDoc="0" locked="0" layoutInCell="1" allowOverlap="1">
                  <wp:simplePos x="0" y="0"/>
                  <wp:positionH relativeFrom="column">
                    <wp:posOffset>15240</wp:posOffset>
                  </wp:positionH>
                  <wp:positionV relativeFrom="paragraph">
                    <wp:posOffset>710565</wp:posOffset>
                  </wp:positionV>
                  <wp:extent cx="740410" cy="496570"/>
                  <wp:effectExtent l="0" t="0" r="2540" b="17780"/>
                  <wp:wrapNone/>
                  <wp:docPr id="63" name="图片_11"/>
                  <wp:cNvGraphicFramePr/>
                  <a:graphic xmlns:a="http://schemas.openxmlformats.org/drawingml/2006/main">
                    <a:graphicData uri="http://schemas.openxmlformats.org/drawingml/2006/picture">
                      <pic:pic xmlns:pic="http://schemas.openxmlformats.org/drawingml/2006/picture">
                        <pic:nvPicPr>
                          <pic:cNvPr id="63" name="图片_11"/>
                          <pic:cNvPicPr/>
                        </pic:nvPicPr>
                        <pic:blipFill>
                          <a:blip r:embed="rId81"/>
                          <a:stretch>
                            <a:fillRect/>
                          </a:stretch>
                        </pic:blipFill>
                        <pic:spPr>
                          <a:xfrm>
                            <a:off x="0" y="0"/>
                            <a:ext cx="740410" cy="4965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活动双层工作台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1500×700×800</w:t>
            </w:r>
          </w:p>
        </w:tc>
        <w:tc>
          <w:tcPr>
            <w:tcW w:w="750" w:type="dxa"/>
            <w:shd w:val="clear" w:color="auto" w:fill="auto"/>
            <w:vAlign w:val="center"/>
          </w:tcPr>
          <w:p>
            <w:pPr>
              <w:jc w:val="left"/>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 ，下衬12mm防潮板减噪；</w:t>
            </w:r>
            <w:r>
              <w:rPr>
                <w:rFonts w:hint="eastAsia" w:ascii="宋体" w:hAnsi="宋体" w:cs="宋体"/>
                <w:color w:val="000000"/>
                <w:kern w:val="0"/>
                <w:szCs w:val="21"/>
              </w:rPr>
              <w:br w:type="textWrapping"/>
            </w:r>
            <w:r>
              <w:rPr>
                <w:rFonts w:hint="eastAsia" w:ascii="宋体" w:hAnsi="宋体" w:cs="宋体"/>
                <w:color w:val="000000"/>
                <w:kern w:val="0"/>
                <w:szCs w:val="21"/>
              </w:rPr>
              <w:t>-下层平板δ=1.0mm ；</w:t>
            </w:r>
            <w:r>
              <w:rPr>
                <w:rFonts w:hint="eastAsia" w:ascii="宋体" w:hAnsi="宋体" w:cs="宋体"/>
                <w:color w:val="000000"/>
                <w:kern w:val="0"/>
                <w:szCs w:val="21"/>
              </w:rPr>
              <w:br w:type="textWrapping"/>
            </w:r>
            <w:r>
              <w:rPr>
                <w:rFonts w:hint="eastAsia" w:ascii="宋体" w:hAnsi="宋体" w:cs="宋体"/>
                <w:color w:val="000000"/>
                <w:kern w:val="0"/>
                <w:szCs w:val="21"/>
              </w:rPr>
              <w:t>-加强筋δ=1.0mm ；</w:t>
            </w:r>
            <w:r>
              <w:rPr>
                <w:rFonts w:hint="eastAsia" w:ascii="宋体" w:hAnsi="宋体" w:cs="宋体"/>
                <w:color w:val="000000"/>
                <w:kern w:val="0"/>
                <w:szCs w:val="21"/>
              </w:rPr>
              <w:br w:type="textWrapping"/>
            </w:r>
            <w:r>
              <w:rPr>
                <w:rFonts w:hint="eastAsia" w:ascii="宋体" w:hAnsi="宋体" w:cs="宋体"/>
                <w:color w:val="000000"/>
                <w:kern w:val="0"/>
                <w:szCs w:val="21"/>
              </w:rPr>
              <w:t>-脚管φ38，δ=1.0mm ；</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7328" behindDoc="0" locked="0" layoutInCell="1" allowOverlap="1">
                  <wp:simplePos x="0" y="0"/>
                  <wp:positionH relativeFrom="column">
                    <wp:posOffset>161290</wp:posOffset>
                  </wp:positionH>
                  <wp:positionV relativeFrom="paragraph">
                    <wp:posOffset>401955</wp:posOffset>
                  </wp:positionV>
                  <wp:extent cx="659130" cy="441325"/>
                  <wp:effectExtent l="0" t="0" r="7620" b="15875"/>
                  <wp:wrapNone/>
                  <wp:docPr id="65" name="图片_79_SpCnt_2"/>
                  <wp:cNvGraphicFramePr/>
                  <a:graphic xmlns:a="http://schemas.openxmlformats.org/drawingml/2006/main">
                    <a:graphicData uri="http://schemas.openxmlformats.org/drawingml/2006/picture">
                      <pic:pic xmlns:pic="http://schemas.openxmlformats.org/drawingml/2006/picture">
                        <pic:nvPicPr>
                          <pic:cNvPr id="65" name="图片_79_SpCnt_2"/>
                          <pic:cNvPicPr/>
                        </pic:nvPicPr>
                        <pic:blipFill>
                          <a:blip r:embed="rId82"/>
                          <a:stretch>
                            <a:fillRect/>
                          </a:stretch>
                        </pic:blipFill>
                        <pic:spPr>
                          <a:xfrm>
                            <a:off x="0" y="0"/>
                            <a:ext cx="659130" cy="4413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8352" behindDoc="0" locked="0" layoutInCell="1" allowOverlap="1">
                  <wp:simplePos x="0" y="0"/>
                  <wp:positionH relativeFrom="column">
                    <wp:posOffset>314960</wp:posOffset>
                  </wp:positionH>
                  <wp:positionV relativeFrom="paragraph">
                    <wp:posOffset>130810</wp:posOffset>
                  </wp:positionV>
                  <wp:extent cx="373380" cy="504825"/>
                  <wp:effectExtent l="0" t="0" r="7620" b="9525"/>
                  <wp:wrapNone/>
                  <wp:docPr id="67" name="图片_1_SpCnt_6"/>
                  <wp:cNvGraphicFramePr/>
                  <a:graphic xmlns:a="http://schemas.openxmlformats.org/drawingml/2006/main">
                    <a:graphicData uri="http://schemas.openxmlformats.org/drawingml/2006/picture">
                      <pic:pic xmlns:pic="http://schemas.openxmlformats.org/drawingml/2006/picture">
                        <pic:nvPicPr>
                          <pic:cNvPr id="67" name="图片_1_SpCnt_6"/>
                          <pic:cNvPicPr/>
                        </pic:nvPicPr>
                        <pic:blipFill>
                          <a:blip r:embed="rId72"/>
                          <a:stretch>
                            <a:fillRect/>
                          </a:stretch>
                        </pic:blipFill>
                        <pic:spPr>
                          <a:xfrm>
                            <a:off x="0" y="0"/>
                            <a:ext cx="373380" cy="5048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残菜回收台</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-台面δ=1.2mm，残菜孔φ300；</w:t>
            </w:r>
            <w:r>
              <w:rPr>
                <w:rFonts w:hint="eastAsia" w:ascii="宋体" w:hAnsi="宋体" w:cs="宋体"/>
                <w:color w:val="000000"/>
                <w:kern w:val="0"/>
                <w:szCs w:val="21"/>
              </w:rPr>
              <w:br w:type="textWrapping"/>
            </w:r>
            <w:r>
              <w:rPr>
                <w:rFonts w:hint="eastAsia" w:ascii="宋体" w:hAnsi="宋体" w:cs="宋体"/>
                <w:color w:val="000000"/>
                <w:kern w:val="0"/>
                <w:szCs w:val="21"/>
              </w:rPr>
              <w:t>-加强筋δ=1.0mm；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49376" behindDoc="0" locked="0" layoutInCell="1" allowOverlap="1">
                  <wp:simplePos x="0" y="0"/>
                  <wp:positionH relativeFrom="column">
                    <wp:posOffset>144780</wp:posOffset>
                  </wp:positionH>
                  <wp:positionV relativeFrom="paragraph">
                    <wp:posOffset>167640</wp:posOffset>
                  </wp:positionV>
                  <wp:extent cx="656590" cy="503555"/>
                  <wp:effectExtent l="0" t="0" r="10160" b="10795"/>
                  <wp:wrapNone/>
                  <wp:docPr id="69" name="图片_26"/>
                  <wp:cNvGraphicFramePr/>
                  <a:graphic xmlns:a="http://schemas.openxmlformats.org/drawingml/2006/main">
                    <a:graphicData uri="http://schemas.openxmlformats.org/drawingml/2006/picture">
                      <pic:pic xmlns:pic="http://schemas.openxmlformats.org/drawingml/2006/picture">
                        <pic:nvPicPr>
                          <pic:cNvPr id="69" name="图片_26"/>
                          <pic:cNvPicPr/>
                        </pic:nvPicPr>
                        <pic:blipFill>
                          <a:blip r:embed="rId83"/>
                          <a:stretch>
                            <a:fillRect/>
                          </a:stretch>
                        </pic:blipFill>
                        <pic:spPr>
                          <a:xfrm>
                            <a:off x="0" y="0"/>
                            <a:ext cx="656590" cy="50355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洗地龙头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谷德朗、君畅、天仕</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DLI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rPr>
              <w:t>Remark(特性参数)：</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1.外形尺寸∶ L=10m土5%</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2.壳体为ST14冷轧板制成，支架为Q235钢制成，表面静电喷塑处理;</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3.中心轴为硬度高不易磨损的特殊钢材;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4.锰钢弹簧;</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 xml:space="preserve">5.10米蓝色液压钢丝管，耐温95℃，承压300PSI;·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6.接水口口径为1/2"外螺纹; .</w:t>
            </w:r>
            <w:r>
              <w:rPr>
                <w:rFonts w:hint="eastAsia" w:ascii="宋体" w:hAnsi="宋体" w:cs="宋体"/>
                <w:color w:val="000000"/>
                <w:kern w:val="0"/>
                <w:szCs w:val="21"/>
                <w:highlight w:val="none"/>
              </w:rPr>
              <w:br w:type="textWrapping"/>
            </w:r>
            <w:r>
              <w:rPr>
                <w:rFonts w:hint="eastAsia" w:ascii="宋体" w:hAnsi="宋体" w:cs="宋体"/>
                <w:color w:val="000000"/>
                <w:kern w:val="0"/>
                <w:szCs w:val="21"/>
                <w:highlight w:val="none"/>
              </w:rPr>
              <w:t>7.具有国家质量认证中心出具的第三方检测报告</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50400" behindDoc="0" locked="0" layoutInCell="1" allowOverlap="1">
                  <wp:simplePos x="0" y="0"/>
                  <wp:positionH relativeFrom="column">
                    <wp:posOffset>184150</wp:posOffset>
                  </wp:positionH>
                  <wp:positionV relativeFrom="paragraph">
                    <wp:posOffset>402590</wp:posOffset>
                  </wp:positionV>
                  <wp:extent cx="674370" cy="574040"/>
                  <wp:effectExtent l="0" t="0" r="11430" b="16510"/>
                  <wp:wrapNone/>
                  <wp:docPr id="118" name="图片_1_SpCnt_7"/>
                  <wp:cNvGraphicFramePr/>
                  <a:graphic xmlns:a="http://schemas.openxmlformats.org/drawingml/2006/main">
                    <a:graphicData uri="http://schemas.openxmlformats.org/drawingml/2006/picture">
                      <pic:pic xmlns:pic="http://schemas.openxmlformats.org/drawingml/2006/picture">
                        <pic:nvPicPr>
                          <pic:cNvPr id="118" name="图片_1_SpCnt_7"/>
                          <pic:cNvPicPr/>
                        </pic:nvPicPr>
                        <pic:blipFill>
                          <a:blip r:embed="rId36"/>
                          <a:stretch>
                            <a:fillRect/>
                          </a:stretch>
                        </pic:blipFill>
                        <pic:spPr>
                          <a:xfrm>
                            <a:off x="0" y="0"/>
                            <a:ext cx="674370" cy="5740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大单星水池</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w:t>
            </w:r>
            <w:r>
              <w:rPr>
                <w:rFonts w:hint="eastAsia" w:ascii="宋体" w:hAnsi="宋体" w:cs="宋体"/>
                <w:color w:val="000000"/>
                <w:kern w:val="0"/>
                <w:szCs w:val="21"/>
              </w:rPr>
              <w:br w:type="textWrapping"/>
            </w:r>
            <w:r>
              <w:rPr>
                <w:rFonts w:hint="eastAsia" w:ascii="宋体" w:hAnsi="宋体" w:cs="宋体"/>
                <w:color w:val="000000"/>
                <w:kern w:val="0"/>
                <w:szCs w:val="21"/>
              </w:rPr>
              <w:t>-水斗δ=1.0mm；</w:t>
            </w:r>
            <w:r>
              <w:rPr>
                <w:rFonts w:hint="eastAsia" w:ascii="宋体" w:hAnsi="宋体" w:cs="宋体"/>
                <w:color w:val="000000"/>
                <w:kern w:val="0"/>
                <w:szCs w:val="21"/>
              </w:rPr>
              <w:br w:type="textWrapping"/>
            </w:r>
            <w:r>
              <w:rPr>
                <w:rFonts w:hint="eastAsia" w:ascii="宋体" w:hAnsi="宋体" w:cs="宋体"/>
                <w:color w:val="000000"/>
                <w:kern w:val="0"/>
                <w:szCs w:val="21"/>
              </w:rPr>
              <w:t>-脚管φ38×1.0mm，配有可调子弹脚；</w:t>
            </w:r>
            <w:r>
              <w:rPr>
                <w:rFonts w:hint="eastAsia" w:ascii="宋体" w:hAnsi="宋体" w:cs="宋体"/>
                <w:color w:val="000000"/>
                <w:kern w:val="0"/>
                <w:szCs w:val="21"/>
              </w:rPr>
              <w:br w:type="textWrapping"/>
            </w:r>
            <w:r>
              <w:rPr>
                <w:rFonts w:hint="eastAsia" w:ascii="宋体" w:hAnsi="宋体" w:cs="宋体"/>
                <w:color w:val="000000"/>
                <w:kern w:val="0"/>
                <w:szCs w:val="21"/>
              </w:rPr>
              <w:t>-横通φ25×0.8mm，配优质落水器及拦渣篮，水龙头另计；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1424" behindDoc="0" locked="0" layoutInCell="1" allowOverlap="1">
                  <wp:simplePos x="0" y="0"/>
                  <wp:positionH relativeFrom="column">
                    <wp:posOffset>172085</wp:posOffset>
                  </wp:positionH>
                  <wp:positionV relativeFrom="paragraph">
                    <wp:posOffset>361950</wp:posOffset>
                  </wp:positionV>
                  <wp:extent cx="608330" cy="574040"/>
                  <wp:effectExtent l="0" t="0" r="1270" b="16510"/>
                  <wp:wrapNone/>
                  <wp:docPr id="115" name="图片_46_SpCnt_6"/>
                  <wp:cNvGraphicFramePr/>
                  <a:graphic xmlns:a="http://schemas.openxmlformats.org/drawingml/2006/main">
                    <a:graphicData uri="http://schemas.openxmlformats.org/drawingml/2006/picture">
                      <pic:pic xmlns:pic="http://schemas.openxmlformats.org/drawingml/2006/picture">
                        <pic:nvPicPr>
                          <pic:cNvPr id="115" name="图片_46_SpCnt_6"/>
                          <pic:cNvPicPr/>
                        </pic:nvPicPr>
                        <pic:blipFill>
                          <a:blip r:embed="rId27"/>
                          <a:stretch>
                            <a:fillRect/>
                          </a:stretch>
                        </pic:blipFill>
                        <pic:spPr>
                          <a:xfrm>
                            <a:off x="0" y="0"/>
                            <a:ext cx="608330" cy="5740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BC08</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全自动电热开水器连底座</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腾飞、裕豪、吉之美 </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约520×560×1480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-容量：60L</w:t>
            </w:r>
            <w:r>
              <w:rPr>
                <w:rFonts w:hint="eastAsia" w:ascii="宋体" w:hAnsi="宋体" w:cs="宋体"/>
                <w:color w:val="000000"/>
                <w:kern w:val="0"/>
                <w:szCs w:val="21"/>
              </w:rPr>
              <w:br w:type="textWrapping"/>
            </w:r>
            <w:r>
              <w:rPr>
                <w:rFonts w:hint="eastAsia" w:ascii="宋体" w:hAnsi="宋体" w:cs="宋体"/>
                <w:color w:val="000000"/>
                <w:kern w:val="0"/>
                <w:szCs w:val="21"/>
              </w:rPr>
              <w:t>-供水量：90L/h</w:t>
            </w:r>
            <w:r>
              <w:rPr>
                <w:rFonts w:hint="eastAsia" w:ascii="宋体" w:hAnsi="宋体" w:cs="宋体"/>
                <w:color w:val="000000"/>
                <w:kern w:val="0"/>
                <w:szCs w:val="21"/>
              </w:rPr>
              <w:br w:type="textWrapping"/>
            </w:r>
            <w:r>
              <w:rPr>
                <w:rFonts w:hint="eastAsia" w:ascii="宋体" w:hAnsi="宋体" w:cs="宋体"/>
                <w:color w:val="000000"/>
                <w:kern w:val="0"/>
                <w:szCs w:val="21"/>
              </w:rPr>
              <w:t>-电源电压：交流380V，50Hz 功率/电压：9KW/380V</w:t>
            </w:r>
            <w:r>
              <w:rPr>
                <w:rFonts w:hint="eastAsia" w:ascii="宋体" w:hAnsi="宋体" w:cs="宋体"/>
                <w:color w:val="000000"/>
                <w:kern w:val="0"/>
                <w:szCs w:val="21"/>
              </w:rPr>
              <w:br w:type="textWrapping"/>
            </w:r>
            <w:r>
              <w:rPr>
                <w:rFonts w:hint="eastAsia" w:ascii="宋体" w:hAnsi="宋体" w:cs="宋体"/>
                <w:color w:val="000000"/>
                <w:kern w:val="0"/>
                <w:szCs w:val="21"/>
              </w:rPr>
              <w:t>-采用优质304不锈钢制造，绝对是开水，杜绝阴阳水，磁化保健；                                                           -外向新颖，防干烧，双层盖防蒸汽滴水;                         -采用全包围技术结构及聚氨发泡保温，保温效果良好;                                                      -全自动控制，无需看表，看灯，随时放心饮用;</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52448" behindDoc="0" locked="0" layoutInCell="1" allowOverlap="1">
                  <wp:simplePos x="0" y="0"/>
                  <wp:positionH relativeFrom="column">
                    <wp:posOffset>239395</wp:posOffset>
                  </wp:positionH>
                  <wp:positionV relativeFrom="paragraph">
                    <wp:posOffset>441325</wp:posOffset>
                  </wp:positionV>
                  <wp:extent cx="399415" cy="768350"/>
                  <wp:effectExtent l="0" t="0" r="635" b="12700"/>
                  <wp:wrapNone/>
                  <wp:docPr id="108" name="图片_610_SpCnt_2"/>
                  <wp:cNvGraphicFramePr/>
                  <a:graphic xmlns:a="http://schemas.openxmlformats.org/drawingml/2006/main">
                    <a:graphicData uri="http://schemas.openxmlformats.org/drawingml/2006/picture">
                      <pic:pic xmlns:pic="http://schemas.openxmlformats.org/drawingml/2006/picture">
                        <pic:nvPicPr>
                          <pic:cNvPr id="108" name="图片_610_SpCnt_2"/>
                          <pic:cNvPicPr/>
                        </pic:nvPicPr>
                        <pic:blipFill>
                          <a:blip r:embed="rId17"/>
                          <a:stretch>
                            <a:fillRect/>
                          </a:stretch>
                        </pic:blipFill>
                        <pic:spPr>
                          <a:xfrm>
                            <a:off x="0" y="0"/>
                            <a:ext cx="399415" cy="76835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BC09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开水器过滤器</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立升、沛杨、普莱顿</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FFFFFF"/>
            <w:noWrap/>
            <w:vAlign w:val="center"/>
          </w:tcPr>
          <w:p>
            <w:pP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-可壁挂、可落地安装；</w:t>
            </w:r>
            <w:r>
              <w:rPr>
                <w:rFonts w:hint="eastAsia" w:ascii="宋体" w:hAnsi="宋体" w:cs="宋体"/>
                <w:color w:val="000000"/>
                <w:kern w:val="0"/>
                <w:szCs w:val="21"/>
              </w:rPr>
              <w:br w:type="textWrapping"/>
            </w:r>
            <w:r>
              <w:rPr>
                <w:rFonts w:hint="eastAsia" w:ascii="宋体" w:hAnsi="宋体" w:cs="宋体"/>
                <w:color w:val="000000"/>
                <w:kern w:val="0"/>
                <w:szCs w:val="21"/>
              </w:rPr>
              <w:t>-1.5 L/min大流量；</w:t>
            </w:r>
            <w:r>
              <w:rPr>
                <w:rFonts w:hint="eastAsia" w:ascii="宋体" w:hAnsi="宋体" w:cs="宋体"/>
                <w:color w:val="000000"/>
                <w:kern w:val="0"/>
                <w:szCs w:val="21"/>
              </w:rPr>
              <w:br w:type="textWrapping"/>
            </w:r>
            <w:r>
              <w:rPr>
                <w:rFonts w:hint="eastAsia" w:ascii="宋体" w:hAnsi="宋体" w:cs="宋体"/>
                <w:color w:val="000000"/>
                <w:kern w:val="0"/>
                <w:szCs w:val="21"/>
              </w:rPr>
              <w:t>-无需外接电源，零耗电、零废水、零噪音；</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只</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shd w:val="clear" w:color="auto" w:fill="FFFFFF"/>
              </w:rPr>
              <w:drawing>
                <wp:anchor distT="0" distB="0" distL="114300" distR="114300" simplePos="0" relativeHeight="251753472" behindDoc="0" locked="0" layoutInCell="1" allowOverlap="1">
                  <wp:simplePos x="0" y="0"/>
                  <wp:positionH relativeFrom="column">
                    <wp:posOffset>295275</wp:posOffset>
                  </wp:positionH>
                  <wp:positionV relativeFrom="paragraph">
                    <wp:posOffset>78740</wp:posOffset>
                  </wp:positionV>
                  <wp:extent cx="304800" cy="518160"/>
                  <wp:effectExtent l="0" t="0" r="0" b="15240"/>
                  <wp:wrapNone/>
                  <wp:docPr id="111" name="图片_2_SpCnt_3"/>
                  <wp:cNvGraphicFramePr/>
                  <a:graphic xmlns:a="http://schemas.openxmlformats.org/drawingml/2006/main">
                    <a:graphicData uri="http://schemas.openxmlformats.org/drawingml/2006/picture">
                      <pic:pic xmlns:pic="http://schemas.openxmlformats.org/drawingml/2006/picture">
                        <pic:nvPicPr>
                          <pic:cNvPr id="111" name="图片_2_SpCnt_3"/>
                          <pic:cNvPicPr/>
                        </pic:nvPicPr>
                        <pic:blipFill>
                          <a:blip r:embed="rId34"/>
                          <a:stretch>
                            <a:fillRect/>
                          </a:stretch>
                        </pic:blipFill>
                        <pic:spPr>
                          <a:xfrm>
                            <a:off x="0" y="0"/>
                            <a:ext cx="304800" cy="5181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消毒房/餐具存放区</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BD01</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不锈钢热风循环消毒房</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3400×4680×2400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-功率/电压：约36.0KW/3800V</w:t>
            </w:r>
            <w:r>
              <w:rPr>
                <w:rFonts w:hint="eastAsia" w:ascii="宋体" w:hAnsi="宋体" w:cs="宋体"/>
                <w:color w:val="000000"/>
                <w:kern w:val="0"/>
                <w:szCs w:val="21"/>
              </w:rPr>
              <w:br w:type="textWrapping"/>
            </w:r>
            <w:r>
              <w:rPr>
                <w:rFonts w:hint="eastAsia" w:ascii="宋体" w:hAnsi="宋体" w:cs="宋体"/>
                <w:color w:val="000000"/>
                <w:kern w:val="0"/>
                <w:szCs w:val="21"/>
              </w:rPr>
              <w:t>-消毒房库板采用耐高温保温库板δ=100mm，内置加强不锈钢型管焊接框架，双面均采用优质304不锈钢板材，内壁δ=1.0mm，内置高密度隔热保温岩棉板，内置式热源发生器，全不锈钢高温干热型，带超温保护装置，内置高温隐藏式循环风道，采用双面耐高温隔热板制作，防烫出风防护罩，热源内置设计可最大程度利用库体内空间；消毒温度设置15℃-120℃可调，内部多组循环风口无死角循环，确保消毒房内消毒温度均匀；配置全不锈钢半埋式掩门（带内置安全逃生装置防自锁），配置智能控制系统采用电脑程序控制器，带时间、温度控制，有程序记忆功能，带超温保护，配置自动循环除湿装置接口（室外排潮），工业级UV消毒发生器，确保消毒空间内保持无菌环境，配置防爆吸顶照明灯。</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m³</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38.2</w:t>
            </w:r>
          </w:p>
        </w:tc>
        <w:tc>
          <w:tcPr>
            <w:tcW w:w="140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4496" behindDoc="0" locked="0" layoutInCell="1" allowOverlap="1">
                  <wp:simplePos x="0" y="0"/>
                  <wp:positionH relativeFrom="column">
                    <wp:posOffset>133350</wp:posOffset>
                  </wp:positionH>
                  <wp:positionV relativeFrom="paragraph">
                    <wp:posOffset>1094105</wp:posOffset>
                  </wp:positionV>
                  <wp:extent cx="638175" cy="711835"/>
                  <wp:effectExtent l="0" t="0" r="9525" b="12065"/>
                  <wp:wrapNone/>
                  <wp:docPr id="110" name="图片_625"/>
                  <wp:cNvGraphicFramePr/>
                  <a:graphic xmlns:a="http://schemas.openxmlformats.org/drawingml/2006/main">
                    <a:graphicData uri="http://schemas.openxmlformats.org/drawingml/2006/picture">
                      <pic:pic xmlns:pic="http://schemas.openxmlformats.org/drawingml/2006/picture">
                        <pic:nvPicPr>
                          <pic:cNvPr id="110" name="图片_625"/>
                          <pic:cNvPicPr/>
                        </pic:nvPicPr>
                        <pic:blipFill>
                          <a:blip r:embed="rId84"/>
                          <a:stretch>
                            <a:fillRect/>
                          </a:stretch>
                        </pic:blipFill>
                        <pic:spPr>
                          <a:xfrm>
                            <a:off x="0" y="0"/>
                            <a:ext cx="638175" cy="7118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BD02</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高身架车（定制）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900×600×1800（定制）</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δ=1.2mm；</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r>
              <w:rPr>
                <w:rFonts w:hint="eastAsia" w:ascii="宋体" w:hAnsi="宋体" w:cs="宋体"/>
                <w:color w:val="000000"/>
                <w:kern w:val="0"/>
                <w:szCs w:val="21"/>
              </w:rPr>
              <w:br w:type="textWrapping"/>
            </w:r>
            <w:r>
              <w:rPr>
                <w:rFonts w:hint="eastAsia" w:ascii="宋体" w:hAnsi="宋体" w:cs="宋体"/>
                <w:color w:val="000000"/>
                <w:kern w:val="0"/>
                <w:szCs w:val="21"/>
              </w:rPr>
              <w:t>-30×30方管；</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5520" behindDoc="0" locked="0" layoutInCell="1" allowOverlap="1">
                  <wp:simplePos x="0" y="0"/>
                  <wp:positionH relativeFrom="column">
                    <wp:posOffset>303530</wp:posOffset>
                  </wp:positionH>
                  <wp:positionV relativeFrom="paragraph">
                    <wp:posOffset>209550</wp:posOffset>
                  </wp:positionV>
                  <wp:extent cx="370840" cy="509905"/>
                  <wp:effectExtent l="0" t="0" r="10160" b="4445"/>
                  <wp:wrapNone/>
                  <wp:docPr id="109" name="图片_17"/>
                  <wp:cNvGraphicFramePr/>
                  <a:graphic xmlns:a="http://schemas.openxmlformats.org/drawingml/2006/main">
                    <a:graphicData uri="http://schemas.openxmlformats.org/drawingml/2006/picture">
                      <pic:pic xmlns:pic="http://schemas.openxmlformats.org/drawingml/2006/picture">
                        <pic:nvPicPr>
                          <pic:cNvPr id="109" name="图片_17"/>
                          <pic:cNvPicPr/>
                        </pic:nvPicPr>
                        <pic:blipFill>
                          <a:blip r:embed="rId85"/>
                          <a:stretch>
                            <a:fillRect/>
                          </a:stretch>
                        </pic:blipFill>
                        <pic:spPr>
                          <a:xfrm>
                            <a:off x="0" y="0"/>
                            <a:ext cx="370840" cy="5099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BD03</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消毒筐</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根据高身架车尺寸定制</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配套高身架车使用；</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BD04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四层格栅货架</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1200×500×1550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-栅格复边，围管25×38δ=1.0mm ；</w:t>
            </w:r>
            <w:r>
              <w:rPr>
                <w:rFonts w:hint="eastAsia" w:ascii="宋体" w:hAnsi="宋体" w:cs="宋体"/>
                <w:color w:val="000000"/>
                <w:kern w:val="0"/>
                <w:szCs w:val="21"/>
              </w:rPr>
              <w:br w:type="textWrapping"/>
            </w:r>
            <w:r>
              <w:rPr>
                <w:rFonts w:hint="eastAsia" w:ascii="宋体" w:hAnsi="宋体" w:cs="宋体"/>
                <w:color w:val="000000"/>
                <w:kern w:val="0"/>
                <w:szCs w:val="21"/>
              </w:rPr>
              <w:t>-脚管φ38×1.0mm ，配有可调子弹脚；</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6544" behindDoc="0" locked="0" layoutInCell="1" allowOverlap="1">
                  <wp:simplePos x="0" y="0"/>
                  <wp:positionH relativeFrom="column">
                    <wp:posOffset>314960</wp:posOffset>
                  </wp:positionH>
                  <wp:positionV relativeFrom="paragraph">
                    <wp:posOffset>130175</wp:posOffset>
                  </wp:positionV>
                  <wp:extent cx="373380" cy="505460"/>
                  <wp:effectExtent l="0" t="0" r="7620" b="8890"/>
                  <wp:wrapNone/>
                  <wp:docPr id="124" name="图片_1_SpCnt_8"/>
                  <wp:cNvGraphicFramePr/>
                  <a:graphic xmlns:a="http://schemas.openxmlformats.org/drawingml/2006/main">
                    <a:graphicData uri="http://schemas.openxmlformats.org/drawingml/2006/picture">
                      <pic:pic xmlns:pic="http://schemas.openxmlformats.org/drawingml/2006/picture">
                        <pic:nvPicPr>
                          <pic:cNvPr id="124" name="图片_1_SpCnt_8"/>
                          <pic:cNvPicPr/>
                        </pic:nvPicPr>
                        <pic:blipFill>
                          <a:blip r:embed="rId46"/>
                          <a:stretch>
                            <a:fillRect/>
                          </a:stretch>
                        </pic:blipFill>
                        <pic:spPr>
                          <a:xfrm>
                            <a:off x="0" y="0"/>
                            <a:ext cx="373380" cy="5054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BD05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四门碗碟柜</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1180×500×1800</w:t>
            </w:r>
          </w:p>
        </w:tc>
        <w:tc>
          <w:tcPr>
            <w:tcW w:w="750" w:type="dxa"/>
            <w:shd w:val="clear" w:color="auto" w:fill="auto"/>
            <w:vAlign w:val="center"/>
          </w:tcPr>
          <w:p>
            <w:pPr>
              <w:jc w:val="left"/>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-面板δ=1.2mm ；</w:t>
            </w:r>
            <w:r>
              <w:rPr>
                <w:rFonts w:hint="eastAsia" w:ascii="宋体" w:hAnsi="宋体" w:cs="宋体"/>
                <w:color w:val="000000"/>
                <w:kern w:val="0"/>
                <w:szCs w:val="21"/>
              </w:rPr>
              <w:br w:type="textWrapping"/>
            </w:r>
            <w:r>
              <w:rPr>
                <w:rFonts w:hint="eastAsia" w:ascii="宋体" w:hAnsi="宋体" w:cs="宋体"/>
                <w:color w:val="000000"/>
                <w:kern w:val="0"/>
                <w:szCs w:val="21"/>
              </w:rPr>
              <w:t>-侧板、门板δ=0.8mm不锈钢板；</w:t>
            </w:r>
            <w:r>
              <w:rPr>
                <w:rFonts w:hint="eastAsia" w:ascii="宋体" w:hAnsi="宋体" w:cs="宋体"/>
                <w:color w:val="000000"/>
                <w:kern w:val="0"/>
                <w:szCs w:val="21"/>
              </w:rPr>
              <w:br w:type="textWrapping"/>
            </w:r>
            <w:r>
              <w:rPr>
                <w:rFonts w:hint="eastAsia" w:ascii="宋体" w:hAnsi="宋体" w:cs="宋体"/>
                <w:color w:val="000000"/>
                <w:kern w:val="0"/>
                <w:szCs w:val="21"/>
              </w:rPr>
              <w:t>-层板δ=1.0mm ；</w:t>
            </w:r>
            <w:r>
              <w:rPr>
                <w:rFonts w:hint="eastAsia" w:ascii="宋体" w:hAnsi="宋体" w:cs="宋体"/>
                <w:color w:val="000000"/>
                <w:kern w:val="0"/>
                <w:szCs w:val="21"/>
              </w:rPr>
              <w:br w:type="textWrapping"/>
            </w:r>
            <w:r>
              <w:rPr>
                <w:rFonts w:hint="eastAsia" w:ascii="宋体" w:hAnsi="宋体" w:cs="宋体"/>
                <w:color w:val="000000"/>
                <w:kern w:val="0"/>
                <w:szCs w:val="21"/>
              </w:rPr>
              <w:t xml:space="preserve">-加强筋δ=1.0mm ；                              </w:t>
            </w:r>
            <w:r>
              <w:rPr>
                <w:rFonts w:hint="eastAsia" w:ascii="宋体" w:hAnsi="宋体" w:cs="宋体"/>
                <w:color w:val="000000"/>
                <w:kern w:val="0"/>
                <w:szCs w:val="21"/>
              </w:rPr>
              <w:br w:type="textWrapping"/>
            </w:r>
            <w:r>
              <w:rPr>
                <w:rFonts w:hint="eastAsia" w:ascii="宋体" w:hAnsi="宋体" w:cs="宋体"/>
                <w:color w:val="000000"/>
                <w:kern w:val="0"/>
                <w:szCs w:val="21"/>
              </w:rPr>
              <w:t>-配四扇移门，内分四层，重力脚φ50×150×1.2mm；</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台</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7568" behindDoc="0" locked="0" layoutInCell="1" allowOverlap="1">
                  <wp:simplePos x="0" y="0"/>
                  <wp:positionH relativeFrom="column">
                    <wp:posOffset>156845</wp:posOffset>
                  </wp:positionH>
                  <wp:positionV relativeFrom="paragraph">
                    <wp:posOffset>230505</wp:posOffset>
                  </wp:positionV>
                  <wp:extent cx="462280" cy="481330"/>
                  <wp:effectExtent l="0" t="0" r="13970" b="13970"/>
                  <wp:wrapNone/>
                  <wp:docPr id="112" name="图片_33"/>
                  <wp:cNvGraphicFramePr/>
                  <a:graphic xmlns:a="http://schemas.openxmlformats.org/drawingml/2006/main">
                    <a:graphicData uri="http://schemas.openxmlformats.org/drawingml/2006/picture">
                      <pic:pic xmlns:pic="http://schemas.openxmlformats.org/drawingml/2006/picture">
                        <pic:nvPicPr>
                          <pic:cNvPr id="112" name="图片_33"/>
                          <pic:cNvPicPr/>
                        </pic:nvPicPr>
                        <pic:blipFill>
                          <a:blip r:embed="rId86"/>
                          <a:stretch>
                            <a:fillRect/>
                          </a:stretch>
                        </pic:blipFill>
                        <pic:spPr>
                          <a:xfrm>
                            <a:off x="0" y="0"/>
                            <a:ext cx="462280" cy="48133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二层餐厅餐具回收区</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BE01</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双孔残菜台车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1500×760×(800+150)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-台面δ=1.2mm，加强筋δ≥0.94mm；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-配承重静音脚轮，其中两只带刹车掣；</w:t>
            </w:r>
            <w:r>
              <w:rPr>
                <w:rFonts w:hint="eastAsia" w:ascii="宋体" w:hAnsi="宋体" w:cs="宋体"/>
                <w:color w:val="000000"/>
                <w:kern w:val="0"/>
                <w:szCs w:val="21"/>
              </w:rPr>
              <w:br w:type="textWrapping"/>
            </w:r>
            <w:r>
              <w:rPr>
                <w:rFonts w:hint="eastAsia" w:ascii="宋体" w:hAnsi="宋体" w:cs="宋体"/>
                <w:color w:val="000000"/>
                <w:kern w:val="0"/>
                <w:szCs w:val="21"/>
              </w:rPr>
              <w:t>-配封闭式平板车带垃圾桶；</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8592" behindDoc="0" locked="0" layoutInCell="1" allowOverlap="1">
                  <wp:simplePos x="0" y="0"/>
                  <wp:positionH relativeFrom="column">
                    <wp:posOffset>50800</wp:posOffset>
                  </wp:positionH>
                  <wp:positionV relativeFrom="paragraph">
                    <wp:posOffset>221615</wp:posOffset>
                  </wp:positionV>
                  <wp:extent cx="669925" cy="481965"/>
                  <wp:effectExtent l="0" t="0" r="15875" b="13335"/>
                  <wp:wrapNone/>
                  <wp:docPr id="114" name="图片_143_SpCnt_2"/>
                  <wp:cNvGraphicFramePr/>
                  <a:graphic xmlns:a="http://schemas.openxmlformats.org/drawingml/2006/main">
                    <a:graphicData uri="http://schemas.openxmlformats.org/drawingml/2006/picture">
                      <pic:pic xmlns:pic="http://schemas.openxmlformats.org/drawingml/2006/picture">
                        <pic:nvPicPr>
                          <pic:cNvPr id="114" name="图片_143_SpCnt_2"/>
                          <pic:cNvPicPr/>
                        </pic:nvPicPr>
                        <pic:blipFill>
                          <a:blip r:embed="rId64"/>
                          <a:stretch>
                            <a:fillRect/>
                          </a:stretch>
                        </pic:blipFill>
                        <pic:spPr>
                          <a:xfrm>
                            <a:off x="0" y="0"/>
                            <a:ext cx="669925" cy="4819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BE02</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双层回收车</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800×500×900 </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-层板δ=1.2mm，加强筋δ≥0.94mm；</w:t>
            </w:r>
            <w:r>
              <w:rPr>
                <w:rFonts w:hint="eastAsia" w:ascii="宋体" w:hAnsi="宋体" w:cs="宋体"/>
                <w:color w:val="000000"/>
                <w:kern w:val="0"/>
                <w:szCs w:val="21"/>
              </w:rPr>
              <w:br w:type="textWrapping"/>
            </w:r>
            <w:r>
              <w:rPr>
                <w:rFonts w:hint="eastAsia" w:ascii="宋体" w:hAnsi="宋体" w:cs="宋体"/>
                <w:color w:val="000000"/>
                <w:kern w:val="0"/>
                <w:szCs w:val="21"/>
              </w:rPr>
              <w:t>-深斗型，配承重静音脚轮，其中两只带刹车掣；</w:t>
            </w:r>
          </w:p>
        </w:tc>
        <w:tc>
          <w:tcPr>
            <w:tcW w:w="650"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辆</w:t>
            </w:r>
          </w:p>
        </w:tc>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59616" behindDoc="0" locked="0" layoutInCell="1" allowOverlap="1">
                  <wp:simplePos x="0" y="0"/>
                  <wp:positionH relativeFrom="column">
                    <wp:posOffset>53975</wp:posOffset>
                  </wp:positionH>
                  <wp:positionV relativeFrom="paragraph">
                    <wp:posOffset>96520</wp:posOffset>
                  </wp:positionV>
                  <wp:extent cx="617855" cy="509270"/>
                  <wp:effectExtent l="0" t="0" r="10795" b="5080"/>
                  <wp:wrapNone/>
                  <wp:docPr id="116" name="图片_567_SpCnt_2"/>
                  <wp:cNvGraphicFramePr/>
                  <a:graphic xmlns:a="http://schemas.openxmlformats.org/drawingml/2006/main">
                    <a:graphicData uri="http://schemas.openxmlformats.org/drawingml/2006/picture">
                      <pic:pic xmlns:pic="http://schemas.openxmlformats.org/drawingml/2006/picture">
                        <pic:nvPicPr>
                          <pic:cNvPr id="116" name="图片_567_SpCnt_2"/>
                          <pic:cNvPicPr/>
                        </pic:nvPicPr>
                        <pic:blipFill>
                          <a:blip r:embed="rId87"/>
                          <a:stretch>
                            <a:fillRect/>
                          </a:stretch>
                        </pic:blipFill>
                        <pic:spPr>
                          <a:xfrm>
                            <a:off x="0" y="0"/>
                            <a:ext cx="617855" cy="5092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其他设备</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BF01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风幕机</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风派、西奥多、绿岛风</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根据门框尺寸定制</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-全金属机身，弧线形面板；</w:t>
            </w:r>
            <w:r>
              <w:rPr>
                <w:rFonts w:hint="eastAsia" w:ascii="宋体" w:hAnsi="宋体" w:cs="宋体"/>
                <w:color w:val="000000"/>
                <w:kern w:val="0"/>
                <w:szCs w:val="21"/>
              </w:rPr>
              <w:br w:type="textWrapping"/>
            </w:r>
            <w:r>
              <w:rPr>
                <w:rFonts w:hint="eastAsia" w:ascii="宋体" w:hAnsi="宋体" w:cs="宋体"/>
                <w:color w:val="000000"/>
                <w:kern w:val="0"/>
                <w:szCs w:val="21"/>
              </w:rPr>
              <w:t>-静音风轮，高速高效电机；</w:t>
            </w:r>
            <w:r>
              <w:rPr>
                <w:rFonts w:hint="eastAsia" w:ascii="宋体" w:hAnsi="宋体" w:cs="宋体"/>
                <w:color w:val="000000"/>
                <w:kern w:val="0"/>
                <w:szCs w:val="21"/>
              </w:rPr>
              <w:br w:type="textWrapping"/>
            </w:r>
            <w:r>
              <w:rPr>
                <w:rFonts w:hint="eastAsia" w:ascii="宋体" w:hAnsi="宋体" w:cs="宋体"/>
                <w:color w:val="000000"/>
                <w:kern w:val="0"/>
                <w:szCs w:val="21"/>
              </w:rPr>
              <w:t>-电源电压：交流200~240V，50Hz</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0640" behindDoc="0" locked="0" layoutInCell="1" allowOverlap="1">
                  <wp:simplePos x="0" y="0"/>
                  <wp:positionH relativeFrom="column">
                    <wp:posOffset>206375</wp:posOffset>
                  </wp:positionH>
                  <wp:positionV relativeFrom="paragraph">
                    <wp:posOffset>241935</wp:posOffset>
                  </wp:positionV>
                  <wp:extent cx="626745" cy="267335"/>
                  <wp:effectExtent l="0" t="0" r="1905" b="18415"/>
                  <wp:wrapNone/>
                  <wp:docPr id="117" name="图片_756"/>
                  <wp:cNvGraphicFramePr/>
                  <a:graphic xmlns:a="http://schemas.openxmlformats.org/drawingml/2006/main">
                    <a:graphicData uri="http://schemas.openxmlformats.org/drawingml/2006/picture">
                      <pic:pic xmlns:pic="http://schemas.openxmlformats.org/drawingml/2006/picture">
                        <pic:nvPicPr>
                          <pic:cNvPr id="117" name="图片_756"/>
                          <pic:cNvPicPr/>
                        </pic:nvPicPr>
                        <pic:blipFill>
                          <a:blip r:embed="rId88"/>
                          <a:stretch>
                            <a:fillRect/>
                          </a:stretch>
                        </pic:blipFill>
                        <pic:spPr>
                          <a:xfrm>
                            <a:off x="0" y="0"/>
                            <a:ext cx="626745" cy="2673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BF02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粘捕式灭蝇灯</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亨得利、蝇博士、克灭蝇王</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FFFFFF"/>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-电源电压：交流200~240V，50Hz 功率/电压：30W/220V</w:t>
            </w:r>
            <w:r>
              <w:rPr>
                <w:rFonts w:hint="eastAsia" w:ascii="宋体" w:hAnsi="宋体" w:cs="宋体"/>
                <w:color w:val="000000"/>
                <w:kern w:val="0"/>
                <w:szCs w:val="21"/>
              </w:rPr>
              <w:br w:type="textWrapping"/>
            </w:r>
            <w:r>
              <w:rPr>
                <w:rFonts w:hint="eastAsia" w:ascii="宋体" w:hAnsi="宋体" w:cs="宋体"/>
                <w:color w:val="000000"/>
                <w:kern w:val="0"/>
                <w:szCs w:val="21"/>
              </w:rPr>
              <w:t>说明：灯管使用进口灯管，覆盖面积80平方，有效防止蚊蝇残骸落到机外，造成二次污染，环保卫生，稳健可靠；</w:t>
            </w:r>
          </w:p>
        </w:tc>
        <w:tc>
          <w:tcPr>
            <w:tcW w:w="6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1664" behindDoc="0" locked="0" layoutInCell="1" allowOverlap="1">
                  <wp:simplePos x="0" y="0"/>
                  <wp:positionH relativeFrom="column">
                    <wp:posOffset>177800</wp:posOffset>
                  </wp:positionH>
                  <wp:positionV relativeFrom="paragraph">
                    <wp:posOffset>327025</wp:posOffset>
                  </wp:positionV>
                  <wp:extent cx="649605" cy="317500"/>
                  <wp:effectExtent l="0" t="0" r="17145" b="6350"/>
                  <wp:wrapNone/>
                  <wp:docPr id="113" name="图片_1_SpCnt_9"/>
                  <wp:cNvGraphicFramePr/>
                  <a:graphic xmlns:a="http://schemas.openxmlformats.org/drawingml/2006/main">
                    <a:graphicData uri="http://schemas.openxmlformats.org/drawingml/2006/picture">
                      <pic:pic xmlns:pic="http://schemas.openxmlformats.org/drawingml/2006/picture">
                        <pic:nvPicPr>
                          <pic:cNvPr id="113" name="图片_1_SpCnt_9"/>
                          <pic:cNvPicPr/>
                        </pic:nvPicPr>
                        <pic:blipFill>
                          <a:blip r:embed="rId89"/>
                          <a:stretch>
                            <a:fillRect/>
                          </a:stretch>
                        </pic:blipFill>
                        <pic:spPr>
                          <a:xfrm>
                            <a:off x="0" y="0"/>
                            <a:ext cx="649605" cy="3175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BF03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紫外线杀菌灯 </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伟发、飞利浦、雪莱特</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-TUV消毒灯是具有管状的玻璃外壳的低压汞气放电灯，发射短波紫外辐射，起到杀菌的作用；</w:t>
            </w:r>
            <w:r>
              <w:rPr>
                <w:rFonts w:hint="eastAsia" w:ascii="宋体" w:hAnsi="宋体" w:cs="宋体"/>
                <w:color w:val="000000"/>
                <w:kern w:val="0"/>
                <w:szCs w:val="21"/>
              </w:rPr>
              <w:br w:type="textWrapping"/>
            </w:r>
            <w:r>
              <w:rPr>
                <w:rFonts w:hint="eastAsia" w:ascii="宋体" w:hAnsi="宋体" w:cs="宋体"/>
                <w:color w:val="000000"/>
                <w:kern w:val="0"/>
                <w:szCs w:val="21"/>
              </w:rPr>
              <w:t>-玻璃外壳把会产生臭氧的波长为185nm的辐射过滤掉；</w:t>
            </w:r>
            <w:r>
              <w:rPr>
                <w:rFonts w:hint="eastAsia" w:ascii="宋体" w:hAnsi="宋体" w:cs="宋体"/>
                <w:color w:val="000000"/>
                <w:kern w:val="0"/>
                <w:szCs w:val="21"/>
              </w:rPr>
              <w:br w:type="textWrapping"/>
            </w:r>
            <w:r>
              <w:rPr>
                <w:rFonts w:hint="eastAsia" w:ascii="宋体" w:hAnsi="宋体" w:cs="宋体"/>
                <w:color w:val="000000"/>
                <w:kern w:val="0"/>
                <w:szCs w:val="21"/>
              </w:rPr>
              <w:t>-管壁内的保护涂层可以防止UV-C辐射的衰减。</w:t>
            </w:r>
            <w:r>
              <w:rPr>
                <w:rFonts w:hint="eastAsia" w:ascii="宋体" w:hAnsi="宋体" w:cs="宋体"/>
                <w:color w:val="000000"/>
                <w:kern w:val="0"/>
                <w:szCs w:val="21"/>
              </w:rPr>
              <w:br w:type="textWrapping"/>
            </w:r>
            <w:r>
              <w:rPr>
                <w:rFonts w:hint="eastAsia" w:ascii="宋体" w:hAnsi="宋体" w:cs="宋体"/>
                <w:color w:val="000000"/>
                <w:kern w:val="0"/>
                <w:szCs w:val="21"/>
              </w:rPr>
              <w:t>-使用UV-C灯的设备必须要有严格的防护措施，避免紫外光外泄直接照射人体。</w:t>
            </w:r>
            <w:r>
              <w:rPr>
                <w:rFonts w:hint="eastAsia" w:ascii="宋体" w:hAnsi="宋体" w:cs="宋体"/>
                <w:color w:val="000000"/>
                <w:kern w:val="0"/>
                <w:szCs w:val="21"/>
              </w:rPr>
              <w:br w:type="textWrapping"/>
            </w:r>
            <w:r>
              <w:rPr>
                <w:rFonts w:hint="eastAsia" w:ascii="宋体" w:hAnsi="宋体" w:cs="宋体"/>
                <w:color w:val="000000"/>
                <w:kern w:val="0"/>
                <w:szCs w:val="21"/>
              </w:rPr>
              <w:t>-电源电压：交流200~240V，50Hz 功率/电压：36W/220V</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盏</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2688" behindDoc="0" locked="0" layoutInCell="1" allowOverlap="1">
                  <wp:simplePos x="0" y="0"/>
                  <wp:positionH relativeFrom="column">
                    <wp:posOffset>143510</wp:posOffset>
                  </wp:positionH>
                  <wp:positionV relativeFrom="paragraph">
                    <wp:posOffset>438785</wp:posOffset>
                  </wp:positionV>
                  <wp:extent cx="534035" cy="415925"/>
                  <wp:effectExtent l="0" t="0" r="18415" b="3175"/>
                  <wp:wrapNone/>
                  <wp:docPr id="119" name="图片_763"/>
                  <wp:cNvGraphicFramePr/>
                  <a:graphic xmlns:a="http://schemas.openxmlformats.org/drawingml/2006/main">
                    <a:graphicData uri="http://schemas.openxmlformats.org/drawingml/2006/picture">
                      <pic:pic xmlns:pic="http://schemas.openxmlformats.org/drawingml/2006/picture">
                        <pic:nvPicPr>
                          <pic:cNvPr id="119" name="图片_763"/>
                          <pic:cNvPicPr/>
                        </pic:nvPicPr>
                        <pic:blipFill>
                          <a:blip r:embed="rId90"/>
                          <a:stretch>
                            <a:fillRect/>
                          </a:stretch>
                        </pic:blipFill>
                        <pic:spPr>
                          <a:xfrm>
                            <a:off x="0" y="0"/>
                            <a:ext cx="534035" cy="4159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BF04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感应水龙头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谷德朗、天仕、君畅</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3712" behindDoc="0" locked="0" layoutInCell="1" allowOverlap="1">
                  <wp:simplePos x="0" y="0"/>
                  <wp:positionH relativeFrom="column">
                    <wp:posOffset>4400550</wp:posOffset>
                  </wp:positionH>
                  <wp:positionV relativeFrom="paragraph">
                    <wp:posOffset>201295</wp:posOffset>
                  </wp:positionV>
                  <wp:extent cx="589915" cy="510540"/>
                  <wp:effectExtent l="0" t="0" r="635" b="3810"/>
                  <wp:wrapNone/>
                  <wp:docPr id="103" name="图片_1_SpCnt_10"/>
                  <wp:cNvGraphicFramePr/>
                  <a:graphic xmlns:a="http://schemas.openxmlformats.org/drawingml/2006/main">
                    <a:graphicData uri="http://schemas.openxmlformats.org/drawingml/2006/picture">
                      <pic:pic xmlns:pic="http://schemas.openxmlformats.org/drawingml/2006/picture">
                        <pic:nvPicPr>
                          <pic:cNvPr id="103" name="图片_1_SpCnt_10"/>
                          <pic:cNvPicPr/>
                        </pic:nvPicPr>
                        <pic:blipFill>
                          <a:blip r:embed="rId91"/>
                          <a:stretch>
                            <a:fillRect/>
                          </a:stretch>
                        </pic:blipFill>
                        <pic:spPr>
                          <a:xfrm>
                            <a:off x="0" y="0"/>
                            <a:ext cx="589915" cy="510540"/>
                          </a:xfrm>
                          <a:prstGeom prst="rect">
                            <a:avLst/>
                          </a:prstGeom>
                          <a:noFill/>
                          <a:ln>
                            <a:noFill/>
                          </a:ln>
                        </pic:spPr>
                      </pic:pic>
                    </a:graphicData>
                  </a:graphic>
                </wp:anchor>
              </w:drawing>
            </w:r>
            <w:r>
              <w:rPr>
                <w:rFonts w:hint="eastAsia" w:ascii="宋体" w:hAnsi="宋体" w:cs="宋体"/>
                <w:color w:val="000000"/>
                <w:kern w:val="0"/>
                <w:szCs w:val="21"/>
              </w:rPr>
              <w:t xml:space="preserve">1.工作电压：1.5V×4（四节五号干电池）或者110V  50/60HZ；                                 </w:t>
            </w:r>
            <w:r>
              <w:rPr>
                <w:rFonts w:hint="eastAsia" w:ascii="宋体" w:hAnsi="宋体" w:cs="宋体"/>
                <w:color w:val="000000"/>
                <w:kern w:val="0"/>
                <w:szCs w:val="21"/>
              </w:rPr>
              <w:br w:type="textWrapping"/>
            </w:r>
            <w:r>
              <w:rPr>
                <w:rFonts w:hint="eastAsia" w:ascii="宋体" w:hAnsi="宋体" w:cs="宋体"/>
                <w:color w:val="000000"/>
                <w:kern w:val="0"/>
                <w:szCs w:val="21"/>
              </w:rPr>
              <w:t xml:space="preserve">2.工作水压：0.1-0.6MP55 可接冷热混水，出水温度可调；                          </w:t>
            </w:r>
            <w:r>
              <w:rPr>
                <w:rFonts w:hint="eastAsia" w:ascii="宋体" w:hAnsi="宋体" w:cs="宋体"/>
                <w:color w:val="000000"/>
                <w:kern w:val="0"/>
                <w:szCs w:val="21"/>
              </w:rPr>
              <w:br w:type="textWrapping"/>
            </w:r>
            <w:r>
              <w:rPr>
                <w:rFonts w:hint="eastAsia" w:ascii="宋体" w:hAnsi="宋体" w:cs="宋体"/>
                <w:color w:val="000000"/>
                <w:kern w:val="0"/>
                <w:szCs w:val="21"/>
              </w:rPr>
              <w:t xml:space="preserve">3.开孔径：25mm；                                </w:t>
            </w:r>
            <w:r>
              <w:rPr>
                <w:rFonts w:hint="eastAsia" w:ascii="宋体" w:hAnsi="宋体" w:cs="宋体"/>
                <w:color w:val="000000"/>
                <w:kern w:val="0"/>
                <w:szCs w:val="21"/>
              </w:rPr>
              <w:br w:type="textWrapping"/>
            </w:r>
            <w:r>
              <w:rPr>
                <w:rFonts w:hint="eastAsia" w:ascii="宋体" w:hAnsi="宋体" w:cs="宋体"/>
                <w:color w:val="000000"/>
                <w:kern w:val="0"/>
                <w:szCs w:val="21"/>
              </w:rPr>
              <w:t>4.台式安装黄铜铸造水嘴，表面镀铬处理；</w:t>
            </w:r>
            <w:r>
              <w:rPr>
                <w:rFonts w:hint="eastAsia" w:ascii="宋体" w:hAnsi="宋体" w:cs="宋体"/>
                <w:color w:val="000000"/>
                <w:kern w:val="0"/>
                <w:szCs w:val="21"/>
              </w:rPr>
              <w:br w:type="textWrapping"/>
            </w:r>
            <w:r>
              <w:rPr>
                <w:rFonts w:hint="eastAsia" w:ascii="宋体" w:hAnsi="宋体" w:cs="宋体"/>
                <w:color w:val="000000"/>
                <w:kern w:val="0"/>
                <w:szCs w:val="21"/>
              </w:rPr>
              <w:t xml:space="preserve">5. 接水口口径为1/2"外螺纹；  </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05" w:type="dxa"/>
            <w:shd w:val="clear" w:color="auto" w:fill="FFFFFF"/>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BF05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冷热混合龙头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谷德朗、天仕、君畅</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1.座台式安装，双孔双温；</w:t>
            </w:r>
            <w:r>
              <w:rPr>
                <w:rFonts w:hint="eastAsia" w:ascii="宋体" w:hAnsi="宋体" w:cs="宋体"/>
                <w:color w:val="000000"/>
                <w:kern w:val="0"/>
                <w:szCs w:val="21"/>
              </w:rPr>
              <w:br w:type="textWrapping"/>
            </w:r>
            <w:r>
              <w:rPr>
                <w:rFonts w:hint="eastAsia" w:ascii="宋体" w:hAnsi="宋体" w:cs="宋体"/>
                <w:color w:val="000000"/>
                <w:kern w:val="0"/>
                <w:szCs w:val="21"/>
              </w:rPr>
              <w:t>2.国标59铜铸造表面抛光镀铬处理</w:t>
            </w:r>
            <w:r>
              <w:rPr>
                <w:rFonts w:hint="eastAsia" w:ascii="宋体" w:hAnsi="宋体" w:cs="宋体"/>
                <w:color w:val="000000"/>
                <w:kern w:val="0"/>
                <w:szCs w:val="21"/>
              </w:rPr>
              <w:br w:type="textWrapping"/>
            </w:r>
            <w:r>
              <w:rPr>
                <w:rFonts w:hint="eastAsia" w:ascii="宋体" w:hAnsi="宋体" w:cs="宋体"/>
                <w:color w:val="000000"/>
                <w:kern w:val="0"/>
                <w:szCs w:val="21"/>
              </w:rPr>
              <w:t>3.配1/4转优质陶瓷阀芯一字型手柄；</w:t>
            </w:r>
            <w:r>
              <w:rPr>
                <w:rFonts w:hint="eastAsia" w:ascii="宋体" w:hAnsi="宋体" w:cs="宋体"/>
                <w:color w:val="000000"/>
                <w:kern w:val="0"/>
                <w:szCs w:val="21"/>
              </w:rPr>
              <w:br w:type="textWrapping"/>
            </w:r>
            <w:r>
              <w:rPr>
                <w:rFonts w:hint="eastAsia" w:ascii="宋体" w:hAnsi="宋体" w:cs="宋体"/>
                <w:color w:val="000000"/>
                <w:kern w:val="0"/>
                <w:szCs w:val="21"/>
              </w:rPr>
              <w:t>4.左右接口间距为101mm，采用偏芯设计可微调（15mm）；</w:t>
            </w:r>
            <w:r>
              <w:rPr>
                <w:rFonts w:hint="eastAsia" w:ascii="宋体" w:hAnsi="宋体" w:cs="宋体"/>
                <w:color w:val="000000"/>
                <w:kern w:val="0"/>
                <w:szCs w:val="21"/>
              </w:rPr>
              <w:br w:type="textWrapping"/>
            </w:r>
            <w:r>
              <w:rPr>
                <w:rFonts w:hint="eastAsia" w:ascii="宋体" w:hAnsi="宋体" w:cs="宋体"/>
                <w:color w:val="000000"/>
                <w:kern w:val="0"/>
                <w:szCs w:val="21"/>
              </w:rPr>
              <w:t>5.开孔尺寸为25mm ，接口为标准4分外螺纹；</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4736" behindDoc="0" locked="0" layoutInCell="1" allowOverlap="1">
                  <wp:simplePos x="0" y="0"/>
                  <wp:positionH relativeFrom="column">
                    <wp:posOffset>67310</wp:posOffset>
                  </wp:positionH>
                  <wp:positionV relativeFrom="paragraph">
                    <wp:posOffset>259715</wp:posOffset>
                  </wp:positionV>
                  <wp:extent cx="705485" cy="431165"/>
                  <wp:effectExtent l="0" t="0" r="18415" b="6985"/>
                  <wp:wrapNone/>
                  <wp:docPr id="120" name="图片_13"/>
                  <wp:cNvGraphicFramePr/>
                  <a:graphic xmlns:a="http://schemas.openxmlformats.org/drawingml/2006/main">
                    <a:graphicData uri="http://schemas.openxmlformats.org/drawingml/2006/picture">
                      <pic:pic xmlns:pic="http://schemas.openxmlformats.org/drawingml/2006/picture">
                        <pic:nvPicPr>
                          <pic:cNvPr id="120" name="图片_13"/>
                          <pic:cNvPicPr/>
                        </pic:nvPicPr>
                        <pic:blipFill>
                          <a:blip r:embed="rId92"/>
                          <a:stretch>
                            <a:fillRect/>
                          </a:stretch>
                        </pic:blipFill>
                        <pic:spPr>
                          <a:xfrm>
                            <a:off x="0" y="0"/>
                            <a:ext cx="705485" cy="4311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jc w:val="center"/>
              <w:rPr>
                <w:rFonts w:ascii="宋体" w:hAnsi="宋体" w:cs="宋体"/>
                <w:color w:val="000000"/>
                <w:szCs w:val="21"/>
              </w:rPr>
            </w:pPr>
          </w:p>
        </w:tc>
        <w:tc>
          <w:tcPr>
            <w:tcW w:w="2324" w:type="dxa"/>
            <w:gridSpan w:val="2"/>
            <w:shd w:val="clear" w:color="auto" w:fill="99CC00"/>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rPr>
              <w:t>排烟系统</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noWrap/>
            <w:vAlign w:val="center"/>
          </w:tcPr>
          <w:p>
            <w:pPr>
              <w:rPr>
                <w:rFonts w:ascii="宋体" w:hAnsi="宋体" w:cs="宋体"/>
                <w:color w:val="000000"/>
                <w:szCs w:val="21"/>
              </w:rPr>
            </w:pPr>
          </w:p>
        </w:tc>
        <w:tc>
          <w:tcPr>
            <w:tcW w:w="650" w:type="dxa"/>
            <w:shd w:val="clear" w:color="auto" w:fill="auto"/>
            <w:vAlign w:val="center"/>
          </w:tcPr>
          <w:p>
            <w:pPr>
              <w:jc w:val="center"/>
              <w:rPr>
                <w:rFonts w:ascii="宋体" w:hAnsi="宋体" w:cs="宋体"/>
                <w:color w:val="000000"/>
                <w:szCs w:val="21"/>
              </w:rPr>
            </w:pPr>
          </w:p>
        </w:tc>
        <w:tc>
          <w:tcPr>
            <w:tcW w:w="671" w:type="dxa"/>
            <w:shd w:val="clear" w:color="auto" w:fill="auto"/>
            <w:vAlign w:val="center"/>
          </w:tcPr>
          <w:p>
            <w:pPr>
              <w:jc w:val="center"/>
              <w:rPr>
                <w:rFonts w:ascii="宋体" w:hAnsi="宋体" w:cs="宋体"/>
                <w:color w:val="000000"/>
                <w:szCs w:val="21"/>
              </w:rPr>
            </w:pPr>
          </w:p>
        </w:tc>
        <w:tc>
          <w:tcPr>
            <w:tcW w:w="1405" w:type="dxa"/>
            <w:shd w:val="clear" w:color="auto" w:fill="auto"/>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BG01</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脱排油烟罩（烹饪间）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10640×1300×500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-罩体δ=1.2mm；</w:t>
            </w:r>
            <w:r>
              <w:rPr>
                <w:rFonts w:hint="eastAsia" w:ascii="宋体" w:hAnsi="宋体" w:cs="宋体"/>
                <w:color w:val="000000"/>
                <w:kern w:val="0"/>
                <w:szCs w:val="21"/>
              </w:rPr>
              <w:br w:type="textWrapping"/>
            </w:r>
            <w:r>
              <w:rPr>
                <w:rFonts w:hint="eastAsia" w:ascii="宋体" w:hAnsi="宋体" w:cs="宋体"/>
                <w:color w:val="000000"/>
                <w:kern w:val="0"/>
                <w:szCs w:val="21"/>
              </w:rPr>
              <w:t xml:space="preserve">-配双层隔油烟排，积油杯，防爆灯。(风机、风柜及风管另计) </w:t>
            </w:r>
            <w:r>
              <w:rPr>
                <w:rFonts w:hint="eastAsia" w:ascii="宋体" w:hAnsi="宋体" w:cs="宋体"/>
                <w:color w:val="000000"/>
                <w:kern w:val="0"/>
                <w:szCs w:val="21"/>
              </w:rPr>
              <w:br w:type="textWrapping"/>
            </w:r>
            <w:r>
              <w:rPr>
                <w:rFonts w:hint="eastAsia" w:ascii="宋体" w:hAnsi="宋体" w:cs="宋体"/>
                <w:color w:val="000000"/>
                <w:kern w:val="0"/>
                <w:szCs w:val="21"/>
              </w:rPr>
              <w:t>-功率/电压：0.5KW/220V</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13.9</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5760" behindDoc="0" locked="0" layoutInCell="1" allowOverlap="1">
                  <wp:simplePos x="0" y="0"/>
                  <wp:positionH relativeFrom="column">
                    <wp:posOffset>20320</wp:posOffset>
                  </wp:positionH>
                  <wp:positionV relativeFrom="paragraph">
                    <wp:posOffset>396875</wp:posOffset>
                  </wp:positionV>
                  <wp:extent cx="666115" cy="313690"/>
                  <wp:effectExtent l="0" t="0" r="635" b="10160"/>
                  <wp:wrapNone/>
                  <wp:docPr id="94" name="图片_343"/>
                  <wp:cNvGraphicFramePr/>
                  <a:graphic xmlns:a="http://schemas.openxmlformats.org/drawingml/2006/main">
                    <a:graphicData uri="http://schemas.openxmlformats.org/drawingml/2006/picture">
                      <pic:pic xmlns:pic="http://schemas.openxmlformats.org/drawingml/2006/picture">
                        <pic:nvPicPr>
                          <pic:cNvPr id="94" name="图片_343"/>
                          <pic:cNvPicPr/>
                        </pic:nvPicPr>
                        <pic:blipFill>
                          <a:blip r:embed="rId93"/>
                          <a:stretch>
                            <a:fillRect/>
                          </a:stretch>
                        </pic:blipFill>
                        <pic:spPr>
                          <a:xfrm>
                            <a:off x="0" y="0"/>
                            <a:ext cx="666115" cy="3136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脱排油烟罩（烹饪间）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2660×1300×500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-罩体δ=1.2mm；</w:t>
            </w:r>
            <w:r>
              <w:rPr>
                <w:rFonts w:hint="eastAsia" w:ascii="宋体" w:hAnsi="宋体" w:cs="宋体"/>
                <w:color w:val="000000"/>
                <w:kern w:val="0"/>
                <w:szCs w:val="21"/>
              </w:rPr>
              <w:br w:type="textWrapping"/>
            </w:r>
            <w:r>
              <w:rPr>
                <w:rFonts w:hint="eastAsia" w:ascii="宋体" w:hAnsi="宋体" w:cs="宋体"/>
                <w:color w:val="000000"/>
                <w:kern w:val="0"/>
                <w:szCs w:val="21"/>
              </w:rPr>
              <w:t xml:space="preserve">-配双层隔油烟排，积油杯，防爆灯。(风机、风柜及风管另计) </w:t>
            </w:r>
            <w:r>
              <w:rPr>
                <w:rFonts w:hint="eastAsia" w:ascii="宋体" w:hAnsi="宋体" w:cs="宋体"/>
                <w:color w:val="000000"/>
                <w:kern w:val="0"/>
                <w:szCs w:val="21"/>
              </w:rPr>
              <w:br w:type="textWrapping"/>
            </w:r>
            <w:r>
              <w:rPr>
                <w:rFonts w:hint="eastAsia" w:ascii="宋体" w:hAnsi="宋体" w:cs="宋体"/>
                <w:color w:val="000000"/>
                <w:kern w:val="0"/>
                <w:szCs w:val="21"/>
              </w:rPr>
              <w:t>-功率/电压：0.5KW/220V</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6784" behindDoc="0" locked="0" layoutInCell="1" allowOverlap="1">
                  <wp:simplePos x="0" y="0"/>
                  <wp:positionH relativeFrom="column">
                    <wp:posOffset>51435</wp:posOffset>
                  </wp:positionH>
                  <wp:positionV relativeFrom="paragraph">
                    <wp:posOffset>420370</wp:posOffset>
                  </wp:positionV>
                  <wp:extent cx="666115" cy="304800"/>
                  <wp:effectExtent l="0" t="0" r="635" b="0"/>
                  <wp:wrapNone/>
                  <wp:docPr id="121" name="图片_343_SpCnt_1"/>
                  <wp:cNvGraphicFramePr/>
                  <a:graphic xmlns:a="http://schemas.openxmlformats.org/drawingml/2006/main">
                    <a:graphicData uri="http://schemas.openxmlformats.org/drawingml/2006/picture">
                      <pic:pic xmlns:pic="http://schemas.openxmlformats.org/drawingml/2006/picture">
                        <pic:nvPicPr>
                          <pic:cNvPr id="121" name="图片_343_SpCnt_1"/>
                          <pic:cNvPicPr/>
                        </pic:nvPicPr>
                        <pic:blipFill>
                          <a:blip r:embed="rId94"/>
                          <a:stretch>
                            <a:fillRect/>
                          </a:stretch>
                        </pic:blipFill>
                        <pic:spPr>
                          <a:xfrm>
                            <a:off x="0" y="0"/>
                            <a:ext cx="666115" cy="3048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集汽罩（蒸饭间）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8160×1200×500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-罩体δ=1.2mm；(排汽风管另计)</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7808" behindDoc="0" locked="0" layoutInCell="1" allowOverlap="1">
                  <wp:simplePos x="0" y="0"/>
                  <wp:positionH relativeFrom="column">
                    <wp:posOffset>55880</wp:posOffset>
                  </wp:positionH>
                  <wp:positionV relativeFrom="paragraph">
                    <wp:posOffset>146050</wp:posOffset>
                  </wp:positionV>
                  <wp:extent cx="644525" cy="320675"/>
                  <wp:effectExtent l="0" t="0" r="3175" b="3175"/>
                  <wp:wrapNone/>
                  <wp:docPr id="99" name="图片_345"/>
                  <wp:cNvGraphicFramePr/>
                  <a:graphic xmlns:a="http://schemas.openxmlformats.org/drawingml/2006/main">
                    <a:graphicData uri="http://schemas.openxmlformats.org/drawingml/2006/picture">
                      <pic:pic xmlns:pic="http://schemas.openxmlformats.org/drawingml/2006/picture">
                        <pic:nvPicPr>
                          <pic:cNvPr id="99" name="图片_345"/>
                          <pic:cNvPicPr/>
                        </pic:nvPicPr>
                        <pic:blipFill>
                          <a:blip r:embed="rId95"/>
                          <a:stretch>
                            <a:fillRect/>
                          </a:stretch>
                        </pic:blipFill>
                        <pic:spPr>
                          <a:xfrm>
                            <a:off x="0" y="0"/>
                            <a:ext cx="644525" cy="3206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集汽罩（一层洗碗间）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1500×1000×400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-罩体δ=1.2mm；(排汽风管另计)</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8832" behindDoc="0" locked="0" layoutInCell="1" allowOverlap="1">
                  <wp:simplePos x="0" y="0"/>
                  <wp:positionH relativeFrom="column">
                    <wp:posOffset>99695</wp:posOffset>
                  </wp:positionH>
                  <wp:positionV relativeFrom="paragraph">
                    <wp:posOffset>184785</wp:posOffset>
                  </wp:positionV>
                  <wp:extent cx="644525" cy="325755"/>
                  <wp:effectExtent l="0" t="0" r="3175" b="17145"/>
                  <wp:wrapNone/>
                  <wp:docPr id="96" name="图片_345_SpCnt_1"/>
                  <wp:cNvGraphicFramePr/>
                  <a:graphic xmlns:a="http://schemas.openxmlformats.org/drawingml/2006/main">
                    <a:graphicData uri="http://schemas.openxmlformats.org/drawingml/2006/picture">
                      <pic:pic xmlns:pic="http://schemas.openxmlformats.org/drawingml/2006/picture">
                        <pic:nvPicPr>
                          <pic:cNvPr id="96" name="图片_345_SpCnt_1"/>
                          <pic:cNvPicPr/>
                        </pic:nvPicPr>
                        <pic:blipFill>
                          <a:blip r:embed="rId96"/>
                          <a:stretch>
                            <a:fillRect/>
                          </a:stretch>
                        </pic:blipFill>
                        <pic:spPr>
                          <a:xfrm>
                            <a:off x="0" y="0"/>
                            <a:ext cx="644525" cy="32575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集汽罩（二层洗碗间）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6000×1200×400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-罩体δ=1.2mm；(排汽风管另计)</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7.2</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69856" behindDoc="0" locked="0" layoutInCell="1" allowOverlap="1">
                  <wp:simplePos x="0" y="0"/>
                  <wp:positionH relativeFrom="column">
                    <wp:posOffset>156845</wp:posOffset>
                  </wp:positionH>
                  <wp:positionV relativeFrom="paragraph">
                    <wp:posOffset>139700</wp:posOffset>
                  </wp:positionV>
                  <wp:extent cx="645160" cy="319405"/>
                  <wp:effectExtent l="0" t="0" r="2540" b="4445"/>
                  <wp:wrapNone/>
                  <wp:docPr id="105" name="图片_345_SpCnt_2"/>
                  <wp:cNvGraphicFramePr/>
                  <a:graphic xmlns:a="http://schemas.openxmlformats.org/drawingml/2006/main">
                    <a:graphicData uri="http://schemas.openxmlformats.org/drawingml/2006/picture">
                      <pic:pic xmlns:pic="http://schemas.openxmlformats.org/drawingml/2006/picture">
                        <pic:nvPicPr>
                          <pic:cNvPr id="105" name="图片_345_SpCnt_2"/>
                          <pic:cNvPicPr/>
                        </pic:nvPicPr>
                        <pic:blipFill>
                          <a:blip r:embed="rId95"/>
                          <a:stretch>
                            <a:fillRect/>
                          </a:stretch>
                        </pic:blipFill>
                        <pic:spPr>
                          <a:xfrm>
                            <a:off x="0" y="0"/>
                            <a:ext cx="645160" cy="3194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灶后封板（烹饪间）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-δ=1.2mm；</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26.6</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70880" behindDoc="0" locked="0" layoutInCell="1" allowOverlap="1">
                  <wp:simplePos x="0" y="0"/>
                  <wp:positionH relativeFrom="column">
                    <wp:posOffset>173990</wp:posOffset>
                  </wp:positionH>
                  <wp:positionV relativeFrom="paragraph">
                    <wp:posOffset>126365</wp:posOffset>
                  </wp:positionV>
                  <wp:extent cx="565150" cy="354965"/>
                  <wp:effectExtent l="0" t="0" r="6350" b="6985"/>
                  <wp:wrapNone/>
                  <wp:docPr id="93" name="图片_591"/>
                  <wp:cNvGraphicFramePr/>
                  <a:graphic xmlns:a="http://schemas.openxmlformats.org/drawingml/2006/main">
                    <a:graphicData uri="http://schemas.openxmlformats.org/drawingml/2006/picture">
                      <pic:pic xmlns:pic="http://schemas.openxmlformats.org/drawingml/2006/picture">
                        <pic:nvPicPr>
                          <pic:cNvPr id="93" name="图片_591"/>
                          <pic:cNvPicPr/>
                        </pic:nvPicPr>
                        <pic:blipFill>
                          <a:blip r:embed="rId97"/>
                          <a:stretch>
                            <a:fillRect/>
                          </a:stretch>
                        </pic:blipFill>
                        <pic:spPr>
                          <a:xfrm>
                            <a:off x="0" y="0"/>
                            <a:ext cx="565150" cy="3549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不锈钢排烟管（按实结算）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-选用201优质不锈钢板制作；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-板δ=1.0mm，配不锈钢法兰，变径、大小口按展开面积1：2计算。</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416</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71904" behindDoc="0" locked="0" layoutInCell="1" allowOverlap="1">
                  <wp:simplePos x="0" y="0"/>
                  <wp:positionH relativeFrom="column">
                    <wp:posOffset>239395</wp:posOffset>
                  </wp:positionH>
                  <wp:positionV relativeFrom="paragraph">
                    <wp:posOffset>172720</wp:posOffset>
                  </wp:positionV>
                  <wp:extent cx="452120" cy="407035"/>
                  <wp:effectExtent l="0" t="0" r="5080" b="12065"/>
                  <wp:wrapNone/>
                  <wp:docPr id="122" name="图片_258"/>
                  <wp:cNvGraphicFramePr/>
                  <a:graphic xmlns:a="http://schemas.openxmlformats.org/drawingml/2006/main">
                    <a:graphicData uri="http://schemas.openxmlformats.org/drawingml/2006/picture">
                      <pic:pic xmlns:pic="http://schemas.openxmlformats.org/drawingml/2006/picture">
                        <pic:nvPicPr>
                          <pic:cNvPr id="122" name="图片_258"/>
                          <pic:cNvPicPr/>
                        </pic:nvPicPr>
                        <pic:blipFill>
                          <a:blip r:embed="rId98"/>
                          <a:stretch>
                            <a:fillRect/>
                          </a:stretch>
                        </pic:blipFill>
                        <pic:spPr>
                          <a:xfrm>
                            <a:off x="0" y="0"/>
                            <a:ext cx="452120" cy="4070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BG08</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高压抽烟风柜（烹饪间）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达通、七星、上风</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-风量：37500-28000m³/h</w:t>
            </w:r>
            <w:r>
              <w:rPr>
                <w:rFonts w:hint="eastAsia" w:ascii="宋体" w:hAnsi="宋体" w:cs="宋体"/>
                <w:color w:val="000000"/>
                <w:kern w:val="0"/>
                <w:szCs w:val="21"/>
              </w:rPr>
              <w:br w:type="textWrapping"/>
            </w:r>
            <w:r>
              <w:rPr>
                <w:rFonts w:hint="eastAsia" w:ascii="宋体" w:hAnsi="宋体" w:cs="宋体"/>
                <w:color w:val="000000"/>
                <w:kern w:val="0"/>
                <w:szCs w:val="21"/>
              </w:rPr>
              <w:t>-功率/电压：18.5KW/380V</w:t>
            </w:r>
            <w:r>
              <w:rPr>
                <w:rFonts w:hint="eastAsia" w:ascii="宋体" w:hAnsi="宋体" w:cs="宋体"/>
                <w:color w:val="000000"/>
                <w:kern w:val="0"/>
                <w:szCs w:val="21"/>
              </w:rPr>
              <w:br w:type="textWrapping"/>
            </w:r>
            <w:r>
              <w:rPr>
                <w:rFonts w:hint="eastAsia" w:ascii="宋体" w:hAnsi="宋体" w:cs="宋体"/>
                <w:color w:val="000000"/>
                <w:kern w:val="0"/>
                <w:szCs w:val="21"/>
              </w:rPr>
              <w:t>1、风机板材采用亚光镀锌板，耐用、耐腐蚀，外表美观，生产工艺先进，钣金设计结构合理。（风机内蜗壳采用0.7mm厚度镀锌板，常规风机外壳采用1.5mm厚度镀锌板，中压风机外壳采用1.5mm厚度镀锌板，后倾高压风机外壳采用1.5mm厚度镀锌板）。</w:t>
            </w:r>
            <w:r>
              <w:rPr>
                <w:rFonts w:hint="eastAsia" w:ascii="宋体" w:hAnsi="宋体" w:cs="宋体"/>
                <w:color w:val="000000"/>
                <w:kern w:val="0"/>
                <w:szCs w:val="21"/>
              </w:rPr>
              <w:br w:type="textWrapping"/>
            </w:r>
            <w:r>
              <w:rPr>
                <w:rFonts w:hint="eastAsia" w:ascii="宋体" w:hAnsi="宋体" w:cs="宋体"/>
                <w:color w:val="000000"/>
                <w:kern w:val="0"/>
                <w:szCs w:val="21"/>
              </w:rPr>
              <w:t>2、风机叶轮采用多翼式双吸口，材料采用镀锌板及钢板喷塑以机械化模具製作，测量叶轮的直径、宽度及两个摆架的距离后，在专用的动平衡机器上校正，通过试验机旋钮定量测量可以知道左右校正面的加重位置和角度</w:t>
            </w:r>
            <w:r>
              <w:rPr>
                <w:rFonts w:hint="eastAsia" w:ascii="宋体" w:hAnsi="宋体" w:cs="宋体"/>
                <w:color w:val="000000"/>
                <w:kern w:val="0"/>
                <w:szCs w:val="21"/>
              </w:rPr>
              <w:br w:type="textWrapping"/>
            </w:r>
            <w:r>
              <w:rPr>
                <w:rFonts w:hint="eastAsia" w:ascii="宋体" w:hAnsi="宋体" w:cs="宋体"/>
                <w:color w:val="000000"/>
                <w:kern w:val="0"/>
                <w:szCs w:val="21"/>
              </w:rPr>
              <w:t>3、皮带轮采用欧标SPB皮带轮，硬度大，可承受较大载荷，抖动性小，传动稳定可靠，风机使用时间更长。</w:t>
            </w:r>
            <w:r>
              <w:rPr>
                <w:rFonts w:hint="eastAsia" w:ascii="宋体" w:hAnsi="宋体" w:cs="宋体"/>
                <w:color w:val="000000"/>
                <w:kern w:val="0"/>
                <w:szCs w:val="21"/>
              </w:rPr>
              <w:br w:type="textWrapping"/>
            </w:r>
            <w:r>
              <w:rPr>
                <w:rFonts w:hint="eastAsia" w:ascii="宋体" w:hAnsi="宋体" w:cs="宋体"/>
                <w:color w:val="000000"/>
                <w:kern w:val="0"/>
                <w:szCs w:val="21"/>
              </w:rPr>
              <w:t>4、轴承用东莞TR轴承，密封性好，精度高，耐高温，使用寿命长。</w:t>
            </w:r>
            <w:r>
              <w:rPr>
                <w:rFonts w:hint="eastAsia" w:ascii="宋体" w:hAnsi="宋体" w:cs="宋体"/>
                <w:color w:val="000000"/>
                <w:kern w:val="0"/>
                <w:szCs w:val="21"/>
              </w:rPr>
              <w:br w:type="textWrapping"/>
            </w:r>
            <w:r>
              <w:rPr>
                <w:rFonts w:hint="eastAsia" w:ascii="宋体" w:hAnsi="宋体" w:cs="宋体"/>
                <w:color w:val="000000"/>
                <w:kern w:val="0"/>
                <w:szCs w:val="21"/>
              </w:rPr>
              <w:t>5、风机的顶底和法兰由一张板成型，减少了接口，机身四角，接口和缝隙处都涂上密封胶，保证了风机的密封性。</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72928" behindDoc="0" locked="0" layoutInCell="1" allowOverlap="1">
                  <wp:simplePos x="0" y="0"/>
                  <wp:positionH relativeFrom="column">
                    <wp:posOffset>55245</wp:posOffset>
                  </wp:positionH>
                  <wp:positionV relativeFrom="paragraph">
                    <wp:posOffset>1195705</wp:posOffset>
                  </wp:positionV>
                  <wp:extent cx="724535" cy="659765"/>
                  <wp:effectExtent l="0" t="0" r="18415" b="6985"/>
                  <wp:wrapNone/>
                  <wp:docPr id="100" name="图片_5_SpCnt_1"/>
                  <wp:cNvGraphicFramePr/>
                  <a:graphic xmlns:a="http://schemas.openxmlformats.org/drawingml/2006/main">
                    <a:graphicData uri="http://schemas.openxmlformats.org/drawingml/2006/picture">
                      <pic:pic xmlns:pic="http://schemas.openxmlformats.org/drawingml/2006/picture">
                        <pic:nvPicPr>
                          <pic:cNvPr id="100" name="图片_5_SpCnt_1"/>
                          <pic:cNvPicPr/>
                        </pic:nvPicPr>
                        <pic:blipFill>
                          <a:blip r:embed="rId99"/>
                          <a:stretch>
                            <a:fillRect/>
                          </a:stretch>
                        </pic:blipFill>
                        <pic:spPr>
                          <a:xfrm>
                            <a:off x="0" y="0"/>
                            <a:ext cx="724535" cy="6597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BG09</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高效电子油烟净化箱（烹饪间）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艾尔沃克、速八、科蓝</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-处理风量：32000 m³/h</w:t>
            </w:r>
            <w:r>
              <w:rPr>
                <w:rFonts w:hint="eastAsia" w:ascii="宋体" w:hAnsi="宋体" w:cs="宋体"/>
                <w:color w:val="000000"/>
                <w:kern w:val="0"/>
                <w:szCs w:val="21"/>
              </w:rPr>
              <w:br w:type="textWrapping"/>
            </w:r>
            <w:r>
              <w:rPr>
                <w:rFonts w:hint="eastAsia" w:ascii="宋体" w:hAnsi="宋体" w:cs="宋体"/>
                <w:color w:val="000000"/>
                <w:kern w:val="0"/>
                <w:szCs w:val="21"/>
              </w:rPr>
              <w:t>-净化率≥95%；</w:t>
            </w:r>
            <w:r>
              <w:rPr>
                <w:rFonts w:hint="eastAsia" w:ascii="宋体" w:hAnsi="宋体" w:cs="宋体"/>
                <w:color w:val="000000"/>
                <w:kern w:val="0"/>
                <w:szCs w:val="21"/>
              </w:rPr>
              <w:br w:type="textWrapping"/>
            </w:r>
            <w:r>
              <w:rPr>
                <w:rFonts w:hint="eastAsia" w:ascii="宋体" w:hAnsi="宋体" w:cs="宋体"/>
                <w:color w:val="000000"/>
                <w:kern w:val="0"/>
                <w:szCs w:val="21"/>
              </w:rPr>
              <w:t>1、产品结构为：平板式高低压静电结构;</w:t>
            </w:r>
            <w:r>
              <w:rPr>
                <w:rFonts w:hint="eastAsia" w:ascii="宋体" w:hAnsi="宋体" w:cs="宋体"/>
                <w:color w:val="000000"/>
                <w:kern w:val="0"/>
                <w:szCs w:val="21"/>
              </w:rPr>
              <w:br w:type="textWrapping"/>
            </w:r>
            <w:r>
              <w:rPr>
                <w:rFonts w:hint="eastAsia" w:ascii="宋体" w:hAnsi="宋体" w:cs="宋体"/>
                <w:color w:val="000000"/>
                <w:kern w:val="0"/>
                <w:szCs w:val="21"/>
              </w:rPr>
              <w:t>2、极板标准，单级电场的过风方向尺寸不低于355mm，双极电场过风方向尺寸不低于540mm高压和低压双极过滤;</w:t>
            </w:r>
            <w:r>
              <w:rPr>
                <w:rFonts w:hint="eastAsia" w:ascii="宋体" w:hAnsi="宋体" w:cs="宋体"/>
                <w:color w:val="000000"/>
                <w:kern w:val="0"/>
                <w:szCs w:val="21"/>
              </w:rPr>
              <w:br w:type="textWrapping"/>
            </w:r>
            <w:r>
              <w:rPr>
                <w:rFonts w:hint="eastAsia" w:ascii="宋体" w:hAnsi="宋体" w:cs="宋体"/>
                <w:color w:val="000000"/>
                <w:kern w:val="0"/>
                <w:szCs w:val="21"/>
              </w:rPr>
              <w:t>3、静电油烟净化器电离段为不锈钢结构，尖端放电片为线切割工艺，收集段材质为1060/3003标准铝合金，厚度不小于0.7mm;</w:t>
            </w:r>
            <w:r>
              <w:rPr>
                <w:rFonts w:hint="eastAsia" w:ascii="宋体" w:hAnsi="宋体" w:cs="宋体"/>
                <w:color w:val="000000"/>
                <w:kern w:val="0"/>
                <w:szCs w:val="21"/>
              </w:rPr>
              <w:br w:type="textWrapping"/>
            </w:r>
            <w:r>
              <w:rPr>
                <w:rFonts w:hint="eastAsia" w:ascii="宋体" w:hAnsi="宋体" w:cs="宋体"/>
                <w:color w:val="000000"/>
                <w:kern w:val="0"/>
                <w:szCs w:val="21"/>
              </w:rPr>
              <w:t>4、净化器电源要求为：双闭环恒压自补偿型，具有独特的燃弧抑制保护技术，恒流工作，抗水雾工作；并具有击穿放电保护、短路保护、开路保护、过载保护、过压保护、防过冲保护和过热保护；高低压输出:高压10-18KV，低压5-9KV，全高压输出:10-18KV;</w:t>
            </w:r>
            <w:r>
              <w:rPr>
                <w:rFonts w:hint="eastAsia" w:ascii="宋体" w:hAnsi="宋体" w:cs="宋体"/>
                <w:color w:val="000000"/>
                <w:kern w:val="0"/>
                <w:szCs w:val="21"/>
              </w:rPr>
              <w:br w:type="textWrapping"/>
            </w:r>
            <w:r>
              <w:rPr>
                <w:rFonts w:hint="eastAsia" w:ascii="宋体" w:hAnsi="宋体" w:cs="宋体"/>
                <w:color w:val="000000"/>
                <w:kern w:val="0"/>
                <w:szCs w:val="21"/>
              </w:rPr>
              <w:t>5、臭氧生成率：提供检测报告，检测依据：GB/T 14295-2008，油烟净化器的臭氧浓度增加量标准限制不大于0.16mg/m³，提供的净化设备臭氧浓度增加量不大于0.008mg/m³，并提供检测报告给予佐证;</w:t>
            </w:r>
            <w:r>
              <w:rPr>
                <w:rFonts w:hint="eastAsia" w:ascii="宋体" w:hAnsi="宋体" w:cs="宋体"/>
                <w:color w:val="000000"/>
                <w:kern w:val="0"/>
                <w:szCs w:val="21"/>
              </w:rPr>
              <w:br w:type="textWrapping"/>
            </w:r>
            <w:r>
              <w:rPr>
                <w:rFonts w:hint="eastAsia" w:ascii="宋体" w:hAnsi="宋体" w:cs="宋体"/>
                <w:color w:val="000000"/>
                <w:kern w:val="0"/>
                <w:szCs w:val="21"/>
              </w:rPr>
              <w:t>6、依据HG/T3210-2002规范,极板采用的绝缘柱耐碱度99.8%，耐酸度93.9%，符合化学工业及其他工业用耐酸陶瓷设备及零部件的材料性能，并出具合格的检测报告;</w:t>
            </w:r>
            <w:r>
              <w:rPr>
                <w:rFonts w:hint="eastAsia" w:ascii="宋体" w:hAnsi="宋体" w:cs="宋体"/>
                <w:color w:val="000000"/>
                <w:kern w:val="0"/>
                <w:szCs w:val="21"/>
              </w:rPr>
              <w:br w:type="textWrapping"/>
            </w:r>
            <w:r>
              <w:rPr>
                <w:rFonts w:hint="eastAsia" w:ascii="宋体" w:hAnsi="宋体" w:cs="宋体"/>
                <w:color w:val="000000"/>
                <w:kern w:val="0"/>
                <w:szCs w:val="21"/>
              </w:rPr>
              <w:t>7、为了保证使用中的安全性，极板内绝缘陶瓷通过体积密度、抗折密度、热稳定性检测，体积密度大于3.5g/cm³，抗折强度大于300Mpa,直流击穿强度需大于45KV/mm，并出具合格的检验报告复印件;</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pPr>
          </w:p>
          <w:p>
            <w:pPr>
              <w:widowControl/>
              <w:jc w:val="center"/>
              <w:textAlignment w:val="center"/>
              <w:rPr>
                <w:rFonts w:ascii="宋体" w:hAnsi="宋体" w:cs="宋体"/>
                <w:color w:val="000000"/>
                <w:szCs w:val="21"/>
              </w:rPr>
            </w:pPr>
            <w:r>
              <w:drawing>
                <wp:inline distT="0" distB="0" distL="114300" distR="114300">
                  <wp:extent cx="717550" cy="525780"/>
                  <wp:effectExtent l="0" t="0" r="6350" b="7620"/>
                  <wp:docPr id="889696" name="图片 219" descr="1635583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696" name="图片 219" descr="1635583851(1)"/>
                          <pic:cNvPicPr>
                            <a:picLocks noChangeAspect="1"/>
                          </pic:cNvPicPr>
                        </pic:nvPicPr>
                        <pic:blipFill>
                          <a:blip r:embed="rId100"/>
                          <a:stretch>
                            <a:fillRect/>
                          </a:stretch>
                        </pic:blipFill>
                        <pic:spPr>
                          <a:xfrm>
                            <a:off x="0" y="0"/>
                            <a:ext cx="717550" cy="52578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BG10</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抽油烟风柜变频控制箱（烹饪间）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松益、深川、双枪</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-功率：18.5KW/380V</w:t>
            </w:r>
            <w:r>
              <w:rPr>
                <w:rFonts w:hint="eastAsia" w:ascii="宋体" w:hAnsi="宋体" w:cs="宋体"/>
                <w:color w:val="000000"/>
                <w:kern w:val="0"/>
                <w:szCs w:val="21"/>
              </w:rPr>
              <w:br w:type="textWrapping"/>
            </w:r>
            <w:r>
              <w:rPr>
                <w:rFonts w:hint="eastAsia" w:ascii="宋体" w:hAnsi="宋体" w:cs="宋体"/>
                <w:color w:val="000000"/>
                <w:kern w:val="0"/>
                <w:szCs w:val="21"/>
              </w:rPr>
              <w:t>-当启停烟罩时与相关设备进行设备进行智能联动，并可根据烟罩启停数量所需的风量全压，智能调节风机风量全压，同时联动新风系统，通过模拟量风阀执行器自动调节新风量，营造出科学合理的厨房空气环境，达到节能省电目的。</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73952" behindDoc="0" locked="0" layoutInCell="1" allowOverlap="1">
                  <wp:simplePos x="0" y="0"/>
                  <wp:positionH relativeFrom="column">
                    <wp:posOffset>220980</wp:posOffset>
                  </wp:positionH>
                  <wp:positionV relativeFrom="paragraph">
                    <wp:posOffset>207645</wp:posOffset>
                  </wp:positionV>
                  <wp:extent cx="396240" cy="598805"/>
                  <wp:effectExtent l="0" t="0" r="3810" b="10795"/>
                  <wp:wrapNone/>
                  <wp:docPr id="95" name="图片_36"/>
                  <wp:cNvGraphicFramePr/>
                  <a:graphic xmlns:a="http://schemas.openxmlformats.org/drawingml/2006/main">
                    <a:graphicData uri="http://schemas.openxmlformats.org/drawingml/2006/picture">
                      <pic:pic xmlns:pic="http://schemas.openxmlformats.org/drawingml/2006/picture">
                        <pic:nvPicPr>
                          <pic:cNvPr id="95" name="图片_36"/>
                          <pic:cNvPicPr/>
                        </pic:nvPicPr>
                        <pic:blipFill>
                          <a:blip r:embed="rId101"/>
                          <a:stretch>
                            <a:fillRect/>
                          </a:stretch>
                        </pic:blipFill>
                        <pic:spPr>
                          <a:xfrm>
                            <a:off x="0" y="0"/>
                            <a:ext cx="396240" cy="5988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BG11</w:t>
            </w:r>
          </w:p>
        </w:tc>
        <w:tc>
          <w:tcPr>
            <w:tcW w:w="115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高压抽烟风柜（蒸饭间）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达通、七星、上风</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-风量：22000-15000m³/h</w:t>
            </w:r>
            <w:r>
              <w:rPr>
                <w:rFonts w:hint="eastAsia" w:ascii="宋体" w:hAnsi="宋体" w:cs="宋体"/>
                <w:color w:val="000000"/>
                <w:kern w:val="0"/>
                <w:szCs w:val="21"/>
              </w:rPr>
              <w:br w:type="textWrapping"/>
            </w:r>
            <w:r>
              <w:rPr>
                <w:rFonts w:hint="eastAsia" w:ascii="宋体" w:hAnsi="宋体" w:cs="宋体"/>
                <w:color w:val="000000"/>
                <w:kern w:val="0"/>
                <w:szCs w:val="21"/>
              </w:rPr>
              <w:t>-功率/电压：11.0KW/380V</w:t>
            </w:r>
            <w:r>
              <w:rPr>
                <w:rFonts w:hint="eastAsia" w:ascii="宋体" w:hAnsi="宋体" w:cs="宋体"/>
                <w:color w:val="000000"/>
                <w:kern w:val="0"/>
                <w:szCs w:val="21"/>
              </w:rPr>
              <w:br w:type="textWrapping"/>
            </w:r>
            <w:r>
              <w:rPr>
                <w:rFonts w:hint="eastAsia" w:ascii="宋体" w:hAnsi="宋体" w:cs="宋体"/>
                <w:color w:val="000000"/>
                <w:kern w:val="0"/>
                <w:szCs w:val="21"/>
              </w:rPr>
              <w:t>1、风机板材采用亚光镀锌板，耐用、耐腐蚀，外表美观，生产工艺先进，钣金设计结构合理。（风机内蜗壳采用0.7mm厚度镀锌板，常规风机外壳采用1.5mm厚度镀锌板，中压风机外壳采用1.5mm厚度镀锌板，后倾高压风机外壳采用</w:t>
            </w:r>
            <w:r>
              <w:rPr>
                <w:rFonts w:hint="eastAsia" w:ascii="宋体" w:hAnsi="宋体" w:cs="宋体"/>
                <w:color w:val="000000"/>
                <w:kern w:val="0"/>
                <w:szCs w:val="21"/>
                <w:bdr w:val="single" w:color="000000" w:sz="4" w:space="0"/>
              </w:rPr>
              <w:drawing>
                <wp:anchor distT="0" distB="0" distL="114300" distR="114300" simplePos="0" relativeHeight="251774976" behindDoc="0" locked="0" layoutInCell="1" allowOverlap="1">
                  <wp:simplePos x="0" y="0"/>
                  <wp:positionH relativeFrom="column">
                    <wp:posOffset>4345305</wp:posOffset>
                  </wp:positionH>
                  <wp:positionV relativeFrom="paragraph">
                    <wp:posOffset>606425</wp:posOffset>
                  </wp:positionV>
                  <wp:extent cx="723900" cy="660400"/>
                  <wp:effectExtent l="0" t="0" r="0" b="6350"/>
                  <wp:wrapNone/>
                  <wp:docPr id="97" name="图片_4_SpCnt_1"/>
                  <wp:cNvGraphicFramePr/>
                  <a:graphic xmlns:a="http://schemas.openxmlformats.org/drawingml/2006/main">
                    <a:graphicData uri="http://schemas.openxmlformats.org/drawingml/2006/picture">
                      <pic:pic xmlns:pic="http://schemas.openxmlformats.org/drawingml/2006/picture">
                        <pic:nvPicPr>
                          <pic:cNvPr id="97" name="图片_4_SpCnt_1"/>
                          <pic:cNvPicPr/>
                        </pic:nvPicPr>
                        <pic:blipFill>
                          <a:blip r:embed="rId102"/>
                          <a:stretch>
                            <a:fillRect/>
                          </a:stretch>
                        </pic:blipFill>
                        <pic:spPr>
                          <a:xfrm>
                            <a:off x="0" y="0"/>
                            <a:ext cx="723900" cy="660400"/>
                          </a:xfrm>
                          <a:prstGeom prst="rect">
                            <a:avLst/>
                          </a:prstGeom>
                          <a:noFill/>
                          <a:ln>
                            <a:noFill/>
                          </a:ln>
                        </pic:spPr>
                      </pic:pic>
                    </a:graphicData>
                  </a:graphic>
                </wp:anchor>
              </w:drawing>
            </w:r>
            <w:r>
              <w:rPr>
                <w:rFonts w:hint="eastAsia" w:ascii="宋体" w:hAnsi="宋体" w:cs="宋体"/>
                <w:color w:val="000000"/>
                <w:kern w:val="0"/>
                <w:szCs w:val="21"/>
              </w:rPr>
              <w:t>1.5mm厚度镀锌板）。</w:t>
            </w:r>
            <w:r>
              <w:rPr>
                <w:rFonts w:hint="eastAsia" w:ascii="宋体" w:hAnsi="宋体" w:cs="宋体"/>
                <w:color w:val="000000"/>
                <w:kern w:val="0"/>
                <w:szCs w:val="21"/>
              </w:rPr>
              <w:br w:type="textWrapping"/>
            </w:r>
            <w:r>
              <w:rPr>
                <w:rFonts w:hint="eastAsia" w:ascii="宋体" w:hAnsi="宋体" w:cs="宋体"/>
                <w:color w:val="000000"/>
                <w:kern w:val="0"/>
                <w:szCs w:val="21"/>
              </w:rPr>
              <w:t>2、风机叶轮采用多翼式双吸口，材料采用镀锌板及钢板喷塑以机械化模具製作，测量叶轮的直径、宽度及两个摆架的距离后，在专用的动平衡机器上校正，通过试验机旋钮定量测量可以知道左右校正面的加重位置和角度</w:t>
            </w:r>
            <w:r>
              <w:rPr>
                <w:rFonts w:hint="eastAsia" w:ascii="宋体" w:hAnsi="宋体" w:cs="宋体"/>
                <w:color w:val="000000"/>
                <w:kern w:val="0"/>
                <w:szCs w:val="21"/>
              </w:rPr>
              <w:br w:type="textWrapping"/>
            </w:r>
            <w:r>
              <w:rPr>
                <w:rFonts w:hint="eastAsia" w:ascii="宋体" w:hAnsi="宋体" w:cs="宋体"/>
                <w:color w:val="000000"/>
                <w:kern w:val="0"/>
                <w:szCs w:val="21"/>
              </w:rPr>
              <w:t>3、皮带轮采用欧标SPB皮带轮，硬度大，可承受较大载荷，抖动性小，传动稳定可靠，风机使用时间更长。</w:t>
            </w:r>
            <w:r>
              <w:rPr>
                <w:rFonts w:hint="eastAsia" w:ascii="宋体" w:hAnsi="宋体" w:cs="宋体"/>
                <w:color w:val="000000"/>
                <w:kern w:val="0"/>
                <w:szCs w:val="21"/>
              </w:rPr>
              <w:br w:type="textWrapping"/>
            </w:r>
            <w:r>
              <w:rPr>
                <w:rFonts w:hint="eastAsia" w:ascii="宋体" w:hAnsi="宋体" w:cs="宋体"/>
                <w:color w:val="000000"/>
                <w:kern w:val="0"/>
                <w:szCs w:val="21"/>
              </w:rPr>
              <w:t>4、轴承用东莞TR轴承，密封性好，精度高，耐高温，使用寿命长。</w:t>
            </w:r>
            <w:r>
              <w:rPr>
                <w:rFonts w:hint="eastAsia" w:ascii="宋体" w:hAnsi="宋体" w:cs="宋体"/>
                <w:color w:val="000000"/>
                <w:kern w:val="0"/>
                <w:szCs w:val="21"/>
              </w:rPr>
              <w:br w:type="textWrapping"/>
            </w:r>
            <w:r>
              <w:rPr>
                <w:rFonts w:hint="eastAsia" w:ascii="宋体" w:hAnsi="宋体" w:cs="宋体"/>
                <w:color w:val="000000"/>
                <w:kern w:val="0"/>
                <w:szCs w:val="21"/>
              </w:rPr>
              <w:t>5、风机的顶底和法兰由一张板成型，减少了接口，机身四角，接口和缝隙处都涂上密封胶，保证了风机的密封性。</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BG12</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抽油烟风柜变频控制箱（蒸饭间）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松益、深川、双枪</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-功率：11.0KW/380V</w:t>
            </w:r>
            <w:r>
              <w:rPr>
                <w:rFonts w:hint="eastAsia" w:ascii="宋体" w:hAnsi="宋体" w:cs="宋体"/>
                <w:color w:val="000000"/>
                <w:kern w:val="0"/>
                <w:szCs w:val="21"/>
              </w:rPr>
              <w:br w:type="textWrapping"/>
            </w:r>
            <w:r>
              <w:rPr>
                <w:rFonts w:hint="eastAsia" w:ascii="宋体" w:hAnsi="宋体" w:cs="宋体"/>
                <w:color w:val="000000"/>
                <w:kern w:val="0"/>
                <w:szCs w:val="21"/>
              </w:rPr>
              <w:t>-当启停烟罩时与相关设备进行设备进行智能联动，并可根据烟罩启停数量所需的风量全压，智能调节风机风量全压，同时联动新风系统，通过模拟量风阀执行器自动调节新风量，营造出科学合理的厨房空气环境，达到节能省电目的。</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76000" behindDoc="0" locked="0" layoutInCell="1" allowOverlap="1">
                  <wp:simplePos x="0" y="0"/>
                  <wp:positionH relativeFrom="column">
                    <wp:posOffset>243205</wp:posOffset>
                  </wp:positionH>
                  <wp:positionV relativeFrom="paragraph">
                    <wp:posOffset>213360</wp:posOffset>
                  </wp:positionV>
                  <wp:extent cx="396875" cy="602615"/>
                  <wp:effectExtent l="0" t="0" r="3175" b="6985"/>
                  <wp:wrapNone/>
                  <wp:docPr id="98" name="图片_36_SpCnt_1"/>
                  <wp:cNvGraphicFramePr/>
                  <a:graphic xmlns:a="http://schemas.openxmlformats.org/drawingml/2006/main">
                    <a:graphicData uri="http://schemas.openxmlformats.org/drawingml/2006/picture">
                      <pic:pic xmlns:pic="http://schemas.openxmlformats.org/drawingml/2006/picture">
                        <pic:nvPicPr>
                          <pic:cNvPr id="98" name="图片_36_SpCnt_1"/>
                          <pic:cNvPicPr/>
                        </pic:nvPicPr>
                        <pic:blipFill>
                          <a:blip r:embed="rId103"/>
                          <a:stretch>
                            <a:fillRect/>
                          </a:stretch>
                        </pic:blipFill>
                        <pic:spPr>
                          <a:xfrm>
                            <a:off x="0" y="0"/>
                            <a:ext cx="396875" cy="6026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BG13</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轴流风机(洗碗间)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达通、德粤、金鹰</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-风量：10000m³/h</w:t>
            </w:r>
            <w:r>
              <w:rPr>
                <w:rFonts w:hint="eastAsia" w:ascii="宋体" w:hAnsi="宋体" w:cs="宋体"/>
                <w:color w:val="000000"/>
                <w:kern w:val="0"/>
                <w:szCs w:val="21"/>
              </w:rPr>
              <w:br w:type="textWrapping"/>
            </w:r>
            <w:r>
              <w:rPr>
                <w:rFonts w:hint="eastAsia" w:ascii="宋体" w:hAnsi="宋体" w:cs="宋体"/>
                <w:color w:val="000000"/>
                <w:kern w:val="0"/>
                <w:szCs w:val="21"/>
              </w:rPr>
              <w:t>-功率/电压：0.75KW/380V</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77024" behindDoc="0" locked="0" layoutInCell="1" allowOverlap="1">
                  <wp:simplePos x="0" y="0"/>
                  <wp:positionH relativeFrom="column">
                    <wp:posOffset>173355</wp:posOffset>
                  </wp:positionH>
                  <wp:positionV relativeFrom="paragraph">
                    <wp:posOffset>65405</wp:posOffset>
                  </wp:positionV>
                  <wp:extent cx="415925" cy="471170"/>
                  <wp:effectExtent l="0" t="0" r="3175" b="5080"/>
                  <wp:wrapNone/>
                  <wp:docPr id="101" name="图片_617"/>
                  <wp:cNvGraphicFramePr/>
                  <a:graphic xmlns:a="http://schemas.openxmlformats.org/drawingml/2006/main">
                    <a:graphicData uri="http://schemas.openxmlformats.org/drawingml/2006/picture">
                      <pic:pic xmlns:pic="http://schemas.openxmlformats.org/drawingml/2006/picture">
                        <pic:nvPicPr>
                          <pic:cNvPr id="101" name="图片_617"/>
                          <pic:cNvPicPr/>
                        </pic:nvPicPr>
                        <pic:blipFill>
                          <a:blip r:embed="rId104"/>
                          <a:stretch>
                            <a:fillRect/>
                          </a:stretch>
                        </pic:blipFill>
                        <pic:spPr>
                          <a:xfrm>
                            <a:off x="0" y="0"/>
                            <a:ext cx="415925" cy="4711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BG14</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不锈钢排烟控制箱（洗消间）</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达通、德粤、金鹰</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-功率/电压：1.5KW/380V</w:t>
            </w:r>
            <w:r>
              <w:rPr>
                <w:rFonts w:hint="eastAsia" w:ascii="宋体" w:hAnsi="宋体" w:cs="宋体"/>
                <w:color w:val="000000"/>
                <w:kern w:val="0"/>
                <w:szCs w:val="21"/>
              </w:rPr>
              <w:br w:type="textWrapping"/>
            </w:r>
            <w:r>
              <w:rPr>
                <w:rFonts w:hint="eastAsia" w:ascii="宋体" w:hAnsi="宋体" w:cs="宋体"/>
                <w:color w:val="000000"/>
                <w:kern w:val="0"/>
                <w:szCs w:val="21"/>
              </w:rPr>
              <w:t>-选用SUS304-2B优质不锈钢板制作，δ=1.0mm。含相匹配的空开、继电器、过载保护、热保护、缺相保护、按钮启动及指示灯。</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78048" behindDoc="0" locked="0" layoutInCell="1" allowOverlap="1">
                  <wp:simplePos x="0" y="0"/>
                  <wp:positionH relativeFrom="column">
                    <wp:posOffset>141605</wp:posOffset>
                  </wp:positionH>
                  <wp:positionV relativeFrom="paragraph">
                    <wp:posOffset>226060</wp:posOffset>
                  </wp:positionV>
                  <wp:extent cx="363220" cy="489585"/>
                  <wp:effectExtent l="0" t="0" r="17780" b="5715"/>
                  <wp:wrapNone/>
                  <wp:docPr id="102" name="图片_711"/>
                  <wp:cNvGraphicFramePr/>
                  <a:graphic xmlns:a="http://schemas.openxmlformats.org/drawingml/2006/main">
                    <a:graphicData uri="http://schemas.openxmlformats.org/drawingml/2006/picture">
                      <pic:pic xmlns:pic="http://schemas.openxmlformats.org/drawingml/2006/picture">
                        <pic:nvPicPr>
                          <pic:cNvPr id="102" name="图片_711"/>
                          <pic:cNvPicPr/>
                        </pic:nvPicPr>
                        <pic:blipFill>
                          <a:blip r:embed="rId105"/>
                          <a:stretch>
                            <a:fillRect/>
                          </a:stretch>
                        </pic:blipFill>
                        <pic:spPr>
                          <a:xfrm>
                            <a:off x="0" y="0"/>
                            <a:ext cx="363220" cy="4895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BG15</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防火阀</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达通、德粤、东海</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配套定制</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说明：熔点150℃与管道尺寸配套，消防安全保护装置。</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79072" behindDoc="0" locked="0" layoutInCell="1" allowOverlap="1">
                  <wp:simplePos x="0" y="0"/>
                  <wp:positionH relativeFrom="column">
                    <wp:posOffset>141605</wp:posOffset>
                  </wp:positionH>
                  <wp:positionV relativeFrom="paragraph">
                    <wp:posOffset>17780</wp:posOffset>
                  </wp:positionV>
                  <wp:extent cx="312420" cy="374015"/>
                  <wp:effectExtent l="0" t="0" r="11430" b="6985"/>
                  <wp:wrapNone/>
                  <wp:docPr id="104" name="图片_254"/>
                  <wp:cNvGraphicFramePr/>
                  <a:graphic xmlns:a="http://schemas.openxmlformats.org/drawingml/2006/main">
                    <a:graphicData uri="http://schemas.openxmlformats.org/drawingml/2006/picture">
                      <pic:pic xmlns:pic="http://schemas.openxmlformats.org/drawingml/2006/picture">
                        <pic:nvPicPr>
                          <pic:cNvPr id="104" name="图片_254"/>
                          <pic:cNvPicPr/>
                        </pic:nvPicPr>
                        <pic:blipFill>
                          <a:blip r:embed="rId106"/>
                          <a:stretch>
                            <a:fillRect/>
                          </a:stretch>
                        </pic:blipFill>
                        <pic:spPr>
                          <a:xfrm>
                            <a:off x="0" y="0"/>
                            <a:ext cx="312420" cy="37401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BG16</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调节阀</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配套定制</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jc w:val="left"/>
              <w:rPr>
                <w:rFonts w:ascii="宋体" w:hAnsi="宋体" w:cs="宋体"/>
                <w:color w:val="000000"/>
                <w:szCs w:val="21"/>
              </w:rPr>
            </w:pP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05" w:type="dxa"/>
            <w:shd w:val="clear" w:color="auto" w:fill="auto"/>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BG17</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风柜减震垫</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承重300Kg；</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-优质橡胶材质，弹性好，抗腐蚀，铸铁外壳；</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405"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rPr>
              <w:drawing>
                <wp:anchor distT="0" distB="0" distL="114300" distR="114300" simplePos="0" relativeHeight="251780096" behindDoc="0" locked="0" layoutInCell="1" allowOverlap="1">
                  <wp:simplePos x="0" y="0"/>
                  <wp:positionH relativeFrom="column">
                    <wp:posOffset>163830</wp:posOffset>
                  </wp:positionH>
                  <wp:positionV relativeFrom="paragraph">
                    <wp:posOffset>56515</wp:posOffset>
                  </wp:positionV>
                  <wp:extent cx="389890" cy="283210"/>
                  <wp:effectExtent l="0" t="0" r="10160" b="2540"/>
                  <wp:wrapNone/>
                  <wp:docPr id="106" name="图片_567_SpCnt_3"/>
                  <wp:cNvGraphicFramePr/>
                  <a:graphic xmlns:a="http://schemas.openxmlformats.org/drawingml/2006/main">
                    <a:graphicData uri="http://schemas.openxmlformats.org/drawingml/2006/picture">
                      <pic:pic xmlns:pic="http://schemas.openxmlformats.org/drawingml/2006/picture">
                        <pic:nvPicPr>
                          <pic:cNvPr id="106" name="图片_567_SpCnt_3"/>
                          <pic:cNvPicPr/>
                        </pic:nvPicPr>
                        <pic:blipFill>
                          <a:blip r:embed="rId107"/>
                          <a:stretch>
                            <a:fillRect/>
                          </a:stretch>
                        </pic:blipFill>
                        <pic:spPr>
                          <a:xfrm>
                            <a:off x="0" y="0"/>
                            <a:ext cx="389890" cy="28321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BG18</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百叶窗</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约500×500</w:t>
            </w: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-选用优质不锈钢板制作；</w:t>
            </w:r>
            <w:r>
              <w:rPr>
                <w:rFonts w:hint="eastAsia" w:ascii="宋体" w:hAnsi="宋体" w:cs="宋体"/>
                <w:color w:val="000000"/>
                <w:kern w:val="0"/>
                <w:szCs w:val="21"/>
              </w:rPr>
              <w:br w:type="textWrapping"/>
            </w:r>
            <w:r>
              <w:rPr>
                <w:rFonts w:hint="eastAsia" w:ascii="宋体" w:hAnsi="宋体" w:cs="宋体"/>
                <w:color w:val="000000"/>
                <w:kern w:val="0"/>
                <w:szCs w:val="21"/>
              </w:rPr>
              <w:t>-板厚δ=1.2mm，</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只</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bdr w:val="single" w:color="000000" w:sz="4" w:space="0"/>
                <w:shd w:val="clear" w:color="auto" w:fill="FFFFFF"/>
              </w:rPr>
              <w:drawing>
                <wp:anchor distT="0" distB="0" distL="114300" distR="114300" simplePos="0" relativeHeight="251781120" behindDoc="0" locked="0" layoutInCell="1" allowOverlap="1">
                  <wp:simplePos x="0" y="0"/>
                  <wp:positionH relativeFrom="column">
                    <wp:posOffset>144780</wp:posOffset>
                  </wp:positionH>
                  <wp:positionV relativeFrom="paragraph">
                    <wp:posOffset>163830</wp:posOffset>
                  </wp:positionV>
                  <wp:extent cx="471170" cy="286385"/>
                  <wp:effectExtent l="0" t="0" r="5080" b="18415"/>
                  <wp:wrapNone/>
                  <wp:docPr id="107" name="图片_253"/>
                  <wp:cNvGraphicFramePr/>
                  <a:graphic xmlns:a="http://schemas.openxmlformats.org/drawingml/2006/main">
                    <a:graphicData uri="http://schemas.openxmlformats.org/drawingml/2006/picture">
                      <pic:pic xmlns:pic="http://schemas.openxmlformats.org/drawingml/2006/picture">
                        <pic:nvPicPr>
                          <pic:cNvPr id="107" name="图片_253"/>
                          <pic:cNvPicPr/>
                        </pic:nvPicPr>
                        <pic:blipFill>
                          <a:blip r:embed="rId108"/>
                          <a:stretch>
                            <a:fillRect/>
                          </a:stretch>
                        </pic:blipFill>
                        <pic:spPr>
                          <a:xfrm>
                            <a:off x="0" y="0"/>
                            <a:ext cx="471170" cy="2863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1"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BG19</w:t>
            </w:r>
          </w:p>
        </w:tc>
        <w:tc>
          <w:tcPr>
            <w:tcW w:w="1155"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安装集成</w:t>
            </w:r>
          </w:p>
        </w:tc>
        <w:tc>
          <w:tcPr>
            <w:tcW w:w="1169"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厂制品</w:t>
            </w:r>
          </w:p>
        </w:tc>
        <w:tc>
          <w:tcPr>
            <w:tcW w:w="2351" w:type="dxa"/>
            <w:shd w:val="clear" w:color="auto" w:fill="auto"/>
            <w:vAlign w:val="center"/>
          </w:tcPr>
          <w:p>
            <w:pPr>
              <w:jc w:val="center"/>
              <w:rPr>
                <w:rFonts w:ascii="宋体" w:hAnsi="宋体" w:cs="宋体"/>
                <w:color w:val="000000"/>
                <w:szCs w:val="21"/>
              </w:rPr>
            </w:pPr>
          </w:p>
        </w:tc>
        <w:tc>
          <w:tcPr>
            <w:tcW w:w="750" w:type="dxa"/>
            <w:shd w:val="clear" w:color="auto" w:fill="auto"/>
            <w:vAlign w:val="center"/>
          </w:tcPr>
          <w:p>
            <w:pPr>
              <w:jc w:val="center"/>
              <w:rPr>
                <w:rFonts w:ascii="宋体" w:hAnsi="宋体" w:cs="宋体"/>
                <w:color w:val="000000"/>
                <w:szCs w:val="21"/>
              </w:rPr>
            </w:pPr>
          </w:p>
        </w:tc>
        <w:tc>
          <w:tcPr>
            <w:tcW w:w="5533" w:type="dxa"/>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Remark(特性参数)：</w:t>
            </w:r>
            <w:r>
              <w:rPr>
                <w:rFonts w:hint="eastAsia" w:ascii="宋体" w:hAnsi="宋体" w:cs="宋体"/>
                <w:color w:val="000000"/>
                <w:kern w:val="0"/>
                <w:szCs w:val="21"/>
              </w:rPr>
              <w:br w:type="textWrapping"/>
            </w:r>
            <w:r>
              <w:rPr>
                <w:rFonts w:hint="eastAsia" w:ascii="宋体" w:hAnsi="宋体" w:cs="宋体"/>
                <w:color w:val="000000"/>
                <w:kern w:val="0"/>
                <w:szCs w:val="21"/>
              </w:rPr>
              <w:t>说明：包括安装材料、附件、连接、破墙、修复、设备安装调试等，屋顶设备吊装费用、风管密封处理费用，排烟设备槽钢支架等。</w:t>
            </w:r>
          </w:p>
        </w:tc>
        <w:tc>
          <w:tcPr>
            <w:tcW w:w="6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w:t>
            </w:r>
          </w:p>
        </w:tc>
        <w:tc>
          <w:tcPr>
            <w:tcW w:w="671"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05" w:type="dxa"/>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r>
    </w:tbl>
    <w:p>
      <w:pPr>
        <w:snapToGrid w:val="0"/>
        <w:spacing w:line="360" w:lineRule="auto"/>
      </w:pPr>
      <w:r>
        <w:rPr>
          <w:rFonts w:hint="eastAsia"/>
        </w:rPr>
        <w:t>注：1、采购清单中所提到的品牌，均为参考品牌，欢迎能满足本项目技术需求且性能与明确品牌相当的产品参与竞争。图片仅供参考。</w:t>
      </w:r>
    </w:p>
    <w:p>
      <w:pPr>
        <w:snapToGrid w:val="0"/>
        <w:spacing w:line="360" w:lineRule="auto"/>
        <w:ind w:firstLine="420" w:firstLineChars="200"/>
      </w:pPr>
      <w:r>
        <w:rPr>
          <w:rFonts w:hint="eastAsia"/>
        </w:rPr>
        <w:t>2、投标人需在报价明细表中，明确投标产品品牌。品牌可从采购人推荐品牌中选择其一，或选择其他同档次品牌。如未在备注栏中明确所投品牌的，采购人有权在推荐品牌范围内指定品牌。</w:t>
      </w:r>
    </w:p>
    <w:p>
      <w:pPr>
        <w:snapToGrid w:val="0"/>
        <w:spacing w:line="360" w:lineRule="auto"/>
        <w:ind w:firstLine="420" w:firstLineChars="200"/>
      </w:pPr>
      <w:r>
        <w:rPr>
          <w:rFonts w:hint="eastAsia"/>
        </w:rPr>
        <w:t>3、以上清单中涉及计量单位以“米（m）”、“项”的工程量仅供参考，具体由投标单位自行测算，实行一次性包干，不作调整。</w:t>
      </w:r>
    </w:p>
    <w:p>
      <w:pPr>
        <w:snapToGrid w:val="0"/>
        <w:spacing w:line="360" w:lineRule="auto"/>
        <w:ind w:firstLine="420" w:firstLineChars="200"/>
        <w:rPr>
          <w:highlight w:val="none"/>
        </w:rPr>
      </w:pPr>
      <w:r>
        <w:rPr>
          <w:rFonts w:hint="eastAsia"/>
          <w:highlight w:val="none"/>
        </w:rPr>
        <w:t>4、以上采购清单中标注</w:t>
      </w:r>
      <w:r>
        <w:rPr>
          <w:highlight w:val="none"/>
        </w:rPr>
        <w:t>“</w:t>
      </w:r>
      <w:r>
        <w:rPr>
          <w:rFonts w:hint="eastAsia"/>
          <w:highlight w:val="none"/>
        </w:rPr>
        <w:t>▲</w:t>
      </w:r>
      <w:r>
        <w:rPr>
          <w:highlight w:val="none"/>
        </w:rPr>
        <w:t>”系指实质性要求条款</w:t>
      </w:r>
      <w:r>
        <w:rPr>
          <w:rFonts w:hint="eastAsia"/>
          <w:highlight w:val="none"/>
        </w:rPr>
        <w:t>，</w:t>
      </w:r>
      <w:r>
        <w:rPr>
          <w:highlight w:val="none"/>
        </w:rPr>
        <w:t>如不满足要求作否决投标处理</w:t>
      </w:r>
      <w:r>
        <w:rPr>
          <w:rFonts w:hint="eastAsia"/>
          <w:highlight w:val="none"/>
        </w:rPr>
        <w:t>。标注“★”参数描述为关键指标，关键指标如需提供检测报告或证明材料等资料的指标项，评审时以所提供的资料为评分依据，否则视为负偏离。</w:t>
      </w:r>
      <w:r>
        <w:rPr>
          <w:rFonts w:hint="eastAsia"/>
          <w:bCs/>
          <w:color w:val="000000"/>
          <w:szCs w:val="21"/>
          <w:highlight w:val="none"/>
        </w:rPr>
        <w:t>一般参数负偏离20项及以上的作否决投标处理。</w:t>
      </w:r>
    </w:p>
    <w:p>
      <w:pPr>
        <w:snapToGrid w:val="0"/>
        <w:spacing w:line="360" w:lineRule="auto"/>
        <w:ind w:firstLine="420" w:firstLineChars="200"/>
        <w:rPr>
          <w:highlight w:val="none"/>
        </w:rPr>
      </w:pPr>
      <w:r>
        <w:rPr>
          <w:rFonts w:hint="eastAsia"/>
          <w:highlight w:val="none"/>
        </w:rPr>
        <w:t>5、本项目所涉及的三角阀、软管等所有配件均应包含在报价中。</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二、其他要求</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1、本次采购由供应商采购外配设备及制作采购清单中设备，并运至采购人指定的地点并负责安装、调试。</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2、清单中的示意图仅供投标人制作参考，具体制作可由采购人依据所述“规格要求”进行适当调整。</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如采购文件中遗漏了必须具备的设备、配件或服务，请投标人在投标文件中指出，并提出解决方案供采购单位、采购机构参考；中标人有义务保证采购人系统的完整性，如项目实施过程中因缺少设备、配件或服务导致采购单位系统无法正常运行，中标人须承诺免费提供。</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4、厨具手工效果：精工制作，焊点无陷落、破裂及变色现象；焊缝规则，经打磨、抛光处理后与板材浑然一体；产品出厂时全面表现出不锈钢制品的光洁。</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5、中标单位除按采购文件的明细施工外，还须满足采购人的整体要求或局部调整。</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6、</w:t>
      </w:r>
      <w:r>
        <w:rPr>
          <w:rFonts w:hint="eastAsia" w:ascii="宋体" w:hAnsi="宋体"/>
          <w:b/>
          <w:szCs w:val="21"/>
          <w:highlight w:val="none"/>
        </w:rPr>
        <w:t>工期</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0天（具体按业主要求）</w:t>
      </w:r>
    </w:p>
    <w:p>
      <w:pPr>
        <w:adjustRightInd w:val="0"/>
        <w:snapToGrid w:val="0"/>
        <w:spacing w:line="360" w:lineRule="auto"/>
        <w:ind w:firstLine="420" w:firstLineChars="200"/>
        <w:rPr>
          <w:rFonts w:ascii="宋体" w:hAnsi="宋体"/>
          <w:szCs w:val="21"/>
        </w:rPr>
      </w:pPr>
      <w:r>
        <w:rPr>
          <w:rFonts w:hint="eastAsia" w:ascii="宋体" w:hAnsi="宋体"/>
          <w:szCs w:val="21"/>
        </w:rPr>
        <w:t>7、</w:t>
      </w:r>
      <w:r>
        <w:rPr>
          <w:rFonts w:hint="eastAsia" w:ascii="宋体" w:hAnsi="宋体"/>
          <w:b/>
          <w:szCs w:val="21"/>
        </w:rPr>
        <w:t>质量标准</w:t>
      </w:r>
      <w:r>
        <w:rPr>
          <w:rFonts w:hint="eastAsia" w:ascii="宋体" w:hAnsi="宋体"/>
          <w:szCs w:val="21"/>
        </w:rPr>
        <w:t>：符合国家质量标准</w:t>
      </w:r>
    </w:p>
    <w:p>
      <w:pPr>
        <w:adjustRightInd w:val="0"/>
        <w:snapToGrid w:val="0"/>
        <w:spacing w:line="360" w:lineRule="auto"/>
        <w:ind w:firstLine="420" w:firstLineChars="200"/>
        <w:rPr>
          <w:rFonts w:ascii="宋体" w:hAnsi="宋体"/>
          <w:szCs w:val="21"/>
        </w:rPr>
      </w:pPr>
      <w:r>
        <w:rPr>
          <w:rFonts w:hint="eastAsia" w:ascii="宋体" w:hAnsi="宋体"/>
          <w:szCs w:val="21"/>
        </w:rPr>
        <w:t>8、</w:t>
      </w:r>
      <w:r>
        <w:rPr>
          <w:rFonts w:hint="eastAsia" w:ascii="宋体" w:hAnsi="宋体"/>
          <w:b/>
          <w:szCs w:val="21"/>
        </w:rPr>
        <w:t>交货地点</w:t>
      </w:r>
      <w:r>
        <w:rPr>
          <w:rFonts w:hint="eastAsia" w:ascii="宋体" w:hAnsi="宋体"/>
          <w:szCs w:val="21"/>
        </w:rPr>
        <w:t>：平湖市南市学校</w:t>
      </w:r>
    </w:p>
    <w:p>
      <w:pPr>
        <w:adjustRightInd w:val="0"/>
        <w:snapToGrid w:val="0"/>
        <w:spacing w:line="360" w:lineRule="auto"/>
        <w:ind w:firstLine="420" w:firstLineChars="200"/>
        <w:rPr>
          <w:rFonts w:ascii="宋体" w:hAnsi="宋体"/>
          <w:szCs w:val="21"/>
        </w:rPr>
      </w:pPr>
      <w:r>
        <w:rPr>
          <w:rFonts w:hint="eastAsia" w:ascii="宋体" w:hAnsi="宋体"/>
          <w:szCs w:val="21"/>
        </w:rPr>
        <w:t>9、</w:t>
      </w:r>
      <w:r>
        <w:rPr>
          <w:rFonts w:hint="eastAsia" w:ascii="宋体" w:hAnsi="宋体"/>
          <w:b/>
          <w:szCs w:val="21"/>
        </w:rPr>
        <w:t>现场踏勘</w:t>
      </w:r>
      <w:r>
        <w:rPr>
          <w:rFonts w:hint="eastAsia" w:ascii="宋体" w:hAnsi="宋体"/>
          <w:szCs w:val="21"/>
        </w:rPr>
        <w:t>：由投标人自行踏勘现场</w:t>
      </w:r>
    </w:p>
    <w:p>
      <w:pPr>
        <w:adjustRightInd w:val="0"/>
        <w:snapToGrid w:val="0"/>
        <w:spacing w:line="360" w:lineRule="auto"/>
        <w:ind w:firstLine="420" w:firstLineChars="200"/>
        <w:rPr>
          <w:rFonts w:ascii="宋体" w:hAnsi="宋体"/>
          <w:szCs w:val="21"/>
        </w:rPr>
      </w:pPr>
      <w:r>
        <w:rPr>
          <w:rFonts w:hint="eastAsia" w:ascii="宋体" w:hAnsi="宋体"/>
          <w:szCs w:val="21"/>
        </w:rPr>
        <w:t>10、</w:t>
      </w:r>
      <w:r>
        <w:rPr>
          <w:rFonts w:hint="eastAsia" w:ascii="宋体" w:hAnsi="宋体"/>
          <w:b/>
          <w:szCs w:val="21"/>
        </w:rPr>
        <w:t>验收条件及标准</w:t>
      </w:r>
      <w:r>
        <w:rPr>
          <w:rFonts w:hint="eastAsia" w:ascii="宋体" w:hAnsi="宋体"/>
          <w:szCs w:val="21"/>
        </w:rPr>
        <w:t>：设备技术参数与技术标书一致，性能指标达到或超过规定的标准。技术规范要求中提到的技术资料、工具、备件等已经按规定的数量移交完毕。</w:t>
      </w:r>
    </w:p>
    <w:p>
      <w:pPr>
        <w:adjustRightInd w:val="0"/>
        <w:snapToGrid w:val="0"/>
        <w:spacing w:line="360" w:lineRule="auto"/>
        <w:ind w:firstLine="420" w:firstLineChars="200"/>
        <w:rPr>
          <w:rFonts w:ascii="宋体" w:hAnsi="宋体"/>
          <w:szCs w:val="21"/>
        </w:rPr>
      </w:pPr>
      <w:r>
        <w:rPr>
          <w:rFonts w:hint="eastAsia" w:ascii="宋体" w:hAnsi="宋体"/>
          <w:szCs w:val="21"/>
        </w:rPr>
        <w:t>11、</w:t>
      </w:r>
      <w:r>
        <w:rPr>
          <w:rFonts w:hint="eastAsia" w:ascii="宋体" w:hAnsi="宋体"/>
          <w:b/>
          <w:szCs w:val="21"/>
        </w:rPr>
        <w:t>售后技术服务要求</w:t>
      </w:r>
      <w:r>
        <w:rPr>
          <w:rFonts w:hint="eastAsia" w:ascii="宋体" w:hAnsi="宋体"/>
          <w:szCs w:val="21"/>
        </w:rPr>
        <w:t>：具有较强的本地化服务能力，设有投标设备的售后技术服务机构，配有较强的技术队伍，能提供快速的售后服务响应。</w:t>
      </w:r>
    </w:p>
    <w:p>
      <w:pPr>
        <w:adjustRightInd w:val="0"/>
        <w:snapToGrid w:val="0"/>
        <w:spacing w:line="360" w:lineRule="auto"/>
        <w:ind w:firstLine="420" w:firstLineChars="200"/>
        <w:rPr>
          <w:rFonts w:ascii="宋体" w:hAnsi="宋体"/>
          <w:b/>
          <w:szCs w:val="21"/>
        </w:rPr>
      </w:pPr>
      <w:r>
        <w:rPr>
          <w:rFonts w:hint="eastAsia" w:ascii="宋体" w:hAnsi="宋体"/>
          <w:szCs w:val="21"/>
        </w:rPr>
        <w:t>12、</w:t>
      </w:r>
      <w:r>
        <w:rPr>
          <w:rFonts w:hint="eastAsia" w:ascii="宋体" w:hAnsi="宋体"/>
          <w:b/>
          <w:szCs w:val="21"/>
        </w:rPr>
        <w:t xml:space="preserve">售后服务保障或维修响应时间要求： </w:t>
      </w:r>
    </w:p>
    <w:p>
      <w:pPr>
        <w:adjustRightInd w:val="0"/>
        <w:snapToGrid w:val="0"/>
        <w:spacing w:line="360" w:lineRule="auto"/>
        <w:ind w:firstLine="420" w:firstLineChars="200"/>
        <w:rPr>
          <w:rFonts w:ascii="宋体" w:hAnsi="宋体"/>
          <w:szCs w:val="21"/>
        </w:rPr>
      </w:pPr>
      <w:r>
        <w:rPr>
          <w:rFonts w:hint="eastAsia" w:ascii="宋体" w:hAnsi="宋体"/>
          <w:szCs w:val="21"/>
        </w:rPr>
        <w:t>质保期不少于3年，质保期内：接到用户维修通知后，1小时内响应、2小时内到达指定现场进行维修。免费更换一切在正常情况下损坏的零配件，每年提供两次免费上门巡检服务。</w:t>
      </w:r>
    </w:p>
    <w:p>
      <w:pPr>
        <w:adjustRightInd w:val="0"/>
        <w:snapToGrid w:val="0"/>
        <w:spacing w:line="360" w:lineRule="auto"/>
        <w:ind w:firstLine="420" w:firstLineChars="200"/>
        <w:rPr>
          <w:rFonts w:ascii="宋体" w:hAnsi="宋体"/>
          <w:szCs w:val="21"/>
        </w:rPr>
      </w:pPr>
      <w:r>
        <w:rPr>
          <w:rFonts w:hint="eastAsia" w:ascii="宋体" w:hAnsi="宋体"/>
          <w:szCs w:val="21"/>
        </w:rPr>
        <w:t>质保期后：中标单位负责设备的维修及零配件的及时供应。</w:t>
      </w:r>
    </w:p>
    <w:p>
      <w:pPr>
        <w:numPr>
          <w:ilvl w:val="0"/>
          <w:numId w:val="5"/>
        </w:numPr>
        <w:snapToGrid w:val="0"/>
        <w:spacing w:line="360" w:lineRule="auto"/>
        <w:ind w:firstLine="482"/>
        <w:rPr>
          <w:rFonts w:ascii="宋体" w:hAnsi="宋体" w:cs="宋体"/>
          <w:kern w:val="0"/>
          <w:szCs w:val="21"/>
        </w:rPr>
        <w:sectPr>
          <w:pgSz w:w="16838" w:h="11906" w:orient="landscape"/>
          <w:pgMar w:top="1587" w:right="1417" w:bottom="1587" w:left="1417" w:header="851" w:footer="850" w:gutter="0"/>
          <w:cols w:space="720" w:num="1"/>
          <w:docGrid w:linePitch="312" w:charSpace="0"/>
        </w:sectPr>
      </w:pPr>
      <w:r>
        <w:rPr>
          <w:rFonts w:hint="eastAsia" w:ascii="宋体" w:hAnsi="宋体"/>
          <w:b/>
          <w:szCs w:val="21"/>
        </w:rPr>
        <w:t>付款条件：</w:t>
      </w:r>
      <w:r>
        <w:rPr>
          <w:rFonts w:ascii="宋体" w:hAnsi="宋体"/>
          <w:szCs w:val="21"/>
        </w:rPr>
        <w:t>合同生效以及具备实施条件后</w:t>
      </w:r>
      <w:r>
        <w:rPr>
          <w:rFonts w:hint="eastAsia" w:ascii="宋体" w:hAnsi="宋体"/>
          <w:szCs w:val="21"/>
        </w:rPr>
        <w:t>7个工作日</w:t>
      </w:r>
      <w:r>
        <w:rPr>
          <w:rFonts w:ascii="宋体" w:hAnsi="宋体"/>
          <w:szCs w:val="21"/>
        </w:rPr>
        <w:t>内</w:t>
      </w:r>
      <w:r>
        <w:rPr>
          <w:rFonts w:hint="eastAsia" w:ascii="宋体" w:hAnsi="宋体"/>
          <w:szCs w:val="21"/>
        </w:rPr>
        <w:t>，支付合同总价</w:t>
      </w:r>
      <w:r>
        <w:rPr>
          <w:rFonts w:ascii="宋体" w:hAnsi="宋体"/>
          <w:szCs w:val="21"/>
        </w:rPr>
        <w:t>的</w:t>
      </w:r>
      <w:r>
        <w:rPr>
          <w:rFonts w:hint="eastAsia" w:ascii="宋体" w:hAnsi="宋体"/>
          <w:szCs w:val="21"/>
        </w:rPr>
        <w:t>50</w:t>
      </w:r>
      <w:r>
        <w:rPr>
          <w:rFonts w:ascii="宋体" w:hAnsi="宋体"/>
          <w:szCs w:val="21"/>
        </w:rPr>
        <w:t>%</w:t>
      </w:r>
      <w:r>
        <w:rPr>
          <w:rFonts w:hint="eastAsia" w:ascii="宋体" w:hAnsi="宋体"/>
          <w:szCs w:val="21"/>
        </w:rPr>
        <w:t>；所有设备安装调试完成并验收合格后支付至合同总价的80%；余款于质保期满后一个月内支付</w:t>
      </w:r>
      <w:r>
        <w:rPr>
          <w:rFonts w:ascii="宋体" w:hAnsi="宋体" w:cs="宋体"/>
          <w:kern w:val="0"/>
          <w:szCs w:val="21"/>
        </w:rPr>
        <w:t>。</w:t>
      </w:r>
    </w:p>
    <w:bookmarkEnd w:id="28"/>
    <w:p>
      <w:pPr>
        <w:pStyle w:val="4"/>
        <w:keepNext w:val="0"/>
        <w:keepLines w:val="0"/>
        <w:spacing w:before="0" w:after="0" w:line="360" w:lineRule="auto"/>
        <w:rPr>
          <w:rFonts w:ascii="宋体" w:hAnsi="宋体" w:cs="宋体"/>
          <w:sz w:val="24"/>
          <w:szCs w:val="24"/>
        </w:rPr>
      </w:pPr>
      <w:bookmarkStart w:id="29" w:name="_Toc406402986"/>
      <w:r>
        <w:rPr>
          <w:rFonts w:hint="eastAsia" w:ascii="宋体" w:hAnsi="宋体" w:cs="宋体"/>
          <w:sz w:val="24"/>
          <w:szCs w:val="24"/>
        </w:rPr>
        <w:t>第三章  供应商须知</w:t>
      </w:r>
      <w:bookmarkEnd w:id="29"/>
    </w:p>
    <w:p>
      <w:pPr>
        <w:spacing w:line="360" w:lineRule="auto"/>
        <w:ind w:firstLine="241" w:firstLineChars="100"/>
        <w:jc w:val="center"/>
        <w:rPr>
          <w:rFonts w:ascii="宋体" w:hAnsi="宋体" w:cs="宋体"/>
          <w:b/>
          <w:bCs/>
          <w:sz w:val="24"/>
        </w:rPr>
      </w:pPr>
      <w:r>
        <w:rPr>
          <w:rFonts w:hint="eastAsia" w:ascii="宋体" w:hAnsi="宋体" w:cs="宋体"/>
          <w:b/>
          <w:bCs/>
          <w:sz w:val="24"/>
        </w:rPr>
        <w:t>电子交易注意事项</w:t>
      </w:r>
    </w:p>
    <w:p>
      <w:pPr>
        <w:spacing w:line="360" w:lineRule="auto"/>
        <w:ind w:firstLine="210" w:firstLineChars="100"/>
        <w:jc w:val="left"/>
        <w:rPr>
          <w:rFonts w:ascii="宋体" w:hAnsi="宋体" w:cs="宋体"/>
          <w:szCs w:val="21"/>
          <w:shd w:val="clear" w:color="auto" w:fill="FFFFFF"/>
        </w:rPr>
      </w:pPr>
      <w:r>
        <w:rPr>
          <w:rFonts w:hint="eastAsia" w:ascii="宋体" w:hAnsi="宋体" w:cs="宋体"/>
          <w:szCs w:val="21"/>
          <w:shd w:val="clear" w:color="auto" w:fill="FFFFFF"/>
        </w:rPr>
        <w:t>　政府采购项目电子交易活动适用《浙江省政府采购项目电子交易管理暂行办法》，现将相关注意事项告知如下：</w:t>
      </w:r>
    </w:p>
    <w:p>
      <w:pPr>
        <w:spacing w:line="360" w:lineRule="auto"/>
        <w:ind w:firstLine="210" w:firstLineChars="100"/>
        <w:jc w:val="left"/>
        <w:rPr>
          <w:rFonts w:ascii="宋体" w:hAnsi="宋体" w:cs="宋体"/>
          <w:szCs w:val="21"/>
        </w:rPr>
      </w:pPr>
      <w:r>
        <w:rPr>
          <w:rFonts w:hint="eastAsia" w:ascii="宋体" w:hAnsi="宋体" w:cs="宋体"/>
          <w:szCs w:val="21"/>
        </w:rPr>
        <w:t>　1.代理机构按照招标文件规定的时间通过电子交易平台组织开标、开启投标文件，所有供应商均应当准时在线参加，直至评审结束。</w:t>
      </w:r>
    </w:p>
    <w:p>
      <w:pPr>
        <w:pStyle w:val="52"/>
        <w:spacing w:before="0" w:beforeAutospacing="0" w:after="0" w:afterAutospacing="0" w:line="360" w:lineRule="auto"/>
        <w:ind w:firstLine="210" w:firstLineChars="100"/>
        <w:rPr>
          <w:rFonts w:cs="宋体"/>
          <w:kern w:val="2"/>
          <w:sz w:val="21"/>
          <w:szCs w:val="21"/>
        </w:rPr>
      </w:pPr>
      <w:r>
        <w:rPr>
          <w:rFonts w:hint="eastAsia" w:cs="宋体"/>
          <w:kern w:val="2"/>
          <w:sz w:val="21"/>
          <w:szCs w:val="21"/>
        </w:rPr>
        <w:t>　2.投标文件未按时解密，供应商如提供备份投标文件的，以符合要求的备份投标文件作为依据，否则视为投标文件撤回。投标文件已按时解密的，备份投标文件自动失效。</w:t>
      </w:r>
    </w:p>
    <w:p>
      <w:pPr>
        <w:pStyle w:val="52"/>
        <w:spacing w:before="0" w:beforeAutospacing="0" w:after="0" w:afterAutospacing="0" w:line="360" w:lineRule="auto"/>
        <w:ind w:firstLine="210" w:firstLineChars="100"/>
        <w:rPr>
          <w:rFonts w:cs="宋体"/>
          <w:kern w:val="2"/>
          <w:sz w:val="21"/>
          <w:szCs w:val="21"/>
        </w:rPr>
      </w:pPr>
      <w:r>
        <w:rPr>
          <w:rFonts w:hint="eastAsia" w:cs="宋体"/>
          <w:kern w:val="2"/>
          <w:sz w:val="21"/>
          <w:szCs w:val="21"/>
        </w:rPr>
        <w:t>　3.采购过程中出现以下情形，导致电子交易平台无法正常运行，或者无法保证电子交易的公平、公正和安全时，代理机构可中止电子交易活动：</w:t>
      </w:r>
    </w:p>
    <w:p>
      <w:pPr>
        <w:pStyle w:val="52"/>
        <w:spacing w:before="0" w:beforeAutospacing="0" w:after="0" w:afterAutospacing="0" w:line="360" w:lineRule="auto"/>
        <w:ind w:firstLine="645"/>
        <w:rPr>
          <w:rFonts w:cs="宋体"/>
          <w:kern w:val="2"/>
          <w:sz w:val="21"/>
          <w:szCs w:val="21"/>
        </w:rPr>
      </w:pPr>
      <w:r>
        <w:rPr>
          <w:rFonts w:hint="eastAsia" w:cs="宋体"/>
          <w:kern w:val="2"/>
          <w:sz w:val="21"/>
          <w:szCs w:val="21"/>
        </w:rPr>
        <w:t>（一）电子交易平台发生故障而无法登录访问的； </w:t>
      </w:r>
    </w:p>
    <w:p>
      <w:pPr>
        <w:pStyle w:val="52"/>
        <w:spacing w:before="0" w:beforeAutospacing="0" w:after="0" w:afterAutospacing="0" w:line="360" w:lineRule="auto"/>
        <w:ind w:firstLine="645"/>
        <w:rPr>
          <w:rFonts w:cs="宋体"/>
          <w:kern w:val="2"/>
          <w:sz w:val="21"/>
          <w:szCs w:val="21"/>
        </w:rPr>
      </w:pPr>
      <w:r>
        <w:rPr>
          <w:rFonts w:hint="eastAsia" w:cs="宋体"/>
          <w:kern w:val="2"/>
          <w:sz w:val="21"/>
          <w:szCs w:val="21"/>
        </w:rPr>
        <w:t>（二）电子交易平台应用或数据库出现错误，不能进行正常操作的；</w:t>
      </w:r>
    </w:p>
    <w:p>
      <w:pPr>
        <w:pStyle w:val="52"/>
        <w:spacing w:before="0" w:beforeAutospacing="0" w:after="0" w:afterAutospacing="0" w:line="360" w:lineRule="auto"/>
        <w:ind w:firstLine="645"/>
        <w:rPr>
          <w:rFonts w:cs="宋体"/>
          <w:kern w:val="2"/>
          <w:sz w:val="21"/>
          <w:szCs w:val="21"/>
        </w:rPr>
      </w:pPr>
      <w:r>
        <w:rPr>
          <w:rFonts w:hint="eastAsia" w:cs="宋体"/>
          <w:kern w:val="2"/>
          <w:sz w:val="21"/>
          <w:szCs w:val="21"/>
        </w:rPr>
        <w:t>（三）电子交易平台发现严重安全漏洞，有潜在泄密危险的；</w:t>
      </w:r>
    </w:p>
    <w:p>
      <w:pPr>
        <w:pStyle w:val="52"/>
        <w:spacing w:before="0" w:beforeAutospacing="0" w:after="0" w:afterAutospacing="0" w:line="360" w:lineRule="auto"/>
        <w:ind w:firstLine="645"/>
        <w:rPr>
          <w:rFonts w:cs="宋体"/>
          <w:kern w:val="2"/>
          <w:sz w:val="21"/>
          <w:szCs w:val="21"/>
        </w:rPr>
      </w:pPr>
      <w:r>
        <w:rPr>
          <w:rFonts w:hint="eastAsia" w:cs="宋体"/>
          <w:kern w:val="2"/>
          <w:sz w:val="21"/>
          <w:szCs w:val="21"/>
        </w:rPr>
        <w:t>（四）病毒发作导致不能进行正常操作的； </w:t>
      </w:r>
    </w:p>
    <w:p>
      <w:pPr>
        <w:pStyle w:val="52"/>
        <w:spacing w:before="0" w:beforeAutospacing="0" w:after="0" w:afterAutospacing="0" w:line="360" w:lineRule="auto"/>
        <w:ind w:firstLine="645"/>
        <w:rPr>
          <w:rFonts w:cs="宋体"/>
          <w:kern w:val="2"/>
          <w:sz w:val="21"/>
          <w:szCs w:val="21"/>
        </w:rPr>
      </w:pPr>
      <w:r>
        <w:rPr>
          <w:rFonts w:hint="eastAsia" w:cs="宋体"/>
          <w:kern w:val="2"/>
          <w:sz w:val="21"/>
          <w:szCs w:val="21"/>
        </w:rPr>
        <w:t>（五）其他无法保证电子交易的公平、公正和安全的情况。</w:t>
      </w:r>
    </w:p>
    <w:p>
      <w:pPr>
        <w:pStyle w:val="52"/>
        <w:spacing w:before="0" w:beforeAutospacing="0" w:after="0" w:afterAutospacing="0" w:line="360" w:lineRule="auto"/>
        <w:ind w:firstLine="480"/>
        <w:rPr>
          <w:rFonts w:cs="宋体"/>
          <w:kern w:val="2"/>
          <w:sz w:val="21"/>
          <w:szCs w:val="21"/>
        </w:rPr>
      </w:pPr>
      <w:r>
        <w:rPr>
          <w:rFonts w:hint="eastAsia" w:cs="宋体"/>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pPr>
        <w:pStyle w:val="52"/>
        <w:spacing w:before="0" w:beforeAutospacing="0" w:after="0" w:afterAutospacing="0" w:line="360" w:lineRule="auto"/>
        <w:ind w:firstLine="480"/>
        <w:rPr>
          <w:rFonts w:cs="宋体"/>
          <w:sz w:val="21"/>
          <w:szCs w:val="21"/>
          <w:shd w:val="clear" w:color="auto" w:fill="FFFFFF"/>
        </w:rPr>
      </w:pPr>
      <w:r>
        <w:rPr>
          <w:rFonts w:hint="eastAsia" w:cs="宋体"/>
          <w:sz w:val="21"/>
          <w:szCs w:val="21"/>
          <w:shd w:val="clear" w:color="auto" w:fill="FFFFFF"/>
        </w:rPr>
        <w:t>4.评审中需要供应商对投标文件作出澄清、说明或者补正的，评审小组和供应商应当通过电子交易平台交换数据电文。供应商需在半小时内提交澄清说明或补正，供应商已经明确表示澄清说明或补正完毕的除外。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32"/>
        <w:snapToGrid w:val="0"/>
        <w:spacing w:beforeLines="0" w:afterLines="0" w:line="360" w:lineRule="auto"/>
        <w:ind w:firstLine="422" w:firstLineChars="200"/>
        <w:rPr>
          <w:rFonts w:hAnsi="宋体" w:cs="宋体"/>
          <w:b/>
          <w:kern w:val="0"/>
          <w:sz w:val="21"/>
          <w:szCs w:val="21"/>
          <w:shd w:val="clear" w:color="auto" w:fill="FFFFFF"/>
        </w:rPr>
      </w:pPr>
      <w:r>
        <w:rPr>
          <w:rFonts w:hint="eastAsia" w:hAnsi="宋体" w:cs="宋体"/>
          <w:b/>
          <w:kern w:val="0"/>
          <w:sz w:val="21"/>
          <w:szCs w:val="21"/>
          <w:shd w:val="clear" w:color="auto" w:fill="FFFFFF"/>
        </w:rPr>
        <w:t>5.供应商须在代理机构宣布评审结束、产生中标候选人期间时刻关注项目政采云系统，配合专家组工作，如有询标（澄清、质疑），在30分钟内（具体时间以询标函上规定的时间为准备）通过ＣＡ进行回复。</w:t>
      </w:r>
    </w:p>
    <w:p>
      <w:pPr>
        <w:snapToGrid w:val="0"/>
        <w:spacing w:line="360" w:lineRule="auto"/>
        <w:ind w:left="238"/>
        <w:jc w:val="center"/>
        <w:outlineLvl w:val="1"/>
        <w:rPr>
          <w:rFonts w:ascii="宋体" w:hAnsi="宋体" w:cs="宋体"/>
          <w:b/>
          <w:sz w:val="24"/>
        </w:rPr>
      </w:pPr>
      <w:r>
        <w:rPr>
          <w:rFonts w:hint="eastAsia" w:ascii="宋体" w:hAnsi="宋体" w:cs="宋体"/>
          <w:b/>
          <w:szCs w:val="21"/>
        </w:rPr>
        <w:br w:type="page"/>
      </w:r>
      <w:r>
        <w:rPr>
          <w:rFonts w:hint="eastAsia" w:ascii="宋体" w:hAnsi="宋体" w:cs="宋体"/>
          <w:b/>
          <w:sz w:val="24"/>
        </w:rPr>
        <w:t>前附表</w:t>
      </w:r>
    </w:p>
    <w:tbl>
      <w:tblPr>
        <w:tblStyle w:val="58"/>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南市学校改扩建工程厨房设备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采购内容：详见招标需求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工期：</w:t>
            </w:r>
            <w:r>
              <w:rPr>
                <w:rFonts w:ascii="宋体" w:hAnsi="宋体"/>
                <w:szCs w:val="21"/>
                <w:highlight w:val="none"/>
              </w:rPr>
              <w:t>5</w:t>
            </w:r>
            <w:r>
              <w:rPr>
                <w:rFonts w:hint="eastAsia" w:ascii="宋体" w:hAnsi="宋体"/>
                <w:szCs w:val="21"/>
                <w:highlight w:val="none"/>
              </w:rPr>
              <w:t>0天（具体按业主要求）</w:t>
            </w:r>
            <w:r>
              <w:rPr>
                <w:rFonts w:hint="eastAsia"/>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投标报价及费用：</w:t>
            </w:r>
          </w:p>
          <w:p>
            <w:pPr>
              <w:snapToGrid w:val="0"/>
              <w:spacing w:line="400" w:lineRule="exact"/>
              <w:rPr>
                <w:rFonts w:ascii="宋体" w:hAnsi="宋体" w:cs="宋体"/>
                <w:szCs w:val="21"/>
              </w:rPr>
            </w:pPr>
            <w:r>
              <w:rPr>
                <w:rFonts w:hint="eastAsia" w:ascii="宋体" w:hAnsi="宋体" w:cs="宋体"/>
                <w:szCs w:val="21"/>
              </w:rPr>
              <w:t>1、本项目投标应以人民币报价；</w:t>
            </w:r>
          </w:p>
          <w:p>
            <w:pPr>
              <w:snapToGrid w:val="0"/>
              <w:spacing w:line="400" w:lineRule="exact"/>
              <w:rPr>
                <w:rFonts w:ascii="宋体" w:hAnsi="宋体" w:cs="宋体"/>
                <w:szCs w:val="21"/>
              </w:rPr>
            </w:pPr>
            <w:r>
              <w:rPr>
                <w:rFonts w:hint="eastAsia" w:ascii="宋体" w:hAnsi="宋体" w:cs="宋体"/>
                <w:szCs w:val="21"/>
              </w:rPr>
              <w:t xml:space="preserve">2、不论投标结果如何，供应商均应自行承担所有与投标有关的全部费用。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 xml:space="preserve">投标保证金：无。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投标保证金的退还（不计息）：无。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 xml:space="preserve">现场踏勘：自行踏勘。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投标文件组成：电子投标文件和备份投标文件均由资格响应文件、商务技术响应文件及报价响应文件三部分内容组成。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备份投标文件：①为确保采购项目顺利实施，避免因解密失败导致投标供应商投标无效，供应商在电子交易平台传输提交投标文件后，将政采云平台上最后生成的具备电子签章的备份电子标文件1份下载，可以在投标截止时间前已邮件的方式发送至877180426@qq.com。</w:t>
            </w:r>
          </w:p>
          <w:p>
            <w:pPr>
              <w:snapToGrid w:val="0"/>
              <w:spacing w:line="400" w:lineRule="exact"/>
              <w:rPr>
                <w:rFonts w:ascii="宋体" w:hAnsi="宋体" w:cs="宋体"/>
                <w:szCs w:val="21"/>
              </w:rPr>
            </w:pPr>
            <w:r>
              <w:rPr>
                <w:rFonts w:hint="eastAsia" w:ascii="宋体" w:hAnsi="宋体" w:cs="宋体"/>
                <w:szCs w:val="21"/>
              </w:rPr>
              <w:t>④备份电子标文件制作为非强制性，但如遇供应商电子投标文件解密失败等情况造成无效标，后果由供应商自负。通过“政采云平台”上传递交的“电子加密投标文件”无法按时解密，投标供应商递交了备份投标文件的，以备份投标文件为依据，否则视为投标文件撤回。通过“政采云平台”上传递交的“电子加密投标文件”已按时解密的，“备份投标文件”自动失效。投标供应商仅递交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开标时间及地点：详见招标公告。供应商无需到开标现场，但须准时在线参加，直至评审结束。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评标结果公告：评标结束后2个工作日内，评标结果公告于浙江政府采购网(http：//www.zjzfcg.gov.cn/new/)。本项目公告期限为1个工作日，各参加政府采购活动的供应商认为该中标结果和采购过程等使自己的权益受到损害的，可以自本公告期限届满之日（本公告发布之日后第2个工作日）起7个工作日内，以书面形式向采购人或受其委托的代理机构提出质疑。质疑供应商对采购人、代理机构的答复不满意或者采购人、代理机构未在规定的时间内作出答复的，可以再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中标公告及中标通知书：中标公告发布于上述媒体，中标公告期限为1个工作日。在公告中标结果的同时，代理机构向中标人发出中标通知书。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履约保证金：本项目不设置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签订合同时间：中标通知书发出后30日内。建议采购人在对采购结果质疑期（自采购结果公告之日起七个工作日）后与中标人签订政府采购合同。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合同公告：自中标、成交供应商确定之日起</w:t>
            </w:r>
            <w:r>
              <w:rPr>
                <w:rFonts w:ascii="宋体" w:hAnsi="宋体" w:cs="宋体"/>
                <w:szCs w:val="21"/>
              </w:rPr>
              <w:t>2个工作日内结果公告于浙江省政府采购网(http://www.zjzfcg.gov.cn)和平湖市公共资源交易中心网（http://jxszwsjb.jiaxing.gov.cn/phmain/）等网站或媒体。中标公告期限为1个工作日。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none"/>
              </w:rPr>
            </w:pPr>
            <w:r>
              <w:rPr>
                <w:rFonts w:hint="eastAsia" w:ascii="宋体" w:hAnsi="宋体" w:cs="宋体"/>
                <w:szCs w:val="21"/>
                <w:highlight w:val="none"/>
              </w:rPr>
              <w:t>本项目最高限价： 120万元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18</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付款条件：</w:t>
            </w:r>
            <w:r>
              <w:rPr>
                <w:rFonts w:hint="eastAsia" w:ascii="宋体" w:hAnsi="宋体" w:cs="宋体"/>
                <w:kern w:val="0"/>
                <w:szCs w:val="21"/>
              </w:rPr>
              <w:t>合同生效以及具备实施条件后7个工作日内，支付合同总价的50%；所有设备安装调试完成并验收合格后支付至合同总价的80%；余款于质保期满后一个月内支付</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19</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20</w:t>
            </w:r>
          </w:p>
        </w:tc>
        <w:tc>
          <w:tcPr>
            <w:tcW w:w="8371" w:type="dxa"/>
            <w:tcBorders>
              <w:top w:val="single" w:color="auto" w:sz="4" w:space="0"/>
              <w:left w:val="single" w:color="auto" w:sz="4" w:space="0"/>
              <w:bottom w:val="single" w:color="auto" w:sz="4" w:space="0"/>
              <w:right w:val="single" w:color="auto" w:sz="4" w:space="0"/>
            </w:tcBorders>
            <w:vAlign w:val="center"/>
          </w:tcPr>
          <w:p>
            <w:pPr>
              <w:pStyle w:val="21"/>
              <w:adjustRightInd w:val="0"/>
              <w:snapToGrid w:val="0"/>
              <w:spacing w:after="0" w:line="360" w:lineRule="auto"/>
              <w:rPr>
                <w:rFonts w:ascii="宋体" w:hAnsi="宋体" w:cs="宋体"/>
                <w:b/>
                <w:spacing w:val="-4"/>
                <w:kern w:val="0"/>
                <w:sz w:val="21"/>
                <w:szCs w:val="21"/>
              </w:rPr>
            </w:pPr>
            <w:r>
              <w:rPr>
                <w:rFonts w:hint="eastAsia" w:ascii="宋体" w:hAnsi="宋体" w:cs="宋体"/>
                <w:b/>
                <w:spacing w:val="-4"/>
                <w:kern w:val="0"/>
                <w:sz w:val="21"/>
                <w:szCs w:val="21"/>
              </w:rPr>
              <w:t>样品</w:t>
            </w:r>
            <w:r>
              <w:rPr>
                <w:rFonts w:hint="eastAsia" w:ascii="宋体" w:hAnsi="宋体" w:cs="宋体"/>
                <w:b/>
                <w:spacing w:val="-4"/>
                <w:kern w:val="0"/>
                <w:sz w:val="21"/>
                <w:szCs w:val="21"/>
              </w:rPr>
              <w:br w:type="textWrapping"/>
            </w:r>
            <w:r>
              <w:rPr>
                <w:rFonts w:hint="eastAsia" w:ascii="宋体" w:hAnsi="宋体" w:cs="宋体"/>
                <w:b/>
                <w:spacing w:val="-4"/>
                <w:kern w:val="0"/>
                <w:sz w:val="21"/>
                <w:szCs w:val="21"/>
              </w:rPr>
              <w:t>1、视频展示样品：炊用燃气大锅灶（双眼）1件，尺寸：2200×1200×(800+350)， 具体技术要求详见招标文件招标需求。（1-4分）</w:t>
            </w:r>
          </w:p>
          <w:p>
            <w:pPr>
              <w:pStyle w:val="21"/>
              <w:adjustRightInd w:val="0"/>
              <w:snapToGrid w:val="0"/>
              <w:spacing w:after="0" w:line="360" w:lineRule="auto"/>
              <w:rPr>
                <w:rFonts w:ascii="宋体" w:hAnsi="宋体" w:cs="宋体"/>
                <w:bCs/>
                <w:spacing w:val="-4"/>
                <w:kern w:val="0"/>
                <w:sz w:val="21"/>
                <w:szCs w:val="21"/>
              </w:rPr>
            </w:pPr>
            <w:r>
              <w:rPr>
                <w:rFonts w:hint="eastAsia" w:ascii="宋体" w:hAnsi="宋体" w:cs="宋体"/>
                <w:bCs/>
                <w:spacing w:val="-4"/>
                <w:kern w:val="0"/>
                <w:sz w:val="21"/>
                <w:szCs w:val="21"/>
              </w:rPr>
              <w:t>样品通过拍摄实物视频方式提交，视频要求有实物全方位展示和样品技术要点解说（人声解说）。由评标专家从投标样品的规格、材质、制作工艺、外观、性能、操作实用性、先进性、节能环保以及零部件的品质等方面进行综合评分。未提供样品视频或提供的样品视频非投标产品实物视频的，得0分，视频无人声解说的酌情扣分，不提供不得分。注：根据样品视频演示评分标准要求录制样品视频（mp4格式；视频时间控制在10分钟以内），样品视频电子文件介质为U盘，必须采用真实场景和投标货物数据录制成视频，采用Demo和PPT的或未提供不得分。样品视频电子文件介质需密封，在开标当天投标截止前送达到指定地点，超过截止时间的，采购人或采购代理机构将不予接收。</w:t>
            </w:r>
          </w:p>
          <w:p>
            <w:pPr>
              <w:pStyle w:val="21"/>
              <w:adjustRightInd w:val="0"/>
              <w:snapToGrid w:val="0"/>
              <w:spacing w:after="0" w:line="360" w:lineRule="auto"/>
              <w:rPr>
                <w:rFonts w:ascii="宋体" w:hAnsi="宋体" w:cs="宋体"/>
                <w:b/>
                <w:spacing w:val="-4"/>
                <w:kern w:val="0"/>
                <w:sz w:val="21"/>
                <w:szCs w:val="21"/>
              </w:rPr>
            </w:pPr>
            <w:r>
              <w:rPr>
                <w:rFonts w:hint="eastAsia" w:ascii="宋体" w:hAnsi="宋体" w:cs="宋体"/>
                <w:b/>
                <w:spacing w:val="-4"/>
                <w:kern w:val="0"/>
                <w:sz w:val="21"/>
                <w:szCs w:val="21"/>
              </w:rPr>
              <w:t>2、视频展示样品：大单星水池 1件，尺寸：1000×760×(800+150)， 具体技术要求详见招标文件招标需求。（1-3分）</w:t>
            </w:r>
          </w:p>
          <w:p>
            <w:pPr>
              <w:pStyle w:val="21"/>
              <w:adjustRightInd w:val="0"/>
              <w:snapToGrid w:val="0"/>
              <w:spacing w:after="0" w:line="360" w:lineRule="auto"/>
              <w:rPr>
                <w:rFonts w:ascii="宋体" w:hAnsi="宋体" w:cs="宋体"/>
                <w:bCs/>
                <w:spacing w:val="-4"/>
                <w:kern w:val="0"/>
                <w:sz w:val="21"/>
                <w:szCs w:val="21"/>
              </w:rPr>
            </w:pPr>
            <w:r>
              <w:rPr>
                <w:rFonts w:hint="eastAsia" w:ascii="宋体" w:hAnsi="宋体" w:cs="宋体"/>
                <w:bCs/>
                <w:spacing w:val="-4"/>
                <w:kern w:val="0"/>
                <w:sz w:val="21"/>
                <w:szCs w:val="21"/>
              </w:rPr>
              <w:t>样品通过拍摄实物视频方式提交，视频要求有实物全方位展示和样品技术要点解说（人声解说）。由评标专家从投标样品的规格、材质、制作工艺、外观、性能、操作实用性、先进性、节能环保以及零部件的品质等方面进行综合评分。未提供样品视频或提供的样品视频非投标产品实物视频的，得0分，视频无人声解说的酌情扣分，不提供不得分。注：根据样品视频演示评分标准要求录制样品视频（mp4格式；视频时间控制在10分钟以内），样品视频电子文件介质为U盘，必须采用真实场景和投标货物数据录制成视频，采用Demo和PPT的或未提供不得分。样品视频电子文件介质需密封，在开标当天投标截止前送达到指定地点，超过截止时间的，采购人或采购代理机构将不予接收。</w:t>
            </w:r>
          </w:p>
          <w:p>
            <w:pPr>
              <w:pStyle w:val="22"/>
              <w:adjustRightInd w:val="0"/>
              <w:snapToGrid w:val="0"/>
              <w:spacing w:after="0" w:line="360" w:lineRule="auto"/>
              <w:ind w:firstLine="0" w:firstLineChars="0"/>
              <w:rPr>
                <w:rFonts w:ascii="宋体" w:hAnsi="宋体" w:cs="宋体"/>
                <w:b/>
                <w:szCs w:val="21"/>
              </w:rPr>
            </w:pPr>
            <w:r>
              <w:rPr>
                <w:rFonts w:hint="eastAsia" w:ascii="宋体" w:hAnsi="宋体" w:cs="宋体"/>
                <w:b/>
                <w:szCs w:val="21"/>
              </w:rPr>
              <w:t>3、实物样品（小样），</w:t>
            </w:r>
            <w:r>
              <w:rPr>
                <w:rFonts w:hint="eastAsia" w:ascii="宋体" w:hAnsi="宋体" w:cs="宋体"/>
                <w:b/>
                <w:spacing w:val="-4"/>
                <w:kern w:val="0"/>
                <w:szCs w:val="21"/>
              </w:rPr>
              <w:t>具体技术要求详见招标文件招标需求</w:t>
            </w:r>
            <w:r>
              <w:rPr>
                <w:rFonts w:hint="eastAsia" w:ascii="宋体" w:hAnsi="宋体" w:cs="宋体"/>
                <w:b/>
                <w:bCs/>
                <w:szCs w:val="21"/>
              </w:rPr>
              <w:t>（1-3</w:t>
            </w:r>
            <w:r>
              <w:rPr>
                <w:rFonts w:hint="eastAsia" w:ascii="宋体" w:hAnsi="宋体" w:cs="宋体"/>
                <w:b/>
                <w:bCs/>
                <w:spacing w:val="-4"/>
                <w:kern w:val="0"/>
                <w:szCs w:val="21"/>
              </w:rPr>
              <w:t>分</w:t>
            </w:r>
            <w:r>
              <w:rPr>
                <w:rFonts w:hint="eastAsia" w:ascii="宋体" w:hAnsi="宋体" w:cs="宋体"/>
                <w:b/>
                <w:bCs/>
                <w:szCs w:val="21"/>
              </w:rPr>
              <w:t>）</w:t>
            </w:r>
            <w:r>
              <w:rPr>
                <w:rFonts w:hint="eastAsia" w:ascii="宋体" w:hAnsi="宋体" w:cs="宋体"/>
                <w:b/>
                <w:szCs w:val="21"/>
              </w:rPr>
              <w:t>：</w:t>
            </w:r>
          </w:p>
          <w:p>
            <w:pPr>
              <w:pStyle w:val="3"/>
              <w:adjustRightInd w:val="0"/>
              <w:snapToGrid w:val="0"/>
              <w:ind w:firstLine="0" w:firstLineChars="0"/>
            </w:pPr>
            <w:r>
              <w:rPr>
                <w:rFonts w:hint="eastAsia"/>
                <w:sz w:val="21"/>
                <w:szCs w:val="21"/>
              </w:rPr>
              <w:t>S</w:t>
            </w:r>
            <w:r>
              <w:rPr>
                <w:rFonts w:hint="eastAsia" w:eastAsia="宋体"/>
                <w:bCs/>
                <w:spacing w:val="-4"/>
                <w:sz w:val="21"/>
                <w:szCs w:val="21"/>
              </w:rPr>
              <w:t>US304-2B不锈钢板100mm*100mm*1.2mm一块，冷热混合龙头1</w:t>
            </w:r>
            <w:r>
              <w:rPr>
                <w:rFonts w:hint="eastAsia" w:eastAsia="宋体"/>
                <w:bCs/>
                <w:spacing w:val="-4"/>
                <w:sz w:val="21"/>
                <w:szCs w:val="21"/>
                <w:lang w:val="en-US" w:eastAsia="zh-CN"/>
              </w:rPr>
              <w:t>套</w:t>
            </w:r>
            <w:r>
              <w:rPr>
                <w:rFonts w:hint="eastAsia" w:eastAsia="宋体"/>
                <w:bCs/>
                <w:spacing w:val="-4"/>
                <w:sz w:val="21"/>
                <w:szCs w:val="21"/>
              </w:rPr>
              <w:t>，水槽曲棍下水器1</w:t>
            </w:r>
            <w:r>
              <w:rPr>
                <w:rFonts w:hint="eastAsia" w:eastAsia="宋体"/>
                <w:bCs/>
                <w:spacing w:val="-4"/>
                <w:sz w:val="21"/>
                <w:szCs w:val="21"/>
                <w:lang w:val="en-US" w:eastAsia="zh-CN"/>
              </w:rPr>
              <w:t>套</w:t>
            </w:r>
            <w:r>
              <w:rPr>
                <w:rFonts w:hint="eastAsia" w:eastAsia="宋体"/>
                <w:bCs/>
                <w:spacing w:val="-4"/>
                <w:sz w:val="21"/>
                <w:szCs w:val="21"/>
              </w:rPr>
              <w:t>，外观精致外观表面无划痕、锤印、烧痕、尖角、毛刺、刃口、波纹状缺陷；由评标委员会根据样品</w:t>
            </w:r>
            <w:r>
              <w:rPr>
                <w:rFonts w:hint="eastAsia" w:eastAsia="宋体"/>
                <w:bCs/>
                <w:spacing w:val="-4"/>
                <w:sz w:val="21"/>
                <w:szCs w:val="21"/>
                <w:lang w:val="zh-CN"/>
              </w:rPr>
              <w:t>规格、材质、制作工艺、外观</w:t>
            </w:r>
            <w:r>
              <w:rPr>
                <w:rFonts w:hint="eastAsia" w:eastAsia="宋体"/>
                <w:bCs/>
                <w:spacing w:val="-4"/>
                <w:sz w:val="21"/>
                <w:szCs w:val="21"/>
              </w:rPr>
              <w:t>等方面进行综合打分</w:t>
            </w:r>
            <w:r>
              <w:rPr>
                <w:rFonts w:hint="eastAsia" w:eastAsia="宋体"/>
                <w:bCs/>
                <w:spacing w:val="-4"/>
                <w:sz w:val="21"/>
                <w:szCs w:val="21"/>
                <w:lang w:val="zh-CN"/>
              </w:rPr>
              <w:t>。未提供样品</w:t>
            </w:r>
            <w:r>
              <w:rPr>
                <w:rFonts w:hint="eastAsia" w:eastAsia="宋体"/>
                <w:bCs/>
                <w:spacing w:val="-4"/>
                <w:sz w:val="21"/>
                <w:szCs w:val="21"/>
              </w:rPr>
              <w:t>或提供样品不符，</w:t>
            </w:r>
            <w:r>
              <w:rPr>
                <w:rFonts w:hint="eastAsia" w:eastAsia="宋体"/>
                <w:bCs/>
                <w:spacing w:val="-4"/>
                <w:sz w:val="21"/>
                <w:szCs w:val="21"/>
                <w:lang w:val="zh-CN"/>
              </w:rPr>
              <w:t>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信用记录：符合浙财采监【2013】24号《关于规范政府采购供应商资格设定及资格审查的通知》规定，且未被“信用中国”（www.creditchina.gov.cn）和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中标单位在中标公示结束后递交与电子加密投标文件内容一致的书面投标文件（正本一份， 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b/>
                <w:szCs w:val="21"/>
              </w:rPr>
              <w:t>中小企业预留份额情况：</w:t>
            </w:r>
            <w:r>
              <w:rPr>
                <w:rFonts w:hint="eastAsia" w:ascii="宋体" w:hAnsi="宋体"/>
                <w:szCs w:val="21"/>
              </w:rPr>
              <w:t>根据《政府采购促进中小企业发展管理办法》财库〔</w:t>
            </w:r>
            <w:r>
              <w:rPr>
                <w:rFonts w:ascii="宋体" w:hAnsi="宋体"/>
                <w:szCs w:val="21"/>
              </w:rPr>
              <w:t>2020〕46号文件的规定，本项目</w:t>
            </w:r>
            <w:r>
              <w:rPr>
                <w:rFonts w:hint="eastAsia" w:ascii="宋体" w:hAnsi="宋体"/>
                <w:b/>
                <w:szCs w:val="21"/>
                <w:u w:val="single"/>
              </w:rPr>
              <w:t>是</w:t>
            </w:r>
            <w:r>
              <w:rPr>
                <w:rFonts w:hint="eastAsia" w:ascii="宋体" w:hAnsi="宋体"/>
                <w:szCs w:val="21"/>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szCs w:val="21"/>
              </w:rPr>
            </w:pPr>
            <w:r>
              <w:rPr>
                <w:rFonts w:hint="eastAsia" w:ascii="宋体" w:hAnsi="宋体" w:cs="宋体"/>
                <w:szCs w:val="21"/>
              </w:rPr>
              <w:t>政策说明：</w:t>
            </w:r>
          </w:p>
          <w:p>
            <w:pPr>
              <w:snapToGrid w:val="0"/>
              <w:spacing w:line="400" w:lineRule="exact"/>
              <w:jc w:val="left"/>
              <w:rPr>
                <w:rFonts w:ascii="宋体" w:hAnsi="宋体" w:cs="宋体"/>
                <w:szCs w:val="21"/>
              </w:rPr>
            </w:pPr>
            <w:r>
              <w:rPr>
                <w:rFonts w:hint="eastAsia" w:ascii="宋体" w:hAnsi="宋体" w:cs="宋体"/>
                <w:szCs w:val="21"/>
              </w:rPr>
              <w:t>（1）项目属性：货物类</w:t>
            </w:r>
          </w:p>
          <w:p>
            <w:pPr>
              <w:snapToGrid w:val="0"/>
              <w:spacing w:line="400" w:lineRule="exact"/>
              <w:jc w:val="left"/>
              <w:rPr>
                <w:rFonts w:ascii="宋体" w:hAnsi="宋体" w:cs="宋体"/>
                <w:szCs w:val="21"/>
              </w:rPr>
            </w:pPr>
            <w:r>
              <w:rPr>
                <w:rFonts w:hint="eastAsia" w:ascii="宋体" w:hAnsi="宋体" w:cs="宋体"/>
                <w:szCs w:val="21"/>
              </w:rPr>
              <w:t>（2）所属行业：工业</w:t>
            </w:r>
          </w:p>
          <w:p>
            <w:pPr>
              <w:snapToGrid w:val="0"/>
              <w:spacing w:line="400" w:lineRule="exact"/>
              <w:jc w:val="left"/>
              <w:rPr>
                <w:rFonts w:ascii="宋体" w:hAnsi="宋体" w:cs="宋体"/>
                <w:b/>
                <w:szCs w:val="21"/>
              </w:rPr>
            </w:pPr>
            <w:r>
              <w:rPr>
                <w:rFonts w:hint="eastAsia" w:ascii="宋体" w:hAnsi="宋体" w:cs="宋体"/>
                <w:szCs w:val="21"/>
              </w:rPr>
              <w:t>（3）本项目已专门面向中小微企业采购，评审时不再进行价格扣除。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Cs w:val="21"/>
              </w:rPr>
            </w:pPr>
            <w:r>
              <w:rPr>
                <w:rFonts w:hint="eastAsia" w:ascii="宋体" w:hAnsi="宋体"/>
                <w:color w:val="000000" w:themeColor="text1"/>
                <w:szCs w:val="21"/>
              </w:rPr>
              <w:t>25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Calibri" w:hAnsi="Calibri"/>
                <w:highlight w:val="none"/>
              </w:rPr>
            </w:pPr>
            <w:r>
              <w:rPr>
                <w:rFonts w:hint="eastAsia" w:ascii="宋体" w:hAnsi="宋体"/>
                <w:b/>
                <w:color w:val="000000" w:themeColor="text1"/>
                <w:szCs w:val="21"/>
                <w:highlight w:val="none"/>
              </w:rPr>
              <w:t>招标代理费：</w:t>
            </w:r>
            <w:r>
              <w:rPr>
                <w:rFonts w:hint="eastAsia" w:ascii="Calibri" w:hAnsi="Calibri"/>
                <w:highlight w:val="none"/>
              </w:rPr>
              <w:t>由中标单位在领取中标通知书前支付给招标代理公司。（招标代理费计算方法：按“计价格（2002）1980号和财库（2018）2号”文件“货物招标”计算基准价收费。收费基数为采购项目中标价，基准收费乘以优惠后的中标费率0.64（计算后不足3500元的按3500元计收））。</w:t>
            </w:r>
            <w:r>
              <w:rPr>
                <w:rFonts w:hint="eastAsia" w:ascii="宋体" w:hAnsi="宋体"/>
                <w:b/>
                <w:color w:val="000000" w:themeColor="text1"/>
                <w:szCs w:val="21"/>
                <w:highlight w:val="none"/>
              </w:rPr>
              <w:t>（报价无须单列）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26</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解释：本招标文件的解释权属于采购单位。</w:t>
            </w:r>
          </w:p>
        </w:tc>
      </w:tr>
    </w:tbl>
    <w:p>
      <w:pPr>
        <w:pStyle w:val="32"/>
        <w:snapToGrid w:val="0"/>
        <w:spacing w:beforeLines="0" w:afterLines="0"/>
        <w:ind w:firstLine="482" w:firstLineChars="200"/>
        <w:jc w:val="center"/>
        <w:rPr>
          <w:rFonts w:hAnsi="宋体" w:cs="宋体"/>
          <w:b/>
        </w:rPr>
      </w:pPr>
    </w:p>
    <w:p>
      <w:pPr>
        <w:pStyle w:val="33"/>
        <w:ind w:left="5250" w:firstLine="640" w:firstLineChars="200"/>
        <w:rPr>
          <w:rFonts w:ascii="宋体" w:hAnsi="宋体" w:eastAsia="宋体" w:cs="宋体"/>
        </w:rPr>
      </w:pPr>
    </w:p>
    <w:p/>
    <w:p>
      <w:pPr>
        <w:pStyle w:val="32"/>
        <w:snapToGrid w:val="0"/>
        <w:spacing w:beforeLines="0" w:afterLines="0"/>
        <w:ind w:firstLine="482" w:firstLineChars="200"/>
        <w:jc w:val="center"/>
        <w:outlineLvl w:val="1"/>
        <w:rPr>
          <w:rFonts w:hAnsi="宋体" w:cs="宋体"/>
          <w:b/>
        </w:rPr>
      </w:pPr>
    </w:p>
    <w:p>
      <w:pPr>
        <w:pStyle w:val="32"/>
        <w:snapToGrid w:val="0"/>
        <w:spacing w:beforeLines="0" w:afterLines="0"/>
        <w:ind w:firstLine="482" w:firstLineChars="200"/>
        <w:jc w:val="center"/>
        <w:outlineLvl w:val="1"/>
        <w:rPr>
          <w:rFonts w:hAnsi="宋体" w:cs="宋体"/>
          <w:b/>
        </w:rPr>
      </w:pPr>
    </w:p>
    <w:p>
      <w:pPr>
        <w:pStyle w:val="33"/>
        <w:ind w:left="5250"/>
      </w:pPr>
    </w:p>
    <w:p>
      <w:pPr>
        <w:widowControl/>
        <w:jc w:val="left"/>
        <w:rPr>
          <w:rFonts w:eastAsia="楷体_GB2312"/>
          <w:sz w:val="32"/>
          <w:szCs w:val="20"/>
        </w:rPr>
      </w:pPr>
      <w:r>
        <w:br w:type="page"/>
      </w:r>
    </w:p>
    <w:p>
      <w:pPr>
        <w:pStyle w:val="33"/>
        <w:ind w:left="5250"/>
      </w:pPr>
    </w:p>
    <w:p>
      <w:pPr>
        <w:pStyle w:val="32"/>
        <w:snapToGrid w:val="0"/>
        <w:spacing w:beforeLines="0" w:afterLines="0"/>
        <w:ind w:firstLine="482" w:firstLineChars="200"/>
        <w:jc w:val="center"/>
        <w:outlineLvl w:val="1"/>
        <w:rPr>
          <w:rFonts w:hAnsi="宋体" w:cs="宋体"/>
          <w:b/>
        </w:rPr>
      </w:pPr>
    </w:p>
    <w:p>
      <w:pPr>
        <w:pStyle w:val="32"/>
        <w:snapToGrid w:val="0"/>
        <w:spacing w:beforeLines="0" w:afterLines="0"/>
        <w:ind w:firstLine="482" w:firstLineChars="200"/>
        <w:jc w:val="center"/>
        <w:outlineLvl w:val="1"/>
        <w:rPr>
          <w:rFonts w:hAnsi="宋体" w:cs="宋体"/>
          <w:b/>
        </w:rPr>
      </w:pPr>
      <w:r>
        <w:rPr>
          <w:rFonts w:hint="eastAsia" w:hAnsi="宋体" w:cs="宋体"/>
          <w:b/>
        </w:rPr>
        <w:t>一、总  则</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（一） 适用范围</w:t>
      </w:r>
    </w:p>
    <w:p>
      <w:pPr>
        <w:snapToGrid w:val="0"/>
        <w:spacing w:line="400" w:lineRule="exact"/>
        <w:ind w:firstLine="420" w:firstLineChars="200"/>
        <w:jc w:val="left"/>
        <w:rPr>
          <w:rFonts w:ascii="宋体" w:hAnsi="宋体" w:cs="宋体"/>
          <w:szCs w:val="21"/>
        </w:rPr>
      </w:pPr>
      <w:r>
        <w:rPr>
          <w:rFonts w:hint="eastAsia" w:ascii="宋体" w:hAnsi="宋体" w:cs="宋体"/>
          <w:szCs w:val="21"/>
        </w:rPr>
        <w:t>本招标文件适用于该项目的招标、投标、评标、定标、验收、合同履约、付款等行为（法律、法规另有规定的，从其规定）。</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（二）定义</w:t>
      </w:r>
    </w:p>
    <w:p>
      <w:pPr>
        <w:snapToGrid w:val="0"/>
        <w:spacing w:line="400" w:lineRule="exact"/>
        <w:ind w:firstLine="420" w:firstLineChars="200"/>
        <w:jc w:val="left"/>
        <w:rPr>
          <w:rFonts w:ascii="宋体" w:hAnsi="宋体" w:cs="宋体"/>
          <w:szCs w:val="21"/>
        </w:rPr>
      </w:pPr>
      <w:r>
        <w:rPr>
          <w:rFonts w:hint="eastAsia" w:ascii="宋体" w:hAnsi="宋体" w:cs="宋体"/>
          <w:szCs w:val="21"/>
        </w:rPr>
        <w:t>1.招标采购人系指组织本次招标的嘉兴市中诚建设咨询有限公司（“招标人”）和采购人。</w:t>
      </w:r>
    </w:p>
    <w:p>
      <w:pPr>
        <w:snapToGrid w:val="0"/>
        <w:spacing w:line="400" w:lineRule="exact"/>
        <w:ind w:firstLine="420" w:firstLineChars="200"/>
        <w:jc w:val="left"/>
        <w:rPr>
          <w:rFonts w:ascii="宋体" w:hAnsi="宋体" w:cs="宋体"/>
          <w:szCs w:val="21"/>
        </w:rPr>
      </w:pPr>
      <w:r>
        <w:rPr>
          <w:rFonts w:hint="eastAsia" w:ascii="宋体" w:hAnsi="宋体" w:cs="宋体"/>
          <w:szCs w:val="21"/>
        </w:rPr>
        <w:t>2.“供应商”系指向采购人提交投标文件的单位或个人。</w:t>
      </w:r>
    </w:p>
    <w:p>
      <w:pPr>
        <w:snapToGrid w:val="0"/>
        <w:spacing w:line="400" w:lineRule="exact"/>
        <w:ind w:firstLine="420" w:firstLineChars="200"/>
        <w:jc w:val="left"/>
        <w:rPr>
          <w:rFonts w:ascii="宋体" w:hAnsi="宋体" w:cs="宋体"/>
          <w:szCs w:val="21"/>
        </w:rPr>
      </w:pPr>
      <w:r>
        <w:rPr>
          <w:rFonts w:hint="eastAsia" w:ascii="宋体" w:hAnsi="宋体" w:cs="宋体"/>
          <w:szCs w:val="21"/>
        </w:rPr>
        <w:t>3.“产品”系指供方按招标文件规定，须向采购人提供的一切设备、保险、税金、备品备件、工具、手册及其它有关技术资料和材料。</w:t>
      </w:r>
    </w:p>
    <w:p>
      <w:pPr>
        <w:snapToGrid w:val="0"/>
        <w:spacing w:line="400" w:lineRule="exact"/>
        <w:ind w:firstLine="420" w:firstLineChars="200"/>
        <w:jc w:val="left"/>
        <w:rPr>
          <w:rFonts w:ascii="宋体" w:hAnsi="宋体" w:cs="宋体"/>
          <w:szCs w:val="21"/>
        </w:rPr>
      </w:pPr>
      <w:r>
        <w:rPr>
          <w:rFonts w:hint="eastAsia" w:ascii="宋体" w:hAnsi="宋体" w:cs="宋体"/>
          <w:szCs w:val="21"/>
        </w:rPr>
        <w:t>4.“服务”系指招标文件规定供应商须承担的安装、调试、技术协助、校准、培训、技术指导以及其他类似的义务。</w:t>
      </w:r>
    </w:p>
    <w:p>
      <w:pPr>
        <w:snapToGrid w:val="0"/>
        <w:spacing w:line="400" w:lineRule="exact"/>
        <w:ind w:firstLine="420" w:firstLineChars="200"/>
        <w:jc w:val="left"/>
        <w:rPr>
          <w:rFonts w:ascii="宋体" w:hAnsi="宋体" w:cs="宋体"/>
          <w:szCs w:val="21"/>
        </w:rPr>
      </w:pPr>
      <w:r>
        <w:rPr>
          <w:rFonts w:hint="eastAsia" w:ascii="宋体" w:hAnsi="宋体" w:cs="宋体"/>
          <w:szCs w:val="21"/>
        </w:rPr>
        <w:t>5.“项目”系指供应商按招标文件规定向采购人提供的产品和服务。</w:t>
      </w:r>
    </w:p>
    <w:p>
      <w:pPr>
        <w:snapToGrid w:val="0"/>
        <w:spacing w:line="400" w:lineRule="exact"/>
        <w:ind w:firstLine="420" w:firstLineChars="200"/>
        <w:jc w:val="left"/>
        <w:rPr>
          <w:rFonts w:ascii="宋体" w:hAnsi="宋体" w:cs="宋体"/>
          <w:szCs w:val="21"/>
        </w:rPr>
      </w:pPr>
      <w:r>
        <w:rPr>
          <w:rFonts w:hint="eastAsia" w:ascii="宋体" w:hAnsi="宋体" w:cs="宋体"/>
          <w:szCs w:val="21"/>
        </w:rPr>
        <w:t>6.“书面形式”包括信函、传真、电报等。</w:t>
      </w:r>
    </w:p>
    <w:p>
      <w:pPr>
        <w:snapToGrid w:val="0"/>
        <w:spacing w:line="400" w:lineRule="exact"/>
        <w:ind w:firstLine="420" w:firstLineChars="200"/>
        <w:jc w:val="left"/>
        <w:rPr>
          <w:rFonts w:ascii="宋体" w:hAnsi="宋体" w:cs="宋体"/>
          <w:szCs w:val="21"/>
        </w:rPr>
      </w:pPr>
      <w:r>
        <w:rPr>
          <w:rFonts w:hint="eastAsia" w:ascii="宋体" w:hAnsi="宋体" w:cs="宋体"/>
          <w:szCs w:val="21"/>
        </w:rPr>
        <w:t>7.“▲”系指实质性要求条款，不满足实质性要求条款的投标文件无效。</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（三）采购方式</w:t>
      </w:r>
    </w:p>
    <w:p>
      <w:pPr>
        <w:snapToGrid w:val="0"/>
        <w:spacing w:line="400" w:lineRule="exact"/>
        <w:ind w:firstLine="420" w:firstLineChars="200"/>
        <w:jc w:val="left"/>
        <w:rPr>
          <w:rFonts w:ascii="宋体" w:hAnsi="宋体" w:cs="宋体"/>
          <w:szCs w:val="21"/>
        </w:rPr>
      </w:pPr>
      <w:r>
        <w:rPr>
          <w:rFonts w:hint="eastAsia" w:ascii="宋体" w:hAnsi="宋体" w:cs="宋体"/>
          <w:szCs w:val="21"/>
        </w:rPr>
        <w:t>本次招标采用公开采购方式进行。</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（四）投标委托</w:t>
      </w:r>
    </w:p>
    <w:p>
      <w:pPr>
        <w:pStyle w:val="23"/>
        <w:snapToGrid w:val="0"/>
        <w:spacing w:line="400" w:lineRule="exact"/>
        <w:ind w:firstLine="404" w:firstLineChars="200"/>
        <w:jc w:val="left"/>
        <w:rPr>
          <w:rFonts w:hAnsi="宋体" w:cs="宋体"/>
          <w:sz w:val="21"/>
          <w:szCs w:val="21"/>
        </w:rPr>
      </w:pPr>
      <w:r>
        <w:rPr>
          <w:rFonts w:hint="eastAsia" w:hAnsi="宋体" w:cs="宋体"/>
          <w:sz w:val="21"/>
          <w:szCs w:val="21"/>
        </w:rPr>
        <w:t>如供应商代表不是法定代表人，须有法定代表人出具的授权委托书（格式详见第六章）。</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（五）投标费用</w:t>
      </w:r>
    </w:p>
    <w:p>
      <w:pPr>
        <w:snapToGrid w:val="0"/>
        <w:spacing w:line="400" w:lineRule="exact"/>
        <w:ind w:firstLine="420" w:firstLineChars="200"/>
        <w:jc w:val="left"/>
        <w:rPr>
          <w:rFonts w:ascii="宋体" w:hAnsi="宋体" w:cs="宋体"/>
          <w:szCs w:val="21"/>
        </w:rPr>
      </w:pPr>
      <w:r>
        <w:rPr>
          <w:rFonts w:hint="eastAsia" w:ascii="宋体" w:hAnsi="宋体" w:cs="宋体"/>
          <w:szCs w:val="21"/>
        </w:rPr>
        <w:t>不论投标结果如何，供应商均应自行承担所有与投标有关的全部费用（招标文件有相反规定除外）。</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（六）联合体投标</w:t>
      </w:r>
    </w:p>
    <w:p>
      <w:pPr>
        <w:snapToGrid w:val="0"/>
        <w:spacing w:line="400" w:lineRule="exact"/>
        <w:ind w:firstLine="420" w:firstLineChars="200"/>
        <w:jc w:val="left"/>
        <w:rPr>
          <w:rFonts w:ascii="宋体" w:hAnsi="宋体" w:cs="宋体"/>
          <w:szCs w:val="21"/>
        </w:rPr>
      </w:pPr>
      <w:r>
        <w:rPr>
          <w:rFonts w:hint="eastAsia" w:ascii="宋体" w:hAnsi="宋体" w:cs="宋体"/>
          <w:szCs w:val="21"/>
        </w:rPr>
        <w:t>本项目不接受联合体投标。</w:t>
      </w:r>
    </w:p>
    <w:p>
      <w:pPr>
        <w:snapToGrid w:val="0"/>
        <w:spacing w:line="400" w:lineRule="exact"/>
        <w:ind w:firstLine="422" w:firstLineChars="200"/>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1. 本项目不允许转包。</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2. 本项目不可以分包。</w:t>
      </w:r>
    </w:p>
    <w:p>
      <w:pPr>
        <w:snapToGrid w:val="0"/>
        <w:spacing w:line="400" w:lineRule="exact"/>
        <w:ind w:firstLine="422" w:firstLineChars="200"/>
        <w:rPr>
          <w:rFonts w:ascii="宋体" w:hAnsi="宋体" w:cs="宋体"/>
          <w:b/>
          <w:szCs w:val="21"/>
        </w:rPr>
      </w:pPr>
      <w:r>
        <w:rPr>
          <w:rFonts w:hint="eastAsia" w:ascii="宋体" w:hAnsi="宋体" w:cs="宋体"/>
          <w:b/>
          <w:szCs w:val="21"/>
        </w:rPr>
        <w:t>（八）是否允许采购进口产品</w:t>
      </w:r>
    </w:p>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不允许采购进口产品。</w:t>
      </w:r>
    </w:p>
    <w:p>
      <w:pPr>
        <w:snapToGrid w:val="0"/>
        <w:spacing w:line="440" w:lineRule="exact"/>
        <w:ind w:firstLine="422" w:firstLineChars="200"/>
        <w:rPr>
          <w:rFonts w:ascii="宋体" w:hAnsi="宋体" w:cs="宋体"/>
          <w:b/>
          <w:szCs w:val="21"/>
        </w:rPr>
      </w:pPr>
      <w:r>
        <w:rPr>
          <w:rFonts w:hint="eastAsia" w:ascii="宋体" w:hAnsi="宋体" w:cs="宋体"/>
          <w:b/>
          <w:szCs w:val="21"/>
        </w:rPr>
        <w:t>（九）特别说明：</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非单一产品采购项目，采购人应当根据采购项目技术构成、产品价格比重等合理确定核心产品，并在招标文件中载明。多家投标人提供的核心产品品牌相同的，按前两款规定处理。</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2.投标人投标所使用的资格、信誉、荣誉、业绩与企业认证必须为本法人所拥有。投标人投标所使用的采购项目实施人员必须为本法人员工（或必须为本法人或控股公司正式员工）。</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3.投标人应仔细阅读招标文件的所有内容，按照招标文件的要求提交投标文件，并对所提供的全部资料的真实性承担法律责任。</w:t>
      </w:r>
    </w:p>
    <w:p>
      <w:pPr>
        <w:snapToGrid w:val="0"/>
        <w:spacing w:line="440" w:lineRule="exact"/>
        <w:ind w:firstLine="420" w:firstLineChars="200"/>
        <w:rPr>
          <w:rFonts w:ascii="宋体" w:hAnsi="宋体" w:cs="宋体"/>
          <w:kern w:val="0"/>
          <w:szCs w:val="21"/>
        </w:rPr>
      </w:pPr>
      <w:r>
        <w:rPr>
          <w:rFonts w:hint="eastAsia" w:ascii="宋体" w:hAnsi="宋体" w:cs="宋体"/>
          <w:kern w:val="0"/>
          <w:szCs w:val="21"/>
        </w:rPr>
        <w:t>4.投标人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投标人的行政与刑事责任。</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5.招标文件需求清单表中所提到的品牌，均为参考品牌，欢迎能满足本项目技术需求且性能与明确品牌相当的产品参与竞争。</w:t>
      </w:r>
    </w:p>
    <w:p>
      <w:pPr>
        <w:snapToGrid w:val="0"/>
        <w:spacing w:line="400" w:lineRule="exact"/>
        <w:ind w:firstLine="420" w:firstLineChars="200"/>
        <w:rPr>
          <w:rFonts w:ascii="宋体" w:hAnsi="宋体" w:cs="宋体"/>
          <w:b/>
          <w:szCs w:val="21"/>
        </w:rPr>
      </w:pPr>
      <w:r>
        <w:rPr>
          <w:rFonts w:hint="eastAsia" w:ascii="宋体" w:hAnsi="宋体" w:cs="宋体"/>
          <w:szCs w:val="21"/>
        </w:rPr>
        <w:t>▲</w:t>
      </w:r>
      <w:r>
        <w:rPr>
          <w:rFonts w:hint="eastAsia" w:ascii="宋体" w:hAnsi="宋体" w:cs="宋体"/>
          <w:b/>
          <w:szCs w:val="21"/>
        </w:rPr>
        <w:t>（十）特别说明：</w:t>
      </w:r>
    </w:p>
    <w:p>
      <w:pPr>
        <w:pStyle w:val="32"/>
        <w:snapToGrid w:val="0"/>
        <w:spacing w:beforeLines="0" w:afterLines="0"/>
        <w:ind w:left="2" w:leftChars="1" w:firstLine="420" w:firstLineChars="200"/>
        <w:rPr>
          <w:rFonts w:hAnsi="宋体" w:cs="宋体"/>
          <w:sz w:val="21"/>
          <w:szCs w:val="21"/>
        </w:rPr>
      </w:pPr>
      <w:r>
        <w:rPr>
          <w:rFonts w:hint="eastAsia" w:hAnsi="宋体" w:cs="宋体"/>
          <w:sz w:val="21"/>
          <w:szCs w:val="21"/>
        </w:rPr>
        <w:t>1.供应商投标所使用的资格、信誉、荣誉、业绩与企业认证必须为本法人所拥有。供应商投标所使用的采购项目实施人员必须为本法人员工（或必须为本法人或控股公司正式员工）。</w:t>
      </w:r>
    </w:p>
    <w:p>
      <w:pPr>
        <w:pStyle w:val="32"/>
        <w:snapToGrid w:val="0"/>
        <w:spacing w:beforeLines="0" w:afterLines="0"/>
        <w:ind w:left="2" w:leftChars="1" w:firstLine="420" w:firstLineChars="200"/>
        <w:rPr>
          <w:rFonts w:hAnsi="宋体" w:cs="宋体"/>
          <w:sz w:val="21"/>
          <w:szCs w:val="21"/>
        </w:rPr>
      </w:pPr>
      <w:r>
        <w:rPr>
          <w:rFonts w:hint="eastAsia" w:hAnsi="宋体" w:cs="宋体"/>
          <w:sz w:val="21"/>
          <w:szCs w:val="21"/>
        </w:rPr>
        <w:t>2.供应商应仔细阅读招标文件的所有内容，按照招标文件的要求提交投标文件，并对所提供的全部资料的真实性承担法律责任。</w:t>
      </w:r>
    </w:p>
    <w:p>
      <w:pPr>
        <w:pStyle w:val="32"/>
        <w:snapToGrid w:val="0"/>
        <w:spacing w:beforeLines="0" w:afterLines="0"/>
        <w:ind w:left="2" w:leftChars="1" w:firstLine="420" w:firstLineChars="200"/>
        <w:rPr>
          <w:rFonts w:hAnsi="宋体" w:cs="宋体"/>
          <w:sz w:val="21"/>
          <w:szCs w:val="21"/>
        </w:rPr>
      </w:pPr>
      <w:r>
        <w:rPr>
          <w:rFonts w:hint="eastAsia" w:hAnsi="宋体" w:cs="宋体"/>
          <w:sz w:val="21"/>
          <w:szCs w:val="21"/>
        </w:rPr>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pStyle w:val="32"/>
        <w:snapToGrid w:val="0"/>
        <w:spacing w:beforeLines="0" w:afterLines="0"/>
        <w:ind w:firstLine="422" w:firstLineChars="200"/>
        <w:rPr>
          <w:rFonts w:hAnsi="宋体" w:cs="宋体"/>
          <w:b/>
          <w:bCs/>
          <w:sz w:val="21"/>
          <w:szCs w:val="21"/>
        </w:rPr>
      </w:pPr>
      <w:r>
        <w:rPr>
          <w:rFonts w:hint="eastAsia" w:hAnsi="宋体" w:cs="宋体"/>
          <w:b/>
          <w:bCs/>
          <w:sz w:val="21"/>
          <w:szCs w:val="21"/>
        </w:rPr>
        <w:t>（十一）质疑和投诉</w:t>
      </w:r>
    </w:p>
    <w:p>
      <w:pPr>
        <w:pStyle w:val="32"/>
        <w:snapToGrid w:val="0"/>
        <w:spacing w:beforeLines="0" w:afterLines="0"/>
        <w:ind w:firstLine="420" w:firstLineChars="200"/>
        <w:rPr>
          <w:rFonts w:hAnsi="宋体" w:cs="宋体"/>
          <w:bCs/>
          <w:sz w:val="21"/>
          <w:szCs w:val="21"/>
        </w:rPr>
      </w:pPr>
      <w:r>
        <w:rPr>
          <w:rFonts w:hint="eastAsia" w:hAnsi="宋体" w:cs="宋体"/>
          <w:bCs/>
          <w:sz w:val="21"/>
          <w:szCs w:val="21"/>
        </w:rPr>
        <w:t>1.供应商认为招标文件、采购过程、中标或者成交结果使自己的权益受到损害的，可以在知道或者应知其权益受到损害之日起7个工作日内，以书面形式一次性向采购人、代理机构提出针对同一采购程序环节的质疑。质疑供应商对采购人、代理机构的答复不满意，或者采购人、代理机构未在规定时间内作出答复的，可以在答复期满后15个工作日内向规定的财政部门提起投诉。</w:t>
      </w:r>
    </w:p>
    <w:p>
      <w:pPr>
        <w:pStyle w:val="32"/>
        <w:snapToGrid w:val="0"/>
        <w:spacing w:beforeLines="0" w:afterLines="0"/>
        <w:ind w:firstLine="420" w:firstLineChars="200"/>
        <w:rPr>
          <w:rFonts w:hAnsi="宋体" w:cs="宋体"/>
          <w:bCs/>
          <w:sz w:val="21"/>
          <w:szCs w:val="21"/>
        </w:rPr>
      </w:pPr>
      <w:r>
        <w:rPr>
          <w:rFonts w:hint="eastAsia" w:hAnsi="宋体" w:cs="宋体"/>
          <w:bCs/>
          <w:sz w:val="21"/>
          <w:szCs w:val="21"/>
        </w:rPr>
        <w:t>2.供应商须在法定质疑期内一次性提出针对同一采购程序环节的质疑。</w:t>
      </w:r>
    </w:p>
    <w:p>
      <w:pPr>
        <w:pStyle w:val="32"/>
        <w:snapToGrid w:val="0"/>
        <w:spacing w:beforeLines="0" w:afterLines="0"/>
        <w:ind w:firstLine="420" w:firstLineChars="200"/>
        <w:rPr>
          <w:rFonts w:hAnsi="宋体" w:cs="宋体"/>
          <w:bCs/>
          <w:sz w:val="21"/>
          <w:szCs w:val="21"/>
        </w:rPr>
      </w:pPr>
      <w:r>
        <w:rPr>
          <w:rFonts w:hint="eastAsia" w:hAnsi="宋体" w:cs="宋体"/>
          <w:bCs/>
          <w:sz w:val="21"/>
          <w:szCs w:val="21"/>
        </w:rPr>
        <w:t>3.供应商认为代理机构在质疑答复程序中启用的调查和复评等程序，在该程序操作过程未明显违反法律禁止性规定时，不得提出疑义。</w:t>
      </w:r>
    </w:p>
    <w:p>
      <w:pPr>
        <w:pStyle w:val="32"/>
        <w:snapToGrid w:val="0"/>
        <w:spacing w:beforeLines="0" w:afterLines="0"/>
        <w:ind w:firstLine="420" w:firstLineChars="200"/>
        <w:rPr>
          <w:rFonts w:hAnsi="宋体" w:cs="宋体"/>
          <w:bCs/>
          <w:sz w:val="21"/>
          <w:szCs w:val="21"/>
        </w:rPr>
      </w:pPr>
      <w:r>
        <w:rPr>
          <w:rFonts w:hint="eastAsia" w:hAnsi="宋体" w:cs="宋体"/>
          <w:bCs/>
          <w:sz w:val="21"/>
          <w:szCs w:val="21"/>
        </w:rPr>
        <w:t>4.质疑和投诉应当满足《政府采购质疑和投诉办法》（中华人民共和国财政部令第94号）要求。</w:t>
      </w:r>
    </w:p>
    <w:p>
      <w:pPr>
        <w:pStyle w:val="33"/>
        <w:ind w:left="5250"/>
        <w:rPr>
          <w:rFonts w:ascii="宋体" w:hAnsi="宋体" w:eastAsia="宋体" w:cs="宋体"/>
          <w:sz w:val="21"/>
          <w:szCs w:val="21"/>
        </w:rPr>
      </w:pPr>
    </w:p>
    <w:p>
      <w:pPr>
        <w:pStyle w:val="32"/>
        <w:snapToGrid w:val="0"/>
        <w:spacing w:beforeLines="0" w:afterLines="0"/>
        <w:ind w:firstLine="422" w:firstLineChars="200"/>
        <w:jc w:val="center"/>
        <w:outlineLvl w:val="1"/>
        <w:rPr>
          <w:rFonts w:hAnsi="宋体" w:cs="宋体"/>
          <w:b/>
          <w:sz w:val="21"/>
          <w:szCs w:val="21"/>
        </w:rPr>
      </w:pPr>
      <w:bookmarkStart w:id="30" w:name="_Toc406402943"/>
      <w:bookmarkStart w:id="31" w:name="_Toc406402987"/>
      <w:r>
        <w:rPr>
          <w:rFonts w:hint="eastAsia" w:hAnsi="宋体" w:cs="宋体"/>
          <w:b/>
          <w:sz w:val="21"/>
          <w:szCs w:val="21"/>
        </w:rPr>
        <w:t>二、招标文件</w:t>
      </w:r>
      <w:bookmarkEnd w:id="30"/>
      <w:bookmarkEnd w:id="31"/>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（一）招标文件的构成。本招标文件由以下部份组成：</w:t>
      </w:r>
    </w:p>
    <w:p>
      <w:pPr>
        <w:snapToGrid w:val="0"/>
        <w:spacing w:line="400" w:lineRule="exact"/>
        <w:ind w:firstLine="420" w:firstLineChars="200"/>
        <w:jc w:val="left"/>
        <w:rPr>
          <w:rFonts w:ascii="宋体" w:hAnsi="宋体" w:cs="宋体"/>
          <w:szCs w:val="21"/>
        </w:rPr>
      </w:pPr>
      <w:r>
        <w:rPr>
          <w:rFonts w:hint="eastAsia" w:ascii="宋体" w:hAnsi="宋体" w:cs="宋体"/>
          <w:szCs w:val="21"/>
        </w:rPr>
        <w:t>1.招标公告</w:t>
      </w:r>
    </w:p>
    <w:p>
      <w:pPr>
        <w:snapToGrid w:val="0"/>
        <w:spacing w:line="400" w:lineRule="exact"/>
        <w:ind w:firstLine="420" w:firstLineChars="200"/>
        <w:jc w:val="left"/>
        <w:rPr>
          <w:rFonts w:ascii="宋体" w:hAnsi="宋体" w:cs="宋体"/>
          <w:szCs w:val="21"/>
        </w:rPr>
      </w:pPr>
      <w:r>
        <w:rPr>
          <w:rFonts w:hint="eastAsia" w:ascii="宋体" w:hAnsi="宋体" w:cs="宋体"/>
          <w:szCs w:val="21"/>
        </w:rPr>
        <w:t>2.招标需求</w:t>
      </w:r>
    </w:p>
    <w:p>
      <w:pPr>
        <w:snapToGrid w:val="0"/>
        <w:spacing w:line="400" w:lineRule="exact"/>
        <w:ind w:firstLine="420" w:firstLineChars="200"/>
        <w:jc w:val="left"/>
        <w:rPr>
          <w:rFonts w:ascii="宋体" w:hAnsi="宋体" w:cs="宋体"/>
          <w:szCs w:val="21"/>
        </w:rPr>
      </w:pPr>
      <w:r>
        <w:rPr>
          <w:rFonts w:hint="eastAsia" w:ascii="宋体" w:hAnsi="宋体" w:cs="宋体"/>
          <w:szCs w:val="21"/>
        </w:rPr>
        <w:t>3.供应商须知</w:t>
      </w:r>
    </w:p>
    <w:p>
      <w:pPr>
        <w:snapToGrid w:val="0"/>
        <w:spacing w:line="400" w:lineRule="exact"/>
        <w:ind w:firstLine="420" w:firstLineChars="200"/>
        <w:jc w:val="left"/>
        <w:rPr>
          <w:rFonts w:ascii="宋体" w:hAnsi="宋体" w:cs="宋体"/>
          <w:szCs w:val="21"/>
        </w:rPr>
      </w:pPr>
      <w:r>
        <w:rPr>
          <w:rFonts w:hint="eastAsia" w:ascii="宋体" w:hAnsi="宋体" w:cs="宋体"/>
          <w:szCs w:val="21"/>
        </w:rPr>
        <w:t>4.评标办法及标准</w:t>
      </w:r>
    </w:p>
    <w:p>
      <w:pPr>
        <w:snapToGrid w:val="0"/>
        <w:spacing w:line="400" w:lineRule="exact"/>
        <w:ind w:firstLine="420" w:firstLineChars="200"/>
        <w:jc w:val="left"/>
        <w:rPr>
          <w:rFonts w:ascii="宋体" w:hAnsi="宋体" w:cs="宋体"/>
          <w:szCs w:val="21"/>
        </w:rPr>
      </w:pPr>
      <w:r>
        <w:rPr>
          <w:rFonts w:hint="eastAsia" w:ascii="宋体" w:hAnsi="宋体" w:cs="宋体"/>
          <w:szCs w:val="21"/>
        </w:rPr>
        <w:t>5.合同主要条款</w:t>
      </w:r>
    </w:p>
    <w:p>
      <w:pPr>
        <w:snapToGrid w:val="0"/>
        <w:spacing w:line="40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00" w:lineRule="exact"/>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（二）供应商的风险</w:t>
      </w:r>
    </w:p>
    <w:p>
      <w:pPr>
        <w:pStyle w:val="47"/>
        <w:spacing w:line="400" w:lineRule="exact"/>
        <w:ind w:firstLine="420"/>
        <w:rPr>
          <w:rFonts w:ascii="宋体" w:eastAsia="宋体" w:cs="宋体"/>
          <w:color w:val="auto"/>
          <w:sz w:val="21"/>
          <w:szCs w:val="21"/>
        </w:rPr>
      </w:pPr>
      <w:r>
        <w:rPr>
          <w:rFonts w:hint="eastAsia" w:ascii="宋体" w:eastAsia="宋体" w:cs="宋体"/>
          <w:color w:val="auto"/>
          <w:sz w:val="21"/>
          <w:szCs w:val="21"/>
        </w:rPr>
        <w:t>供应商没有按照招标文件要求提供全部资料，或者供应商没有对招标文件在各方面作出实质性响应是供应商的风险，并可能导致其投标为无效标。</w:t>
      </w:r>
    </w:p>
    <w:p>
      <w:pPr>
        <w:pStyle w:val="15"/>
        <w:widowControl w:val="0"/>
        <w:tabs>
          <w:tab w:val="clear" w:pos="454"/>
        </w:tabs>
        <w:snapToGrid w:val="0"/>
        <w:spacing w:afterLines="0" w:line="400" w:lineRule="exact"/>
        <w:ind w:left="0" w:firstLine="422" w:firstLineChars="200"/>
        <w:rPr>
          <w:rFonts w:ascii="宋体" w:hAnsi="宋体" w:cs="宋体"/>
          <w:b/>
          <w:sz w:val="21"/>
          <w:szCs w:val="21"/>
        </w:rPr>
      </w:pPr>
      <w:r>
        <w:rPr>
          <w:rFonts w:hint="eastAsia" w:ascii="宋体" w:hAnsi="宋体" w:cs="宋体"/>
          <w:b/>
          <w:sz w:val="21"/>
          <w:szCs w:val="21"/>
        </w:rPr>
        <w:t xml:space="preserve">（三）招标文件的澄清与修改 </w:t>
      </w:r>
    </w:p>
    <w:p>
      <w:pPr>
        <w:pStyle w:val="32"/>
        <w:snapToGrid w:val="0"/>
        <w:spacing w:beforeLines="0" w:afterLines="0"/>
        <w:ind w:firstLine="420" w:firstLineChars="200"/>
        <w:rPr>
          <w:rFonts w:hAnsi="宋体" w:cs="宋体"/>
          <w:sz w:val="21"/>
          <w:szCs w:val="21"/>
        </w:rPr>
      </w:pPr>
      <w:r>
        <w:rPr>
          <w:rFonts w:hint="eastAsia" w:hAnsi="宋体" w:cs="宋体"/>
          <w:sz w:val="21"/>
          <w:szCs w:val="21"/>
        </w:rPr>
        <w:t>1.</w:t>
      </w:r>
      <w:r>
        <w:rPr>
          <w:rFonts w:hint="eastAsia" w:hAnsi="宋体" w:cs="宋体"/>
          <w:bCs/>
          <w:sz w:val="21"/>
          <w:szCs w:val="21"/>
        </w:rPr>
        <w:t>供应商应认真阅读本招标文件，发现其中有误或有不合理要求的，可要求招标采购人澄清</w:t>
      </w:r>
      <w:r>
        <w:rPr>
          <w:rFonts w:hint="eastAsia" w:hAnsi="宋体" w:cs="宋体"/>
          <w:sz w:val="21"/>
          <w:szCs w:val="21"/>
        </w:rPr>
        <w:t>。招标采购人对已发出的招标文件进行必要澄清或者修改的，应当在招标文件要求提交投标文件截止十五日前，在财政部门指定的政府采购信息发布媒体上发布更正公告，并以书面形式通知所有招标文件获取人。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32"/>
        <w:snapToGrid w:val="0"/>
        <w:spacing w:beforeLines="0" w:afterLines="0"/>
        <w:ind w:firstLine="420" w:firstLineChars="200"/>
        <w:rPr>
          <w:rFonts w:hAnsi="宋体" w:cs="宋体"/>
          <w:sz w:val="21"/>
          <w:szCs w:val="21"/>
        </w:rPr>
      </w:pPr>
      <w:r>
        <w:rPr>
          <w:rFonts w:hint="eastAsia" w:hAnsi="宋体" w:cs="宋体"/>
          <w:sz w:val="21"/>
          <w:szCs w:val="21"/>
        </w:rPr>
        <w:t>2.招标文件澄清或者修改的内容为招标文件的组成部分。当招标文件与澄清或者修改就同一内容的表述不一致时，以最后发出的书面文件为准。</w:t>
      </w:r>
    </w:p>
    <w:p>
      <w:pPr>
        <w:pStyle w:val="32"/>
        <w:snapToGrid w:val="0"/>
        <w:spacing w:beforeLines="0" w:afterLines="0"/>
        <w:ind w:firstLine="420" w:firstLineChars="200"/>
        <w:rPr>
          <w:rFonts w:hAnsi="宋体" w:cs="宋体"/>
          <w:sz w:val="21"/>
          <w:szCs w:val="21"/>
        </w:rPr>
      </w:pPr>
      <w:r>
        <w:rPr>
          <w:rFonts w:hint="eastAsia" w:hAnsi="宋体" w:cs="宋体"/>
          <w:sz w:val="21"/>
          <w:szCs w:val="21"/>
        </w:rPr>
        <w:t>3.对招标文件的澄清、答复、修改或补充都应该通过代理机构以法定形式发布，采购人非通过本机构，不得擅自澄清、答复、修改或补充招标文件。</w:t>
      </w:r>
    </w:p>
    <w:p>
      <w:pPr>
        <w:pStyle w:val="32"/>
        <w:snapToGrid w:val="0"/>
        <w:spacing w:beforeLines="0" w:afterLines="0"/>
        <w:ind w:firstLine="422" w:firstLineChars="200"/>
        <w:jc w:val="center"/>
        <w:rPr>
          <w:rFonts w:hAnsi="宋体" w:cs="宋体"/>
          <w:b/>
          <w:sz w:val="21"/>
          <w:szCs w:val="21"/>
        </w:rPr>
      </w:pPr>
    </w:p>
    <w:p>
      <w:pPr>
        <w:pStyle w:val="32"/>
        <w:snapToGrid w:val="0"/>
        <w:spacing w:beforeLines="0" w:afterLines="0"/>
        <w:ind w:firstLine="422" w:firstLineChars="200"/>
        <w:jc w:val="center"/>
        <w:outlineLvl w:val="1"/>
        <w:rPr>
          <w:rFonts w:hAnsi="宋体" w:cs="宋体"/>
          <w:b/>
          <w:sz w:val="21"/>
          <w:szCs w:val="21"/>
        </w:rPr>
      </w:pPr>
      <w:r>
        <w:rPr>
          <w:rFonts w:hint="eastAsia" w:hAnsi="宋体" w:cs="宋体"/>
          <w:b/>
          <w:sz w:val="21"/>
          <w:szCs w:val="21"/>
        </w:rPr>
        <w:t>三、投标文件的编制</w:t>
      </w:r>
    </w:p>
    <w:p>
      <w:pPr>
        <w:pStyle w:val="32"/>
        <w:snapToGrid w:val="0"/>
        <w:spacing w:beforeLines="0" w:afterLines="0"/>
        <w:ind w:firstLine="422" w:firstLineChars="200"/>
        <w:rPr>
          <w:rFonts w:hAnsi="宋体" w:cs="宋体"/>
          <w:b/>
          <w:sz w:val="21"/>
          <w:szCs w:val="21"/>
        </w:rPr>
      </w:pPr>
      <w:r>
        <w:rPr>
          <w:rFonts w:hint="eastAsia" w:hAnsi="宋体" w:cs="宋体"/>
          <w:b/>
          <w:sz w:val="21"/>
          <w:szCs w:val="21"/>
        </w:rPr>
        <w:t>本项目所涉投标文件格式请详见第六章，未给出的格式请自拟。商务技术响应文件中不得出现报价，否则投标文件将被视为无效。</w:t>
      </w:r>
    </w:p>
    <w:p>
      <w:pPr>
        <w:snapToGrid w:val="0"/>
        <w:spacing w:line="400" w:lineRule="exact"/>
        <w:ind w:firstLine="422" w:firstLineChars="200"/>
        <w:jc w:val="left"/>
        <w:rPr>
          <w:rFonts w:ascii="宋体" w:hAnsi="宋体" w:cs="宋体"/>
          <w:b/>
          <w:kern w:val="0"/>
          <w:szCs w:val="21"/>
        </w:rPr>
      </w:pPr>
      <w:r>
        <w:rPr>
          <w:rFonts w:hint="eastAsia" w:ascii="宋体" w:hAnsi="宋体" w:cs="宋体"/>
          <w:b/>
          <w:kern w:val="0"/>
          <w:szCs w:val="21"/>
        </w:rPr>
        <w:t>电子投标文件按政采云平台供应商电子招投标操作指南</w:t>
      </w:r>
      <w:r>
        <w:fldChar w:fldCharType="begin"/>
      </w:r>
      <w:r>
        <w:instrText xml:space="preserve"> HYPERLINK "https://help.zcygov.cn/web/site_2/2018/12-28/2573.html%EF%BC%89%E5%8F%8A%E6%9C%AC%E6%8B%9B%E6%A0%87%E6%96%87%E4%BB%B6%E8%A7%84%E5%AE%9A%E7%9A%84%E6%A0%BC%E5%BC%8F%E5%92%8C%E9%A1%BA%E5%BA%8F%E7%BC%96%E5%88%B6%E7%94%B5%E5%AD%90%E6%8A%95%E6%A0%87%E6%96%87%E4%BB%B6%E5%B9%B6%E8%BF%9B%E8%A1%8C%E5%85%B3%E8%81%94%E5%AE%9A" \t "_blank" </w:instrText>
      </w:r>
      <w:r>
        <w:fldChar w:fldCharType="separate"/>
      </w:r>
      <w:r>
        <w:rPr>
          <w:rFonts w:hint="eastAsia" w:ascii="宋体" w:hAnsi="宋体" w:cs="宋体"/>
          <w:b/>
          <w:kern w:val="0"/>
          <w:szCs w:val="21"/>
        </w:rPr>
        <w:t>及本招标文件规定的格式和顺序编制电子投标文件并进行关联定</w:t>
      </w:r>
      <w:r>
        <w:rPr>
          <w:rFonts w:hint="eastAsia" w:ascii="宋体" w:hAnsi="宋体" w:cs="宋体"/>
          <w:b/>
          <w:kern w:val="0"/>
          <w:szCs w:val="21"/>
        </w:rPr>
        <w:fldChar w:fldCharType="end"/>
      </w:r>
      <w:r>
        <w:rPr>
          <w:rFonts w:hint="eastAsia" w:ascii="宋体" w:hAnsi="宋体" w:cs="宋体"/>
          <w:b/>
          <w:kern w:val="0"/>
          <w:szCs w:val="21"/>
        </w:rPr>
        <w:t>。建议根据招标文件合格供应商的资格要求、投标文件的编制及评分标准等内容一一关联。</w:t>
      </w:r>
    </w:p>
    <w:p>
      <w:pPr>
        <w:snapToGrid w:val="0"/>
        <w:spacing w:line="400" w:lineRule="exact"/>
        <w:ind w:firstLine="422" w:firstLineChars="200"/>
        <w:jc w:val="left"/>
        <w:rPr>
          <w:rFonts w:ascii="宋体" w:hAnsi="宋体" w:cs="宋体"/>
          <w:b/>
          <w:szCs w:val="21"/>
        </w:rPr>
      </w:pPr>
      <w:bookmarkStart w:id="32" w:name="_Toc406402944"/>
      <w:bookmarkStart w:id="33" w:name="_Toc406402988"/>
      <w:r>
        <w:rPr>
          <w:rFonts w:hint="eastAsia" w:ascii="宋体" w:hAnsi="宋体" w:cs="宋体"/>
          <w:b/>
          <w:szCs w:val="21"/>
        </w:rPr>
        <w:t>（一）投标文件的组成</w:t>
      </w:r>
      <w:bookmarkEnd w:id="32"/>
      <w:bookmarkEnd w:id="33"/>
    </w:p>
    <w:p>
      <w:pPr>
        <w:snapToGrid w:val="0"/>
        <w:spacing w:line="400" w:lineRule="exact"/>
        <w:ind w:firstLine="420" w:firstLineChars="200"/>
        <w:jc w:val="left"/>
        <w:rPr>
          <w:rFonts w:ascii="宋体" w:hAnsi="宋体" w:cs="宋体"/>
          <w:szCs w:val="21"/>
        </w:rPr>
      </w:pPr>
      <w:r>
        <w:rPr>
          <w:rFonts w:hint="eastAsia" w:ascii="宋体" w:hAnsi="宋体" w:cs="宋体"/>
          <w:szCs w:val="21"/>
        </w:rPr>
        <w:t>电子投标文件和备份投标文件均由资格响应文件、商务技术响应文件及报价响应文件三部分内容组成。投标文件中所须加盖公章部分均采用CA签章。</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1、资格响应文件：</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1.1基本资格条件证明材料：（以下a~e项是基本资格条件对应证明材料的具体内容，各供应商须在响应文件中出具对应证明材料，其中b~e只需提供“承诺函”（格式见附件）） </w:t>
      </w:r>
    </w:p>
    <w:p>
      <w:pPr>
        <w:snapToGrid w:val="0"/>
        <w:spacing w:line="400" w:lineRule="exact"/>
        <w:ind w:firstLine="422" w:firstLineChars="200"/>
        <w:jc w:val="left"/>
        <w:rPr>
          <w:rFonts w:ascii="宋体" w:hAnsi="宋体" w:cs="宋体"/>
          <w:szCs w:val="21"/>
        </w:rPr>
      </w:pPr>
      <w:r>
        <w:rPr>
          <w:rFonts w:hint="eastAsia" w:ascii="宋体" w:hAnsi="宋体" w:cs="宋体"/>
          <w:b/>
          <w:bCs/>
          <w:szCs w:val="21"/>
        </w:rPr>
        <w:t>a.具有独立承担民事责任的能力：</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供应商须在响应文件中出具符合以下情况的证明材料复印件（五选一）： </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①如供应商是企业（包括合伙企业），提供在工商部门注册的有效“企业法人营业执照”或“营业执照”； </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②如供应商是事业单位，提供有效的“事业单位法人证书”； </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③如供应商是非企业专业服务机构的，提供执业许可证或民办非企业单位法人登记证书等证明文件； </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④如供应商是个体工商户，提供有效的“个体工商户营业执照”； </w:t>
      </w:r>
    </w:p>
    <w:p>
      <w:pPr>
        <w:snapToGrid w:val="0"/>
        <w:spacing w:line="400" w:lineRule="exact"/>
        <w:ind w:firstLine="420" w:firstLineChars="200"/>
        <w:jc w:val="left"/>
        <w:rPr>
          <w:rFonts w:ascii="宋体" w:hAnsi="宋体" w:cs="宋体"/>
          <w:szCs w:val="21"/>
        </w:rPr>
      </w:pPr>
      <w:r>
        <w:rPr>
          <w:rFonts w:hint="eastAsia" w:ascii="宋体" w:hAnsi="宋体" w:cs="宋体"/>
          <w:szCs w:val="21"/>
        </w:rPr>
        <w:t xml:space="preserve">⑤如供应商是自然人，提供有效的自然人身份证明（居民身份证正反面或公安机关出具的临时居民身份证正反面或港澳台胞证或护照）。 </w:t>
      </w:r>
    </w:p>
    <w:p>
      <w:pPr>
        <w:snapToGrid w:val="0"/>
        <w:spacing w:line="400" w:lineRule="exact"/>
        <w:ind w:firstLine="422" w:firstLineChars="200"/>
        <w:jc w:val="left"/>
        <w:rPr>
          <w:rFonts w:ascii="宋体" w:hAnsi="宋体" w:cs="宋体"/>
          <w:b/>
          <w:bCs/>
          <w:szCs w:val="21"/>
        </w:rPr>
      </w:pPr>
      <w:r>
        <w:rPr>
          <w:rFonts w:hint="eastAsia" w:ascii="宋体" w:hAnsi="宋体" w:cs="宋体"/>
          <w:b/>
          <w:bCs/>
          <w:szCs w:val="21"/>
        </w:rPr>
        <w:t xml:space="preserve">b.具有良好的商业信誉和健全的财务会计制度； </w:t>
      </w:r>
    </w:p>
    <w:p>
      <w:pPr>
        <w:snapToGrid w:val="0"/>
        <w:spacing w:line="400" w:lineRule="exact"/>
        <w:ind w:firstLine="422" w:firstLineChars="200"/>
        <w:jc w:val="left"/>
        <w:rPr>
          <w:rFonts w:ascii="宋体" w:hAnsi="宋体" w:cs="宋体"/>
          <w:b/>
          <w:bCs/>
          <w:szCs w:val="21"/>
        </w:rPr>
      </w:pPr>
      <w:r>
        <w:rPr>
          <w:rFonts w:hint="eastAsia" w:ascii="宋体" w:hAnsi="宋体" w:cs="宋体"/>
          <w:b/>
          <w:bCs/>
          <w:szCs w:val="21"/>
        </w:rPr>
        <w:t>c.具有履行合同所必需的设备和专业技术能力；</w:t>
      </w:r>
    </w:p>
    <w:p>
      <w:pPr>
        <w:snapToGrid w:val="0"/>
        <w:spacing w:line="400" w:lineRule="exact"/>
        <w:ind w:firstLine="422" w:firstLineChars="200"/>
        <w:jc w:val="left"/>
        <w:rPr>
          <w:rFonts w:ascii="宋体" w:hAnsi="宋体" w:cs="宋体"/>
          <w:b/>
          <w:bCs/>
          <w:szCs w:val="21"/>
        </w:rPr>
      </w:pPr>
      <w:r>
        <w:rPr>
          <w:rFonts w:hint="eastAsia" w:ascii="宋体" w:hAnsi="宋体" w:cs="宋体"/>
          <w:b/>
          <w:bCs/>
          <w:szCs w:val="21"/>
        </w:rPr>
        <w:t>d.有依法缴纳税收和社会保障资金的良好记录；</w:t>
      </w:r>
    </w:p>
    <w:p>
      <w:pPr>
        <w:snapToGrid w:val="0"/>
        <w:spacing w:line="400" w:lineRule="exact"/>
        <w:ind w:firstLine="422" w:firstLineChars="200"/>
        <w:jc w:val="left"/>
        <w:rPr>
          <w:rFonts w:ascii="宋体" w:hAnsi="宋体" w:cs="宋体"/>
          <w:b/>
          <w:bCs/>
          <w:szCs w:val="21"/>
        </w:rPr>
      </w:pPr>
      <w:r>
        <w:rPr>
          <w:rFonts w:hint="eastAsia" w:ascii="宋体" w:hAnsi="宋体" w:cs="宋体"/>
          <w:b/>
          <w:bCs/>
          <w:szCs w:val="21"/>
        </w:rPr>
        <w:t>e.参加政府采购活动前三年内，在经营活动中没有重大违法记录。</w:t>
      </w:r>
    </w:p>
    <w:p>
      <w:pPr>
        <w:snapToGrid w:val="0"/>
        <w:spacing w:line="400" w:lineRule="exact"/>
        <w:ind w:firstLine="422" w:firstLineChars="200"/>
        <w:jc w:val="left"/>
        <w:rPr>
          <w:rFonts w:ascii="宋体" w:hAnsi="宋体" w:cs="宋体"/>
          <w:b/>
          <w:bCs/>
          <w:szCs w:val="21"/>
        </w:rPr>
      </w:pPr>
      <w:r>
        <w:rPr>
          <w:rFonts w:hint="eastAsia" w:ascii="宋体" w:hAnsi="宋体" w:cs="宋体"/>
          <w:b/>
          <w:bCs/>
          <w:szCs w:val="21"/>
        </w:rPr>
        <w:t>1.2特定资格要求的相关证明材料（如有，具体要求详见公告）</w:t>
      </w:r>
    </w:p>
    <w:p>
      <w:pPr>
        <w:snapToGrid w:val="0"/>
        <w:spacing w:line="400" w:lineRule="exact"/>
        <w:ind w:firstLine="422" w:firstLineChars="200"/>
        <w:jc w:val="left"/>
        <w:rPr>
          <w:rFonts w:ascii="宋体" w:hAnsi="宋体" w:cs="宋体"/>
          <w:b/>
          <w:bCs/>
          <w:szCs w:val="21"/>
        </w:rPr>
      </w:pPr>
      <w:r>
        <w:rPr>
          <w:rFonts w:hint="eastAsia" w:ascii="宋体" w:hAnsi="宋体" w:cs="宋体"/>
          <w:b/>
          <w:bCs/>
          <w:szCs w:val="21"/>
        </w:rPr>
        <w:t>上述资格证明文件是评审小组对供应商资格进行合格性审查的评审依据，供应商应上传上述资料。未按要求出具上述证明材料或出具的证明材料不完整的，资格性审查均不予通过。</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2、商务技术响应文件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2.1投标声明书（格式见附件）；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2.2法定代表人授权委托书（格式见附件）；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2.3投标人基本情况表（格式见附件）；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2.4诚信承诺书（格式见附件）；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2.5同类政府采购项目业绩表（格式见附件）；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2.6商务响应表（格式见附件）；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2.7技术响应表（格式见附件）；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2.8项目负责人简历表（格式见附件）；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2.9项目实施人员一览表（格式见附件）；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2.10供应商需要说明的其他内容（未尽事宜可按评分细则部分制作）；</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2.11投标单位参与综合评分时需提供的证明文件；</w:t>
      </w:r>
    </w:p>
    <w:p>
      <w:pPr>
        <w:snapToGrid w:val="0"/>
        <w:spacing w:line="440" w:lineRule="exact"/>
        <w:ind w:firstLine="420" w:firstLineChars="200"/>
        <w:jc w:val="left"/>
        <w:rPr>
          <w:rFonts w:ascii="宋体" w:hAnsi="宋体" w:cs="宋体"/>
          <w:bCs/>
          <w:szCs w:val="21"/>
        </w:rPr>
      </w:pPr>
      <w:r>
        <w:rPr>
          <w:rFonts w:hint="eastAsia" w:ascii="宋体" w:hAnsi="宋体" w:cs="宋体"/>
          <w:bCs/>
          <w:szCs w:val="21"/>
        </w:rPr>
        <w:t>2.12投标人认为需要的其他技术文件或说明。</w:t>
      </w:r>
    </w:p>
    <w:p>
      <w:pPr>
        <w:snapToGrid w:val="0"/>
        <w:spacing w:line="440" w:lineRule="exact"/>
        <w:ind w:firstLine="422" w:firstLineChars="200"/>
        <w:jc w:val="left"/>
        <w:rPr>
          <w:rFonts w:ascii="宋体" w:hAnsi="宋体" w:cs="宋体"/>
          <w:b/>
          <w:szCs w:val="21"/>
        </w:rPr>
      </w:pPr>
      <w:r>
        <w:rPr>
          <w:rFonts w:hint="eastAsia" w:ascii="宋体" w:hAnsi="宋体" w:cs="宋体"/>
          <w:b/>
          <w:szCs w:val="21"/>
        </w:rPr>
        <w:t>3、投标报价文件：</w:t>
      </w:r>
    </w:p>
    <w:p>
      <w:pPr>
        <w:tabs>
          <w:tab w:val="left" w:pos="3870"/>
          <w:tab w:val="left" w:pos="4085"/>
        </w:tabs>
        <w:snapToGrid w:val="0"/>
        <w:spacing w:line="440" w:lineRule="exact"/>
        <w:ind w:firstLine="420" w:firstLineChars="200"/>
        <w:jc w:val="left"/>
        <w:rPr>
          <w:rFonts w:ascii="宋体" w:hAnsi="宋体" w:cs="宋体"/>
          <w:szCs w:val="21"/>
        </w:rPr>
      </w:pPr>
      <w:r>
        <w:rPr>
          <w:rFonts w:hint="eastAsia" w:ascii="宋体" w:hAnsi="宋体" w:cs="宋体"/>
          <w:szCs w:val="21"/>
        </w:rPr>
        <w:t xml:space="preserve">3.1投标函； </w:t>
      </w:r>
    </w:p>
    <w:p>
      <w:pPr>
        <w:pStyle w:val="33"/>
        <w:snapToGrid w:val="0"/>
        <w:spacing w:line="440" w:lineRule="exact"/>
        <w:ind w:left="0" w:leftChars="0" w:firstLine="420" w:firstLineChars="200"/>
        <w:jc w:val="left"/>
        <w:rPr>
          <w:rFonts w:ascii="宋体" w:hAnsi="宋体" w:eastAsia="宋体" w:cs="宋体"/>
          <w:sz w:val="21"/>
          <w:szCs w:val="21"/>
        </w:rPr>
      </w:pPr>
      <w:r>
        <w:rPr>
          <w:rFonts w:hint="eastAsia" w:ascii="宋体" w:hAnsi="宋体" w:eastAsia="宋体" w:cs="宋体"/>
          <w:sz w:val="21"/>
          <w:szCs w:val="21"/>
        </w:rPr>
        <w:t xml:space="preserve">3.2开标一览表； </w:t>
      </w:r>
    </w:p>
    <w:p>
      <w:pPr>
        <w:spacing w:line="440" w:lineRule="exact"/>
        <w:ind w:firstLine="420" w:firstLineChars="200"/>
        <w:rPr>
          <w:rFonts w:ascii="宋体" w:hAnsi="宋体" w:cs="宋体"/>
          <w:szCs w:val="21"/>
        </w:rPr>
      </w:pPr>
      <w:r>
        <w:rPr>
          <w:rFonts w:hint="eastAsia" w:ascii="宋体" w:hAnsi="宋体" w:cs="宋体"/>
          <w:szCs w:val="21"/>
        </w:rPr>
        <w:t>3.3投标报价明细表；</w:t>
      </w:r>
    </w:p>
    <w:p>
      <w:pPr>
        <w:tabs>
          <w:tab w:val="left" w:pos="3870"/>
          <w:tab w:val="left" w:pos="4085"/>
        </w:tabs>
        <w:snapToGrid w:val="0"/>
        <w:spacing w:line="440" w:lineRule="exact"/>
        <w:ind w:firstLine="420" w:firstLineChars="200"/>
        <w:jc w:val="left"/>
        <w:rPr>
          <w:rFonts w:ascii="宋体" w:hAnsi="宋体" w:cs="宋体"/>
          <w:szCs w:val="21"/>
        </w:rPr>
      </w:pPr>
      <w:r>
        <w:rPr>
          <w:rFonts w:hint="eastAsia" w:ascii="宋体" w:hAnsi="宋体" w:cs="宋体"/>
          <w:szCs w:val="21"/>
        </w:rPr>
        <w:t>3.4</w:t>
      </w:r>
      <w:r>
        <w:rPr>
          <w:rFonts w:hint="eastAsia" w:ascii="宋体" w:hAnsi="宋体"/>
          <w:szCs w:val="21"/>
        </w:rPr>
        <w:t>价格政策优惠相关资料（如有）；</w:t>
      </w:r>
    </w:p>
    <w:p>
      <w:pPr>
        <w:snapToGrid w:val="0"/>
        <w:spacing w:line="440" w:lineRule="exact"/>
        <w:ind w:firstLine="420" w:firstLineChars="200"/>
        <w:jc w:val="left"/>
        <w:rPr>
          <w:rFonts w:ascii="宋体" w:hAnsi="宋体" w:cs="宋体"/>
          <w:szCs w:val="21"/>
        </w:rPr>
      </w:pPr>
      <w:r>
        <w:rPr>
          <w:rFonts w:hint="eastAsia" w:ascii="宋体" w:hAnsi="宋体" w:cs="宋体"/>
          <w:szCs w:val="21"/>
        </w:rPr>
        <w:t>3.5供应商针对报价需要说明的其他文件和说明。</w:t>
      </w:r>
    </w:p>
    <w:p>
      <w:pPr>
        <w:snapToGrid w:val="0"/>
        <w:spacing w:line="400" w:lineRule="exact"/>
        <w:ind w:firstLine="422" w:firstLineChars="200"/>
        <w:jc w:val="left"/>
        <w:rPr>
          <w:rFonts w:ascii="宋体" w:hAnsi="宋体" w:cs="宋体"/>
          <w:b/>
          <w:bCs/>
          <w:szCs w:val="21"/>
        </w:rPr>
      </w:pPr>
      <w:bookmarkStart w:id="34" w:name="_Toc406402945"/>
      <w:bookmarkStart w:id="35" w:name="_Toc406402989"/>
      <w:r>
        <w:rPr>
          <w:rFonts w:hint="eastAsia" w:ascii="宋体" w:hAnsi="宋体" w:cs="宋体"/>
          <w:b/>
          <w:bCs/>
          <w:szCs w:val="21"/>
        </w:rPr>
        <w:t>法定代表人授权委托书、投标声明书、投标函、开标一览表必须有法定代表人或被授权人签字（或签章）并加盖单位公章。</w:t>
      </w:r>
      <w:bookmarkEnd w:id="34"/>
      <w:bookmarkEnd w:id="35"/>
    </w:p>
    <w:p>
      <w:pPr>
        <w:snapToGrid w:val="0"/>
        <w:spacing w:line="400" w:lineRule="exact"/>
        <w:ind w:firstLine="422" w:firstLineChars="200"/>
        <w:jc w:val="left"/>
        <w:rPr>
          <w:rFonts w:ascii="宋体" w:hAnsi="宋体" w:cs="宋体"/>
          <w:b/>
          <w:szCs w:val="21"/>
        </w:rPr>
      </w:pPr>
      <w:bookmarkStart w:id="36" w:name="_Toc406402946"/>
      <w:bookmarkStart w:id="37" w:name="_Toc385854146"/>
      <w:bookmarkStart w:id="38" w:name="_Toc385854100"/>
      <w:bookmarkStart w:id="39" w:name="_Toc406402990"/>
      <w:bookmarkStart w:id="40" w:name="_Toc402963117"/>
      <w:bookmarkStart w:id="41" w:name="_Toc402963084"/>
      <w:r>
        <w:rPr>
          <w:rFonts w:hint="eastAsia" w:ascii="宋体" w:hAnsi="宋体" w:cs="宋体"/>
          <w:b/>
          <w:szCs w:val="21"/>
        </w:rPr>
        <w:t>（二）投标文件的语言及计量</w:t>
      </w:r>
      <w:bookmarkEnd w:id="36"/>
      <w:bookmarkEnd w:id="37"/>
      <w:bookmarkEnd w:id="38"/>
      <w:bookmarkEnd w:id="39"/>
      <w:bookmarkEnd w:id="40"/>
      <w:bookmarkEnd w:id="41"/>
    </w:p>
    <w:p>
      <w:pPr>
        <w:snapToGrid w:val="0"/>
        <w:spacing w:line="400" w:lineRule="exact"/>
        <w:ind w:firstLine="420" w:firstLineChars="200"/>
        <w:jc w:val="left"/>
        <w:rPr>
          <w:rFonts w:ascii="宋体" w:hAnsi="宋体" w:cs="宋体"/>
          <w:szCs w:val="21"/>
        </w:rPr>
      </w:pPr>
      <w:r>
        <w:rPr>
          <w:rFonts w:hint="eastAsia" w:ascii="宋体" w:hAnsi="宋体" w:cs="宋体"/>
          <w:szCs w:val="21"/>
        </w:rPr>
        <w:t>1．投标文件以及投标方与采购人就有关投标事宜的所有来往函电，均应以中文汉语书写。除签名、盖章、专用名称等特殊情形外，以中文汉语以外的文字表述的投标文件视同未提供。</w:t>
      </w:r>
    </w:p>
    <w:p>
      <w:pPr>
        <w:snapToGrid w:val="0"/>
        <w:spacing w:line="400" w:lineRule="exact"/>
        <w:ind w:firstLine="420" w:firstLineChars="200"/>
        <w:jc w:val="left"/>
        <w:rPr>
          <w:rFonts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400" w:lineRule="exact"/>
        <w:ind w:firstLine="422" w:firstLineChars="200"/>
        <w:jc w:val="left"/>
        <w:rPr>
          <w:rFonts w:ascii="宋体" w:hAnsi="宋体" w:cs="宋体"/>
          <w:b/>
          <w:szCs w:val="21"/>
        </w:rPr>
      </w:pPr>
      <w:bookmarkStart w:id="42" w:name="_Toc402963085"/>
      <w:bookmarkStart w:id="43" w:name="_Toc406402947"/>
      <w:bookmarkStart w:id="44" w:name="_Toc385854147"/>
      <w:bookmarkStart w:id="45" w:name="_Toc402963118"/>
      <w:bookmarkStart w:id="46" w:name="_Toc406402991"/>
      <w:bookmarkStart w:id="47" w:name="_Toc385854101"/>
      <w:r>
        <w:rPr>
          <w:rFonts w:hint="eastAsia" w:ascii="宋体" w:hAnsi="宋体" w:cs="宋体"/>
          <w:b/>
          <w:szCs w:val="21"/>
        </w:rPr>
        <w:t>（三）投标报价</w:t>
      </w:r>
      <w:bookmarkEnd w:id="42"/>
      <w:bookmarkEnd w:id="43"/>
      <w:bookmarkEnd w:id="44"/>
      <w:bookmarkEnd w:id="45"/>
      <w:bookmarkEnd w:id="46"/>
      <w:bookmarkEnd w:id="47"/>
    </w:p>
    <w:p>
      <w:pPr>
        <w:snapToGrid w:val="0"/>
        <w:spacing w:line="400" w:lineRule="exact"/>
        <w:ind w:firstLine="420" w:firstLineChars="200"/>
        <w:jc w:val="left"/>
        <w:rPr>
          <w:rFonts w:ascii="宋体" w:hAnsi="宋体" w:cs="宋体"/>
          <w:szCs w:val="21"/>
        </w:rPr>
      </w:pPr>
      <w:r>
        <w:rPr>
          <w:rFonts w:hint="eastAsia" w:ascii="宋体" w:hAnsi="宋体" w:cs="宋体"/>
          <w:szCs w:val="21"/>
        </w:rPr>
        <w:t>1.投标报价应按招标文件中相关附表格式填写。</w:t>
      </w:r>
    </w:p>
    <w:p>
      <w:pPr>
        <w:snapToGrid w:val="0"/>
        <w:spacing w:line="400" w:lineRule="exact"/>
        <w:ind w:firstLine="420" w:firstLineChars="200"/>
        <w:jc w:val="left"/>
        <w:rPr>
          <w:rFonts w:ascii="宋体" w:hAnsi="宋体" w:cs="宋体"/>
          <w:szCs w:val="21"/>
        </w:rPr>
      </w:pPr>
      <w:r>
        <w:rPr>
          <w:rFonts w:hint="eastAsia" w:ascii="宋体" w:hAnsi="宋体" w:cs="宋体"/>
          <w:szCs w:val="21"/>
        </w:rPr>
        <w:t>2. 投标报价是履行合同的最终价格，应包括货款、标准附件、备品备件、专用工具、包装、运输、装卸、保险、税金、货到就位以及安装、调试、保修和招投标、审计等一切税金和费用。</w:t>
      </w:r>
    </w:p>
    <w:p>
      <w:pPr>
        <w:snapToGrid w:val="0"/>
        <w:spacing w:line="400" w:lineRule="exact"/>
        <w:ind w:firstLine="420" w:firstLineChars="200"/>
        <w:jc w:val="left"/>
        <w:rPr>
          <w:rFonts w:ascii="宋体" w:hAnsi="宋体" w:cs="宋体"/>
          <w:szCs w:val="21"/>
        </w:rPr>
      </w:pPr>
      <w:r>
        <w:rPr>
          <w:rFonts w:hint="eastAsia" w:ascii="宋体" w:hAnsi="宋体" w:cs="宋体"/>
          <w:szCs w:val="21"/>
        </w:rPr>
        <w:t>3.投标文件只允许有一个报价，有选择的或有条件的报价将不予接受。</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（四）投标文件的有效期</w:t>
      </w:r>
    </w:p>
    <w:p>
      <w:pPr>
        <w:pStyle w:val="15"/>
        <w:widowControl w:val="0"/>
        <w:tabs>
          <w:tab w:val="left" w:pos="4500"/>
          <w:tab w:val="clear" w:pos="454"/>
        </w:tabs>
        <w:snapToGrid w:val="0"/>
        <w:spacing w:afterLines="0" w:line="400" w:lineRule="exact"/>
        <w:ind w:left="0" w:firstLine="420" w:firstLineChars="200"/>
        <w:rPr>
          <w:rFonts w:ascii="宋体" w:hAnsi="宋体" w:cs="宋体"/>
          <w:sz w:val="21"/>
          <w:szCs w:val="21"/>
        </w:rPr>
      </w:pPr>
      <w:r>
        <w:rPr>
          <w:rFonts w:hint="eastAsia" w:ascii="宋体" w:hAnsi="宋体" w:cs="宋体"/>
          <w:sz w:val="21"/>
          <w:szCs w:val="21"/>
        </w:rPr>
        <w:t>1.自投标截止日起</w:t>
      </w:r>
      <w:r>
        <w:rPr>
          <w:rFonts w:hint="eastAsia" w:ascii="宋体" w:hAnsi="宋体" w:cs="宋体"/>
          <w:sz w:val="21"/>
          <w:szCs w:val="21"/>
          <w:u w:val="single"/>
        </w:rPr>
        <w:t>90</w:t>
      </w:r>
      <w:r>
        <w:rPr>
          <w:rFonts w:hint="eastAsia" w:ascii="宋体" w:hAnsi="宋体" w:cs="宋体"/>
          <w:sz w:val="21"/>
          <w:szCs w:val="21"/>
        </w:rPr>
        <w:t>天投标文件应保持有效。有效期不足的投标文件将被拒绝。</w:t>
      </w:r>
    </w:p>
    <w:p>
      <w:pPr>
        <w:pStyle w:val="15"/>
        <w:widowControl w:val="0"/>
        <w:tabs>
          <w:tab w:val="clear" w:pos="454"/>
        </w:tabs>
        <w:snapToGrid w:val="0"/>
        <w:spacing w:afterLines="0" w:line="400" w:lineRule="exact"/>
        <w:ind w:left="0" w:firstLine="420" w:firstLineChars="200"/>
        <w:rPr>
          <w:rFonts w:ascii="宋体" w:hAnsi="宋体" w:cs="宋体"/>
          <w:sz w:val="21"/>
          <w:szCs w:val="21"/>
        </w:rPr>
      </w:pPr>
      <w:r>
        <w:rPr>
          <w:rFonts w:hint="eastAsia" w:ascii="宋体" w:hAnsi="宋体" w:cs="宋体"/>
          <w:sz w:val="21"/>
          <w:szCs w:val="21"/>
        </w:rPr>
        <w:t>2.在特殊情况下，招标人可与供应商协商延长投标书的有效期，这种要求和答复均以书面形式进行。</w:t>
      </w:r>
    </w:p>
    <w:p>
      <w:pPr>
        <w:snapToGrid w:val="0"/>
        <w:spacing w:line="400" w:lineRule="exact"/>
        <w:ind w:firstLine="420" w:firstLineChars="200"/>
        <w:jc w:val="left"/>
        <w:rPr>
          <w:rFonts w:ascii="宋体" w:hAnsi="宋体" w:cs="宋体"/>
          <w:b/>
          <w:szCs w:val="21"/>
        </w:rPr>
      </w:pPr>
      <w:bookmarkStart w:id="48" w:name="_Toc406402992"/>
      <w:bookmarkStart w:id="49" w:name="_Toc406402948"/>
      <w:bookmarkStart w:id="50" w:name="_Toc385854148"/>
      <w:bookmarkStart w:id="51" w:name="_Toc402963119"/>
      <w:bookmarkStart w:id="52" w:name="_Toc385854102"/>
      <w:bookmarkStart w:id="53" w:name="_Toc402963086"/>
      <w:r>
        <w:rPr>
          <w:rFonts w:hint="eastAsia" w:ascii="宋体" w:hAnsi="宋体" w:cs="宋体"/>
          <w:szCs w:val="21"/>
        </w:rPr>
        <w:t>3.供应商可拒绝接受延期要求。同意延长有效期的供应商不能修改投标文件。</w:t>
      </w:r>
      <w:bookmarkEnd w:id="48"/>
      <w:bookmarkEnd w:id="49"/>
      <w:bookmarkEnd w:id="50"/>
      <w:bookmarkEnd w:id="51"/>
      <w:bookmarkEnd w:id="52"/>
      <w:bookmarkEnd w:id="53"/>
    </w:p>
    <w:p>
      <w:pPr>
        <w:snapToGrid w:val="0"/>
        <w:spacing w:line="400" w:lineRule="exact"/>
        <w:ind w:firstLine="420" w:firstLineChars="200"/>
        <w:jc w:val="left"/>
        <w:rPr>
          <w:rFonts w:ascii="宋体" w:hAnsi="宋体" w:cs="宋体"/>
          <w:b/>
          <w:szCs w:val="21"/>
        </w:rPr>
      </w:pPr>
      <w:bookmarkStart w:id="54" w:name="_Toc402963087"/>
      <w:bookmarkStart w:id="55" w:name="_Toc385854103"/>
      <w:bookmarkStart w:id="56" w:name="_Toc406402949"/>
      <w:bookmarkStart w:id="57" w:name="_Toc402963120"/>
      <w:bookmarkStart w:id="58" w:name="_Toc385854149"/>
      <w:bookmarkStart w:id="59" w:name="_Toc406402993"/>
      <w:r>
        <w:rPr>
          <w:rFonts w:hint="eastAsia" w:ascii="宋体" w:hAnsi="宋体" w:cs="宋体"/>
          <w:szCs w:val="21"/>
        </w:rPr>
        <w:t>4.中标人的投标文件自开标之日起至合同履行完毕止均应保持有效。</w:t>
      </w:r>
      <w:bookmarkEnd w:id="54"/>
      <w:bookmarkEnd w:id="55"/>
      <w:bookmarkEnd w:id="56"/>
      <w:bookmarkEnd w:id="57"/>
      <w:bookmarkEnd w:id="58"/>
      <w:bookmarkEnd w:id="59"/>
    </w:p>
    <w:p>
      <w:pPr>
        <w:snapToGrid w:val="0"/>
        <w:spacing w:line="400" w:lineRule="exact"/>
        <w:ind w:firstLine="422" w:firstLineChars="200"/>
        <w:jc w:val="left"/>
        <w:rPr>
          <w:rFonts w:ascii="宋体" w:hAnsi="宋体" w:cs="宋体"/>
          <w:b/>
          <w:szCs w:val="21"/>
        </w:rPr>
      </w:pPr>
      <w:bookmarkStart w:id="60" w:name="_Toc402963122"/>
      <w:bookmarkStart w:id="61" w:name="_Toc385854105"/>
      <w:bookmarkStart w:id="62" w:name="_Toc406402951"/>
      <w:bookmarkStart w:id="63" w:name="_Toc406402995"/>
      <w:bookmarkStart w:id="64" w:name="_Toc402963089"/>
      <w:bookmarkStart w:id="65" w:name="_Toc385854151"/>
      <w:r>
        <w:rPr>
          <w:rFonts w:hint="eastAsia" w:ascii="宋体" w:hAnsi="宋体" w:cs="宋体"/>
          <w:b/>
          <w:szCs w:val="21"/>
        </w:rPr>
        <w:t>（五）投标文件的签署和份数</w:t>
      </w:r>
      <w:bookmarkEnd w:id="60"/>
      <w:bookmarkEnd w:id="61"/>
      <w:bookmarkEnd w:id="62"/>
      <w:bookmarkEnd w:id="63"/>
      <w:bookmarkEnd w:id="64"/>
      <w:bookmarkEnd w:id="65"/>
    </w:p>
    <w:p>
      <w:pPr>
        <w:snapToGrid w:val="0"/>
        <w:spacing w:line="400" w:lineRule="exact"/>
        <w:ind w:firstLine="420" w:firstLineChars="200"/>
        <w:jc w:val="left"/>
        <w:rPr>
          <w:rFonts w:ascii="宋体" w:hAnsi="宋体" w:cs="宋体"/>
          <w:szCs w:val="21"/>
        </w:rPr>
      </w:pPr>
      <w:r>
        <w:rPr>
          <w:rFonts w:hint="eastAsia" w:ascii="宋体" w:hAnsi="宋体" w:cs="宋体"/>
          <w:szCs w:val="21"/>
        </w:rPr>
        <w:t>电子投标文件按政采云平台供应商电子招投标操作指南（网址：https：//help.zcygov.cn/web/site_2/2018/12-28/2573.html）及本招标文件规定的格式和顺序编制电子投标文件并进行关联定位。</w:t>
      </w:r>
    </w:p>
    <w:p>
      <w:pPr>
        <w:snapToGrid w:val="0"/>
        <w:spacing w:line="440" w:lineRule="exact"/>
        <w:ind w:firstLine="422" w:firstLineChars="200"/>
        <w:rPr>
          <w:rFonts w:ascii="宋体" w:hAnsi="宋体" w:cs="宋体"/>
          <w:b/>
          <w:szCs w:val="21"/>
        </w:rPr>
      </w:pPr>
      <w:r>
        <w:rPr>
          <w:rFonts w:hint="eastAsia" w:ascii="宋体" w:hAnsi="宋体" w:cs="宋体"/>
          <w:b/>
          <w:szCs w:val="21"/>
        </w:rPr>
        <w:t>（六）投标无效的情形</w:t>
      </w:r>
    </w:p>
    <w:p>
      <w:pPr>
        <w:snapToGrid w:val="0"/>
        <w:spacing w:line="440" w:lineRule="exact"/>
        <w:ind w:firstLine="420" w:firstLineChars="200"/>
        <w:rPr>
          <w:rFonts w:ascii="宋体" w:hAnsi="宋体" w:cs="宋体"/>
          <w:bCs/>
          <w:szCs w:val="21"/>
        </w:rPr>
      </w:pPr>
      <w:r>
        <w:rPr>
          <w:rFonts w:hint="eastAsia" w:ascii="宋体" w:hAnsi="宋体" w:cs="宋体"/>
          <w:bCs/>
          <w:szCs w:val="21"/>
        </w:rPr>
        <w:t>实质上没有响应招标文件要求的投标将被视为无效投标。供应商修改、补正投标文件后，不影响评标委员会对其投标文件所作的评价和评分结果。</w:t>
      </w:r>
    </w:p>
    <w:p>
      <w:pPr>
        <w:snapToGrid w:val="0"/>
        <w:spacing w:line="440" w:lineRule="exact"/>
        <w:ind w:firstLine="422" w:firstLineChars="200"/>
        <w:rPr>
          <w:rFonts w:ascii="宋体" w:hAnsi="宋体" w:cs="宋体"/>
          <w:b/>
          <w:szCs w:val="21"/>
        </w:rPr>
      </w:pPr>
      <w:r>
        <w:rPr>
          <w:rFonts w:hint="eastAsia" w:ascii="宋体" w:hAnsi="宋体" w:cs="宋体"/>
          <w:b/>
          <w:szCs w:val="21"/>
        </w:rPr>
        <w:t>1.电子投标文件解密失败的，且未在规定时间内提交有效备份投标文件的。</w:t>
      </w:r>
    </w:p>
    <w:p>
      <w:pPr>
        <w:snapToGrid w:val="0"/>
        <w:spacing w:line="440" w:lineRule="exact"/>
        <w:ind w:firstLine="422" w:firstLineChars="200"/>
        <w:rPr>
          <w:rFonts w:ascii="宋体" w:hAnsi="宋体" w:cs="宋体"/>
          <w:b/>
          <w:szCs w:val="21"/>
        </w:rPr>
      </w:pPr>
      <w:r>
        <w:rPr>
          <w:rFonts w:hint="eastAsia" w:ascii="宋体" w:hAnsi="宋体" w:cs="宋体"/>
          <w:b/>
          <w:szCs w:val="21"/>
        </w:rPr>
        <w:t>2.没有通过资格审查的，投标文件将被视为无效。</w:t>
      </w:r>
    </w:p>
    <w:p>
      <w:pPr>
        <w:snapToGrid w:val="0"/>
        <w:spacing w:line="440" w:lineRule="exact"/>
        <w:ind w:firstLine="422" w:firstLineChars="200"/>
        <w:rPr>
          <w:rFonts w:ascii="宋体" w:hAnsi="宋体" w:cs="宋体"/>
          <w:b/>
          <w:szCs w:val="21"/>
        </w:rPr>
      </w:pPr>
      <w:r>
        <w:rPr>
          <w:rFonts w:hint="eastAsia" w:ascii="宋体" w:hAnsi="宋体" w:cs="宋体"/>
          <w:b/>
          <w:szCs w:val="21"/>
        </w:rPr>
        <w:t>3.在符合性审查和商务评审时，如发现下列情形之一的，投标文件将被视为无效：</w:t>
      </w:r>
    </w:p>
    <w:p>
      <w:pPr>
        <w:snapToGrid w:val="0"/>
        <w:spacing w:line="440" w:lineRule="exact"/>
        <w:ind w:firstLine="420" w:firstLineChars="200"/>
        <w:rPr>
          <w:rFonts w:ascii="宋体" w:hAnsi="宋体" w:cs="宋体"/>
          <w:szCs w:val="21"/>
        </w:rPr>
      </w:pPr>
      <w:r>
        <w:rPr>
          <w:rFonts w:hint="eastAsia" w:ascii="宋体" w:hAnsi="宋体" w:cs="宋体"/>
          <w:bCs/>
          <w:szCs w:val="21"/>
        </w:rPr>
        <w:t>（1）</w:t>
      </w:r>
      <w:r>
        <w:rPr>
          <w:rFonts w:hint="eastAsia" w:ascii="宋体" w:hAnsi="宋体" w:cs="宋体"/>
          <w:szCs w:val="21"/>
        </w:rPr>
        <w:t>电子投标文件未按规定要求提供电子签章的；</w:t>
      </w:r>
    </w:p>
    <w:p>
      <w:pPr>
        <w:snapToGrid w:val="0"/>
        <w:spacing w:line="440" w:lineRule="exact"/>
        <w:ind w:firstLine="420" w:firstLineChars="200"/>
        <w:rPr>
          <w:rFonts w:ascii="宋体" w:hAnsi="宋体" w:cs="宋体"/>
          <w:bCs/>
          <w:szCs w:val="21"/>
        </w:rPr>
      </w:pPr>
      <w:r>
        <w:rPr>
          <w:rFonts w:hint="eastAsia" w:ascii="宋体" w:hAnsi="宋体" w:cs="宋体"/>
          <w:szCs w:val="21"/>
        </w:rPr>
        <w:t>（2）</w:t>
      </w:r>
      <w:r>
        <w:rPr>
          <w:rFonts w:hint="eastAsia" w:ascii="宋体" w:hAnsi="宋体" w:cs="宋体"/>
          <w:bCs/>
          <w:szCs w:val="21"/>
        </w:rPr>
        <w:t>在资信商务技术文件中出现报价的；</w:t>
      </w:r>
    </w:p>
    <w:p>
      <w:pPr>
        <w:snapToGrid w:val="0"/>
        <w:spacing w:line="440" w:lineRule="exact"/>
        <w:ind w:firstLine="420" w:firstLineChars="200"/>
        <w:rPr>
          <w:rFonts w:ascii="宋体" w:hAnsi="宋体" w:cs="宋体"/>
          <w:szCs w:val="21"/>
        </w:rPr>
      </w:pPr>
      <w:r>
        <w:rPr>
          <w:rFonts w:hint="eastAsia" w:ascii="宋体" w:hAnsi="宋体" w:cs="宋体"/>
          <w:szCs w:val="21"/>
        </w:rPr>
        <w:t>（3）资格证明文件不全的，或者不符合招标文件标明的资格要求的；</w:t>
      </w:r>
    </w:p>
    <w:p>
      <w:pPr>
        <w:snapToGrid w:val="0"/>
        <w:spacing w:line="440" w:lineRule="exact"/>
        <w:ind w:firstLine="420" w:firstLineChars="200"/>
        <w:rPr>
          <w:rFonts w:ascii="宋体" w:hAnsi="宋体" w:cs="宋体"/>
          <w:szCs w:val="21"/>
        </w:rPr>
      </w:pPr>
      <w:r>
        <w:rPr>
          <w:rFonts w:hint="eastAsia" w:ascii="宋体" w:hAnsi="宋体" w:cs="宋体"/>
          <w:szCs w:val="21"/>
        </w:rPr>
        <w:t>（</w:t>
      </w:r>
      <w:r>
        <w:rPr>
          <w:rFonts w:hint="eastAsia" w:ascii="宋体" w:hAnsi="宋体" w:cs="宋体"/>
          <w:snapToGrid w:val="0"/>
          <w:szCs w:val="21"/>
        </w:rPr>
        <w:t>4）</w:t>
      </w:r>
      <w:r>
        <w:rPr>
          <w:rFonts w:hint="eastAsia" w:ascii="宋体" w:hAnsi="宋体" w:cs="宋体"/>
          <w:szCs w:val="21"/>
        </w:rPr>
        <w:t xml:space="preserve">投标代表人未能出具身份证明或与法定代表人授权委托人身份不符的； </w:t>
      </w:r>
    </w:p>
    <w:p>
      <w:pPr>
        <w:pStyle w:val="23"/>
        <w:snapToGrid w:val="0"/>
        <w:spacing w:line="440" w:lineRule="exact"/>
        <w:ind w:firstLine="404" w:firstLineChars="200"/>
        <w:rPr>
          <w:rFonts w:hAnsi="宋体" w:cs="宋体"/>
          <w:snapToGrid w:val="0"/>
          <w:sz w:val="21"/>
          <w:szCs w:val="21"/>
        </w:rPr>
      </w:pPr>
      <w:r>
        <w:rPr>
          <w:rFonts w:hint="eastAsia" w:hAnsi="宋体" w:cs="宋体"/>
          <w:sz w:val="21"/>
          <w:szCs w:val="21"/>
        </w:rPr>
        <w:t>（5）投标文件格式不规范、项目不齐全或者内容虚假的；</w:t>
      </w:r>
    </w:p>
    <w:p>
      <w:pPr>
        <w:pStyle w:val="23"/>
        <w:snapToGrid w:val="0"/>
        <w:spacing w:line="440" w:lineRule="exact"/>
        <w:ind w:firstLine="404" w:firstLineChars="200"/>
        <w:rPr>
          <w:rFonts w:hAnsi="宋体" w:cs="宋体"/>
          <w:snapToGrid w:val="0"/>
          <w:sz w:val="21"/>
          <w:szCs w:val="21"/>
        </w:rPr>
      </w:pPr>
      <w:r>
        <w:rPr>
          <w:rFonts w:hint="eastAsia" w:hAnsi="宋体" w:cs="宋体"/>
          <w:sz w:val="21"/>
          <w:szCs w:val="21"/>
        </w:rPr>
        <w:t>（</w:t>
      </w:r>
      <w:r>
        <w:rPr>
          <w:rFonts w:hint="eastAsia" w:hAnsi="宋体" w:cs="宋体"/>
          <w:snapToGrid w:val="0"/>
          <w:sz w:val="21"/>
          <w:szCs w:val="21"/>
        </w:rPr>
        <w:t>6）</w:t>
      </w:r>
      <w:r>
        <w:rPr>
          <w:rFonts w:hint="eastAsia" w:hAnsi="宋体" w:cs="宋体"/>
          <w:sz w:val="21"/>
          <w:szCs w:val="21"/>
        </w:rPr>
        <w:t>投标文件的实质性内容未使用中文表述、意思表述不明确、前后矛盾或者使用计量单位不符合招标文件要求的（经评标委员会认定并允许其当场更正的笔误除外）；</w:t>
      </w:r>
    </w:p>
    <w:p>
      <w:pPr>
        <w:pStyle w:val="23"/>
        <w:snapToGrid w:val="0"/>
        <w:spacing w:line="440" w:lineRule="exact"/>
        <w:ind w:firstLine="404" w:firstLineChars="200"/>
        <w:rPr>
          <w:rFonts w:hAnsi="宋体" w:cs="宋体"/>
          <w:snapToGrid w:val="0"/>
          <w:sz w:val="21"/>
          <w:szCs w:val="21"/>
        </w:rPr>
      </w:pPr>
      <w:r>
        <w:rPr>
          <w:rFonts w:hint="eastAsia" w:hAnsi="宋体" w:cs="宋体"/>
          <w:sz w:val="21"/>
          <w:szCs w:val="21"/>
        </w:rPr>
        <w:t>（7）</w:t>
      </w:r>
      <w:r>
        <w:rPr>
          <w:rFonts w:hint="eastAsia" w:hAnsi="宋体" w:cs="宋体"/>
          <w:snapToGrid w:val="0"/>
          <w:sz w:val="21"/>
          <w:szCs w:val="21"/>
        </w:rPr>
        <w:t>投标有效期、交货时间（服务期）、质保期等商务条款不能满足招标文件要求的；</w:t>
      </w:r>
    </w:p>
    <w:p>
      <w:pPr>
        <w:pStyle w:val="23"/>
        <w:snapToGrid w:val="0"/>
        <w:spacing w:line="440" w:lineRule="exact"/>
        <w:ind w:firstLine="404" w:firstLineChars="200"/>
        <w:rPr>
          <w:rFonts w:hAnsi="宋体" w:cs="宋体"/>
          <w:sz w:val="21"/>
          <w:szCs w:val="21"/>
        </w:rPr>
      </w:pPr>
      <w:r>
        <w:rPr>
          <w:rFonts w:hint="eastAsia" w:hAnsi="宋体" w:cs="宋体"/>
          <w:sz w:val="21"/>
          <w:szCs w:val="21"/>
        </w:rPr>
        <w:t>（8）未实质性响应招标文件要求或者投标文件有招标方不能接受的附加条件的；</w:t>
      </w:r>
    </w:p>
    <w:p>
      <w:pPr>
        <w:pStyle w:val="23"/>
        <w:snapToGrid w:val="0"/>
        <w:spacing w:line="440" w:lineRule="exact"/>
        <w:ind w:firstLine="404" w:firstLineChars="200"/>
        <w:rPr>
          <w:rFonts w:hAnsi="宋体" w:cs="宋体"/>
          <w:sz w:val="21"/>
          <w:szCs w:val="21"/>
        </w:rPr>
      </w:pPr>
      <w:r>
        <w:rPr>
          <w:rFonts w:hint="eastAsia" w:hAnsi="宋体" w:cs="宋体"/>
          <w:sz w:val="21"/>
          <w:szCs w:val="21"/>
        </w:rPr>
        <w:t>（9）不符合本招标文件中的实质性要求条款。</w:t>
      </w:r>
    </w:p>
    <w:p>
      <w:pPr>
        <w:pStyle w:val="23"/>
        <w:snapToGrid w:val="0"/>
        <w:spacing w:line="440" w:lineRule="exact"/>
        <w:ind w:firstLine="406" w:firstLineChars="200"/>
        <w:rPr>
          <w:rFonts w:hAnsi="宋体" w:cs="宋体"/>
          <w:b/>
          <w:bCs/>
          <w:sz w:val="21"/>
          <w:szCs w:val="21"/>
        </w:rPr>
      </w:pPr>
      <w:r>
        <w:rPr>
          <w:rFonts w:hint="eastAsia" w:hAnsi="宋体" w:cs="宋体"/>
          <w:b/>
          <w:bCs/>
          <w:sz w:val="21"/>
          <w:szCs w:val="21"/>
        </w:rPr>
        <w:t>4.在技术评审时，如发现下列情形之一的，投标文件将被视为无效：</w:t>
      </w:r>
    </w:p>
    <w:p>
      <w:pPr>
        <w:pStyle w:val="23"/>
        <w:snapToGrid w:val="0"/>
        <w:spacing w:line="440" w:lineRule="exact"/>
        <w:ind w:firstLine="404" w:firstLineChars="200"/>
        <w:rPr>
          <w:rFonts w:hAnsi="宋体" w:cs="宋体"/>
          <w:sz w:val="21"/>
          <w:szCs w:val="21"/>
        </w:rPr>
      </w:pPr>
      <w:r>
        <w:rPr>
          <w:rFonts w:hint="eastAsia" w:hAnsi="宋体" w:cs="宋体"/>
          <w:sz w:val="21"/>
          <w:szCs w:val="21"/>
        </w:rPr>
        <w:t>（1）未提供或未如实提供投标货物的技术参数，或者投标文件标明的响应或偏离与事实不符或虚假投标的；</w:t>
      </w:r>
    </w:p>
    <w:p>
      <w:pPr>
        <w:pStyle w:val="23"/>
        <w:snapToGrid w:val="0"/>
        <w:spacing w:line="440" w:lineRule="exact"/>
        <w:ind w:firstLine="404" w:firstLineChars="200"/>
        <w:rPr>
          <w:rFonts w:hAnsi="宋体" w:cs="宋体"/>
          <w:sz w:val="21"/>
          <w:szCs w:val="21"/>
        </w:rPr>
      </w:pPr>
      <w:r>
        <w:rPr>
          <w:rFonts w:hint="eastAsia" w:hAnsi="宋体" w:cs="宋体"/>
          <w:sz w:val="21"/>
          <w:szCs w:val="21"/>
        </w:rPr>
        <w:t>（2）</w:t>
      </w:r>
      <w:r>
        <w:rPr>
          <w:rFonts w:hint="eastAsia" w:hAnsi="宋体" w:cs="宋体"/>
          <w:snapToGrid w:val="0"/>
          <w:sz w:val="21"/>
          <w:szCs w:val="21"/>
        </w:rPr>
        <w:t>明显不符合招标文件要求的规格型号、质量标准，或者与</w:t>
      </w:r>
      <w:r>
        <w:rPr>
          <w:rFonts w:hint="eastAsia" w:hAnsi="宋体" w:cs="宋体"/>
          <w:sz w:val="21"/>
          <w:szCs w:val="21"/>
        </w:rPr>
        <w:t>招标文件中标“▲”的技术指标、主要功能项目发生实质性偏离的；</w:t>
      </w:r>
    </w:p>
    <w:p>
      <w:pPr>
        <w:pStyle w:val="23"/>
        <w:snapToGrid w:val="0"/>
        <w:spacing w:line="440" w:lineRule="exact"/>
        <w:ind w:firstLine="404" w:firstLineChars="200"/>
        <w:rPr>
          <w:rFonts w:hAnsi="宋体" w:cs="宋体"/>
          <w:sz w:val="21"/>
          <w:szCs w:val="21"/>
        </w:rPr>
      </w:pPr>
      <w:r>
        <w:rPr>
          <w:rFonts w:hint="eastAsia" w:hAnsi="宋体" w:cs="宋体"/>
          <w:snapToGrid w:val="0"/>
          <w:sz w:val="21"/>
          <w:szCs w:val="21"/>
        </w:rPr>
        <w:t>（3）</w:t>
      </w:r>
      <w:r>
        <w:rPr>
          <w:rFonts w:hint="eastAsia" w:hAnsi="宋体" w:cs="宋体"/>
          <w:sz w:val="21"/>
          <w:szCs w:val="21"/>
        </w:rPr>
        <w:t>投标技术方案不明确，存在一个或一个以上备选（替代）投标方案的；</w:t>
      </w:r>
    </w:p>
    <w:p>
      <w:pPr>
        <w:pStyle w:val="23"/>
        <w:snapToGrid w:val="0"/>
        <w:spacing w:line="440" w:lineRule="exact"/>
        <w:ind w:firstLine="406" w:firstLineChars="200"/>
        <w:rPr>
          <w:rFonts w:hAnsi="宋体" w:cs="宋体"/>
          <w:b/>
          <w:bCs/>
          <w:sz w:val="21"/>
          <w:szCs w:val="21"/>
        </w:rPr>
      </w:pPr>
      <w:r>
        <w:rPr>
          <w:rFonts w:hint="eastAsia" w:hAnsi="宋体" w:cs="宋体"/>
          <w:b/>
          <w:bCs/>
          <w:sz w:val="21"/>
          <w:szCs w:val="21"/>
        </w:rPr>
        <w:t>5.在报价评审时，如发现下列情形之一的，投标文件将被视为无效：</w:t>
      </w:r>
    </w:p>
    <w:p>
      <w:pPr>
        <w:pStyle w:val="23"/>
        <w:snapToGrid w:val="0"/>
        <w:spacing w:line="440" w:lineRule="exact"/>
        <w:ind w:firstLine="404" w:firstLineChars="200"/>
        <w:rPr>
          <w:rFonts w:hAnsi="宋体" w:cs="宋体"/>
          <w:sz w:val="21"/>
          <w:szCs w:val="21"/>
        </w:rPr>
      </w:pPr>
      <w:r>
        <w:rPr>
          <w:rFonts w:hint="eastAsia" w:hAnsi="宋体" w:cs="宋体"/>
          <w:sz w:val="21"/>
          <w:szCs w:val="21"/>
        </w:rPr>
        <w:t>（1）未采用人民币报价或者未按照招标文件标明的币种报价的；</w:t>
      </w:r>
    </w:p>
    <w:p>
      <w:pPr>
        <w:pStyle w:val="23"/>
        <w:snapToGrid w:val="0"/>
        <w:spacing w:line="440" w:lineRule="exact"/>
        <w:ind w:firstLine="404" w:firstLineChars="200"/>
        <w:rPr>
          <w:rFonts w:hAnsi="宋体" w:cs="宋体"/>
          <w:sz w:val="21"/>
          <w:szCs w:val="21"/>
        </w:rPr>
      </w:pPr>
      <w:r>
        <w:rPr>
          <w:rFonts w:hint="eastAsia" w:hAnsi="宋体" w:cs="宋体"/>
          <w:sz w:val="21"/>
          <w:szCs w:val="21"/>
        </w:rPr>
        <w:t>（2）报价超出最高限价；</w:t>
      </w:r>
    </w:p>
    <w:p>
      <w:pPr>
        <w:pStyle w:val="23"/>
        <w:snapToGrid w:val="0"/>
        <w:spacing w:line="440" w:lineRule="exact"/>
        <w:ind w:firstLine="404" w:firstLineChars="200"/>
        <w:rPr>
          <w:rFonts w:hAnsi="宋体" w:cs="宋体"/>
          <w:sz w:val="21"/>
          <w:szCs w:val="21"/>
        </w:rPr>
      </w:pPr>
      <w:r>
        <w:rPr>
          <w:rFonts w:hint="eastAsia" w:hAnsi="宋体" w:cs="宋体"/>
          <w:sz w:val="21"/>
          <w:szCs w:val="21"/>
        </w:rPr>
        <w:t xml:space="preserve">（3）投标报价具有选择性，或者开标价格与投标文件承诺的优惠（折扣）价格不一致的。 </w:t>
      </w:r>
    </w:p>
    <w:p>
      <w:pPr>
        <w:pStyle w:val="23"/>
        <w:snapToGrid w:val="0"/>
        <w:spacing w:line="440" w:lineRule="exact"/>
        <w:ind w:firstLine="404" w:firstLineChars="200"/>
        <w:rPr>
          <w:rFonts w:hAnsi="宋体" w:cs="宋体"/>
          <w:sz w:val="21"/>
          <w:szCs w:val="21"/>
        </w:rPr>
      </w:pPr>
      <w:r>
        <w:rPr>
          <w:rFonts w:hint="eastAsia" w:hAnsi="宋体" w:cs="宋体"/>
          <w:sz w:val="21"/>
          <w:szCs w:val="21"/>
        </w:rPr>
        <w:t>（4）投标报价明细表总额与开标一览表总价不一致，且高于总价5％的。</w:t>
      </w:r>
    </w:p>
    <w:p>
      <w:pPr>
        <w:pStyle w:val="23"/>
        <w:snapToGrid w:val="0"/>
        <w:spacing w:line="440" w:lineRule="exact"/>
        <w:ind w:firstLine="406" w:firstLineChars="200"/>
        <w:rPr>
          <w:rFonts w:hAnsi="宋体" w:cs="宋体"/>
          <w:b/>
          <w:sz w:val="21"/>
          <w:szCs w:val="21"/>
        </w:rPr>
      </w:pPr>
      <w:r>
        <w:rPr>
          <w:rFonts w:hint="eastAsia" w:hAnsi="宋体" w:cs="宋体"/>
          <w:b/>
          <w:sz w:val="21"/>
          <w:szCs w:val="21"/>
        </w:rPr>
        <w:t>6.被拒绝的投标文件为无效。</w:t>
      </w:r>
    </w:p>
    <w:p>
      <w:pPr>
        <w:pStyle w:val="23"/>
        <w:snapToGrid w:val="0"/>
        <w:spacing w:line="400" w:lineRule="exact"/>
        <w:ind w:firstLine="406" w:firstLineChars="200"/>
        <w:jc w:val="center"/>
        <w:outlineLvl w:val="1"/>
        <w:rPr>
          <w:rFonts w:hAnsi="宋体" w:cs="宋体"/>
          <w:b/>
          <w:sz w:val="21"/>
          <w:szCs w:val="21"/>
        </w:rPr>
      </w:pPr>
      <w:r>
        <w:rPr>
          <w:rFonts w:hint="eastAsia" w:hAnsi="宋体" w:cs="宋体"/>
          <w:b/>
          <w:sz w:val="21"/>
          <w:szCs w:val="21"/>
        </w:rPr>
        <w:t>四、开标</w:t>
      </w:r>
    </w:p>
    <w:p>
      <w:pPr>
        <w:pStyle w:val="23"/>
        <w:snapToGrid w:val="0"/>
        <w:spacing w:line="400" w:lineRule="exact"/>
        <w:ind w:firstLine="404" w:firstLineChars="200"/>
        <w:rPr>
          <w:rFonts w:hAnsi="宋体" w:cs="宋体"/>
          <w:sz w:val="21"/>
          <w:szCs w:val="21"/>
        </w:rPr>
      </w:pPr>
      <w:r>
        <w:rPr>
          <w:rFonts w:hint="eastAsia" w:hAnsi="宋体" w:cs="宋体"/>
          <w:sz w:val="21"/>
          <w:szCs w:val="21"/>
        </w:rPr>
        <w:t>1、本项目实行电子开评标，供应商无需到开标现场，但须准时在线参加，直至评审结束。</w:t>
      </w:r>
    </w:p>
    <w:p>
      <w:pPr>
        <w:pStyle w:val="23"/>
        <w:snapToGrid w:val="0"/>
        <w:spacing w:line="400" w:lineRule="exact"/>
        <w:ind w:firstLine="404" w:firstLineChars="200"/>
        <w:rPr>
          <w:rFonts w:hAnsi="宋体" w:cs="宋体"/>
          <w:sz w:val="21"/>
          <w:szCs w:val="21"/>
        </w:rPr>
      </w:pPr>
      <w:r>
        <w:rPr>
          <w:rFonts w:hint="eastAsia" w:hAnsi="宋体" w:cs="宋体"/>
          <w:sz w:val="21"/>
          <w:szCs w:val="21"/>
        </w:rPr>
        <w:t>2、电子开评标及评审程序</w:t>
      </w:r>
    </w:p>
    <w:p>
      <w:pPr>
        <w:pStyle w:val="32"/>
        <w:snapToGrid w:val="0"/>
        <w:spacing w:beforeLines="0" w:afterLines="0"/>
        <w:ind w:firstLine="422" w:firstLineChars="200"/>
        <w:rPr>
          <w:rFonts w:hAnsi="宋体" w:cs="宋体"/>
          <w:b/>
          <w:bCs/>
          <w:spacing w:val="-4"/>
          <w:sz w:val="21"/>
          <w:szCs w:val="21"/>
        </w:rPr>
      </w:pPr>
      <w:r>
        <w:rPr>
          <w:rFonts w:hint="eastAsia" w:hAnsi="宋体" w:cs="宋体"/>
          <w:b/>
          <w:bCs/>
          <w:sz w:val="21"/>
          <w:szCs w:val="21"/>
        </w:rPr>
        <w:t>2.1</w:t>
      </w:r>
      <w:r>
        <w:rPr>
          <w:rFonts w:hint="eastAsia" w:hAnsi="宋体" w:cs="宋体"/>
          <w:b/>
          <w:bCs/>
          <w:spacing w:val="-4"/>
          <w:sz w:val="21"/>
          <w:szCs w:val="21"/>
        </w:rPr>
        <w:t>投标截止时间后的半小时内，由各供应商自行对电子投标文件进行解密（请各供应商务必在规定时间内完成电子投标文件的解密工作；开启报价环节，供应商需在系统里CA签字确认；</w:t>
      </w:r>
    </w:p>
    <w:p>
      <w:pPr>
        <w:pStyle w:val="32"/>
        <w:snapToGrid w:val="0"/>
        <w:spacing w:beforeLines="0" w:afterLines="0"/>
        <w:ind w:firstLine="420" w:firstLineChars="200"/>
        <w:rPr>
          <w:rFonts w:hAnsi="宋体" w:cs="宋体"/>
          <w:spacing w:val="-4"/>
          <w:sz w:val="21"/>
          <w:szCs w:val="21"/>
        </w:rPr>
      </w:pPr>
      <w:r>
        <w:rPr>
          <w:rFonts w:hint="eastAsia" w:hAnsi="宋体" w:cs="宋体"/>
          <w:sz w:val="21"/>
          <w:szCs w:val="21"/>
        </w:rPr>
        <w:t>2.2.采购人或代理机构对供应商的资格审查文件进行审查；评标委员会对供应商的资信商务及技术响应文件进行评审；</w:t>
      </w:r>
    </w:p>
    <w:p>
      <w:pPr>
        <w:pStyle w:val="23"/>
        <w:snapToGrid w:val="0"/>
        <w:spacing w:line="400" w:lineRule="exact"/>
        <w:ind w:firstLine="404" w:firstLineChars="200"/>
        <w:rPr>
          <w:rFonts w:hAnsi="宋体" w:cs="宋体"/>
          <w:sz w:val="21"/>
          <w:szCs w:val="21"/>
        </w:rPr>
      </w:pPr>
      <w:r>
        <w:rPr>
          <w:rFonts w:hint="eastAsia" w:hAnsi="宋体" w:cs="宋体"/>
          <w:sz w:val="21"/>
          <w:szCs w:val="21"/>
        </w:rPr>
        <w:t>2.3评标委员会对报价文件进行评审；</w:t>
      </w:r>
    </w:p>
    <w:p>
      <w:pPr>
        <w:pStyle w:val="23"/>
        <w:snapToGrid w:val="0"/>
        <w:spacing w:line="400" w:lineRule="exact"/>
        <w:ind w:firstLine="404" w:firstLineChars="200"/>
        <w:rPr>
          <w:rFonts w:hAnsi="宋体" w:cs="宋体"/>
          <w:sz w:val="21"/>
          <w:szCs w:val="21"/>
        </w:rPr>
      </w:pPr>
      <w:r>
        <w:rPr>
          <w:rFonts w:hint="eastAsia" w:hAnsi="宋体" w:cs="宋体"/>
          <w:sz w:val="21"/>
          <w:szCs w:val="21"/>
        </w:rPr>
        <w:t>2.4评标委员会撰写评审报告，推荐中标候选人。</w:t>
      </w:r>
    </w:p>
    <w:p>
      <w:pPr>
        <w:pStyle w:val="23"/>
        <w:snapToGrid w:val="0"/>
        <w:spacing w:line="400" w:lineRule="exact"/>
        <w:ind w:firstLine="404" w:firstLineChars="200"/>
        <w:rPr>
          <w:rFonts w:hAnsi="宋体" w:cs="宋体"/>
          <w:sz w:val="21"/>
          <w:szCs w:val="21"/>
        </w:rPr>
      </w:pPr>
    </w:p>
    <w:p>
      <w:pPr>
        <w:pStyle w:val="32"/>
        <w:snapToGrid w:val="0"/>
        <w:spacing w:beforeLines="0" w:afterLines="0"/>
        <w:ind w:left="561" w:leftChars="267" w:firstLine="422" w:firstLineChars="200"/>
        <w:jc w:val="center"/>
        <w:outlineLvl w:val="1"/>
        <w:rPr>
          <w:rFonts w:hAnsi="宋体" w:cs="宋体"/>
          <w:b/>
          <w:sz w:val="21"/>
          <w:szCs w:val="21"/>
          <w:highlight w:val="none"/>
        </w:rPr>
      </w:pPr>
      <w:r>
        <w:rPr>
          <w:rFonts w:hint="eastAsia" w:hAnsi="宋体" w:cs="宋体"/>
          <w:b/>
          <w:sz w:val="21"/>
          <w:szCs w:val="21"/>
          <w:highlight w:val="none"/>
        </w:rPr>
        <w:t>五、评标</w:t>
      </w:r>
    </w:p>
    <w:p>
      <w:pPr>
        <w:pStyle w:val="23"/>
        <w:snapToGrid w:val="0"/>
        <w:spacing w:line="400" w:lineRule="exact"/>
        <w:ind w:firstLine="406" w:firstLineChars="200"/>
        <w:rPr>
          <w:rFonts w:hAnsi="宋体" w:cs="宋体"/>
          <w:b/>
          <w:sz w:val="21"/>
          <w:szCs w:val="21"/>
          <w:highlight w:val="none"/>
        </w:rPr>
      </w:pPr>
      <w:r>
        <w:rPr>
          <w:rFonts w:hint="eastAsia" w:hAnsi="宋体" w:cs="宋体"/>
          <w:b/>
          <w:sz w:val="21"/>
          <w:szCs w:val="21"/>
          <w:highlight w:val="none"/>
        </w:rPr>
        <w:t>（一）组建评标委员会</w:t>
      </w:r>
    </w:p>
    <w:p>
      <w:pPr>
        <w:pStyle w:val="32"/>
        <w:snapToGrid w:val="0"/>
        <w:spacing w:beforeLines="0" w:afterLines="0"/>
        <w:ind w:firstLine="420" w:firstLineChars="200"/>
        <w:rPr>
          <w:rFonts w:hAnsi="宋体" w:cs="宋体"/>
          <w:sz w:val="21"/>
          <w:szCs w:val="21"/>
          <w:highlight w:val="none"/>
        </w:rPr>
      </w:pPr>
      <w:r>
        <w:rPr>
          <w:rFonts w:hint="eastAsia" w:hAnsi="宋体" w:cs="宋体"/>
          <w:kern w:val="0"/>
          <w:sz w:val="21"/>
          <w:szCs w:val="21"/>
          <w:highlight w:val="none"/>
        </w:rPr>
        <w:t>评标委员会由采购人代表和评审专家组成，</w:t>
      </w:r>
      <w:r>
        <w:rPr>
          <w:rFonts w:hint="eastAsia" w:hAnsi="宋体" w:cs="宋体"/>
          <w:sz w:val="21"/>
          <w:szCs w:val="21"/>
          <w:highlight w:val="none"/>
        </w:rPr>
        <w:t>政府采购评审专家</w:t>
      </w:r>
      <w:r>
        <w:rPr>
          <w:rFonts w:hint="eastAsia" w:hAnsi="宋体" w:cs="宋体"/>
          <w:sz w:val="21"/>
          <w:szCs w:val="21"/>
          <w:highlight w:val="none"/>
          <w:u w:val="single"/>
        </w:rPr>
        <w:t>4</w:t>
      </w:r>
      <w:r>
        <w:rPr>
          <w:rFonts w:hint="eastAsia" w:hAnsi="宋体" w:cs="宋体"/>
          <w:sz w:val="21"/>
          <w:szCs w:val="21"/>
          <w:highlight w:val="none"/>
        </w:rPr>
        <w:t>人和采购人代表</w:t>
      </w:r>
      <w:r>
        <w:rPr>
          <w:rFonts w:hint="eastAsia" w:hAnsi="宋体" w:cs="宋体"/>
          <w:sz w:val="21"/>
          <w:szCs w:val="21"/>
          <w:highlight w:val="none"/>
          <w:u w:val="single"/>
        </w:rPr>
        <w:t>1</w:t>
      </w:r>
      <w:r>
        <w:rPr>
          <w:rFonts w:hint="eastAsia" w:hAnsi="宋体" w:cs="宋体"/>
          <w:sz w:val="21"/>
          <w:szCs w:val="21"/>
          <w:highlight w:val="none"/>
        </w:rPr>
        <w:t>人，共</w:t>
      </w:r>
      <w:r>
        <w:rPr>
          <w:rFonts w:hint="eastAsia" w:hAnsi="宋体" w:cs="宋体"/>
          <w:sz w:val="21"/>
          <w:szCs w:val="21"/>
          <w:highlight w:val="none"/>
          <w:u w:val="single"/>
        </w:rPr>
        <w:t xml:space="preserve"> 5</w:t>
      </w:r>
      <w:r>
        <w:rPr>
          <w:rFonts w:hint="eastAsia" w:hAnsi="宋体" w:cs="宋体"/>
          <w:sz w:val="21"/>
          <w:szCs w:val="21"/>
          <w:highlight w:val="none"/>
        </w:rPr>
        <w:t>人组成。</w:t>
      </w:r>
    </w:p>
    <w:p>
      <w:pPr>
        <w:widowControl/>
        <w:shd w:val="clear" w:color="auto" w:fill="FFFFFF"/>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评标委员会负责具体评标事务，并独立履行下列职责：</w:t>
      </w:r>
    </w:p>
    <w:p>
      <w:pPr>
        <w:widowControl/>
        <w:shd w:val="clear" w:color="auto" w:fill="FFFFFF"/>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1、审查、评价投标文件是否符合招标文件的商务、技术等实质性要求；</w:t>
      </w:r>
    </w:p>
    <w:p>
      <w:pPr>
        <w:widowControl/>
        <w:shd w:val="clear" w:color="auto" w:fill="FFFFFF"/>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2、要求供应商对投标文件有关事项作出澄清或者说明；</w:t>
      </w:r>
    </w:p>
    <w:p>
      <w:pPr>
        <w:widowControl/>
        <w:shd w:val="clear" w:color="auto" w:fill="FFFFFF"/>
        <w:spacing w:line="40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3、对投标文件进行比较和评价；</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highlight w:val="none"/>
        </w:rPr>
        <w:t>4、确定中标候选人名单，以及根据采购人</w:t>
      </w:r>
      <w:r>
        <w:rPr>
          <w:rFonts w:hint="eastAsia" w:ascii="宋体" w:hAnsi="宋体" w:cs="宋体"/>
          <w:kern w:val="0"/>
          <w:szCs w:val="21"/>
        </w:rPr>
        <w:t>委托直接确定中标人；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5、向采购人、代理机构或者有关部门报告评标中发现的违法行为。</w:t>
      </w:r>
    </w:p>
    <w:p>
      <w:pPr>
        <w:widowControl/>
        <w:shd w:val="clear" w:color="auto" w:fill="FFFFFF"/>
        <w:spacing w:line="400" w:lineRule="exact"/>
        <w:ind w:firstLine="422" w:firstLineChars="200"/>
        <w:jc w:val="left"/>
        <w:rPr>
          <w:rFonts w:ascii="宋体" w:hAnsi="宋体" w:cs="宋体"/>
          <w:b/>
          <w:kern w:val="0"/>
          <w:szCs w:val="21"/>
          <w:u w:val="single"/>
        </w:rPr>
      </w:pPr>
      <w:r>
        <w:rPr>
          <w:rFonts w:hint="eastAsia" w:ascii="宋体" w:hAnsi="宋体" w:cs="宋体"/>
          <w:b/>
          <w:kern w:val="0"/>
          <w:szCs w:val="21"/>
          <w:u w:val="single"/>
        </w:rPr>
        <w:t>除采购人代表、评标现场组织人员外，采购人的其他工作人员以及与评标工作无关的人员不得进入评标现场。</w:t>
      </w:r>
    </w:p>
    <w:p>
      <w:pPr>
        <w:pStyle w:val="23"/>
        <w:snapToGrid w:val="0"/>
        <w:spacing w:line="400" w:lineRule="exact"/>
        <w:ind w:firstLine="406" w:firstLineChars="200"/>
        <w:rPr>
          <w:rFonts w:hAnsi="宋体" w:cs="宋体"/>
          <w:b/>
          <w:sz w:val="21"/>
          <w:szCs w:val="21"/>
        </w:rPr>
      </w:pPr>
      <w:r>
        <w:rPr>
          <w:rFonts w:hint="eastAsia" w:hAnsi="宋体" w:cs="宋体"/>
          <w:b/>
          <w:sz w:val="21"/>
          <w:szCs w:val="21"/>
        </w:rPr>
        <w:t>（二）评标的方式</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本项目采用不公开方式评标，评标的依据为招标文件和投标文件。</w:t>
      </w:r>
    </w:p>
    <w:p>
      <w:pPr>
        <w:pStyle w:val="23"/>
        <w:snapToGrid w:val="0"/>
        <w:spacing w:line="400" w:lineRule="exact"/>
        <w:ind w:firstLine="406" w:firstLineChars="200"/>
        <w:rPr>
          <w:rFonts w:hAnsi="宋体" w:cs="宋体"/>
          <w:b/>
          <w:sz w:val="21"/>
          <w:szCs w:val="21"/>
        </w:rPr>
      </w:pPr>
      <w:r>
        <w:rPr>
          <w:rFonts w:hint="eastAsia" w:hAnsi="宋体" w:cs="宋体"/>
          <w:b/>
          <w:sz w:val="21"/>
          <w:szCs w:val="21"/>
        </w:rPr>
        <w:t>（三）评标程序</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采购人可以在评标前说明项目背景和采购需求，说明内容不得含有歧视性、倾向性意见，不得超出招标文件所述范围。说明应当提交书面材料，并随招标文件一并存档。</w:t>
      </w:r>
    </w:p>
    <w:p>
      <w:pPr>
        <w:snapToGrid w:val="0"/>
        <w:spacing w:line="400" w:lineRule="exact"/>
        <w:ind w:firstLine="422" w:firstLineChars="200"/>
        <w:rPr>
          <w:rFonts w:ascii="宋体" w:hAnsi="宋体" w:cs="宋体"/>
          <w:b/>
          <w:bCs/>
          <w:szCs w:val="21"/>
        </w:rPr>
      </w:pPr>
      <w:r>
        <w:rPr>
          <w:rFonts w:hint="eastAsia" w:ascii="宋体" w:hAnsi="宋体" w:cs="宋体"/>
          <w:b/>
          <w:bCs/>
          <w:szCs w:val="21"/>
        </w:rPr>
        <w:t>1.形式审查</w:t>
      </w:r>
    </w:p>
    <w:p>
      <w:pPr>
        <w:snapToGrid w:val="0"/>
        <w:spacing w:line="400" w:lineRule="exact"/>
        <w:ind w:firstLine="420" w:firstLineChars="200"/>
        <w:rPr>
          <w:rFonts w:ascii="宋体" w:hAnsi="宋体" w:cs="宋体"/>
          <w:bCs/>
          <w:szCs w:val="21"/>
        </w:rPr>
      </w:pPr>
      <w:r>
        <w:rPr>
          <w:rFonts w:hint="eastAsia" w:ascii="宋体" w:hAnsi="宋体" w:cs="宋体"/>
          <w:bCs/>
          <w:szCs w:val="21"/>
        </w:rPr>
        <w:t>形式审查包括资格审查（除符合性审查以外的关于供应商资格条件等内容）和符合性审查，即对供应商的资格和投标文件的完整性、合法性等进行审查。投标文件形式审查未通过的供应商，其投标文件将不再评审。</w:t>
      </w:r>
    </w:p>
    <w:p>
      <w:pPr>
        <w:snapToGrid w:val="0"/>
        <w:spacing w:line="400" w:lineRule="exact"/>
        <w:ind w:firstLine="422" w:firstLineChars="200"/>
        <w:rPr>
          <w:rFonts w:ascii="宋体" w:hAnsi="宋体" w:cs="宋体"/>
          <w:b/>
          <w:bCs/>
          <w:szCs w:val="21"/>
        </w:rPr>
      </w:pPr>
      <w:r>
        <w:rPr>
          <w:rFonts w:hint="eastAsia" w:ascii="宋体" w:hAnsi="宋体" w:cs="宋体"/>
          <w:b/>
          <w:bCs/>
          <w:szCs w:val="21"/>
        </w:rPr>
        <w:t>2.实质审查与比较</w:t>
      </w:r>
    </w:p>
    <w:p>
      <w:pPr>
        <w:snapToGrid w:val="0"/>
        <w:spacing w:line="400" w:lineRule="exact"/>
        <w:ind w:firstLine="420" w:firstLineChars="200"/>
        <w:rPr>
          <w:rFonts w:ascii="宋体" w:hAnsi="宋体" w:cs="宋体"/>
          <w:szCs w:val="21"/>
        </w:rPr>
      </w:pPr>
      <w:r>
        <w:rPr>
          <w:rFonts w:hint="eastAsia" w:ascii="宋体" w:hAnsi="宋体" w:cs="宋体"/>
          <w:szCs w:val="21"/>
        </w:rPr>
        <w:t>（1）评标委员会审查投标文件的实质性内容是否符合招标文件的实质性要求。</w:t>
      </w:r>
    </w:p>
    <w:p>
      <w:pPr>
        <w:snapToGrid w:val="0"/>
        <w:spacing w:line="400" w:lineRule="exact"/>
        <w:ind w:firstLine="420" w:firstLineChars="200"/>
        <w:rPr>
          <w:rFonts w:ascii="宋体" w:hAnsi="宋体" w:cs="宋体"/>
          <w:szCs w:val="21"/>
        </w:rPr>
      </w:pPr>
      <w:r>
        <w:rPr>
          <w:rFonts w:hint="eastAsia" w:ascii="宋体" w:hAnsi="宋体" w:cs="宋体"/>
          <w:szCs w:val="21"/>
        </w:rPr>
        <w:t>（2）评标委员会将根据供应商的投标文件进行审查、核对，如有疑问，将对供应商进行询标，供应商要向评标委员会澄清有关问题，并最终以书面形式进行答复。</w:t>
      </w:r>
    </w:p>
    <w:p>
      <w:pPr>
        <w:snapToGrid w:val="0"/>
        <w:spacing w:line="400" w:lineRule="exact"/>
        <w:ind w:firstLine="420" w:firstLineChars="200"/>
        <w:rPr>
          <w:rFonts w:ascii="宋体" w:hAnsi="宋体" w:cs="宋体"/>
          <w:szCs w:val="21"/>
        </w:rPr>
      </w:pPr>
      <w:r>
        <w:rPr>
          <w:rFonts w:hint="eastAsia" w:ascii="宋体" w:hAnsi="宋体" w:cs="宋体"/>
          <w:szCs w:val="21"/>
        </w:rPr>
        <w:t>询标时，供应商代表未到场或者拒绝澄清或者澄清的内容改变了投标文件的实质性内容的，评标委员会有权对该投标文件作出不利于供应商的评判。</w:t>
      </w:r>
    </w:p>
    <w:p>
      <w:pPr>
        <w:snapToGrid w:val="0"/>
        <w:spacing w:line="400" w:lineRule="exact"/>
        <w:ind w:firstLine="420" w:firstLineChars="200"/>
        <w:rPr>
          <w:rFonts w:ascii="宋体" w:hAnsi="宋体" w:cs="宋体"/>
          <w:szCs w:val="21"/>
        </w:rPr>
      </w:pPr>
      <w:r>
        <w:rPr>
          <w:rFonts w:hint="eastAsia" w:ascii="宋体" w:hAnsi="宋体" w:cs="宋体"/>
          <w:szCs w:val="21"/>
        </w:rPr>
        <w:t>（3）各供应商的资信商务及技术分按照评标委员会成员的独立评分结果汇后的算术平均分计算。</w:t>
      </w:r>
    </w:p>
    <w:p>
      <w:pPr>
        <w:snapToGrid w:val="0"/>
        <w:spacing w:line="400" w:lineRule="exact"/>
        <w:ind w:firstLine="420" w:firstLineChars="200"/>
        <w:rPr>
          <w:rFonts w:ascii="宋体" w:hAnsi="宋体" w:cs="宋体"/>
          <w:szCs w:val="21"/>
        </w:rPr>
      </w:pPr>
      <w:r>
        <w:rPr>
          <w:rFonts w:hint="eastAsia" w:ascii="宋体" w:hAnsi="宋体" w:cs="宋体"/>
          <w:szCs w:val="21"/>
        </w:rPr>
        <w:t>（4）嘉兴市中诚建设咨询有限公司工作人员协助评标委员会根据本项目的评分标准操作政府采购业务系统，由系统计算各供应商的商务报价得分。</w:t>
      </w:r>
    </w:p>
    <w:p>
      <w:pPr>
        <w:snapToGrid w:val="0"/>
        <w:spacing w:line="400" w:lineRule="exact"/>
        <w:ind w:firstLine="420" w:firstLineChars="200"/>
        <w:rPr>
          <w:rFonts w:ascii="宋体" w:hAnsi="宋体" w:cs="宋体"/>
          <w:szCs w:val="21"/>
        </w:rPr>
      </w:pPr>
      <w:r>
        <w:rPr>
          <w:rFonts w:hint="eastAsia" w:ascii="宋体" w:hAnsi="宋体" w:cs="宋体"/>
          <w:szCs w:val="21"/>
        </w:rPr>
        <w:t>（5）评标委员会完成评标后，评委对各部分得分汇总，计算出本项目最终得分、性价比、评标价等。评标委员会按评标原则推荐中标候选人同时起草评标报告。</w:t>
      </w:r>
    </w:p>
    <w:p>
      <w:pPr>
        <w:snapToGrid w:val="0"/>
        <w:spacing w:line="400" w:lineRule="exact"/>
        <w:ind w:firstLine="422" w:firstLineChars="200"/>
        <w:rPr>
          <w:rFonts w:ascii="宋体" w:hAnsi="宋体" w:cs="宋体"/>
          <w:b/>
          <w:szCs w:val="21"/>
        </w:rPr>
      </w:pPr>
      <w:r>
        <w:rPr>
          <w:rFonts w:hint="eastAsia" w:ascii="宋体" w:hAnsi="宋体" w:cs="宋体"/>
          <w:b/>
          <w:szCs w:val="21"/>
        </w:rPr>
        <w:t>（四）澄清问题的形式</w:t>
      </w:r>
    </w:p>
    <w:p>
      <w:pPr>
        <w:spacing w:line="400" w:lineRule="exact"/>
        <w:ind w:firstLine="420" w:firstLineChars="200"/>
        <w:rPr>
          <w:rFonts w:ascii="宋体" w:hAnsi="宋体" w:cs="宋体"/>
          <w:szCs w:val="21"/>
        </w:rPr>
      </w:pPr>
      <w:r>
        <w:rPr>
          <w:rFonts w:hint="eastAsia" w:ascii="宋体" w:hAnsi="宋体" w:cs="宋体"/>
          <w:szCs w:val="21"/>
        </w:rPr>
        <w:t>对投标文件中含义不明确、同类问题表述不一致或者有明显文字和计算错误的内容，评标委员会可要求供应商作出必要的澄清、说明或者纠正。</w:t>
      </w:r>
    </w:p>
    <w:p>
      <w:pPr>
        <w:spacing w:line="400" w:lineRule="exact"/>
        <w:ind w:firstLine="420" w:firstLineChars="200"/>
        <w:rPr>
          <w:rFonts w:ascii="宋体" w:hAnsi="宋体" w:cs="宋体"/>
          <w:szCs w:val="21"/>
        </w:rPr>
      </w:pPr>
      <w:r>
        <w:rPr>
          <w:rFonts w:hint="eastAsia" w:ascii="宋体" w:hAnsi="宋体" w:cs="宋体"/>
          <w:szCs w:val="21"/>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tabs>
          <w:tab w:val="left" w:pos="0"/>
        </w:tabs>
        <w:spacing w:line="400" w:lineRule="exact"/>
        <w:ind w:firstLine="420" w:firstLineChars="200"/>
        <w:rPr>
          <w:rFonts w:ascii="宋体" w:hAnsi="宋体" w:cs="宋体"/>
          <w:szCs w:val="21"/>
        </w:rPr>
      </w:pPr>
      <w:r>
        <w:rPr>
          <w:rFonts w:hint="eastAsia" w:ascii="宋体" w:hAnsi="宋体" w:cs="宋体"/>
          <w:szCs w:val="21"/>
        </w:rPr>
        <w:t>2、如果供应商代表拒绝或未按评标委员会要求在“政采云”平台作出在线回复且无其他有效回复方式的，评标委员会可以对其作出无效标处理。</w:t>
      </w:r>
    </w:p>
    <w:p>
      <w:pPr>
        <w:snapToGrid w:val="0"/>
        <w:spacing w:line="400" w:lineRule="exact"/>
        <w:ind w:firstLine="422" w:firstLineChars="200"/>
        <w:rPr>
          <w:rFonts w:ascii="宋体" w:hAnsi="宋体" w:cs="宋体"/>
          <w:b/>
          <w:szCs w:val="21"/>
        </w:rPr>
      </w:pPr>
      <w:r>
        <w:rPr>
          <w:rFonts w:hint="eastAsia" w:ascii="宋体" w:hAnsi="宋体" w:cs="宋体"/>
          <w:b/>
          <w:szCs w:val="21"/>
        </w:rPr>
        <w:t>（五）错误修正</w:t>
      </w:r>
    </w:p>
    <w:p>
      <w:pPr>
        <w:snapToGrid w:val="0"/>
        <w:spacing w:line="400" w:lineRule="exact"/>
        <w:ind w:firstLine="420" w:firstLineChars="200"/>
        <w:rPr>
          <w:rFonts w:ascii="宋体" w:hAnsi="宋体" w:cs="宋体"/>
          <w:szCs w:val="21"/>
        </w:rPr>
      </w:pPr>
      <w:r>
        <w:rPr>
          <w:rFonts w:hint="eastAsia" w:ascii="宋体" w:hAnsi="宋体" w:cs="宋体"/>
          <w:szCs w:val="21"/>
        </w:rPr>
        <w:t>投标文件如果出现计算或表达上的错误，修正错误的原则如下：</w:t>
      </w:r>
    </w:p>
    <w:p>
      <w:pPr>
        <w:snapToGrid w:val="0"/>
        <w:spacing w:line="400" w:lineRule="exact"/>
        <w:ind w:firstLine="420" w:firstLineChars="200"/>
        <w:rPr>
          <w:rFonts w:ascii="宋体" w:hAnsi="宋体" w:cs="宋体"/>
          <w:szCs w:val="21"/>
        </w:rPr>
      </w:pPr>
      <w:r>
        <w:rPr>
          <w:rFonts w:hint="eastAsia" w:ascii="宋体" w:hAnsi="宋体" w:cs="宋体"/>
          <w:szCs w:val="21"/>
        </w:rPr>
        <w:t>1.开标一览表总价与投标报价明细表汇总数不一致的，</w:t>
      </w:r>
      <w:r>
        <w:rPr>
          <w:rFonts w:hint="eastAsia" w:ascii="宋体" w:hAnsi="宋体" w:cs="宋体"/>
          <w:kern w:val="0"/>
          <w:szCs w:val="21"/>
        </w:rPr>
        <w:t>以开标一览表为准；</w:t>
      </w:r>
    </w:p>
    <w:p>
      <w:pPr>
        <w:pStyle w:val="32"/>
        <w:snapToGrid w:val="0"/>
        <w:spacing w:beforeLines="0" w:afterLines="0"/>
        <w:ind w:firstLine="420" w:firstLineChars="200"/>
        <w:rPr>
          <w:rFonts w:hAnsi="宋体" w:cs="宋体"/>
          <w:sz w:val="21"/>
          <w:szCs w:val="21"/>
        </w:rPr>
      </w:pPr>
      <w:r>
        <w:rPr>
          <w:rFonts w:hint="eastAsia" w:hAnsi="宋体" w:cs="宋体"/>
          <w:sz w:val="21"/>
          <w:szCs w:val="21"/>
        </w:rPr>
        <w:t>2.投标文件的大写金额和小写金额不一致的，以大写金额为准；</w:t>
      </w:r>
    </w:p>
    <w:p>
      <w:pPr>
        <w:pStyle w:val="32"/>
        <w:snapToGrid w:val="0"/>
        <w:spacing w:beforeLines="0" w:afterLines="0"/>
        <w:ind w:firstLine="420" w:firstLineChars="200"/>
        <w:rPr>
          <w:rFonts w:hAnsi="宋体" w:cs="宋体"/>
          <w:sz w:val="21"/>
          <w:szCs w:val="21"/>
        </w:rPr>
      </w:pPr>
      <w:r>
        <w:rPr>
          <w:rFonts w:hint="eastAsia" w:hAnsi="宋体" w:cs="宋体"/>
          <w:sz w:val="21"/>
          <w:szCs w:val="21"/>
        </w:rPr>
        <w:t>3.总价金额与按单价汇总金额不一致的，以单价金额计算结果为准；</w:t>
      </w:r>
    </w:p>
    <w:p>
      <w:pPr>
        <w:pStyle w:val="32"/>
        <w:snapToGrid w:val="0"/>
        <w:spacing w:beforeLines="0" w:afterLines="0"/>
        <w:ind w:firstLine="420" w:firstLineChars="200"/>
        <w:rPr>
          <w:rFonts w:hAnsi="宋体" w:cs="宋体"/>
          <w:sz w:val="21"/>
          <w:szCs w:val="21"/>
        </w:rPr>
      </w:pPr>
      <w:r>
        <w:rPr>
          <w:rFonts w:hint="eastAsia" w:hAnsi="宋体" w:cs="宋体"/>
          <w:sz w:val="21"/>
          <w:szCs w:val="21"/>
        </w:rPr>
        <w:t>4.对不同文字文本投标文件的解释发生异议的，以中文文本为准。</w:t>
      </w:r>
    </w:p>
    <w:p>
      <w:pPr>
        <w:pStyle w:val="32"/>
        <w:snapToGrid w:val="0"/>
        <w:spacing w:beforeLines="0" w:afterLines="0"/>
        <w:ind w:firstLine="422" w:firstLineChars="200"/>
        <w:rPr>
          <w:rFonts w:hAnsi="宋体" w:cs="宋体"/>
          <w:b/>
          <w:bCs/>
          <w:sz w:val="21"/>
          <w:szCs w:val="21"/>
        </w:rPr>
      </w:pPr>
      <w:r>
        <w:rPr>
          <w:rFonts w:hint="eastAsia" w:hAnsi="宋体" w:cs="宋体"/>
          <w:b/>
          <w:bCs/>
          <w:sz w:val="21"/>
          <w:szCs w:val="21"/>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32"/>
        <w:tabs>
          <w:tab w:val="left" w:pos="630"/>
        </w:tabs>
        <w:snapToGrid w:val="0"/>
        <w:spacing w:beforeLines="0" w:afterLines="0"/>
        <w:ind w:firstLine="422" w:firstLineChars="200"/>
        <w:rPr>
          <w:rFonts w:hAnsi="宋体" w:cs="宋体"/>
          <w:b/>
          <w:sz w:val="21"/>
          <w:szCs w:val="21"/>
        </w:rPr>
      </w:pPr>
      <w:r>
        <w:rPr>
          <w:rFonts w:hint="eastAsia" w:hAnsi="宋体" w:cs="宋体"/>
          <w:b/>
          <w:sz w:val="21"/>
          <w:szCs w:val="21"/>
        </w:rPr>
        <w:t>（六）评标原则和评标办法</w:t>
      </w:r>
    </w:p>
    <w:p>
      <w:pPr>
        <w:pStyle w:val="32"/>
        <w:snapToGrid w:val="0"/>
        <w:spacing w:beforeLines="0" w:afterLines="0"/>
        <w:ind w:firstLine="420" w:firstLineChars="200"/>
        <w:rPr>
          <w:rFonts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32"/>
        <w:snapToGrid w:val="0"/>
        <w:spacing w:beforeLines="0" w:afterLines="0"/>
        <w:ind w:firstLine="420" w:firstLineChars="200"/>
        <w:rPr>
          <w:rFonts w:hAnsi="宋体" w:cs="宋体"/>
          <w:sz w:val="21"/>
          <w:szCs w:val="21"/>
        </w:rPr>
      </w:pPr>
      <w:r>
        <w:rPr>
          <w:rFonts w:hint="eastAsia" w:hAnsi="宋体" w:cs="宋体"/>
          <w:sz w:val="21"/>
          <w:szCs w:val="21"/>
        </w:rPr>
        <w:t>2.评标办法。本项目评标办法是综合评标法，具体评标内容及评分标准等详见《第四章：评标办法及评分标准》。</w:t>
      </w:r>
    </w:p>
    <w:p>
      <w:pPr>
        <w:pStyle w:val="32"/>
        <w:snapToGrid w:val="0"/>
        <w:spacing w:beforeLines="0" w:afterLines="0"/>
        <w:ind w:firstLine="422" w:firstLineChars="200"/>
        <w:rPr>
          <w:rFonts w:hAnsi="宋体" w:cs="宋体"/>
          <w:b/>
          <w:sz w:val="21"/>
          <w:szCs w:val="21"/>
        </w:rPr>
      </w:pPr>
      <w:r>
        <w:rPr>
          <w:rFonts w:hint="eastAsia" w:hAnsi="宋体" w:cs="宋体"/>
          <w:b/>
          <w:sz w:val="21"/>
          <w:szCs w:val="21"/>
        </w:rPr>
        <w:t>（七）评标过程的监控</w:t>
      </w:r>
    </w:p>
    <w:p>
      <w:pPr>
        <w:pStyle w:val="32"/>
        <w:snapToGrid w:val="0"/>
        <w:spacing w:beforeLines="0" w:afterLines="0"/>
        <w:ind w:firstLine="420" w:firstLineChars="200"/>
        <w:rPr>
          <w:rFonts w:hAnsi="宋体" w:cs="宋体"/>
          <w:sz w:val="21"/>
          <w:szCs w:val="21"/>
        </w:rPr>
      </w:pPr>
      <w:r>
        <w:rPr>
          <w:rFonts w:hint="eastAsia" w:hAnsi="宋体" w:cs="宋体"/>
          <w:sz w:val="21"/>
          <w:szCs w:val="21"/>
        </w:rPr>
        <w:t>本项目评标过程实行全程录音、录像监控。供应商在评标过程中所进行的试图影响评标结果的不公正活动，可能导致其投标被拒绝。</w:t>
      </w:r>
    </w:p>
    <w:p>
      <w:pPr>
        <w:pStyle w:val="33"/>
        <w:ind w:left="5250"/>
        <w:rPr>
          <w:rFonts w:ascii="宋体" w:hAnsi="宋体" w:eastAsia="宋体" w:cs="宋体"/>
          <w:sz w:val="21"/>
          <w:szCs w:val="21"/>
        </w:rPr>
      </w:pPr>
    </w:p>
    <w:p>
      <w:pPr>
        <w:pStyle w:val="32"/>
        <w:snapToGrid w:val="0"/>
        <w:spacing w:beforeLines="0" w:afterLines="0"/>
        <w:ind w:firstLine="422" w:firstLineChars="200"/>
        <w:jc w:val="center"/>
        <w:outlineLvl w:val="1"/>
        <w:rPr>
          <w:rFonts w:hAnsi="宋体" w:cs="宋体"/>
          <w:b/>
          <w:sz w:val="21"/>
          <w:szCs w:val="21"/>
        </w:rPr>
      </w:pPr>
      <w:r>
        <w:rPr>
          <w:rFonts w:hint="eastAsia" w:hAnsi="宋体" w:cs="宋体"/>
          <w:b/>
          <w:sz w:val="21"/>
          <w:szCs w:val="21"/>
        </w:rPr>
        <w:t>六、定标</w:t>
      </w:r>
    </w:p>
    <w:p>
      <w:pPr>
        <w:pStyle w:val="32"/>
        <w:snapToGrid w:val="0"/>
        <w:spacing w:beforeLines="0" w:afterLines="0"/>
        <w:ind w:firstLine="422" w:firstLineChars="200"/>
        <w:rPr>
          <w:rFonts w:hAnsi="宋体" w:cs="宋体"/>
          <w:b/>
          <w:bCs/>
          <w:sz w:val="21"/>
          <w:szCs w:val="21"/>
        </w:rPr>
      </w:pPr>
      <w:r>
        <w:rPr>
          <w:rFonts w:hint="eastAsia" w:hAnsi="宋体" w:cs="宋体"/>
          <w:b/>
          <w:bCs/>
          <w:sz w:val="21"/>
          <w:szCs w:val="21"/>
        </w:rPr>
        <w:t>（一）确定中标人。本项目由采购人确定中标供应商。</w:t>
      </w:r>
    </w:p>
    <w:p>
      <w:pPr>
        <w:snapToGrid w:val="0"/>
        <w:spacing w:line="400" w:lineRule="exact"/>
        <w:ind w:firstLine="420" w:firstLineChars="200"/>
        <w:rPr>
          <w:rFonts w:ascii="宋体" w:hAnsi="宋体" w:cs="宋体"/>
          <w:szCs w:val="21"/>
        </w:rPr>
      </w:pPr>
      <w:r>
        <w:rPr>
          <w:rFonts w:hint="eastAsia" w:ascii="宋体" w:hAnsi="宋体" w:cs="宋体"/>
          <w:szCs w:val="21"/>
        </w:rPr>
        <w:t>1.嘉兴市中诚建设咨询有限公司在评标结束后2个工作日内将评标报告交采购人确认，同时在发布招标公告的网站上对评标结果进行公告。</w:t>
      </w:r>
    </w:p>
    <w:p>
      <w:pPr>
        <w:snapToGrid w:val="0"/>
        <w:spacing w:line="400" w:lineRule="exact"/>
        <w:ind w:firstLine="420" w:firstLineChars="200"/>
        <w:rPr>
          <w:rFonts w:ascii="宋体" w:hAnsi="宋体" w:cs="宋体"/>
          <w:szCs w:val="21"/>
        </w:rPr>
      </w:pPr>
      <w:r>
        <w:rPr>
          <w:rFonts w:hint="eastAsia" w:ascii="宋体" w:hAnsi="宋体" w:cs="宋体"/>
          <w:szCs w:val="21"/>
        </w:rPr>
        <w:t>2.供应商对评标结果无异议的，采购人应在收到评标报告后5个工作日内对评标结果进行确认。如有供应商对评标结果提出质疑的，采购人可在质疑处理完毕后确定中标人。</w:t>
      </w:r>
    </w:p>
    <w:p>
      <w:pPr>
        <w:snapToGrid w:val="0"/>
        <w:spacing w:line="400" w:lineRule="exact"/>
        <w:ind w:firstLine="420" w:firstLineChars="200"/>
        <w:rPr>
          <w:rFonts w:ascii="宋体" w:hAnsi="宋体" w:cs="宋体"/>
          <w:szCs w:val="21"/>
        </w:rPr>
      </w:pPr>
      <w:r>
        <w:rPr>
          <w:rFonts w:hint="eastAsia" w:ascii="宋体" w:hAnsi="宋体" w:cs="宋体"/>
          <w:szCs w:val="21"/>
        </w:rPr>
        <w:t>3.在公告中标结果的同时，代理机构向中标人发出中标通知书。</w:t>
      </w:r>
    </w:p>
    <w:p>
      <w:pPr>
        <w:pStyle w:val="106"/>
        <w:rPr>
          <w:rFonts w:ascii="宋体" w:hAnsi="宋体" w:cs="宋体"/>
          <w:sz w:val="21"/>
          <w:szCs w:val="21"/>
        </w:rPr>
      </w:pPr>
    </w:p>
    <w:p>
      <w:pPr>
        <w:pStyle w:val="32"/>
        <w:snapToGrid w:val="0"/>
        <w:spacing w:beforeLines="0" w:afterLines="0"/>
        <w:ind w:firstLine="422" w:firstLineChars="200"/>
        <w:jc w:val="center"/>
        <w:outlineLvl w:val="1"/>
        <w:rPr>
          <w:rFonts w:hAnsi="宋体" w:cs="宋体"/>
          <w:b/>
          <w:sz w:val="21"/>
          <w:szCs w:val="21"/>
        </w:rPr>
      </w:pPr>
      <w:r>
        <w:rPr>
          <w:rFonts w:hint="eastAsia" w:hAnsi="宋体" w:cs="宋体"/>
          <w:b/>
          <w:sz w:val="21"/>
          <w:szCs w:val="21"/>
        </w:rPr>
        <w:t>七、合同授予</w:t>
      </w:r>
    </w:p>
    <w:p>
      <w:pPr>
        <w:snapToGrid w:val="0"/>
        <w:spacing w:line="400" w:lineRule="exact"/>
        <w:ind w:firstLine="422" w:firstLineChars="200"/>
        <w:rPr>
          <w:rFonts w:ascii="宋体" w:hAnsi="宋体" w:cs="宋体"/>
          <w:b/>
          <w:bCs/>
          <w:szCs w:val="21"/>
        </w:rPr>
      </w:pPr>
      <w:r>
        <w:rPr>
          <w:rFonts w:hint="eastAsia" w:ascii="宋体" w:hAnsi="宋体" w:cs="宋体"/>
          <w:b/>
          <w:bCs/>
          <w:szCs w:val="21"/>
        </w:rPr>
        <w:t>（一）签订合同</w:t>
      </w:r>
    </w:p>
    <w:p>
      <w:pPr>
        <w:snapToGrid w:val="0"/>
        <w:spacing w:line="400" w:lineRule="exact"/>
        <w:ind w:firstLine="420" w:firstLineChars="200"/>
        <w:rPr>
          <w:rFonts w:ascii="宋体" w:hAnsi="宋体" w:cs="宋体"/>
          <w:szCs w:val="21"/>
        </w:rPr>
      </w:pPr>
      <w:r>
        <w:rPr>
          <w:rFonts w:hint="eastAsia" w:ascii="宋体" w:hAnsi="宋体" w:cs="宋体"/>
          <w:szCs w:val="21"/>
        </w:rPr>
        <w:t>1.采购人与中标人应当在</w:t>
      </w:r>
      <w:r>
        <w:rPr>
          <w:rFonts w:hint="eastAsia" w:ascii="宋体" w:hAnsi="宋体" w:cs="宋体"/>
          <w:b/>
          <w:szCs w:val="21"/>
        </w:rPr>
        <w:t>《中标通知书》发出之日起30日内</w:t>
      </w:r>
      <w:r>
        <w:rPr>
          <w:rFonts w:hint="eastAsia" w:ascii="宋体" w:hAnsi="宋体" w:cs="宋体"/>
          <w:szCs w:val="21"/>
        </w:rPr>
        <w:t>签订政府采购合同。同时，代理机构对合同内容进行审查，如发现与采购结果和投标承诺内容不一致的，将予以纠正。</w:t>
      </w:r>
    </w:p>
    <w:p>
      <w:pPr>
        <w:snapToGrid w:val="0"/>
        <w:spacing w:line="400" w:lineRule="exact"/>
        <w:ind w:firstLine="420" w:firstLineChars="200"/>
        <w:rPr>
          <w:rFonts w:ascii="宋体" w:hAnsi="宋体" w:cs="宋体"/>
          <w:szCs w:val="21"/>
        </w:rPr>
      </w:pPr>
      <w:r>
        <w:rPr>
          <w:rFonts w:hint="eastAsia" w:ascii="宋体" w:hAnsi="宋体" w:cs="宋体"/>
          <w:szCs w:val="21"/>
        </w:rPr>
        <w:t>2.中标人拖延、拒签合同的，将被取消中标资格，并报监督管理部门。</w:t>
      </w:r>
    </w:p>
    <w:p>
      <w:pPr>
        <w:pStyle w:val="106"/>
        <w:rPr>
          <w:rFonts w:ascii="宋体" w:hAnsi="宋体" w:cs="宋体"/>
        </w:rPr>
      </w:pPr>
    </w:p>
    <w:p>
      <w:pPr>
        <w:snapToGrid w:val="0"/>
        <w:spacing w:line="360" w:lineRule="auto"/>
        <w:ind w:firstLine="482" w:firstLineChars="200"/>
        <w:jc w:val="center"/>
        <w:outlineLvl w:val="0"/>
        <w:rPr>
          <w:rFonts w:ascii="宋体" w:hAnsi="宋体" w:cs="宋体"/>
          <w:b/>
          <w:sz w:val="24"/>
        </w:rPr>
      </w:pPr>
      <w:bookmarkStart w:id="66" w:name="_Toc406402996"/>
    </w:p>
    <w:p>
      <w:pPr>
        <w:pStyle w:val="38"/>
      </w:pPr>
    </w:p>
    <w:p>
      <w:pPr>
        <w:pStyle w:val="39"/>
      </w:pPr>
    </w:p>
    <w:p/>
    <w:p>
      <w:pPr>
        <w:pStyle w:val="38"/>
      </w:pPr>
    </w:p>
    <w:p>
      <w:pPr>
        <w:pStyle w:val="39"/>
      </w:pPr>
    </w:p>
    <w:p/>
    <w:p>
      <w:pPr>
        <w:pStyle w:val="38"/>
      </w:pPr>
    </w:p>
    <w:p>
      <w:pPr>
        <w:pStyle w:val="39"/>
      </w:pPr>
    </w:p>
    <w:p/>
    <w:p>
      <w:pPr>
        <w:pStyle w:val="38"/>
      </w:pPr>
    </w:p>
    <w:p>
      <w:pPr>
        <w:pStyle w:val="39"/>
      </w:pPr>
    </w:p>
    <w:p>
      <w:pPr>
        <w:snapToGrid w:val="0"/>
        <w:spacing w:line="360" w:lineRule="auto"/>
        <w:ind w:firstLine="482" w:firstLineChars="200"/>
        <w:jc w:val="center"/>
        <w:outlineLvl w:val="0"/>
        <w:rPr>
          <w:rFonts w:ascii="宋体" w:hAnsi="宋体" w:cs="宋体"/>
          <w:b/>
          <w:sz w:val="24"/>
        </w:rPr>
      </w:pPr>
      <w:r>
        <w:rPr>
          <w:rFonts w:hint="eastAsia" w:ascii="宋体" w:hAnsi="宋体" w:cs="宋体"/>
          <w:b/>
          <w:sz w:val="24"/>
        </w:rPr>
        <w:t>第四章  评标办法及评分标准</w:t>
      </w:r>
      <w:bookmarkEnd w:id="66"/>
    </w:p>
    <w:p>
      <w:pPr>
        <w:snapToGrid w:val="0"/>
        <w:spacing w:line="360" w:lineRule="auto"/>
        <w:ind w:firstLine="420" w:firstLineChars="200"/>
        <w:rPr>
          <w:rFonts w:ascii="宋体" w:hAnsi="宋体"/>
          <w:color w:val="000000"/>
          <w:szCs w:val="21"/>
          <w:highlight w:val="none"/>
        </w:rPr>
      </w:pPr>
      <w:bookmarkStart w:id="67" w:name="_Toc406402998"/>
      <w:r>
        <w:rPr>
          <w:rFonts w:hint="eastAsia" w:ascii="宋体" w:hAnsi="宋体"/>
          <w:color w:val="000000"/>
          <w:szCs w:val="21"/>
        </w:rPr>
        <w:t>为公正、公平、科学地选择中标人，根据《中华人民共和国政府采购法》等有关法律法规的规定，并结合本项目的</w:t>
      </w:r>
      <w:r>
        <w:rPr>
          <w:rFonts w:hint="eastAsia" w:ascii="宋体" w:hAnsi="宋体"/>
          <w:color w:val="000000"/>
          <w:szCs w:val="21"/>
          <w:highlight w:val="none"/>
        </w:rPr>
        <w:t>实际，制定本办法。</w:t>
      </w:r>
    </w:p>
    <w:p>
      <w:pPr>
        <w:snapToGrid w:val="0"/>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本办法适用于</w:t>
      </w:r>
      <w:r>
        <w:rPr>
          <w:rFonts w:hint="eastAsia" w:ascii="宋体" w:hAnsi="宋体"/>
          <w:b/>
          <w:color w:val="000000"/>
          <w:szCs w:val="21"/>
          <w:highlight w:val="none"/>
          <w:u w:val="single"/>
          <w:lang w:eastAsia="zh-CN"/>
        </w:rPr>
        <w:t>南市学校改扩建工程厨房设备</w:t>
      </w:r>
      <w:r>
        <w:rPr>
          <w:rFonts w:hint="eastAsia" w:ascii="宋体" w:hAnsi="宋体"/>
          <w:color w:val="000000"/>
          <w:szCs w:val="21"/>
          <w:highlight w:val="none"/>
        </w:rPr>
        <w:t>的评标。</w:t>
      </w:r>
    </w:p>
    <w:p>
      <w:pPr>
        <w:snapToGrid w:val="0"/>
        <w:spacing w:line="360" w:lineRule="auto"/>
        <w:ind w:firstLine="413" w:firstLineChars="196"/>
        <w:rPr>
          <w:rFonts w:ascii="宋体" w:hAnsi="宋体"/>
          <w:b/>
          <w:color w:val="000000"/>
          <w:szCs w:val="21"/>
          <w:highlight w:val="none"/>
        </w:rPr>
      </w:pPr>
      <w:r>
        <w:rPr>
          <w:rFonts w:ascii="宋体" w:hAnsi="宋体"/>
          <w:b/>
          <w:color w:val="000000"/>
          <w:szCs w:val="21"/>
          <w:highlight w:val="none"/>
        </w:rPr>
        <w:t>一、总则</w:t>
      </w:r>
    </w:p>
    <w:p>
      <w:pPr>
        <w:snapToGrid w:val="0"/>
        <w:spacing w:line="360" w:lineRule="auto"/>
        <w:ind w:firstLine="420" w:firstLineChars="200"/>
        <w:rPr>
          <w:rFonts w:ascii="宋体" w:hAnsi="宋体"/>
          <w:color w:val="000000"/>
          <w:szCs w:val="21"/>
        </w:rPr>
      </w:pPr>
      <w:r>
        <w:rPr>
          <w:rFonts w:ascii="宋体" w:hAnsi="宋体"/>
          <w:color w:val="000000"/>
          <w:szCs w:val="21"/>
          <w:highlight w:val="none"/>
        </w:rPr>
        <w:t>1.</w:t>
      </w:r>
      <w:r>
        <w:rPr>
          <w:rFonts w:hint="eastAsia" w:ascii="宋体" w:hAnsi="宋体"/>
          <w:bCs/>
          <w:color w:val="000000"/>
          <w:szCs w:val="21"/>
          <w:highlight w:val="none"/>
        </w:rPr>
        <w:t>本次评标采用综合评分法，总分为</w:t>
      </w:r>
      <w:r>
        <w:rPr>
          <w:rFonts w:ascii="宋体" w:hAnsi="宋体"/>
          <w:bCs/>
          <w:color w:val="000000"/>
          <w:szCs w:val="21"/>
          <w:highlight w:val="none"/>
        </w:rPr>
        <w:t>100分，其中价格分</w:t>
      </w:r>
      <w:r>
        <w:rPr>
          <w:rFonts w:hint="eastAsia" w:ascii="宋体" w:hAnsi="宋体"/>
          <w:bCs/>
          <w:color w:val="000000"/>
          <w:szCs w:val="21"/>
          <w:highlight w:val="none"/>
        </w:rPr>
        <w:t>40</w:t>
      </w:r>
      <w:r>
        <w:rPr>
          <w:rFonts w:ascii="宋体" w:hAnsi="宋体"/>
          <w:bCs/>
          <w:color w:val="000000"/>
          <w:szCs w:val="21"/>
          <w:highlight w:val="none"/>
        </w:rPr>
        <w:t>分，</w:t>
      </w:r>
      <w:r>
        <w:rPr>
          <w:rFonts w:hint="eastAsia" w:ascii="宋体" w:hAnsi="宋体"/>
          <w:color w:val="000000"/>
          <w:szCs w:val="21"/>
          <w:highlight w:val="none"/>
        </w:rPr>
        <w:t>资信及商务技术分6</w:t>
      </w:r>
      <w:r>
        <w:rPr>
          <w:rFonts w:ascii="宋体" w:hAnsi="宋体"/>
          <w:color w:val="000000"/>
          <w:szCs w:val="21"/>
          <w:highlight w:val="none"/>
        </w:rPr>
        <w:t>0分组成。合格投标人的评标得分为各项目汇总得分，中标候选资格按评标得分由高到低顺序排列，得分相同的，按投标报价由低到高顺序排列；得分且投标报价相同的，按</w:t>
      </w:r>
      <w:r>
        <w:rPr>
          <w:rFonts w:hint="eastAsia" w:ascii="宋体" w:hAnsi="宋体"/>
          <w:bCs/>
          <w:color w:val="000000"/>
          <w:szCs w:val="21"/>
          <w:highlight w:val="none"/>
        </w:rPr>
        <w:t>资信及商务</w:t>
      </w:r>
      <w:r>
        <w:rPr>
          <w:rFonts w:hint="eastAsia" w:ascii="宋体" w:hAnsi="宋体"/>
          <w:color w:val="000000"/>
          <w:szCs w:val="21"/>
          <w:highlight w:val="none"/>
        </w:rPr>
        <w:t>技术得分由高到低顺序排列；如按照上述条件依然无法确定投标人排序先后的，则由投标人代表抽</w:t>
      </w:r>
      <w:r>
        <w:rPr>
          <w:rFonts w:hint="eastAsia" w:ascii="宋体" w:hAnsi="宋体"/>
          <w:color w:val="000000"/>
          <w:szCs w:val="21"/>
        </w:rPr>
        <w:t>签决定排名。排名第一的投标人为中标候选人，排名第二的投标人为候补中标候选人。评分过程中采用四舍五入法，并保留小数2位。</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2.投标人的投标报价不得超过采购人设定的上限价。价格是评标的重要因素之一，但最低报价不是中标的唯一依据。</w:t>
      </w:r>
      <w:r>
        <w:rPr>
          <w:rFonts w:hint="eastAsia" w:ascii="宋体" w:hAnsi="宋体"/>
          <w:bCs/>
          <w:color w:val="00000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3.投标人评标综合得分=价格分+资信商务及技术分。</w:t>
      </w:r>
    </w:p>
    <w:p>
      <w:pPr>
        <w:snapToGrid w:val="0"/>
        <w:spacing w:line="360" w:lineRule="auto"/>
        <w:ind w:firstLine="422" w:firstLineChars="200"/>
        <w:rPr>
          <w:rFonts w:ascii="宋体" w:hAnsi="宋体"/>
          <w:b/>
          <w:color w:val="000000"/>
          <w:szCs w:val="21"/>
        </w:rPr>
      </w:pPr>
      <w:r>
        <w:rPr>
          <w:rFonts w:ascii="宋体" w:hAnsi="宋体"/>
          <w:b/>
          <w:color w:val="000000"/>
          <w:szCs w:val="21"/>
        </w:rPr>
        <w:t>二、评标内容及标准</w:t>
      </w:r>
    </w:p>
    <w:p>
      <w:pPr>
        <w:snapToGrid w:val="0"/>
        <w:spacing w:line="360" w:lineRule="auto"/>
        <w:rPr>
          <w:rFonts w:ascii="宋体" w:hAnsi="宋体"/>
          <w:b/>
          <w:bCs/>
          <w:color w:val="000000"/>
          <w:spacing w:val="-4"/>
          <w:szCs w:val="21"/>
        </w:rPr>
      </w:pPr>
      <w:r>
        <w:rPr>
          <w:rFonts w:ascii="宋体" w:hAnsi="宋体"/>
          <w:b/>
          <w:bCs/>
          <w:color w:val="000000"/>
          <w:spacing w:val="-4"/>
          <w:szCs w:val="21"/>
        </w:rPr>
        <w:t>（一）价格分</w:t>
      </w:r>
      <w:r>
        <w:rPr>
          <w:rFonts w:hint="eastAsia" w:ascii="宋体" w:hAnsi="宋体"/>
          <w:b/>
          <w:bCs/>
          <w:color w:val="000000"/>
          <w:spacing w:val="-4"/>
          <w:szCs w:val="21"/>
        </w:rPr>
        <w:t>（40分）</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根据财政部《关于加强政府采购货物和服务项目价格评审管理的通知》，综合评分法中的价格分统一采用低价优先法计算，即满足招标文件要求且投标价格最低的投标报价为评标基准价，其价格分为满分。其他投标人的价格分统一按照下列公式计算:</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投标报价得分=(评标基准价/投标报价)×40%×100</w:t>
      </w:r>
    </w:p>
    <w:p>
      <w:pPr>
        <w:snapToGrid w:val="0"/>
        <w:spacing w:line="360" w:lineRule="auto"/>
        <w:rPr>
          <w:rFonts w:ascii="宋体" w:hAnsi="宋体"/>
          <w:b/>
          <w:bCs/>
          <w:color w:val="000000"/>
          <w:szCs w:val="21"/>
        </w:rPr>
      </w:pPr>
      <w:r>
        <w:rPr>
          <w:rFonts w:hint="eastAsia" w:ascii="宋体" w:hAnsi="宋体"/>
          <w:b/>
          <w:bCs/>
          <w:color w:val="000000"/>
          <w:szCs w:val="21"/>
        </w:rPr>
        <w:t>（二）资信及技术分（60分）：</w:t>
      </w:r>
    </w:p>
    <w:p>
      <w:pPr>
        <w:snapToGrid w:val="0"/>
        <w:spacing w:line="360" w:lineRule="auto"/>
        <w:ind w:firstLine="310" w:firstLineChars="147"/>
        <w:jc w:val="left"/>
        <w:rPr>
          <w:rFonts w:ascii="宋体" w:hAnsi="宋体"/>
          <w:b/>
          <w:color w:val="000000"/>
          <w:szCs w:val="21"/>
        </w:rPr>
      </w:pPr>
      <w:r>
        <w:rPr>
          <w:rFonts w:hint="eastAsia" w:ascii="宋体" w:hAnsi="宋体"/>
          <w:b/>
          <w:color w:val="000000"/>
          <w:szCs w:val="21"/>
        </w:rPr>
        <w:t>各评委成员按评标具体办法独立进行评判，每人一张评分计算票，并记名，打分保留一位小数。如某张票的一个因素项目超过规定的范围，则该张票无效。各投标人的技术资信及商务分值为所有评标成员给出的值算术平均值。（计算结果保留小数点后</w:t>
      </w:r>
      <w:r>
        <w:rPr>
          <w:rFonts w:ascii="宋体" w:hAnsi="宋体"/>
          <w:b/>
          <w:color w:val="000000"/>
          <w:szCs w:val="21"/>
        </w:rPr>
        <w:t>2</w:t>
      </w:r>
      <w:r>
        <w:rPr>
          <w:rFonts w:hint="eastAsia" w:ascii="宋体" w:hAnsi="宋体"/>
          <w:b/>
          <w:color w:val="000000"/>
          <w:szCs w:val="21"/>
        </w:rPr>
        <w:t>位，四舍五入法）</w:t>
      </w:r>
    </w:p>
    <w:tbl>
      <w:tblPr>
        <w:tblStyle w:val="58"/>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05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snapToGrid w:val="0"/>
              <w:jc w:val="center"/>
              <w:rPr>
                <w:rFonts w:ascii="宋体" w:hAnsi="宋体" w:cs="宋体"/>
                <w:b/>
                <w:bCs/>
                <w:spacing w:val="-4"/>
                <w:kern w:val="0"/>
                <w:szCs w:val="21"/>
              </w:rPr>
            </w:pPr>
            <w:r>
              <w:rPr>
                <w:rFonts w:hint="eastAsia" w:ascii="宋体" w:hAnsi="宋体" w:cs="宋体"/>
                <w:b/>
                <w:bCs/>
                <w:spacing w:val="-4"/>
                <w:kern w:val="0"/>
                <w:szCs w:val="21"/>
              </w:rPr>
              <w:t>序号</w:t>
            </w:r>
          </w:p>
        </w:tc>
        <w:tc>
          <w:tcPr>
            <w:tcW w:w="8057" w:type="dxa"/>
            <w:noWrap/>
            <w:vAlign w:val="center"/>
          </w:tcPr>
          <w:p>
            <w:pPr>
              <w:snapToGrid w:val="0"/>
              <w:jc w:val="center"/>
              <w:rPr>
                <w:rFonts w:ascii="宋体" w:hAnsi="宋体" w:cs="宋体"/>
                <w:b/>
                <w:bCs/>
                <w:spacing w:val="-4"/>
                <w:kern w:val="0"/>
                <w:szCs w:val="21"/>
              </w:rPr>
            </w:pPr>
            <w:r>
              <w:rPr>
                <w:rFonts w:hint="eastAsia" w:ascii="宋体" w:hAnsi="宋体" w:cs="宋体"/>
                <w:b/>
                <w:bCs/>
                <w:spacing w:val="-4"/>
                <w:kern w:val="0"/>
                <w:szCs w:val="21"/>
              </w:rPr>
              <w:t>评分标准</w:t>
            </w:r>
          </w:p>
        </w:tc>
        <w:tc>
          <w:tcPr>
            <w:tcW w:w="993" w:type="dxa"/>
            <w:noWrap/>
            <w:vAlign w:val="center"/>
          </w:tcPr>
          <w:p>
            <w:pPr>
              <w:snapToGrid w:val="0"/>
              <w:jc w:val="center"/>
              <w:rPr>
                <w:rFonts w:ascii="宋体" w:hAnsi="宋体" w:cs="宋体"/>
                <w:b/>
                <w:bCs/>
                <w:spacing w:val="-4"/>
                <w:kern w:val="0"/>
                <w:szCs w:val="21"/>
              </w:rPr>
            </w:pPr>
            <w:r>
              <w:rPr>
                <w:rFonts w:hint="eastAsia" w:ascii="宋体" w:hAnsi="宋体" w:cs="宋体"/>
                <w:b/>
                <w:bCs/>
                <w:spacing w:val="-4"/>
                <w:kern w:val="0"/>
                <w:szCs w:val="21"/>
              </w:rPr>
              <w:t>最高</w:t>
            </w:r>
          </w:p>
          <w:p>
            <w:pPr>
              <w:snapToGrid w:val="0"/>
              <w:jc w:val="center"/>
              <w:rPr>
                <w:rFonts w:ascii="宋体" w:hAnsi="宋体" w:cs="宋体"/>
                <w:b/>
                <w:bCs/>
                <w:spacing w:val="-4"/>
                <w:kern w:val="0"/>
                <w:szCs w:val="21"/>
              </w:rPr>
            </w:pPr>
            <w:r>
              <w:rPr>
                <w:rFonts w:hint="eastAsia" w:ascii="宋体" w:hAnsi="宋体" w:cs="宋体"/>
                <w:b/>
                <w:bCs/>
                <w:spacing w:val="-4"/>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spacing w:line="400" w:lineRule="exact"/>
              <w:jc w:val="center"/>
              <w:rPr>
                <w:rFonts w:ascii="宋体" w:hAnsi="宋体" w:cs="宋体"/>
                <w:b/>
                <w:bCs/>
                <w:spacing w:val="-4"/>
                <w:kern w:val="0"/>
                <w:szCs w:val="21"/>
              </w:rPr>
            </w:pPr>
            <w:r>
              <w:rPr>
                <w:rFonts w:hint="eastAsia" w:ascii="宋体" w:hAnsi="宋体" w:cs="宋体"/>
                <w:b/>
                <w:bCs/>
                <w:spacing w:val="-4"/>
                <w:kern w:val="0"/>
                <w:szCs w:val="21"/>
              </w:rPr>
              <w:t>1</w:t>
            </w:r>
          </w:p>
        </w:tc>
        <w:tc>
          <w:tcPr>
            <w:tcW w:w="8057" w:type="dxa"/>
            <w:noWrap/>
            <w:vAlign w:val="center"/>
          </w:tcPr>
          <w:p>
            <w:pPr>
              <w:pStyle w:val="3"/>
              <w:snapToGrid w:val="0"/>
              <w:spacing w:line="400" w:lineRule="exact"/>
              <w:ind w:firstLine="0" w:firstLineChars="0"/>
              <w:rPr>
                <w:rFonts w:eastAsia="宋体"/>
                <w:bCs/>
                <w:color w:val="000000"/>
                <w:sz w:val="21"/>
                <w:szCs w:val="21"/>
              </w:rPr>
            </w:pPr>
            <w:r>
              <w:rPr>
                <w:rFonts w:hint="eastAsia" w:eastAsia="宋体"/>
                <w:bCs/>
                <w:color w:val="000000"/>
                <w:sz w:val="21"/>
                <w:szCs w:val="21"/>
              </w:rPr>
              <w:t>所投产品具体配置表、技术参数及偏离情况：</w:t>
            </w:r>
          </w:p>
          <w:p>
            <w:pPr>
              <w:pStyle w:val="3"/>
              <w:snapToGrid w:val="0"/>
              <w:spacing w:line="400" w:lineRule="exact"/>
              <w:ind w:firstLine="0" w:firstLineChars="0"/>
              <w:rPr>
                <w:rFonts w:eastAsia="宋体"/>
                <w:bCs/>
                <w:color w:val="000000"/>
                <w:sz w:val="21"/>
                <w:szCs w:val="21"/>
              </w:rPr>
            </w:pPr>
            <w:r>
              <w:rPr>
                <w:rFonts w:hint="eastAsia" w:eastAsia="宋体"/>
                <w:bCs/>
                <w:color w:val="000000"/>
                <w:sz w:val="21"/>
                <w:szCs w:val="21"/>
              </w:rPr>
              <w:t>根据投标人“技术偏离表”中技术响应参数打分，完全满足采购文件中技术参数指标项目要求的得18分，关键指标“★”每有一项负偏离的扣2分，一般参数负偏离的每项扣0.</w:t>
            </w:r>
            <w:r>
              <w:rPr>
                <w:rFonts w:hint="eastAsia" w:eastAsia="宋体"/>
                <w:bCs/>
                <w:color w:val="000000"/>
                <w:sz w:val="21"/>
                <w:szCs w:val="21"/>
                <w:lang w:val="en-US" w:eastAsia="zh-CN"/>
              </w:rPr>
              <w:t>5</w:t>
            </w:r>
            <w:r>
              <w:rPr>
                <w:rFonts w:hint="eastAsia" w:eastAsia="宋体"/>
                <w:bCs/>
                <w:color w:val="000000"/>
                <w:sz w:val="21"/>
                <w:szCs w:val="21"/>
              </w:rPr>
              <w:t xml:space="preserve">分，扣完为止；（注：须在“技术偏离表”中根据采购清单的技术参数逐一进行填写，并注明偏离情况。需提供检测报告或证明材料等资料的指标项，评审时以所提供的资料为评分依据，未提供的以功能负偏离评分。一般参数负偏离20项及以上的作否决投标处理。）                                                                                                                                                                                                                                                                                                                                                                                                                                                                                                                                                                                                                                                                                                                                                                                                                                                                                                                                                                                                                                                                                                                                                                      </w:t>
            </w:r>
          </w:p>
        </w:tc>
        <w:tc>
          <w:tcPr>
            <w:tcW w:w="993" w:type="dxa"/>
            <w:noWrap/>
            <w:vAlign w:val="center"/>
          </w:tcPr>
          <w:p>
            <w:pPr>
              <w:spacing w:line="400" w:lineRule="exact"/>
              <w:jc w:val="center"/>
              <w:rPr>
                <w:rFonts w:ascii="宋体" w:hAnsi="宋体" w:cs="宋体"/>
                <w:b/>
                <w:bCs/>
                <w:spacing w:val="-4"/>
                <w:kern w:val="0"/>
                <w:szCs w:val="21"/>
              </w:rPr>
            </w:pPr>
            <w:r>
              <w:rPr>
                <w:rFonts w:hint="eastAsia" w:ascii="宋体" w:hAnsi="宋体" w:cs="宋体"/>
                <w:b/>
                <w:bCs/>
                <w:spacing w:val="-4"/>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rPr>
              <w:t>2</w:t>
            </w:r>
          </w:p>
        </w:tc>
        <w:tc>
          <w:tcPr>
            <w:tcW w:w="8057" w:type="dxa"/>
            <w:noWrap/>
            <w:vAlign w:val="center"/>
          </w:tcPr>
          <w:p>
            <w:pPr>
              <w:spacing w:line="360" w:lineRule="auto"/>
              <w:rPr>
                <w:rFonts w:ascii="宋体" w:hAnsi="宋体" w:cs="宋体"/>
                <w:bCs/>
                <w:spacing w:val="-4"/>
                <w:kern w:val="0"/>
                <w:szCs w:val="21"/>
              </w:rPr>
            </w:pPr>
            <w:r>
              <w:rPr>
                <w:rFonts w:hint="eastAsia" w:ascii="宋体" w:hAnsi="宋体" w:cs="宋体"/>
                <w:bCs/>
                <w:spacing w:val="-4"/>
                <w:kern w:val="0"/>
                <w:szCs w:val="21"/>
              </w:rPr>
              <w:t>施工组织方案（4-12分）</w:t>
            </w:r>
          </w:p>
          <w:p>
            <w:pPr>
              <w:spacing w:line="360" w:lineRule="auto"/>
              <w:rPr>
                <w:rFonts w:ascii="宋体" w:hAnsi="宋体" w:cs="宋体"/>
                <w:bCs/>
                <w:spacing w:val="-4"/>
                <w:kern w:val="0"/>
                <w:szCs w:val="21"/>
              </w:rPr>
            </w:pPr>
            <w:r>
              <w:rPr>
                <w:rFonts w:hint="eastAsia" w:ascii="宋体" w:hAnsi="宋体" w:cs="宋体"/>
                <w:bCs/>
                <w:spacing w:val="-4"/>
                <w:kern w:val="0"/>
                <w:szCs w:val="21"/>
              </w:rPr>
              <w:t>（1）根据保证工期的方案和措施的严密性综合打分。（1-3分）</w:t>
            </w:r>
          </w:p>
          <w:p>
            <w:pPr>
              <w:spacing w:line="360" w:lineRule="auto"/>
              <w:rPr>
                <w:rFonts w:ascii="宋体" w:hAnsi="宋体" w:cs="宋体"/>
                <w:bCs/>
                <w:spacing w:val="-4"/>
                <w:kern w:val="0"/>
                <w:szCs w:val="21"/>
              </w:rPr>
            </w:pPr>
            <w:r>
              <w:rPr>
                <w:rFonts w:hint="eastAsia" w:ascii="宋体" w:hAnsi="宋体" w:cs="宋体"/>
                <w:bCs/>
                <w:spacing w:val="-4"/>
                <w:kern w:val="0"/>
                <w:szCs w:val="21"/>
              </w:rPr>
              <w:t>（2）根据保证质量的技术方案和措施的严密性综合打分。（1-3分）</w:t>
            </w:r>
          </w:p>
          <w:p>
            <w:pPr>
              <w:spacing w:line="360" w:lineRule="auto"/>
              <w:rPr>
                <w:rFonts w:ascii="宋体" w:hAnsi="宋体" w:cs="宋体"/>
                <w:bCs/>
                <w:spacing w:val="-4"/>
                <w:kern w:val="0"/>
                <w:szCs w:val="21"/>
              </w:rPr>
            </w:pPr>
            <w:r>
              <w:rPr>
                <w:rFonts w:hint="eastAsia" w:ascii="宋体" w:hAnsi="宋体" w:cs="宋体"/>
                <w:bCs/>
                <w:spacing w:val="-4"/>
                <w:kern w:val="0"/>
                <w:szCs w:val="21"/>
              </w:rPr>
              <w:t>（3）根据保证项目实施的技术力量和人力资源安排的充足性综合打分。（1-3分）</w:t>
            </w:r>
          </w:p>
          <w:p>
            <w:pPr>
              <w:spacing w:line="360" w:lineRule="auto"/>
              <w:rPr>
                <w:rFonts w:ascii="宋体" w:hAnsi="宋体" w:cs="宋体"/>
                <w:bCs/>
                <w:spacing w:val="-4"/>
                <w:kern w:val="0"/>
                <w:szCs w:val="21"/>
              </w:rPr>
            </w:pPr>
            <w:r>
              <w:rPr>
                <w:rFonts w:hint="eastAsia" w:ascii="宋体" w:hAnsi="宋体" w:cs="宋体"/>
                <w:bCs/>
                <w:spacing w:val="-4"/>
                <w:kern w:val="0"/>
                <w:szCs w:val="21"/>
              </w:rPr>
              <w:t>（4）根据安装、调试、验收的方案和措施的科学性综合打分。（1-3分）</w:t>
            </w:r>
          </w:p>
        </w:tc>
        <w:tc>
          <w:tcPr>
            <w:tcW w:w="993"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spacing w:line="360" w:lineRule="auto"/>
              <w:jc w:val="center"/>
              <w:rPr>
                <w:rFonts w:hint="eastAsia" w:ascii="宋体" w:hAnsi="宋体" w:eastAsia="宋体" w:cs="宋体"/>
                <w:bCs/>
                <w:spacing w:val="-4"/>
                <w:kern w:val="0"/>
                <w:szCs w:val="21"/>
                <w:lang w:val="en-US" w:eastAsia="zh-CN"/>
              </w:rPr>
            </w:pPr>
            <w:r>
              <w:rPr>
                <w:rFonts w:hint="eastAsia" w:ascii="宋体" w:hAnsi="宋体" w:cs="宋体"/>
                <w:bCs/>
                <w:spacing w:val="-4"/>
                <w:kern w:val="0"/>
                <w:szCs w:val="21"/>
                <w:lang w:val="en-US" w:eastAsia="zh-CN"/>
              </w:rPr>
              <w:t>3</w:t>
            </w:r>
          </w:p>
        </w:tc>
        <w:tc>
          <w:tcPr>
            <w:tcW w:w="8057" w:type="dxa"/>
            <w:noWrap/>
            <w:vAlign w:val="center"/>
          </w:tcPr>
          <w:p>
            <w:pPr>
              <w:spacing w:line="360" w:lineRule="auto"/>
              <w:rPr>
                <w:rFonts w:ascii="宋体" w:hAnsi="宋体" w:cs="宋体"/>
                <w:szCs w:val="21"/>
              </w:rPr>
            </w:pPr>
            <w:r>
              <w:rPr>
                <w:rFonts w:hint="eastAsia" w:ascii="宋体" w:hAnsi="宋体" w:cs="宋体"/>
                <w:szCs w:val="21"/>
              </w:rPr>
              <w:t>人员配置：</w:t>
            </w:r>
          </w:p>
          <w:p>
            <w:pPr>
              <w:spacing w:line="360" w:lineRule="auto"/>
              <w:rPr>
                <w:rFonts w:ascii="宋体" w:hAnsi="宋体" w:cs="宋体"/>
                <w:szCs w:val="21"/>
              </w:rPr>
            </w:pPr>
            <w:r>
              <w:rPr>
                <w:rFonts w:hint="eastAsia" w:ascii="宋体" w:hAnsi="宋体" w:cs="宋体"/>
                <w:szCs w:val="21"/>
              </w:rPr>
              <w:t>1. 拟派项目负责人具有机电相关专业工程师及以上职称证书的得2分。（注：投标文件中须提供有效的证书扫描件，以及本单位为项目负责人缴纳的近3个月社保证明(社保证明的出具日期在招标公告日至投标截止日内有效，除此以外一律不予认可））（0-2分）</w:t>
            </w:r>
          </w:p>
          <w:p>
            <w:pPr>
              <w:spacing w:line="360" w:lineRule="auto"/>
              <w:rPr>
                <w:rFonts w:ascii="宋体" w:hAnsi="宋体" w:cs="宋体"/>
                <w:szCs w:val="21"/>
              </w:rPr>
            </w:pPr>
            <w:r>
              <w:rPr>
                <w:rFonts w:hint="eastAsia" w:ascii="宋体" w:hAnsi="宋体" w:cs="宋体"/>
                <w:szCs w:val="21"/>
              </w:rPr>
              <w:t>2. 项目实施人员具有燃气燃烧器具安装维修证的，每个得1分，最高得2分；（注：投标文件中须提供有效的证书扫描件，以及本单位为项目负责人缴纳的近3个月社保证明(社保证明的出具日期在招标公告日至投标截止日内有效，除此以外一律不予认可））（0-2分）</w:t>
            </w:r>
          </w:p>
        </w:tc>
        <w:tc>
          <w:tcPr>
            <w:tcW w:w="993"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spacing w:line="360" w:lineRule="auto"/>
              <w:jc w:val="center"/>
              <w:rPr>
                <w:rFonts w:hint="eastAsia" w:ascii="宋体" w:hAnsi="宋体" w:eastAsia="宋体" w:cs="宋体"/>
                <w:bCs/>
                <w:spacing w:val="-4"/>
                <w:kern w:val="0"/>
                <w:szCs w:val="21"/>
                <w:lang w:eastAsia="zh-CN"/>
              </w:rPr>
            </w:pPr>
            <w:r>
              <w:rPr>
                <w:rFonts w:hint="eastAsia" w:ascii="宋体" w:hAnsi="宋体" w:cs="宋体"/>
                <w:bCs/>
                <w:spacing w:val="-4"/>
                <w:kern w:val="0"/>
                <w:szCs w:val="21"/>
                <w:lang w:val="en-US" w:eastAsia="zh-CN"/>
              </w:rPr>
              <w:t>4</w:t>
            </w:r>
          </w:p>
        </w:tc>
        <w:tc>
          <w:tcPr>
            <w:tcW w:w="8057" w:type="dxa"/>
            <w:noWrap/>
            <w:vAlign w:val="center"/>
          </w:tcPr>
          <w:p>
            <w:pPr>
              <w:spacing w:line="360" w:lineRule="auto"/>
              <w:rPr>
                <w:rFonts w:ascii="宋体" w:hAnsi="宋体" w:cs="宋体"/>
                <w:bCs/>
                <w:spacing w:val="-4"/>
                <w:kern w:val="0"/>
                <w:szCs w:val="21"/>
              </w:rPr>
            </w:pPr>
            <w:r>
              <w:rPr>
                <w:rFonts w:hint="eastAsia" w:ascii="宋体" w:hAnsi="宋体" w:cs="宋体"/>
                <w:bCs/>
                <w:spacing w:val="-4"/>
                <w:kern w:val="0"/>
                <w:szCs w:val="21"/>
              </w:rPr>
              <w:t>售后服务情况（1-5分）</w:t>
            </w:r>
          </w:p>
          <w:p>
            <w:pPr>
              <w:spacing w:line="360" w:lineRule="auto"/>
              <w:rPr>
                <w:rFonts w:ascii="宋体" w:hAnsi="宋体" w:cs="宋体"/>
                <w:bCs/>
                <w:spacing w:val="-4"/>
                <w:kern w:val="0"/>
                <w:szCs w:val="21"/>
              </w:rPr>
            </w:pPr>
            <w:r>
              <w:rPr>
                <w:rFonts w:hint="eastAsia" w:ascii="宋体" w:hAnsi="宋体" w:cs="宋体"/>
                <w:bCs/>
                <w:spacing w:val="-4"/>
                <w:kern w:val="0"/>
                <w:szCs w:val="21"/>
              </w:rPr>
              <w:t>根据售后服务的具体内容和措施：包括售后技术服务方案、故障响应时间等综合评分。（1-5分）</w:t>
            </w:r>
          </w:p>
        </w:tc>
        <w:tc>
          <w:tcPr>
            <w:tcW w:w="993" w:type="dxa"/>
            <w:noWrap/>
            <w:vAlign w:val="center"/>
          </w:tcPr>
          <w:p>
            <w:pPr>
              <w:spacing w:line="360" w:lineRule="auto"/>
              <w:jc w:val="center"/>
              <w:rPr>
                <w:rFonts w:ascii="宋体" w:hAnsi="宋体" w:cs="宋体"/>
                <w:bCs/>
                <w:spacing w:val="-4"/>
                <w:kern w:val="0"/>
                <w:szCs w:val="21"/>
                <w:highlight w:val="yellow"/>
              </w:rPr>
            </w:pPr>
            <w:r>
              <w:rPr>
                <w:rFonts w:hint="eastAsia" w:ascii="宋体" w:hAnsi="宋体" w:cs="宋体"/>
                <w:bCs/>
                <w:spacing w:val="-4"/>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719" w:type="dxa"/>
            <w:noWrap/>
            <w:vAlign w:val="center"/>
          </w:tcPr>
          <w:p>
            <w:pPr>
              <w:spacing w:line="360" w:lineRule="auto"/>
              <w:jc w:val="center"/>
              <w:rPr>
                <w:rFonts w:hint="eastAsia" w:ascii="宋体" w:hAnsi="宋体" w:eastAsia="宋体" w:cs="宋体"/>
                <w:bCs/>
                <w:spacing w:val="-4"/>
                <w:kern w:val="0"/>
                <w:szCs w:val="21"/>
                <w:lang w:eastAsia="zh-CN"/>
              </w:rPr>
            </w:pPr>
            <w:r>
              <w:rPr>
                <w:rFonts w:hint="eastAsia" w:ascii="宋体" w:hAnsi="宋体" w:cs="宋体"/>
                <w:bCs/>
                <w:spacing w:val="-4"/>
                <w:kern w:val="0"/>
                <w:szCs w:val="21"/>
                <w:lang w:val="en-US" w:eastAsia="zh-CN"/>
              </w:rPr>
              <w:t>5</w:t>
            </w:r>
          </w:p>
        </w:tc>
        <w:tc>
          <w:tcPr>
            <w:tcW w:w="8057" w:type="dxa"/>
            <w:noWrap/>
            <w:vAlign w:val="center"/>
          </w:tcPr>
          <w:p>
            <w:pPr>
              <w:spacing w:line="360" w:lineRule="auto"/>
              <w:rPr>
                <w:rFonts w:ascii="宋体" w:hAnsi="宋体" w:cs="宋体"/>
                <w:bCs/>
                <w:spacing w:val="-4"/>
                <w:kern w:val="0"/>
                <w:szCs w:val="21"/>
              </w:rPr>
            </w:pPr>
            <w:r>
              <w:rPr>
                <w:rFonts w:hint="eastAsia" w:ascii="宋体" w:hAnsi="宋体" w:cs="宋体"/>
                <w:bCs/>
                <w:spacing w:val="-4"/>
                <w:kern w:val="0"/>
                <w:szCs w:val="21"/>
              </w:rPr>
              <w:t>质保期（0-2分）</w:t>
            </w:r>
          </w:p>
          <w:p>
            <w:pPr>
              <w:spacing w:line="360" w:lineRule="auto"/>
              <w:rPr>
                <w:rFonts w:ascii="宋体" w:hAnsi="宋体" w:cs="宋体"/>
                <w:bCs/>
                <w:spacing w:val="-4"/>
                <w:kern w:val="0"/>
                <w:szCs w:val="21"/>
              </w:rPr>
            </w:pPr>
            <w:r>
              <w:rPr>
                <w:rFonts w:hint="eastAsia" w:ascii="宋体" w:hAnsi="宋体" w:cs="宋体"/>
                <w:bCs/>
                <w:spacing w:val="-4"/>
                <w:kern w:val="0"/>
                <w:szCs w:val="21"/>
              </w:rPr>
              <w:t>本项目质保期最低要求三年，承诺质保期超出招标文件要求的，每超一年得1分，最高得2分。（注：投标文件中须提供相关承诺，格式自拟）（0-2分）</w:t>
            </w:r>
          </w:p>
        </w:tc>
        <w:tc>
          <w:tcPr>
            <w:tcW w:w="993"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jc w:val="center"/>
              <w:rPr>
                <w:rFonts w:hint="eastAsia" w:eastAsia="宋体"/>
                <w:szCs w:val="21"/>
                <w:lang w:eastAsia="zh-CN"/>
              </w:rPr>
            </w:pPr>
            <w:r>
              <w:rPr>
                <w:rFonts w:hint="eastAsia" w:ascii="宋体" w:hAnsi="宋体" w:cs="宋体"/>
                <w:bCs/>
                <w:spacing w:val="-4"/>
                <w:kern w:val="0"/>
                <w:szCs w:val="21"/>
                <w:lang w:val="en-US" w:eastAsia="zh-CN"/>
              </w:rPr>
              <w:t>6</w:t>
            </w:r>
          </w:p>
        </w:tc>
        <w:tc>
          <w:tcPr>
            <w:tcW w:w="8057" w:type="dxa"/>
            <w:noWrap/>
            <w:vAlign w:val="center"/>
          </w:tcPr>
          <w:p>
            <w:pPr>
              <w:spacing w:line="360" w:lineRule="auto"/>
              <w:rPr>
                <w:rFonts w:ascii="宋体" w:hAnsi="宋体" w:cs="宋体"/>
                <w:szCs w:val="21"/>
              </w:rPr>
            </w:pPr>
            <w:r>
              <w:rPr>
                <w:rFonts w:hint="eastAsia" w:ascii="宋体" w:hAnsi="宋体" w:cs="宋体"/>
                <w:szCs w:val="21"/>
              </w:rPr>
              <w:t>整体深化设计方案（0-5分）</w:t>
            </w:r>
          </w:p>
          <w:p>
            <w:pPr>
              <w:spacing w:line="360" w:lineRule="auto"/>
              <w:rPr>
                <w:rFonts w:ascii="宋体" w:hAnsi="宋体" w:cs="宋体"/>
                <w:szCs w:val="21"/>
              </w:rPr>
            </w:pPr>
            <w:r>
              <w:rPr>
                <w:rFonts w:hint="eastAsia" w:ascii="宋体" w:hAnsi="宋体" w:cs="宋体"/>
                <w:szCs w:val="21"/>
              </w:rPr>
              <w:t>供应商需根据设备清单、图纸或自行实地勘察，在技术标中提供厨房整体设计方案，要求提供：</w:t>
            </w:r>
          </w:p>
          <w:p>
            <w:pPr>
              <w:spacing w:line="360" w:lineRule="auto"/>
              <w:rPr>
                <w:szCs w:val="21"/>
              </w:rPr>
            </w:pPr>
            <w:r>
              <w:rPr>
                <w:rFonts w:hint="eastAsia" w:ascii="宋体" w:hAnsi="宋体" w:cs="宋体"/>
                <w:szCs w:val="21"/>
              </w:rPr>
              <w:t>1.设计方案、2.平面布置图及水电深化图等设计图纸。根据设计方案和设计图纸的科学、合理，符合本项目要求的得4-5分；设计方案及设计图纸简单粗略的得2-4分，方案可行性不高的得0-2分，不提供不得分。</w:t>
            </w:r>
          </w:p>
        </w:tc>
        <w:tc>
          <w:tcPr>
            <w:tcW w:w="993"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ign w:val="center"/>
          </w:tcPr>
          <w:p>
            <w:pPr>
              <w:spacing w:line="360" w:lineRule="auto"/>
              <w:jc w:val="center"/>
              <w:rPr>
                <w:rFonts w:hint="eastAsia" w:ascii="宋体" w:hAnsi="宋体" w:eastAsia="宋体" w:cs="宋体"/>
                <w:bCs/>
                <w:spacing w:val="-4"/>
                <w:kern w:val="0"/>
                <w:szCs w:val="21"/>
                <w:lang w:eastAsia="zh-CN"/>
              </w:rPr>
            </w:pPr>
            <w:r>
              <w:rPr>
                <w:rFonts w:hint="eastAsia" w:ascii="宋体" w:hAnsi="宋体" w:cs="宋体"/>
                <w:bCs/>
                <w:spacing w:val="-4"/>
                <w:kern w:val="0"/>
                <w:szCs w:val="21"/>
                <w:lang w:val="en-US" w:eastAsia="zh-CN"/>
              </w:rPr>
              <w:t>7</w:t>
            </w:r>
          </w:p>
        </w:tc>
        <w:tc>
          <w:tcPr>
            <w:tcW w:w="8057" w:type="dxa"/>
            <w:noWrap/>
            <w:vAlign w:val="center"/>
          </w:tcPr>
          <w:p>
            <w:pPr>
              <w:spacing w:line="360" w:lineRule="auto"/>
              <w:rPr>
                <w:rFonts w:ascii="宋体" w:hAnsi="宋体" w:cs="宋体"/>
                <w:bCs/>
                <w:spacing w:val="-4"/>
                <w:kern w:val="0"/>
                <w:szCs w:val="21"/>
              </w:rPr>
            </w:pPr>
            <w:r>
              <w:rPr>
                <w:rFonts w:hint="eastAsia" w:ascii="宋体" w:hAnsi="宋体" w:cs="宋体"/>
                <w:bCs/>
                <w:spacing w:val="-4"/>
                <w:kern w:val="0"/>
                <w:szCs w:val="21"/>
              </w:rPr>
              <w:t>同类项目业绩（0-4分）</w:t>
            </w:r>
          </w:p>
          <w:p>
            <w:pPr>
              <w:spacing w:line="360" w:lineRule="auto"/>
              <w:rPr>
                <w:rFonts w:ascii="宋体" w:hAnsi="宋体" w:cs="宋体"/>
                <w:bCs/>
                <w:spacing w:val="-4"/>
                <w:kern w:val="0"/>
                <w:szCs w:val="21"/>
              </w:rPr>
            </w:pPr>
            <w:r>
              <w:rPr>
                <w:rFonts w:hint="eastAsia" w:ascii="宋体" w:hAnsi="宋体" w:cs="宋体"/>
                <w:bCs/>
                <w:spacing w:val="-4"/>
                <w:kern w:val="0"/>
                <w:szCs w:val="21"/>
              </w:rPr>
              <w:t>投标人自2021年1月1日以来（时间以合同签订时间为准）成功实施的同类采购项目，每提供一个得1分，最高得4分。（投标文件中须提供合同扫描件。）</w:t>
            </w:r>
          </w:p>
        </w:tc>
        <w:tc>
          <w:tcPr>
            <w:tcW w:w="993"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19" w:type="dxa"/>
            <w:noWrap/>
            <w:vAlign w:val="center"/>
          </w:tcPr>
          <w:p>
            <w:pPr>
              <w:spacing w:line="360" w:lineRule="auto"/>
              <w:jc w:val="center"/>
              <w:rPr>
                <w:rFonts w:ascii="宋体" w:hAnsi="宋体" w:cs="宋体"/>
                <w:bCs/>
                <w:spacing w:val="-4"/>
                <w:kern w:val="0"/>
                <w:szCs w:val="21"/>
              </w:rPr>
            </w:pPr>
            <w:r>
              <w:rPr>
                <w:rFonts w:hint="eastAsia" w:ascii="宋体" w:hAnsi="宋体" w:cs="宋体"/>
                <w:bCs/>
                <w:spacing w:val="-4"/>
                <w:kern w:val="0"/>
                <w:szCs w:val="21"/>
                <w:lang w:val="en-US" w:eastAsia="zh-CN"/>
              </w:rPr>
              <w:t>8</w:t>
            </w:r>
            <w:bookmarkStart w:id="176" w:name="_GoBack"/>
            <w:bookmarkEnd w:id="176"/>
            <w:r>
              <w:rPr>
                <w:rFonts w:hint="eastAsia" w:ascii="宋体" w:hAnsi="宋体" w:cs="宋体"/>
                <w:bCs/>
                <w:spacing w:val="-4"/>
                <w:kern w:val="0"/>
                <w:szCs w:val="21"/>
              </w:rPr>
              <w:t xml:space="preserve"> </w:t>
            </w:r>
          </w:p>
        </w:tc>
        <w:tc>
          <w:tcPr>
            <w:tcW w:w="8057" w:type="dxa"/>
            <w:noWrap/>
            <w:vAlign w:val="center"/>
          </w:tcPr>
          <w:p>
            <w:pPr>
              <w:pStyle w:val="21"/>
              <w:snapToGrid w:val="0"/>
              <w:spacing w:after="0" w:line="400" w:lineRule="exact"/>
              <w:rPr>
                <w:rFonts w:ascii="宋体" w:hAnsi="宋体" w:cs="宋体"/>
                <w:bCs/>
                <w:spacing w:val="-4"/>
                <w:kern w:val="0"/>
                <w:sz w:val="21"/>
                <w:szCs w:val="21"/>
              </w:rPr>
            </w:pPr>
            <w:r>
              <w:rPr>
                <w:rFonts w:hint="eastAsia" w:ascii="宋体" w:hAnsi="宋体" w:cs="宋体"/>
                <w:bCs/>
                <w:spacing w:val="-4"/>
                <w:kern w:val="0"/>
                <w:sz w:val="21"/>
                <w:szCs w:val="21"/>
              </w:rPr>
              <w:t>样品（0-1</w:t>
            </w:r>
            <w:r>
              <w:rPr>
                <w:rFonts w:hint="eastAsia" w:ascii="宋体" w:hAnsi="宋体" w:cs="宋体"/>
                <w:bCs/>
                <w:spacing w:val="-4"/>
                <w:kern w:val="0"/>
                <w:sz w:val="21"/>
                <w:szCs w:val="21"/>
                <w:lang w:val="en-US" w:eastAsia="zh-CN"/>
              </w:rPr>
              <w:t>0</w:t>
            </w:r>
            <w:r>
              <w:rPr>
                <w:rFonts w:hint="eastAsia" w:ascii="宋体" w:hAnsi="宋体" w:cs="宋体"/>
                <w:bCs/>
                <w:spacing w:val="-4"/>
                <w:kern w:val="0"/>
                <w:sz w:val="21"/>
                <w:szCs w:val="21"/>
              </w:rPr>
              <w:t>分）：</w:t>
            </w:r>
          </w:p>
          <w:p>
            <w:pPr>
              <w:pStyle w:val="21"/>
              <w:snapToGrid w:val="0"/>
              <w:spacing w:after="0" w:line="400" w:lineRule="exact"/>
              <w:rPr>
                <w:rFonts w:ascii="宋体" w:hAnsi="宋体" w:cs="宋体"/>
                <w:b/>
                <w:spacing w:val="-4"/>
                <w:kern w:val="0"/>
                <w:sz w:val="21"/>
                <w:szCs w:val="21"/>
              </w:rPr>
            </w:pPr>
            <w:r>
              <w:rPr>
                <w:rFonts w:hint="eastAsia" w:ascii="宋体" w:hAnsi="宋体" w:cs="宋体"/>
                <w:b/>
                <w:spacing w:val="-4"/>
                <w:kern w:val="0"/>
                <w:sz w:val="21"/>
                <w:szCs w:val="21"/>
              </w:rPr>
              <w:t>1、视频展示样品：炊用燃气大锅灶（双眼）1件，尺寸：2200×1200×(800+350)， 具体技术要求详见招标文件招标需求。（1-4分）</w:t>
            </w:r>
          </w:p>
          <w:p>
            <w:pPr>
              <w:pStyle w:val="21"/>
              <w:snapToGrid w:val="0"/>
              <w:spacing w:after="0" w:line="400" w:lineRule="exact"/>
              <w:rPr>
                <w:rFonts w:ascii="宋体" w:hAnsi="宋体" w:cs="宋体"/>
                <w:bCs/>
                <w:spacing w:val="-4"/>
                <w:kern w:val="0"/>
                <w:sz w:val="21"/>
                <w:szCs w:val="21"/>
              </w:rPr>
            </w:pPr>
            <w:r>
              <w:rPr>
                <w:rFonts w:hint="eastAsia" w:ascii="宋体" w:hAnsi="宋体" w:cs="宋体"/>
                <w:bCs/>
                <w:spacing w:val="-4"/>
                <w:kern w:val="0"/>
                <w:sz w:val="21"/>
                <w:szCs w:val="21"/>
              </w:rPr>
              <w:t>样品通过拍摄实物视频方式提交，视频要求有实物全方位展示和样品技术要点解说（人声解说）。由评标专家从投标样品的规格、材质、制作工艺、外观、性能、操作实用性、先进性、节能环保以及零部件的品质等方面进行综合评分。未提供样品视频或提供的样品视频非投标产品实物视频的，得0分，视频无人声解说的酌情扣分，不提供不得分。注：根据样品视频演示评分标准要求录制样品视频（mp4格式；视频时间控制在10分钟以内），样品视频电子文件介质为U盘，必须采用真实场景和投标货物数据录制成视频，采用Demo和PPT的或未提供不得分。样品视频电子文件介质需密封，在开标当天投标截止前送达到指定地点，超过截止时间的，采购人或采购代理机构将不予接收。</w:t>
            </w:r>
          </w:p>
          <w:p>
            <w:pPr>
              <w:pStyle w:val="21"/>
              <w:snapToGrid w:val="0"/>
              <w:spacing w:after="0" w:line="400" w:lineRule="exact"/>
              <w:rPr>
                <w:rFonts w:ascii="宋体" w:hAnsi="宋体" w:cs="宋体"/>
                <w:b/>
                <w:spacing w:val="-4"/>
                <w:kern w:val="0"/>
                <w:sz w:val="21"/>
                <w:szCs w:val="21"/>
              </w:rPr>
            </w:pPr>
            <w:r>
              <w:rPr>
                <w:rFonts w:hint="eastAsia" w:ascii="宋体" w:hAnsi="宋体" w:cs="宋体"/>
                <w:b/>
                <w:spacing w:val="-4"/>
                <w:kern w:val="0"/>
                <w:sz w:val="21"/>
                <w:szCs w:val="21"/>
              </w:rPr>
              <w:t>2、视频展示样品：大单星水池 1件，尺寸：1000×760×(800+150)， 具体技术要求详见招标文件招标需求。（1-3分）</w:t>
            </w:r>
          </w:p>
          <w:p>
            <w:pPr>
              <w:pStyle w:val="21"/>
              <w:adjustRightInd w:val="0"/>
              <w:snapToGrid w:val="0"/>
              <w:spacing w:after="0" w:line="360" w:lineRule="auto"/>
              <w:rPr>
                <w:rFonts w:ascii="宋体" w:hAnsi="宋体" w:cs="宋体"/>
                <w:bCs/>
                <w:spacing w:val="-4"/>
                <w:kern w:val="0"/>
                <w:sz w:val="21"/>
                <w:szCs w:val="21"/>
              </w:rPr>
            </w:pPr>
            <w:r>
              <w:rPr>
                <w:rFonts w:hint="eastAsia" w:ascii="宋体" w:hAnsi="宋体" w:cs="宋体"/>
                <w:bCs/>
                <w:spacing w:val="-4"/>
                <w:kern w:val="0"/>
                <w:sz w:val="21"/>
                <w:szCs w:val="21"/>
              </w:rPr>
              <w:t>样品通过拍摄实物视频方式提交，视频要求有实物全方位展示和样品技术要点解说（人声解说）。由评标专家从投标样品的规格、材质、制作工艺、外观、性能、操作实用性、先进性、节能环保以及零部件的品质等方面进行综合评分。未提供样品视频或提供的样品视频非投标产品实物视频的，得0分，视频无人声解说的酌情扣分，不提供不得分。注：根据样品视频演示评分标准要求录制样品视频（mp4格式；视频时间控制在10分钟以内），样品视频电子文件介质为U盘，必须采用真实场景和投标货物数据录制成视频，采用Demo和PPT的或未提供不得分。样品视频电子文件介质需密封，在开标当天投标截止前送达到指定地点，超过截止时间的，采购人或采购代理机构将不予接收。</w:t>
            </w:r>
          </w:p>
          <w:p>
            <w:pPr>
              <w:pStyle w:val="22"/>
              <w:adjustRightInd w:val="0"/>
              <w:snapToGrid w:val="0"/>
              <w:spacing w:after="0" w:line="360" w:lineRule="auto"/>
              <w:ind w:firstLine="0" w:firstLineChars="0"/>
              <w:rPr>
                <w:rFonts w:ascii="宋体" w:hAnsi="宋体" w:cs="宋体"/>
                <w:b/>
                <w:szCs w:val="21"/>
              </w:rPr>
            </w:pPr>
            <w:r>
              <w:rPr>
                <w:rFonts w:hint="eastAsia" w:ascii="宋体" w:hAnsi="宋体" w:cs="宋体"/>
                <w:b/>
                <w:szCs w:val="21"/>
              </w:rPr>
              <w:t>3、实物样品（小样），</w:t>
            </w:r>
            <w:r>
              <w:rPr>
                <w:rFonts w:hint="eastAsia" w:ascii="宋体" w:hAnsi="宋体" w:cs="宋体"/>
                <w:b/>
                <w:spacing w:val="-4"/>
                <w:kern w:val="0"/>
                <w:szCs w:val="21"/>
              </w:rPr>
              <w:t>具体技术要求详见招标文件招标需求</w:t>
            </w:r>
            <w:r>
              <w:rPr>
                <w:rFonts w:hint="eastAsia" w:ascii="宋体" w:hAnsi="宋体" w:cs="宋体"/>
                <w:b/>
                <w:bCs/>
                <w:szCs w:val="21"/>
              </w:rPr>
              <w:t>（1-3</w:t>
            </w:r>
            <w:r>
              <w:rPr>
                <w:rFonts w:hint="eastAsia" w:ascii="宋体" w:hAnsi="宋体" w:cs="宋体"/>
                <w:b/>
                <w:bCs/>
                <w:spacing w:val="-4"/>
                <w:kern w:val="0"/>
                <w:szCs w:val="21"/>
              </w:rPr>
              <w:t>分</w:t>
            </w:r>
            <w:r>
              <w:rPr>
                <w:rFonts w:hint="eastAsia" w:ascii="宋体" w:hAnsi="宋体" w:cs="宋体"/>
                <w:b/>
                <w:bCs/>
                <w:szCs w:val="21"/>
              </w:rPr>
              <w:t>）</w:t>
            </w:r>
            <w:r>
              <w:rPr>
                <w:rFonts w:hint="eastAsia" w:ascii="宋体" w:hAnsi="宋体" w:cs="宋体"/>
                <w:b/>
                <w:szCs w:val="21"/>
              </w:rPr>
              <w:t>：</w:t>
            </w:r>
          </w:p>
          <w:p>
            <w:pPr>
              <w:pStyle w:val="21"/>
              <w:adjustRightInd w:val="0"/>
              <w:snapToGrid w:val="0"/>
              <w:spacing w:after="0" w:line="360" w:lineRule="auto"/>
              <w:ind w:firstLine="420" w:firstLineChars="200"/>
              <w:rPr>
                <w:rFonts w:ascii="宋体" w:hAnsi="宋体" w:cs="宋体"/>
                <w:b/>
                <w:sz w:val="21"/>
                <w:szCs w:val="21"/>
              </w:rPr>
            </w:pPr>
            <w:r>
              <w:rPr>
                <w:rFonts w:hint="eastAsia" w:ascii="宋体" w:hAnsi="宋体" w:cs="宋体"/>
                <w:kern w:val="0"/>
                <w:sz w:val="21"/>
                <w:szCs w:val="21"/>
              </w:rPr>
              <w:t>SUS304-2B不锈钢板100mm*100mm*1.2mm一块，冷热混合龙头1</w:t>
            </w:r>
            <w:r>
              <w:rPr>
                <w:rFonts w:hint="eastAsia" w:ascii="宋体" w:hAnsi="宋体" w:cs="宋体"/>
                <w:kern w:val="0"/>
                <w:sz w:val="21"/>
                <w:szCs w:val="21"/>
                <w:lang w:val="en-US" w:eastAsia="zh-CN"/>
              </w:rPr>
              <w:t>套</w:t>
            </w:r>
            <w:r>
              <w:rPr>
                <w:rFonts w:hint="eastAsia" w:ascii="宋体" w:hAnsi="宋体" w:cs="宋体"/>
                <w:kern w:val="0"/>
                <w:sz w:val="21"/>
                <w:szCs w:val="21"/>
              </w:rPr>
              <w:t>，水槽曲棍下水器一</w:t>
            </w:r>
            <w:r>
              <w:rPr>
                <w:rFonts w:hint="eastAsia" w:ascii="宋体" w:hAnsi="宋体" w:cs="宋体"/>
                <w:kern w:val="0"/>
                <w:sz w:val="21"/>
                <w:szCs w:val="21"/>
                <w:lang w:val="en-US" w:eastAsia="zh-CN"/>
              </w:rPr>
              <w:t>套</w:t>
            </w:r>
            <w:r>
              <w:rPr>
                <w:rFonts w:hint="eastAsia" w:ascii="宋体" w:hAnsi="宋体" w:cs="宋体"/>
                <w:kern w:val="0"/>
                <w:sz w:val="21"/>
                <w:szCs w:val="21"/>
              </w:rPr>
              <w:t>，</w:t>
            </w:r>
            <w:r>
              <w:rPr>
                <w:rFonts w:hint="eastAsia" w:ascii="宋体" w:hAnsi="宋体" w:cs="宋体"/>
                <w:bCs/>
                <w:spacing w:val="-4"/>
                <w:kern w:val="0"/>
                <w:sz w:val="21"/>
                <w:szCs w:val="21"/>
              </w:rPr>
              <w:t>外观精致外观表面无划痕、锤印、烧痕、尖角、毛刺、刃口、波纹状缺陷；由评标委员会根据样品</w:t>
            </w:r>
            <w:r>
              <w:rPr>
                <w:rFonts w:hint="eastAsia" w:ascii="宋体" w:hAnsi="宋体" w:cs="宋体"/>
                <w:bCs/>
                <w:spacing w:val="-4"/>
                <w:kern w:val="0"/>
                <w:sz w:val="21"/>
                <w:szCs w:val="21"/>
                <w:lang w:val="zh-CN"/>
              </w:rPr>
              <w:t>规格、材质、制作工艺、外观</w:t>
            </w:r>
            <w:r>
              <w:rPr>
                <w:rFonts w:hint="eastAsia" w:ascii="宋体" w:hAnsi="宋体" w:cs="宋体"/>
                <w:bCs/>
                <w:spacing w:val="-4"/>
                <w:kern w:val="0"/>
                <w:sz w:val="21"/>
                <w:szCs w:val="21"/>
              </w:rPr>
              <w:t>等方面进行综合打分</w:t>
            </w:r>
            <w:r>
              <w:rPr>
                <w:rFonts w:hint="eastAsia" w:ascii="宋体" w:hAnsi="宋体" w:cs="宋体"/>
                <w:bCs/>
                <w:spacing w:val="-4"/>
                <w:kern w:val="0"/>
                <w:sz w:val="21"/>
                <w:szCs w:val="21"/>
                <w:lang w:val="zh-CN"/>
              </w:rPr>
              <w:t>。未提供样品</w:t>
            </w:r>
            <w:r>
              <w:rPr>
                <w:rFonts w:hint="eastAsia" w:ascii="宋体" w:hAnsi="宋体" w:cs="宋体"/>
                <w:bCs/>
                <w:spacing w:val="-4"/>
                <w:kern w:val="0"/>
                <w:sz w:val="21"/>
                <w:szCs w:val="21"/>
              </w:rPr>
              <w:t>或提供样品不符，</w:t>
            </w:r>
            <w:r>
              <w:rPr>
                <w:rFonts w:hint="eastAsia" w:ascii="宋体" w:hAnsi="宋体" w:cs="宋体"/>
                <w:bCs/>
                <w:spacing w:val="-4"/>
                <w:kern w:val="0"/>
                <w:sz w:val="21"/>
                <w:szCs w:val="21"/>
                <w:lang w:val="zh-CN"/>
              </w:rPr>
              <w:t>得0分。</w:t>
            </w:r>
          </w:p>
        </w:tc>
        <w:tc>
          <w:tcPr>
            <w:tcW w:w="993" w:type="dxa"/>
            <w:noWrap/>
            <w:vAlign w:val="center"/>
          </w:tcPr>
          <w:p>
            <w:pPr>
              <w:spacing w:line="360" w:lineRule="auto"/>
              <w:jc w:val="center"/>
              <w:rPr>
                <w:rFonts w:hint="default" w:ascii="宋体" w:hAnsi="宋体" w:eastAsia="宋体" w:cs="宋体"/>
                <w:bCs/>
                <w:spacing w:val="-4"/>
                <w:kern w:val="0"/>
                <w:szCs w:val="21"/>
                <w:lang w:val="en-US" w:eastAsia="zh-CN"/>
              </w:rPr>
            </w:pPr>
            <w:r>
              <w:rPr>
                <w:rFonts w:hint="eastAsia" w:ascii="宋体" w:hAnsi="宋体" w:cs="宋体"/>
                <w:bCs/>
                <w:spacing w:val="-4"/>
                <w:kern w:val="0"/>
                <w:szCs w:val="21"/>
                <w:lang w:val="en-US" w:eastAsia="zh-CN"/>
              </w:rPr>
              <w:t>10</w:t>
            </w:r>
          </w:p>
        </w:tc>
      </w:tr>
    </w:tbl>
    <w:p>
      <w:pPr>
        <w:rPr>
          <w:rFonts w:ascii="Calibri" w:hAnsi="Calibri"/>
        </w:rPr>
      </w:pPr>
    </w:p>
    <w:p>
      <w:pPr>
        <w:snapToGrid w:val="0"/>
        <w:spacing w:line="360" w:lineRule="auto"/>
        <w:jc w:val="left"/>
        <w:rPr>
          <w:rFonts w:ascii="宋体" w:hAnsi="宋体"/>
          <w:color w:val="000000"/>
          <w:szCs w:val="21"/>
        </w:rPr>
      </w:pPr>
      <w:r>
        <w:rPr>
          <w:rFonts w:hint="eastAsia" w:ascii="宋体" w:hAnsi="宋体"/>
          <w:color w:val="000000"/>
          <w:szCs w:val="21"/>
        </w:rPr>
        <w:t>注：以上各项，如有缺项，该项得0分。</w:t>
      </w:r>
    </w:p>
    <w:p>
      <w:pPr>
        <w:snapToGrid w:val="0"/>
        <w:spacing w:line="360" w:lineRule="auto"/>
        <w:jc w:val="left"/>
        <w:rPr>
          <w:rFonts w:ascii="宋体" w:hAnsi="宋体"/>
          <w:b/>
          <w:color w:val="000000"/>
          <w:szCs w:val="21"/>
        </w:rPr>
      </w:pPr>
      <w:r>
        <w:rPr>
          <w:rFonts w:hint="eastAsia" w:ascii="宋体" w:hAnsi="宋体"/>
          <w:b/>
          <w:color w:val="000000"/>
          <w:szCs w:val="21"/>
        </w:rPr>
        <w:t>三、注意事项</w:t>
      </w:r>
    </w:p>
    <w:p>
      <w:pPr>
        <w:snapToGrid w:val="0"/>
        <w:spacing w:line="360" w:lineRule="auto"/>
        <w:rPr>
          <w:rFonts w:ascii="宋体" w:hAnsi="宋体"/>
          <w:color w:val="000000"/>
          <w:szCs w:val="21"/>
        </w:rPr>
      </w:pPr>
      <w:r>
        <w:rPr>
          <w:rFonts w:hint="eastAsia" w:ascii="宋体" w:hAnsi="宋体"/>
          <w:color w:val="000000"/>
          <w:szCs w:val="21"/>
        </w:rPr>
        <w:t>1、为有助于投标文件的审查、评价和比较，评标委员会在评审过程中提出的询标内容将通过“政采云”平台在线询标系统发至相关投标人，投标人需通过“政采云”平台在线询标系统在询标规定的时间内作出澄清、说明或者补正，投标人未按询标规定的时间内在“政采云”平台在线询标系统作出回复且无其他有效回复方式的，评标委员会可以视情况处理。</w:t>
      </w:r>
    </w:p>
    <w:p>
      <w:pPr>
        <w:snapToGrid w:val="0"/>
        <w:spacing w:line="360" w:lineRule="auto"/>
        <w:rPr>
          <w:rFonts w:ascii="宋体" w:hAnsi="宋体"/>
          <w:color w:val="000000"/>
          <w:szCs w:val="21"/>
        </w:rPr>
        <w:sectPr>
          <w:headerReference r:id="rId6" w:type="first"/>
          <w:footerReference r:id="rId9" w:type="first"/>
          <w:headerReference r:id="rId4" w:type="default"/>
          <w:footerReference r:id="rId7" w:type="default"/>
          <w:headerReference r:id="rId5" w:type="even"/>
          <w:footerReference r:id="rId8" w:type="even"/>
          <w:pgSz w:w="11900" w:h="16838"/>
          <w:pgMar w:top="1134" w:right="1440" w:bottom="1009" w:left="1440" w:header="0" w:footer="737" w:gutter="0"/>
          <w:cols w:space="720" w:num="1"/>
          <w:docGrid w:linePitch="312" w:charSpace="0"/>
        </w:sectPr>
      </w:pPr>
      <w:r>
        <w:rPr>
          <w:rFonts w:hint="eastAsia" w:ascii="宋体" w:hAnsi="宋体"/>
          <w:color w:val="000000"/>
          <w:szCs w:val="21"/>
        </w:rPr>
        <w:t>2、评审时评标委员会认为投标人的报价明显低于其他通过符合性审查投标人的报价，有可能影响产品质量或者不能诚信履约的，要求其通过“政采云”平台在规定的时间内提供CA签章的材料，投标人不能证明其报价合理性的，评标委员会应当将其作为无效投标处理。</w:t>
      </w:r>
    </w:p>
    <w:p>
      <w:pPr>
        <w:pStyle w:val="4"/>
        <w:keepNext w:val="0"/>
        <w:keepLines w:val="0"/>
        <w:spacing w:before="0" w:after="0" w:line="360" w:lineRule="auto"/>
        <w:rPr>
          <w:rFonts w:ascii="宋体" w:hAnsi="宋体" w:cs="宋体"/>
          <w:sz w:val="24"/>
          <w:szCs w:val="24"/>
        </w:rPr>
      </w:pPr>
      <w:r>
        <w:rPr>
          <w:rFonts w:hint="eastAsia" w:ascii="宋体" w:hAnsi="宋体" w:cs="宋体"/>
          <w:sz w:val="24"/>
          <w:szCs w:val="24"/>
        </w:rPr>
        <w:t>第五章  政府采购合同（指引）</w:t>
      </w:r>
      <w:bookmarkEnd w:id="67"/>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bookmarkStart w:id="68" w:name="_Toc406403000"/>
      <w:r>
        <w:rPr>
          <w:rFonts w:hint="eastAsia" w:ascii="宋体" w:hAnsi="宋体" w:cs="宋体"/>
          <w:kern w:val="0"/>
          <w:szCs w:val="21"/>
        </w:rPr>
        <w:t>招标编号：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合同编号：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政府采购计划（预算）确认书号：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采购人（以下称甲方）：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代理机构：嘉兴市中诚建设咨询有限公司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根据《中华人民共和国政府采购法》、《中华人民共和国民法典》等法律法规的规定，甲乙双方按照采购结果签订本合同。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本次政府采购活动的相关文件为本合同的组成部分，这些文件包括但不限于：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（1）本合同文本；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（2）招标文件与采购投标文件；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组成本合同的所有文件必须为书面形式。政府采购合同备案时，须提供以上（1）、（3）两项，如由社会中介机构代理，须提供代理协议，合同如有变更的，须提供变更协议。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本次采购的是</w:t>
      </w:r>
    </w:p>
    <w:tbl>
      <w:tblPr>
        <w:tblStyle w:val="5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6"/>
        <w:gridCol w:w="1600"/>
        <w:gridCol w:w="2053"/>
        <w:gridCol w:w="1105"/>
        <w:gridCol w:w="737"/>
        <w:gridCol w:w="165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16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名称</w:t>
            </w:r>
          </w:p>
        </w:tc>
        <w:tc>
          <w:tcPr>
            <w:tcW w:w="20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型号、规格</w:t>
            </w:r>
          </w:p>
        </w:tc>
        <w:tc>
          <w:tcPr>
            <w:tcW w:w="11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单位</w:t>
            </w:r>
          </w:p>
        </w:tc>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数量</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预算金额(元)</w:t>
            </w:r>
          </w:p>
        </w:tc>
        <w:tc>
          <w:tcPr>
            <w:tcW w:w="16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采购金额(元)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06" w:type="dxa"/>
            <w:gridSpan w:val="2"/>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2053"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10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73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5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5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06" w:type="dxa"/>
            <w:gridSpan w:val="2"/>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2053"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10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73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5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5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1"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4764" w:type="dxa"/>
            <w:gridSpan w:val="4"/>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r>
              <w:rPr>
                <w:rFonts w:hint="eastAsia" w:ascii="宋体" w:hAnsi="宋体" w:cs="宋体"/>
                <w:b/>
                <w:szCs w:val="21"/>
              </w:rPr>
              <w:t>合 计</w:t>
            </w:r>
          </w:p>
        </w:tc>
        <w:tc>
          <w:tcPr>
            <w:tcW w:w="73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5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c>
          <w:tcPr>
            <w:tcW w:w="165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Cs w:val="21"/>
              </w:rPr>
            </w:pP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1、本合同项下总价款为（大写）人民币，分项价款在“投标报价表”中明确。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2、本合同总价款包括设备的生产（采购）、供货、包装、运输装卸、安装调试、备品备件、专用工具、保险、培训、税金、验收、辅助工作及售后服务等完成该项目的所有费用。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3、本合同付款方式为以下第</w:t>
      </w:r>
      <w:r>
        <w:rPr>
          <w:rFonts w:hint="eastAsia" w:ascii="宋体" w:hAnsi="宋体" w:cs="宋体"/>
          <w:kern w:val="0"/>
          <w:szCs w:val="21"/>
          <w:u w:val="single"/>
        </w:rPr>
        <w:t>3</w:t>
      </w:r>
      <w:r>
        <w:rPr>
          <w:rFonts w:hint="eastAsia" w:ascii="宋体" w:hAnsi="宋体" w:cs="宋体"/>
          <w:kern w:val="0"/>
          <w:szCs w:val="21"/>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（1）本合同项下的采购资金系甲方自行支付，付款程序为；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（2）本合同项下的采购资金须财政直接支付，付款程序为；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（3）其他方式：合同生效以及具备实施条件后7个工作日内，支付合同总价的50%；所有设备安装调试完成并验收合格后支付至合同总价的80%；余款于质保期满后一个月内支付</w:t>
      </w:r>
      <w:r>
        <w:rPr>
          <w:rFonts w:ascii="宋体" w:hAnsi="宋体" w:cs="宋体"/>
          <w:kern w:val="0"/>
          <w:szCs w:val="21"/>
          <w:highlight w:val="none"/>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highlight w:val="none"/>
          <w:u w:val="single"/>
        </w:rPr>
      </w:pPr>
      <w:r>
        <w:rPr>
          <w:rFonts w:hint="eastAsia" w:ascii="宋体" w:hAnsi="宋体" w:cs="宋体"/>
          <w:kern w:val="0"/>
          <w:szCs w:val="21"/>
          <w:highlight w:val="none"/>
        </w:rPr>
        <w:t>4、本合同项下的采购资金付款进度按招投标文件规定，未规定时按以下</w:t>
      </w:r>
      <w:r>
        <w:rPr>
          <w:rFonts w:hint="eastAsia" w:ascii="宋体" w:hAnsi="宋体" w:cs="宋体"/>
          <w:kern w:val="0"/>
          <w:szCs w:val="21"/>
          <w:highlight w:val="none"/>
          <w:u w:val="single"/>
        </w:rPr>
        <w:t xml:space="preserve">  __</w:t>
      </w:r>
      <w:r>
        <w:rPr>
          <w:rFonts w:hint="eastAsia" w:ascii="宋体" w:hAnsi="宋体" w:cs="宋体"/>
          <w:kern w:val="0"/>
          <w:szCs w:val="21"/>
          <w:highlight w:val="none"/>
        </w:rPr>
        <w:t>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（1）一次性付款：乙方合同履行达到_________（条件）时，一次性付款；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（2）分期付款：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若收取了履约保证金，则不应重复设置尾款支付条件。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b/>
          <w:kern w:val="0"/>
          <w:szCs w:val="21"/>
        </w:rPr>
      </w:pPr>
      <w:r>
        <w:rPr>
          <w:rFonts w:hint="eastAsia" w:ascii="宋体" w:hAnsi="宋体" w:cs="宋体"/>
          <w:kern w:val="0"/>
          <w:szCs w:val="21"/>
        </w:rPr>
        <w:t>按以下第</w:t>
      </w:r>
      <w:r>
        <w:rPr>
          <w:rFonts w:hint="eastAsia" w:ascii="宋体" w:hAnsi="宋体" w:cs="宋体"/>
          <w:kern w:val="0"/>
          <w:szCs w:val="21"/>
          <w:u w:val="single"/>
        </w:rPr>
        <w:t>2</w:t>
      </w:r>
      <w:r>
        <w:rPr>
          <w:rFonts w:hint="eastAsia" w:ascii="宋体" w:hAnsi="宋体" w:cs="宋体"/>
          <w:kern w:val="0"/>
          <w:szCs w:val="21"/>
        </w:rPr>
        <w:t>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1、本项目设置履约保证金，乙方应于_________（时间）向甲方提交履约保证金_________元（不得高于本合同金额的0.5%）。履约保证金在_________（时间）退还乙方。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第五条 质量保证及售后服务</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1、乙方应按</w:t>
      </w:r>
      <w:r>
        <w:rPr>
          <w:rFonts w:hint="eastAsia" w:ascii="宋体" w:hAnsi="宋体" w:cs="宋体"/>
          <w:kern w:val="0"/>
          <w:szCs w:val="21"/>
        </w:rPr>
        <w:t>招标</w:t>
      </w:r>
      <w:r>
        <w:rPr>
          <w:rFonts w:hint="eastAsia" w:ascii="宋体" w:hAnsi="宋体" w:cs="宋体"/>
          <w:szCs w:val="21"/>
        </w:rPr>
        <w:t>文件规定的货物性能、技术要求、质量标准向甲方提供未经使用的全新合格产品。乙方保证所交付的货物的所有权完全属于乙方而无任何抵押、查封等产权瑕疵，且所提供的货物或其任何一部分均不会侵犯任何第三方的知识产权。</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2、本项目提供设备质量保修期年（若设备原厂商提供更长质保期，则按最长的质保期执行），质保期从验收合格交付使用之日起算；质保期内因不能排除的故障而影响工作的情况每发生一次，其质保期相应延长60天，质保期内因设备本身缺陷造成各种故障应由卖方免费技术服务和维修。人为因素出现的故障不在免费保修范围内。超过保修期的机器设备实行终生维修，维修时只收部件成本费。</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3、乙方提供的货物在质保期内因货物本身的质量问题发生故障，乙方应负责免费更换。对达不到技术要求者，根据实际情况，经双方协商，可按以下办法处理：</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⑴更换：由乙方承担所发生的全部费用。</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⑵贬值处理：由甲乙双方合议定价。</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⑶退货处理：乙方应退还甲方支付的合同款，同时应承担该货物的直接费用（运输、保险、检验、货款利息及银行手续费等）。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jc w:val="left"/>
        <w:rPr>
          <w:rFonts w:ascii="宋体" w:hAnsi="宋体" w:cs="宋体"/>
          <w:szCs w:val="21"/>
        </w:rPr>
      </w:pPr>
      <w:r>
        <w:rPr>
          <w:rFonts w:hint="eastAsia" w:ascii="宋体" w:hAnsi="宋体" w:cs="宋体"/>
          <w:szCs w:val="21"/>
        </w:rPr>
        <w:t>4、在设备（或系统）整个使用期内，卖方应确保正常使用，在接到用户维修要求后在4小时内响应并提出解决方案，12小时内对故障进行处理，维修过程中所需材料中标供应商在接到通知后应及时提供，最长不超过24小时必须送达买方。若24小时内无法修复的，应48小时内提供相应备用设备并负责安装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第六条 交货（服务期）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1、交货期</w:t>
      </w:r>
      <w:r>
        <w:rPr>
          <w:rFonts w:hint="eastAsia" w:ascii="宋体" w:hAnsi="宋体" w:cs="宋体"/>
          <w:b/>
          <w:kern w:val="0"/>
          <w:szCs w:val="21"/>
        </w:rPr>
        <w:t>（服务期）</w:t>
      </w:r>
      <w:r>
        <w:rPr>
          <w:rFonts w:hint="eastAsia" w:ascii="宋体" w:hAnsi="宋体" w:cs="宋体"/>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2、交货（服务）地点：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3、安装、调试事宜：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4、乙方在交货同时，应向甲方提供使用货物的有关技术资料。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第七条 调试和验收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1、乙方交货前应对产品作出全面检查，对验收文件进行整理，并列出清单，作为甲方收货验收和使用的技术条件依据，检验的结果应随货物交甲方。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2、提供的货物在使用前需进行调试的，乙方需负责安装并培训甲方的使用操作人员，并协助甲方一起调试，直到符合技术要求，甲方才做最终验收。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甲方对乙方提交的货物需在五个工作日内，依据招标文件上的技术规格要求和国家有关质量标准进行现场验收。对技术复杂的货物，甲方应请国家认可的专业检测机构参与初步验收及最终验收，并由其出具质量检测报告，验收费用由乙方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4、验收完毕乙方应出具验收结果报告，符合要求的给予签收，验收不合格的不予签收。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第八条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第九条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乙方不得擅自部分或全部转让其应履行的合同义务。乙方分包的，应经过甲方书面同意。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第十条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1、甲方无正当理由拒收货物的，甲方应向乙方偿付拒收货款总值的百分之五违约金。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2、甲方无故逾期验收和办理货款支付手续的，甲方应按逾期付款总额每日万分之五向乙方支付违约金。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若造成甲方损失超过违约金的，超出部分由乙方继续承担赔偿责任。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乙方所交的货物品种、型号、规格、技术参数、质量不符合合同规定及招标（或竞争性谈判、询价）文件规定标准的，甲方有权拒收该货物，乙方愿意更换货物但逾期交货的，按乙方逾期交货处理。乙方拒绝更换货物的，甲方可单方面解除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第十一条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第十二条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1、因履行本合同引起的或与本合同有关的争议，甲、乙双方应首先通过友好协商解决，如果协商不能解决争议，则采取以下第</w:t>
      </w:r>
      <w:r>
        <w:rPr>
          <w:rFonts w:hint="eastAsia" w:ascii="宋体" w:hAnsi="宋体" w:cs="宋体"/>
          <w:kern w:val="0"/>
          <w:szCs w:val="21"/>
          <w:u w:val="single"/>
        </w:rPr>
        <w:t xml:space="preserve">   1   </w:t>
      </w:r>
      <w:r>
        <w:rPr>
          <w:rFonts w:hint="eastAsia" w:ascii="宋体" w:hAnsi="宋体" w:cs="宋体"/>
          <w:kern w:val="0"/>
          <w:szCs w:val="21"/>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（1）向项目所在地有管辖权的人民法院提起诉讼；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（2）向</w:t>
      </w:r>
      <w:r>
        <w:rPr>
          <w:rFonts w:hint="eastAsia" w:ascii="宋体" w:hAnsi="宋体" w:cs="宋体"/>
          <w:kern w:val="0"/>
          <w:szCs w:val="21"/>
          <w:u w:val="single"/>
        </w:rPr>
        <w:t xml:space="preserve">  平湖  </w:t>
      </w:r>
      <w:r>
        <w:rPr>
          <w:rFonts w:hint="eastAsia" w:ascii="宋体" w:hAnsi="宋体" w:cs="宋体"/>
          <w:kern w:val="0"/>
          <w:szCs w:val="21"/>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2" w:firstLineChars="200"/>
        <w:jc w:val="left"/>
        <w:rPr>
          <w:rFonts w:ascii="宋体" w:hAnsi="宋体" w:cs="宋体"/>
          <w:b/>
          <w:kern w:val="0"/>
          <w:szCs w:val="21"/>
        </w:rPr>
      </w:pPr>
      <w:r>
        <w:rPr>
          <w:rFonts w:hint="eastAsia" w:ascii="宋体" w:hAnsi="宋体" w:cs="宋体"/>
          <w:b/>
          <w:kern w:val="0"/>
          <w:szCs w:val="21"/>
        </w:rPr>
        <w:t>第十三条 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3、本合同未尽事宜，遵照《中华人民共和国民法典》有关条文执行。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4、本合同一式</w:t>
      </w:r>
      <w:r>
        <w:rPr>
          <w:rFonts w:hint="eastAsia" w:ascii="宋体" w:hAnsi="宋体" w:cs="宋体"/>
          <w:kern w:val="0"/>
          <w:szCs w:val="21"/>
          <w:u w:val="single"/>
        </w:rPr>
        <w:t xml:space="preserve"> 五 </w:t>
      </w:r>
      <w:r>
        <w:rPr>
          <w:rFonts w:hint="eastAsia" w:ascii="宋体" w:hAnsi="宋体" w:cs="宋体"/>
          <w:kern w:val="0"/>
          <w:szCs w:val="21"/>
        </w:rPr>
        <w:t>份，甲乙双方各执</w:t>
      </w:r>
      <w:r>
        <w:rPr>
          <w:rFonts w:hint="eastAsia" w:ascii="宋体" w:hAnsi="宋体" w:cs="宋体"/>
          <w:kern w:val="0"/>
          <w:szCs w:val="21"/>
          <w:u w:val="single"/>
        </w:rPr>
        <w:t xml:space="preserve"> 二 </w:t>
      </w:r>
      <w:r>
        <w:rPr>
          <w:rFonts w:hint="eastAsia" w:ascii="宋体" w:hAnsi="宋体" w:cs="宋体"/>
          <w:kern w:val="0"/>
          <w:szCs w:val="21"/>
        </w:rPr>
        <w:t>份，</w:t>
      </w:r>
      <w:r>
        <w:rPr>
          <w:rFonts w:hint="eastAsia" w:ascii="宋体" w:hAnsi="宋体" w:cs="宋体"/>
          <w:kern w:val="0"/>
          <w:szCs w:val="21"/>
          <w:u w:val="single"/>
        </w:rPr>
        <w:t xml:space="preserve"> 一 </w:t>
      </w:r>
      <w:r>
        <w:rPr>
          <w:rFonts w:hint="eastAsia" w:ascii="宋体" w:hAnsi="宋体" w:cs="宋体"/>
          <w:kern w:val="0"/>
          <w:szCs w:val="21"/>
        </w:rPr>
        <w:t>份留嘉兴市中诚建设咨询有限公司备查（若执行政采贷，另加二份）</w:t>
      </w:r>
    </w:p>
    <w:p>
      <w:pPr>
        <w:snapToGrid w:val="0"/>
        <w:spacing w:line="360" w:lineRule="auto"/>
        <w:ind w:firstLine="422" w:firstLineChars="200"/>
        <w:jc w:val="center"/>
        <w:rPr>
          <w:rFonts w:ascii="宋体" w:hAnsi="宋体" w:cs="宋体"/>
          <w:b/>
          <w:szCs w:val="21"/>
        </w:rPr>
      </w:pPr>
      <w:r>
        <w:rPr>
          <w:rFonts w:hint="eastAsia" w:ascii="宋体" w:hAnsi="宋体" w:cs="宋体"/>
          <w:b/>
          <w:kern w:val="0"/>
          <w:szCs w:val="21"/>
        </w:rPr>
        <w:t>二、特殊专用条款部分</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 xml:space="preserve">甲方：                             乙方： </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 xml:space="preserve">地址：                             地址： </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法定代表人或被授权人：             法定代表人或被授权人：</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 xml:space="preserve">签订地点：                  </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签订日期：      年  月  日</w:t>
      </w:r>
    </w:p>
    <w:p>
      <w:pPr>
        <w:pStyle w:val="32"/>
        <w:snapToGrid w:val="0"/>
        <w:spacing w:beforeLines="0" w:afterLines="0" w:line="360" w:lineRule="auto"/>
        <w:ind w:firstLine="420" w:firstLineChars="200"/>
        <w:rPr>
          <w:rFonts w:hAnsi="宋体" w:cs="宋体"/>
          <w:sz w:val="21"/>
          <w:szCs w:val="21"/>
        </w:rPr>
      </w:pP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合同鉴证方:</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法定代表人或被授权人:</w:t>
      </w:r>
    </w:p>
    <w:p>
      <w:pPr>
        <w:pStyle w:val="32"/>
        <w:snapToGrid w:val="0"/>
        <w:spacing w:beforeLines="0" w:afterLines="0" w:line="360" w:lineRule="auto"/>
        <w:ind w:firstLine="420" w:firstLineChars="200"/>
        <w:rPr>
          <w:rFonts w:hAnsi="宋体" w:cs="宋体"/>
          <w:sz w:val="21"/>
          <w:szCs w:val="21"/>
        </w:rPr>
      </w:pPr>
      <w:r>
        <w:rPr>
          <w:rFonts w:hint="eastAsia" w:hAnsi="宋体" w:cs="宋体"/>
          <w:sz w:val="21"/>
          <w:szCs w:val="21"/>
        </w:rPr>
        <w:t>鉴证日期:</w:t>
      </w:r>
    </w:p>
    <w:p>
      <w:pPr>
        <w:pStyle w:val="32"/>
        <w:snapToGrid w:val="0"/>
        <w:spacing w:beforeLines="0" w:afterLines="0"/>
        <w:ind w:firstLine="480" w:firstLineChars="200"/>
        <w:rPr>
          <w:rFonts w:hAnsi="宋体" w:cs="宋体"/>
        </w:rPr>
      </w:pPr>
    </w:p>
    <w:p>
      <w:pPr>
        <w:pStyle w:val="33"/>
        <w:ind w:left="5250"/>
      </w:pPr>
    </w:p>
    <w:p/>
    <w:p>
      <w:pPr>
        <w:pStyle w:val="2"/>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3"/>
        <w:ind w:left="5250"/>
        <w:rPr>
          <w:rFonts w:ascii="宋体" w:hAnsi="宋体" w:eastAsia="宋体" w:cs="宋体"/>
        </w:rPr>
      </w:pPr>
    </w:p>
    <w:p/>
    <w:p>
      <w:pPr>
        <w:pStyle w:val="4"/>
        <w:spacing w:before="0" w:after="0" w:line="360" w:lineRule="auto"/>
        <w:rPr>
          <w:rFonts w:ascii="宋体" w:hAnsi="宋体" w:cs="宋体"/>
          <w:sz w:val="24"/>
          <w:szCs w:val="24"/>
        </w:rPr>
      </w:pPr>
      <w:r>
        <w:rPr>
          <w:rFonts w:hint="eastAsia" w:ascii="宋体" w:hAnsi="宋体" w:cs="宋体"/>
          <w:sz w:val="24"/>
          <w:szCs w:val="24"/>
        </w:rPr>
        <w:t>第六章　投标文件格式</w:t>
      </w:r>
      <w:bookmarkEnd w:id="68"/>
    </w:p>
    <w:p>
      <w:pPr>
        <w:snapToGrid w:val="0"/>
        <w:spacing w:line="360" w:lineRule="auto"/>
        <w:jc w:val="center"/>
        <w:rPr>
          <w:rFonts w:ascii="宋体" w:hAnsi="宋体" w:cs="宋体"/>
          <w:sz w:val="24"/>
        </w:rPr>
      </w:pPr>
    </w:p>
    <w:p>
      <w:pPr>
        <w:pStyle w:val="32"/>
        <w:snapToGrid w:val="0"/>
        <w:spacing w:before="120" w:after="120"/>
        <w:ind w:firstLine="482"/>
        <w:outlineLvl w:val="1"/>
        <w:rPr>
          <w:rFonts w:hAnsi="宋体" w:cs="宋体"/>
          <w:b/>
        </w:rPr>
      </w:pPr>
      <w:r>
        <w:rPr>
          <w:rFonts w:hint="eastAsia" w:hAnsi="宋体" w:cs="宋体"/>
          <w:b/>
        </w:rPr>
        <w:t>一、响应文件封面</w:t>
      </w:r>
    </w:p>
    <w:p>
      <w:pPr>
        <w:snapToGrid w:val="0"/>
        <w:spacing w:line="440" w:lineRule="exact"/>
        <w:ind w:firstLine="440"/>
        <w:rPr>
          <w:rFonts w:ascii="宋体" w:hAnsi="宋体" w:cs="宋体"/>
          <w:sz w:val="24"/>
        </w:rPr>
      </w:pPr>
    </w:p>
    <w:p>
      <w:pPr>
        <w:snapToGrid w:val="0"/>
        <w:spacing w:line="360" w:lineRule="auto"/>
        <w:rPr>
          <w:rFonts w:ascii="宋体" w:hAnsi="宋体" w:cs="宋体"/>
          <w:b/>
          <w:sz w:val="24"/>
        </w:rPr>
      </w:pPr>
    </w:p>
    <w:p>
      <w:pPr>
        <w:widowControl/>
        <w:jc w:val="left"/>
        <w:rPr>
          <w:rFonts w:ascii="宋体" w:hAnsi="宋体" w:cs="宋体"/>
        </w:rPr>
      </w:pPr>
      <w:r>
        <w:rPr>
          <w:rFonts w:hint="eastAsia" w:ascii="宋体" w:hAnsi="宋体" w:cs="宋体"/>
          <w:b/>
          <w:bCs/>
          <w:kern w:val="0"/>
          <w:sz w:val="43"/>
          <w:szCs w:val="43"/>
        </w:rPr>
        <w:t xml:space="preserve">（项目名称） </w:t>
      </w:r>
    </w:p>
    <w:p>
      <w:pPr>
        <w:snapToGrid w:val="0"/>
        <w:spacing w:line="360" w:lineRule="auto"/>
        <w:rPr>
          <w:rFonts w:ascii="宋体" w:hAnsi="宋体" w:cs="宋体"/>
          <w:b/>
          <w:bCs/>
          <w:sz w:val="24"/>
        </w:rPr>
      </w:pPr>
    </w:p>
    <w:p>
      <w:pPr>
        <w:snapToGrid w:val="0"/>
        <w:spacing w:line="360" w:lineRule="auto"/>
        <w:jc w:val="center"/>
        <w:rPr>
          <w:rFonts w:ascii="宋体" w:hAnsi="宋体" w:cs="宋体"/>
          <w:b/>
          <w:sz w:val="44"/>
          <w:szCs w:val="44"/>
        </w:rPr>
      </w:pPr>
    </w:p>
    <w:p>
      <w:pPr>
        <w:snapToGrid w:val="0"/>
        <w:spacing w:line="360" w:lineRule="auto"/>
        <w:jc w:val="center"/>
        <w:rPr>
          <w:rFonts w:ascii="宋体" w:hAnsi="宋体" w:cs="宋体"/>
          <w:b/>
          <w:sz w:val="52"/>
          <w:szCs w:val="52"/>
        </w:rPr>
      </w:pPr>
      <w:r>
        <w:rPr>
          <w:rFonts w:hint="eastAsia" w:ascii="宋体" w:hAnsi="宋体" w:cs="宋体"/>
          <w:b/>
          <w:sz w:val="52"/>
          <w:szCs w:val="52"/>
        </w:rPr>
        <w:t>响应文件</w:t>
      </w:r>
    </w:p>
    <w:p>
      <w:pPr>
        <w:snapToGrid w:val="0"/>
        <w:spacing w:line="360" w:lineRule="auto"/>
        <w:jc w:val="center"/>
        <w:rPr>
          <w:rFonts w:ascii="宋体" w:hAnsi="宋体" w:cs="宋体"/>
          <w:b/>
          <w:sz w:val="44"/>
          <w:szCs w:val="44"/>
        </w:rPr>
      </w:pPr>
      <w:r>
        <w:rPr>
          <w:rFonts w:hint="eastAsia" w:ascii="宋体" w:hAnsi="宋体" w:cs="宋体"/>
          <w:b/>
          <w:sz w:val="36"/>
          <w:szCs w:val="36"/>
        </w:rPr>
        <w:t>（资格响应文件/商务技术响应文件/报价响应文件）</w:t>
      </w:r>
    </w:p>
    <w:p>
      <w:pPr>
        <w:widowControl/>
        <w:jc w:val="left"/>
        <w:rPr>
          <w:rFonts w:ascii="宋体" w:hAnsi="宋体" w:cs="宋体"/>
          <w:b/>
          <w:bCs/>
          <w:kern w:val="0"/>
          <w:sz w:val="31"/>
          <w:szCs w:val="31"/>
        </w:rPr>
      </w:pPr>
    </w:p>
    <w:p>
      <w:pPr>
        <w:widowControl/>
        <w:jc w:val="left"/>
        <w:rPr>
          <w:rFonts w:ascii="宋体" w:hAnsi="宋体" w:cs="宋体"/>
          <w:b/>
          <w:bCs/>
          <w:kern w:val="0"/>
          <w:sz w:val="31"/>
          <w:szCs w:val="31"/>
        </w:rPr>
      </w:pPr>
    </w:p>
    <w:p>
      <w:pPr>
        <w:widowControl/>
        <w:jc w:val="left"/>
        <w:rPr>
          <w:rFonts w:ascii="宋体" w:hAnsi="宋体" w:cs="宋体"/>
          <w:b/>
          <w:bCs/>
          <w:kern w:val="0"/>
          <w:sz w:val="31"/>
          <w:szCs w:val="31"/>
        </w:rPr>
      </w:pPr>
    </w:p>
    <w:p>
      <w:pPr>
        <w:widowControl/>
        <w:jc w:val="left"/>
        <w:rPr>
          <w:rFonts w:ascii="宋体" w:hAnsi="宋体" w:cs="宋体"/>
          <w:b/>
          <w:bCs/>
          <w:kern w:val="0"/>
          <w:sz w:val="31"/>
          <w:szCs w:val="31"/>
        </w:rPr>
      </w:pPr>
      <w:r>
        <w:rPr>
          <w:rFonts w:hint="eastAsia" w:ascii="宋体" w:hAnsi="宋体" w:cs="宋体"/>
          <w:b/>
          <w:bCs/>
          <w:kern w:val="0"/>
          <w:sz w:val="31"/>
          <w:szCs w:val="31"/>
        </w:rPr>
        <w:t>项目编号：</w:t>
      </w:r>
    </w:p>
    <w:p>
      <w:pPr>
        <w:widowControl/>
        <w:jc w:val="left"/>
        <w:rPr>
          <w:rFonts w:ascii="宋体" w:hAnsi="宋体" w:cs="宋体"/>
          <w:b/>
          <w:bCs/>
          <w:kern w:val="0"/>
          <w:sz w:val="31"/>
          <w:szCs w:val="31"/>
        </w:rPr>
      </w:pPr>
    </w:p>
    <w:p>
      <w:pPr>
        <w:widowControl/>
        <w:jc w:val="left"/>
        <w:rPr>
          <w:rFonts w:ascii="宋体" w:hAnsi="宋体" w:cs="宋体"/>
          <w:b/>
          <w:bCs/>
          <w:kern w:val="0"/>
          <w:sz w:val="31"/>
          <w:szCs w:val="31"/>
        </w:rPr>
      </w:pPr>
      <w:r>
        <w:rPr>
          <w:rFonts w:hint="eastAsia" w:ascii="宋体" w:hAnsi="宋体" w:cs="宋体"/>
          <w:b/>
          <w:bCs/>
          <w:kern w:val="0"/>
          <w:sz w:val="31"/>
          <w:szCs w:val="31"/>
        </w:rPr>
        <w:t>供应商名称（盖章）：</w:t>
      </w:r>
    </w:p>
    <w:p>
      <w:pPr>
        <w:widowControl/>
        <w:jc w:val="left"/>
        <w:rPr>
          <w:rFonts w:ascii="宋体" w:hAnsi="宋体" w:cs="宋体"/>
          <w:b/>
          <w:bCs/>
          <w:kern w:val="0"/>
          <w:sz w:val="31"/>
          <w:szCs w:val="31"/>
        </w:rPr>
      </w:pPr>
    </w:p>
    <w:p>
      <w:pPr>
        <w:widowControl/>
        <w:jc w:val="left"/>
        <w:rPr>
          <w:rFonts w:ascii="宋体" w:hAnsi="宋体" w:cs="宋体"/>
          <w:b/>
          <w:bCs/>
          <w:kern w:val="0"/>
          <w:sz w:val="31"/>
          <w:szCs w:val="31"/>
        </w:rPr>
      </w:pPr>
      <w:r>
        <w:rPr>
          <w:rFonts w:hint="eastAsia" w:ascii="宋体" w:hAnsi="宋体" w:cs="宋体"/>
          <w:b/>
          <w:bCs/>
          <w:kern w:val="0"/>
          <w:sz w:val="31"/>
          <w:szCs w:val="31"/>
        </w:rPr>
        <w:t xml:space="preserve">法定代表人或授权代表（签字或盖章）： </w:t>
      </w:r>
    </w:p>
    <w:p>
      <w:pPr>
        <w:pStyle w:val="57"/>
        <w:ind w:firstLine="404"/>
        <w:jc w:val="center"/>
        <w:rPr>
          <w:rFonts w:hAnsi="宋体" w:cs="宋体"/>
        </w:rPr>
      </w:pPr>
    </w:p>
    <w:p>
      <w:pPr>
        <w:widowControl/>
        <w:jc w:val="center"/>
        <w:rPr>
          <w:rFonts w:ascii="宋体" w:hAnsi="宋体" w:cs="宋体"/>
          <w:b/>
          <w:bCs/>
          <w:kern w:val="0"/>
          <w:sz w:val="31"/>
          <w:szCs w:val="31"/>
        </w:rPr>
      </w:pPr>
      <w:r>
        <w:rPr>
          <w:rFonts w:hint="eastAsia" w:ascii="宋体" w:hAnsi="宋体" w:cs="宋体"/>
          <w:b/>
          <w:bCs/>
          <w:kern w:val="0"/>
          <w:sz w:val="31"/>
          <w:szCs w:val="31"/>
        </w:rPr>
        <w:t>时间： 年 月 日</w:t>
      </w:r>
    </w:p>
    <w:p>
      <w:pPr>
        <w:snapToGrid w:val="0"/>
        <w:spacing w:line="360" w:lineRule="auto"/>
        <w:ind w:firstLine="645"/>
        <w:jc w:val="center"/>
        <w:rPr>
          <w:rFonts w:ascii="宋体" w:hAnsi="宋体" w:cs="宋体"/>
          <w:sz w:val="24"/>
        </w:rPr>
      </w:pPr>
    </w:p>
    <w:p>
      <w:pPr>
        <w:snapToGrid w:val="0"/>
        <w:spacing w:line="360" w:lineRule="auto"/>
        <w:ind w:firstLine="645"/>
        <w:jc w:val="center"/>
        <w:rPr>
          <w:rFonts w:ascii="宋体" w:hAnsi="宋体" w:cs="宋体"/>
          <w:sz w:val="24"/>
        </w:rPr>
      </w:pPr>
    </w:p>
    <w:p>
      <w:pPr>
        <w:pStyle w:val="32"/>
        <w:snapToGrid w:val="0"/>
        <w:spacing w:before="120" w:after="120"/>
        <w:ind w:firstLine="482"/>
        <w:outlineLvl w:val="1"/>
        <w:rPr>
          <w:rFonts w:hAnsi="宋体" w:cs="宋体"/>
          <w:b/>
        </w:rPr>
      </w:pPr>
      <w:r>
        <w:rPr>
          <w:rFonts w:hint="eastAsia" w:hAnsi="宋体" w:cs="宋体"/>
        </w:rPr>
        <w:br w:type="page"/>
      </w:r>
      <w:r>
        <w:rPr>
          <w:rFonts w:hint="eastAsia" w:hAnsi="宋体" w:cs="宋体"/>
        </w:rPr>
        <w:t>二、</w:t>
      </w:r>
      <w:r>
        <w:rPr>
          <w:rFonts w:hint="eastAsia" w:hAnsi="宋体" w:cs="宋体"/>
          <w:b/>
        </w:rPr>
        <w:t xml:space="preserve">资格响应文件部分格式 </w:t>
      </w:r>
    </w:p>
    <w:p>
      <w:pPr>
        <w:snapToGrid w:val="0"/>
        <w:jc w:val="center"/>
        <w:rPr>
          <w:rFonts w:ascii="宋体" w:hAnsi="宋体" w:cs="宋体"/>
          <w:b/>
          <w:sz w:val="52"/>
          <w:szCs w:val="52"/>
        </w:rPr>
      </w:pPr>
      <w:r>
        <w:rPr>
          <w:rFonts w:hint="eastAsia" w:ascii="宋体" w:hAnsi="宋体" w:cs="宋体"/>
          <w:b/>
          <w:sz w:val="52"/>
          <w:szCs w:val="52"/>
        </w:rPr>
        <w:t xml:space="preserve">资格证明文件 </w:t>
      </w:r>
    </w:p>
    <w:p>
      <w:pPr>
        <w:snapToGrid w:val="0"/>
        <w:spacing w:line="360" w:lineRule="auto"/>
        <w:jc w:val="center"/>
        <w:rPr>
          <w:rFonts w:ascii="宋体" w:hAnsi="宋体" w:cs="宋体"/>
          <w:b/>
          <w:sz w:val="24"/>
        </w:rPr>
      </w:pPr>
      <w:r>
        <w:rPr>
          <w:rFonts w:hint="eastAsia" w:ascii="宋体" w:hAnsi="宋体" w:cs="宋体"/>
          <w:b/>
          <w:sz w:val="24"/>
        </w:rPr>
        <w:t xml:space="preserve">各供应商须按供应商须知资格响应文件要求出具全部资格证明材料。 </w:t>
      </w:r>
    </w:p>
    <w:p>
      <w:pPr>
        <w:snapToGrid w:val="0"/>
        <w:spacing w:line="360" w:lineRule="auto"/>
        <w:jc w:val="left"/>
        <w:rPr>
          <w:rFonts w:ascii="宋体" w:hAnsi="宋体" w:cs="宋体"/>
          <w:sz w:val="24"/>
        </w:rPr>
      </w:pPr>
    </w:p>
    <w:p>
      <w:pPr>
        <w:snapToGrid w:val="0"/>
        <w:spacing w:line="400" w:lineRule="exact"/>
        <w:ind w:firstLine="482" w:firstLineChars="200"/>
        <w:jc w:val="left"/>
        <w:rPr>
          <w:rFonts w:ascii="宋体" w:hAnsi="宋体" w:cs="宋体"/>
          <w:sz w:val="24"/>
        </w:rPr>
      </w:pPr>
      <w:r>
        <w:rPr>
          <w:rFonts w:hint="eastAsia" w:ascii="宋体" w:hAnsi="宋体" w:cs="宋体"/>
          <w:b/>
          <w:sz w:val="24"/>
        </w:rPr>
        <w:t>1、</w:t>
      </w:r>
      <w:r>
        <w:rPr>
          <w:rFonts w:hint="eastAsia" w:ascii="宋体" w:hAnsi="宋体" w:cs="宋体"/>
          <w:b/>
          <w:bCs/>
          <w:sz w:val="24"/>
        </w:rPr>
        <w:t>具有独立承担民事责任的能力：</w:t>
      </w:r>
    </w:p>
    <w:p>
      <w:pPr>
        <w:snapToGrid w:val="0"/>
        <w:spacing w:line="400" w:lineRule="exact"/>
        <w:ind w:firstLine="480" w:firstLineChars="200"/>
        <w:jc w:val="left"/>
        <w:rPr>
          <w:rFonts w:ascii="宋体" w:hAnsi="宋体" w:cs="宋体"/>
          <w:sz w:val="24"/>
        </w:rPr>
      </w:pPr>
      <w:r>
        <w:rPr>
          <w:rFonts w:hint="eastAsia" w:ascii="宋体" w:hAnsi="宋体" w:cs="宋体"/>
          <w:sz w:val="24"/>
        </w:rPr>
        <w:t xml:space="preserve">供应商须在响应文件中出具符合以下情况的证明材料复印件（五选一）： </w:t>
      </w:r>
    </w:p>
    <w:p>
      <w:pPr>
        <w:snapToGrid w:val="0"/>
        <w:spacing w:line="400" w:lineRule="exact"/>
        <w:ind w:firstLine="480" w:firstLineChars="200"/>
        <w:jc w:val="left"/>
        <w:rPr>
          <w:rFonts w:ascii="宋体" w:hAnsi="宋体" w:cs="宋体"/>
          <w:sz w:val="24"/>
        </w:rPr>
      </w:pPr>
      <w:r>
        <w:rPr>
          <w:rFonts w:hint="eastAsia" w:ascii="宋体" w:hAnsi="宋体" w:cs="宋体"/>
          <w:sz w:val="24"/>
        </w:rPr>
        <w:t xml:space="preserve">①如供应商是企业（包括合伙企业），提供在工商部门注册的有效“企业法人营业执照”或“营业执照”； </w:t>
      </w:r>
    </w:p>
    <w:p>
      <w:pPr>
        <w:snapToGrid w:val="0"/>
        <w:spacing w:line="400" w:lineRule="exact"/>
        <w:ind w:firstLine="480" w:firstLineChars="200"/>
        <w:jc w:val="left"/>
        <w:rPr>
          <w:rFonts w:ascii="宋体" w:hAnsi="宋体" w:cs="宋体"/>
          <w:sz w:val="24"/>
        </w:rPr>
      </w:pPr>
      <w:r>
        <w:rPr>
          <w:rFonts w:hint="eastAsia" w:ascii="宋体" w:hAnsi="宋体" w:cs="宋体"/>
          <w:sz w:val="24"/>
        </w:rPr>
        <w:t xml:space="preserve">②如供应商是事业单位，提供有效的“事业单位法人证书”； </w:t>
      </w:r>
    </w:p>
    <w:p>
      <w:pPr>
        <w:snapToGrid w:val="0"/>
        <w:spacing w:line="400" w:lineRule="exact"/>
        <w:ind w:firstLine="480" w:firstLineChars="200"/>
        <w:jc w:val="left"/>
        <w:rPr>
          <w:rFonts w:ascii="宋体" w:hAnsi="宋体" w:cs="宋体"/>
          <w:sz w:val="24"/>
        </w:rPr>
      </w:pPr>
      <w:r>
        <w:rPr>
          <w:rFonts w:hint="eastAsia" w:ascii="宋体" w:hAnsi="宋体" w:cs="宋体"/>
          <w:sz w:val="24"/>
        </w:rPr>
        <w:t xml:space="preserve">③如供应商是非企业专业服务机构的，提供执业许可证或民办非企业单位法人登记证书等证明文件； </w:t>
      </w:r>
    </w:p>
    <w:p>
      <w:pPr>
        <w:snapToGrid w:val="0"/>
        <w:spacing w:line="400" w:lineRule="exact"/>
        <w:ind w:firstLine="480" w:firstLineChars="200"/>
        <w:jc w:val="left"/>
        <w:rPr>
          <w:rFonts w:ascii="宋体" w:hAnsi="宋体" w:cs="宋体"/>
          <w:sz w:val="24"/>
        </w:rPr>
      </w:pPr>
      <w:r>
        <w:rPr>
          <w:rFonts w:hint="eastAsia" w:ascii="宋体" w:hAnsi="宋体" w:cs="宋体"/>
          <w:sz w:val="24"/>
        </w:rPr>
        <w:t xml:space="preserve">④如供应商是个体工商户，提供有效的“个体工商户营业执照”； </w:t>
      </w:r>
    </w:p>
    <w:p>
      <w:pPr>
        <w:snapToGrid w:val="0"/>
        <w:spacing w:line="400" w:lineRule="exact"/>
        <w:ind w:firstLine="480" w:firstLineChars="200"/>
        <w:jc w:val="left"/>
        <w:rPr>
          <w:rFonts w:ascii="宋体" w:hAnsi="宋体" w:cs="宋体"/>
          <w:sz w:val="24"/>
        </w:rPr>
      </w:pPr>
      <w:r>
        <w:rPr>
          <w:rFonts w:hint="eastAsia" w:ascii="宋体" w:hAnsi="宋体" w:cs="宋体"/>
          <w:sz w:val="24"/>
        </w:rPr>
        <w:t xml:space="preserve">⑤如供应商是自然人，提供有效的自然人身份证明（居民身份证正反面或公安机关出具的临时居民身份证正反面或港澳台胞证或护照）。 </w:t>
      </w:r>
    </w:p>
    <w:p>
      <w:pPr>
        <w:spacing w:line="480" w:lineRule="auto"/>
        <w:ind w:firstLine="482"/>
        <w:rPr>
          <w:rFonts w:ascii="宋体" w:hAnsi="宋体" w:cs="宋体"/>
          <w:sz w:val="24"/>
        </w:rPr>
      </w:pPr>
    </w:p>
    <w:p>
      <w:pPr>
        <w:snapToGrid w:val="0"/>
        <w:spacing w:line="480" w:lineRule="exact"/>
        <w:ind w:firstLine="440"/>
        <w:outlineLvl w:val="1"/>
        <w:rPr>
          <w:rFonts w:ascii="宋体" w:hAnsi="宋体"/>
          <w:color w:val="000000"/>
          <w:sz w:val="22"/>
          <w:szCs w:val="22"/>
        </w:rPr>
      </w:pPr>
      <w:r>
        <w:rPr>
          <w:rFonts w:hint="eastAsia" w:ascii="宋体" w:hAnsi="宋体" w:cs="宋体"/>
          <w:sz w:val="24"/>
        </w:rPr>
        <w:br w:type="page"/>
      </w:r>
      <w:r>
        <w:rPr>
          <w:rFonts w:hint="eastAsia" w:ascii="宋体" w:hAnsi="宋体"/>
          <w:color w:val="000000"/>
          <w:sz w:val="22"/>
          <w:szCs w:val="22"/>
        </w:rPr>
        <w:t>2．</w:t>
      </w:r>
      <w:r>
        <w:rPr>
          <w:rFonts w:ascii="宋体" w:hAnsi="宋体"/>
          <w:color w:val="000000"/>
          <w:sz w:val="22"/>
          <w:szCs w:val="22"/>
        </w:rPr>
        <w:t> </w:t>
      </w:r>
      <w:r>
        <w:rPr>
          <w:rFonts w:hint="eastAsia" w:ascii="宋体" w:hAnsi="宋体"/>
          <w:b/>
          <w:color w:val="000000"/>
          <w:sz w:val="22"/>
          <w:szCs w:val="22"/>
        </w:rPr>
        <w:t>符合参加政府采购活动应当具备的一般条件的承诺函</w:t>
      </w:r>
      <w:r>
        <w:rPr>
          <w:rFonts w:hint="eastAsia" w:ascii="宋体" w:hAnsi="宋体"/>
          <w:color w:val="000000"/>
          <w:sz w:val="22"/>
          <w:szCs w:val="22"/>
        </w:rPr>
        <w:t>：</w:t>
      </w:r>
    </w:p>
    <w:p>
      <w:pPr>
        <w:snapToGrid w:val="0"/>
        <w:spacing w:line="360" w:lineRule="auto"/>
        <w:ind w:firstLine="440" w:firstLineChars="200"/>
        <w:jc w:val="left"/>
        <w:rPr>
          <w:rFonts w:ascii="宋体" w:hAnsi="宋体"/>
          <w:color w:val="000000"/>
          <w:kern w:val="0"/>
          <w:sz w:val="22"/>
          <w:szCs w:val="22"/>
        </w:rPr>
      </w:pPr>
    </w:p>
    <w:p>
      <w:pPr>
        <w:snapToGrid w:val="0"/>
        <w:spacing w:line="360" w:lineRule="auto"/>
        <w:ind w:firstLine="440" w:firstLineChars="200"/>
        <w:jc w:val="left"/>
        <w:rPr>
          <w:rFonts w:ascii="宋体" w:hAnsi="宋体"/>
          <w:color w:val="000000"/>
          <w:kern w:val="0"/>
          <w:sz w:val="22"/>
          <w:szCs w:val="22"/>
        </w:rPr>
      </w:pPr>
    </w:p>
    <w:p>
      <w:pPr>
        <w:spacing w:line="480" w:lineRule="auto"/>
        <w:ind w:firstLine="480" w:firstLineChars="200"/>
        <w:jc w:val="center"/>
        <w:rPr>
          <w:rFonts w:ascii="宋体" w:hAnsi="宋体"/>
          <w:color w:val="000000"/>
          <w:sz w:val="24"/>
          <w:szCs w:val="22"/>
        </w:rPr>
      </w:pPr>
      <w:r>
        <w:rPr>
          <w:rFonts w:ascii="宋体" w:hAnsi="宋体"/>
          <w:color w:val="000000"/>
          <w:sz w:val="24"/>
          <w:szCs w:val="22"/>
        </w:rPr>
        <w:t>  </w:t>
      </w:r>
      <w:r>
        <w:rPr>
          <w:rFonts w:hint="eastAsia" w:ascii="宋体" w:hAnsi="宋体"/>
          <w:b/>
          <w:color w:val="000000"/>
          <w:sz w:val="24"/>
          <w:szCs w:val="22"/>
        </w:rPr>
        <w:t>符合参加政府采购活动应当具备的一般条件的承诺函</w:t>
      </w:r>
    </w:p>
    <w:p>
      <w:pPr>
        <w:snapToGrid w:val="0"/>
        <w:spacing w:line="360" w:lineRule="auto"/>
        <w:ind w:firstLine="482" w:firstLineChars="200"/>
        <w:rPr>
          <w:rFonts w:ascii="宋体" w:hAnsi="宋体"/>
          <w:b/>
          <w:color w:val="000000"/>
          <w:sz w:val="24"/>
          <w:szCs w:val="22"/>
          <w:u w:val="single"/>
        </w:rPr>
      </w:pPr>
    </w:p>
    <w:p>
      <w:pPr>
        <w:snapToGrid w:val="0"/>
        <w:spacing w:line="360" w:lineRule="auto"/>
        <w:ind w:firstLine="422" w:firstLineChars="200"/>
        <w:rPr>
          <w:rFonts w:ascii="宋体" w:hAnsi="宋体"/>
          <w:b/>
          <w:color w:val="000000"/>
          <w:szCs w:val="21"/>
          <w:u w:val="single"/>
        </w:rPr>
      </w:pPr>
      <w:r>
        <w:rPr>
          <w:rFonts w:hint="eastAsia" w:ascii="宋体" w:hAnsi="宋体"/>
          <w:b/>
          <w:color w:val="000000"/>
          <w:szCs w:val="21"/>
          <w:u w:val="single"/>
        </w:rPr>
        <w:t xml:space="preserve">               （采购单位）</w:t>
      </w:r>
      <w:r>
        <w:rPr>
          <w:rFonts w:hint="eastAsia" w:ascii="宋体" w:hAnsi="宋体"/>
          <w:color w:val="000000"/>
          <w:szCs w:val="21"/>
        </w:rPr>
        <w:t>：</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我方参与</w:t>
      </w:r>
      <w:r>
        <w:rPr>
          <w:rFonts w:hint="eastAsia" w:ascii="宋体" w:hAnsi="宋体"/>
          <w:b/>
          <w:color w:val="000000"/>
          <w:szCs w:val="21"/>
          <w:u w:val="single"/>
        </w:rPr>
        <w:t xml:space="preserve">               （项目名称）</w:t>
      </w:r>
      <w:r>
        <w:rPr>
          <w:rFonts w:hint="eastAsia" w:ascii="宋体" w:hAnsi="宋体"/>
          <w:color w:val="000000"/>
          <w:szCs w:val="21"/>
        </w:rPr>
        <w:t>政府采购活动，郑重承诺：</w:t>
      </w:r>
    </w:p>
    <w:p>
      <w:pPr>
        <w:snapToGrid w:val="0"/>
        <w:spacing w:line="360" w:lineRule="auto"/>
        <w:ind w:firstLine="315" w:firstLineChars="150"/>
        <w:rPr>
          <w:rFonts w:ascii="宋体" w:hAnsi="宋体"/>
          <w:color w:val="000000"/>
          <w:szCs w:val="21"/>
        </w:rPr>
      </w:pPr>
      <w:r>
        <w:rPr>
          <w:rFonts w:hint="eastAsia" w:ascii="宋体" w:hAnsi="宋体"/>
          <w:color w:val="000000"/>
          <w:szCs w:val="21"/>
        </w:rPr>
        <w:t>（一）具备《中华人民共和国政府采购法》第二十二条第一款规定的条件：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1、具有独立承担民事责任的能力；</w:t>
      </w:r>
    </w:p>
    <w:p>
      <w:pPr>
        <w:snapToGrid w:val="0"/>
        <w:spacing w:line="360" w:lineRule="auto"/>
        <w:ind w:firstLine="420" w:firstLineChars="200"/>
        <w:rPr>
          <w:rFonts w:ascii="宋体" w:hAnsi="宋体"/>
          <w:color w:val="000000"/>
          <w:szCs w:val="21"/>
        </w:rPr>
      </w:pPr>
      <w:r>
        <w:rPr>
          <w:rFonts w:hint="eastAsia" w:ascii="宋体" w:hAnsi="宋体"/>
          <w:color w:val="000000"/>
          <w:szCs w:val="21"/>
        </w:rPr>
        <w:t xml:space="preserve">2、具有良好的商业信誉和健全的财务会计制度； </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3、具有履行合同所必需的设备和专业技术能力；</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4、有依法缴纳税收和社会保障资金的良好记录；</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5、参加政府采购活动前三年内，在经营活动中没有重大违法记录；</w:t>
      </w:r>
    </w:p>
    <w:p>
      <w:pPr>
        <w:snapToGrid w:val="0"/>
        <w:spacing w:line="360" w:lineRule="auto"/>
        <w:ind w:firstLine="420" w:firstLineChars="200"/>
        <w:rPr>
          <w:rFonts w:ascii="宋体" w:hAnsi="宋体"/>
          <w:color w:val="000000"/>
          <w:szCs w:val="21"/>
        </w:rPr>
      </w:pPr>
      <w:r>
        <w:rPr>
          <w:rFonts w:hint="eastAsia" w:ascii="宋体" w:hAnsi="宋体"/>
          <w:color w:val="000000"/>
          <w:szCs w:val="21"/>
        </w:rPr>
        <w:t>6、具有法律、行政法规规定的其他条件。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宋体" w:hAnsi="宋体"/>
          <w:color w:val="000000"/>
          <w:szCs w:val="21"/>
        </w:rPr>
      </w:pPr>
      <w:r>
        <w:rPr>
          <w:rFonts w:hint="eastAsia" w:ascii="宋体" w:hAnsi="宋体"/>
          <w:color w:val="000000"/>
          <w:szCs w:val="21"/>
        </w:rPr>
        <w:t>（三）不存在以下情况：</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1、单位负责人为同一人或者存在直接控股、管理关系的不同供应商参加同一合同项下的政府采购活动的；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olor w:val="000000"/>
          <w:sz w:val="24"/>
          <w:szCs w:val="22"/>
          <w:lang w:val="zh-CN"/>
        </w:rPr>
      </w:pPr>
    </w:p>
    <w:p>
      <w:pPr>
        <w:spacing w:line="480" w:lineRule="auto"/>
        <w:ind w:firstLine="482"/>
        <w:rPr>
          <w:rFonts w:ascii="宋体" w:hAnsi="宋体" w:cs="宋体"/>
          <w:b/>
          <w:sz w:val="24"/>
        </w:rPr>
      </w:pPr>
    </w:p>
    <w:p>
      <w:pPr>
        <w:tabs>
          <w:tab w:val="left" w:pos="1418"/>
        </w:tabs>
        <w:spacing w:line="400" w:lineRule="exact"/>
        <w:ind w:firstLine="480" w:firstLineChars="200"/>
        <w:rPr>
          <w:rFonts w:ascii="宋体" w:hAnsi="宋体"/>
          <w:bCs/>
          <w:color w:val="000000"/>
          <w:sz w:val="24"/>
          <w:szCs w:val="21"/>
        </w:rPr>
      </w:pPr>
      <w:r>
        <w:rPr>
          <w:rFonts w:hint="eastAsia" w:ascii="宋体" w:hAnsi="宋体"/>
          <w:bCs/>
          <w:color w:val="000000"/>
          <w:sz w:val="24"/>
          <w:szCs w:val="21"/>
        </w:rPr>
        <w:t>法定代表人或授权代表（签字或盖章）</w:t>
      </w:r>
      <w:r>
        <w:rPr>
          <w:rFonts w:ascii="宋体" w:hAnsi="宋体"/>
          <w:color w:val="000000"/>
          <w:sz w:val="24"/>
          <w:szCs w:val="21"/>
        </w:rPr>
        <w:t>：</w:t>
      </w:r>
    </w:p>
    <w:p>
      <w:pPr>
        <w:tabs>
          <w:tab w:val="left" w:pos="1418"/>
        </w:tabs>
        <w:spacing w:line="400" w:lineRule="exact"/>
        <w:ind w:firstLine="480" w:firstLineChars="200"/>
        <w:rPr>
          <w:rFonts w:ascii="宋体" w:hAnsi="宋体"/>
          <w:bCs/>
          <w:color w:val="000000"/>
          <w:sz w:val="24"/>
          <w:szCs w:val="21"/>
        </w:rPr>
      </w:pPr>
      <w:r>
        <w:rPr>
          <w:rFonts w:hint="eastAsia" w:ascii="宋体" w:hAnsi="宋体"/>
          <w:bCs/>
          <w:color w:val="000000"/>
          <w:sz w:val="24"/>
          <w:szCs w:val="21"/>
        </w:rPr>
        <w:t xml:space="preserve">投 标 人（盖章）：                    </w:t>
      </w:r>
    </w:p>
    <w:p>
      <w:pPr>
        <w:spacing w:line="360" w:lineRule="exact"/>
        <w:ind w:firstLine="480" w:firstLineChars="200"/>
        <w:rPr>
          <w:rFonts w:ascii="宋体" w:hAnsi="宋体"/>
          <w:bCs/>
          <w:color w:val="000000"/>
          <w:sz w:val="24"/>
          <w:szCs w:val="21"/>
        </w:rPr>
      </w:pPr>
      <w:r>
        <w:rPr>
          <w:rFonts w:hint="eastAsia" w:ascii="宋体" w:hAnsi="宋体"/>
          <w:bCs/>
          <w:color w:val="000000"/>
          <w:sz w:val="24"/>
          <w:szCs w:val="21"/>
        </w:rPr>
        <w:t xml:space="preserve">          年  月  日</w:t>
      </w:r>
    </w:p>
    <w:p>
      <w:pPr>
        <w:spacing w:line="480" w:lineRule="auto"/>
        <w:ind w:firstLine="482"/>
        <w:rPr>
          <w:rFonts w:ascii="宋体" w:hAnsi="宋体" w:cs="宋体"/>
          <w:b/>
          <w:sz w:val="24"/>
        </w:rPr>
      </w:pPr>
    </w:p>
    <w:p>
      <w:pPr>
        <w:spacing w:line="480" w:lineRule="auto"/>
        <w:ind w:firstLine="482"/>
        <w:rPr>
          <w:rFonts w:ascii="宋体" w:hAnsi="宋体" w:cs="宋体"/>
          <w:b/>
          <w:sz w:val="24"/>
        </w:rPr>
      </w:pPr>
    </w:p>
    <w:p>
      <w:pPr>
        <w:pStyle w:val="2"/>
      </w:pPr>
    </w:p>
    <w:p>
      <w:pPr>
        <w:spacing w:line="480" w:lineRule="auto"/>
        <w:ind w:firstLine="482"/>
        <w:rPr>
          <w:rFonts w:ascii="宋体" w:hAnsi="宋体" w:cs="宋体"/>
          <w:b/>
          <w:sz w:val="24"/>
        </w:rPr>
      </w:pPr>
    </w:p>
    <w:p>
      <w:pPr>
        <w:spacing w:line="480" w:lineRule="auto"/>
        <w:ind w:firstLine="482"/>
        <w:rPr>
          <w:rFonts w:ascii="宋体" w:hAnsi="宋体" w:cs="宋体"/>
          <w:b/>
          <w:sz w:val="24"/>
        </w:rPr>
      </w:pPr>
      <w:r>
        <w:rPr>
          <w:rFonts w:hint="eastAsia" w:ascii="宋体" w:hAnsi="宋体" w:cs="宋体"/>
          <w:b/>
          <w:sz w:val="24"/>
        </w:rPr>
        <w:t>3、特定资格要求的相关证明材料（如有，具体要求详见公告）</w:t>
      </w:r>
    </w:p>
    <w:p>
      <w:pPr>
        <w:spacing w:line="440" w:lineRule="exact"/>
        <w:ind w:firstLine="480" w:firstLineChars="200"/>
        <w:rPr>
          <w:rFonts w:ascii="宋体" w:hAnsi="宋体" w:cs="宋体"/>
          <w:sz w:val="24"/>
        </w:rPr>
      </w:pPr>
      <w:r>
        <w:rPr>
          <w:rFonts w:hint="eastAsia" w:ascii="宋体" w:hAnsi="宋体" w:cs="宋体"/>
          <w:sz w:val="24"/>
        </w:rPr>
        <w:br w:type="page"/>
      </w:r>
    </w:p>
    <w:p>
      <w:pPr>
        <w:snapToGrid w:val="0"/>
        <w:spacing w:line="360" w:lineRule="auto"/>
        <w:jc w:val="left"/>
        <w:outlineLvl w:val="1"/>
        <w:rPr>
          <w:rFonts w:ascii="宋体" w:hAnsi="宋体" w:cs="宋体"/>
          <w:b/>
          <w:sz w:val="24"/>
        </w:rPr>
      </w:pPr>
      <w:r>
        <w:rPr>
          <w:rFonts w:hint="eastAsia" w:ascii="宋体" w:hAnsi="宋体" w:cs="宋体"/>
          <w:b/>
          <w:sz w:val="24"/>
        </w:rPr>
        <w:t>三、商务技术响应文件部分格式</w:t>
      </w:r>
    </w:p>
    <w:p>
      <w:pPr>
        <w:snapToGrid w:val="0"/>
        <w:spacing w:line="440" w:lineRule="exact"/>
        <w:ind w:firstLine="440"/>
        <w:outlineLvl w:val="1"/>
        <w:rPr>
          <w:rFonts w:ascii="宋体" w:hAnsi="宋体" w:cs="宋体"/>
          <w:sz w:val="24"/>
        </w:rPr>
      </w:pPr>
      <w:bookmarkStart w:id="69" w:name="_Toc219619166"/>
      <w:r>
        <w:rPr>
          <w:rFonts w:hint="eastAsia" w:ascii="宋体" w:hAnsi="宋体" w:cs="宋体"/>
          <w:sz w:val="24"/>
        </w:rPr>
        <w:t>1.投标声明书格式：</w:t>
      </w:r>
    </w:p>
    <w:p>
      <w:pPr>
        <w:tabs>
          <w:tab w:val="left" w:pos="0"/>
          <w:tab w:val="left" w:pos="2268"/>
        </w:tabs>
        <w:spacing w:line="440" w:lineRule="exact"/>
        <w:ind w:firstLine="480"/>
        <w:jc w:val="center"/>
        <w:rPr>
          <w:rFonts w:ascii="宋体" w:hAnsi="宋体" w:cs="宋体"/>
          <w:sz w:val="24"/>
        </w:rPr>
      </w:pPr>
      <w:r>
        <w:rPr>
          <w:rFonts w:hint="eastAsia" w:ascii="宋体" w:hAnsi="宋体" w:cs="宋体"/>
          <w:sz w:val="24"/>
        </w:rPr>
        <w:t>投标声明书</w:t>
      </w:r>
    </w:p>
    <w:p>
      <w:pPr>
        <w:spacing w:line="480" w:lineRule="exact"/>
        <w:rPr>
          <w:rFonts w:ascii="宋体" w:hAnsi="宋体"/>
        </w:rPr>
      </w:pPr>
      <w:r>
        <w:rPr>
          <w:rFonts w:hint="eastAsia" w:ascii="宋体" w:hAnsi="宋体"/>
        </w:rPr>
        <w:t>致：</w:t>
      </w:r>
      <w:r>
        <w:rPr>
          <w:rFonts w:hint="eastAsia" w:ascii="宋体" w:hAnsi="宋体"/>
          <w:u w:val="single"/>
        </w:rPr>
        <w:t xml:space="preserve">            </w:t>
      </w:r>
      <w:r>
        <w:rPr>
          <w:rFonts w:hint="eastAsia" w:ascii="宋体" w:hAnsi="宋体"/>
        </w:rPr>
        <w:t>（采购单位名称）：</w:t>
      </w:r>
    </w:p>
    <w:p>
      <w:pPr>
        <w:snapToGrid w:val="0"/>
        <w:spacing w:line="440" w:lineRule="exact"/>
        <w:ind w:firstLine="420"/>
        <w:rPr>
          <w:rFonts w:hint="eastAsia" w:ascii="宋体" w:hAnsi="宋体"/>
        </w:rPr>
      </w:pPr>
      <w:r>
        <w:rPr>
          <w:rFonts w:hint="eastAsia" w:ascii="宋体" w:hAnsi="宋体"/>
          <w:u w:val="single"/>
        </w:rPr>
        <w:t xml:space="preserve">              </w:t>
      </w:r>
      <w:r>
        <w:rPr>
          <w:rFonts w:hint="eastAsia" w:ascii="宋体" w:hAnsi="宋体"/>
        </w:rPr>
        <w:t>（投标人名称）系中华人民共和国合法企业，经营地址</w:t>
      </w:r>
      <w:r>
        <w:rPr>
          <w:rFonts w:hint="eastAsia" w:ascii="宋体" w:hAnsi="宋体"/>
          <w:u w:val="single"/>
        </w:rPr>
        <w:t xml:space="preserve">               </w:t>
      </w:r>
      <w:r>
        <w:rPr>
          <w:rFonts w:hint="eastAsia" w:ascii="宋体" w:hAnsi="宋体"/>
        </w:rPr>
        <w:t>。</w:t>
      </w:r>
    </w:p>
    <w:p>
      <w:pPr>
        <w:snapToGrid w:val="0"/>
        <w:spacing w:line="440" w:lineRule="exact"/>
        <w:ind w:firstLine="420"/>
        <w:rPr>
          <w:rFonts w:hint="eastAsia" w:ascii="宋体" w:hAnsi="宋体"/>
        </w:rPr>
      </w:pPr>
      <w:r>
        <w:rPr>
          <w:rFonts w:hint="eastAsia" w:ascii="宋体" w:hAnsi="宋体"/>
        </w:rPr>
        <w:t>我</w:t>
      </w:r>
      <w:r>
        <w:rPr>
          <w:rFonts w:hint="eastAsia" w:ascii="宋体" w:hAnsi="宋体"/>
          <w:u w:val="single"/>
        </w:rPr>
        <w:t xml:space="preserve">           </w:t>
      </w:r>
      <w:r>
        <w:rPr>
          <w:rFonts w:hint="eastAsia" w:ascii="宋体" w:hAnsi="宋体"/>
        </w:rPr>
        <w:t xml:space="preserve">（姓名）系 </w:t>
      </w:r>
      <w:r>
        <w:rPr>
          <w:rFonts w:hint="eastAsia" w:ascii="宋体" w:hAnsi="宋体"/>
          <w:u w:val="single"/>
        </w:rPr>
        <w:t xml:space="preserve">                 </w:t>
      </w:r>
      <w:r>
        <w:rPr>
          <w:rFonts w:hint="eastAsia" w:ascii="宋体" w:hAnsi="宋体"/>
        </w:rPr>
        <w:t xml:space="preserve"> （投标人名称）的法定代表人，我方自愿参加贵方组织的</w:t>
      </w:r>
      <w:r>
        <w:rPr>
          <w:rFonts w:hint="eastAsia" w:ascii="宋体" w:hAnsi="宋体"/>
          <w:u w:val="single"/>
        </w:rPr>
        <w:t xml:space="preserve">              </w:t>
      </w:r>
      <w:r>
        <w:rPr>
          <w:rFonts w:hint="eastAsia" w:ascii="宋体" w:hAnsi="宋体"/>
        </w:rPr>
        <w:t>项目的投标，为便于贵方公正、择优地确定中标人及其投标产品和服务，我方就本次投标有关事项郑重声明如下：</w:t>
      </w:r>
    </w:p>
    <w:p>
      <w:pPr>
        <w:snapToGrid w:val="0"/>
        <w:spacing w:line="440" w:lineRule="exact"/>
        <w:ind w:firstLine="440"/>
        <w:rPr>
          <w:rFonts w:ascii="宋体" w:hAnsi="宋体" w:cs="宋体"/>
          <w:szCs w:val="21"/>
        </w:rPr>
      </w:pPr>
      <w:r>
        <w:rPr>
          <w:rFonts w:hint="eastAsia" w:ascii="宋体" w:hAnsi="宋体" w:cs="宋体"/>
          <w:szCs w:val="21"/>
        </w:rPr>
        <w:t xml:space="preserve"> 1.我公司声明截止投标时间近三年以来，在浙江省范围内政府采购领域中，在项目招标、投标和合同履约期间无任何不良行为记录和违法、违规行为。</w:t>
      </w:r>
    </w:p>
    <w:p>
      <w:pPr>
        <w:snapToGrid w:val="0"/>
        <w:spacing w:line="440" w:lineRule="exact"/>
        <w:ind w:firstLine="440"/>
        <w:rPr>
          <w:rFonts w:ascii="宋体" w:hAnsi="宋体" w:cs="宋体"/>
          <w:szCs w:val="21"/>
        </w:rPr>
      </w:pPr>
      <w:r>
        <w:rPr>
          <w:rFonts w:hint="eastAsia" w:ascii="宋体" w:hAnsi="宋体" w:cs="宋体"/>
          <w:szCs w:val="21"/>
        </w:rPr>
        <w:t>2.我方向贵方提交的所有投标文件及相关资料都是真实的、合法的。</w:t>
      </w:r>
    </w:p>
    <w:p>
      <w:pPr>
        <w:snapToGrid w:val="0"/>
        <w:spacing w:line="440" w:lineRule="exact"/>
        <w:ind w:firstLine="440"/>
        <w:rPr>
          <w:rFonts w:ascii="宋体" w:hAnsi="宋体" w:cs="宋体"/>
          <w:szCs w:val="21"/>
        </w:rPr>
      </w:pPr>
      <w:r>
        <w:rPr>
          <w:rFonts w:hint="eastAsia" w:ascii="宋体" w:hAnsi="宋体" w:cs="宋体"/>
          <w:szCs w:val="21"/>
        </w:rPr>
        <w:t>3.我方不是采购人的附属机构；在获知本项目采购信息后，与采购人聘请的为此项目提供咨询服务的公司及其附属机构没有任何联系。</w:t>
      </w:r>
    </w:p>
    <w:p>
      <w:pPr>
        <w:adjustRightInd w:val="0"/>
        <w:snapToGrid w:val="0"/>
        <w:spacing w:line="440" w:lineRule="exact"/>
        <w:ind w:firstLine="440"/>
        <w:rPr>
          <w:rFonts w:ascii="宋体" w:hAnsi="宋体" w:cs="宋体"/>
          <w:szCs w:val="21"/>
        </w:rPr>
      </w:pPr>
      <w:r>
        <w:rPr>
          <w:rFonts w:hint="eastAsia" w:ascii="宋体" w:hAnsi="宋体" w:cs="宋体"/>
          <w:szCs w:val="21"/>
        </w:rPr>
        <w:t>4.我公司已详细阅读全部“招标文件”，包括修改文件（如果有）以及全部招标资料和相关附件，并已了解我公司在招投标过程中的权利和义务。</w:t>
      </w:r>
    </w:p>
    <w:p>
      <w:pPr>
        <w:adjustRightInd w:val="0"/>
        <w:snapToGrid w:val="0"/>
        <w:spacing w:line="440" w:lineRule="exact"/>
        <w:ind w:firstLine="440"/>
        <w:rPr>
          <w:rFonts w:ascii="宋体" w:hAnsi="宋体" w:cs="宋体"/>
          <w:szCs w:val="21"/>
        </w:rPr>
      </w:pPr>
      <w:r>
        <w:rPr>
          <w:rFonts w:hint="eastAsia" w:ascii="宋体" w:hAnsi="宋体" w:cs="宋体"/>
          <w:szCs w:val="21"/>
        </w:rPr>
        <w:t>5.我公司理解并接受招标文件的各项规定和要求，同意此次招标文件中的各项内容，并同意提供按照贵方可能要求的与投标有关的一切数据或资料等。</w:t>
      </w:r>
    </w:p>
    <w:p>
      <w:pPr>
        <w:snapToGrid w:val="0"/>
        <w:spacing w:line="440" w:lineRule="exact"/>
        <w:ind w:firstLine="440"/>
        <w:rPr>
          <w:rFonts w:ascii="宋体" w:hAnsi="宋体" w:cs="宋体"/>
          <w:szCs w:val="21"/>
          <w:u w:val="single"/>
        </w:rPr>
      </w:pPr>
      <w:r>
        <w:rPr>
          <w:rFonts w:hint="eastAsia" w:ascii="宋体" w:hAnsi="宋体" w:cs="宋体"/>
          <w:szCs w:val="21"/>
        </w:rPr>
        <w:t>6.本公司如中标，保证按照投标文件的承诺与贵方签订合同，保证履行合同条款并缴纳履约保证金。</w:t>
      </w:r>
    </w:p>
    <w:p>
      <w:pPr>
        <w:snapToGrid w:val="0"/>
        <w:spacing w:line="440" w:lineRule="exact"/>
        <w:ind w:firstLine="440"/>
        <w:rPr>
          <w:rFonts w:ascii="宋体" w:hAnsi="宋体" w:cs="宋体"/>
          <w:szCs w:val="21"/>
        </w:rPr>
      </w:pPr>
      <w:r>
        <w:rPr>
          <w:rFonts w:hint="eastAsia" w:ascii="宋体" w:hAnsi="宋体" w:cs="宋体"/>
          <w:szCs w:val="21"/>
        </w:rPr>
        <w:t>7.以上事项如有虚假或隐瞒，我方愿意承担一切后果，并不再寻求任何旨在减轻或免除法律责任的辩解。</w:t>
      </w:r>
    </w:p>
    <w:p>
      <w:pPr>
        <w:pStyle w:val="721"/>
        <w:snapToGrid w:val="0"/>
        <w:spacing w:line="440" w:lineRule="exact"/>
        <w:ind w:firstLine="440"/>
        <w:rPr>
          <w:rFonts w:ascii="宋体" w:hAnsi="宋体" w:cs="宋体"/>
          <w:sz w:val="21"/>
          <w:szCs w:val="21"/>
        </w:rPr>
      </w:pPr>
    </w:p>
    <w:p>
      <w:pPr>
        <w:tabs>
          <w:tab w:val="left" w:pos="1418"/>
        </w:tabs>
        <w:spacing w:line="400" w:lineRule="exact"/>
        <w:ind w:firstLine="440"/>
        <w:rPr>
          <w:rFonts w:ascii="宋体" w:hAnsi="宋体" w:cs="宋体"/>
          <w:bCs/>
          <w:szCs w:val="21"/>
        </w:rPr>
      </w:pPr>
      <w:r>
        <w:rPr>
          <w:rFonts w:hint="eastAsia" w:ascii="宋体" w:hAnsi="宋体" w:cs="宋体"/>
          <w:szCs w:val="21"/>
        </w:rPr>
        <w:t>法定代表人或委托代理人签字（或盖章）：</w:t>
      </w:r>
    </w:p>
    <w:p>
      <w:pPr>
        <w:tabs>
          <w:tab w:val="left" w:pos="1418"/>
        </w:tabs>
        <w:spacing w:line="400" w:lineRule="exact"/>
        <w:ind w:firstLine="440"/>
        <w:rPr>
          <w:rFonts w:ascii="宋体" w:hAnsi="宋体" w:cs="宋体"/>
          <w:bCs/>
          <w:szCs w:val="21"/>
        </w:rPr>
      </w:pPr>
      <w:r>
        <w:rPr>
          <w:rFonts w:hint="eastAsia" w:ascii="宋体" w:hAnsi="宋体" w:cs="宋体"/>
          <w:bCs/>
          <w:szCs w:val="21"/>
        </w:rPr>
        <w:t xml:space="preserve">投 标 人（盖章）：                              </w:t>
      </w:r>
    </w:p>
    <w:p>
      <w:pPr>
        <w:tabs>
          <w:tab w:val="left" w:pos="1418"/>
        </w:tabs>
        <w:spacing w:line="400" w:lineRule="exact"/>
        <w:ind w:firstLine="802" w:firstLineChars="382"/>
        <w:rPr>
          <w:rFonts w:ascii="宋体" w:hAnsi="宋体" w:cs="宋体"/>
          <w:bCs/>
          <w:szCs w:val="21"/>
        </w:rPr>
      </w:pPr>
      <w:r>
        <w:rPr>
          <w:rFonts w:hint="eastAsia" w:ascii="宋体" w:hAnsi="宋体" w:cs="宋体"/>
          <w:bCs/>
          <w:szCs w:val="21"/>
        </w:rPr>
        <w:t>年  月  日</w:t>
      </w:r>
    </w:p>
    <w:p>
      <w:pPr>
        <w:snapToGrid w:val="0"/>
        <w:spacing w:line="440" w:lineRule="exact"/>
        <w:ind w:firstLine="420" w:firstLineChars="200"/>
        <w:rPr>
          <w:rFonts w:ascii="宋体" w:hAnsi="宋体"/>
          <w:color w:val="000000"/>
          <w:szCs w:val="21"/>
        </w:rPr>
      </w:pPr>
    </w:p>
    <w:p>
      <w:pPr>
        <w:spacing w:line="360" w:lineRule="exact"/>
        <w:ind w:firstLine="440" w:firstLineChars="200"/>
        <w:rPr>
          <w:rFonts w:ascii="宋体" w:hAnsi="宋体"/>
          <w:color w:val="000000"/>
          <w:sz w:val="22"/>
          <w:szCs w:val="22"/>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napToGrid w:val="0"/>
        <w:spacing w:line="480" w:lineRule="exact"/>
        <w:outlineLvl w:val="1"/>
        <w:rPr>
          <w:rFonts w:ascii="宋体" w:hAnsi="宋体" w:cs="宋体"/>
          <w:sz w:val="24"/>
        </w:rPr>
      </w:pPr>
      <w:r>
        <w:rPr>
          <w:rFonts w:hint="eastAsia" w:ascii="宋体" w:hAnsi="宋体" w:cs="宋体"/>
          <w:sz w:val="24"/>
        </w:rPr>
        <w:t>2.法定代表人授权委托书格式：</w:t>
      </w:r>
    </w:p>
    <w:p>
      <w:pPr>
        <w:tabs>
          <w:tab w:val="left" w:pos="0"/>
          <w:tab w:val="left" w:pos="2268"/>
        </w:tabs>
        <w:ind w:firstLine="480"/>
        <w:jc w:val="center"/>
        <w:rPr>
          <w:rFonts w:ascii="宋体" w:hAnsi="宋体" w:cs="宋体"/>
          <w:sz w:val="24"/>
        </w:rPr>
      </w:pPr>
    </w:p>
    <w:p>
      <w:pPr>
        <w:tabs>
          <w:tab w:val="left" w:pos="0"/>
          <w:tab w:val="left" w:pos="2268"/>
        </w:tabs>
        <w:ind w:firstLine="480"/>
        <w:jc w:val="center"/>
        <w:rPr>
          <w:rFonts w:ascii="宋体" w:hAnsi="宋体" w:cs="宋体"/>
          <w:sz w:val="24"/>
        </w:rPr>
      </w:pPr>
      <w:r>
        <w:rPr>
          <w:rFonts w:hint="eastAsia" w:ascii="宋体" w:hAnsi="宋体" w:cs="宋体"/>
          <w:sz w:val="24"/>
        </w:rPr>
        <w:t>法定代表人授权委托书</w:t>
      </w:r>
    </w:p>
    <w:p>
      <w:pPr>
        <w:pStyle w:val="106"/>
        <w:rPr>
          <w:rFonts w:ascii="宋体" w:hAnsi="宋体" w:cs="宋体"/>
        </w:rPr>
      </w:pPr>
    </w:p>
    <w:p>
      <w:pPr>
        <w:snapToGrid w:val="0"/>
        <w:spacing w:beforeLines="100" w:line="440" w:lineRule="exact"/>
        <w:rPr>
          <w:rFonts w:ascii="宋体" w:hAnsi="宋体"/>
          <w:b/>
          <w:bCs/>
        </w:rPr>
      </w:pPr>
      <w:r>
        <w:rPr>
          <w:rFonts w:hint="eastAsia" w:ascii="宋体" w:hAnsi="宋体"/>
          <w:bCs/>
        </w:rPr>
        <w:t>致：</w:t>
      </w:r>
      <w:r>
        <w:rPr>
          <w:rFonts w:hint="eastAsia" w:ascii="宋体" w:hAnsi="宋体"/>
          <w:u w:val="single"/>
        </w:rPr>
        <w:t xml:space="preserve">         </w:t>
      </w:r>
      <w:r>
        <w:rPr>
          <w:rFonts w:hint="eastAsia" w:ascii="宋体" w:hAnsi="宋体"/>
        </w:rPr>
        <w:t>（采购单位名称）：</w:t>
      </w:r>
    </w:p>
    <w:p>
      <w:pPr>
        <w:snapToGrid w:val="0"/>
        <w:spacing w:line="440" w:lineRule="exact"/>
        <w:ind w:firstLine="630" w:firstLineChars="300"/>
        <w:rPr>
          <w:rFonts w:hint="eastAsia" w:ascii="宋体" w:hAnsi="宋体"/>
        </w:rPr>
      </w:pPr>
      <w:r>
        <w:rPr>
          <w:rFonts w:hint="eastAsia" w:ascii="宋体" w:hAnsi="宋体"/>
        </w:rPr>
        <w:t xml:space="preserve">我 </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（投标人名称）的法定代表人，现授权委托本单位在职职工</w:t>
      </w:r>
      <w:r>
        <w:rPr>
          <w:rFonts w:hint="eastAsia" w:ascii="宋体" w:hAnsi="宋体"/>
          <w:u w:val="single"/>
        </w:rPr>
        <w:t xml:space="preserve">         </w:t>
      </w:r>
      <w:r>
        <w:rPr>
          <w:rFonts w:hint="eastAsia" w:ascii="宋体" w:hAnsi="宋体"/>
        </w:rPr>
        <w:t>（姓名）以我方的名义参加</w:t>
      </w:r>
      <w:r>
        <w:rPr>
          <w:rFonts w:hint="eastAsia" w:ascii="宋体" w:hAnsi="宋体"/>
          <w:u w:val="single"/>
        </w:rPr>
        <w:t xml:space="preserve">               </w:t>
      </w:r>
      <w:r>
        <w:rPr>
          <w:rFonts w:hint="eastAsia" w:ascii="宋体" w:hAnsi="宋体"/>
        </w:rPr>
        <w:t>政府采购项目的投标活动，并代表我方全权办理针对上述项目的投标、开标、评标、签约等具体事务和签署相关文件。</w:t>
      </w:r>
    </w:p>
    <w:p>
      <w:pPr>
        <w:snapToGrid w:val="0"/>
        <w:spacing w:line="440" w:lineRule="exact"/>
        <w:ind w:firstLine="440"/>
        <w:rPr>
          <w:rFonts w:ascii="宋体" w:hAnsi="宋体" w:cs="宋体"/>
          <w:szCs w:val="21"/>
        </w:rPr>
      </w:pPr>
      <w:r>
        <w:rPr>
          <w:rFonts w:hint="eastAsia" w:ascii="宋体" w:hAnsi="宋体" w:cs="宋体"/>
          <w:szCs w:val="21"/>
        </w:rPr>
        <w:t>我方对被授权人的签名事项负全部责任。</w:t>
      </w:r>
    </w:p>
    <w:p>
      <w:pPr>
        <w:snapToGrid w:val="0"/>
        <w:spacing w:line="440" w:lineRule="exact"/>
        <w:ind w:firstLine="440"/>
        <w:rPr>
          <w:rFonts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40" w:lineRule="exact"/>
        <w:ind w:firstLine="440"/>
        <w:rPr>
          <w:rFonts w:ascii="宋体" w:hAnsi="宋体" w:cs="宋体"/>
          <w:szCs w:val="21"/>
        </w:rPr>
      </w:pPr>
      <w:r>
        <w:rPr>
          <w:rFonts w:hint="eastAsia" w:ascii="宋体" w:hAnsi="宋体" w:cs="宋体"/>
          <w:szCs w:val="21"/>
        </w:rPr>
        <w:t>被授权人无转委托权，特此委托。</w:t>
      </w:r>
    </w:p>
    <w:p>
      <w:pPr>
        <w:snapToGrid w:val="0"/>
        <w:spacing w:line="440" w:lineRule="exact"/>
        <w:ind w:firstLine="440"/>
        <w:rPr>
          <w:rFonts w:ascii="宋体" w:hAnsi="宋体" w:cs="宋体"/>
          <w:szCs w:val="21"/>
        </w:rPr>
      </w:pPr>
    </w:p>
    <w:p>
      <w:pPr>
        <w:snapToGrid w:val="0"/>
        <w:spacing w:line="440" w:lineRule="exact"/>
        <w:ind w:firstLine="440"/>
        <w:rPr>
          <w:rFonts w:ascii="宋体" w:hAnsi="宋体" w:cs="宋体"/>
          <w:szCs w:val="21"/>
          <w:u w:val="single"/>
        </w:rPr>
      </w:pPr>
      <w:r>
        <w:rPr>
          <w:rFonts w:hint="eastAsia" w:ascii="宋体" w:hAnsi="宋体" w:cs="宋体"/>
          <w:szCs w:val="21"/>
        </w:rPr>
        <w:t>被授权人签名：           法定代表人签名（或盖章）：</w:t>
      </w:r>
    </w:p>
    <w:p>
      <w:pPr>
        <w:snapToGrid w:val="0"/>
        <w:spacing w:line="440" w:lineRule="exact"/>
        <w:ind w:firstLine="840" w:firstLineChars="400"/>
        <w:rPr>
          <w:rFonts w:ascii="宋体" w:hAnsi="宋体" w:cs="宋体"/>
          <w:szCs w:val="21"/>
        </w:rPr>
      </w:pPr>
      <w:r>
        <w:rPr>
          <w:rFonts w:hint="eastAsia" w:ascii="宋体" w:hAnsi="宋体" w:cs="宋体"/>
          <w:szCs w:val="21"/>
        </w:rPr>
        <w:t>职务：                          职务：</w:t>
      </w:r>
    </w:p>
    <w:p>
      <w:pPr>
        <w:spacing w:line="440" w:lineRule="exact"/>
        <w:ind w:firstLine="440"/>
        <w:rPr>
          <w:rFonts w:ascii="宋体" w:hAnsi="宋体" w:cs="宋体"/>
          <w:szCs w:val="21"/>
        </w:rPr>
      </w:pPr>
      <w:r>
        <w:rPr>
          <w:rFonts w:hint="eastAsia" w:ascii="宋体" w:hAnsi="宋体" w:cs="宋体"/>
          <w:szCs w:val="21"/>
        </w:rPr>
        <w:t>被授权人身份证号码：</w:t>
      </w:r>
    </w:p>
    <w:p>
      <w:pPr>
        <w:spacing w:line="440" w:lineRule="exact"/>
        <w:ind w:firstLine="440"/>
        <w:rPr>
          <w:rFonts w:ascii="宋体" w:hAnsi="宋体" w:cs="宋体"/>
          <w:szCs w:val="21"/>
        </w:rPr>
      </w:pPr>
    </w:p>
    <w:p>
      <w:pPr>
        <w:spacing w:line="440" w:lineRule="exact"/>
        <w:ind w:firstLine="440"/>
        <w:jc w:val="center"/>
        <w:rPr>
          <w:rFonts w:ascii="宋体" w:hAnsi="宋体" w:cs="宋体"/>
          <w:szCs w:val="21"/>
        </w:rPr>
      </w:pPr>
      <w:r>
        <w:rPr>
          <w:rFonts w:hint="eastAsia" w:ascii="宋体" w:hAnsi="宋体" w:cs="宋体"/>
          <w:szCs w:val="21"/>
        </w:rPr>
        <w:t>投标人公章：                      年    月    日</w:t>
      </w:r>
    </w:p>
    <w:p>
      <w:pPr>
        <w:spacing w:line="440" w:lineRule="exact"/>
        <w:ind w:firstLine="3150" w:firstLineChars="1500"/>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法定代表人身份证复印件粘贴处：          被授权人身份证复印件粘贴处：</w:t>
      </w: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rPr>
          <w:rFonts w:ascii="宋体" w:hAnsi="宋体" w:cs="宋体"/>
          <w:b/>
          <w:sz w:val="24"/>
        </w:rPr>
      </w:pPr>
    </w:p>
    <w:p>
      <w:pPr>
        <w:spacing w:line="360" w:lineRule="auto"/>
        <w:jc w:val="left"/>
        <w:outlineLvl w:val="1"/>
        <w:rPr>
          <w:rFonts w:ascii="宋体" w:hAnsi="宋体" w:cs="宋体"/>
          <w:b/>
          <w:sz w:val="24"/>
        </w:rPr>
      </w:pPr>
      <w:r>
        <w:rPr>
          <w:rFonts w:hint="eastAsia" w:ascii="宋体" w:hAnsi="宋体" w:cs="宋体"/>
          <w:b/>
          <w:sz w:val="24"/>
        </w:rPr>
        <w:br w:type="page"/>
      </w:r>
      <w:r>
        <w:rPr>
          <w:rFonts w:hint="eastAsia" w:ascii="宋体" w:hAnsi="宋体" w:cs="宋体"/>
          <w:sz w:val="24"/>
        </w:rPr>
        <w:t>3.诚信承诺书</w:t>
      </w:r>
    </w:p>
    <w:p>
      <w:pPr>
        <w:spacing w:line="360" w:lineRule="auto"/>
        <w:jc w:val="center"/>
        <w:rPr>
          <w:rFonts w:ascii="宋体" w:hAnsi="宋体" w:cs="宋体"/>
          <w:b/>
          <w:sz w:val="24"/>
        </w:rPr>
      </w:pPr>
      <w:r>
        <w:rPr>
          <w:rFonts w:hint="eastAsia" w:ascii="宋体" w:hAnsi="宋体" w:cs="宋体"/>
          <w:b/>
          <w:sz w:val="24"/>
        </w:rPr>
        <w:t>诚信承诺书</w:t>
      </w:r>
    </w:p>
    <w:p>
      <w:pPr>
        <w:autoSpaceDE w:val="0"/>
        <w:autoSpaceDN w:val="0"/>
        <w:adjustRightInd w:val="0"/>
        <w:spacing w:line="360" w:lineRule="auto"/>
        <w:ind w:firstLine="440" w:firstLineChars="200"/>
        <w:rPr>
          <w:rFonts w:ascii="宋体" w:hAnsi="宋体"/>
          <w:kern w:val="0"/>
          <w:sz w:val="22"/>
          <w:szCs w:val="22"/>
        </w:rPr>
      </w:pPr>
      <w:r>
        <w:rPr>
          <w:rFonts w:hint="eastAsia" w:ascii="宋体" w:hAnsi="宋体"/>
          <w:sz w:val="22"/>
          <w:szCs w:val="22"/>
        </w:rPr>
        <w:t>致：</w:t>
      </w:r>
      <w:r>
        <w:rPr>
          <w:rFonts w:hint="eastAsia" w:ascii="宋体" w:hAnsi="宋体"/>
          <w:sz w:val="22"/>
          <w:szCs w:val="22"/>
          <w:u w:val="single"/>
        </w:rPr>
        <w:t xml:space="preserve">            </w:t>
      </w:r>
      <w:r>
        <w:rPr>
          <w:rFonts w:hint="eastAsia" w:ascii="宋体" w:hAnsi="宋体"/>
          <w:sz w:val="22"/>
          <w:szCs w:val="22"/>
        </w:rPr>
        <w:t>（采购单位名称）</w:t>
      </w:r>
    </w:p>
    <w:p>
      <w:pPr>
        <w:spacing w:line="360" w:lineRule="auto"/>
        <w:ind w:firstLine="440" w:firstLineChars="200"/>
        <w:rPr>
          <w:rFonts w:hint="eastAsia" w:ascii="宋体" w:hAnsi="宋体"/>
          <w:sz w:val="22"/>
          <w:szCs w:val="22"/>
        </w:rPr>
      </w:pPr>
      <w:r>
        <w:rPr>
          <w:rFonts w:hint="eastAsia" w:ascii="宋体" w:hAnsi="宋体"/>
          <w:sz w:val="22"/>
          <w:szCs w:val="22"/>
        </w:rPr>
        <w:t>我方在参加贵单位的</w:t>
      </w:r>
      <w:r>
        <w:rPr>
          <w:rFonts w:hint="eastAsia" w:ascii="宋体" w:hAnsi="宋体"/>
          <w:sz w:val="22"/>
          <w:szCs w:val="22"/>
          <w:u w:val="single"/>
        </w:rPr>
        <w:t xml:space="preserve">                 </w:t>
      </w:r>
      <w:r>
        <w:rPr>
          <w:rFonts w:hint="eastAsia" w:ascii="宋体" w:hAnsi="宋体"/>
          <w:sz w:val="22"/>
          <w:szCs w:val="22"/>
        </w:rPr>
        <w:t>政府采购项目的招投标活动中，郑重承诺如下：</w:t>
      </w:r>
    </w:p>
    <w:p>
      <w:pPr>
        <w:spacing w:line="440" w:lineRule="exact"/>
        <w:ind w:firstLine="420" w:firstLineChars="200"/>
        <w:rPr>
          <w:rFonts w:ascii="宋体" w:hAnsi="宋体" w:cs="宋体"/>
          <w:szCs w:val="21"/>
        </w:rPr>
      </w:pPr>
      <w:r>
        <w:rPr>
          <w:rFonts w:hint="eastAsia" w:ascii="宋体" w:hAnsi="宋体" w:cs="宋体"/>
          <w:szCs w:val="21"/>
        </w:rPr>
        <w:t xml:space="preserve"> 1、我方申报的所有资料都是真实、准确、完整的；</w:t>
      </w:r>
    </w:p>
    <w:p>
      <w:pPr>
        <w:spacing w:line="440" w:lineRule="exact"/>
        <w:ind w:firstLine="420" w:firstLineChars="200"/>
        <w:rPr>
          <w:rFonts w:ascii="宋体" w:hAnsi="宋体" w:cs="宋体"/>
          <w:szCs w:val="21"/>
        </w:rPr>
      </w:pPr>
      <w:r>
        <w:rPr>
          <w:rFonts w:hint="eastAsia" w:ascii="宋体" w:hAnsi="宋体" w:cs="宋体"/>
          <w:szCs w:val="21"/>
        </w:rPr>
        <w:t>2、我方无资质挂靠情形，保证不参与串标、围标及抬标；</w:t>
      </w:r>
    </w:p>
    <w:p>
      <w:pPr>
        <w:spacing w:line="440" w:lineRule="exact"/>
        <w:ind w:firstLine="420" w:firstLineChars="200"/>
        <w:rPr>
          <w:rFonts w:ascii="宋体" w:hAnsi="宋体" w:cs="宋体"/>
          <w:szCs w:val="21"/>
        </w:rPr>
      </w:pPr>
      <w:r>
        <w:rPr>
          <w:rFonts w:hint="eastAsia" w:ascii="宋体" w:hAnsi="宋体" w:cs="宋体"/>
          <w:szCs w:val="21"/>
        </w:rPr>
        <w:t>3、我方未处于被各级行政主管部门做出停止市场行为处罚的期限内；</w:t>
      </w:r>
    </w:p>
    <w:p>
      <w:pPr>
        <w:spacing w:line="440" w:lineRule="exact"/>
        <w:ind w:firstLine="420" w:firstLineChars="200"/>
        <w:rPr>
          <w:rFonts w:ascii="宋体" w:hAnsi="宋体" w:cs="宋体"/>
          <w:szCs w:val="21"/>
        </w:rPr>
      </w:pPr>
      <w:r>
        <w:rPr>
          <w:rFonts w:hint="eastAsia" w:ascii="宋体" w:hAnsi="宋体" w:cs="宋体"/>
          <w:szCs w:val="21"/>
        </w:rPr>
        <w:t>4、我方参加本项目政府采购活动前3年内在经营活动中没有重大违法记录；</w:t>
      </w:r>
    </w:p>
    <w:p>
      <w:pPr>
        <w:spacing w:line="440" w:lineRule="exact"/>
        <w:ind w:firstLine="420" w:firstLineChars="200"/>
        <w:rPr>
          <w:rFonts w:ascii="宋体" w:hAnsi="宋体" w:cs="宋体"/>
          <w:szCs w:val="21"/>
        </w:rPr>
      </w:pPr>
      <w:r>
        <w:rPr>
          <w:rFonts w:hint="eastAsia" w:ascii="宋体" w:hAnsi="宋体" w:cs="宋体"/>
          <w:szCs w:val="21"/>
        </w:rPr>
        <w:t>5、若我方中标，将严格按照规定及时与采购人签订合同；</w:t>
      </w:r>
    </w:p>
    <w:p>
      <w:pPr>
        <w:spacing w:line="440" w:lineRule="exact"/>
        <w:ind w:firstLine="420" w:firstLineChars="200"/>
        <w:rPr>
          <w:rFonts w:ascii="宋体" w:hAnsi="宋体" w:cs="宋体"/>
          <w:szCs w:val="21"/>
        </w:rPr>
      </w:pPr>
      <w:r>
        <w:rPr>
          <w:rFonts w:hint="eastAsia" w:ascii="宋体" w:hAnsi="宋体" w:cs="宋体"/>
          <w:szCs w:val="21"/>
        </w:rPr>
        <w:t>6、若我方中标，将严格按照招标文件要求及投标文件承诺的报价、质量、工期、投标方案、项目负责人等内容组织实施；</w:t>
      </w:r>
    </w:p>
    <w:p>
      <w:pPr>
        <w:spacing w:line="440" w:lineRule="exact"/>
        <w:ind w:firstLine="420" w:firstLineChars="200"/>
        <w:rPr>
          <w:rFonts w:ascii="宋体" w:hAnsi="宋体" w:cs="宋体"/>
          <w:szCs w:val="21"/>
        </w:rPr>
      </w:pPr>
      <w:r>
        <w:rPr>
          <w:rFonts w:hint="eastAsia" w:ascii="宋体" w:hAnsi="宋体" w:cs="宋体"/>
          <w:szCs w:val="21"/>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440" w:lineRule="exact"/>
        <w:ind w:firstLine="420" w:firstLineChars="200"/>
        <w:rPr>
          <w:rFonts w:ascii="宋体" w:hAnsi="宋体" w:cs="宋体"/>
          <w:szCs w:val="21"/>
        </w:rPr>
      </w:pPr>
      <w:r>
        <w:rPr>
          <w:rFonts w:hint="eastAsia" w:ascii="宋体" w:hAnsi="宋体" w:cs="宋体"/>
          <w:szCs w:val="21"/>
        </w:rPr>
        <w:t>特此承诺。</w:t>
      </w:r>
    </w:p>
    <w:p>
      <w:pPr>
        <w:spacing w:line="440" w:lineRule="exact"/>
        <w:ind w:firstLine="480" w:firstLineChars="200"/>
        <w:rPr>
          <w:rFonts w:ascii="宋体" w:hAnsi="宋体" w:cs="宋体"/>
          <w:sz w:val="24"/>
        </w:rPr>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spacing w:line="360" w:lineRule="auto"/>
        <w:jc w:val="left"/>
        <w:rPr>
          <w:rFonts w:ascii="宋体" w:hAnsi="宋体" w:cs="宋体"/>
          <w:b/>
          <w:sz w:val="24"/>
        </w:rPr>
      </w:pPr>
    </w:p>
    <w:p>
      <w:pPr>
        <w:spacing w:line="360" w:lineRule="auto"/>
        <w:ind w:firstLine="4920" w:firstLineChars="2050"/>
        <w:rPr>
          <w:rFonts w:ascii="宋体" w:hAnsi="宋体" w:cs="宋体"/>
          <w:sz w:val="24"/>
        </w:rPr>
      </w:pPr>
    </w:p>
    <w:p>
      <w:pPr>
        <w:snapToGrid w:val="0"/>
        <w:spacing w:line="360" w:lineRule="auto"/>
        <w:rPr>
          <w:rFonts w:ascii="宋体" w:hAnsi="宋体" w:cs="宋体"/>
          <w:b/>
          <w:sz w:val="24"/>
        </w:rPr>
      </w:pPr>
    </w:p>
    <w:p>
      <w:pPr>
        <w:snapToGrid w:val="0"/>
        <w:spacing w:beforeLines="50" w:after="50"/>
        <w:outlineLvl w:val="1"/>
        <w:rPr>
          <w:rFonts w:ascii="宋体" w:hAnsi="宋体" w:cs="宋体"/>
          <w:sz w:val="24"/>
        </w:rPr>
      </w:pPr>
      <w:r>
        <w:rPr>
          <w:rFonts w:hint="eastAsia" w:ascii="宋体" w:hAnsi="宋体" w:cs="宋体"/>
          <w:b/>
          <w:sz w:val="24"/>
        </w:rPr>
        <w:br w:type="page"/>
      </w:r>
      <w:r>
        <w:rPr>
          <w:rFonts w:hint="eastAsia" w:ascii="宋体" w:hAnsi="宋体" w:cs="宋体"/>
          <w:bCs/>
          <w:sz w:val="24"/>
        </w:rPr>
        <w:t>4.投标人基本情况介绍</w:t>
      </w:r>
      <w:r>
        <w:rPr>
          <w:rFonts w:hint="eastAsia" w:ascii="宋体" w:hAnsi="宋体" w:cs="宋体"/>
          <w:sz w:val="24"/>
        </w:rPr>
        <w:t>格式：</w:t>
      </w:r>
    </w:p>
    <w:p>
      <w:pPr>
        <w:tabs>
          <w:tab w:val="left" w:pos="5580"/>
        </w:tabs>
        <w:autoSpaceDE w:val="0"/>
        <w:autoSpaceDN w:val="0"/>
        <w:adjustRightInd w:val="0"/>
        <w:ind w:left="-4" w:firstLine="602"/>
        <w:jc w:val="center"/>
        <w:rPr>
          <w:rFonts w:ascii="宋体" w:hAnsi="宋体" w:cs="宋体"/>
          <w:b/>
          <w:bCs/>
          <w:kern w:val="0"/>
          <w:sz w:val="24"/>
          <w:lang w:val="zh-CN"/>
        </w:rPr>
      </w:pPr>
      <w:r>
        <w:rPr>
          <w:rFonts w:hint="eastAsia" w:ascii="宋体" w:hAnsi="宋体" w:cs="宋体"/>
          <w:b/>
          <w:bCs/>
          <w:kern w:val="0"/>
          <w:sz w:val="24"/>
          <w:lang w:val="zh-CN"/>
        </w:rPr>
        <w:t>投标人基本情况表</w:t>
      </w:r>
    </w:p>
    <w:tbl>
      <w:tblPr>
        <w:tblStyle w:val="58"/>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32"/>
        <w:gridCol w:w="1260"/>
        <w:gridCol w:w="1260"/>
        <w:gridCol w:w="162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16" w:type="dxa"/>
            <w:vAlign w:val="center"/>
          </w:tcPr>
          <w:p>
            <w:pPr>
              <w:snapToGrid w:val="0"/>
              <w:spacing w:line="440" w:lineRule="exact"/>
              <w:jc w:val="left"/>
              <w:rPr>
                <w:rFonts w:ascii="宋体" w:hAnsi="宋体" w:cs="宋体"/>
                <w:sz w:val="24"/>
              </w:rPr>
            </w:pPr>
            <w:r>
              <w:rPr>
                <w:rFonts w:hint="eastAsia" w:ascii="宋体" w:hAnsi="宋体" w:cs="宋体"/>
                <w:sz w:val="24"/>
              </w:rPr>
              <w:t>名  称</w:t>
            </w:r>
          </w:p>
        </w:tc>
        <w:tc>
          <w:tcPr>
            <w:tcW w:w="8044" w:type="dxa"/>
            <w:gridSpan w:val="6"/>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16" w:type="dxa"/>
            <w:vAlign w:val="center"/>
          </w:tcPr>
          <w:p>
            <w:pPr>
              <w:snapToGrid w:val="0"/>
              <w:spacing w:line="440" w:lineRule="exact"/>
              <w:jc w:val="left"/>
              <w:rPr>
                <w:rFonts w:ascii="宋体" w:hAnsi="宋体" w:cs="宋体"/>
                <w:sz w:val="24"/>
              </w:rPr>
            </w:pPr>
            <w:r>
              <w:rPr>
                <w:rFonts w:hint="eastAsia" w:ascii="宋体" w:hAnsi="宋体" w:cs="宋体"/>
                <w:sz w:val="24"/>
              </w:rPr>
              <w:t>地  址</w:t>
            </w:r>
          </w:p>
        </w:tc>
        <w:tc>
          <w:tcPr>
            <w:tcW w:w="8044" w:type="dxa"/>
            <w:gridSpan w:val="6"/>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restart"/>
            <w:vAlign w:val="center"/>
          </w:tcPr>
          <w:p>
            <w:pPr>
              <w:snapToGrid w:val="0"/>
              <w:spacing w:line="440" w:lineRule="exact"/>
              <w:jc w:val="left"/>
              <w:rPr>
                <w:rFonts w:ascii="宋体" w:hAnsi="宋体" w:cs="宋体"/>
                <w:sz w:val="24"/>
              </w:rPr>
            </w:pPr>
            <w:r>
              <w:rPr>
                <w:rFonts w:hint="eastAsia" w:ascii="宋体" w:hAnsi="宋体" w:cs="宋体"/>
                <w:sz w:val="24"/>
              </w:rPr>
              <w:t>概  况</w:t>
            </w:r>
          </w:p>
        </w:tc>
        <w:tc>
          <w:tcPr>
            <w:tcW w:w="1432" w:type="dxa"/>
            <w:vAlign w:val="center"/>
          </w:tcPr>
          <w:p>
            <w:pPr>
              <w:snapToGrid w:val="0"/>
              <w:spacing w:line="440" w:lineRule="exact"/>
              <w:jc w:val="left"/>
              <w:rPr>
                <w:rFonts w:ascii="宋体" w:hAnsi="宋体" w:cs="宋体"/>
                <w:sz w:val="24"/>
              </w:rPr>
            </w:pPr>
            <w:r>
              <w:rPr>
                <w:rFonts w:hint="eastAsia" w:ascii="宋体" w:hAnsi="宋体" w:cs="宋体"/>
                <w:sz w:val="24"/>
              </w:rPr>
              <w:t>成立和注册时间</w:t>
            </w:r>
          </w:p>
        </w:tc>
        <w:tc>
          <w:tcPr>
            <w:tcW w:w="2520" w:type="dxa"/>
            <w:gridSpan w:val="2"/>
            <w:vAlign w:val="center"/>
          </w:tcPr>
          <w:p>
            <w:pPr>
              <w:snapToGrid w:val="0"/>
              <w:spacing w:line="440" w:lineRule="exact"/>
              <w:ind w:firstLine="440"/>
              <w:jc w:val="left"/>
              <w:rPr>
                <w:rFonts w:ascii="宋体" w:hAnsi="宋体" w:cs="宋体"/>
                <w:sz w:val="24"/>
              </w:rPr>
            </w:pPr>
          </w:p>
        </w:tc>
        <w:tc>
          <w:tcPr>
            <w:tcW w:w="1620" w:type="dxa"/>
            <w:vAlign w:val="center"/>
          </w:tcPr>
          <w:p>
            <w:pPr>
              <w:snapToGrid w:val="0"/>
              <w:spacing w:line="440" w:lineRule="exact"/>
              <w:jc w:val="left"/>
              <w:rPr>
                <w:rFonts w:ascii="宋体" w:hAnsi="宋体" w:cs="宋体"/>
                <w:sz w:val="24"/>
              </w:rPr>
            </w:pPr>
            <w:r>
              <w:rPr>
                <w:rFonts w:hint="eastAsia" w:ascii="宋体" w:hAnsi="宋体" w:cs="宋体"/>
                <w:sz w:val="24"/>
              </w:rPr>
              <w:t>注册资金</w:t>
            </w:r>
          </w:p>
        </w:tc>
        <w:tc>
          <w:tcPr>
            <w:tcW w:w="2472" w:type="dxa"/>
            <w:gridSpan w:val="2"/>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Align w:val="center"/>
          </w:tcPr>
          <w:p>
            <w:pPr>
              <w:snapToGrid w:val="0"/>
              <w:spacing w:line="440" w:lineRule="exact"/>
              <w:jc w:val="left"/>
              <w:rPr>
                <w:rFonts w:ascii="宋体" w:hAnsi="宋体" w:cs="宋体"/>
                <w:sz w:val="24"/>
              </w:rPr>
            </w:pPr>
            <w:r>
              <w:rPr>
                <w:rFonts w:hint="eastAsia" w:ascii="宋体" w:hAnsi="宋体" w:cs="宋体"/>
                <w:sz w:val="24"/>
              </w:rPr>
              <w:t>法人代表</w:t>
            </w:r>
          </w:p>
        </w:tc>
        <w:tc>
          <w:tcPr>
            <w:tcW w:w="2520" w:type="dxa"/>
            <w:gridSpan w:val="2"/>
            <w:vAlign w:val="center"/>
          </w:tcPr>
          <w:p>
            <w:pPr>
              <w:snapToGrid w:val="0"/>
              <w:spacing w:line="440" w:lineRule="exact"/>
              <w:ind w:firstLine="440"/>
              <w:jc w:val="left"/>
              <w:rPr>
                <w:rFonts w:ascii="宋体" w:hAnsi="宋体" w:cs="宋体"/>
                <w:sz w:val="24"/>
              </w:rPr>
            </w:pPr>
          </w:p>
        </w:tc>
        <w:tc>
          <w:tcPr>
            <w:tcW w:w="1620" w:type="dxa"/>
            <w:vAlign w:val="center"/>
          </w:tcPr>
          <w:p>
            <w:pPr>
              <w:snapToGrid w:val="0"/>
              <w:spacing w:line="440" w:lineRule="exact"/>
              <w:jc w:val="left"/>
              <w:rPr>
                <w:rFonts w:ascii="宋体" w:hAnsi="宋体" w:cs="宋体"/>
                <w:sz w:val="24"/>
              </w:rPr>
            </w:pPr>
            <w:r>
              <w:rPr>
                <w:rFonts w:hint="eastAsia" w:ascii="宋体" w:hAnsi="宋体" w:cs="宋体"/>
                <w:sz w:val="24"/>
              </w:rPr>
              <w:t>电   话</w:t>
            </w:r>
          </w:p>
        </w:tc>
        <w:tc>
          <w:tcPr>
            <w:tcW w:w="2472" w:type="dxa"/>
            <w:gridSpan w:val="2"/>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Align w:val="center"/>
          </w:tcPr>
          <w:p>
            <w:pPr>
              <w:snapToGrid w:val="0"/>
              <w:spacing w:line="440" w:lineRule="exact"/>
              <w:jc w:val="left"/>
              <w:rPr>
                <w:rFonts w:ascii="宋体" w:hAnsi="宋体" w:cs="宋体"/>
                <w:sz w:val="24"/>
              </w:rPr>
            </w:pPr>
            <w:r>
              <w:rPr>
                <w:rFonts w:hint="eastAsia" w:ascii="宋体" w:hAnsi="宋体" w:cs="宋体"/>
                <w:sz w:val="24"/>
              </w:rPr>
              <w:t>技术负责人</w:t>
            </w:r>
          </w:p>
        </w:tc>
        <w:tc>
          <w:tcPr>
            <w:tcW w:w="2520" w:type="dxa"/>
            <w:gridSpan w:val="2"/>
            <w:vAlign w:val="center"/>
          </w:tcPr>
          <w:p>
            <w:pPr>
              <w:snapToGrid w:val="0"/>
              <w:spacing w:line="440" w:lineRule="exact"/>
              <w:ind w:firstLine="440"/>
              <w:jc w:val="left"/>
              <w:rPr>
                <w:rFonts w:ascii="宋体" w:hAnsi="宋体" w:cs="宋体"/>
                <w:sz w:val="24"/>
              </w:rPr>
            </w:pPr>
          </w:p>
        </w:tc>
        <w:tc>
          <w:tcPr>
            <w:tcW w:w="1620" w:type="dxa"/>
            <w:vAlign w:val="center"/>
          </w:tcPr>
          <w:p>
            <w:pPr>
              <w:snapToGrid w:val="0"/>
              <w:spacing w:line="440" w:lineRule="exact"/>
              <w:jc w:val="left"/>
              <w:rPr>
                <w:rFonts w:ascii="宋体" w:hAnsi="宋体" w:cs="宋体"/>
                <w:sz w:val="24"/>
              </w:rPr>
            </w:pPr>
            <w:r>
              <w:rPr>
                <w:rFonts w:hint="eastAsia" w:ascii="宋体" w:hAnsi="宋体" w:cs="宋体"/>
                <w:sz w:val="24"/>
              </w:rPr>
              <w:t>电   话</w:t>
            </w:r>
          </w:p>
        </w:tc>
        <w:tc>
          <w:tcPr>
            <w:tcW w:w="2472" w:type="dxa"/>
            <w:gridSpan w:val="2"/>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Align w:val="center"/>
          </w:tcPr>
          <w:p>
            <w:pPr>
              <w:snapToGrid w:val="0"/>
              <w:spacing w:line="440" w:lineRule="exact"/>
              <w:jc w:val="left"/>
              <w:rPr>
                <w:rFonts w:ascii="宋体" w:hAnsi="宋体" w:cs="宋体"/>
                <w:sz w:val="24"/>
              </w:rPr>
            </w:pPr>
            <w:r>
              <w:rPr>
                <w:rFonts w:hint="eastAsia" w:ascii="宋体" w:hAnsi="宋体" w:cs="宋体"/>
                <w:sz w:val="24"/>
              </w:rPr>
              <w:t>职工总数</w:t>
            </w:r>
          </w:p>
        </w:tc>
        <w:tc>
          <w:tcPr>
            <w:tcW w:w="2520" w:type="dxa"/>
            <w:gridSpan w:val="2"/>
            <w:vAlign w:val="center"/>
          </w:tcPr>
          <w:p>
            <w:pPr>
              <w:snapToGrid w:val="0"/>
              <w:spacing w:line="440" w:lineRule="exact"/>
              <w:ind w:firstLine="440"/>
              <w:jc w:val="left"/>
              <w:rPr>
                <w:rFonts w:ascii="宋体" w:hAnsi="宋体" w:cs="宋体"/>
                <w:sz w:val="24"/>
              </w:rPr>
            </w:pPr>
          </w:p>
        </w:tc>
        <w:tc>
          <w:tcPr>
            <w:tcW w:w="1620" w:type="dxa"/>
            <w:vAlign w:val="center"/>
          </w:tcPr>
          <w:p>
            <w:pPr>
              <w:snapToGrid w:val="0"/>
              <w:spacing w:line="440" w:lineRule="exact"/>
              <w:jc w:val="left"/>
              <w:rPr>
                <w:rFonts w:ascii="宋体" w:hAnsi="宋体" w:cs="宋体"/>
                <w:sz w:val="24"/>
              </w:rPr>
            </w:pPr>
            <w:r>
              <w:rPr>
                <w:rFonts w:hint="eastAsia" w:ascii="宋体" w:hAnsi="宋体" w:cs="宋体"/>
                <w:sz w:val="24"/>
              </w:rPr>
              <w:t>技术人员数</w:t>
            </w:r>
          </w:p>
        </w:tc>
        <w:tc>
          <w:tcPr>
            <w:tcW w:w="2472" w:type="dxa"/>
            <w:gridSpan w:val="2"/>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Align w:val="center"/>
          </w:tcPr>
          <w:p>
            <w:pPr>
              <w:snapToGrid w:val="0"/>
              <w:spacing w:line="440" w:lineRule="exact"/>
              <w:jc w:val="left"/>
              <w:rPr>
                <w:rFonts w:ascii="宋体" w:hAnsi="宋体" w:cs="宋体"/>
                <w:sz w:val="24"/>
              </w:rPr>
            </w:pPr>
            <w:r>
              <w:rPr>
                <w:rFonts w:hint="eastAsia" w:ascii="宋体" w:hAnsi="宋体" w:cs="宋体"/>
                <w:sz w:val="24"/>
              </w:rPr>
              <w:t>占地面积</w:t>
            </w:r>
          </w:p>
        </w:tc>
        <w:tc>
          <w:tcPr>
            <w:tcW w:w="2520" w:type="dxa"/>
            <w:gridSpan w:val="2"/>
            <w:vAlign w:val="center"/>
          </w:tcPr>
          <w:p>
            <w:pPr>
              <w:snapToGrid w:val="0"/>
              <w:spacing w:line="440" w:lineRule="exact"/>
              <w:ind w:firstLine="440"/>
              <w:jc w:val="left"/>
              <w:rPr>
                <w:rFonts w:ascii="宋体" w:hAnsi="宋体" w:cs="宋体"/>
                <w:sz w:val="24"/>
              </w:rPr>
            </w:pPr>
          </w:p>
        </w:tc>
        <w:tc>
          <w:tcPr>
            <w:tcW w:w="1620" w:type="dxa"/>
            <w:vAlign w:val="center"/>
          </w:tcPr>
          <w:p>
            <w:pPr>
              <w:snapToGrid w:val="0"/>
              <w:spacing w:line="440" w:lineRule="exact"/>
              <w:jc w:val="left"/>
              <w:rPr>
                <w:rFonts w:ascii="宋体" w:hAnsi="宋体" w:cs="宋体"/>
                <w:sz w:val="24"/>
              </w:rPr>
            </w:pPr>
            <w:r>
              <w:rPr>
                <w:rFonts w:hint="eastAsia" w:ascii="宋体" w:hAnsi="宋体" w:cs="宋体"/>
                <w:sz w:val="24"/>
              </w:rPr>
              <w:t>建筑面积</w:t>
            </w:r>
          </w:p>
        </w:tc>
        <w:tc>
          <w:tcPr>
            <w:tcW w:w="2472" w:type="dxa"/>
            <w:gridSpan w:val="2"/>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Merge w:val="restart"/>
            <w:vAlign w:val="center"/>
          </w:tcPr>
          <w:p>
            <w:pPr>
              <w:snapToGrid w:val="0"/>
              <w:spacing w:line="440" w:lineRule="exact"/>
              <w:jc w:val="left"/>
              <w:rPr>
                <w:rFonts w:ascii="宋体" w:hAnsi="宋体" w:cs="宋体"/>
                <w:sz w:val="24"/>
              </w:rPr>
            </w:pPr>
            <w:r>
              <w:rPr>
                <w:rFonts w:hint="eastAsia" w:ascii="宋体" w:hAnsi="宋体" w:cs="宋体"/>
                <w:sz w:val="24"/>
              </w:rPr>
              <w:t>资产情况</w:t>
            </w:r>
          </w:p>
        </w:tc>
        <w:tc>
          <w:tcPr>
            <w:tcW w:w="2520" w:type="dxa"/>
            <w:gridSpan w:val="2"/>
            <w:vAlign w:val="center"/>
          </w:tcPr>
          <w:p>
            <w:pPr>
              <w:snapToGrid w:val="0"/>
              <w:spacing w:line="440" w:lineRule="exact"/>
              <w:jc w:val="left"/>
              <w:rPr>
                <w:rFonts w:ascii="宋体" w:hAnsi="宋体" w:cs="宋体"/>
                <w:sz w:val="24"/>
              </w:rPr>
            </w:pPr>
            <w:r>
              <w:rPr>
                <w:rFonts w:hint="eastAsia" w:ascii="宋体" w:hAnsi="宋体" w:cs="宋体"/>
                <w:sz w:val="24"/>
              </w:rPr>
              <w:t>净资产：</w:t>
            </w:r>
          </w:p>
        </w:tc>
        <w:tc>
          <w:tcPr>
            <w:tcW w:w="4092" w:type="dxa"/>
            <w:gridSpan w:val="3"/>
            <w:vAlign w:val="center"/>
          </w:tcPr>
          <w:p>
            <w:pPr>
              <w:snapToGrid w:val="0"/>
              <w:spacing w:line="440" w:lineRule="exact"/>
              <w:jc w:val="left"/>
              <w:rPr>
                <w:rFonts w:ascii="宋体" w:hAnsi="宋体" w:cs="宋体"/>
                <w:sz w:val="24"/>
              </w:rPr>
            </w:pPr>
            <w:r>
              <w:rPr>
                <w:rFonts w:hint="eastAsia" w:ascii="宋体" w:hAnsi="宋体" w:cs="宋体"/>
                <w:sz w:val="24"/>
              </w:rPr>
              <w:t>固定资产原值：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Merge w:val="continue"/>
            <w:vAlign w:val="center"/>
          </w:tcPr>
          <w:p>
            <w:pPr>
              <w:snapToGrid w:val="0"/>
              <w:spacing w:line="440" w:lineRule="exact"/>
              <w:ind w:firstLine="440"/>
              <w:jc w:val="left"/>
              <w:rPr>
                <w:rFonts w:ascii="宋体" w:hAnsi="宋体" w:cs="宋体"/>
                <w:sz w:val="24"/>
              </w:rPr>
            </w:pPr>
          </w:p>
        </w:tc>
        <w:tc>
          <w:tcPr>
            <w:tcW w:w="2520" w:type="dxa"/>
            <w:gridSpan w:val="2"/>
            <w:vAlign w:val="center"/>
          </w:tcPr>
          <w:p>
            <w:pPr>
              <w:snapToGrid w:val="0"/>
              <w:spacing w:line="440" w:lineRule="exact"/>
              <w:jc w:val="left"/>
              <w:rPr>
                <w:rFonts w:ascii="宋体" w:hAnsi="宋体" w:cs="宋体"/>
                <w:sz w:val="24"/>
              </w:rPr>
            </w:pPr>
            <w:r>
              <w:rPr>
                <w:rFonts w:hint="eastAsia" w:ascii="宋体" w:hAnsi="宋体" w:cs="宋体"/>
                <w:sz w:val="24"/>
              </w:rPr>
              <w:t>负  债：</w:t>
            </w:r>
          </w:p>
        </w:tc>
        <w:tc>
          <w:tcPr>
            <w:tcW w:w="4092" w:type="dxa"/>
            <w:gridSpan w:val="3"/>
            <w:vAlign w:val="center"/>
          </w:tcPr>
          <w:p>
            <w:pPr>
              <w:snapToGrid w:val="0"/>
              <w:spacing w:line="440" w:lineRule="exact"/>
              <w:jc w:val="left"/>
              <w:rPr>
                <w:rFonts w:ascii="宋体" w:hAnsi="宋体" w:cs="宋体"/>
                <w:sz w:val="24"/>
              </w:rPr>
            </w:pPr>
            <w:r>
              <w:rPr>
                <w:rFonts w:hint="eastAsia" w:ascii="宋体" w:hAnsi="宋体" w:cs="宋体"/>
                <w:sz w:val="24"/>
              </w:rPr>
              <w:t>固定资产净值：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Align w:val="center"/>
          </w:tcPr>
          <w:p>
            <w:pPr>
              <w:snapToGrid w:val="0"/>
              <w:spacing w:line="440" w:lineRule="exact"/>
              <w:jc w:val="left"/>
              <w:rPr>
                <w:rFonts w:ascii="宋体" w:hAnsi="宋体" w:cs="宋体"/>
                <w:sz w:val="24"/>
              </w:rPr>
            </w:pPr>
            <w:r>
              <w:rPr>
                <w:rFonts w:hint="eastAsia" w:ascii="宋体" w:hAnsi="宋体" w:cs="宋体"/>
                <w:sz w:val="24"/>
              </w:rPr>
              <w:t>年 度</w:t>
            </w:r>
          </w:p>
        </w:tc>
        <w:tc>
          <w:tcPr>
            <w:tcW w:w="1260" w:type="dxa"/>
            <w:vAlign w:val="center"/>
          </w:tcPr>
          <w:p>
            <w:pPr>
              <w:snapToGrid w:val="0"/>
              <w:spacing w:line="440" w:lineRule="exact"/>
              <w:jc w:val="left"/>
              <w:rPr>
                <w:rFonts w:ascii="宋体" w:hAnsi="宋体" w:cs="宋体"/>
                <w:sz w:val="24"/>
              </w:rPr>
            </w:pPr>
            <w:r>
              <w:rPr>
                <w:rFonts w:hint="eastAsia" w:ascii="宋体" w:hAnsi="宋体" w:cs="宋体"/>
                <w:sz w:val="24"/>
              </w:rPr>
              <w:t>主营收入(万元)</w:t>
            </w:r>
          </w:p>
        </w:tc>
        <w:tc>
          <w:tcPr>
            <w:tcW w:w="1260" w:type="dxa"/>
            <w:vAlign w:val="center"/>
          </w:tcPr>
          <w:p>
            <w:pPr>
              <w:snapToGrid w:val="0"/>
              <w:spacing w:line="440" w:lineRule="exact"/>
              <w:jc w:val="left"/>
              <w:rPr>
                <w:rFonts w:ascii="宋体" w:hAnsi="宋体" w:cs="宋体"/>
                <w:sz w:val="24"/>
              </w:rPr>
            </w:pPr>
            <w:r>
              <w:rPr>
                <w:rFonts w:hint="eastAsia" w:ascii="宋体" w:hAnsi="宋体" w:cs="宋体"/>
                <w:sz w:val="24"/>
              </w:rPr>
              <w:t>收入总额(万元)</w:t>
            </w:r>
          </w:p>
        </w:tc>
        <w:tc>
          <w:tcPr>
            <w:tcW w:w="1620" w:type="dxa"/>
            <w:vAlign w:val="center"/>
          </w:tcPr>
          <w:p>
            <w:pPr>
              <w:snapToGrid w:val="0"/>
              <w:spacing w:line="440" w:lineRule="exact"/>
              <w:jc w:val="left"/>
              <w:rPr>
                <w:rFonts w:ascii="宋体" w:hAnsi="宋体" w:cs="宋体"/>
                <w:sz w:val="24"/>
              </w:rPr>
            </w:pPr>
            <w:r>
              <w:rPr>
                <w:rFonts w:hint="eastAsia" w:ascii="宋体" w:hAnsi="宋体" w:cs="宋体"/>
                <w:sz w:val="24"/>
              </w:rPr>
              <w:t>利润收入(万元)</w:t>
            </w:r>
          </w:p>
        </w:tc>
        <w:tc>
          <w:tcPr>
            <w:tcW w:w="1260" w:type="dxa"/>
            <w:vAlign w:val="center"/>
          </w:tcPr>
          <w:p>
            <w:pPr>
              <w:snapToGrid w:val="0"/>
              <w:spacing w:line="440" w:lineRule="exact"/>
              <w:jc w:val="left"/>
              <w:rPr>
                <w:rFonts w:ascii="宋体" w:hAnsi="宋体" w:cs="宋体"/>
                <w:sz w:val="24"/>
              </w:rPr>
            </w:pPr>
            <w:r>
              <w:rPr>
                <w:rFonts w:hint="eastAsia" w:ascii="宋体" w:hAnsi="宋体" w:cs="宋体"/>
                <w:sz w:val="24"/>
              </w:rPr>
              <w:t>净利润收入(万元)</w:t>
            </w:r>
          </w:p>
        </w:tc>
        <w:tc>
          <w:tcPr>
            <w:tcW w:w="1212" w:type="dxa"/>
            <w:vAlign w:val="center"/>
          </w:tcPr>
          <w:p>
            <w:pPr>
              <w:snapToGrid w:val="0"/>
              <w:spacing w:line="440" w:lineRule="exact"/>
              <w:jc w:val="left"/>
              <w:rPr>
                <w:rFonts w:ascii="宋体" w:hAnsi="宋体" w:cs="宋体"/>
                <w:sz w:val="24"/>
              </w:rPr>
            </w:pPr>
            <w:r>
              <w:rPr>
                <w:rFonts w:hint="eastAsia" w:ascii="宋体" w:hAnsi="宋体" w:cs="宋体"/>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6" w:type="dxa"/>
            <w:vMerge w:val="continue"/>
            <w:vAlign w:val="center"/>
          </w:tcPr>
          <w:p>
            <w:pPr>
              <w:snapToGrid w:val="0"/>
              <w:spacing w:line="440" w:lineRule="exact"/>
              <w:ind w:firstLine="440"/>
              <w:jc w:val="left"/>
              <w:rPr>
                <w:rFonts w:ascii="宋体" w:hAnsi="宋体" w:cs="宋体"/>
                <w:sz w:val="24"/>
              </w:rPr>
            </w:pPr>
          </w:p>
        </w:tc>
        <w:tc>
          <w:tcPr>
            <w:tcW w:w="1432" w:type="dxa"/>
            <w:vAlign w:val="center"/>
          </w:tcPr>
          <w:p>
            <w:pPr>
              <w:snapToGrid w:val="0"/>
              <w:spacing w:line="440" w:lineRule="exact"/>
              <w:ind w:firstLine="440"/>
              <w:jc w:val="left"/>
              <w:rPr>
                <w:rFonts w:ascii="宋体" w:hAnsi="宋体" w:cs="宋体"/>
                <w:sz w:val="24"/>
              </w:rPr>
            </w:pPr>
          </w:p>
        </w:tc>
        <w:tc>
          <w:tcPr>
            <w:tcW w:w="1260" w:type="dxa"/>
            <w:vAlign w:val="center"/>
          </w:tcPr>
          <w:p>
            <w:pPr>
              <w:snapToGrid w:val="0"/>
              <w:spacing w:line="440" w:lineRule="exact"/>
              <w:ind w:firstLine="440"/>
              <w:jc w:val="left"/>
              <w:rPr>
                <w:rFonts w:ascii="宋体" w:hAnsi="宋体" w:cs="宋体"/>
                <w:sz w:val="24"/>
              </w:rPr>
            </w:pPr>
          </w:p>
        </w:tc>
        <w:tc>
          <w:tcPr>
            <w:tcW w:w="1260" w:type="dxa"/>
            <w:vAlign w:val="center"/>
          </w:tcPr>
          <w:p>
            <w:pPr>
              <w:snapToGrid w:val="0"/>
              <w:spacing w:line="440" w:lineRule="exact"/>
              <w:ind w:firstLine="440"/>
              <w:jc w:val="left"/>
              <w:rPr>
                <w:rFonts w:ascii="宋体" w:hAnsi="宋体" w:cs="宋体"/>
                <w:sz w:val="24"/>
              </w:rPr>
            </w:pPr>
          </w:p>
        </w:tc>
        <w:tc>
          <w:tcPr>
            <w:tcW w:w="1620" w:type="dxa"/>
            <w:vAlign w:val="center"/>
          </w:tcPr>
          <w:p>
            <w:pPr>
              <w:snapToGrid w:val="0"/>
              <w:spacing w:line="440" w:lineRule="exact"/>
              <w:ind w:firstLine="440"/>
              <w:jc w:val="left"/>
              <w:rPr>
                <w:rFonts w:ascii="宋体" w:hAnsi="宋体" w:cs="宋体"/>
                <w:sz w:val="24"/>
              </w:rPr>
            </w:pPr>
          </w:p>
        </w:tc>
        <w:tc>
          <w:tcPr>
            <w:tcW w:w="1260" w:type="dxa"/>
            <w:vAlign w:val="center"/>
          </w:tcPr>
          <w:p>
            <w:pPr>
              <w:snapToGrid w:val="0"/>
              <w:spacing w:line="440" w:lineRule="exact"/>
              <w:ind w:firstLine="440"/>
              <w:jc w:val="left"/>
              <w:rPr>
                <w:rFonts w:ascii="宋体" w:hAnsi="宋体" w:cs="宋体"/>
                <w:sz w:val="24"/>
              </w:rPr>
            </w:pPr>
          </w:p>
        </w:tc>
        <w:tc>
          <w:tcPr>
            <w:tcW w:w="1212" w:type="dxa"/>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16" w:type="dxa"/>
            <w:vAlign w:val="center"/>
          </w:tcPr>
          <w:p>
            <w:pPr>
              <w:snapToGrid w:val="0"/>
              <w:spacing w:line="440" w:lineRule="exact"/>
              <w:jc w:val="left"/>
              <w:rPr>
                <w:rFonts w:ascii="宋体" w:hAnsi="宋体" w:cs="宋体"/>
                <w:sz w:val="24"/>
              </w:rPr>
            </w:pPr>
            <w:r>
              <w:rPr>
                <w:rFonts w:hint="eastAsia" w:ascii="宋体" w:hAnsi="宋体" w:cs="宋体"/>
                <w:sz w:val="24"/>
              </w:rPr>
              <w:t>投标人简介及机构设置</w:t>
            </w:r>
          </w:p>
        </w:tc>
        <w:tc>
          <w:tcPr>
            <w:tcW w:w="8044" w:type="dxa"/>
            <w:gridSpan w:val="6"/>
            <w:vAlign w:val="center"/>
          </w:tcPr>
          <w:p>
            <w:pPr>
              <w:snapToGrid w:val="0"/>
              <w:spacing w:line="440" w:lineRule="exact"/>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416" w:type="dxa"/>
            <w:vAlign w:val="center"/>
          </w:tcPr>
          <w:p>
            <w:pPr>
              <w:snapToGrid w:val="0"/>
              <w:spacing w:line="440" w:lineRule="exact"/>
              <w:jc w:val="left"/>
              <w:rPr>
                <w:rFonts w:ascii="宋体" w:hAnsi="宋体" w:cs="宋体"/>
                <w:sz w:val="24"/>
              </w:rPr>
            </w:pPr>
            <w:r>
              <w:rPr>
                <w:rFonts w:hint="eastAsia" w:ascii="宋体" w:hAnsi="宋体" w:cs="宋体"/>
                <w:sz w:val="24"/>
              </w:rPr>
              <w:t>投标人优势及特长</w:t>
            </w:r>
          </w:p>
        </w:tc>
        <w:tc>
          <w:tcPr>
            <w:tcW w:w="8044" w:type="dxa"/>
            <w:gridSpan w:val="6"/>
            <w:vAlign w:val="center"/>
          </w:tcPr>
          <w:p>
            <w:pPr>
              <w:snapToGrid w:val="0"/>
              <w:spacing w:line="440" w:lineRule="exact"/>
              <w:ind w:firstLine="440"/>
              <w:jc w:val="left"/>
              <w:rPr>
                <w:rFonts w:ascii="宋体" w:hAnsi="宋体" w:cs="宋体"/>
                <w:sz w:val="24"/>
              </w:rPr>
            </w:pPr>
          </w:p>
        </w:tc>
      </w:tr>
    </w:tbl>
    <w:p>
      <w:pPr>
        <w:snapToGrid w:val="0"/>
        <w:spacing w:line="440" w:lineRule="exact"/>
        <w:ind w:firstLine="440"/>
        <w:jc w:val="left"/>
        <w:rPr>
          <w:rFonts w:ascii="宋体" w:hAnsi="宋体" w:cs="宋体"/>
          <w:sz w:val="24"/>
        </w:rPr>
      </w:pPr>
      <w:r>
        <w:rPr>
          <w:rFonts w:hint="eastAsia" w:ascii="宋体" w:hAnsi="宋体" w:cs="宋体"/>
          <w:sz w:val="24"/>
        </w:rPr>
        <w:t>说明：在填写时，如本表格不适合投标人的实际情况，可根据本表格格式自行划表填写。</w:t>
      </w:r>
    </w:p>
    <w:p>
      <w:pPr>
        <w:pStyle w:val="2"/>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480" w:lineRule="exact"/>
        <w:outlineLvl w:val="1"/>
        <w:rPr>
          <w:rFonts w:ascii="宋体" w:hAnsi="宋体" w:cs="宋体"/>
          <w:sz w:val="24"/>
          <w:lang w:val="zh-CN"/>
        </w:rPr>
      </w:pPr>
      <w:r>
        <w:rPr>
          <w:rFonts w:hint="eastAsia" w:ascii="宋体" w:hAnsi="宋体" w:cs="宋体"/>
          <w:sz w:val="24"/>
        </w:rPr>
        <w:t>5.同类政府采购项目业绩格式：</w:t>
      </w:r>
    </w:p>
    <w:p>
      <w:pPr>
        <w:pStyle w:val="44"/>
        <w:snapToGrid w:val="0"/>
        <w:spacing w:beforeLines="100" w:afterLines="50" w:line="480" w:lineRule="exact"/>
        <w:ind w:left="0" w:firstLine="0" w:firstLineChars="0"/>
        <w:jc w:val="center"/>
        <w:rPr>
          <w:rFonts w:ascii="宋体" w:hAnsi="宋体" w:cs="宋体"/>
          <w:sz w:val="24"/>
        </w:rPr>
      </w:pPr>
      <w:r>
        <w:rPr>
          <w:rFonts w:hint="eastAsia" w:ascii="宋体" w:hAnsi="宋体" w:cs="宋体"/>
          <w:sz w:val="24"/>
        </w:rPr>
        <w:t>投标人同类项目实施情况一览表</w:t>
      </w:r>
    </w:p>
    <w:tbl>
      <w:tblPr>
        <w:tblStyle w:val="58"/>
        <w:tblW w:w="91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7"/>
        <w:gridCol w:w="1693"/>
        <w:gridCol w:w="1396"/>
        <w:gridCol w:w="1155"/>
        <w:gridCol w:w="1478"/>
        <w:gridCol w:w="24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jc w:val="center"/>
        </w:trPr>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序号</w:t>
            </w:r>
          </w:p>
        </w:tc>
        <w:tc>
          <w:tcPr>
            <w:tcW w:w="16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采购单位名称</w:t>
            </w:r>
          </w:p>
        </w:tc>
        <w:tc>
          <w:tcPr>
            <w:tcW w:w="139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项目名称</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采购数量</w:t>
            </w:r>
          </w:p>
        </w:tc>
        <w:tc>
          <w:tcPr>
            <w:tcW w:w="147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合同金额(万元)</w:t>
            </w:r>
          </w:p>
        </w:tc>
        <w:tc>
          <w:tcPr>
            <w:tcW w:w="242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40"/>
              <w:jc w:val="center"/>
              <w:rPr>
                <w:rFonts w:ascii="宋体" w:hAnsi="宋体" w:cs="宋体"/>
                <w:sz w:val="24"/>
              </w:rPr>
            </w:pPr>
          </w:p>
        </w:tc>
        <w:tc>
          <w:tcPr>
            <w:tcW w:w="1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40"/>
              <w:jc w:val="center"/>
              <w:rPr>
                <w:rFonts w:ascii="宋体" w:hAnsi="宋体" w:cs="宋体"/>
                <w:sz w:val="24"/>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40"/>
              <w:jc w:val="center"/>
              <w:rPr>
                <w:rFonts w:ascii="宋体" w:hAnsi="宋体" w:cs="宋体"/>
                <w:sz w:val="24"/>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40"/>
              <w:jc w:val="center"/>
              <w:rPr>
                <w:rFonts w:ascii="宋体" w:hAnsi="宋体" w:cs="宋体"/>
                <w:sz w:val="24"/>
              </w:rPr>
            </w:pPr>
          </w:p>
        </w:tc>
        <w:tc>
          <w:tcPr>
            <w:tcW w:w="147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40"/>
              <w:jc w:val="center"/>
              <w:rPr>
                <w:rFonts w:ascii="宋体" w:hAnsi="宋体" w:cs="宋体"/>
                <w:sz w:val="24"/>
              </w:rPr>
            </w:pPr>
          </w:p>
        </w:tc>
        <w:tc>
          <w:tcPr>
            <w:tcW w:w="2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4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396"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478"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2421"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5"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396"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478"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2421"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396"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1478"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c>
          <w:tcPr>
            <w:tcW w:w="2421" w:type="dxa"/>
            <w:tcBorders>
              <w:top w:val="single" w:color="auto" w:sz="4" w:space="0"/>
              <w:left w:val="single" w:color="auto" w:sz="4" w:space="0"/>
              <w:bottom w:val="single" w:color="auto" w:sz="4" w:space="0"/>
              <w:right w:val="single" w:color="auto" w:sz="4" w:space="0"/>
            </w:tcBorders>
            <w:vAlign w:val="center"/>
          </w:tcPr>
          <w:p>
            <w:pPr>
              <w:widowControl/>
              <w:ind w:firstLine="440"/>
              <w:jc w:val="left"/>
              <w:rPr>
                <w:rFonts w:ascii="宋体" w:hAnsi="宋体" w:cs="宋体"/>
                <w:sz w:val="24"/>
              </w:rPr>
            </w:pPr>
          </w:p>
        </w:tc>
      </w:tr>
    </w:tbl>
    <w:p>
      <w:pPr>
        <w:pStyle w:val="17"/>
        <w:snapToGrid w:val="0"/>
        <w:ind w:firstLine="440"/>
        <w:rPr>
          <w:rFonts w:ascii="宋体" w:hAnsi="宋体" w:eastAsia="宋体" w:cs="宋体"/>
          <w:sz w:val="24"/>
          <w:szCs w:val="24"/>
        </w:rPr>
      </w:pPr>
      <w:r>
        <w:rPr>
          <w:rFonts w:hint="eastAsia" w:ascii="宋体" w:hAnsi="宋体" w:eastAsia="宋体" w:cs="宋体"/>
          <w:sz w:val="24"/>
          <w:szCs w:val="24"/>
        </w:rPr>
        <w:t>注：表中所列业绩如与资信评分有关的，出具的证明材料需满足评审依据，否则不予得分。</w:t>
      </w: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snapToGrid w:val="0"/>
        <w:spacing w:before="50"/>
        <w:ind w:firstLine="440"/>
        <w:jc w:val="left"/>
        <w:rPr>
          <w:rFonts w:ascii="宋体" w:hAnsi="宋体" w:cs="宋体"/>
          <w:sz w:val="24"/>
        </w:rPr>
      </w:pPr>
    </w:p>
    <w:p>
      <w:pPr>
        <w:pStyle w:val="2"/>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snapToGrid w:val="0"/>
        <w:spacing w:line="480" w:lineRule="exact"/>
        <w:outlineLvl w:val="1"/>
        <w:rPr>
          <w:rFonts w:ascii="宋体" w:hAnsi="宋体" w:cs="宋体"/>
          <w:sz w:val="24"/>
        </w:rPr>
      </w:pPr>
      <w:r>
        <w:rPr>
          <w:rFonts w:hint="eastAsia" w:ascii="宋体" w:hAnsi="宋体" w:cs="宋体"/>
          <w:sz w:val="24"/>
        </w:rPr>
        <w:t>6.商务响应表</w:t>
      </w:r>
    </w:p>
    <w:p>
      <w:pPr>
        <w:pStyle w:val="608"/>
        <w:spacing w:line="360" w:lineRule="auto"/>
        <w:jc w:val="center"/>
        <w:rPr>
          <w:rFonts w:hAnsi="宋体" w:eastAsia="宋体" w:cs="宋体"/>
          <w:b/>
          <w:sz w:val="24"/>
          <w:szCs w:val="24"/>
        </w:rPr>
      </w:pPr>
      <w:r>
        <w:rPr>
          <w:rFonts w:hint="eastAsia" w:hAnsi="宋体" w:eastAsia="宋体" w:cs="宋体"/>
          <w:b/>
          <w:sz w:val="24"/>
          <w:szCs w:val="24"/>
        </w:rPr>
        <w:t>商务响应表</w:t>
      </w:r>
    </w:p>
    <w:tbl>
      <w:tblPr>
        <w:tblStyle w:val="58"/>
        <w:tblW w:w="8493" w:type="dxa"/>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napToGrid w:val="0"/>
              <w:spacing w:line="400" w:lineRule="exact"/>
              <w:jc w:val="center"/>
              <w:rPr>
                <w:rFonts w:ascii="宋体" w:hAnsi="宋体" w:cs="宋体"/>
                <w:szCs w:val="21"/>
              </w:rPr>
            </w:pPr>
            <w:r>
              <w:rPr>
                <w:rFonts w:hint="eastAsia" w:ascii="宋体" w:hAnsi="宋体" w:cs="宋体"/>
                <w:szCs w:val="21"/>
              </w:rPr>
              <w:t>序号</w:t>
            </w:r>
          </w:p>
        </w:tc>
        <w:tc>
          <w:tcPr>
            <w:tcW w:w="3086" w:type="dxa"/>
          </w:tcPr>
          <w:p>
            <w:pPr>
              <w:snapToGrid w:val="0"/>
              <w:spacing w:line="400" w:lineRule="exact"/>
              <w:jc w:val="center"/>
              <w:rPr>
                <w:rFonts w:ascii="宋体" w:hAnsi="宋体" w:cs="宋体"/>
                <w:szCs w:val="21"/>
              </w:rPr>
            </w:pPr>
            <w:r>
              <w:rPr>
                <w:rFonts w:hint="eastAsia" w:ascii="宋体" w:hAnsi="宋体" w:cs="宋体"/>
                <w:szCs w:val="21"/>
              </w:rPr>
              <w:t>招标文件的规定</w:t>
            </w:r>
          </w:p>
        </w:tc>
        <w:tc>
          <w:tcPr>
            <w:tcW w:w="3086" w:type="dxa"/>
          </w:tcPr>
          <w:p>
            <w:pPr>
              <w:snapToGrid w:val="0"/>
              <w:spacing w:line="400" w:lineRule="exact"/>
              <w:jc w:val="center"/>
              <w:rPr>
                <w:rFonts w:ascii="宋体" w:hAnsi="宋体" w:cs="宋体"/>
                <w:szCs w:val="21"/>
              </w:rPr>
            </w:pPr>
            <w:r>
              <w:rPr>
                <w:rFonts w:hint="eastAsia" w:ascii="宋体" w:hAnsi="宋体" w:cs="宋体"/>
                <w:szCs w:val="21"/>
              </w:rPr>
              <w:t>投标文件的相应</w:t>
            </w:r>
          </w:p>
        </w:tc>
        <w:tc>
          <w:tcPr>
            <w:tcW w:w="1411" w:type="dxa"/>
          </w:tcPr>
          <w:p>
            <w:pPr>
              <w:snapToGrid w:val="0"/>
              <w:spacing w:line="400" w:lineRule="exact"/>
              <w:jc w:val="center"/>
              <w:rPr>
                <w:rFonts w:ascii="宋体" w:hAnsi="宋体" w:cs="宋体"/>
                <w:szCs w:val="21"/>
              </w:rPr>
            </w:pPr>
            <w:r>
              <w:rPr>
                <w:rFonts w:hint="eastAsia" w:ascii="宋体" w:hAnsi="宋体" w:cs="宋体"/>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napToGrid w:val="0"/>
              <w:spacing w:line="400" w:lineRule="exact"/>
              <w:jc w:val="center"/>
              <w:rPr>
                <w:rFonts w:ascii="宋体" w:hAnsi="宋体" w:cs="宋体"/>
                <w:szCs w:val="21"/>
              </w:rPr>
            </w:pPr>
          </w:p>
        </w:tc>
        <w:tc>
          <w:tcPr>
            <w:tcW w:w="3086" w:type="dxa"/>
          </w:tcPr>
          <w:p>
            <w:pPr>
              <w:snapToGrid w:val="0"/>
              <w:spacing w:line="400" w:lineRule="exact"/>
              <w:jc w:val="center"/>
              <w:rPr>
                <w:rFonts w:ascii="宋体" w:hAnsi="宋体" w:cs="宋体"/>
                <w:szCs w:val="21"/>
              </w:rPr>
            </w:pPr>
          </w:p>
        </w:tc>
        <w:tc>
          <w:tcPr>
            <w:tcW w:w="3086" w:type="dxa"/>
          </w:tcPr>
          <w:p>
            <w:pPr>
              <w:snapToGrid w:val="0"/>
              <w:spacing w:line="400" w:lineRule="exact"/>
              <w:jc w:val="center"/>
              <w:rPr>
                <w:rFonts w:ascii="宋体" w:hAnsi="宋体" w:cs="宋体"/>
                <w:szCs w:val="21"/>
              </w:rPr>
            </w:pPr>
          </w:p>
        </w:tc>
        <w:tc>
          <w:tcPr>
            <w:tcW w:w="1411" w:type="dxa"/>
          </w:tcPr>
          <w:p>
            <w:pPr>
              <w:snapToGrid w:val="0"/>
              <w:spacing w:line="40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napToGrid w:val="0"/>
              <w:spacing w:line="400" w:lineRule="exact"/>
              <w:jc w:val="center"/>
              <w:rPr>
                <w:rFonts w:ascii="宋体" w:hAnsi="宋体" w:cs="宋体"/>
                <w:szCs w:val="21"/>
              </w:rPr>
            </w:pPr>
          </w:p>
        </w:tc>
        <w:tc>
          <w:tcPr>
            <w:tcW w:w="3086" w:type="dxa"/>
          </w:tcPr>
          <w:p>
            <w:pPr>
              <w:snapToGrid w:val="0"/>
              <w:spacing w:line="400" w:lineRule="exact"/>
              <w:jc w:val="center"/>
              <w:rPr>
                <w:rFonts w:ascii="宋体" w:hAnsi="宋体" w:cs="宋体"/>
                <w:szCs w:val="21"/>
              </w:rPr>
            </w:pPr>
          </w:p>
        </w:tc>
        <w:tc>
          <w:tcPr>
            <w:tcW w:w="3086" w:type="dxa"/>
          </w:tcPr>
          <w:p>
            <w:pPr>
              <w:snapToGrid w:val="0"/>
              <w:spacing w:line="400" w:lineRule="exact"/>
              <w:jc w:val="center"/>
              <w:rPr>
                <w:rFonts w:ascii="宋体" w:hAnsi="宋体" w:cs="宋体"/>
                <w:szCs w:val="21"/>
              </w:rPr>
            </w:pPr>
          </w:p>
        </w:tc>
        <w:tc>
          <w:tcPr>
            <w:tcW w:w="1411" w:type="dxa"/>
          </w:tcPr>
          <w:p>
            <w:pPr>
              <w:snapToGrid w:val="0"/>
              <w:spacing w:line="40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napToGrid w:val="0"/>
              <w:spacing w:line="400" w:lineRule="exact"/>
              <w:jc w:val="center"/>
              <w:rPr>
                <w:rFonts w:ascii="宋体" w:hAnsi="宋体" w:cs="宋体"/>
                <w:szCs w:val="21"/>
              </w:rPr>
            </w:pPr>
          </w:p>
        </w:tc>
        <w:tc>
          <w:tcPr>
            <w:tcW w:w="3086" w:type="dxa"/>
          </w:tcPr>
          <w:p>
            <w:pPr>
              <w:snapToGrid w:val="0"/>
              <w:spacing w:line="400" w:lineRule="exact"/>
              <w:jc w:val="center"/>
              <w:rPr>
                <w:rFonts w:ascii="宋体" w:hAnsi="宋体" w:cs="宋体"/>
                <w:szCs w:val="21"/>
              </w:rPr>
            </w:pPr>
          </w:p>
        </w:tc>
        <w:tc>
          <w:tcPr>
            <w:tcW w:w="3086" w:type="dxa"/>
          </w:tcPr>
          <w:p>
            <w:pPr>
              <w:snapToGrid w:val="0"/>
              <w:spacing w:line="400" w:lineRule="exact"/>
              <w:jc w:val="center"/>
              <w:rPr>
                <w:rFonts w:ascii="宋体" w:hAnsi="宋体" w:cs="宋体"/>
                <w:szCs w:val="21"/>
              </w:rPr>
            </w:pPr>
          </w:p>
        </w:tc>
        <w:tc>
          <w:tcPr>
            <w:tcW w:w="1411" w:type="dxa"/>
          </w:tcPr>
          <w:p>
            <w:pPr>
              <w:snapToGrid w:val="0"/>
              <w:spacing w:line="400" w:lineRule="exact"/>
              <w:jc w:val="center"/>
              <w:rPr>
                <w:rFonts w:ascii="宋体" w:hAnsi="宋体" w:cs="宋体"/>
                <w:szCs w:val="21"/>
              </w:rPr>
            </w:pPr>
          </w:p>
        </w:tc>
      </w:tr>
    </w:tbl>
    <w:p>
      <w:pPr>
        <w:spacing w:line="360" w:lineRule="auto"/>
        <w:rPr>
          <w:rFonts w:ascii="宋体" w:hAnsi="宋体" w:cs="宋体"/>
          <w:b/>
          <w:szCs w:val="21"/>
        </w:rPr>
      </w:pPr>
      <w:r>
        <w:rPr>
          <w:rFonts w:hint="eastAsia" w:ascii="宋体" w:hAnsi="宋体" w:cs="宋体"/>
          <w:b/>
          <w:szCs w:val="21"/>
        </w:rPr>
        <w:t>注：供应商的投标文件（除技术规格部分）与招标文件之规定存在偏离的，应在此表中如实说明。未在上表中说明的，将被认为完全响应招标文件的规定。</w:t>
      </w:r>
    </w:p>
    <w:p>
      <w:pPr>
        <w:tabs>
          <w:tab w:val="left" w:pos="1418"/>
        </w:tabs>
        <w:spacing w:line="400" w:lineRule="exact"/>
        <w:ind w:firstLine="420" w:firstLineChars="200"/>
        <w:rPr>
          <w:rFonts w:ascii="宋体" w:hAnsi="宋体"/>
          <w:bCs/>
          <w:color w:val="000000"/>
          <w:szCs w:val="21"/>
        </w:rPr>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snapToGrid w:val="0"/>
        <w:spacing w:line="480" w:lineRule="exact"/>
        <w:outlineLvl w:val="1"/>
        <w:rPr>
          <w:rFonts w:ascii="宋体" w:hAnsi="宋体" w:cs="宋体"/>
          <w:b/>
          <w:sz w:val="24"/>
        </w:rPr>
      </w:pPr>
      <w:r>
        <w:rPr>
          <w:rFonts w:hint="eastAsia" w:ascii="宋体" w:hAnsi="宋体" w:cs="宋体"/>
          <w:sz w:val="24"/>
        </w:rPr>
        <w:br w:type="page"/>
      </w:r>
      <w:r>
        <w:rPr>
          <w:rFonts w:hint="eastAsia" w:ascii="宋体" w:hAnsi="宋体" w:cs="宋体"/>
          <w:sz w:val="24"/>
        </w:rPr>
        <w:t>7.技术响应表格式：</w:t>
      </w:r>
    </w:p>
    <w:p>
      <w:pPr>
        <w:snapToGrid w:val="0"/>
        <w:spacing w:line="360" w:lineRule="auto"/>
        <w:jc w:val="center"/>
        <w:rPr>
          <w:rFonts w:ascii="宋体" w:hAnsi="宋体" w:cs="宋体"/>
          <w:sz w:val="24"/>
          <w:u w:val="single"/>
        </w:rPr>
      </w:pPr>
      <w:r>
        <w:rPr>
          <w:rFonts w:hint="eastAsia" w:ascii="宋体" w:hAnsi="宋体" w:cs="宋体"/>
          <w:b/>
          <w:sz w:val="24"/>
        </w:rPr>
        <w:t>技术响应表</w:t>
      </w:r>
    </w:p>
    <w:tbl>
      <w:tblPr>
        <w:tblStyle w:val="58"/>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7"/>
        <w:gridCol w:w="2475"/>
        <w:gridCol w:w="1583"/>
        <w:gridCol w:w="1849"/>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6" w:hRule="atLeast"/>
          <w:jc w:val="center"/>
        </w:trPr>
        <w:tc>
          <w:tcPr>
            <w:tcW w:w="4052" w:type="dxa"/>
            <w:gridSpan w:val="2"/>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jc w:val="center"/>
              <w:outlineLvl w:val="0"/>
              <w:rPr>
                <w:rFonts w:hAnsi="宋体" w:cs="宋体"/>
                <w:sz w:val="21"/>
                <w:szCs w:val="21"/>
              </w:rPr>
            </w:pPr>
            <w:bookmarkStart w:id="70" w:name="_Toc382928118"/>
            <w:bookmarkStart w:id="71" w:name="_Toc406403001"/>
            <w:bookmarkStart w:id="72" w:name="_Toc377028057"/>
            <w:bookmarkStart w:id="73" w:name="_Toc382928236"/>
            <w:bookmarkStart w:id="74" w:name="_Toc385854156"/>
            <w:bookmarkStart w:id="75" w:name="_Toc406402957"/>
            <w:bookmarkStart w:id="76" w:name="_Toc401570314"/>
            <w:bookmarkStart w:id="77" w:name="_Toc402963128"/>
            <w:bookmarkStart w:id="78" w:name="_Toc377653976"/>
            <w:bookmarkStart w:id="79" w:name="_Toc377028119"/>
            <w:bookmarkStart w:id="80" w:name="_Toc109781762"/>
            <w:bookmarkStart w:id="81" w:name="_Toc381081903"/>
            <w:bookmarkStart w:id="82" w:name="_Toc402963095"/>
            <w:bookmarkStart w:id="83" w:name="_Toc401570290"/>
            <w:bookmarkStart w:id="84" w:name="_Toc385854110"/>
            <w:r>
              <w:rPr>
                <w:rFonts w:hint="eastAsia" w:hAnsi="宋体" w:cs="宋体"/>
                <w:sz w:val="21"/>
                <w:szCs w:val="21"/>
              </w:rPr>
              <w:t>招标文件要求</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c>
        <w:tc>
          <w:tcPr>
            <w:tcW w:w="3432" w:type="dxa"/>
            <w:gridSpan w:val="2"/>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jc w:val="center"/>
              <w:outlineLvl w:val="0"/>
              <w:rPr>
                <w:rFonts w:hAnsi="宋体" w:cs="宋体"/>
                <w:sz w:val="21"/>
                <w:szCs w:val="21"/>
              </w:rPr>
            </w:pPr>
            <w:bookmarkStart w:id="85" w:name="_Toc381081904"/>
            <w:bookmarkStart w:id="86" w:name="_Toc402963129"/>
            <w:bookmarkStart w:id="87" w:name="_Toc377028120"/>
            <w:bookmarkStart w:id="88" w:name="_Toc109781763"/>
            <w:bookmarkStart w:id="89" w:name="_Toc377653977"/>
            <w:bookmarkStart w:id="90" w:name="_Toc385854111"/>
            <w:bookmarkStart w:id="91" w:name="_Toc385854157"/>
            <w:bookmarkStart w:id="92" w:name="_Toc406402958"/>
            <w:bookmarkStart w:id="93" w:name="_Toc377028058"/>
            <w:bookmarkStart w:id="94" w:name="_Toc402963096"/>
            <w:bookmarkStart w:id="95" w:name="_Toc401570291"/>
            <w:bookmarkStart w:id="96" w:name="_Toc406403002"/>
            <w:bookmarkStart w:id="97" w:name="_Toc382928237"/>
            <w:bookmarkStart w:id="98" w:name="_Toc401570315"/>
            <w:bookmarkStart w:id="99" w:name="_Toc382928119"/>
            <w:r>
              <w:rPr>
                <w:rFonts w:hint="eastAsia" w:hAnsi="宋体" w:cs="宋体"/>
                <w:sz w:val="21"/>
                <w:szCs w:val="21"/>
              </w:rPr>
              <w:t>投标文件响应</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1044" w:type="dxa"/>
            <w:vMerge w:val="restart"/>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jc w:val="center"/>
              <w:outlineLvl w:val="0"/>
              <w:rPr>
                <w:rFonts w:hAnsi="宋体" w:cs="宋体"/>
                <w:sz w:val="21"/>
                <w:szCs w:val="21"/>
              </w:rPr>
            </w:pPr>
            <w:bookmarkStart w:id="100" w:name="_Toc401570316"/>
            <w:bookmarkStart w:id="101" w:name="_Toc382928238"/>
            <w:bookmarkStart w:id="102" w:name="_Toc402963097"/>
            <w:bookmarkStart w:id="103" w:name="_Toc381081905"/>
            <w:bookmarkStart w:id="104" w:name="_Toc377653978"/>
            <w:bookmarkStart w:id="105" w:name="_Toc385854112"/>
            <w:bookmarkStart w:id="106" w:name="_Toc377028059"/>
            <w:bookmarkStart w:id="107" w:name="_Toc385854158"/>
            <w:bookmarkStart w:id="108" w:name="_Toc402963130"/>
            <w:bookmarkStart w:id="109" w:name="_Toc109781764"/>
            <w:bookmarkStart w:id="110" w:name="_Toc406402959"/>
            <w:bookmarkStart w:id="111" w:name="_Toc401570292"/>
            <w:bookmarkStart w:id="112" w:name="_Toc377028121"/>
            <w:bookmarkStart w:id="113" w:name="_Toc406403003"/>
            <w:bookmarkStart w:id="114" w:name="_Toc382928120"/>
            <w:r>
              <w:rPr>
                <w:rFonts w:hint="eastAsia" w:hAnsi="宋体" w:cs="宋体"/>
                <w:sz w:val="21"/>
                <w:szCs w:val="21"/>
              </w:rPr>
              <w:t>偏离</w:t>
            </w:r>
          </w:p>
          <w:p>
            <w:pPr>
              <w:pStyle w:val="32"/>
              <w:snapToGrid w:val="0"/>
              <w:spacing w:beforeLines="0" w:afterLines="0" w:line="360" w:lineRule="auto"/>
              <w:jc w:val="center"/>
              <w:outlineLvl w:val="0"/>
              <w:rPr>
                <w:rFonts w:hAnsi="宋体" w:cs="宋体"/>
                <w:sz w:val="21"/>
                <w:szCs w:val="21"/>
              </w:rPr>
            </w:pPr>
            <w:r>
              <w:rPr>
                <w:rFonts w:hint="eastAsia" w:hAnsi="宋体" w:cs="宋体"/>
                <w:sz w:val="21"/>
                <w:szCs w:val="21"/>
              </w:rPr>
              <w:t>情况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1577"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jc w:val="center"/>
              <w:outlineLvl w:val="0"/>
              <w:rPr>
                <w:rFonts w:hAnsi="宋体" w:cs="宋体"/>
                <w:sz w:val="21"/>
                <w:szCs w:val="21"/>
              </w:rPr>
            </w:pPr>
            <w:bookmarkStart w:id="115" w:name="_Toc377653979"/>
            <w:bookmarkStart w:id="116" w:name="_Toc401570317"/>
            <w:bookmarkStart w:id="117" w:name="_Toc406403004"/>
            <w:bookmarkStart w:id="118" w:name="_Toc401570293"/>
            <w:bookmarkStart w:id="119" w:name="_Toc402963098"/>
            <w:bookmarkStart w:id="120" w:name="_Toc109781765"/>
            <w:bookmarkStart w:id="121" w:name="_Toc402963131"/>
            <w:bookmarkStart w:id="122" w:name="_Toc382928239"/>
            <w:bookmarkStart w:id="123" w:name="_Toc382928121"/>
            <w:bookmarkStart w:id="124" w:name="_Toc377028122"/>
            <w:bookmarkStart w:id="125" w:name="_Toc385854159"/>
            <w:bookmarkStart w:id="126" w:name="_Toc377028060"/>
            <w:bookmarkStart w:id="127" w:name="_Toc385854113"/>
            <w:bookmarkStart w:id="128" w:name="_Toc381081906"/>
            <w:bookmarkStart w:id="129" w:name="_Toc406402960"/>
            <w:r>
              <w:rPr>
                <w:rFonts w:hint="eastAsia" w:hAnsi="宋体" w:cs="宋体"/>
                <w:sz w:val="21"/>
                <w:szCs w:val="21"/>
              </w:rPr>
              <w:t>项目</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c>
          <w:tcPr>
            <w:tcW w:w="2475"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jc w:val="center"/>
              <w:outlineLvl w:val="0"/>
              <w:rPr>
                <w:rFonts w:hAnsi="宋体" w:cs="宋体"/>
                <w:sz w:val="21"/>
                <w:szCs w:val="21"/>
              </w:rPr>
            </w:pPr>
            <w:bookmarkStart w:id="130" w:name="_Toc385854160"/>
            <w:bookmarkStart w:id="131" w:name="_Toc402963099"/>
            <w:bookmarkStart w:id="132" w:name="_Toc385854114"/>
            <w:bookmarkStart w:id="133" w:name="_Toc382928240"/>
            <w:bookmarkStart w:id="134" w:name="_Toc401570318"/>
            <w:bookmarkStart w:id="135" w:name="_Toc406403005"/>
            <w:bookmarkStart w:id="136" w:name="_Toc381081907"/>
            <w:bookmarkStart w:id="137" w:name="_Toc109781766"/>
            <w:bookmarkStart w:id="138" w:name="_Toc402963132"/>
            <w:bookmarkStart w:id="139" w:name="_Toc377653980"/>
            <w:bookmarkStart w:id="140" w:name="_Toc377028061"/>
            <w:bookmarkStart w:id="141" w:name="_Toc382928122"/>
            <w:bookmarkStart w:id="142" w:name="_Toc406402961"/>
            <w:bookmarkStart w:id="143" w:name="_Toc401570294"/>
            <w:bookmarkStart w:id="144" w:name="_Toc377028123"/>
            <w:r>
              <w:rPr>
                <w:rFonts w:hint="eastAsia" w:hAnsi="宋体" w:cs="宋体"/>
                <w:sz w:val="21"/>
                <w:szCs w:val="21"/>
              </w:rPr>
              <w:t>要求</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1583"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jc w:val="center"/>
              <w:outlineLvl w:val="0"/>
              <w:rPr>
                <w:rFonts w:hAnsi="宋体" w:cs="宋体"/>
                <w:sz w:val="21"/>
                <w:szCs w:val="21"/>
              </w:rPr>
            </w:pPr>
            <w:bookmarkStart w:id="145" w:name="_Toc406402962"/>
            <w:bookmarkStart w:id="146" w:name="_Toc385854115"/>
            <w:bookmarkStart w:id="147" w:name="_Toc401570295"/>
            <w:bookmarkStart w:id="148" w:name="_Toc377028124"/>
            <w:bookmarkStart w:id="149" w:name="_Toc401570319"/>
            <w:bookmarkStart w:id="150" w:name="_Toc377028062"/>
            <w:bookmarkStart w:id="151" w:name="_Toc406403006"/>
            <w:bookmarkStart w:id="152" w:name="_Toc385854161"/>
            <w:bookmarkStart w:id="153" w:name="_Toc382928241"/>
            <w:bookmarkStart w:id="154" w:name="_Toc109781767"/>
            <w:bookmarkStart w:id="155" w:name="_Toc381081908"/>
            <w:bookmarkStart w:id="156" w:name="_Toc377653981"/>
            <w:bookmarkStart w:id="157" w:name="_Toc402963100"/>
            <w:bookmarkStart w:id="158" w:name="_Toc382928123"/>
            <w:bookmarkStart w:id="159" w:name="_Toc402963133"/>
            <w:r>
              <w:rPr>
                <w:rFonts w:hint="eastAsia" w:hAnsi="宋体" w:cs="宋体"/>
                <w:sz w:val="21"/>
                <w:szCs w:val="21"/>
              </w:rPr>
              <w:t>货物名称</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c>
        <w:tc>
          <w:tcPr>
            <w:tcW w:w="1849"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jc w:val="center"/>
              <w:outlineLvl w:val="0"/>
              <w:rPr>
                <w:rFonts w:hAnsi="宋体" w:cs="宋体"/>
                <w:sz w:val="21"/>
                <w:szCs w:val="21"/>
              </w:rPr>
            </w:pPr>
            <w:bookmarkStart w:id="160" w:name="_Toc402963134"/>
            <w:bookmarkStart w:id="161" w:name="_Toc406403007"/>
            <w:bookmarkStart w:id="162" w:name="_Toc401570296"/>
            <w:bookmarkStart w:id="163" w:name="_Toc382928242"/>
            <w:bookmarkStart w:id="164" w:name="_Toc402963101"/>
            <w:bookmarkStart w:id="165" w:name="_Toc381081909"/>
            <w:bookmarkStart w:id="166" w:name="_Toc401570320"/>
            <w:bookmarkStart w:id="167" w:name="_Toc406402963"/>
            <w:bookmarkStart w:id="168" w:name="_Toc385854116"/>
            <w:bookmarkStart w:id="169" w:name="_Toc377028063"/>
            <w:bookmarkStart w:id="170" w:name="_Toc385854162"/>
            <w:bookmarkStart w:id="171" w:name="_Toc382928124"/>
            <w:bookmarkStart w:id="172" w:name="_Toc109781768"/>
            <w:bookmarkStart w:id="173" w:name="_Toc377028125"/>
            <w:bookmarkStart w:id="174" w:name="_Toc377653982"/>
            <w:r>
              <w:rPr>
                <w:rFonts w:hint="eastAsia" w:hAnsi="宋体" w:cs="宋体"/>
                <w:sz w:val="21"/>
                <w:szCs w:val="21"/>
              </w:rPr>
              <w:t>性能及指标</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1583"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849"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044"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szCs w:val="21"/>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1583"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849"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044"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1583"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849"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044"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jc w:val="center"/>
        </w:trPr>
        <w:tc>
          <w:tcPr>
            <w:tcW w:w="1577"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2475"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Lines="0" w:afterLines="0" w:line="360" w:lineRule="auto"/>
              <w:outlineLvl w:val="0"/>
              <w:rPr>
                <w:rFonts w:hAnsi="宋体" w:cs="宋体"/>
                <w:sz w:val="21"/>
                <w:szCs w:val="21"/>
              </w:rPr>
            </w:pPr>
          </w:p>
        </w:tc>
        <w:tc>
          <w:tcPr>
            <w:tcW w:w="1583"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849"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c>
          <w:tcPr>
            <w:tcW w:w="1044" w:type="dxa"/>
            <w:tcBorders>
              <w:top w:val="single" w:color="auto" w:sz="4" w:space="0"/>
              <w:left w:val="single" w:color="auto" w:sz="4" w:space="0"/>
              <w:bottom w:val="single" w:color="auto" w:sz="4" w:space="0"/>
              <w:right w:val="single" w:color="auto" w:sz="4" w:space="0"/>
            </w:tcBorders>
          </w:tcPr>
          <w:p>
            <w:pPr>
              <w:pStyle w:val="32"/>
              <w:snapToGrid w:val="0"/>
              <w:spacing w:beforeLines="0" w:afterLines="0" w:line="360" w:lineRule="auto"/>
              <w:outlineLvl w:val="0"/>
              <w:rPr>
                <w:rFonts w:hAnsi="宋体" w:cs="宋体"/>
                <w:sz w:val="21"/>
                <w:szCs w:val="21"/>
              </w:rPr>
            </w:pPr>
          </w:p>
        </w:tc>
      </w:tr>
    </w:tbl>
    <w:p>
      <w:pPr>
        <w:pStyle w:val="20"/>
        <w:spacing w:before="0" w:after="0" w:line="360" w:lineRule="auto"/>
        <w:rPr>
          <w:rFonts w:ascii="宋体" w:eastAsia="宋体" w:cs="宋体"/>
          <w:sz w:val="21"/>
          <w:szCs w:val="21"/>
        </w:rPr>
      </w:pPr>
      <w:r>
        <w:rPr>
          <w:rFonts w:hint="eastAsia" w:ascii="宋体" w:eastAsia="宋体" w:cs="宋体"/>
          <w:sz w:val="21"/>
          <w:szCs w:val="21"/>
        </w:rPr>
        <w:t>注：供应商应根据投标设备的性能指标、对照招标文件要求在“偏离情况”栏注明“正偏离”、“负偏离”或“无偏离”。未在上表中说明的，将被认为完全响应招标文件的规定。</w:t>
      </w:r>
    </w:p>
    <w:p>
      <w:pPr>
        <w:tabs>
          <w:tab w:val="left" w:pos="1418"/>
        </w:tabs>
        <w:spacing w:line="400" w:lineRule="exact"/>
        <w:ind w:firstLine="420" w:firstLineChars="200"/>
        <w:rPr>
          <w:rFonts w:ascii="宋体" w:hAnsi="宋体"/>
          <w:bCs/>
          <w:color w:val="000000"/>
          <w:szCs w:val="21"/>
        </w:rPr>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snapToGrid w:val="0"/>
        <w:spacing w:line="480" w:lineRule="exact"/>
        <w:outlineLvl w:val="1"/>
        <w:rPr>
          <w:rFonts w:ascii="宋体" w:hAnsi="宋体" w:cs="宋体"/>
          <w:sz w:val="24"/>
        </w:rPr>
      </w:pPr>
      <w:r>
        <w:rPr>
          <w:rFonts w:hint="eastAsia" w:ascii="宋体" w:hAnsi="宋体" w:cs="宋体"/>
          <w:sz w:val="24"/>
        </w:rPr>
        <w:br w:type="page"/>
      </w:r>
      <w:r>
        <w:rPr>
          <w:rFonts w:hint="eastAsia" w:ascii="宋体" w:hAnsi="宋体" w:cs="宋体"/>
          <w:sz w:val="24"/>
        </w:rPr>
        <w:t>8.项目实施人员一览表</w:t>
      </w:r>
    </w:p>
    <w:p>
      <w:pPr>
        <w:pStyle w:val="32"/>
        <w:adjustRightInd w:val="0"/>
        <w:spacing w:beforeLines="0" w:afterLines="0" w:line="360" w:lineRule="auto"/>
        <w:jc w:val="center"/>
        <w:textAlignment w:val="baseline"/>
        <w:rPr>
          <w:rFonts w:hAnsi="宋体" w:cs="宋体"/>
        </w:rPr>
      </w:pPr>
      <w:r>
        <w:rPr>
          <w:rFonts w:hint="eastAsia" w:hAnsi="宋体" w:cs="宋体"/>
          <w:b/>
        </w:rPr>
        <w:t>项目实施人员一览表</w:t>
      </w:r>
    </w:p>
    <w:tbl>
      <w:tblPr>
        <w:tblStyle w:val="58"/>
        <w:tblW w:w="8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1"/>
        <w:gridCol w:w="1074"/>
        <w:gridCol w:w="970"/>
        <w:gridCol w:w="709"/>
        <w:gridCol w:w="1254"/>
        <w:gridCol w:w="1454"/>
        <w:gridCol w:w="1134"/>
        <w:gridCol w:w="1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项目组所任职务</w:t>
            </w:r>
          </w:p>
        </w:tc>
        <w:tc>
          <w:tcPr>
            <w:tcW w:w="970"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职称</w:t>
            </w:r>
          </w:p>
        </w:tc>
        <w:tc>
          <w:tcPr>
            <w:tcW w:w="12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专业技术资格</w:t>
            </w:r>
          </w:p>
        </w:tc>
        <w:tc>
          <w:tcPr>
            <w:tcW w:w="14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专业技术资格证书编号</w:t>
            </w:r>
          </w:p>
        </w:tc>
        <w:tc>
          <w:tcPr>
            <w:tcW w:w="113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从事本工作时间</w:t>
            </w:r>
          </w:p>
        </w:tc>
        <w:tc>
          <w:tcPr>
            <w:tcW w:w="1348"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典型业务</w:t>
            </w:r>
          </w:p>
          <w:p>
            <w:pPr>
              <w:pStyle w:val="37"/>
              <w:spacing w:line="360" w:lineRule="auto"/>
              <w:jc w:val="center"/>
              <w:rPr>
                <w:rFonts w:ascii="宋体" w:hAnsi="宋体" w:cs="宋体"/>
                <w:sz w:val="21"/>
                <w:szCs w:val="21"/>
              </w:rPr>
            </w:pPr>
            <w:r>
              <w:rPr>
                <w:rFonts w:hint="eastAsia" w:ascii="宋体" w:hAnsi="宋体" w:cs="宋体"/>
                <w:sz w:val="21"/>
                <w:szCs w:val="21"/>
              </w:rPr>
              <w:t>与技术专长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r>
              <w:rPr>
                <w:rFonts w:hint="eastAsia" w:ascii="宋体" w:hAnsi="宋体" w:cs="宋体"/>
                <w:sz w:val="21"/>
                <w:szCs w:val="21"/>
              </w:rPr>
              <w:t>5</w:t>
            </w:r>
          </w:p>
        </w:tc>
        <w:tc>
          <w:tcPr>
            <w:tcW w:w="107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454"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宋体" w:hAnsi="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45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r>
    </w:tbl>
    <w:p>
      <w:pPr>
        <w:spacing w:line="360" w:lineRule="auto"/>
        <w:ind w:firstLine="422" w:firstLineChars="200"/>
        <w:rPr>
          <w:rFonts w:ascii="宋体" w:hAnsi="宋体" w:cs="宋体"/>
          <w:b/>
          <w:szCs w:val="21"/>
        </w:rPr>
      </w:pPr>
      <w:r>
        <w:rPr>
          <w:rFonts w:hint="eastAsia" w:ascii="宋体" w:hAnsi="宋体" w:cs="宋体"/>
          <w:b/>
          <w:szCs w:val="21"/>
        </w:rPr>
        <w:t>注：1、“项目实施人员”指投标单位针对该项目的销售、培训、售后服务等完成本项目所配备的人员。</w:t>
      </w:r>
    </w:p>
    <w:p>
      <w:pPr>
        <w:spacing w:line="360" w:lineRule="auto"/>
        <w:ind w:firstLine="843" w:firstLineChars="400"/>
        <w:rPr>
          <w:rFonts w:ascii="宋体" w:hAnsi="宋体" w:cs="宋体"/>
          <w:b/>
          <w:szCs w:val="21"/>
        </w:rPr>
      </w:pPr>
      <w:r>
        <w:rPr>
          <w:rFonts w:hint="eastAsia" w:ascii="宋体" w:hAnsi="宋体" w:cs="宋体"/>
          <w:b/>
          <w:szCs w:val="21"/>
        </w:rPr>
        <w:t>2、附各专业人员相关证明材料复印件；</w:t>
      </w:r>
    </w:p>
    <w:p>
      <w:pPr>
        <w:spacing w:line="360" w:lineRule="auto"/>
        <w:ind w:firstLine="843" w:firstLineChars="400"/>
        <w:rPr>
          <w:rFonts w:ascii="宋体" w:hAnsi="宋体" w:cs="宋体"/>
          <w:b/>
          <w:szCs w:val="21"/>
        </w:rPr>
      </w:pPr>
      <w:r>
        <w:rPr>
          <w:rFonts w:hint="eastAsia" w:ascii="宋体" w:hAnsi="宋体" w:cs="宋体"/>
          <w:b/>
          <w:szCs w:val="21"/>
        </w:rPr>
        <w:t>3、表格不够填写可添加。</w:t>
      </w:r>
    </w:p>
    <w:p>
      <w:pPr>
        <w:spacing w:line="360" w:lineRule="auto"/>
        <w:ind w:firstLine="843" w:firstLineChars="400"/>
        <w:rPr>
          <w:rFonts w:ascii="宋体" w:hAnsi="宋体" w:cs="宋体"/>
          <w:szCs w:val="21"/>
        </w:rPr>
      </w:pPr>
      <w:r>
        <w:rPr>
          <w:rFonts w:hint="eastAsia" w:ascii="宋体" w:hAnsi="宋体" w:cs="宋体"/>
          <w:b/>
          <w:szCs w:val="21"/>
        </w:rPr>
        <w:t>4、填写时，如本表格不适合投标人的实际情况，可根据本表格格式自行划表填写</w:t>
      </w:r>
      <w:r>
        <w:rPr>
          <w:rFonts w:hint="eastAsia" w:ascii="宋体" w:hAnsi="宋体" w:cs="宋体"/>
          <w:szCs w:val="21"/>
        </w:rPr>
        <w:t>。</w:t>
      </w:r>
    </w:p>
    <w:p>
      <w:pPr>
        <w:pStyle w:val="106"/>
        <w:rPr>
          <w:rFonts w:ascii="宋体" w:hAnsi="宋体" w:cs="宋体"/>
        </w:rPr>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pStyle w:val="608"/>
        <w:spacing w:line="360" w:lineRule="auto"/>
        <w:rPr>
          <w:rFonts w:hAnsi="宋体" w:eastAsia="宋体" w:cs="宋体"/>
          <w:sz w:val="24"/>
        </w:rPr>
        <w:sectPr>
          <w:footerReference r:id="rId10" w:type="even"/>
          <w:pgSz w:w="11906" w:h="16838"/>
          <w:pgMar w:top="1417" w:right="1587" w:bottom="1417" w:left="1587" w:header="851" w:footer="850" w:gutter="0"/>
          <w:cols w:space="720" w:num="1"/>
          <w:docGrid w:linePitch="312" w:charSpace="0"/>
        </w:sectPr>
      </w:pPr>
    </w:p>
    <w:p>
      <w:pPr>
        <w:pStyle w:val="608"/>
        <w:spacing w:line="360" w:lineRule="auto"/>
        <w:rPr>
          <w:rFonts w:hAnsi="宋体" w:eastAsia="宋体" w:cs="宋体"/>
          <w:b/>
          <w:sz w:val="24"/>
          <w:szCs w:val="24"/>
        </w:rPr>
      </w:pPr>
      <w:r>
        <w:rPr>
          <w:rFonts w:hint="eastAsia" w:hAnsi="宋体" w:eastAsia="宋体" w:cs="宋体"/>
          <w:b/>
          <w:sz w:val="24"/>
          <w:szCs w:val="24"/>
        </w:rPr>
        <w:t>四、报价响应文件部分格式</w:t>
      </w:r>
    </w:p>
    <w:p>
      <w:pPr>
        <w:snapToGrid w:val="0"/>
        <w:spacing w:line="360" w:lineRule="auto"/>
        <w:outlineLvl w:val="1"/>
        <w:rPr>
          <w:rFonts w:ascii="宋体" w:hAnsi="宋体" w:cs="宋体"/>
          <w:b/>
          <w:sz w:val="24"/>
        </w:rPr>
      </w:pPr>
      <w:r>
        <w:rPr>
          <w:rFonts w:hint="eastAsia" w:ascii="宋体" w:hAnsi="宋体" w:cs="宋体"/>
          <w:b/>
          <w:sz w:val="24"/>
        </w:rPr>
        <w:t>1.投标函：</w:t>
      </w:r>
    </w:p>
    <w:p>
      <w:pPr>
        <w:spacing w:before="260" w:after="260" w:line="400" w:lineRule="exact"/>
        <w:ind w:firstLine="562"/>
        <w:jc w:val="center"/>
        <w:outlineLvl w:val="1"/>
        <w:rPr>
          <w:rFonts w:ascii="宋体" w:hAnsi="宋体"/>
          <w:b/>
          <w:bCs/>
          <w:color w:val="000000"/>
          <w:kern w:val="0"/>
          <w:szCs w:val="21"/>
        </w:rPr>
      </w:pPr>
      <w:r>
        <w:rPr>
          <w:rFonts w:hint="eastAsia" w:ascii="宋体" w:hAnsi="宋体"/>
          <w:b/>
          <w:bCs/>
          <w:color w:val="000000"/>
          <w:kern w:val="0"/>
          <w:szCs w:val="21"/>
        </w:rPr>
        <w:t>投标函</w:t>
      </w:r>
    </w:p>
    <w:p>
      <w:pPr>
        <w:spacing w:line="360" w:lineRule="auto"/>
        <w:rPr>
          <w:rFonts w:ascii="宋体" w:hAnsi="宋体"/>
        </w:rPr>
      </w:pPr>
      <w:r>
        <w:rPr>
          <w:rFonts w:hint="eastAsia" w:ascii="宋体" w:hAnsi="宋体"/>
        </w:rPr>
        <w:t>致：</w:t>
      </w:r>
      <w:r>
        <w:rPr>
          <w:rFonts w:hint="eastAsia" w:ascii="宋体" w:hAnsi="宋体"/>
          <w:u w:val="single"/>
        </w:rPr>
        <w:t xml:space="preserve">           </w:t>
      </w:r>
      <w:r>
        <w:rPr>
          <w:rFonts w:hint="eastAsia" w:ascii="宋体" w:hAnsi="宋体"/>
        </w:rPr>
        <w:t>（招标采购单位名称）：</w:t>
      </w:r>
    </w:p>
    <w:p>
      <w:pPr>
        <w:spacing w:line="360" w:lineRule="auto"/>
        <w:ind w:firstLine="210" w:firstLineChars="100"/>
      </w:pPr>
      <w:r>
        <w:rPr>
          <w:rFonts w:hint="eastAsia" w:ascii="宋体" w:hAnsi="宋体"/>
        </w:rPr>
        <w:t>根据贵方为</w:t>
      </w:r>
      <w:r>
        <w:rPr>
          <w:rFonts w:hint="eastAsia" w:ascii="宋体" w:hAnsi="宋体"/>
          <w:u w:val="single"/>
        </w:rPr>
        <w:t xml:space="preserve">             </w:t>
      </w:r>
      <w:r>
        <w:rPr>
          <w:rFonts w:hint="eastAsia" w:ascii="宋体" w:hAnsi="宋体"/>
        </w:rPr>
        <w:t>采购项目的公开招标公告（项目编号及标段号：</w:t>
      </w:r>
      <w:r>
        <w:rPr>
          <w:rFonts w:hint="eastAsia" w:ascii="宋体" w:hAnsi="宋体"/>
          <w:u w:val="single"/>
        </w:rPr>
        <w:t xml:space="preserve">                </w:t>
      </w:r>
      <w:r>
        <w:rPr>
          <w:rFonts w:hint="eastAsia" w:ascii="宋体" w:hAnsi="宋体"/>
        </w:rPr>
        <w:t>），签字代表</w:t>
      </w:r>
      <w:r>
        <w:rPr>
          <w:rFonts w:hint="eastAsia" w:ascii="宋体" w:hAnsi="宋体"/>
          <w:u w:val="single"/>
        </w:rPr>
        <w:t xml:space="preserve">        </w:t>
      </w:r>
      <w:r>
        <w:rPr>
          <w:rFonts w:hint="eastAsia" w:ascii="宋体" w:hAnsi="宋体"/>
        </w:rPr>
        <w:t>（全名）经正式授权并代表投标人</w:t>
      </w:r>
      <w:r>
        <w:rPr>
          <w:rFonts w:hint="eastAsia" w:ascii="宋体" w:hAnsi="宋体"/>
          <w:u w:val="single"/>
        </w:rPr>
        <w:t xml:space="preserve">                     </w:t>
      </w:r>
      <w:r>
        <w:rPr>
          <w:rFonts w:hint="eastAsia" w:ascii="宋体" w:hAnsi="宋体"/>
        </w:rPr>
        <w:t>（投标人名称）</w:t>
      </w:r>
      <w:r>
        <w:rPr>
          <w:rFonts w:hint="eastAsia" w:ascii="宋体" w:hAnsi="宋体" w:cs="宋体"/>
          <w:szCs w:val="21"/>
        </w:rPr>
        <w:t>提交资信/商务及技术文件、报价文件电子文件1份。</w:t>
      </w:r>
    </w:p>
    <w:p>
      <w:pPr>
        <w:snapToGrid w:val="0"/>
        <w:spacing w:line="360" w:lineRule="auto"/>
        <w:ind w:firstLine="440"/>
        <w:rPr>
          <w:rFonts w:ascii="宋体" w:hAnsi="宋体" w:cs="宋体"/>
          <w:szCs w:val="21"/>
        </w:rPr>
      </w:pPr>
      <w:r>
        <w:rPr>
          <w:rFonts w:hint="eastAsia" w:ascii="宋体" w:hAnsi="宋体" w:cs="宋体"/>
          <w:szCs w:val="21"/>
        </w:rPr>
        <w:t>据此函，签字代表宣布同意如下：</w:t>
      </w:r>
    </w:p>
    <w:p>
      <w:pPr>
        <w:snapToGrid w:val="0"/>
        <w:spacing w:line="360" w:lineRule="auto"/>
        <w:ind w:firstLine="440"/>
        <w:rPr>
          <w:rFonts w:ascii="宋体" w:hAnsi="宋体" w:cs="宋体"/>
          <w:szCs w:val="21"/>
        </w:rPr>
      </w:pPr>
      <w:r>
        <w:rPr>
          <w:rFonts w:hint="eastAsia" w:ascii="宋体" w:hAnsi="宋体" w:cs="宋体"/>
          <w:szCs w:val="21"/>
        </w:rPr>
        <w:t>1.我方已详细审查全部“招标文件”，包括修改文件（如有的话）以及全部参考资料和有关附件，已经了解我方对于“招标文件”、采购过程、采购结果有依法进行询问、质疑、投诉的权利及相关渠道和要求。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40"/>
        <w:rPr>
          <w:rFonts w:ascii="宋体" w:hAnsi="宋体" w:cs="宋体"/>
          <w:szCs w:val="21"/>
        </w:rPr>
      </w:pPr>
      <w:r>
        <w:rPr>
          <w:rFonts w:hint="eastAsia" w:ascii="宋体" w:hAnsi="宋体" w:cs="宋体"/>
          <w:szCs w:val="21"/>
        </w:rPr>
        <w:t>2.我方在投标之前已经与贵方进行了充分的沟通，完全理解并接受“招标文件”的各项规定和要求，对“招标文件”的合理性、合法性不再有异议。</w:t>
      </w:r>
    </w:p>
    <w:p>
      <w:pPr>
        <w:snapToGrid w:val="0"/>
        <w:spacing w:line="400" w:lineRule="exact"/>
        <w:ind w:firstLine="440"/>
        <w:rPr>
          <w:rFonts w:ascii="宋体" w:hAnsi="宋体" w:cs="宋体"/>
          <w:szCs w:val="21"/>
        </w:rPr>
      </w:pPr>
      <w:r>
        <w:rPr>
          <w:rFonts w:hint="eastAsia" w:ascii="宋体" w:hAnsi="宋体" w:cs="宋体"/>
          <w:szCs w:val="21"/>
        </w:rPr>
        <w:t>3.我方同意按照贵方要求提供与投标有关的一切数据或资料。</w:t>
      </w:r>
    </w:p>
    <w:p>
      <w:pPr>
        <w:spacing w:line="400" w:lineRule="exact"/>
        <w:ind w:firstLine="440"/>
        <w:rPr>
          <w:rFonts w:ascii="宋体" w:hAnsi="宋体" w:cs="宋体"/>
          <w:szCs w:val="21"/>
        </w:rPr>
      </w:pPr>
      <w:r>
        <w:rPr>
          <w:rFonts w:hint="eastAsia" w:ascii="宋体" w:hAnsi="宋体" w:cs="宋体"/>
          <w:szCs w:val="21"/>
        </w:rPr>
        <w:t>4.如果在开标后规定的投标有效期内撤回投标，我方的投标保证金可被贵方没收。</w:t>
      </w:r>
    </w:p>
    <w:p>
      <w:pPr>
        <w:spacing w:line="400" w:lineRule="exact"/>
        <w:ind w:firstLine="440"/>
        <w:rPr>
          <w:rFonts w:ascii="宋体" w:hAnsi="宋体" w:cs="宋体"/>
          <w:szCs w:val="21"/>
        </w:rPr>
      </w:pPr>
      <w:r>
        <w:rPr>
          <w:rFonts w:hint="eastAsia" w:ascii="宋体" w:hAnsi="宋体" w:cs="宋体"/>
          <w:szCs w:val="21"/>
        </w:rPr>
        <w:t>5.我方完全理解贵方不一定要接受最低价的投标。</w:t>
      </w:r>
    </w:p>
    <w:p>
      <w:pPr>
        <w:snapToGrid w:val="0"/>
        <w:spacing w:line="400" w:lineRule="exact"/>
        <w:ind w:firstLine="440"/>
        <w:rPr>
          <w:rFonts w:ascii="宋体" w:hAnsi="宋体" w:cs="宋体"/>
          <w:szCs w:val="21"/>
        </w:rPr>
      </w:pPr>
      <w:r>
        <w:rPr>
          <w:rFonts w:hint="eastAsia" w:ascii="宋体" w:hAnsi="宋体" w:cs="宋体"/>
          <w:szCs w:val="21"/>
        </w:rPr>
        <w:t>6.本投标有效期自开标日起 _</w:t>
      </w:r>
      <w:r>
        <w:rPr>
          <w:rFonts w:hint="eastAsia" w:ascii="宋体" w:hAnsi="宋体" w:cs="宋体"/>
          <w:szCs w:val="21"/>
          <w:u w:val="single"/>
        </w:rPr>
        <w:t>90</w:t>
      </w:r>
      <w:r>
        <w:rPr>
          <w:rFonts w:hint="eastAsia" w:ascii="宋体" w:hAnsi="宋体" w:cs="宋体"/>
          <w:szCs w:val="21"/>
        </w:rPr>
        <w:t>_个日历天。</w:t>
      </w:r>
    </w:p>
    <w:p>
      <w:pPr>
        <w:snapToGrid w:val="0"/>
        <w:spacing w:line="400" w:lineRule="exact"/>
        <w:ind w:firstLine="440"/>
        <w:rPr>
          <w:rFonts w:ascii="宋体" w:hAnsi="宋体" w:cs="宋体"/>
          <w:szCs w:val="21"/>
        </w:rPr>
      </w:pPr>
      <w:r>
        <w:rPr>
          <w:rFonts w:hint="eastAsia" w:ascii="宋体" w:hAnsi="宋体" w:cs="宋体"/>
          <w:szCs w:val="21"/>
        </w:rPr>
        <w:t>7.如中标，本投标文件至本项目合同履行完毕均保持有效，本投标人将保证忠实地执行双方所签订的合同，并承担合同规定的责任和义务。如果在协议执行过程中，发现质量出现问题，我方一定尽快更换或退货，并承担相应的经济责任。</w:t>
      </w:r>
    </w:p>
    <w:p>
      <w:pPr>
        <w:snapToGrid w:val="0"/>
        <w:spacing w:line="400" w:lineRule="exact"/>
        <w:ind w:firstLine="440"/>
        <w:rPr>
          <w:rFonts w:ascii="宋体" w:hAnsi="宋体" w:cs="宋体"/>
          <w:szCs w:val="21"/>
        </w:rPr>
      </w:pPr>
      <w:r>
        <w:rPr>
          <w:rFonts w:hint="eastAsia" w:ascii="宋体" w:hAnsi="宋体" w:cs="宋体"/>
          <w:szCs w:val="21"/>
        </w:rPr>
        <w:t>8.在整个招标过程中我方若有违规行为，贵方可按招标文件之规定给予惩罚，我方完全接受。</w:t>
      </w:r>
    </w:p>
    <w:p>
      <w:pPr>
        <w:snapToGrid w:val="0"/>
        <w:spacing w:line="400" w:lineRule="exact"/>
        <w:ind w:firstLine="440"/>
        <w:rPr>
          <w:rFonts w:ascii="宋体" w:hAnsi="宋体" w:cs="宋体"/>
          <w:szCs w:val="21"/>
        </w:rPr>
      </w:pPr>
      <w:r>
        <w:rPr>
          <w:rFonts w:hint="eastAsia" w:ascii="宋体" w:hAnsi="宋体" w:cs="宋体"/>
          <w:szCs w:val="21"/>
        </w:rPr>
        <w:t>9.若中标，本承诺将成为合同不可分割的一部分，与合同具有同等的法律效力。</w:t>
      </w:r>
    </w:p>
    <w:p>
      <w:pPr>
        <w:snapToGrid w:val="0"/>
        <w:spacing w:line="400" w:lineRule="exact"/>
        <w:ind w:firstLine="440"/>
        <w:rPr>
          <w:rFonts w:ascii="宋体" w:hAnsi="宋体" w:cs="宋体"/>
          <w:szCs w:val="21"/>
        </w:rPr>
      </w:pPr>
      <w:r>
        <w:rPr>
          <w:rFonts w:hint="eastAsia" w:ascii="宋体" w:hAnsi="宋体" w:cs="宋体"/>
          <w:szCs w:val="21"/>
        </w:rPr>
        <w:t>10.认可贵方在质疑答复程序中启用的调查和复评等程序，不提出疑义。</w:t>
      </w:r>
    </w:p>
    <w:p>
      <w:pPr>
        <w:snapToGrid w:val="0"/>
        <w:spacing w:line="400" w:lineRule="exact"/>
        <w:ind w:firstLine="440"/>
        <w:rPr>
          <w:rFonts w:ascii="宋体" w:hAnsi="宋体" w:cs="宋体"/>
          <w:szCs w:val="21"/>
        </w:rPr>
      </w:pPr>
      <w:r>
        <w:rPr>
          <w:rFonts w:hint="eastAsia" w:ascii="宋体" w:hAnsi="宋体" w:cs="宋体"/>
          <w:szCs w:val="21"/>
        </w:rPr>
        <w:t>11.我方将严格遵守《中华人民共和国政府采购法》第七十七条、《</w:t>
      </w:r>
      <w:r>
        <w:rPr>
          <w:rFonts w:hint="eastAsia" w:ascii="宋体" w:hAnsi="宋体" w:cs="宋体"/>
          <w:bCs/>
          <w:kern w:val="0"/>
          <w:szCs w:val="21"/>
        </w:rPr>
        <w:t>浙江省政府采购供应商注册及诚信管理暂行办法》</w:t>
      </w:r>
      <w:r>
        <w:rPr>
          <w:rFonts w:hint="eastAsia" w:ascii="宋体" w:hAnsi="宋体" w:cs="宋体"/>
          <w:kern w:val="0"/>
          <w:szCs w:val="21"/>
        </w:rPr>
        <w:t>第三十八条、第三十九条、第四十条</w:t>
      </w:r>
      <w:r>
        <w:rPr>
          <w:rFonts w:hint="eastAsia" w:ascii="宋体" w:hAnsi="宋体" w:cs="宋体"/>
          <w:szCs w:val="21"/>
        </w:rPr>
        <w:t>规定。</w:t>
      </w:r>
    </w:p>
    <w:p>
      <w:pPr>
        <w:snapToGrid w:val="0"/>
        <w:spacing w:line="400" w:lineRule="exact"/>
        <w:ind w:firstLine="440"/>
        <w:rPr>
          <w:rFonts w:ascii="宋体" w:hAnsi="宋体" w:cs="宋体"/>
          <w:szCs w:val="21"/>
        </w:rPr>
      </w:pPr>
      <w:r>
        <w:rPr>
          <w:rFonts w:hint="eastAsia" w:ascii="宋体" w:hAnsi="宋体" w:cs="宋体"/>
          <w:szCs w:val="21"/>
        </w:rPr>
        <w:t>12.与本投标有关的一切正式往来信函请寄：</w:t>
      </w:r>
    </w:p>
    <w:p>
      <w:pPr>
        <w:snapToGrid w:val="0"/>
        <w:spacing w:line="400" w:lineRule="exact"/>
        <w:ind w:firstLine="440"/>
        <w:rPr>
          <w:rFonts w:ascii="宋体" w:hAnsi="宋体"/>
          <w:u w:val="single"/>
        </w:rPr>
      </w:pPr>
      <w:r>
        <w:rPr>
          <w:rFonts w:hint="eastAsia" w:ascii="宋体" w:hAnsi="宋体"/>
        </w:rPr>
        <w:t>地址：</w:t>
      </w:r>
      <w:r>
        <w:rPr>
          <w:rFonts w:hint="eastAsia" w:ascii="宋体" w:hAnsi="宋体"/>
          <w:u w:val="single"/>
        </w:rPr>
        <w:t xml:space="preserve">                          </w:t>
      </w:r>
      <w:r>
        <w:rPr>
          <w:rFonts w:hint="eastAsia" w:ascii="宋体" w:hAnsi="宋体"/>
        </w:rPr>
        <w:t>邮编：</w:t>
      </w:r>
      <w:r>
        <w:rPr>
          <w:rFonts w:hint="eastAsia" w:ascii="宋体" w:hAnsi="宋体"/>
          <w:u w:val="single"/>
        </w:rPr>
        <w:t xml:space="preserve">             </w:t>
      </w:r>
      <w:r>
        <w:rPr>
          <w:rFonts w:hint="eastAsia" w:ascii="宋体" w:hAnsi="宋体"/>
        </w:rPr>
        <w:t>电话：</w:t>
      </w:r>
      <w:r>
        <w:rPr>
          <w:rFonts w:hint="eastAsia" w:ascii="宋体" w:hAnsi="宋体"/>
          <w:u w:val="single"/>
        </w:rPr>
        <w:t xml:space="preserve">              </w:t>
      </w:r>
    </w:p>
    <w:p>
      <w:pPr>
        <w:snapToGrid w:val="0"/>
        <w:spacing w:line="400" w:lineRule="exact"/>
        <w:ind w:firstLine="440"/>
        <w:rPr>
          <w:rFonts w:hint="eastAsia" w:ascii="宋体" w:hAnsi="宋体"/>
          <w:u w:val="single"/>
        </w:rPr>
      </w:pPr>
      <w:r>
        <w:rPr>
          <w:rFonts w:hint="eastAsia" w:ascii="宋体" w:hAnsi="宋体"/>
        </w:rPr>
        <w:t>传真：</w:t>
      </w:r>
      <w:r>
        <w:rPr>
          <w:rFonts w:hint="eastAsia" w:ascii="宋体" w:hAnsi="宋体"/>
          <w:u w:val="single"/>
        </w:rPr>
        <w:t xml:space="preserve">                </w:t>
      </w:r>
      <w:r>
        <w:rPr>
          <w:rFonts w:hint="eastAsia" w:ascii="宋体" w:hAnsi="宋体"/>
        </w:rPr>
        <w:t>投标人代表姓名：</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p>
    <w:p>
      <w:pPr>
        <w:snapToGrid w:val="0"/>
        <w:spacing w:line="400" w:lineRule="exact"/>
        <w:ind w:firstLine="440"/>
        <w:rPr>
          <w:rFonts w:hint="eastAsia" w:ascii="宋体" w:hAnsi="宋体"/>
          <w:u w:val="single"/>
        </w:rPr>
      </w:pPr>
      <w:r>
        <w:rPr>
          <w:rFonts w:hint="eastAsia" w:ascii="宋体" w:hAnsi="宋体"/>
        </w:rPr>
        <w:t>投标人名称(公章)：</w:t>
      </w:r>
      <w:r>
        <w:rPr>
          <w:rFonts w:hint="eastAsia" w:ascii="宋体" w:hAnsi="宋体"/>
          <w:u w:val="single"/>
        </w:rPr>
        <w:t xml:space="preserve">                                  </w:t>
      </w:r>
    </w:p>
    <w:p>
      <w:pPr>
        <w:ind w:firstLine="315" w:firstLineChars="150"/>
        <w:rPr>
          <w:rFonts w:hint="eastAsia"/>
        </w:rPr>
      </w:pPr>
      <w:r>
        <w:rPr>
          <w:rFonts w:hint="eastAsia" w:ascii="宋体" w:hAnsi="宋体"/>
        </w:rPr>
        <w:t>开户银行：</w:t>
      </w:r>
      <w:r>
        <w:rPr>
          <w:rFonts w:hint="eastAsia" w:ascii="宋体" w:hAnsi="宋体"/>
          <w:u w:val="single"/>
        </w:rPr>
        <w:t xml:space="preserve">                               </w:t>
      </w:r>
      <w:r>
        <w:rPr>
          <w:rFonts w:hint="eastAsia" w:ascii="宋体" w:hAnsi="宋体"/>
        </w:rPr>
        <w:t xml:space="preserve">  银行帐号：</w:t>
      </w:r>
      <w:r>
        <w:rPr>
          <w:rFonts w:hint="eastAsia" w:ascii="宋体" w:hAnsi="宋体"/>
          <w:u w:val="single"/>
        </w:rPr>
        <w:t xml:space="preserve">                       </w:t>
      </w:r>
    </w:p>
    <w:p>
      <w:pPr>
        <w:ind w:firstLine="315" w:firstLineChars="150"/>
      </w:pPr>
      <w:r>
        <w:rPr>
          <w:rFonts w:hint="eastAsia" w:ascii="宋体" w:hAnsi="宋体" w:cs="宋体"/>
          <w:szCs w:val="21"/>
        </w:rPr>
        <w:t xml:space="preserve">法定代表人签字（或盖章）：  </w:t>
      </w:r>
      <w:r>
        <w:rPr>
          <w:rFonts w:hint="eastAsia" w:ascii="宋体" w:hAnsi="宋体"/>
          <w:u w:val="single"/>
        </w:rPr>
        <w:t xml:space="preserve">                   </w:t>
      </w:r>
      <w:r>
        <w:rPr>
          <w:rFonts w:hint="eastAsia" w:ascii="宋体" w:hAnsi="宋体" w:cs="宋体"/>
          <w:szCs w:val="21"/>
        </w:rPr>
        <w:t xml:space="preserve">   日期：_____年___月___日</w:t>
      </w:r>
    </w:p>
    <w:p>
      <w:pPr>
        <w:pStyle w:val="32"/>
        <w:snapToGrid w:val="0"/>
        <w:spacing w:beforeLines="0" w:afterLines="0" w:line="360" w:lineRule="auto"/>
        <w:rPr>
          <w:rFonts w:hAnsi="宋体" w:cs="宋体"/>
          <w:sz w:val="21"/>
          <w:szCs w:val="21"/>
        </w:rPr>
      </w:pPr>
    </w:p>
    <w:p>
      <w:pPr>
        <w:pStyle w:val="33"/>
        <w:ind w:left="5250"/>
      </w:pPr>
    </w:p>
    <w:p>
      <w:pPr>
        <w:pStyle w:val="886"/>
        <w:spacing w:line="360" w:lineRule="auto"/>
        <w:jc w:val="left"/>
        <w:outlineLvl w:val="1"/>
        <w:rPr>
          <w:rFonts w:hAnsi="宋体" w:eastAsia="宋体"/>
          <w:b/>
          <w:sz w:val="24"/>
          <w:szCs w:val="24"/>
        </w:rPr>
      </w:pPr>
      <w:r>
        <w:rPr>
          <w:rFonts w:hint="eastAsia" w:hAnsi="宋体" w:eastAsia="宋体"/>
          <w:b/>
          <w:sz w:val="24"/>
          <w:szCs w:val="24"/>
        </w:rPr>
        <w:t>2.开标一览表</w:t>
      </w:r>
    </w:p>
    <w:p>
      <w:pPr>
        <w:jc w:val="center"/>
        <w:rPr>
          <w:rFonts w:ascii="宋体" w:hAnsi="宋体"/>
          <w:b/>
          <w:color w:val="000000"/>
          <w:sz w:val="24"/>
        </w:rPr>
      </w:pPr>
      <w:bookmarkStart w:id="175" w:name="_Toc86217005"/>
      <w:r>
        <w:rPr>
          <w:rFonts w:hint="eastAsia" w:ascii="宋体" w:hAnsi="宋体"/>
          <w:b/>
          <w:color w:val="000000"/>
          <w:sz w:val="24"/>
        </w:rPr>
        <w:t>投标(开标)一览表</w:t>
      </w:r>
    </w:p>
    <w:p>
      <w:pPr>
        <w:snapToGrid w:val="0"/>
        <w:spacing w:line="360" w:lineRule="auto"/>
        <w:rPr>
          <w:rFonts w:ascii="宋体" w:hAnsi="宋体" w:cs="宋体"/>
          <w:bCs/>
          <w:sz w:val="24"/>
          <w:u w:val="single"/>
        </w:rPr>
      </w:pPr>
      <w:r>
        <w:rPr>
          <w:rFonts w:hint="eastAsia" w:ascii="宋体" w:hAnsi="宋体" w:cs="宋体"/>
          <w:sz w:val="24"/>
        </w:rPr>
        <w:t>招标编号：</w:t>
      </w:r>
    </w:p>
    <w:p>
      <w:pPr>
        <w:adjustRightInd w:val="0"/>
        <w:spacing w:line="360" w:lineRule="auto"/>
        <w:ind w:right="480"/>
        <w:textAlignment w:val="baseline"/>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金额单位：人民币（元）</w:t>
      </w:r>
    </w:p>
    <w:bookmarkEnd w:id="175"/>
    <w:tbl>
      <w:tblPr>
        <w:tblStyle w:val="58"/>
        <w:tblW w:w="9324" w:type="dxa"/>
        <w:tblInd w:w="-1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51"/>
        <w:gridCol w:w="4253"/>
        <w:gridCol w:w="2126"/>
        <w:gridCol w:w="2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52" w:hRule="atLeast"/>
        </w:trPr>
        <w:tc>
          <w:tcPr>
            <w:tcW w:w="851" w:type="dxa"/>
            <w:vAlign w:val="center"/>
          </w:tcPr>
          <w:p>
            <w:pPr>
              <w:spacing w:line="360" w:lineRule="auto"/>
              <w:jc w:val="center"/>
              <w:rPr>
                <w:rFonts w:ascii="宋体" w:hAnsi="宋体"/>
                <w:color w:val="000000"/>
                <w:szCs w:val="21"/>
              </w:rPr>
            </w:pPr>
            <w:r>
              <w:rPr>
                <w:rFonts w:hint="eastAsia" w:ascii="宋体" w:hAnsi="宋体"/>
                <w:color w:val="000000"/>
                <w:szCs w:val="21"/>
              </w:rPr>
              <w:t>序号</w:t>
            </w:r>
          </w:p>
        </w:tc>
        <w:tc>
          <w:tcPr>
            <w:tcW w:w="4253" w:type="dxa"/>
            <w:vAlign w:val="center"/>
          </w:tcPr>
          <w:p>
            <w:pPr>
              <w:spacing w:line="360" w:lineRule="auto"/>
              <w:jc w:val="center"/>
              <w:rPr>
                <w:rFonts w:ascii="宋体" w:hAnsi="宋体"/>
                <w:color w:val="000000"/>
                <w:szCs w:val="21"/>
              </w:rPr>
            </w:pPr>
            <w:r>
              <w:rPr>
                <w:rFonts w:hint="eastAsia" w:ascii="宋体" w:hAnsi="宋体"/>
                <w:color w:val="000000"/>
                <w:szCs w:val="21"/>
              </w:rPr>
              <w:t>项目名称</w:t>
            </w:r>
          </w:p>
        </w:tc>
        <w:tc>
          <w:tcPr>
            <w:tcW w:w="2126" w:type="dxa"/>
            <w:vAlign w:val="center"/>
          </w:tcPr>
          <w:p>
            <w:pPr>
              <w:spacing w:line="360" w:lineRule="auto"/>
              <w:jc w:val="center"/>
              <w:rPr>
                <w:rFonts w:ascii="宋体" w:hAnsi="宋体"/>
                <w:color w:val="000000"/>
                <w:szCs w:val="21"/>
              </w:rPr>
            </w:pPr>
            <w:r>
              <w:rPr>
                <w:rFonts w:hint="eastAsia" w:ascii="宋体" w:hAnsi="宋体"/>
                <w:color w:val="000000"/>
                <w:szCs w:val="21"/>
              </w:rPr>
              <w:t>投标报价(元)</w:t>
            </w:r>
          </w:p>
        </w:tc>
        <w:tc>
          <w:tcPr>
            <w:tcW w:w="2094" w:type="dxa"/>
            <w:vAlign w:val="center"/>
          </w:tcPr>
          <w:p>
            <w:pPr>
              <w:spacing w:line="360" w:lineRule="auto"/>
              <w:jc w:val="center"/>
              <w:rPr>
                <w:rFonts w:ascii="宋体" w:hAnsi="宋体"/>
                <w:color w:val="000000"/>
                <w:szCs w:val="21"/>
              </w:rPr>
            </w:pPr>
            <w:r>
              <w:rPr>
                <w:rFonts w:hint="eastAsia" w:ascii="宋体" w:hAnsi="宋体"/>
                <w:color w:val="000000"/>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08" w:hRule="atLeast"/>
        </w:trPr>
        <w:tc>
          <w:tcPr>
            <w:tcW w:w="851" w:type="dxa"/>
            <w:vAlign w:val="center"/>
          </w:tcPr>
          <w:p>
            <w:pPr>
              <w:spacing w:line="360" w:lineRule="auto"/>
              <w:jc w:val="center"/>
              <w:rPr>
                <w:rFonts w:ascii="宋体" w:hAnsi="宋体"/>
                <w:color w:val="000000"/>
                <w:szCs w:val="21"/>
              </w:rPr>
            </w:pPr>
          </w:p>
        </w:tc>
        <w:tc>
          <w:tcPr>
            <w:tcW w:w="4253" w:type="dxa"/>
            <w:vAlign w:val="center"/>
          </w:tcPr>
          <w:p>
            <w:pPr>
              <w:spacing w:line="360" w:lineRule="auto"/>
              <w:jc w:val="left"/>
              <w:rPr>
                <w:rFonts w:ascii="宋体" w:hAnsi="宋体"/>
                <w:color w:val="000000"/>
                <w:szCs w:val="21"/>
              </w:rPr>
            </w:pPr>
          </w:p>
        </w:tc>
        <w:tc>
          <w:tcPr>
            <w:tcW w:w="2126" w:type="dxa"/>
            <w:vAlign w:val="center"/>
          </w:tcPr>
          <w:p>
            <w:pPr>
              <w:spacing w:line="360" w:lineRule="auto"/>
              <w:jc w:val="center"/>
              <w:rPr>
                <w:rFonts w:ascii="宋体" w:hAnsi="宋体"/>
                <w:color w:val="000000"/>
                <w:szCs w:val="21"/>
              </w:rPr>
            </w:pPr>
          </w:p>
        </w:tc>
        <w:tc>
          <w:tcPr>
            <w:tcW w:w="2094" w:type="dxa"/>
            <w:vAlign w:val="center"/>
          </w:tcPr>
          <w:p>
            <w:pPr>
              <w:spacing w:line="360" w:lineRule="auto"/>
              <w:jc w:val="center"/>
              <w:rPr>
                <w:rFonts w:ascii="宋体" w:hAnsi="宋体"/>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37" w:hRule="atLeast"/>
        </w:trPr>
        <w:tc>
          <w:tcPr>
            <w:tcW w:w="5104" w:type="dxa"/>
            <w:gridSpan w:val="2"/>
            <w:vAlign w:val="center"/>
          </w:tcPr>
          <w:p>
            <w:pPr>
              <w:spacing w:line="360" w:lineRule="auto"/>
              <w:jc w:val="center"/>
              <w:rPr>
                <w:rFonts w:ascii="宋体" w:hAnsi="宋体"/>
                <w:color w:val="000000"/>
                <w:szCs w:val="21"/>
              </w:rPr>
            </w:pPr>
            <w:r>
              <w:rPr>
                <w:rFonts w:hint="eastAsia" w:ascii="宋体" w:hAnsi="宋体"/>
                <w:color w:val="000000"/>
                <w:szCs w:val="21"/>
              </w:rPr>
              <w:t>大写</w:t>
            </w:r>
          </w:p>
        </w:tc>
        <w:tc>
          <w:tcPr>
            <w:tcW w:w="4220" w:type="dxa"/>
            <w:gridSpan w:val="2"/>
            <w:vAlign w:val="center"/>
          </w:tcPr>
          <w:p>
            <w:pPr>
              <w:spacing w:before="340" w:after="330" w:line="360" w:lineRule="auto"/>
              <w:jc w:val="center"/>
              <w:outlineLvl w:val="0"/>
              <w:rPr>
                <w:rFonts w:ascii="宋体" w:hAnsi="宋体"/>
                <w:color w:val="000000"/>
                <w:szCs w:val="21"/>
              </w:rPr>
            </w:pPr>
            <w:r>
              <w:rPr>
                <w:rFonts w:hint="eastAsia" w:ascii="宋体" w:hAnsi="宋体"/>
                <w:color w:val="000000"/>
                <w:szCs w:val="21"/>
              </w:rPr>
              <w:t>元整</w:t>
            </w:r>
          </w:p>
        </w:tc>
      </w:tr>
    </w:tbl>
    <w:p>
      <w:pPr>
        <w:snapToGrid w:val="0"/>
        <w:spacing w:line="400" w:lineRule="exact"/>
        <w:rPr>
          <w:rFonts w:ascii="宋体" w:hAnsi="宋体"/>
          <w:color w:val="000000"/>
          <w:szCs w:val="21"/>
        </w:rPr>
      </w:pPr>
    </w:p>
    <w:p>
      <w:pPr>
        <w:snapToGrid w:val="0"/>
        <w:spacing w:line="360" w:lineRule="auto"/>
        <w:rPr>
          <w:rFonts w:ascii="宋体" w:hAnsi="宋体"/>
          <w:color w:val="000000"/>
          <w:szCs w:val="21"/>
        </w:rPr>
      </w:pPr>
      <w:r>
        <w:rPr>
          <w:rFonts w:ascii="宋体" w:hAnsi="宋体"/>
          <w:b/>
          <w:color w:val="000000"/>
          <w:szCs w:val="21"/>
        </w:rPr>
        <w:t xml:space="preserve">注: </w:t>
      </w:r>
      <w:r>
        <w:rPr>
          <w:rFonts w:ascii="宋体" w:hAnsi="宋体"/>
          <w:color w:val="000000"/>
          <w:szCs w:val="21"/>
        </w:rPr>
        <w:t>1、报价一经涂改，应在涂改处加盖单位公章或者由法定代表人或授权委托人签字或盖章，否则其投标作无效标处理。</w:t>
      </w:r>
    </w:p>
    <w:p>
      <w:pPr>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投标报价包括设备的生产（采购）、供货、包装、运输装卸、安装调试、备品备件、专用工具、保险、培训、税金、验收、辅助工作及售后服务等完成该项目的所有费用。</w:t>
      </w:r>
    </w:p>
    <w:p>
      <w:pPr>
        <w:snapToGrid w:val="0"/>
        <w:spacing w:line="360" w:lineRule="auto"/>
        <w:ind w:firstLine="315" w:firstLineChars="150"/>
        <w:rPr>
          <w:rFonts w:ascii="宋体" w:hAnsi="宋体"/>
          <w:color w:val="000000"/>
          <w:szCs w:val="21"/>
        </w:rPr>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spacing w:before="156" w:line="360" w:lineRule="auto"/>
        <w:ind w:firstLine="540"/>
        <w:rPr>
          <w:rFonts w:ascii="宋体" w:hAnsi="宋体"/>
          <w:color w:val="000000"/>
          <w:szCs w:val="21"/>
        </w:rPr>
      </w:pPr>
    </w:p>
    <w:p>
      <w:pPr>
        <w:pStyle w:val="2"/>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adjustRightInd w:val="0"/>
        <w:spacing w:line="360" w:lineRule="auto"/>
        <w:textAlignment w:val="baseline"/>
        <w:outlineLvl w:val="1"/>
        <w:rPr>
          <w:rFonts w:ascii="宋体" w:hAnsi="宋体" w:cs="宋体"/>
          <w:b/>
          <w:sz w:val="24"/>
        </w:rPr>
      </w:pPr>
      <w:r>
        <w:rPr>
          <w:rFonts w:hint="eastAsia" w:ascii="宋体" w:hAnsi="宋体" w:cs="宋体"/>
          <w:b/>
          <w:sz w:val="24"/>
          <w:szCs w:val="20"/>
        </w:rPr>
        <w:t>3.</w:t>
      </w:r>
      <w:r>
        <w:rPr>
          <w:rFonts w:hint="eastAsia" w:ascii="宋体" w:hAnsi="宋体" w:cs="宋体"/>
          <w:b/>
          <w:sz w:val="24"/>
        </w:rPr>
        <w:t>投标报价明细表</w:t>
      </w:r>
    </w:p>
    <w:p>
      <w:pPr>
        <w:snapToGrid w:val="0"/>
        <w:spacing w:line="360" w:lineRule="auto"/>
        <w:jc w:val="center"/>
        <w:rPr>
          <w:rFonts w:ascii="宋体" w:hAnsi="宋体" w:cs="宋体"/>
          <w:b/>
          <w:bCs/>
          <w:sz w:val="24"/>
        </w:rPr>
      </w:pPr>
      <w:r>
        <w:rPr>
          <w:rFonts w:hint="eastAsia" w:ascii="宋体" w:hAnsi="宋体" w:cs="宋体"/>
          <w:b/>
          <w:bCs/>
          <w:sz w:val="24"/>
        </w:rPr>
        <w:t>报价明细表</w:t>
      </w:r>
    </w:p>
    <w:p>
      <w:pPr>
        <w:snapToGrid w:val="0"/>
        <w:spacing w:line="360" w:lineRule="auto"/>
        <w:jc w:val="center"/>
        <w:rPr>
          <w:rFonts w:ascii="宋体" w:hAnsi="宋体" w:cs="宋体"/>
          <w:b/>
          <w:bCs/>
          <w:sz w:val="24"/>
        </w:rPr>
      </w:pPr>
    </w:p>
    <w:p>
      <w:pPr>
        <w:snapToGrid w:val="0"/>
        <w:spacing w:line="360" w:lineRule="auto"/>
        <w:rPr>
          <w:rFonts w:ascii="宋体" w:hAnsi="宋体" w:cs="宋体"/>
          <w:bCs/>
          <w:szCs w:val="21"/>
          <w:u w:val="single"/>
        </w:rPr>
      </w:pPr>
      <w:r>
        <w:rPr>
          <w:rFonts w:hint="eastAsia" w:ascii="宋体" w:hAnsi="宋体" w:cs="宋体"/>
          <w:szCs w:val="21"/>
        </w:rPr>
        <w:t>招标编号：</w:t>
      </w:r>
    </w:p>
    <w:p>
      <w:pPr>
        <w:adjustRightInd w:val="0"/>
        <w:spacing w:line="360" w:lineRule="auto"/>
        <w:ind w:right="480"/>
        <w:textAlignment w:val="baseline"/>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              金额单位：人民币（元）</w:t>
      </w:r>
    </w:p>
    <w:tbl>
      <w:tblPr>
        <w:tblStyle w:val="58"/>
        <w:tblW w:w="9740"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74"/>
        <w:gridCol w:w="992"/>
        <w:gridCol w:w="1418"/>
        <w:gridCol w:w="1559"/>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0" w:type="dxa"/>
            <w:vAlign w:val="center"/>
          </w:tcPr>
          <w:p>
            <w:pPr>
              <w:adjustRightInd w:val="0"/>
              <w:snapToGrid w:val="0"/>
              <w:jc w:val="center"/>
            </w:pPr>
            <w:r>
              <w:rPr>
                <w:rFonts w:hint="eastAsia"/>
              </w:rPr>
              <w:t>序号</w:t>
            </w:r>
          </w:p>
        </w:tc>
        <w:tc>
          <w:tcPr>
            <w:tcW w:w="2074" w:type="dxa"/>
            <w:vAlign w:val="center"/>
          </w:tcPr>
          <w:p>
            <w:pPr>
              <w:adjustRightInd w:val="0"/>
              <w:snapToGrid w:val="0"/>
              <w:jc w:val="center"/>
            </w:pPr>
            <w:r>
              <w:rPr>
                <w:rFonts w:hint="eastAsia"/>
              </w:rPr>
              <w:t>货物</w:t>
            </w:r>
          </w:p>
          <w:p>
            <w:pPr>
              <w:adjustRightInd w:val="0"/>
              <w:snapToGrid w:val="0"/>
              <w:jc w:val="center"/>
            </w:pPr>
            <w:r>
              <w:rPr>
                <w:rFonts w:hint="eastAsia"/>
              </w:rPr>
              <w:t>名称</w:t>
            </w:r>
          </w:p>
        </w:tc>
        <w:tc>
          <w:tcPr>
            <w:tcW w:w="992" w:type="dxa"/>
            <w:vAlign w:val="center"/>
          </w:tcPr>
          <w:p>
            <w:pPr>
              <w:adjustRightInd w:val="0"/>
              <w:snapToGrid w:val="0"/>
              <w:jc w:val="center"/>
            </w:pPr>
            <w:r>
              <w:rPr>
                <w:rFonts w:hint="eastAsia"/>
              </w:rPr>
              <w:t>数量</w:t>
            </w:r>
          </w:p>
        </w:tc>
        <w:tc>
          <w:tcPr>
            <w:tcW w:w="1418" w:type="dxa"/>
            <w:vAlign w:val="center"/>
          </w:tcPr>
          <w:p>
            <w:pPr>
              <w:adjustRightInd w:val="0"/>
              <w:snapToGrid w:val="0"/>
              <w:jc w:val="center"/>
            </w:pPr>
            <w:r>
              <w:rPr>
                <w:rFonts w:hint="eastAsia"/>
              </w:rPr>
              <w:t>计量单位</w:t>
            </w:r>
          </w:p>
        </w:tc>
        <w:tc>
          <w:tcPr>
            <w:tcW w:w="1559" w:type="dxa"/>
            <w:vAlign w:val="center"/>
          </w:tcPr>
          <w:p>
            <w:pPr>
              <w:adjustRightInd w:val="0"/>
              <w:snapToGrid w:val="0"/>
              <w:jc w:val="center"/>
            </w:pPr>
            <w:r>
              <w:rPr>
                <w:rFonts w:hint="eastAsia"/>
              </w:rPr>
              <w:t>单价（元）</w:t>
            </w:r>
          </w:p>
        </w:tc>
        <w:tc>
          <w:tcPr>
            <w:tcW w:w="1418" w:type="dxa"/>
            <w:vAlign w:val="center"/>
          </w:tcPr>
          <w:p>
            <w:pPr>
              <w:adjustRightInd w:val="0"/>
              <w:snapToGrid w:val="0"/>
              <w:jc w:val="center"/>
            </w:pPr>
            <w:r>
              <w:rPr>
                <w:rFonts w:hint="eastAsia"/>
              </w:rPr>
              <w:t>合价（元）</w:t>
            </w:r>
          </w:p>
        </w:tc>
        <w:tc>
          <w:tcPr>
            <w:tcW w:w="1559" w:type="dxa"/>
            <w:vAlign w:val="center"/>
          </w:tcPr>
          <w:p>
            <w:pPr>
              <w:widowControl/>
              <w:snapToGrid w:val="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spacing w:line="440" w:lineRule="exact"/>
              <w:jc w:val="center"/>
            </w:pPr>
            <w:r>
              <w:rPr>
                <w:rFonts w:hint="eastAsia"/>
              </w:rPr>
              <w:t>1</w:t>
            </w:r>
          </w:p>
        </w:tc>
        <w:tc>
          <w:tcPr>
            <w:tcW w:w="2074" w:type="dxa"/>
          </w:tcPr>
          <w:p>
            <w:pPr>
              <w:adjustRightInd w:val="0"/>
              <w:snapToGrid w:val="0"/>
              <w:spacing w:line="360" w:lineRule="exact"/>
              <w:jc w:val="center"/>
            </w:pPr>
          </w:p>
        </w:tc>
        <w:tc>
          <w:tcPr>
            <w:tcW w:w="992" w:type="dxa"/>
          </w:tcPr>
          <w:p>
            <w:pPr>
              <w:adjustRightInd w:val="0"/>
              <w:snapToGrid w:val="0"/>
              <w:spacing w:line="360" w:lineRule="exact"/>
              <w:jc w:val="center"/>
            </w:pPr>
          </w:p>
        </w:tc>
        <w:tc>
          <w:tcPr>
            <w:tcW w:w="1418" w:type="dxa"/>
            <w:vAlign w:val="center"/>
          </w:tcPr>
          <w:p>
            <w:pPr>
              <w:adjustRightInd w:val="0"/>
              <w:snapToGrid w:val="0"/>
              <w:spacing w:line="360" w:lineRule="exact"/>
              <w:jc w:val="center"/>
            </w:pPr>
          </w:p>
        </w:tc>
        <w:tc>
          <w:tcPr>
            <w:tcW w:w="1559" w:type="dxa"/>
            <w:vAlign w:val="center"/>
          </w:tcPr>
          <w:p>
            <w:pPr>
              <w:adjustRightInd w:val="0"/>
              <w:snapToGrid w:val="0"/>
              <w:spacing w:line="360" w:lineRule="exact"/>
              <w:jc w:val="center"/>
            </w:pPr>
          </w:p>
        </w:tc>
        <w:tc>
          <w:tcPr>
            <w:tcW w:w="1418" w:type="dxa"/>
            <w:vAlign w:val="center"/>
          </w:tcPr>
          <w:p>
            <w:pPr>
              <w:adjustRightInd w:val="0"/>
              <w:snapToGrid w:val="0"/>
              <w:spacing w:line="360" w:lineRule="exact"/>
              <w:jc w:val="center"/>
            </w:pPr>
          </w:p>
        </w:tc>
        <w:tc>
          <w:tcPr>
            <w:tcW w:w="1559" w:type="dxa"/>
            <w:vAlign w:val="center"/>
          </w:tcPr>
          <w:p>
            <w:pPr>
              <w:widowControl/>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spacing w:line="440" w:lineRule="exact"/>
              <w:jc w:val="center"/>
            </w:pPr>
            <w:r>
              <w:rPr>
                <w:rFonts w:hint="eastAsia"/>
              </w:rPr>
              <w:t>2</w:t>
            </w:r>
          </w:p>
        </w:tc>
        <w:tc>
          <w:tcPr>
            <w:tcW w:w="2074" w:type="dxa"/>
          </w:tcPr>
          <w:p>
            <w:pPr>
              <w:adjustRightInd w:val="0"/>
              <w:snapToGrid w:val="0"/>
              <w:spacing w:line="440" w:lineRule="exact"/>
              <w:jc w:val="center"/>
            </w:pPr>
          </w:p>
        </w:tc>
        <w:tc>
          <w:tcPr>
            <w:tcW w:w="992" w:type="dxa"/>
          </w:tcPr>
          <w:p>
            <w:pPr>
              <w:adjustRightInd w:val="0"/>
              <w:snapToGrid w:val="0"/>
              <w:spacing w:line="440" w:lineRule="exact"/>
              <w:jc w:val="center"/>
            </w:pPr>
          </w:p>
        </w:tc>
        <w:tc>
          <w:tcPr>
            <w:tcW w:w="1418" w:type="dxa"/>
            <w:vAlign w:val="center"/>
          </w:tcPr>
          <w:p>
            <w:pPr>
              <w:adjustRightInd w:val="0"/>
              <w:snapToGrid w:val="0"/>
              <w:spacing w:line="440" w:lineRule="exact"/>
              <w:jc w:val="center"/>
            </w:pPr>
          </w:p>
        </w:tc>
        <w:tc>
          <w:tcPr>
            <w:tcW w:w="1559" w:type="dxa"/>
            <w:vAlign w:val="center"/>
          </w:tcPr>
          <w:p>
            <w:pPr>
              <w:adjustRightInd w:val="0"/>
              <w:snapToGrid w:val="0"/>
              <w:spacing w:line="440" w:lineRule="exact"/>
              <w:jc w:val="center"/>
            </w:pPr>
          </w:p>
        </w:tc>
        <w:tc>
          <w:tcPr>
            <w:tcW w:w="1418" w:type="dxa"/>
            <w:vAlign w:val="center"/>
          </w:tcPr>
          <w:p>
            <w:pPr>
              <w:adjustRightInd w:val="0"/>
              <w:snapToGrid w:val="0"/>
              <w:spacing w:line="440" w:lineRule="exact"/>
              <w:jc w:val="center"/>
            </w:pPr>
          </w:p>
        </w:tc>
        <w:tc>
          <w:tcPr>
            <w:tcW w:w="1559"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spacing w:line="440" w:lineRule="exact"/>
              <w:jc w:val="center"/>
            </w:pPr>
            <w:r>
              <w:rPr>
                <w:rFonts w:hint="eastAsia"/>
              </w:rPr>
              <w:t>3</w:t>
            </w:r>
          </w:p>
        </w:tc>
        <w:tc>
          <w:tcPr>
            <w:tcW w:w="2074" w:type="dxa"/>
          </w:tcPr>
          <w:p>
            <w:pPr>
              <w:adjustRightInd w:val="0"/>
              <w:snapToGrid w:val="0"/>
              <w:spacing w:line="440" w:lineRule="exact"/>
              <w:jc w:val="center"/>
            </w:pPr>
          </w:p>
        </w:tc>
        <w:tc>
          <w:tcPr>
            <w:tcW w:w="992" w:type="dxa"/>
          </w:tcPr>
          <w:p>
            <w:pPr>
              <w:adjustRightInd w:val="0"/>
              <w:snapToGrid w:val="0"/>
              <w:spacing w:line="440" w:lineRule="exact"/>
              <w:jc w:val="center"/>
            </w:pPr>
          </w:p>
        </w:tc>
        <w:tc>
          <w:tcPr>
            <w:tcW w:w="1418" w:type="dxa"/>
            <w:vAlign w:val="center"/>
          </w:tcPr>
          <w:p>
            <w:pPr>
              <w:adjustRightInd w:val="0"/>
              <w:snapToGrid w:val="0"/>
              <w:spacing w:line="440" w:lineRule="exact"/>
              <w:jc w:val="center"/>
            </w:pPr>
          </w:p>
        </w:tc>
        <w:tc>
          <w:tcPr>
            <w:tcW w:w="1559" w:type="dxa"/>
            <w:vAlign w:val="center"/>
          </w:tcPr>
          <w:p>
            <w:pPr>
              <w:adjustRightInd w:val="0"/>
              <w:snapToGrid w:val="0"/>
              <w:spacing w:line="440" w:lineRule="exact"/>
              <w:jc w:val="center"/>
            </w:pPr>
          </w:p>
        </w:tc>
        <w:tc>
          <w:tcPr>
            <w:tcW w:w="1418" w:type="dxa"/>
            <w:vAlign w:val="center"/>
          </w:tcPr>
          <w:p>
            <w:pPr>
              <w:adjustRightInd w:val="0"/>
              <w:snapToGrid w:val="0"/>
              <w:spacing w:line="440" w:lineRule="exact"/>
              <w:jc w:val="center"/>
            </w:pPr>
          </w:p>
        </w:tc>
        <w:tc>
          <w:tcPr>
            <w:tcW w:w="1559"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adjustRightInd w:val="0"/>
              <w:snapToGrid w:val="0"/>
              <w:spacing w:line="440" w:lineRule="exact"/>
              <w:jc w:val="center"/>
            </w:pPr>
            <w:r>
              <w:t>…</w:t>
            </w:r>
            <w:r>
              <w:rPr>
                <w:rFonts w:hint="eastAsia"/>
              </w:rPr>
              <w:t>.</w:t>
            </w:r>
          </w:p>
        </w:tc>
        <w:tc>
          <w:tcPr>
            <w:tcW w:w="2074" w:type="dxa"/>
          </w:tcPr>
          <w:p>
            <w:pPr>
              <w:adjustRightInd w:val="0"/>
              <w:snapToGrid w:val="0"/>
              <w:spacing w:line="440" w:lineRule="exact"/>
              <w:jc w:val="center"/>
            </w:pPr>
          </w:p>
        </w:tc>
        <w:tc>
          <w:tcPr>
            <w:tcW w:w="992" w:type="dxa"/>
          </w:tcPr>
          <w:p>
            <w:pPr>
              <w:adjustRightInd w:val="0"/>
              <w:snapToGrid w:val="0"/>
              <w:spacing w:line="440" w:lineRule="exact"/>
              <w:jc w:val="center"/>
            </w:pPr>
          </w:p>
        </w:tc>
        <w:tc>
          <w:tcPr>
            <w:tcW w:w="1418" w:type="dxa"/>
            <w:vAlign w:val="center"/>
          </w:tcPr>
          <w:p>
            <w:pPr>
              <w:adjustRightInd w:val="0"/>
              <w:snapToGrid w:val="0"/>
              <w:spacing w:line="440" w:lineRule="exact"/>
              <w:jc w:val="center"/>
            </w:pPr>
          </w:p>
        </w:tc>
        <w:tc>
          <w:tcPr>
            <w:tcW w:w="1559" w:type="dxa"/>
            <w:vAlign w:val="center"/>
          </w:tcPr>
          <w:p>
            <w:pPr>
              <w:adjustRightInd w:val="0"/>
              <w:snapToGrid w:val="0"/>
              <w:spacing w:line="440" w:lineRule="exact"/>
              <w:jc w:val="center"/>
            </w:pPr>
          </w:p>
        </w:tc>
        <w:tc>
          <w:tcPr>
            <w:tcW w:w="1418" w:type="dxa"/>
            <w:vAlign w:val="center"/>
          </w:tcPr>
          <w:p>
            <w:pPr>
              <w:adjustRightInd w:val="0"/>
              <w:snapToGrid w:val="0"/>
              <w:spacing w:line="440" w:lineRule="exact"/>
              <w:jc w:val="center"/>
            </w:pPr>
          </w:p>
        </w:tc>
        <w:tc>
          <w:tcPr>
            <w:tcW w:w="1559"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740" w:type="dxa"/>
            <w:gridSpan w:val="7"/>
            <w:vAlign w:val="center"/>
          </w:tcPr>
          <w:p>
            <w:pPr>
              <w:widowControl/>
              <w:ind w:firstLine="1785" w:firstLineChars="850"/>
              <w:jc w:val="left"/>
            </w:pPr>
            <w:r>
              <w:rPr>
                <w:rFonts w:hint="eastAsia"/>
              </w:rPr>
              <w:t>合计：               元</w:t>
            </w:r>
          </w:p>
        </w:tc>
      </w:tr>
    </w:tbl>
    <w:p>
      <w:pPr>
        <w:adjustRightInd w:val="0"/>
        <w:spacing w:line="360" w:lineRule="auto"/>
        <w:ind w:right="480"/>
        <w:textAlignment w:val="baseline"/>
        <w:rPr>
          <w:rFonts w:ascii="宋体" w:hAnsi="宋体" w:cs="宋体"/>
          <w:szCs w:val="21"/>
        </w:rPr>
      </w:pPr>
    </w:p>
    <w:p>
      <w:pPr>
        <w:adjustRightInd w:val="0"/>
        <w:spacing w:line="360" w:lineRule="auto"/>
        <w:ind w:right="480"/>
        <w:textAlignment w:val="baseline"/>
        <w:rPr>
          <w:rFonts w:ascii="宋体" w:hAnsi="宋体" w:cs="宋体"/>
          <w:szCs w:val="21"/>
        </w:rPr>
      </w:pPr>
      <w:r>
        <w:rPr>
          <w:rFonts w:hint="eastAsia" w:ascii="宋体" w:hAnsi="宋体" w:cs="宋体"/>
          <w:szCs w:val="21"/>
        </w:rPr>
        <w:t>　注: 1、报价一经涂改，应在涂改处加盖单位公章或者由法定代表人或被授权人签字（或盖章），否则其投标作无效标处理；</w:t>
      </w:r>
    </w:p>
    <w:p>
      <w:pPr>
        <w:snapToGrid w:val="0"/>
        <w:spacing w:line="360" w:lineRule="auto"/>
        <w:ind w:firstLine="308" w:firstLineChars="147"/>
        <w:jc w:val="left"/>
        <w:rPr>
          <w:rFonts w:ascii="宋体" w:hAnsi="宋体" w:cs="宋体"/>
          <w:szCs w:val="21"/>
        </w:rPr>
      </w:pPr>
      <w:r>
        <w:rPr>
          <w:rFonts w:hint="eastAsia" w:ascii="宋体" w:hAnsi="宋体" w:cs="宋体"/>
          <w:szCs w:val="21"/>
        </w:rPr>
        <w:t>2、投标报价包括设备的生产（采购）、供货、包装、运输装卸、安装调试、备品备件、专用工具、保险、培训、税金、验收、辅助工作及售后服务等完成该项目的所有费用。</w:t>
      </w:r>
    </w:p>
    <w:p>
      <w:pPr>
        <w:snapToGrid w:val="0"/>
        <w:spacing w:line="360" w:lineRule="auto"/>
        <w:ind w:firstLine="308" w:firstLineChars="147"/>
        <w:jc w:val="left"/>
        <w:rPr>
          <w:rFonts w:ascii="宋体" w:hAnsi="宋体" w:cs="宋体"/>
          <w:szCs w:val="21"/>
        </w:rPr>
      </w:pPr>
      <w:r>
        <w:rPr>
          <w:rFonts w:hint="eastAsia" w:ascii="宋体" w:hAnsi="宋体" w:cs="宋体"/>
          <w:szCs w:val="21"/>
        </w:rPr>
        <w:t>3、以上报价应与“投标报价明细表”中的相应报价相一致。</w:t>
      </w:r>
    </w:p>
    <w:p>
      <w:pPr>
        <w:snapToGrid w:val="0"/>
        <w:spacing w:line="360" w:lineRule="auto"/>
        <w:ind w:firstLine="308" w:firstLineChars="147"/>
        <w:jc w:val="left"/>
        <w:rPr>
          <w:rFonts w:ascii="宋体" w:hAnsi="宋体" w:cs="宋体"/>
          <w:szCs w:val="21"/>
        </w:rPr>
      </w:pPr>
      <w:r>
        <w:rPr>
          <w:rFonts w:hint="eastAsia" w:ascii="宋体" w:hAnsi="宋体" w:cs="宋体"/>
          <w:szCs w:val="21"/>
        </w:rPr>
        <w:t>４、须按采购清单顺序填制。</w:t>
      </w:r>
    </w:p>
    <w:p>
      <w:pPr>
        <w:tabs>
          <w:tab w:val="left" w:pos="1418"/>
        </w:tabs>
        <w:spacing w:line="400" w:lineRule="exact"/>
        <w:ind w:firstLine="440"/>
        <w:rPr>
          <w:rFonts w:ascii="宋体" w:hAnsi="宋体" w:cs="宋体"/>
          <w:sz w:val="24"/>
        </w:rPr>
      </w:pPr>
    </w:p>
    <w:p>
      <w:pPr>
        <w:tabs>
          <w:tab w:val="left" w:pos="1418"/>
        </w:tabs>
        <w:spacing w:line="400" w:lineRule="exact"/>
        <w:ind w:firstLine="420" w:firstLineChars="200"/>
        <w:rPr>
          <w:rFonts w:ascii="宋体" w:hAnsi="宋体"/>
          <w:bCs/>
          <w:color w:val="000000"/>
          <w:szCs w:val="21"/>
        </w:rPr>
      </w:pPr>
      <w:r>
        <w:rPr>
          <w:rFonts w:hint="eastAsia" w:ascii="宋体" w:hAnsi="宋体"/>
          <w:bCs/>
          <w:color w:val="000000"/>
          <w:szCs w:val="21"/>
        </w:rPr>
        <w:t>法定代表人或授权代表（签字或盖章）</w:t>
      </w:r>
      <w:r>
        <w:rPr>
          <w:rFonts w:ascii="宋体" w:hAnsi="宋体"/>
          <w:color w:val="000000"/>
          <w:szCs w:val="21"/>
        </w:rPr>
        <w:t>：</w:t>
      </w:r>
    </w:p>
    <w:p>
      <w:pPr>
        <w:tabs>
          <w:tab w:val="left" w:pos="1418"/>
        </w:tabs>
        <w:spacing w:line="400" w:lineRule="exact"/>
        <w:ind w:firstLine="420" w:firstLineChars="200"/>
        <w:rPr>
          <w:rFonts w:ascii="宋体" w:hAnsi="宋体"/>
          <w:b/>
          <w:bCs/>
          <w:color w:val="000000"/>
          <w:szCs w:val="21"/>
        </w:rPr>
      </w:pPr>
      <w:r>
        <w:rPr>
          <w:rFonts w:hint="eastAsia" w:ascii="宋体" w:hAnsi="宋体"/>
          <w:bCs/>
          <w:color w:val="000000"/>
          <w:szCs w:val="21"/>
        </w:rPr>
        <w:t xml:space="preserve">投 标 人（盖章）：                    </w:t>
      </w:r>
    </w:p>
    <w:p>
      <w:pPr>
        <w:widowControl/>
        <w:spacing w:line="360" w:lineRule="exact"/>
        <w:ind w:firstLine="420" w:firstLineChars="200"/>
        <w:rPr>
          <w:rFonts w:hAnsi="宋体"/>
          <w:color w:val="000000"/>
          <w:sz w:val="22"/>
          <w:szCs w:val="22"/>
        </w:rPr>
      </w:pPr>
      <w:r>
        <w:rPr>
          <w:rFonts w:hint="eastAsia" w:ascii="宋体" w:hAnsi="宋体"/>
          <w:bCs/>
          <w:color w:val="000000"/>
          <w:szCs w:val="21"/>
        </w:rPr>
        <w:t xml:space="preserve">          年  月  日</w:t>
      </w: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pStyle w:val="3"/>
        <w:ind w:firstLine="480"/>
        <w:rPr>
          <w:rFonts w:eastAsiaTheme="minorEastAsia"/>
        </w:rPr>
      </w:pPr>
    </w:p>
    <w:p>
      <w:pPr>
        <w:spacing w:line="480" w:lineRule="auto"/>
        <w:ind w:firstLine="482"/>
        <w:rPr>
          <w:rFonts w:ascii="宋体" w:hAnsi="宋体" w:cs="宋体"/>
          <w:b/>
          <w:sz w:val="24"/>
        </w:rPr>
      </w:pPr>
      <w:r>
        <w:rPr>
          <w:rFonts w:hint="eastAsia" w:ascii="宋体" w:hAnsi="宋体" w:cs="宋体"/>
          <w:b/>
          <w:sz w:val="24"/>
        </w:rPr>
        <w:t>4.中小企业声明函</w:t>
      </w:r>
    </w:p>
    <w:p>
      <w:pPr>
        <w:snapToGrid w:val="0"/>
        <w:jc w:val="center"/>
        <w:rPr>
          <w:rFonts w:ascii="宋体" w:hAnsi="宋体" w:cs="宋体"/>
          <w:b/>
          <w:sz w:val="28"/>
          <w:szCs w:val="28"/>
        </w:rPr>
      </w:pPr>
      <w:r>
        <w:rPr>
          <w:rFonts w:hint="eastAsia" w:ascii="宋体" w:hAnsi="宋体" w:cs="宋体"/>
          <w:b/>
          <w:sz w:val="28"/>
          <w:szCs w:val="28"/>
        </w:rPr>
        <w:t>中小企业声明函</w:t>
      </w:r>
    </w:p>
    <w:p>
      <w:pPr>
        <w:spacing w:line="440" w:lineRule="exact"/>
        <w:ind w:firstLine="420" w:firstLineChars="200"/>
        <w:rPr>
          <w:rFonts w:ascii="宋体" w:hAnsi="宋体" w:cs="宋体"/>
          <w:szCs w:val="21"/>
        </w:rPr>
      </w:pPr>
      <w:r>
        <w:rPr>
          <w:rFonts w:hint="eastAsia" w:ascii="宋体" w:hAnsi="宋体" w:cs="宋体"/>
          <w:szCs w:val="21"/>
        </w:rPr>
        <w:t>本公司郑重声明，根据《政府采购促进中小企业发展管理办法》（财库﹝2020﹞46 号）的规定，本公司参加（单位名称）的（项目名称）采购活动，提供的货物全部由符合政策要求的中小企业制造。相关企业的具体情况如下：</w:t>
      </w:r>
    </w:p>
    <w:p>
      <w:pPr>
        <w:spacing w:line="44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u w:val="single"/>
        </w:rPr>
        <w:t>（标的名称）</w:t>
      </w:r>
      <w:r>
        <w:rPr>
          <w:rFonts w:hint="eastAsia" w:ascii="宋体" w:hAnsi="宋体" w:cs="宋体"/>
          <w:szCs w:val="21"/>
        </w:rPr>
        <w:t xml:space="preserve"> ，属于</w:t>
      </w:r>
      <w:r>
        <w:rPr>
          <w:rFonts w:hint="eastAsia" w:ascii="宋体" w:hAnsi="宋体" w:cs="宋体"/>
          <w:szCs w:val="21"/>
          <w:u w:val="single"/>
        </w:rPr>
        <w:t xml:space="preserve">（采购文件中明确的所属行业） </w:t>
      </w:r>
      <w:r>
        <w:rPr>
          <w:rFonts w:hint="eastAsia" w:ascii="宋体" w:hAnsi="宋体" w:cs="宋体"/>
          <w:szCs w:val="21"/>
        </w:rPr>
        <w:t>行业；制造商为</w:t>
      </w:r>
      <w:r>
        <w:rPr>
          <w:rFonts w:hint="eastAsia" w:ascii="宋体" w:hAnsi="宋体" w:cs="宋体"/>
          <w:szCs w:val="21"/>
          <w:u w:val="single"/>
        </w:rPr>
        <w:t>（企业名称）</w:t>
      </w:r>
      <w:r>
        <w:rPr>
          <w:rFonts w:hint="eastAsia" w:ascii="宋体" w:hAnsi="宋体" w:cs="宋体"/>
          <w:szCs w:val="21"/>
        </w:rPr>
        <w:t>，从业人员人，营业收入为万元，资产总额为万元，属于</w:t>
      </w:r>
      <w:r>
        <w:rPr>
          <w:rFonts w:hint="eastAsia" w:ascii="宋体" w:hAnsi="宋体" w:cs="宋体"/>
          <w:szCs w:val="21"/>
          <w:u w:val="single"/>
        </w:rPr>
        <w:t>（中型企业、小型企业、微型企业）</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 xml:space="preserve">2. </w:t>
      </w:r>
      <w:r>
        <w:rPr>
          <w:rFonts w:hint="eastAsia" w:ascii="宋体" w:hAnsi="宋体" w:cs="宋体"/>
          <w:szCs w:val="21"/>
          <w:u w:val="single"/>
        </w:rPr>
        <w:t xml:space="preserve">（标的名称） </w:t>
      </w:r>
      <w:r>
        <w:rPr>
          <w:rFonts w:hint="eastAsia" w:ascii="宋体" w:hAnsi="宋体" w:cs="宋体"/>
          <w:szCs w:val="21"/>
        </w:rPr>
        <w:t>，属于</w:t>
      </w:r>
      <w:r>
        <w:rPr>
          <w:rFonts w:hint="eastAsia" w:ascii="宋体" w:hAnsi="宋体" w:cs="宋体"/>
          <w:szCs w:val="21"/>
          <w:u w:val="single"/>
        </w:rPr>
        <w:t xml:space="preserve">（采购文件中明确的所属行业） </w:t>
      </w:r>
      <w:r>
        <w:rPr>
          <w:rFonts w:hint="eastAsia" w:ascii="宋体" w:hAnsi="宋体" w:cs="宋体"/>
          <w:szCs w:val="21"/>
        </w:rPr>
        <w:t>行业；制造商为</w:t>
      </w:r>
      <w:r>
        <w:rPr>
          <w:rFonts w:hint="eastAsia" w:ascii="宋体" w:hAnsi="宋体" w:cs="宋体"/>
          <w:szCs w:val="21"/>
          <w:u w:val="single"/>
        </w:rPr>
        <w:t>（企业名称）</w:t>
      </w:r>
      <w:r>
        <w:rPr>
          <w:rFonts w:hint="eastAsia" w:ascii="宋体" w:hAnsi="宋体" w:cs="宋体"/>
          <w:szCs w:val="21"/>
        </w:rPr>
        <w:t>，从业人员人，营业收入为万元，资产总额为万元，属于</w:t>
      </w:r>
      <w:r>
        <w:rPr>
          <w:rFonts w:hint="eastAsia" w:ascii="宋体" w:hAnsi="宋体" w:cs="宋体"/>
          <w:szCs w:val="21"/>
          <w:u w:val="single"/>
        </w:rPr>
        <w:t>（中型企业、小型 企业、微型企业）</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 以上企业，不属于大企业的分支机构，不存在控股股东为大企业的情形，也不存在与大企业的负责人为同一人的情形。</w:t>
      </w:r>
    </w:p>
    <w:p>
      <w:pPr>
        <w:spacing w:line="440" w:lineRule="exact"/>
        <w:ind w:firstLine="420" w:firstLineChars="200"/>
        <w:rPr>
          <w:rFonts w:ascii="宋体" w:hAnsi="宋体" w:cs="宋体"/>
          <w:szCs w:val="21"/>
        </w:rPr>
      </w:pPr>
      <w:r>
        <w:rPr>
          <w:rFonts w:hint="eastAsia" w:ascii="宋体" w:hAnsi="宋体" w:cs="宋体"/>
          <w:szCs w:val="21"/>
        </w:rPr>
        <w:t>本企业对上述声明内容的真实性负责。如有虚假，将依法承担相应责任。</w:t>
      </w:r>
    </w:p>
    <w:p>
      <w:pPr>
        <w:spacing w:line="440" w:lineRule="exact"/>
        <w:ind w:firstLine="420" w:firstLineChars="200"/>
        <w:rPr>
          <w:rFonts w:ascii="宋体" w:hAnsi="宋体" w:cs="宋体"/>
          <w:szCs w:val="21"/>
        </w:rPr>
      </w:pPr>
    </w:p>
    <w:p>
      <w:pPr>
        <w:rPr>
          <w:rFonts w:ascii="宋体" w:hAnsi="宋体" w:cs="宋体"/>
          <w:szCs w:val="21"/>
        </w:rPr>
      </w:pPr>
    </w:p>
    <w:p>
      <w:pPr>
        <w:ind w:firstLine="480"/>
        <w:jc w:val="right"/>
        <w:rPr>
          <w:rFonts w:ascii="宋体" w:hAnsi="宋体" w:cs="宋体"/>
          <w:szCs w:val="21"/>
        </w:rPr>
      </w:pPr>
      <w:r>
        <w:rPr>
          <w:rFonts w:hint="eastAsia" w:ascii="宋体" w:hAnsi="宋体" w:cs="宋体"/>
          <w:szCs w:val="21"/>
        </w:rPr>
        <w:t xml:space="preserve">                     企业名称（盖章）： </w:t>
      </w:r>
    </w:p>
    <w:p>
      <w:pPr>
        <w:ind w:firstLine="480"/>
        <w:jc w:val="right"/>
        <w:rPr>
          <w:rFonts w:ascii="宋体" w:hAnsi="宋体" w:cs="宋体"/>
          <w:szCs w:val="21"/>
        </w:rPr>
      </w:pPr>
      <w:r>
        <w:rPr>
          <w:rFonts w:hint="eastAsia" w:ascii="宋体" w:hAnsi="宋体" w:cs="宋体"/>
          <w:szCs w:val="21"/>
        </w:rPr>
        <w:t xml:space="preserve">                     日  期：</w:t>
      </w:r>
    </w:p>
    <w:p>
      <w:pPr>
        <w:spacing w:line="312" w:lineRule="auto"/>
        <w:ind w:firstLine="525" w:firstLineChars="250"/>
        <w:rPr>
          <w:rFonts w:ascii="宋体" w:hAnsi="宋体" w:cs="宋体"/>
          <w:szCs w:val="21"/>
        </w:rPr>
      </w:pPr>
    </w:p>
    <w:p>
      <w:pPr>
        <w:spacing w:line="312" w:lineRule="auto"/>
        <w:ind w:firstLine="525" w:firstLineChars="250"/>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从业人员、营业收入、资产总额填报上一年度数据，无上一年度数据的新成立企业可不填报。</w:t>
      </w:r>
    </w:p>
    <w:p>
      <w:pPr>
        <w:spacing w:line="440" w:lineRule="exact"/>
        <w:ind w:firstLine="420" w:firstLineChars="200"/>
        <w:rPr>
          <w:rFonts w:ascii="宋体" w:hAnsi="宋体" w:cs="宋体"/>
          <w:szCs w:val="21"/>
        </w:rPr>
      </w:pPr>
      <w:r>
        <w:rPr>
          <w:rFonts w:hint="eastAsia" w:ascii="宋体" w:hAnsi="宋体" w:cs="宋体"/>
          <w:szCs w:val="21"/>
        </w:rPr>
        <w:t>中小企业应当按照《政府采购促进中小企业发展管理办法》规定和《中小企业划型标准规定》（工信部联企业〔2011〕300号），如实填写并提交《中小企业声明函》。未按要求出具声明函的，投标报价不予扣减。</w:t>
      </w:r>
    </w:p>
    <w:p>
      <w:pPr>
        <w:spacing w:line="440" w:lineRule="exact"/>
        <w:ind w:firstLine="420" w:firstLineChars="200"/>
        <w:rPr>
          <w:rFonts w:ascii="宋体" w:hAnsi="宋体" w:cs="宋体"/>
          <w:szCs w:val="21"/>
        </w:rPr>
      </w:pPr>
      <w:r>
        <w:rPr>
          <w:rFonts w:hint="eastAsia" w:ascii="宋体" w:hAnsi="宋体" w:cs="宋体"/>
          <w:szCs w:val="21"/>
        </w:rPr>
        <w:t>中小企业对其声明内容的真实性负责，声明函内容不实的，属于提供虚假材料谋取中标、成交，依照《中华人民共和国政府采购法》等国家有关规定追究相应责任。</w:t>
      </w:r>
    </w:p>
    <w:p>
      <w:pPr>
        <w:spacing w:line="440" w:lineRule="exact"/>
        <w:ind w:firstLine="420" w:firstLineChars="200"/>
        <w:rPr>
          <w:rFonts w:ascii="宋体" w:hAnsi="宋体" w:cs="宋体"/>
          <w:szCs w:val="21"/>
        </w:rPr>
      </w:pPr>
      <w:r>
        <w:rPr>
          <w:rFonts w:hint="eastAsia" w:ascii="宋体" w:hAnsi="宋体" w:cs="宋体"/>
          <w:szCs w:val="21"/>
        </w:rPr>
        <w:br w:type="page"/>
      </w:r>
      <w:r>
        <w:rPr>
          <w:rFonts w:hint="eastAsia" w:ascii="宋体" w:hAnsi="宋体" w:cs="宋体"/>
          <w:szCs w:val="21"/>
        </w:rPr>
        <w:t>5、供应商为监狱企业的证明文件：省级以上监狱管理局、戒毒管理局（含新疆生产建设兵团）出具。（如有）</w:t>
      </w:r>
    </w:p>
    <w:p>
      <w:pPr>
        <w:spacing w:line="440" w:lineRule="exact"/>
        <w:ind w:firstLine="420" w:firstLineChars="200"/>
        <w:rPr>
          <w:rFonts w:ascii="宋体" w:hAnsi="宋体" w:cs="宋体"/>
          <w:szCs w:val="21"/>
        </w:rPr>
      </w:pPr>
    </w:p>
    <w:p>
      <w:pPr>
        <w:widowControl/>
        <w:numPr>
          <w:ilvl w:val="0"/>
          <w:numId w:val="6"/>
        </w:numPr>
        <w:jc w:val="left"/>
        <w:rPr>
          <w:rFonts w:ascii="宋体" w:hAnsi="宋体" w:cs="宋体"/>
          <w:kern w:val="0"/>
          <w:szCs w:val="21"/>
        </w:rPr>
      </w:pPr>
      <w:r>
        <w:rPr>
          <w:rFonts w:hint="eastAsia" w:ascii="宋体" w:hAnsi="宋体" w:cs="宋体"/>
          <w:kern w:val="0"/>
          <w:szCs w:val="21"/>
        </w:rPr>
        <w:t>供应商符合《财政部、民政部、中国残疾人联合会关于促进残疾人就业政府采购政策的通知》（财库〔2017〕141 号）政策规定的，须提供《残疾人福利性单位声明函》。（如有）</w:t>
      </w:r>
    </w:p>
    <w:p>
      <w:pPr>
        <w:widowControl/>
        <w:jc w:val="left"/>
        <w:rPr>
          <w:rFonts w:ascii="宋体" w:hAnsi="宋体" w:cs="宋体"/>
          <w:kern w:val="0"/>
          <w:szCs w:val="21"/>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widowControl/>
        <w:jc w:val="left"/>
        <w:rPr>
          <w:rFonts w:ascii="宋体" w:hAnsi="宋体" w:cs="宋体"/>
          <w:kern w:val="0"/>
          <w:sz w:val="24"/>
          <w:szCs w:val="22"/>
        </w:rPr>
      </w:pPr>
    </w:p>
    <w:p>
      <w:pPr>
        <w:pStyle w:val="2"/>
        <w:widowControl/>
        <w:tabs>
          <w:tab w:val="left" w:pos="0"/>
          <w:tab w:val="left" w:pos="2268"/>
        </w:tabs>
        <w:jc w:val="center"/>
        <w:rPr>
          <w:rFonts w:ascii="宋体" w:hAnsi="宋体" w:eastAsia="宋体" w:cs="宋体"/>
          <w:sz w:val="24"/>
          <w:szCs w:val="24"/>
        </w:rPr>
      </w:pPr>
      <w:r>
        <w:rPr>
          <w:rFonts w:hint="eastAsia" w:ascii="宋体" w:hAnsi="宋体" w:eastAsia="宋体" w:cs="宋体"/>
          <w:sz w:val="24"/>
        </w:rPr>
        <w:br w:type="page"/>
      </w:r>
      <w:bookmarkEnd w:id="69"/>
      <w:r>
        <w:rPr>
          <w:rFonts w:hint="eastAsia" w:ascii="宋体" w:hAnsi="宋体" w:eastAsia="宋体" w:cs="宋体"/>
          <w:sz w:val="24"/>
          <w:szCs w:val="24"/>
        </w:rPr>
        <w:t>政府采购活动现场确认声明书</w:t>
      </w:r>
    </w:p>
    <w:p>
      <w:pPr>
        <w:widowControl/>
        <w:jc w:val="left"/>
        <w:rPr>
          <w:rFonts w:ascii="宋体" w:hAnsi="宋体" w:cs="宋体"/>
          <w:szCs w:val="21"/>
        </w:rPr>
      </w:pPr>
      <w:r>
        <w:rPr>
          <w:rFonts w:hint="eastAsia" w:ascii="宋体" w:hAnsi="宋体" w:cs="宋体"/>
          <w:szCs w:val="21"/>
        </w:rPr>
        <w:t>（要求在电子投标文件解密后，将以下表格填写完成后扫描件通过邮件方式发送给代理公司（邮箱：</w:t>
      </w:r>
      <w:r>
        <w:fldChar w:fldCharType="begin"/>
      </w:r>
      <w:r>
        <w:instrText xml:space="preserve"> HYPERLINK "mailto:513279454@qq.com），不要封存于投标文件里）" </w:instrText>
      </w:r>
      <w:r>
        <w:fldChar w:fldCharType="separate"/>
      </w:r>
      <w:r>
        <w:rPr>
          <w:rFonts w:hint="eastAsia" w:ascii="宋体" w:hAnsi="宋体" w:cs="宋体"/>
          <w:szCs w:val="21"/>
          <w:lang w:val="en-US" w:eastAsia="zh-CN"/>
        </w:rPr>
        <w:t>877180426</w:t>
      </w:r>
      <w:r>
        <w:rPr>
          <w:rFonts w:hint="eastAsia" w:ascii="宋体" w:hAnsi="宋体" w:cs="宋体"/>
          <w:szCs w:val="21"/>
        </w:rPr>
        <w:t>@qq.com），不要封存于投标文件里）</w:t>
      </w:r>
      <w:r>
        <w:rPr>
          <w:rFonts w:hint="eastAsia" w:ascii="宋体" w:hAnsi="宋体" w:cs="宋体"/>
          <w:szCs w:val="21"/>
        </w:rPr>
        <w:fldChar w:fldCharType="end"/>
      </w:r>
    </w:p>
    <w:p>
      <w:pPr>
        <w:widowControl/>
        <w:jc w:val="left"/>
        <w:rPr>
          <w:rFonts w:ascii="宋体" w:hAnsi="宋体" w:cs="宋体"/>
          <w:szCs w:val="21"/>
          <w:u w:val="single"/>
        </w:rPr>
      </w:pPr>
    </w:p>
    <w:p>
      <w:pPr>
        <w:snapToGrid w:val="0"/>
        <w:spacing w:beforeLines="50" w:afterLines="50" w:line="380" w:lineRule="exact"/>
        <w:ind w:firstLine="444"/>
        <w:rPr>
          <w:rFonts w:ascii="宋体" w:hAnsi="宋体"/>
          <w:spacing w:val="6"/>
          <w:kern w:val="0"/>
          <w:u w:val="single"/>
        </w:rPr>
      </w:pPr>
      <w:r>
        <w:rPr>
          <w:rFonts w:hint="eastAsia" w:ascii="宋体" w:hAnsi="宋体"/>
          <w:spacing w:val="6"/>
          <w:kern w:val="0"/>
          <w:u w:val="single"/>
        </w:rPr>
        <w:t>（采购人） ：</w:t>
      </w:r>
    </w:p>
    <w:p>
      <w:pPr>
        <w:snapToGrid w:val="0"/>
        <w:spacing w:beforeLines="50" w:afterLines="50" w:line="380" w:lineRule="exact"/>
        <w:ind w:firstLine="444"/>
        <w:rPr>
          <w:rFonts w:hint="eastAsia" w:ascii="宋体" w:hAnsi="宋体"/>
          <w:spacing w:val="6"/>
          <w:kern w:val="0"/>
        </w:rPr>
      </w:pPr>
      <w:r>
        <w:rPr>
          <w:rFonts w:hint="eastAsia" w:ascii="宋体" w:hAnsi="宋体"/>
          <w:spacing w:val="6"/>
          <w:kern w:val="0"/>
        </w:rPr>
        <w:t>本人经由</w:t>
      </w:r>
      <w:r>
        <w:rPr>
          <w:rFonts w:hint="eastAsia" w:ascii="宋体" w:hAnsi="宋体"/>
          <w:spacing w:val="6"/>
          <w:kern w:val="0"/>
          <w:u w:val="single"/>
        </w:rPr>
        <w:t xml:space="preserve">                  （单位）</w:t>
      </w:r>
      <w:r>
        <w:rPr>
          <w:rFonts w:hint="eastAsia" w:ascii="宋体" w:hAnsi="宋体"/>
          <w:spacing w:val="6"/>
          <w:kern w:val="0"/>
        </w:rPr>
        <w:t>负责人</w:t>
      </w:r>
      <w:r>
        <w:rPr>
          <w:rFonts w:hint="eastAsia" w:ascii="宋体" w:hAnsi="宋体"/>
          <w:spacing w:val="6"/>
          <w:kern w:val="0"/>
          <w:u w:val="single"/>
        </w:rPr>
        <w:t xml:space="preserve">        （姓名）</w:t>
      </w:r>
      <w:r>
        <w:rPr>
          <w:rFonts w:hint="eastAsia" w:ascii="宋体" w:hAnsi="宋体"/>
          <w:spacing w:val="6"/>
          <w:kern w:val="0"/>
        </w:rPr>
        <w:t>合法授权参加</w:t>
      </w:r>
      <w:r>
        <w:rPr>
          <w:rFonts w:hint="eastAsia" w:ascii="宋体" w:hAnsi="宋体"/>
          <w:spacing w:val="6"/>
          <w:kern w:val="0"/>
          <w:u w:val="single"/>
        </w:rPr>
        <w:t xml:space="preserve">                </w:t>
      </w:r>
      <w:r>
        <w:rPr>
          <w:rFonts w:hint="eastAsia" w:ascii="宋体" w:hAnsi="宋体"/>
          <w:spacing w:val="6"/>
          <w:kern w:val="0"/>
        </w:rPr>
        <w:t>项目（编号：</w:t>
      </w:r>
      <w:r>
        <w:rPr>
          <w:rFonts w:hint="eastAsia" w:ascii="宋体" w:hAnsi="宋体"/>
          <w:spacing w:val="6"/>
          <w:kern w:val="0"/>
          <w:u w:val="single"/>
        </w:rPr>
        <w:t xml:space="preserve">        </w:t>
      </w:r>
      <w:r>
        <w:rPr>
          <w:rFonts w:hint="eastAsia" w:ascii="宋体" w:hAnsi="宋体"/>
          <w:spacing w:val="6"/>
          <w:kern w:val="0"/>
        </w:rPr>
        <w:t xml:space="preserve">）政府采购活动，经与本单位法人代表（负责人）联系确认，现就有关公平竞争事项郑重声明如下： </w:t>
      </w:r>
    </w:p>
    <w:p>
      <w:pPr>
        <w:widowControl/>
        <w:numPr>
          <w:ilvl w:val="0"/>
          <w:numId w:val="7"/>
        </w:numPr>
        <w:snapToGrid w:val="0"/>
        <w:spacing w:line="380" w:lineRule="exact"/>
        <w:ind w:firstLine="396" w:firstLineChars="189"/>
        <w:rPr>
          <w:rFonts w:hint="eastAsia" w:ascii="宋体" w:hAnsi="宋体"/>
          <w:kern w:val="0"/>
        </w:rPr>
      </w:pPr>
      <w:r>
        <w:rPr>
          <w:rFonts w:hint="eastAsia" w:ascii="宋体" w:hAnsi="宋体"/>
          <w:kern w:val="0"/>
        </w:rPr>
        <w:t>本单位与采购人之间 □不存在利害关系 □存在下列利害关系</w:t>
      </w:r>
      <w:r>
        <w:rPr>
          <w:rFonts w:hint="eastAsia" w:ascii="宋体" w:hAnsi="宋体"/>
          <w:kern w:val="0"/>
          <w:u w:val="single"/>
        </w:rPr>
        <w:t xml:space="preserve">           </w:t>
      </w:r>
      <w:r>
        <w:rPr>
          <w:rFonts w:hint="eastAsia" w:ascii="宋体" w:hAnsi="宋体"/>
          <w:kern w:val="0"/>
        </w:rPr>
        <w:t>：</w:t>
      </w:r>
    </w:p>
    <w:p>
      <w:pPr>
        <w:widowControl/>
        <w:snapToGrid w:val="0"/>
        <w:spacing w:line="380" w:lineRule="exact"/>
        <w:rPr>
          <w:rFonts w:hint="eastAsia" w:ascii="宋体" w:hAnsi="宋体"/>
          <w:kern w:val="0"/>
        </w:rPr>
      </w:pPr>
      <w:r>
        <w:rPr>
          <w:rFonts w:hint="eastAsia" w:ascii="宋体" w:hAnsi="宋体"/>
          <w:kern w:val="0"/>
        </w:rPr>
        <w:t xml:space="preserve">  A.投资关系    B.行政隶属关系    C.业务指导关系</w:t>
      </w:r>
    </w:p>
    <w:p>
      <w:pPr>
        <w:widowControl/>
        <w:snapToGrid w:val="0"/>
        <w:spacing w:line="380" w:lineRule="exact"/>
        <w:rPr>
          <w:rFonts w:hint="eastAsia" w:ascii="宋体" w:hAnsi="宋体"/>
          <w:kern w:val="0"/>
        </w:rPr>
      </w:pPr>
      <w:r>
        <w:rPr>
          <w:rFonts w:hint="eastAsia" w:ascii="宋体" w:hAnsi="宋体"/>
          <w:kern w:val="0"/>
        </w:rPr>
        <w:t xml:space="preserve">  D.其他可能</w:t>
      </w:r>
      <w:r>
        <w:rPr>
          <w:rFonts w:hint="eastAsia" w:ascii="宋体" w:hAnsi="宋体"/>
        </w:rPr>
        <w:t>影响采购公正的</w:t>
      </w:r>
      <w:r>
        <w:rPr>
          <w:rFonts w:hint="eastAsia" w:ascii="宋体" w:hAnsi="宋体"/>
          <w:kern w:val="0"/>
        </w:rPr>
        <w:t>利害关系</w:t>
      </w:r>
      <w:r>
        <w:rPr>
          <w:rFonts w:hint="eastAsia" w:ascii="宋体" w:hAnsi="宋体"/>
          <w:kern w:val="0"/>
          <w:u w:val="single"/>
        </w:rPr>
        <w:t xml:space="preserve">（如有，请如实说明）                 </w:t>
      </w:r>
      <w:r>
        <w:rPr>
          <w:rFonts w:hint="eastAsia" w:ascii="宋体" w:hAnsi="宋体"/>
          <w:kern w:val="0"/>
        </w:rPr>
        <w:t>。</w:t>
      </w:r>
    </w:p>
    <w:p>
      <w:pPr>
        <w:widowControl/>
        <w:snapToGrid w:val="0"/>
        <w:spacing w:line="380" w:lineRule="exact"/>
        <w:rPr>
          <w:rFonts w:hint="eastAsia" w:ascii="宋体" w:hAnsi="宋体"/>
          <w:kern w:val="0"/>
        </w:rPr>
      </w:pPr>
      <w:r>
        <w:rPr>
          <w:rFonts w:hint="eastAsia" w:ascii="宋体" w:hAnsi="宋体"/>
          <w:spacing w:val="6"/>
        </w:rPr>
        <w:t xml:space="preserve">  二、</w:t>
      </w:r>
      <w:r>
        <w:rPr>
          <w:rFonts w:hint="eastAsia" w:ascii="宋体" w:hAnsi="宋体"/>
          <w:kern w:val="0"/>
        </w:rPr>
        <w:t>现已清楚知道参加本项目采购活动的其他所有供应商名称，本单位       □与其他所有供应商之间均不存在利害关系 □与</w:t>
      </w:r>
      <w:r>
        <w:rPr>
          <w:rFonts w:hint="eastAsia" w:ascii="宋体" w:hAnsi="宋体"/>
          <w:kern w:val="0"/>
          <w:u w:val="single"/>
        </w:rPr>
        <w:t xml:space="preserve">           （供应商名称）</w:t>
      </w:r>
      <w:r>
        <w:rPr>
          <w:rFonts w:hint="eastAsia" w:ascii="宋体" w:hAnsi="宋体"/>
          <w:kern w:val="0"/>
        </w:rPr>
        <w:t>之间存在下列利害关系</w:t>
      </w:r>
      <w:r>
        <w:rPr>
          <w:rFonts w:hint="eastAsia" w:ascii="宋体" w:hAnsi="宋体"/>
          <w:kern w:val="0"/>
          <w:u w:val="single"/>
        </w:rPr>
        <w:t xml:space="preserve">          </w:t>
      </w:r>
      <w:r>
        <w:rPr>
          <w:rFonts w:hint="eastAsia" w:ascii="宋体" w:hAnsi="宋体"/>
          <w:kern w:val="0"/>
        </w:rPr>
        <w:t>：</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A.法定代表人或负责人或实际控制人是同一人</w:t>
      </w:r>
    </w:p>
    <w:p>
      <w:pPr>
        <w:snapToGrid w:val="0"/>
        <w:spacing w:beforeLines="50" w:afterLines="50" w:line="380" w:lineRule="exact"/>
        <w:ind w:firstLine="420"/>
        <w:rPr>
          <w:rFonts w:hint="eastAsia" w:ascii="宋体" w:hAnsi="宋体"/>
          <w:spacing w:val="6"/>
          <w:kern w:val="0"/>
        </w:rPr>
      </w:pPr>
      <w:r>
        <w:rPr>
          <w:rFonts w:hint="eastAsia" w:ascii="宋体" w:hAnsi="宋体"/>
          <w:kern w:val="0"/>
        </w:rPr>
        <w:t xml:space="preserve">  B.法定代表人或负责人或实际控制人是夫妻关系</w:t>
      </w:r>
    </w:p>
    <w:p>
      <w:pPr>
        <w:snapToGrid w:val="0"/>
        <w:spacing w:beforeLines="50" w:afterLines="50" w:line="380" w:lineRule="exact"/>
        <w:ind w:firstLine="420"/>
        <w:rPr>
          <w:rFonts w:hint="eastAsia" w:ascii="宋体" w:hAnsi="宋体"/>
          <w:spacing w:val="6"/>
          <w:kern w:val="0"/>
        </w:rPr>
      </w:pPr>
      <w:r>
        <w:rPr>
          <w:rFonts w:hint="eastAsia" w:ascii="宋体" w:hAnsi="宋体"/>
          <w:kern w:val="0"/>
        </w:rPr>
        <w:t xml:space="preserve">  C.法定代表人或负责人或实际控制人是直系血亲关系</w:t>
      </w:r>
    </w:p>
    <w:p>
      <w:pPr>
        <w:snapToGrid w:val="0"/>
        <w:spacing w:beforeLines="50" w:afterLines="50" w:line="380" w:lineRule="exact"/>
        <w:ind w:firstLine="420"/>
        <w:rPr>
          <w:rFonts w:hint="eastAsia" w:ascii="宋体" w:hAnsi="宋体"/>
          <w:spacing w:val="6"/>
          <w:kern w:val="0"/>
        </w:rPr>
      </w:pPr>
      <w:r>
        <w:rPr>
          <w:rFonts w:hint="eastAsia" w:ascii="宋体" w:hAnsi="宋体"/>
          <w:kern w:val="0"/>
        </w:rPr>
        <w:t xml:space="preserve">  D.法定代表人或负责人或实际控制人存在三代以内旁系血亲关系</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E.法定代表人或负责人或实际控制人存在近姻亲关系</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F.法定代表人或负责人或实际控制人存在股份控制或实际控制关系</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G.存在共同直接或间接投资设立子公司、联营企业和合营企业情况</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H.存在分级代理或代销关系、同一生产制造商关系、管理关系、重要业务（占主营业务收入50%以上）或重要财务往来关系（如融资）等其他实质性控制关系</w:t>
      </w:r>
    </w:p>
    <w:p>
      <w:pPr>
        <w:snapToGrid w:val="0"/>
        <w:spacing w:beforeLines="50" w:afterLines="50" w:line="380" w:lineRule="exact"/>
        <w:ind w:firstLine="420"/>
        <w:rPr>
          <w:rFonts w:hint="eastAsia" w:ascii="宋体" w:hAnsi="宋体"/>
          <w:spacing w:val="6"/>
          <w:kern w:val="0"/>
        </w:rPr>
      </w:pPr>
      <w:r>
        <w:rPr>
          <w:rFonts w:hint="eastAsia" w:ascii="宋体" w:hAnsi="宋体"/>
          <w:kern w:val="0"/>
        </w:rPr>
        <w:t xml:space="preserve">    I.其他利害关系情况</w:t>
      </w:r>
      <w:r>
        <w:rPr>
          <w:rFonts w:hint="eastAsia" w:ascii="宋体" w:hAnsi="宋体"/>
          <w:kern w:val="0"/>
          <w:u w:val="single"/>
        </w:rPr>
        <w:t xml:space="preserve">                              </w:t>
      </w:r>
      <w:r>
        <w:rPr>
          <w:rFonts w:hint="eastAsia" w:ascii="宋体" w:hAnsi="宋体"/>
          <w:kern w:val="0"/>
        </w:rPr>
        <w:t>。</w:t>
      </w:r>
    </w:p>
    <w:p>
      <w:pPr>
        <w:widowControl/>
        <w:numPr>
          <w:ilvl w:val="0"/>
          <w:numId w:val="8"/>
        </w:numPr>
        <w:snapToGrid w:val="0"/>
        <w:spacing w:line="380" w:lineRule="exact"/>
        <w:ind w:firstLine="396" w:firstLineChars="189"/>
        <w:rPr>
          <w:rFonts w:hint="eastAsia" w:ascii="宋体" w:hAnsi="宋体"/>
          <w:kern w:val="0"/>
        </w:rPr>
      </w:pPr>
      <w:r>
        <w:rPr>
          <w:rFonts w:hint="eastAsia" w:ascii="宋体" w:hAnsi="宋体"/>
        </w:rPr>
        <w:t>现已清楚知道并</w:t>
      </w:r>
      <w:r>
        <w:rPr>
          <w:rFonts w:hint="eastAsia" w:ascii="宋体" w:hAnsi="宋体"/>
          <w:kern w:val="0"/>
        </w:rPr>
        <w:t>严格遵守政府采购法律法规和现场纪律。</w:t>
      </w:r>
    </w:p>
    <w:p>
      <w:pPr>
        <w:widowControl/>
        <w:numPr>
          <w:ilvl w:val="0"/>
          <w:numId w:val="8"/>
        </w:numPr>
        <w:snapToGrid w:val="0"/>
        <w:spacing w:line="380" w:lineRule="exact"/>
        <w:ind w:firstLine="396" w:firstLineChars="189"/>
        <w:rPr>
          <w:rFonts w:hint="eastAsia" w:ascii="宋体" w:hAnsi="宋体"/>
          <w:kern w:val="0"/>
        </w:rPr>
      </w:pPr>
      <w:r>
        <w:rPr>
          <w:rFonts w:hint="eastAsia" w:ascii="宋体" w:hAnsi="宋体"/>
          <w:kern w:val="0"/>
        </w:rPr>
        <w:t>我发现</w:t>
      </w:r>
      <w:r>
        <w:rPr>
          <w:rFonts w:hint="eastAsia" w:ascii="宋体" w:hAnsi="宋体"/>
          <w:kern w:val="0"/>
          <w:u w:val="single"/>
        </w:rPr>
        <w:t xml:space="preserve">                    </w:t>
      </w:r>
      <w:r>
        <w:rPr>
          <w:rFonts w:hint="eastAsia" w:ascii="宋体" w:hAnsi="宋体"/>
          <w:kern w:val="0"/>
        </w:rPr>
        <w:t>供应商之间存在或可能存在上述第二条第</w:t>
      </w:r>
      <w:r>
        <w:rPr>
          <w:rFonts w:hint="eastAsia" w:ascii="宋体" w:hAnsi="宋体"/>
          <w:kern w:val="0"/>
          <w:u w:val="single"/>
        </w:rPr>
        <w:t xml:space="preserve">        </w:t>
      </w:r>
      <w:r>
        <w:rPr>
          <w:rFonts w:hint="eastAsia" w:ascii="宋体" w:hAnsi="宋体"/>
          <w:kern w:val="0"/>
        </w:rPr>
        <w:t>项利害关系。</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供应商代表签名：</w:t>
      </w:r>
    </w:p>
    <w:p>
      <w:pPr>
        <w:snapToGrid w:val="0"/>
        <w:spacing w:beforeLines="50" w:afterLines="50" w:line="380" w:lineRule="exact"/>
        <w:ind w:firstLine="420"/>
        <w:rPr>
          <w:rFonts w:hint="eastAsia" w:ascii="宋体" w:hAnsi="宋体"/>
          <w:kern w:val="0"/>
        </w:rPr>
      </w:pPr>
      <w:r>
        <w:rPr>
          <w:rFonts w:hint="eastAsia" w:ascii="宋体" w:hAnsi="宋体"/>
          <w:kern w:val="0"/>
        </w:rPr>
        <w:t xml:space="preserve">                                         年  月  日</w:t>
      </w:r>
    </w:p>
    <w:p>
      <w:pPr>
        <w:pStyle w:val="57"/>
        <w:ind w:firstLine="404"/>
        <w:rPr>
          <w:rFonts w:hAnsi="宋体" w:cs="宋体"/>
        </w:rPr>
      </w:pPr>
    </w:p>
    <w:sectPr>
      <w:footerReference r:id="rId11" w:type="default"/>
      <w:pgSz w:w="11906" w:h="16838"/>
      <w:pgMar w:top="1417" w:right="1587" w:bottom="1417" w:left="1587"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Malgun Gothic">
    <w:panose1 w:val="020B0503020000020004"/>
    <w:charset w:val="81"/>
    <w:family w:val="swiss"/>
    <w:pitch w:val="default"/>
    <w:sig w:usb0="9000002F" w:usb1="29D77CFB" w:usb2="00000012" w:usb3="00000000" w:csb0="00080001"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Songti SC Regular">
    <w:altName w:val="微软雅黑"/>
    <w:panose1 w:val="00000000000000000000"/>
    <w:charset w:val="00"/>
    <w:family w:val="auto"/>
    <w:pitch w:val="default"/>
    <w:sig w:usb0="00000000" w:usb1="00000000" w:usb2="00000010" w:usb3="00000000" w:csb0="0004009F" w:csb1="00000000"/>
  </w:font>
  <w:font w:name="_x000B__x000C_">
    <w:altName w:val="Times New Roman"/>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长城仿宋">
    <w:altName w:val="宋体"/>
    <w:panose1 w:val="00000000000000000000"/>
    <w:charset w:val="86"/>
    <w:family w:val="modern"/>
    <w:pitch w:val="default"/>
    <w:sig w:usb0="00000000" w:usb1="00000000" w:usb2="00000010" w:usb3="00000000" w:csb0="00040000" w:csb1="00000000"/>
  </w:font>
  <w:font w:name="Helvetica Neue">
    <w:altName w:val="Times New Roman"/>
    <w:panose1 w:val="00000000000000000000"/>
    <w:charset w:val="00"/>
    <w:family w:val="auto"/>
    <w:pitch w:val="default"/>
    <w:sig w:usb0="00000000" w:usb1="00000000" w:usb2="0000001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CS?o｡ﾀ?">
    <w:altName w:val="MS PGothic"/>
    <w:panose1 w:val="00000000000000000000"/>
    <w:charset w:val="80"/>
    <w:family w:val="auto"/>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 o:spid="_x0000_s1040" o:spt="202" type="#_x0000_t202" style="position:absolute;left:0pt;margin-top:0pt;height:14.95pt;width:13.05pt;mso-position-horizontal:center;mso-position-horizontal-relative:margin;mso-wrap-style:none;z-index:251724800;mso-width-relative:page;mso-height-relative:page;" filled="f" stroked="f" coordsize="21600,21600">
          <v:path/>
          <v:fill on="f" focussize="0,0"/>
          <v:stroke on="f" joinstyle="miter"/>
          <v:imagedata o:title=""/>
          <o:lock v:ext="edit"/>
          <v:textbox inset="0mm,0mm,0mm,0mm" style="mso-fit-shape-to-text:t;">
            <w:txbxContent>
              <w:p>
                <w:pPr>
                  <w:rPr>
                    <w:sz w:val="26"/>
                    <w:szCs w:val="26"/>
                  </w:rPr>
                </w:pPr>
                <w:r>
                  <w:fldChar w:fldCharType="begin"/>
                </w:r>
                <w:r>
                  <w:instrText xml:space="preserve"> PAGE \* MERGEFORMAT </w:instrText>
                </w:r>
                <w:r>
                  <w:fldChar w:fldCharType="separate"/>
                </w:r>
                <w:r>
                  <w:rPr>
                    <w:color w:val="2A2A2A"/>
                    <w:sz w:val="26"/>
                    <w:szCs w:val="26"/>
                  </w:rPr>
                  <w:t>35</w:t>
                </w:r>
                <w:r>
                  <w:rPr>
                    <w:color w:val="2A2A2A"/>
                    <w:sz w:val="26"/>
                    <w:szCs w:val="26"/>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jc w:val="center"/>
    </w:pPr>
    <w:r>
      <w:rPr>
        <w:lang w:eastAsia="en-US"/>
      </w:rPr>
      <w:pict>
        <v:rect id="_x0000_s1034" o:spid="_x0000_s1034" o:spt="1" style="position:absolute;left:0pt;margin-top:0pt;height:144pt;width:144pt;mso-position-horizontal:center;mso-position-horizontal-relative:margin;z-index:2517237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">
          <v:path/>
          <v:fill on="f" focussize="0,0"/>
          <v:stroke on="f"/>
          <v:imagedata o:title=""/>
          <o:lock v:ext="edit"/>
          <v:textbox inset="0mm,0mm,0mm,0mm">
            <w:txbxContent>
              <w:p>
                <w:pPr>
                  <w:pStyle w:val="38"/>
                  <w:ind w:firstLine="360"/>
                </w:pPr>
                <w:r>
                  <w:fldChar w:fldCharType="begin"/>
                </w:r>
                <w:r>
                  <w:instrText xml:space="preserve"> PAGE  \* MERGEFORMAT </w:instrText>
                </w:r>
                <w:r>
                  <w:fldChar w:fldCharType="separate"/>
                </w:r>
                <w:r>
                  <w:t>66</w:t>
                </w:r>
                <w:r>
                  <w:fldChar w:fldCharType="end"/>
                </w:r>
              </w:p>
              <w:p>
                <w:pPr>
                  <w:ind w:firstLine="480"/>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3"/>
      </w:rPr>
    </w:pPr>
    <w:r>
      <w:fldChar w:fldCharType="begin"/>
    </w:r>
    <w:r>
      <w:rPr>
        <w:rStyle w:val="63"/>
      </w:rPr>
      <w:instrText xml:space="preserve">PAGE  </w:instrText>
    </w:r>
    <w:r>
      <w:fldChar w:fldCharType="separate"/>
    </w:r>
    <w:r>
      <w:rPr>
        <w:rStyle w:val="63"/>
      </w:rPr>
      <w:t>7</w:t>
    </w:r>
    <w:r>
      <w:fldChar w:fldCharType="end"/>
    </w:r>
  </w:p>
  <w:p>
    <w:pPr>
      <w:pStyle w:val="3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firstLine="360"/>
    </w:pPr>
    <w:r>
      <w:pict>
        <v:shape id="_x0000_s1027" o:spid="_x0000_s1027" o:spt="202" type="#_x0000_t202" style="position:absolute;left:0pt;margin-top:0pt;height:11.65pt;width:9.05pt;mso-position-horizontal:center;mso-position-horizontal-relative:margin;mso-wrap-style:none;z-index:251722752;mso-width-relative:page;mso-height-relative:page;" filled="f" stroked="f" coordsize="21600,21600" o:gfxdata="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EwGxtQAAAADAQAADwAAAAAAAAABACAAAAAi&#10;AAAAZHJzL2Rvd25yZXYueG1sUEsBAhQAFAAAAAgAh07iQDZJEDHVAQAAowMAAA4AAAAAAAAAAQAg&#10;AAAAIwEAAGRycy9lMm9Eb2MueG1sUEsFBgAAAAAGAAYAWQEAAGoFAAAAAA==&#10;">
          <v:path/>
          <v:fill on="f" focussize="0,0"/>
          <v:stroke on="f" weight="1.25pt" joinstyle="miter"/>
          <v:imagedata o:title=""/>
          <o:lock v:ext="edit"/>
          <v:textbox inset="0mm,0mm,0mm,0mm" style="mso-fit-shape-to-text:t;">
            <w:txbxContent>
              <w:p>
                <w:pPr>
                  <w:pStyle w:val="38"/>
                </w:pPr>
                <w:r>
                  <w:fldChar w:fldCharType="begin"/>
                </w:r>
                <w:r>
                  <w:instrText xml:space="preserve"> PAGE  \* MERGEFORMAT </w:instrText>
                </w:r>
                <w:r>
                  <w:fldChar w:fldCharType="separate"/>
                </w:r>
                <w:r>
                  <w:t>71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E0BC8"/>
    <w:multiLevelType w:val="singleLevel"/>
    <w:tmpl w:val="D0FE0BC8"/>
    <w:lvl w:ilvl="0" w:tentative="0">
      <w:start w:val="13"/>
      <w:numFmt w:val="decimal"/>
      <w:suff w:val="nothing"/>
      <w:lvlText w:val="%1、"/>
      <w:lvlJc w:val="left"/>
    </w:lvl>
  </w:abstractNum>
  <w:abstractNum w:abstractNumId="1">
    <w:nsid w:val="00000002"/>
    <w:multiLevelType w:val="multilevel"/>
    <w:tmpl w:val="00000002"/>
    <w:lvl w:ilvl="0" w:tentative="0">
      <w:start w:val="1"/>
      <w:numFmt w:val="bullet"/>
      <w:pStyle w:val="72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2"/>
    <w:multiLevelType w:val="singleLevel"/>
    <w:tmpl w:val="00000012"/>
    <w:lvl w:ilvl="0" w:tentative="0">
      <w:start w:val="1"/>
      <w:numFmt w:val="decimal"/>
      <w:pStyle w:val="25"/>
      <w:lvlText w:val="%1."/>
      <w:lvlJc w:val="left"/>
      <w:pPr>
        <w:tabs>
          <w:tab w:val="left" w:pos="1200"/>
        </w:tabs>
        <w:ind w:left="1200" w:hanging="360"/>
      </w:pPr>
    </w:lvl>
  </w:abstractNum>
  <w:abstractNum w:abstractNumId="3">
    <w:nsid w:val="09EC23B1"/>
    <w:multiLevelType w:val="singleLevel"/>
    <w:tmpl w:val="09EC23B1"/>
    <w:lvl w:ilvl="0" w:tentative="0">
      <w:start w:val="6"/>
      <w:numFmt w:val="decimal"/>
      <w:suff w:val="nothing"/>
      <w:lvlText w:val="%1、"/>
      <w:lvlJc w:val="left"/>
    </w:lvl>
  </w:abstractNum>
  <w:abstractNum w:abstractNumId="4">
    <w:nsid w:val="1B89059A"/>
    <w:multiLevelType w:val="multilevel"/>
    <w:tmpl w:val="1B89059A"/>
    <w:lvl w:ilvl="0" w:tentative="0">
      <w:start w:val="1"/>
      <w:numFmt w:val="decimal"/>
      <w:pStyle w:val="84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63B4382"/>
    <w:multiLevelType w:val="multilevel"/>
    <w:tmpl w:val="663B4382"/>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960"/>
        </w:tabs>
        <w:ind w:left="960" w:hanging="420"/>
      </w:pPr>
      <w:rPr>
        <w:color w:val="auto"/>
      </w:rPr>
    </w:lvl>
    <w:lvl w:ilvl="2" w:tentative="0">
      <w:start w:val="1"/>
      <w:numFmt w:val="decimal"/>
      <w:pStyle w:val="872"/>
      <w:lvlText w:val="3.%3"/>
      <w:lvlJc w:val="left"/>
      <w:pPr>
        <w:tabs>
          <w:tab w:val="left" w:pos="0"/>
        </w:tabs>
        <w:ind w:left="454" w:hanging="454"/>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400"/>
        </w:tabs>
        <w:ind w:left="2400" w:hanging="7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CC17308"/>
    <w:multiLevelType w:val="multilevel"/>
    <w:tmpl w:val="6CC17308"/>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D367082"/>
    <w:multiLevelType w:val="multilevel"/>
    <w:tmpl w:val="6D367082"/>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BookNames" w:val="year1_2;filetype1_2"/>
    <w:docVar w:name="commondata" w:val="eyJoZGlkIjoiMzhhM2E3OWU5OTYyMDg0YmI2MDNiODNhNjA5M2VjMDI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F9F"/>
    <w:rsid w:val="000013AF"/>
    <w:rsid w:val="00001F20"/>
    <w:rsid w:val="00001FFB"/>
    <w:rsid w:val="00002364"/>
    <w:rsid w:val="000034F3"/>
    <w:rsid w:val="00003F22"/>
    <w:rsid w:val="000044C2"/>
    <w:rsid w:val="0000543A"/>
    <w:rsid w:val="00005DDD"/>
    <w:rsid w:val="000065F5"/>
    <w:rsid w:val="000107EF"/>
    <w:rsid w:val="00010B12"/>
    <w:rsid w:val="00010D2A"/>
    <w:rsid w:val="00012658"/>
    <w:rsid w:val="00012B5A"/>
    <w:rsid w:val="00013986"/>
    <w:rsid w:val="00013E9C"/>
    <w:rsid w:val="0001442B"/>
    <w:rsid w:val="00014605"/>
    <w:rsid w:val="00014E3E"/>
    <w:rsid w:val="0001542D"/>
    <w:rsid w:val="0001622C"/>
    <w:rsid w:val="00016292"/>
    <w:rsid w:val="00017B25"/>
    <w:rsid w:val="0002010B"/>
    <w:rsid w:val="00020410"/>
    <w:rsid w:val="0002122D"/>
    <w:rsid w:val="00021467"/>
    <w:rsid w:val="00021D9B"/>
    <w:rsid w:val="00022822"/>
    <w:rsid w:val="000235A1"/>
    <w:rsid w:val="000235D7"/>
    <w:rsid w:val="00023A47"/>
    <w:rsid w:val="00024014"/>
    <w:rsid w:val="000246C6"/>
    <w:rsid w:val="00024A31"/>
    <w:rsid w:val="00024BF3"/>
    <w:rsid w:val="00024BFF"/>
    <w:rsid w:val="00024C91"/>
    <w:rsid w:val="00025E2E"/>
    <w:rsid w:val="00026F86"/>
    <w:rsid w:val="000279FE"/>
    <w:rsid w:val="0003036D"/>
    <w:rsid w:val="00031511"/>
    <w:rsid w:val="00031965"/>
    <w:rsid w:val="000327EC"/>
    <w:rsid w:val="00032976"/>
    <w:rsid w:val="00032C54"/>
    <w:rsid w:val="000330EE"/>
    <w:rsid w:val="000334CC"/>
    <w:rsid w:val="000342E8"/>
    <w:rsid w:val="0003437C"/>
    <w:rsid w:val="00034507"/>
    <w:rsid w:val="00034A75"/>
    <w:rsid w:val="000350D4"/>
    <w:rsid w:val="00035368"/>
    <w:rsid w:val="0003545B"/>
    <w:rsid w:val="00035B4D"/>
    <w:rsid w:val="00036714"/>
    <w:rsid w:val="00036F1C"/>
    <w:rsid w:val="000371B1"/>
    <w:rsid w:val="000372B7"/>
    <w:rsid w:val="00037434"/>
    <w:rsid w:val="000374B7"/>
    <w:rsid w:val="00037533"/>
    <w:rsid w:val="00037662"/>
    <w:rsid w:val="00037EF5"/>
    <w:rsid w:val="0004043E"/>
    <w:rsid w:val="00040984"/>
    <w:rsid w:val="000410E8"/>
    <w:rsid w:val="00041339"/>
    <w:rsid w:val="00041CB2"/>
    <w:rsid w:val="00041FD0"/>
    <w:rsid w:val="00042490"/>
    <w:rsid w:val="000426AC"/>
    <w:rsid w:val="00042862"/>
    <w:rsid w:val="00044653"/>
    <w:rsid w:val="000452AB"/>
    <w:rsid w:val="000458F6"/>
    <w:rsid w:val="000471F0"/>
    <w:rsid w:val="000474BA"/>
    <w:rsid w:val="000475AC"/>
    <w:rsid w:val="00047637"/>
    <w:rsid w:val="00047684"/>
    <w:rsid w:val="00047987"/>
    <w:rsid w:val="00047DB7"/>
    <w:rsid w:val="00050393"/>
    <w:rsid w:val="000503E5"/>
    <w:rsid w:val="00050565"/>
    <w:rsid w:val="00050C01"/>
    <w:rsid w:val="00051982"/>
    <w:rsid w:val="000520FD"/>
    <w:rsid w:val="000521D0"/>
    <w:rsid w:val="00052EEA"/>
    <w:rsid w:val="00052F36"/>
    <w:rsid w:val="00053C64"/>
    <w:rsid w:val="00054C8E"/>
    <w:rsid w:val="0005514F"/>
    <w:rsid w:val="0005593B"/>
    <w:rsid w:val="00055ACD"/>
    <w:rsid w:val="00055EB8"/>
    <w:rsid w:val="00057C99"/>
    <w:rsid w:val="00061514"/>
    <w:rsid w:val="000617AB"/>
    <w:rsid w:val="0006327B"/>
    <w:rsid w:val="000632DE"/>
    <w:rsid w:val="0006337E"/>
    <w:rsid w:val="00063567"/>
    <w:rsid w:val="00063F28"/>
    <w:rsid w:val="00064DFE"/>
    <w:rsid w:val="00064EBB"/>
    <w:rsid w:val="00065928"/>
    <w:rsid w:val="00065A00"/>
    <w:rsid w:val="000663A3"/>
    <w:rsid w:val="000669CB"/>
    <w:rsid w:val="0007043C"/>
    <w:rsid w:val="00070C5C"/>
    <w:rsid w:val="00071254"/>
    <w:rsid w:val="0007228B"/>
    <w:rsid w:val="00072CDE"/>
    <w:rsid w:val="00072E55"/>
    <w:rsid w:val="00072EDB"/>
    <w:rsid w:val="00073054"/>
    <w:rsid w:val="000733BE"/>
    <w:rsid w:val="00073479"/>
    <w:rsid w:val="000734FA"/>
    <w:rsid w:val="00073872"/>
    <w:rsid w:val="00073A07"/>
    <w:rsid w:val="00074724"/>
    <w:rsid w:val="00074A36"/>
    <w:rsid w:val="00074AB2"/>
    <w:rsid w:val="00074B98"/>
    <w:rsid w:val="00074DDA"/>
    <w:rsid w:val="00074E41"/>
    <w:rsid w:val="000756FF"/>
    <w:rsid w:val="00080228"/>
    <w:rsid w:val="0008072F"/>
    <w:rsid w:val="000808BE"/>
    <w:rsid w:val="00080A6D"/>
    <w:rsid w:val="00081743"/>
    <w:rsid w:val="000820A8"/>
    <w:rsid w:val="00083070"/>
    <w:rsid w:val="00084285"/>
    <w:rsid w:val="00084C50"/>
    <w:rsid w:val="00085736"/>
    <w:rsid w:val="00085DF8"/>
    <w:rsid w:val="00086D79"/>
    <w:rsid w:val="00087AC4"/>
    <w:rsid w:val="00087FFD"/>
    <w:rsid w:val="00090D26"/>
    <w:rsid w:val="0009144B"/>
    <w:rsid w:val="00091848"/>
    <w:rsid w:val="000918EF"/>
    <w:rsid w:val="00091B31"/>
    <w:rsid w:val="00092A6F"/>
    <w:rsid w:val="00093CFF"/>
    <w:rsid w:val="000948FD"/>
    <w:rsid w:val="00095675"/>
    <w:rsid w:val="000965A5"/>
    <w:rsid w:val="00096F58"/>
    <w:rsid w:val="00096FA7"/>
    <w:rsid w:val="00097018"/>
    <w:rsid w:val="00097168"/>
    <w:rsid w:val="0009717E"/>
    <w:rsid w:val="000971C0"/>
    <w:rsid w:val="00097513"/>
    <w:rsid w:val="00097B6B"/>
    <w:rsid w:val="00097FBA"/>
    <w:rsid w:val="000A023B"/>
    <w:rsid w:val="000A09F5"/>
    <w:rsid w:val="000A0A23"/>
    <w:rsid w:val="000A15FB"/>
    <w:rsid w:val="000A1753"/>
    <w:rsid w:val="000A1D55"/>
    <w:rsid w:val="000A3049"/>
    <w:rsid w:val="000A314E"/>
    <w:rsid w:val="000A3568"/>
    <w:rsid w:val="000A3E9B"/>
    <w:rsid w:val="000A4326"/>
    <w:rsid w:val="000A52E0"/>
    <w:rsid w:val="000A5408"/>
    <w:rsid w:val="000A6484"/>
    <w:rsid w:val="000A65E0"/>
    <w:rsid w:val="000A68C8"/>
    <w:rsid w:val="000A6D62"/>
    <w:rsid w:val="000A7513"/>
    <w:rsid w:val="000A7A23"/>
    <w:rsid w:val="000B0651"/>
    <w:rsid w:val="000B0712"/>
    <w:rsid w:val="000B0EBF"/>
    <w:rsid w:val="000B1481"/>
    <w:rsid w:val="000B1870"/>
    <w:rsid w:val="000B1EC1"/>
    <w:rsid w:val="000B2398"/>
    <w:rsid w:val="000B2FFE"/>
    <w:rsid w:val="000B3722"/>
    <w:rsid w:val="000B3F72"/>
    <w:rsid w:val="000B4AB0"/>
    <w:rsid w:val="000B4AB6"/>
    <w:rsid w:val="000B4D6E"/>
    <w:rsid w:val="000B4D88"/>
    <w:rsid w:val="000B4E8B"/>
    <w:rsid w:val="000B597D"/>
    <w:rsid w:val="000B5AD5"/>
    <w:rsid w:val="000B5D2A"/>
    <w:rsid w:val="000B645F"/>
    <w:rsid w:val="000B67C0"/>
    <w:rsid w:val="000B6A2F"/>
    <w:rsid w:val="000B753E"/>
    <w:rsid w:val="000B79D3"/>
    <w:rsid w:val="000B7C27"/>
    <w:rsid w:val="000C140B"/>
    <w:rsid w:val="000C16E7"/>
    <w:rsid w:val="000C28CD"/>
    <w:rsid w:val="000C2F94"/>
    <w:rsid w:val="000C34EA"/>
    <w:rsid w:val="000C46B4"/>
    <w:rsid w:val="000C5252"/>
    <w:rsid w:val="000C55BD"/>
    <w:rsid w:val="000C5BEE"/>
    <w:rsid w:val="000C5CE2"/>
    <w:rsid w:val="000C609D"/>
    <w:rsid w:val="000C710B"/>
    <w:rsid w:val="000D093D"/>
    <w:rsid w:val="000D166D"/>
    <w:rsid w:val="000D1C1B"/>
    <w:rsid w:val="000D2799"/>
    <w:rsid w:val="000D28A9"/>
    <w:rsid w:val="000D4722"/>
    <w:rsid w:val="000D5087"/>
    <w:rsid w:val="000D5435"/>
    <w:rsid w:val="000D657B"/>
    <w:rsid w:val="000D6700"/>
    <w:rsid w:val="000D6757"/>
    <w:rsid w:val="000D7560"/>
    <w:rsid w:val="000D793F"/>
    <w:rsid w:val="000E0E59"/>
    <w:rsid w:val="000E1C54"/>
    <w:rsid w:val="000E2D8C"/>
    <w:rsid w:val="000E378C"/>
    <w:rsid w:val="000E3810"/>
    <w:rsid w:val="000E3C6B"/>
    <w:rsid w:val="000E5B30"/>
    <w:rsid w:val="000E6357"/>
    <w:rsid w:val="000E64D6"/>
    <w:rsid w:val="000E6BAA"/>
    <w:rsid w:val="000E764D"/>
    <w:rsid w:val="000E79D1"/>
    <w:rsid w:val="000E7D13"/>
    <w:rsid w:val="000E7DBC"/>
    <w:rsid w:val="000F00DE"/>
    <w:rsid w:val="000F0EE5"/>
    <w:rsid w:val="000F1AE9"/>
    <w:rsid w:val="000F1B45"/>
    <w:rsid w:val="000F1BA9"/>
    <w:rsid w:val="000F2055"/>
    <w:rsid w:val="000F265F"/>
    <w:rsid w:val="000F27F4"/>
    <w:rsid w:val="000F33BD"/>
    <w:rsid w:val="000F33EC"/>
    <w:rsid w:val="000F47CE"/>
    <w:rsid w:val="000F61BD"/>
    <w:rsid w:val="000F7BF5"/>
    <w:rsid w:val="000F7C4E"/>
    <w:rsid w:val="000F7E4B"/>
    <w:rsid w:val="00100AB1"/>
    <w:rsid w:val="00101514"/>
    <w:rsid w:val="001018A6"/>
    <w:rsid w:val="00101B89"/>
    <w:rsid w:val="00101CE5"/>
    <w:rsid w:val="00102240"/>
    <w:rsid w:val="00102928"/>
    <w:rsid w:val="00102A64"/>
    <w:rsid w:val="001030AA"/>
    <w:rsid w:val="001032AE"/>
    <w:rsid w:val="0010340D"/>
    <w:rsid w:val="00104BBC"/>
    <w:rsid w:val="0010510B"/>
    <w:rsid w:val="0010528B"/>
    <w:rsid w:val="00106163"/>
    <w:rsid w:val="00106408"/>
    <w:rsid w:val="00106678"/>
    <w:rsid w:val="001067F3"/>
    <w:rsid w:val="00107518"/>
    <w:rsid w:val="00107A3D"/>
    <w:rsid w:val="00107DA6"/>
    <w:rsid w:val="00110123"/>
    <w:rsid w:val="00110364"/>
    <w:rsid w:val="00112529"/>
    <w:rsid w:val="00112B56"/>
    <w:rsid w:val="00114A57"/>
    <w:rsid w:val="00114F0B"/>
    <w:rsid w:val="001166C0"/>
    <w:rsid w:val="0011703D"/>
    <w:rsid w:val="001171C5"/>
    <w:rsid w:val="00117533"/>
    <w:rsid w:val="0011770C"/>
    <w:rsid w:val="00117CDA"/>
    <w:rsid w:val="0012042A"/>
    <w:rsid w:val="00121271"/>
    <w:rsid w:val="0012194C"/>
    <w:rsid w:val="00121E05"/>
    <w:rsid w:val="001220C2"/>
    <w:rsid w:val="0012461D"/>
    <w:rsid w:val="00124645"/>
    <w:rsid w:val="001247C4"/>
    <w:rsid w:val="00124B97"/>
    <w:rsid w:val="00125048"/>
    <w:rsid w:val="001257E7"/>
    <w:rsid w:val="00125F8A"/>
    <w:rsid w:val="001260CB"/>
    <w:rsid w:val="0012616E"/>
    <w:rsid w:val="001261D8"/>
    <w:rsid w:val="00126B25"/>
    <w:rsid w:val="00126BA0"/>
    <w:rsid w:val="0012713B"/>
    <w:rsid w:val="00127E16"/>
    <w:rsid w:val="00130545"/>
    <w:rsid w:val="001305BA"/>
    <w:rsid w:val="00131F83"/>
    <w:rsid w:val="0013219F"/>
    <w:rsid w:val="00132271"/>
    <w:rsid w:val="0013398F"/>
    <w:rsid w:val="00133CC1"/>
    <w:rsid w:val="00133F35"/>
    <w:rsid w:val="00134590"/>
    <w:rsid w:val="00134C1E"/>
    <w:rsid w:val="00135402"/>
    <w:rsid w:val="00136192"/>
    <w:rsid w:val="0013626E"/>
    <w:rsid w:val="0013657A"/>
    <w:rsid w:val="00137430"/>
    <w:rsid w:val="001374DC"/>
    <w:rsid w:val="001377D8"/>
    <w:rsid w:val="00137A91"/>
    <w:rsid w:val="001400DD"/>
    <w:rsid w:val="001404D6"/>
    <w:rsid w:val="00140A8F"/>
    <w:rsid w:val="00141091"/>
    <w:rsid w:val="00141484"/>
    <w:rsid w:val="001417E6"/>
    <w:rsid w:val="00141CB8"/>
    <w:rsid w:val="00141E97"/>
    <w:rsid w:val="00141EB7"/>
    <w:rsid w:val="00142137"/>
    <w:rsid w:val="00142534"/>
    <w:rsid w:val="00143617"/>
    <w:rsid w:val="001439BF"/>
    <w:rsid w:val="00143CEC"/>
    <w:rsid w:val="00143D78"/>
    <w:rsid w:val="00144246"/>
    <w:rsid w:val="00144695"/>
    <w:rsid w:val="00144902"/>
    <w:rsid w:val="001450D9"/>
    <w:rsid w:val="001450E6"/>
    <w:rsid w:val="00146F0B"/>
    <w:rsid w:val="00147AAA"/>
    <w:rsid w:val="00147C1F"/>
    <w:rsid w:val="0015045F"/>
    <w:rsid w:val="00152184"/>
    <w:rsid w:val="0015236B"/>
    <w:rsid w:val="001528E3"/>
    <w:rsid w:val="00152B53"/>
    <w:rsid w:val="00152D0D"/>
    <w:rsid w:val="00152DE7"/>
    <w:rsid w:val="00154772"/>
    <w:rsid w:val="00154D9E"/>
    <w:rsid w:val="00154F97"/>
    <w:rsid w:val="001556A3"/>
    <w:rsid w:val="001557A6"/>
    <w:rsid w:val="0015698D"/>
    <w:rsid w:val="00156CEA"/>
    <w:rsid w:val="00156FD8"/>
    <w:rsid w:val="0015707B"/>
    <w:rsid w:val="00157633"/>
    <w:rsid w:val="00157EAD"/>
    <w:rsid w:val="00160872"/>
    <w:rsid w:val="0016120E"/>
    <w:rsid w:val="00161421"/>
    <w:rsid w:val="00161E53"/>
    <w:rsid w:val="00161F24"/>
    <w:rsid w:val="00162297"/>
    <w:rsid w:val="00162520"/>
    <w:rsid w:val="00162639"/>
    <w:rsid w:val="00162D76"/>
    <w:rsid w:val="00163440"/>
    <w:rsid w:val="00163A17"/>
    <w:rsid w:val="001647C4"/>
    <w:rsid w:val="00164860"/>
    <w:rsid w:val="001655A4"/>
    <w:rsid w:val="00166131"/>
    <w:rsid w:val="00166357"/>
    <w:rsid w:val="00166894"/>
    <w:rsid w:val="00166A26"/>
    <w:rsid w:val="00166B7D"/>
    <w:rsid w:val="00167204"/>
    <w:rsid w:val="00167559"/>
    <w:rsid w:val="0016781B"/>
    <w:rsid w:val="00170279"/>
    <w:rsid w:val="00170FD0"/>
    <w:rsid w:val="00171214"/>
    <w:rsid w:val="00172286"/>
    <w:rsid w:val="001723FF"/>
    <w:rsid w:val="001726BE"/>
    <w:rsid w:val="001729BF"/>
    <w:rsid w:val="00172A27"/>
    <w:rsid w:val="001733D9"/>
    <w:rsid w:val="001734AF"/>
    <w:rsid w:val="0017407F"/>
    <w:rsid w:val="00174C60"/>
    <w:rsid w:val="00175D76"/>
    <w:rsid w:val="00176067"/>
    <w:rsid w:val="0017674D"/>
    <w:rsid w:val="00177048"/>
    <w:rsid w:val="0017777D"/>
    <w:rsid w:val="00177BF7"/>
    <w:rsid w:val="00180187"/>
    <w:rsid w:val="00181039"/>
    <w:rsid w:val="001811DD"/>
    <w:rsid w:val="0018124B"/>
    <w:rsid w:val="00181481"/>
    <w:rsid w:val="00181F4E"/>
    <w:rsid w:val="001822B4"/>
    <w:rsid w:val="00183CD4"/>
    <w:rsid w:val="00183D39"/>
    <w:rsid w:val="0018432A"/>
    <w:rsid w:val="001855B7"/>
    <w:rsid w:val="00187303"/>
    <w:rsid w:val="001876C2"/>
    <w:rsid w:val="00190645"/>
    <w:rsid w:val="00191CD8"/>
    <w:rsid w:val="0019271C"/>
    <w:rsid w:val="001929EE"/>
    <w:rsid w:val="00193036"/>
    <w:rsid w:val="00193D0E"/>
    <w:rsid w:val="00194C08"/>
    <w:rsid w:val="001955A0"/>
    <w:rsid w:val="00195B76"/>
    <w:rsid w:val="00195EF6"/>
    <w:rsid w:val="0019601D"/>
    <w:rsid w:val="0019638C"/>
    <w:rsid w:val="00196CA0"/>
    <w:rsid w:val="00197258"/>
    <w:rsid w:val="001975CA"/>
    <w:rsid w:val="001975F0"/>
    <w:rsid w:val="001978F6"/>
    <w:rsid w:val="00197AF2"/>
    <w:rsid w:val="00197BEE"/>
    <w:rsid w:val="00197E8C"/>
    <w:rsid w:val="001A0CE3"/>
    <w:rsid w:val="001A2024"/>
    <w:rsid w:val="001A26C0"/>
    <w:rsid w:val="001A28B2"/>
    <w:rsid w:val="001A2BF9"/>
    <w:rsid w:val="001A369D"/>
    <w:rsid w:val="001A3A70"/>
    <w:rsid w:val="001A3AD8"/>
    <w:rsid w:val="001A3C23"/>
    <w:rsid w:val="001A4CC3"/>
    <w:rsid w:val="001A5650"/>
    <w:rsid w:val="001A5A24"/>
    <w:rsid w:val="001A5AB1"/>
    <w:rsid w:val="001A6C9F"/>
    <w:rsid w:val="001A768A"/>
    <w:rsid w:val="001B00BE"/>
    <w:rsid w:val="001B1115"/>
    <w:rsid w:val="001B1A2E"/>
    <w:rsid w:val="001B232D"/>
    <w:rsid w:val="001B23DB"/>
    <w:rsid w:val="001B394B"/>
    <w:rsid w:val="001B39F4"/>
    <w:rsid w:val="001B5604"/>
    <w:rsid w:val="001B596A"/>
    <w:rsid w:val="001B655B"/>
    <w:rsid w:val="001B6F03"/>
    <w:rsid w:val="001B7781"/>
    <w:rsid w:val="001B77A1"/>
    <w:rsid w:val="001C01AC"/>
    <w:rsid w:val="001C027C"/>
    <w:rsid w:val="001C0561"/>
    <w:rsid w:val="001C1483"/>
    <w:rsid w:val="001C1B1B"/>
    <w:rsid w:val="001C2456"/>
    <w:rsid w:val="001C2C48"/>
    <w:rsid w:val="001C30A3"/>
    <w:rsid w:val="001C3227"/>
    <w:rsid w:val="001C3617"/>
    <w:rsid w:val="001C3A39"/>
    <w:rsid w:val="001C4111"/>
    <w:rsid w:val="001C512D"/>
    <w:rsid w:val="001C5F33"/>
    <w:rsid w:val="001C6452"/>
    <w:rsid w:val="001D018E"/>
    <w:rsid w:val="001D05C6"/>
    <w:rsid w:val="001D067E"/>
    <w:rsid w:val="001D0E7C"/>
    <w:rsid w:val="001D1327"/>
    <w:rsid w:val="001D1E57"/>
    <w:rsid w:val="001D2198"/>
    <w:rsid w:val="001D293A"/>
    <w:rsid w:val="001D2B50"/>
    <w:rsid w:val="001D33DC"/>
    <w:rsid w:val="001D451A"/>
    <w:rsid w:val="001D51CA"/>
    <w:rsid w:val="001D570A"/>
    <w:rsid w:val="001D5F88"/>
    <w:rsid w:val="001D60D0"/>
    <w:rsid w:val="001D68E9"/>
    <w:rsid w:val="001D7F74"/>
    <w:rsid w:val="001E076E"/>
    <w:rsid w:val="001E080D"/>
    <w:rsid w:val="001E0E94"/>
    <w:rsid w:val="001E115E"/>
    <w:rsid w:val="001E140B"/>
    <w:rsid w:val="001E1415"/>
    <w:rsid w:val="001E18DF"/>
    <w:rsid w:val="001E1CD1"/>
    <w:rsid w:val="001E1DFF"/>
    <w:rsid w:val="001E327E"/>
    <w:rsid w:val="001E354B"/>
    <w:rsid w:val="001E39BB"/>
    <w:rsid w:val="001E3D93"/>
    <w:rsid w:val="001E3DB6"/>
    <w:rsid w:val="001E44D2"/>
    <w:rsid w:val="001E483F"/>
    <w:rsid w:val="001E5C5A"/>
    <w:rsid w:val="001E67AA"/>
    <w:rsid w:val="001E6933"/>
    <w:rsid w:val="001E7031"/>
    <w:rsid w:val="001E743C"/>
    <w:rsid w:val="001F020D"/>
    <w:rsid w:val="001F0676"/>
    <w:rsid w:val="001F0772"/>
    <w:rsid w:val="001F10D2"/>
    <w:rsid w:val="001F1EAF"/>
    <w:rsid w:val="001F21FE"/>
    <w:rsid w:val="001F3060"/>
    <w:rsid w:val="001F370D"/>
    <w:rsid w:val="001F4212"/>
    <w:rsid w:val="001F589C"/>
    <w:rsid w:val="001F5CAF"/>
    <w:rsid w:val="001F66D7"/>
    <w:rsid w:val="001F6D59"/>
    <w:rsid w:val="001F710A"/>
    <w:rsid w:val="001F74EA"/>
    <w:rsid w:val="001F7530"/>
    <w:rsid w:val="002003BF"/>
    <w:rsid w:val="00200685"/>
    <w:rsid w:val="002008A9"/>
    <w:rsid w:val="00201286"/>
    <w:rsid w:val="002015B2"/>
    <w:rsid w:val="00203EEB"/>
    <w:rsid w:val="00204223"/>
    <w:rsid w:val="00204808"/>
    <w:rsid w:val="00205645"/>
    <w:rsid w:val="0020595E"/>
    <w:rsid w:val="0020597F"/>
    <w:rsid w:val="002059EF"/>
    <w:rsid w:val="0020695D"/>
    <w:rsid w:val="00206FC9"/>
    <w:rsid w:val="002078D1"/>
    <w:rsid w:val="00207B1F"/>
    <w:rsid w:val="002100DE"/>
    <w:rsid w:val="002101D8"/>
    <w:rsid w:val="002107D4"/>
    <w:rsid w:val="002108AF"/>
    <w:rsid w:val="00210DF5"/>
    <w:rsid w:val="00210E3C"/>
    <w:rsid w:val="002110B7"/>
    <w:rsid w:val="00211445"/>
    <w:rsid w:val="0021175C"/>
    <w:rsid w:val="00211F5E"/>
    <w:rsid w:val="00212888"/>
    <w:rsid w:val="00213410"/>
    <w:rsid w:val="0021347A"/>
    <w:rsid w:val="0021355E"/>
    <w:rsid w:val="00213878"/>
    <w:rsid w:val="0021395F"/>
    <w:rsid w:val="00213D83"/>
    <w:rsid w:val="00213F2C"/>
    <w:rsid w:val="0021453F"/>
    <w:rsid w:val="0021478C"/>
    <w:rsid w:val="00214CB0"/>
    <w:rsid w:val="00215C56"/>
    <w:rsid w:val="0021639E"/>
    <w:rsid w:val="00216C34"/>
    <w:rsid w:val="002171D2"/>
    <w:rsid w:val="0021799F"/>
    <w:rsid w:val="002179F8"/>
    <w:rsid w:val="00220A00"/>
    <w:rsid w:val="00220B21"/>
    <w:rsid w:val="00221119"/>
    <w:rsid w:val="00221B0B"/>
    <w:rsid w:val="00222F99"/>
    <w:rsid w:val="00223473"/>
    <w:rsid w:val="0022347E"/>
    <w:rsid w:val="00223962"/>
    <w:rsid w:val="00223A25"/>
    <w:rsid w:val="00223AB7"/>
    <w:rsid w:val="00223DBF"/>
    <w:rsid w:val="00223F9B"/>
    <w:rsid w:val="00224DF2"/>
    <w:rsid w:val="0022549F"/>
    <w:rsid w:val="00225769"/>
    <w:rsid w:val="002263F8"/>
    <w:rsid w:val="00226FFF"/>
    <w:rsid w:val="00227014"/>
    <w:rsid w:val="0022726A"/>
    <w:rsid w:val="00227291"/>
    <w:rsid w:val="00227BC9"/>
    <w:rsid w:val="00231FB2"/>
    <w:rsid w:val="00233205"/>
    <w:rsid w:val="002357A2"/>
    <w:rsid w:val="002357E8"/>
    <w:rsid w:val="00235842"/>
    <w:rsid w:val="002367CA"/>
    <w:rsid w:val="00236887"/>
    <w:rsid w:val="002375D5"/>
    <w:rsid w:val="00237CA9"/>
    <w:rsid w:val="00237F39"/>
    <w:rsid w:val="002400D2"/>
    <w:rsid w:val="00240EC1"/>
    <w:rsid w:val="00241202"/>
    <w:rsid w:val="00241924"/>
    <w:rsid w:val="00242502"/>
    <w:rsid w:val="00242726"/>
    <w:rsid w:val="0024359D"/>
    <w:rsid w:val="002435C4"/>
    <w:rsid w:val="00243A5B"/>
    <w:rsid w:val="00243BCD"/>
    <w:rsid w:val="00243C7C"/>
    <w:rsid w:val="00244934"/>
    <w:rsid w:val="00245A1C"/>
    <w:rsid w:val="00246106"/>
    <w:rsid w:val="002470C9"/>
    <w:rsid w:val="002479BA"/>
    <w:rsid w:val="00250A58"/>
    <w:rsid w:val="00250C02"/>
    <w:rsid w:val="00250DB1"/>
    <w:rsid w:val="00251093"/>
    <w:rsid w:val="00251653"/>
    <w:rsid w:val="002522CF"/>
    <w:rsid w:val="002529A6"/>
    <w:rsid w:val="00252A28"/>
    <w:rsid w:val="00252B22"/>
    <w:rsid w:val="00253706"/>
    <w:rsid w:val="00253931"/>
    <w:rsid w:val="002543FA"/>
    <w:rsid w:val="002546E4"/>
    <w:rsid w:val="00254C2D"/>
    <w:rsid w:val="00254DD0"/>
    <w:rsid w:val="00254FC2"/>
    <w:rsid w:val="00255123"/>
    <w:rsid w:val="00255AFE"/>
    <w:rsid w:val="00255E63"/>
    <w:rsid w:val="00256192"/>
    <w:rsid w:val="002561BA"/>
    <w:rsid w:val="00256463"/>
    <w:rsid w:val="0025683E"/>
    <w:rsid w:val="00256848"/>
    <w:rsid w:val="00256A08"/>
    <w:rsid w:val="00257314"/>
    <w:rsid w:val="00257A16"/>
    <w:rsid w:val="002601CA"/>
    <w:rsid w:val="00260B7C"/>
    <w:rsid w:val="00260CAB"/>
    <w:rsid w:val="00261654"/>
    <w:rsid w:val="00261F5E"/>
    <w:rsid w:val="00262A97"/>
    <w:rsid w:val="00262CAB"/>
    <w:rsid w:val="00262FCB"/>
    <w:rsid w:val="002633DE"/>
    <w:rsid w:val="002637FA"/>
    <w:rsid w:val="0026383F"/>
    <w:rsid w:val="002638D7"/>
    <w:rsid w:val="00263E72"/>
    <w:rsid w:val="00264196"/>
    <w:rsid w:val="00264341"/>
    <w:rsid w:val="0026562F"/>
    <w:rsid w:val="002659E5"/>
    <w:rsid w:val="00265A6B"/>
    <w:rsid w:val="00265B4F"/>
    <w:rsid w:val="0026634A"/>
    <w:rsid w:val="00266389"/>
    <w:rsid w:val="002667A0"/>
    <w:rsid w:val="00267C1D"/>
    <w:rsid w:val="0027053C"/>
    <w:rsid w:val="00270DEA"/>
    <w:rsid w:val="00271DF5"/>
    <w:rsid w:val="002723CB"/>
    <w:rsid w:val="002724F8"/>
    <w:rsid w:val="002726DE"/>
    <w:rsid w:val="0027274D"/>
    <w:rsid w:val="002727D8"/>
    <w:rsid w:val="002727E7"/>
    <w:rsid w:val="0027286B"/>
    <w:rsid w:val="0027387B"/>
    <w:rsid w:val="00273C66"/>
    <w:rsid w:val="00273DB7"/>
    <w:rsid w:val="00274716"/>
    <w:rsid w:val="0027499A"/>
    <w:rsid w:val="00274B75"/>
    <w:rsid w:val="002750C4"/>
    <w:rsid w:val="002758B7"/>
    <w:rsid w:val="00275C84"/>
    <w:rsid w:val="00276446"/>
    <w:rsid w:val="00276A71"/>
    <w:rsid w:val="00276FE0"/>
    <w:rsid w:val="00277114"/>
    <w:rsid w:val="002774F9"/>
    <w:rsid w:val="0027777D"/>
    <w:rsid w:val="00280084"/>
    <w:rsid w:val="0028055A"/>
    <w:rsid w:val="00280700"/>
    <w:rsid w:val="00280C11"/>
    <w:rsid w:val="00281345"/>
    <w:rsid w:val="00281453"/>
    <w:rsid w:val="00281B91"/>
    <w:rsid w:val="00282050"/>
    <w:rsid w:val="00282370"/>
    <w:rsid w:val="00282B62"/>
    <w:rsid w:val="00282F9E"/>
    <w:rsid w:val="00283388"/>
    <w:rsid w:val="0028344D"/>
    <w:rsid w:val="00283593"/>
    <w:rsid w:val="00283C45"/>
    <w:rsid w:val="00284854"/>
    <w:rsid w:val="002859EA"/>
    <w:rsid w:val="00285CBF"/>
    <w:rsid w:val="00285E70"/>
    <w:rsid w:val="002865CC"/>
    <w:rsid w:val="00287114"/>
    <w:rsid w:val="0028785B"/>
    <w:rsid w:val="00287C7E"/>
    <w:rsid w:val="00290025"/>
    <w:rsid w:val="002900BD"/>
    <w:rsid w:val="00290B66"/>
    <w:rsid w:val="00291C76"/>
    <w:rsid w:val="002924E8"/>
    <w:rsid w:val="0029276D"/>
    <w:rsid w:val="00292BC0"/>
    <w:rsid w:val="00292F3B"/>
    <w:rsid w:val="00293378"/>
    <w:rsid w:val="00293C1A"/>
    <w:rsid w:val="00293D1F"/>
    <w:rsid w:val="00294A69"/>
    <w:rsid w:val="00294B6C"/>
    <w:rsid w:val="00294E6A"/>
    <w:rsid w:val="00295432"/>
    <w:rsid w:val="0029550F"/>
    <w:rsid w:val="00295622"/>
    <w:rsid w:val="00297093"/>
    <w:rsid w:val="002976FE"/>
    <w:rsid w:val="00297715"/>
    <w:rsid w:val="002A00BF"/>
    <w:rsid w:val="002A0C6E"/>
    <w:rsid w:val="002A0D93"/>
    <w:rsid w:val="002A1A7E"/>
    <w:rsid w:val="002A2296"/>
    <w:rsid w:val="002A367D"/>
    <w:rsid w:val="002A3897"/>
    <w:rsid w:val="002A4647"/>
    <w:rsid w:val="002A4E09"/>
    <w:rsid w:val="002A4FAE"/>
    <w:rsid w:val="002A4FEE"/>
    <w:rsid w:val="002A520B"/>
    <w:rsid w:val="002A5C14"/>
    <w:rsid w:val="002A68C3"/>
    <w:rsid w:val="002A7018"/>
    <w:rsid w:val="002A753E"/>
    <w:rsid w:val="002A7C85"/>
    <w:rsid w:val="002B0003"/>
    <w:rsid w:val="002B052A"/>
    <w:rsid w:val="002B0DF5"/>
    <w:rsid w:val="002B125C"/>
    <w:rsid w:val="002B1479"/>
    <w:rsid w:val="002B1807"/>
    <w:rsid w:val="002B1894"/>
    <w:rsid w:val="002B2129"/>
    <w:rsid w:val="002B2776"/>
    <w:rsid w:val="002B2A59"/>
    <w:rsid w:val="002B2CCE"/>
    <w:rsid w:val="002B2E01"/>
    <w:rsid w:val="002B4EFD"/>
    <w:rsid w:val="002B52FA"/>
    <w:rsid w:val="002C0A6F"/>
    <w:rsid w:val="002C13E9"/>
    <w:rsid w:val="002C18AF"/>
    <w:rsid w:val="002C1D35"/>
    <w:rsid w:val="002C31D1"/>
    <w:rsid w:val="002C37DE"/>
    <w:rsid w:val="002C3AB6"/>
    <w:rsid w:val="002C4712"/>
    <w:rsid w:val="002C49A2"/>
    <w:rsid w:val="002C5172"/>
    <w:rsid w:val="002C542C"/>
    <w:rsid w:val="002C579D"/>
    <w:rsid w:val="002C5D98"/>
    <w:rsid w:val="002C70EF"/>
    <w:rsid w:val="002C72A9"/>
    <w:rsid w:val="002C741C"/>
    <w:rsid w:val="002C761C"/>
    <w:rsid w:val="002D0D73"/>
    <w:rsid w:val="002D0DA6"/>
    <w:rsid w:val="002D1513"/>
    <w:rsid w:val="002D19C7"/>
    <w:rsid w:val="002D1E02"/>
    <w:rsid w:val="002D204B"/>
    <w:rsid w:val="002D224B"/>
    <w:rsid w:val="002D26B9"/>
    <w:rsid w:val="002D2944"/>
    <w:rsid w:val="002D2AE7"/>
    <w:rsid w:val="002D3349"/>
    <w:rsid w:val="002D3568"/>
    <w:rsid w:val="002D358D"/>
    <w:rsid w:val="002D3CC1"/>
    <w:rsid w:val="002D5F79"/>
    <w:rsid w:val="002D733C"/>
    <w:rsid w:val="002D7593"/>
    <w:rsid w:val="002D7FDD"/>
    <w:rsid w:val="002E03E7"/>
    <w:rsid w:val="002E0C07"/>
    <w:rsid w:val="002E0F75"/>
    <w:rsid w:val="002E1BCC"/>
    <w:rsid w:val="002E22A0"/>
    <w:rsid w:val="002E270C"/>
    <w:rsid w:val="002E2762"/>
    <w:rsid w:val="002E27D3"/>
    <w:rsid w:val="002E2833"/>
    <w:rsid w:val="002E2E28"/>
    <w:rsid w:val="002E41B6"/>
    <w:rsid w:val="002E4ECB"/>
    <w:rsid w:val="002E59D1"/>
    <w:rsid w:val="002E5DAF"/>
    <w:rsid w:val="002E68A9"/>
    <w:rsid w:val="002E7E40"/>
    <w:rsid w:val="002F0128"/>
    <w:rsid w:val="002F059B"/>
    <w:rsid w:val="002F1665"/>
    <w:rsid w:val="002F16A4"/>
    <w:rsid w:val="002F17AB"/>
    <w:rsid w:val="002F1948"/>
    <w:rsid w:val="002F19B9"/>
    <w:rsid w:val="002F22CB"/>
    <w:rsid w:val="002F2808"/>
    <w:rsid w:val="002F2BB9"/>
    <w:rsid w:val="002F2C8F"/>
    <w:rsid w:val="002F3CDD"/>
    <w:rsid w:val="002F3FDC"/>
    <w:rsid w:val="002F495B"/>
    <w:rsid w:val="002F4A55"/>
    <w:rsid w:val="002F4E52"/>
    <w:rsid w:val="002F5277"/>
    <w:rsid w:val="002F52FB"/>
    <w:rsid w:val="002F7A3D"/>
    <w:rsid w:val="002F7DF1"/>
    <w:rsid w:val="002F7EFD"/>
    <w:rsid w:val="00300494"/>
    <w:rsid w:val="003008B0"/>
    <w:rsid w:val="00301B87"/>
    <w:rsid w:val="00301FDA"/>
    <w:rsid w:val="0030251B"/>
    <w:rsid w:val="00302841"/>
    <w:rsid w:val="00302AA7"/>
    <w:rsid w:val="00303415"/>
    <w:rsid w:val="0030381A"/>
    <w:rsid w:val="003049EF"/>
    <w:rsid w:val="00304A8F"/>
    <w:rsid w:val="00304FF0"/>
    <w:rsid w:val="003063A7"/>
    <w:rsid w:val="003064FA"/>
    <w:rsid w:val="003069D5"/>
    <w:rsid w:val="00306C90"/>
    <w:rsid w:val="003077E2"/>
    <w:rsid w:val="0030799B"/>
    <w:rsid w:val="00307C4E"/>
    <w:rsid w:val="00307DAA"/>
    <w:rsid w:val="003109C2"/>
    <w:rsid w:val="00310E15"/>
    <w:rsid w:val="00310F55"/>
    <w:rsid w:val="00311827"/>
    <w:rsid w:val="00312859"/>
    <w:rsid w:val="00312DFA"/>
    <w:rsid w:val="00313038"/>
    <w:rsid w:val="0031343A"/>
    <w:rsid w:val="00314A12"/>
    <w:rsid w:val="00314BC2"/>
    <w:rsid w:val="00314CE0"/>
    <w:rsid w:val="00314FAC"/>
    <w:rsid w:val="00315101"/>
    <w:rsid w:val="00315A07"/>
    <w:rsid w:val="00315F13"/>
    <w:rsid w:val="003161DA"/>
    <w:rsid w:val="00316519"/>
    <w:rsid w:val="00316A51"/>
    <w:rsid w:val="00316B4B"/>
    <w:rsid w:val="00316CA9"/>
    <w:rsid w:val="00316F68"/>
    <w:rsid w:val="00317364"/>
    <w:rsid w:val="00317E0C"/>
    <w:rsid w:val="003202FA"/>
    <w:rsid w:val="00320C72"/>
    <w:rsid w:val="003213F2"/>
    <w:rsid w:val="00321F46"/>
    <w:rsid w:val="003222B8"/>
    <w:rsid w:val="00322E55"/>
    <w:rsid w:val="00323185"/>
    <w:rsid w:val="00323D6A"/>
    <w:rsid w:val="00324040"/>
    <w:rsid w:val="00324C85"/>
    <w:rsid w:val="00324D15"/>
    <w:rsid w:val="0032536D"/>
    <w:rsid w:val="00325541"/>
    <w:rsid w:val="00325710"/>
    <w:rsid w:val="00327072"/>
    <w:rsid w:val="003273D4"/>
    <w:rsid w:val="003279DC"/>
    <w:rsid w:val="00330421"/>
    <w:rsid w:val="00330583"/>
    <w:rsid w:val="00330BE7"/>
    <w:rsid w:val="00330D5F"/>
    <w:rsid w:val="0033140D"/>
    <w:rsid w:val="0033204D"/>
    <w:rsid w:val="0033245E"/>
    <w:rsid w:val="00332707"/>
    <w:rsid w:val="00332B54"/>
    <w:rsid w:val="00332CC5"/>
    <w:rsid w:val="0033419A"/>
    <w:rsid w:val="00334955"/>
    <w:rsid w:val="00334998"/>
    <w:rsid w:val="00334A17"/>
    <w:rsid w:val="003354C6"/>
    <w:rsid w:val="003356A8"/>
    <w:rsid w:val="00335930"/>
    <w:rsid w:val="00335A2C"/>
    <w:rsid w:val="00336681"/>
    <w:rsid w:val="00337847"/>
    <w:rsid w:val="0034031A"/>
    <w:rsid w:val="003404EE"/>
    <w:rsid w:val="00340657"/>
    <w:rsid w:val="003407E2"/>
    <w:rsid w:val="00341118"/>
    <w:rsid w:val="003412A1"/>
    <w:rsid w:val="0034217D"/>
    <w:rsid w:val="00342437"/>
    <w:rsid w:val="0034256C"/>
    <w:rsid w:val="003452C3"/>
    <w:rsid w:val="003454C5"/>
    <w:rsid w:val="00345946"/>
    <w:rsid w:val="00345B0E"/>
    <w:rsid w:val="00346FF7"/>
    <w:rsid w:val="00347569"/>
    <w:rsid w:val="00347D1A"/>
    <w:rsid w:val="0035003C"/>
    <w:rsid w:val="00350539"/>
    <w:rsid w:val="00351FF4"/>
    <w:rsid w:val="003523AE"/>
    <w:rsid w:val="00352B4E"/>
    <w:rsid w:val="00353C72"/>
    <w:rsid w:val="00354D36"/>
    <w:rsid w:val="00355321"/>
    <w:rsid w:val="00355464"/>
    <w:rsid w:val="003559DB"/>
    <w:rsid w:val="0035635F"/>
    <w:rsid w:val="00356F5C"/>
    <w:rsid w:val="00357622"/>
    <w:rsid w:val="003578B1"/>
    <w:rsid w:val="00357DE7"/>
    <w:rsid w:val="00360034"/>
    <w:rsid w:val="0036051C"/>
    <w:rsid w:val="00361311"/>
    <w:rsid w:val="003616B6"/>
    <w:rsid w:val="00361770"/>
    <w:rsid w:val="00362368"/>
    <w:rsid w:val="00362955"/>
    <w:rsid w:val="00362BBB"/>
    <w:rsid w:val="00362D90"/>
    <w:rsid w:val="00362DE3"/>
    <w:rsid w:val="003641B0"/>
    <w:rsid w:val="00364F5A"/>
    <w:rsid w:val="00364F9B"/>
    <w:rsid w:val="003650C0"/>
    <w:rsid w:val="0036526F"/>
    <w:rsid w:val="00365445"/>
    <w:rsid w:val="00366093"/>
    <w:rsid w:val="003660AD"/>
    <w:rsid w:val="00366E1B"/>
    <w:rsid w:val="00367200"/>
    <w:rsid w:val="003701D2"/>
    <w:rsid w:val="0037097D"/>
    <w:rsid w:val="00370DC0"/>
    <w:rsid w:val="0037153B"/>
    <w:rsid w:val="003721DD"/>
    <w:rsid w:val="00372260"/>
    <w:rsid w:val="003722E9"/>
    <w:rsid w:val="0037289E"/>
    <w:rsid w:val="003729A4"/>
    <w:rsid w:val="00373E76"/>
    <w:rsid w:val="003741EF"/>
    <w:rsid w:val="003744E7"/>
    <w:rsid w:val="00374577"/>
    <w:rsid w:val="00374B83"/>
    <w:rsid w:val="00375572"/>
    <w:rsid w:val="00375990"/>
    <w:rsid w:val="00375BA6"/>
    <w:rsid w:val="00375BC0"/>
    <w:rsid w:val="00375D83"/>
    <w:rsid w:val="00376A12"/>
    <w:rsid w:val="00376C4C"/>
    <w:rsid w:val="00376D30"/>
    <w:rsid w:val="003774DB"/>
    <w:rsid w:val="0038071C"/>
    <w:rsid w:val="00380CCC"/>
    <w:rsid w:val="003822DF"/>
    <w:rsid w:val="0038309F"/>
    <w:rsid w:val="0038361D"/>
    <w:rsid w:val="00383B25"/>
    <w:rsid w:val="003840AA"/>
    <w:rsid w:val="00385F83"/>
    <w:rsid w:val="00387127"/>
    <w:rsid w:val="0038734E"/>
    <w:rsid w:val="003906F6"/>
    <w:rsid w:val="00390DDD"/>
    <w:rsid w:val="0039133E"/>
    <w:rsid w:val="0039135B"/>
    <w:rsid w:val="00392795"/>
    <w:rsid w:val="003927AC"/>
    <w:rsid w:val="00392818"/>
    <w:rsid w:val="00392C48"/>
    <w:rsid w:val="00392CE0"/>
    <w:rsid w:val="0039665B"/>
    <w:rsid w:val="003970FD"/>
    <w:rsid w:val="0039793B"/>
    <w:rsid w:val="00397CB2"/>
    <w:rsid w:val="003A0399"/>
    <w:rsid w:val="003A040B"/>
    <w:rsid w:val="003A0574"/>
    <w:rsid w:val="003A0A97"/>
    <w:rsid w:val="003A1A6E"/>
    <w:rsid w:val="003A1DA2"/>
    <w:rsid w:val="003A1DF3"/>
    <w:rsid w:val="003A2BC6"/>
    <w:rsid w:val="003A36E0"/>
    <w:rsid w:val="003A3703"/>
    <w:rsid w:val="003A37CB"/>
    <w:rsid w:val="003A4096"/>
    <w:rsid w:val="003A4BD5"/>
    <w:rsid w:val="003A4D40"/>
    <w:rsid w:val="003A51E0"/>
    <w:rsid w:val="003A5305"/>
    <w:rsid w:val="003A5543"/>
    <w:rsid w:val="003A5A96"/>
    <w:rsid w:val="003A692B"/>
    <w:rsid w:val="003A6CFB"/>
    <w:rsid w:val="003A6F99"/>
    <w:rsid w:val="003A7011"/>
    <w:rsid w:val="003A71DF"/>
    <w:rsid w:val="003A71FF"/>
    <w:rsid w:val="003A7369"/>
    <w:rsid w:val="003A78EA"/>
    <w:rsid w:val="003A7E3A"/>
    <w:rsid w:val="003B0C81"/>
    <w:rsid w:val="003B1004"/>
    <w:rsid w:val="003B17D1"/>
    <w:rsid w:val="003B1CDE"/>
    <w:rsid w:val="003B28C7"/>
    <w:rsid w:val="003B3306"/>
    <w:rsid w:val="003B3325"/>
    <w:rsid w:val="003B3375"/>
    <w:rsid w:val="003B407E"/>
    <w:rsid w:val="003B45AC"/>
    <w:rsid w:val="003B6C93"/>
    <w:rsid w:val="003B736D"/>
    <w:rsid w:val="003B744E"/>
    <w:rsid w:val="003C0622"/>
    <w:rsid w:val="003C070B"/>
    <w:rsid w:val="003C1EA9"/>
    <w:rsid w:val="003C23FD"/>
    <w:rsid w:val="003C26E0"/>
    <w:rsid w:val="003C2787"/>
    <w:rsid w:val="003C2881"/>
    <w:rsid w:val="003C2D03"/>
    <w:rsid w:val="003C3BAD"/>
    <w:rsid w:val="003C45E4"/>
    <w:rsid w:val="003C48D3"/>
    <w:rsid w:val="003C50D6"/>
    <w:rsid w:val="003C542F"/>
    <w:rsid w:val="003C5567"/>
    <w:rsid w:val="003C5D8F"/>
    <w:rsid w:val="003C63BD"/>
    <w:rsid w:val="003C68AB"/>
    <w:rsid w:val="003C68DC"/>
    <w:rsid w:val="003C6984"/>
    <w:rsid w:val="003C69CA"/>
    <w:rsid w:val="003C6FCC"/>
    <w:rsid w:val="003C7413"/>
    <w:rsid w:val="003C758C"/>
    <w:rsid w:val="003C78A4"/>
    <w:rsid w:val="003D0554"/>
    <w:rsid w:val="003D0C60"/>
    <w:rsid w:val="003D0CB6"/>
    <w:rsid w:val="003D1472"/>
    <w:rsid w:val="003D25C0"/>
    <w:rsid w:val="003D2919"/>
    <w:rsid w:val="003D40D0"/>
    <w:rsid w:val="003D4481"/>
    <w:rsid w:val="003D4A0E"/>
    <w:rsid w:val="003D5A1D"/>
    <w:rsid w:val="003D5E57"/>
    <w:rsid w:val="003D5F3A"/>
    <w:rsid w:val="003D77B9"/>
    <w:rsid w:val="003D7C28"/>
    <w:rsid w:val="003D7C83"/>
    <w:rsid w:val="003E0944"/>
    <w:rsid w:val="003E0D24"/>
    <w:rsid w:val="003E1EDD"/>
    <w:rsid w:val="003E2220"/>
    <w:rsid w:val="003E2416"/>
    <w:rsid w:val="003E26D2"/>
    <w:rsid w:val="003E330D"/>
    <w:rsid w:val="003E3480"/>
    <w:rsid w:val="003E4529"/>
    <w:rsid w:val="003E45A1"/>
    <w:rsid w:val="003E4611"/>
    <w:rsid w:val="003E5205"/>
    <w:rsid w:val="003E652C"/>
    <w:rsid w:val="003E74F0"/>
    <w:rsid w:val="003E7A77"/>
    <w:rsid w:val="003F04F6"/>
    <w:rsid w:val="003F1A0E"/>
    <w:rsid w:val="003F2693"/>
    <w:rsid w:val="003F2867"/>
    <w:rsid w:val="003F3463"/>
    <w:rsid w:val="003F353D"/>
    <w:rsid w:val="003F45C1"/>
    <w:rsid w:val="003F5576"/>
    <w:rsid w:val="003F6541"/>
    <w:rsid w:val="00400786"/>
    <w:rsid w:val="00400BCB"/>
    <w:rsid w:val="004017A3"/>
    <w:rsid w:val="00401ABA"/>
    <w:rsid w:val="00402279"/>
    <w:rsid w:val="0040242B"/>
    <w:rsid w:val="00402D27"/>
    <w:rsid w:val="004035E4"/>
    <w:rsid w:val="00403D54"/>
    <w:rsid w:val="00404C9B"/>
    <w:rsid w:val="00404EF6"/>
    <w:rsid w:val="0040508D"/>
    <w:rsid w:val="00405432"/>
    <w:rsid w:val="00405B44"/>
    <w:rsid w:val="00405B4D"/>
    <w:rsid w:val="00405D6F"/>
    <w:rsid w:val="0040778C"/>
    <w:rsid w:val="00407A88"/>
    <w:rsid w:val="00407D6C"/>
    <w:rsid w:val="00410038"/>
    <w:rsid w:val="004102B3"/>
    <w:rsid w:val="0041087B"/>
    <w:rsid w:val="00410A10"/>
    <w:rsid w:val="00410DA6"/>
    <w:rsid w:val="00411633"/>
    <w:rsid w:val="004118F0"/>
    <w:rsid w:val="00411C69"/>
    <w:rsid w:val="00411F32"/>
    <w:rsid w:val="0041206B"/>
    <w:rsid w:val="00412199"/>
    <w:rsid w:val="004122AF"/>
    <w:rsid w:val="00412742"/>
    <w:rsid w:val="00412763"/>
    <w:rsid w:val="00412893"/>
    <w:rsid w:val="004128C3"/>
    <w:rsid w:val="00413517"/>
    <w:rsid w:val="004137AD"/>
    <w:rsid w:val="00413859"/>
    <w:rsid w:val="00413EAD"/>
    <w:rsid w:val="00413FC1"/>
    <w:rsid w:val="00414050"/>
    <w:rsid w:val="00414EA6"/>
    <w:rsid w:val="0041554B"/>
    <w:rsid w:val="0041564B"/>
    <w:rsid w:val="00416040"/>
    <w:rsid w:val="0041652D"/>
    <w:rsid w:val="00416886"/>
    <w:rsid w:val="0041700B"/>
    <w:rsid w:val="0041714B"/>
    <w:rsid w:val="00420386"/>
    <w:rsid w:val="00420C20"/>
    <w:rsid w:val="00422A0D"/>
    <w:rsid w:val="00422A99"/>
    <w:rsid w:val="00423205"/>
    <w:rsid w:val="004244BA"/>
    <w:rsid w:val="0042562D"/>
    <w:rsid w:val="00425B22"/>
    <w:rsid w:val="00425D07"/>
    <w:rsid w:val="00426486"/>
    <w:rsid w:val="00426974"/>
    <w:rsid w:val="004276B7"/>
    <w:rsid w:val="004276F5"/>
    <w:rsid w:val="0042778E"/>
    <w:rsid w:val="00427A6B"/>
    <w:rsid w:val="00431792"/>
    <w:rsid w:val="00431808"/>
    <w:rsid w:val="00431AF9"/>
    <w:rsid w:val="00431B81"/>
    <w:rsid w:val="004321A3"/>
    <w:rsid w:val="00432722"/>
    <w:rsid w:val="00432871"/>
    <w:rsid w:val="00432A55"/>
    <w:rsid w:val="00432B83"/>
    <w:rsid w:val="00435373"/>
    <w:rsid w:val="0043565C"/>
    <w:rsid w:val="004356B6"/>
    <w:rsid w:val="00436B6A"/>
    <w:rsid w:val="004372CF"/>
    <w:rsid w:val="00437B9E"/>
    <w:rsid w:val="004404B6"/>
    <w:rsid w:val="00440650"/>
    <w:rsid w:val="00440924"/>
    <w:rsid w:val="00441403"/>
    <w:rsid w:val="00441AE7"/>
    <w:rsid w:val="00441E38"/>
    <w:rsid w:val="00442C65"/>
    <w:rsid w:val="0044348C"/>
    <w:rsid w:val="00444EEE"/>
    <w:rsid w:val="00445F49"/>
    <w:rsid w:val="0044674C"/>
    <w:rsid w:val="00446BEA"/>
    <w:rsid w:val="004470F1"/>
    <w:rsid w:val="0045124A"/>
    <w:rsid w:val="00452174"/>
    <w:rsid w:val="00452257"/>
    <w:rsid w:val="0045322D"/>
    <w:rsid w:val="00453845"/>
    <w:rsid w:val="00453A8E"/>
    <w:rsid w:val="00453F65"/>
    <w:rsid w:val="00454703"/>
    <w:rsid w:val="004547D1"/>
    <w:rsid w:val="004554EA"/>
    <w:rsid w:val="00455641"/>
    <w:rsid w:val="0045579B"/>
    <w:rsid w:val="00455BC7"/>
    <w:rsid w:val="004563C7"/>
    <w:rsid w:val="00456697"/>
    <w:rsid w:val="004567D6"/>
    <w:rsid w:val="004573A2"/>
    <w:rsid w:val="00457A47"/>
    <w:rsid w:val="0046105D"/>
    <w:rsid w:val="004623D2"/>
    <w:rsid w:val="00463628"/>
    <w:rsid w:val="00463DE6"/>
    <w:rsid w:val="00464A43"/>
    <w:rsid w:val="004656F3"/>
    <w:rsid w:val="0046593D"/>
    <w:rsid w:val="00465AA6"/>
    <w:rsid w:val="00466628"/>
    <w:rsid w:val="00466755"/>
    <w:rsid w:val="00466DBB"/>
    <w:rsid w:val="00471167"/>
    <w:rsid w:val="004719EE"/>
    <w:rsid w:val="00471D78"/>
    <w:rsid w:val="00471E1B"/>
    <w:rsid w:val="00472A88"/>
    <w:rsid w:val="00472F05"/>
    <w:rsid w:val="00473115"/>
    <w:rsid w:val="0047397C"/>
    <w:rsid w:val="0047445F"/>
    <w:rsid w:val="0047567C"/>
    <w:rsid w:val="00475ACD"/>
    <w:rsid w:val="00475F1C"/>
    <w:rsid w:val="004760EA"/>
    <w:rsid w:val="00477F73"/>
    <w:rsid w:val="0048155D"/>
    <w:rsid w:val="00481566"/>
    <w:rsid w:val="0048177F"/>
    <w:rsid w:val="00481C2E"/>
    <w:rsid w:val="00481D8F"/>
    <w:rsid w:val="0048205D"/>
    <w:rsid w:val="004823A4"/>
    <w:rsid w:val="00482910"/>
    <w:rsid w:val="00482A38"/>
    <w:rsid w:val="00482B53"/>
    <w:rsid w:val="0048308D"/>
    <w:rsid w:val="00483167"/>
    <w:rsid w:val="00483956"/>
    <w:rsid w:val="0048452C"/>
    <w:rsid w:val="00484589"/>
    <w:rsid w:val="004846AE"/>
    <w:rsid w:val="00484B5C"/>
    <w:rsid w:val="00484D21"/>
    <w:rsid w:val="00484D32"/>
    <w:rsid w:val="00485A2B"/>
    <w:rsid w:val="00487700"/>
    <w:rsid w:val="00487D4C"/>
    <w:rsid w:val="00490937"/>
    <w:rsid w:val="004929B1"/>
    <w:rsid w:val="00492FAE"/>
    <w:rsid w:val="00493714"/>
    <w:rsid w:val="004939A1"/>
    <w:rsid w:val="00493B3D"/>
    <w:rsid w:val="00493EE4"/>
    <w:rsid w:val="004940F7"/>
    <w:rsid w:val="00494E11"/>
    <w:rsid w:val="00495329"/>
    <w:rsid w:val="00495656"/>
    <w:rsid w:val="00495845"/>
    <w:rsid w:val="00496370"/>
    <w:rsid w:val="0049662F"/>
    <w:rsid w:val="0049778E"/>
    <w:rsid w:val="004977C4"/>
    <w:rsid w:val="004979E6"/>
    <w:rsid w:val="00497C77"/>
    <w:rsid w:val="00497F08"/>
    <w:rsid w:val="004A0371"/>
    <w:rsid w:val="004A0D2D"/>
    <w:rsid w:val="004A115E"/>
    <w:rsid w:val="004A14B1"/>
    <w:rsid w:val="004A1C40"/>
    <w:rsid w:val="004A33E8"/>
    <w:rsid w:val="004A363D"/>
    <w:rsid w:val="004A3915"/>
    <w:rsid w:val="004A3CBE"/>
    <w:rsid w:val="004A53BE"/>
    <w:rsid w:val="004A554B"/>
    <w:rsid w:val="004A5CED"/>
    <w:rsid w:val="004A6E4A"/>
    <w:rsid w:val="004A7146"/>
    <w:rsid w:val="004A71DF"/>
    <w:rsid w:val="004B1AFD"/>
    <w:rsid w:val="004B22B0"/>
    <w:rsid w:val="004B2CA8"/>
    <w:rsid w:val="004B2DAC"/>
    <w:rsid w:val="004B2EFD"/>
    <w:rsid w:val="004B2FC5"/>
    <w:rsid w:val="004B3E3A"/>
    <w:rsid w:val="004B504D"/>
    <w:rsid w:val="004B5593"/>
    <w:rsid w:val="004B5830"/>
    <w:rsid w:val="004B598F"/>
    <w:rsid w:val="004B78A0"/>
    <w:rsid w:val="004C0DBE"/>
    <w:rsid w:val="004C0F41"/>
    <w:rsid w:val="004C2232"/>
    <w:rsid w:val="004C2BDF"/>
    <w:rsid w:val="004C30A9"/>
    <w:rsid w:val="004C30F4"/>
    <w:rsid w:val="004C3121"/>
    <w:rsid w:val="004C323B"/>
    <w:rsid w:val="004C3326"/>
    <w:rsid w:val="004C4290"/>
    <w:rsid w:val="004C44CD"/>
    <w:rsid w:val="004C5364"/>
    <w:rsid w:val="004C5403"/>
    <w:rsid w:val="004C5917"/>
    <w:rsid w:val="004C5FDE"/>
    <w:rsid w:val="004C68E3"/>
    <w:rsid w:val="004C6D04"/>
    <w:rsid w:val="004C6DE8"/>
    <w:rsid w:val="004C70FE"/>
    <w:rsid w:val="004C7272"/>
    <w:rsid w:val="004C76A6"/>
    <w:rsid w:val="004C7C6A"/>
    <w:rsid w:val="004C7DED"/>
    <w:rsid w:val="004D03A0"/>
    <w:rsid w:val="004D0461"/>
    <w:rsid w:val="004D082E"/>
    <w:rsid w:val="004D14CF"/>
    <w:rsid w:val="004D1933"/>
    <w:rsid w:val="004D1A4F"/>
    <w:rsid w:val="004D1DFC"/>
    <w:rsid w:val="004D1F90"/>
    <w:rsid w:val="004D2530"/>
    <w:rsid w:val="004D3361"/>
    <w:rsid w:val="004D4872"/>
    <w:rsid w:val="004D4C5F"/>
    <w:rsid w:val="004D5AAB"/>
    <w:rsid w:val="004D5B4C"/>
    <w:rsid w:val="004D6D0F"/>
    <w:rsid w:val="004D7E60"/>
    <w:rsid w:val="004E12D6"/>
    <w:rsid w:val="004E1448"/>
    <w:rsid w:val="004E18D7"/>
    <w:rsid w:val="004E30BA"/>
    <w:rsid w:val="004E3E09"/>
    <w:rsid w:val="004E42E3"/>
    <w:rsid w:val="004E440B"/>
    <w:rsid w:val="004E5375"/>
    <w:rsid w:val="004E584D"/>
    <w:rsid w:val="004E6496"/>
    <w:rsid w:val="004E704C"/>
    <w:rsid w:val="004E7DDE"/>
    <w:rsid w:val="004F0710"/>
    <w:rsid w:val="004F0CAA"/>
    <w:rsid w:val="004F1478"/>
    <w:rsid w:val="004F1594"/>
    <w:rsid w:val="004F1699"/>
    <w:rsid w:val="004F21DA"/>
    <w:rsid w:val="004F2264"/>
    <w:rsid w:val="004F26BA"/>
    <w:rsid w:val="004F37C1"/>
    <w:rsid w:val="004F3E7A"/>
    <w:rsid w:val="004F4216"/>
    <w:rsid w:val="004F4B9E"/>
    <w:rsid w:val="004F556D"/>
    <w:rsid w:val="004F57C2"/>
    <w:rsid w:val="004F63AE"/>
    <w:rsid w:val="004F65B0"/>
    <w:rsid w:val="004F6A1C"/>
    <w:rsid w:val="004F75A6"/>
    <w:rsid w:val="00500567"/>
    <w:rsid w:val="005009C7"/>
    <w:rsid w:val="00500B78"/>
    <w:rsid w:val="00500F76"/>
    <w:rsid w:val="00501121"/>
    <w:rsid w:val="005013E9"/>
    <w:rsid w:val="00501417"/>
    <w:rsid w:val="005020AC"/>
    <w:rsid w:val="00502CA7"/>
    <w:rsid w:val="0050391F"/>
    <w:rsid w:val="0050399A"/>
    <w:rsid w:val="005040B0"/>
    <w:rsid w:val="00504EC8"/>
    <w:rsid w:val="005052F4"/>
    <w:rsid w:val="00505F2A"/>
    <w:rsid w:val="005063C9"/>
    <w:rsid w:val="005063E9"/>
    <w:rsid w:val="005070A2"/>
    <w:rsid w:val="0050748A"/>
    <w:rsid w:val="00507CF4"/>
    <w:rsid w:val="00507D6F"/>
    <w:rsid w:val="00507F13"/>
    <w:rsid w:val="00510126"/>
    <w:rsid w:val="00510249"/>
    <w:rsid w:val="00510597"/>
    <w:rsid w:val="00510EE3"/>
    <w:rsid w:val="005112B0"/>
    <w:rsid w:val="005113E6"/>
    <w:rsid w:val="00511F00"/>
    <w:rsid w:val="005126BD"/>
    <w:rsid w:val="0051383E"/>
    <w:rsid w:val="00513AFE"/>
    <w:rsid w:val="00513BB8"/>
    <w:rsid w:val="0051453B"/>
    <w:rsid w:val="00515593"/>
    <w:rsid w:val="00515BE2"/>
    <w:rsid w:val="00516008"/>
    <w:rsid w:val="005166F6"/>
    <w:rsid w:val="00516F2A"/>
    <w:rsid w:val="00517423"/>
    <w:rsid w:val="00520B0C"/>
    <w:rsid w:val="005210AB"/>
    <w:rsid w:val="0052125D"/>
    <w:rsid w:val="005213C6"/>
    <w:rsid w:val="0052183C"/>
    <w:rsid w:val="00521B6C"/>
    <w:rsid w:val="00521BF7"/>
    <w:rsid w:val="005220C6"/>
    <w:rsid w:val="0052349B"/>
    <w:rsid w:val="00523A2F"/>
    <w:rsid w:val="00523C3D"/>
    <w:rsid w:val="00523EEA"/>
    <w:rsid w:val="0052661C"/>
    <w:rsid w:val="005266F3"/>
    <w:rsid w:val="00526968"/>
    <w:rsid w:val="005304D3"/>
    <w:rsid w:val="00530EBA"/>
    <w:rsid w:val="00530FDA"/>
    <w:rsid w:val="00530FFC"/>
    <w:rsid w:val="0053134D"/>
    <w:rsid w:val="00531B80"/>
    <w:rsid w:val="00532136"/>
    <w:rsid w:val="0053275E"/>
    <w:rsid w:val="00532951"/>
    <w:rsid w:val="00532998"/>
    <w:rsid w:val="005329E7"/>
    <w:rsid w:val="005330BA"/>
    <w:rsid w:val="00533A05"/>
    <w:rsid w:val="00533A79"/>
    <w:rsid w:val="00533CD0"/>
    <w:rsid w:val="00533FE9"/>
    <w:rsid w:val="00534365"/>
    <w:rsid w:val="0053500D"/>
    <w:rsid w:val="005355F1"/>
    <w:rsid w:val="00535F9E"/>
    <w:rsid w:val="00536537"/>
    <w:rsid w:val="00536A06"/>
    <w:rsid w:val="00537090"/>
    <w:rsid w:val="00537720"/>
    <w:rsid w:val="00537A00"/>
    <w:rsid w:val="00537BF6"/>
    <w:rsid w:val="00537E5C"/>
    <w:rsid w:val="00537FF0"/>
    <w:rsid w:val="005403BD"/>
    <w:rsid w:val="0054075A"/>
    <w:rsid w:val="00540EE6"/>
    <w:rsid w:val="00541005"/>
    <w:rsid w:val="00541091"/>
    <w:rsid w:val="00541A10"/>
    <w:rsid w:val="00541CC7"/>
    <w:rsid w:val="005421EE"/>
    <w:rsid w:val="00542762"/>
    <w:rsid w:val="00542788"/>
    <w:rsid w:val="00542EB1"/>
    <w:rsid w:val="0054324E"/>
    <w:rsid w:val="0054364A"/>
    <w:rsid w:val="005440A4"/>
    <w:rsid w:val="00544145"/>
    <w:rsid w:val="00544437"/>
    <w:rsid w:val="005445CC"/>
    <w:rsid w:val="00544B27"/>
    <w:rsid w:val="00545648"/>
    <w:rsid w:val="00546F4E"/>
    <w:rsid w:val="00546F74"/>
    <w:rsid w:val="00547A14"/>
    <w:rsid w:val="00550419"/>
    <w:rsid w:val="00550A9B"/>
    <w:rsid w:val="0055155B"/>
    <w:rsid w:val="00551C8D"/>
    <w:rsid w:val="005522D9"/>
    <w:rsid w:val="005531C1"/>
    <w:rsid w:val="0055348A"/>
    <w:rsid w:val="00553FAB"/>
    <w:rsid w:val="00554167"/>
    <w:rsid w:val="00554E4A"/>
    <w:rsid w:val="005550BE"/>
    <w:rsid w:val="005562A7"/>
    <w:rsid w:val="00556C46"/>
    <w:rsid w:val="005572EC"/>
    <w:rsid w:val="0055776F"/>
    <w:rsid w:val="00557967"/>
    <w:rsid w:val="00560338"/>
    <w:rsid w:val="005603EA"/>
    <w:rsid w:val="005603EC"/>
    <w:rsid w:val="00560575"/>
    <w:rsid w:val="0056075C"/>
    <w:rsid w:val="00561332"/>
    <w:rsid w:val="00561F42"/>
    <w:rsid w:val="00562464"/>
    <w:rsid w:val="00562957"/>
    <w:rsid w:val="00562A14"/>
    <w:rsid w:val="00563120"/>
    <w:rsid w:val="005632F3"/>
    <w:rsid w:val="0056387E"/>
    <w:rsid w:val="00563E43"/>
    <w:rsid w:val="00564197"/>
    <w:rsid w:val="00564281"/>
    <w:rsid w:val="00565773"/>
    <w:rsid w:val="00567A7A"/>
    <w:rsid w:val="00567F16"/>
    <w:rsid w:val="00570025"/>
    <w:rsid w:val="00570901"/>
    <w:rsid w:val="00570CC3"/>
    <w:rsid w:val="005710E0"/>
    <w:rsid w:val="00571C92"/>
    <w:rsid w:val="00571CC8"/>
    <w:rsid w:val="00572384"/>
    <w:rsid w:val="00572A9F"/>
    <w:rsid w:val="005730A6"/>
    <w:rsid w:val="00573858"/>
    <w:rsid w:val="00574609"/>
    <w:rsid w:val="00574760"/>
    <w:rsid w:val="005748B4"/>
    <w:rsid w:val="005748BF"/>
    <w:rsid w:val="00574DEC"/>
    <w:rsid w:val="00575606"/>
    <w:rsid w:val="005756CD"/>
    <w:rsid w:val="005756D3"/>
    <w:rsid w:val="0057649E"/>
    <w:rsid w:val="00576CCC"/>
    <w:rsid w:val="00576D12"/>
    <w:rsid w:val="005771BE"/>
    <w:rsid w:val="00577603"/>
    <w:rsid w:val="005778D9"/>
    <w:rsid w:val="00577F8E"/>
    <w:rsid w:val="00580228"/>
    <w:rsid w:val="0058204A"/>
    <w:rsid w:val="00582D37"/>
    <w:rsid w:val="0058311E"/>
    <w:rsid w:val="005840C4"/>
    <w:rsid w:val="00584257"/>
    <w:rsid w:val="005844ED"/>
    <w:rsid w:val="005846A9"/>
    <w:rsid w:val="0058524B"/>
    <w:rsid w:val="00585AB1"/>
    <w:rsid w:val="00585ACB"/>
    <w:rsid w:val="00585C6D"/>
    <w:rsid w:val="00585EFC"/>
    <w:rsid w:val="005860D0"/>
    <w:rsid w:val="0058715C"/>
    <w:rsid w:val="00587F63"/>
    <w:rsid w:val="005909DA"/>
    <w:rsid w:val="00590A65"/>
    <w:rsid w:val="00591484"/>
    <w:rsid w:val="0059171C"/>
    <w:rsid w:val="0059226D"/>
    <w:rsid w:val="00592297"/>
    <w:rsid w:val="005924FB"/>
    <w:rsid w:val="00592DF1"/>
    <w:rsid w:val="00594101"/>
    <w:rsid w:val="00594259"/>
    <w:rsid w:val="00595D20"/>
    <w:rsid w:val="00595D73"/>
    <w:rsid w:val="00597155"/>
    <w:rsid w:val="0059731C"/>
    <w:rsid w:val="005974D8"/>
    <w:rsid w:val="005A092E"/>
    <w:rsid w:val="005A12BA"/>
    <w:rsid w:val="005A1414"/>
    <w:rsid w:val="005A162D"/>
    <w:rsid w:val="005A2290"/>
    <w:rsid w:val="005A2B2B"/>
    <w:rsid w:val="005A3504"/>
    <w:rsid w:val="005A3567"/>
    <w:rsid w:val="005A3AA7"/>
    <w:rsid w:val="005A3DD8"/>
    <w:rsid w:val="005A3ED9"/>
    <w:rsid w:val="005A40C7"/>
    <w:rsid w:val="005A4670"/>
    <w:rsid w:val="005A4BB1"/>
    <w:rsid w:val="005A5229"/>
    <w:rsid w:val="005A5346"/>
    <w:rsid w:val="005A54FC"/>
    <w:rsid w:val="005A557D"/>
    <w:rsid w:val="005A5944"/>
    <w:rsid w:val="005A6B85"/>
    <w:rsid w:val="005A6E36"/>
    <w:rsid w:val="005A7158"/>
    <w:rsid w:val="005A73F3"/>
    <w:rsid w:val="005A7B6A"/>
    <w:rsid w:val="005B14B5"/>
    <w:rsid w:val="005B2184"/>
    <w:rsid w:val="005B2464"/>
    <w:rsid w:val="005B2535"/>
    <w:rsid w:val="005B2CEE"/>
    <w:rsid w:val="005B2D29"/>
    <w:rsid w:val="005B3172"/>
    <w:rsid w:val="005B31BA"/>
    <w:rsid w:val="005B32A9"/>
    <w:rsid w:val="005B341A"/>
    <w:rsid w:val="005B3809"/>
    <w:rsid w:val="005B3E95"/>
    <w:rsid w:val="005B4150"/>
    <w:rsid w:val="005B52BE"/>
    <w:rsid w:val="005B5E5A"/>
    <w:rsid w:val="005B5ED9"/>
    <w:rsid w:val="005B5F30"/>
    <w:rsid w:val="005B68A2"/>
    <w:rsid w:val="005B77DF"/>
    <w:rsid w:val="005C01FE"/>
    <w:rsid w:val="005C037B"/>
    <w:rsid w:val="005C0CFF"/>
    <w:rsid w:val="005C1097"/>
    <w:rsid w:val="005C110E"/>
    <w:rsid w:val="005C15AD"/>
    <w:rsid w:val="005C200A"/>
    <w:rsid w:val="005C2F74"/>
    <w:rsid w:val="005C3096"/>
    <w:rsid w:val="005C3C0E"/>
    <w:rsid w:val="005C512E"/>
    <w:rsid w:val="005C62A3"/>
    <w:rsid w:val="005C661E"/>
    <w:rsid w:val="005C6A22"/>
    <w:rsid w:val="005C6A89"/>
    <w:rsid w:val="005C6AFF"/>
    <w:rsid w:val="005C6D13"/>
    <w:rsid w:val="005D0004"/>
    <w:rsid w:val="005D0216"/>
    <w:rsid w:val="005D045C"/>
    <w:rsid w:val="005D11BE"/>
    <w:rsid w:val="005D142B"/>
    <w:rsid w:val="005D16BC"/>
    <w:rsid w:val="005D1AF6"/>
    <w:rsid w:val="005D1EC8"/>
    <w:rsid w:val="005D2A8F"/>
    <w:rsid w:val="005D3154"/>
    <w:rsid w:val="005D4110"/>
    <w:rsid w:val="005D5FA8"/>
    <w:rsid w:val="005D62C3"/>
    <w:rsid w:val="005D71E5"/>
    <w:rsid w:val="005D722F"/>
    <w:rsid w:val="005D7A3E"/>
    <w:rsid w:val="005E035F"/>
    <w:rsid w:val="005E0A44"/>
    <w:rsid w:val="005E1703"/>
    <w:rsid w:val="005E1D43"/>
    <w:rsid w:val="005E2378"/>
    <w:rsid w:val="005E2839"/>
    <w:rsid w:val="005E337D"/>
    <w:rsid w:val="005E3506"/>
    <w:rsid w:val="005E36AB"/>
    <w:rsid w:val="005E3A49"/>
    <w:rsid w:val="005E456D"/>
    <w:rsid w:val="005E457B"/>
    <w:rsid w:val="005E46CD"/>
    <w:rsid w:val="005E48C1"/>
    <w:rsid w:val="005E4DED"/>
    <w:rsid w:val="005E5EBA"/>
    <w:rsid w:val="005E60F7"/>
    <w:rsid w:val="005E6CA1"/>
    <w:rsid w:val="005E714D"/>
    <w:rsid w:val="005E71F8"/>
    <w:rsid w:val="005E789F"/>
    <w:rsid w:val="005E7975"/>
    <w:rsid w:val="005E7BBE"/>
    <w:rsid w:val="005F07D4"/>
    <w:rsid w:val="005F0AB6"/>
    <w:rsid w:val="005F0D75"/>
    <w:rsid w:val="005F1F9F"/>
    <w:rsid w:val="005F2443"/>
    <w:rsid w:val="005F2F34"/>
    <w:rsid w:val="005F3986"/>
    <w:rsid w:val="005F438E"/>
    <w:rsid w:val="005F4443"/>
    <w:rsid w:val="005F448C"/>
    <w:rsid w:val="005F4903"/>
    <w:rsid w:val="005F5C35"/>
    <w:rsid w:val="005F5DBB"/>
    <w:rsid w:val="005F6D77"/>
    <w:rsid w:val="005F7624"/>
    <w:rsid w:val="005F7EFB"/>
    <w:rsid w:val="00600649"/>
    <w:rsid w:val="00600CF2"/>
    <w:rsid w:val="00600EF6"/>
    <w:rsid w:val="006010D2"/>
    <w:rsid w:val="006011B1"/>
    <w:rsid w:val="0060124B"/>
    <w:rsid w:val="00601385"/>
    <w:rsid w:val="00601DB7"/>
    <w:rsid w:val="00602466"/>
    <w:rsid w:val="00602B8E"/>
    <w:rsid w:val="006036F0"/>
    <w:rsid w:val="00603895"/>
    <w:rsid w:val="00603ADC"/>
    <w:rsid w:val="00603EB7"/>
    <w:rsid w:val="0060445F"/>
    <w:rsid w:val="00604846"/>
    <w:rsid w:val="006049CC"/>
    <w:rsid w:val="00604CEF"/>
    <w:rsid w:val="0060508B"/>
    <w:rsid w:val="0060508E"/>
    <w:rsid w:val="00605A68"/>
    <w:rsid w:val="00605F50"/>
    <w:rsid w:val="00606404"/>
    <w:rsid w:val="00606FD8"/>
    <w:rsid w:val="00607B15"/>
    <w:rsid w:val="00607F3B"/>
    <w:rsid w:val="0061036E"/>
    <w:rsid w:val="00611141"/>
    <w:rsid w:val="00611B1B"/>
    <w:rsid w:val="00612C2E"/>
    <w:rsid w:val="00613C94"/>
    <w:rsid w:val="00613EE5"/>
    <w:rsid w:val="006142B4"/>
    <w:rsid w:val="00614358"/>
    <w:rsid w:val="006145C4"/>
    <w:rsid w:val="00614739"/>
    <w:rsid w:val="006148D1"/>
    <w:rsid w:val="00614C97"/>
    <w:rsid w:val="00615F15"/>
    <w:rsid w:val="006160A3"/>
    <w:rsid w:val="00616675"/>
    <w:rsid w:val="00616795"/>
    <w:rsid w:val="006168B4"/>
    <w:rsid w:val="0061712B"/>
    <w:rsid w:val="0061742B"/>
    <w:rsid w:val="00617CA6"/>
    <w:rsid w:val="00617ED9"/>
    <w:rsid w:val="006209AA"/>
    <w:rsid w:val="0062165F"/>
    <w:rsid w:val="006217EF"/>
    <w:rsid w:val="00621BA5"/>
    <w:rsid w:val="00621D30"/>
    <w:rsid w:val="00622161"/>
    <w:rsid w:val="00622AE7"/>
    <w:rsid w:val="00623AEF"/>
    <w:rsid w:val="00623F53"/>
    <w:rsid w:val="00624CAB"/>
    <w:rsid w:val="00624D25"/>
    <w:rsid w:val="00624D52"/>
    <w:rsid w:val="006251CA"/>
    <w:rsid w:val="00625B38"/>
    <w:rsid w:val="00625CB8"/>
    <w:rsid w:val="00626AA2"/>
    <w:rsid w:val="00626F81"/>
    <w:rsid w:val="00627430"/>
    <w:rsid w:val="00630187"/>
    <w:rsid w:val="0063048B"/>
    <w:rsid w:val="00630757"/>
    <w:rsid w:val="00630883"/>
    <w:rsid w:val="0063096A"/>
    <w:rsid w:val="006315A7"/>
    <w:rsid w:val="00631871"/>
    <w:rsid w:val="00631A6D"/>
    <w:rsid w:val="0063206F"/>
    <w:rsid w:val="00633061"/>
    <w:rsid w:val="00633A8E"/>
    <w:rsid w:val="00633F81"/>
    <w:rsid w:val="00634452"/>
    <w:rsid w:val="00634CBD"/>
    <w:rsid w:val="0063573D"/>
    <w:rsid w:val="00636478"/>
    <w:rsid w:val="006368B7"/>
    <w:rsid w:val="00640269"/>
    <w:rsid w:val="00640E14"/>
    <w:rsid w:val="006413A6"/>
    <w:rsid w:val="0064170F"/>
    <w:rsid w:val="00641C12"/>
    <w:rsid w:val="00641FA5"/>
    <w:rsid w:val="00642A40"/>
    <w:rsid w:val="006434BF"/>
    <w:rsid w:val="00643793"/>
    <w:rsid w:val="006438AC"/>
    <w:rsid w:val="00643F18"/>
    <w:rsid w:val="0064487E"/>
    <w:rsid w:val="00644CA9"/>
    <w:rsid w:val="00644F06"/>
    <w:rsid w:val="00645EE1"/>
    <w:rsid w:val="00645FB9"/>
    <w:rsid w:val="00646C8C"/>
    <w:rsid w:val="00647EED"/>
    <w:rsid w:val="00650D0E"/>
    <w:rsid w:val="006513EC"/>
    <w:rsid w:val="00651895"/>
    <w:rsid w:val="00651DA6"/>
    <w:rsid w:val="00652816"/>
    <w:rsid w:val="00653CA4"/>
    <w:rsid w:val="0065512F"/>
    <w:rsid w:val="00655525"/>
    <w:rsid w:val="00655849"/>
    <w:rsid w:val="00655F62"/>
    <w:rsid w:val="006566FB"/>
    <w:rsid w:val="00656BDA"/>
    <w:rsid w:val="00656C11"/>
    <w:rsid w:val="006571F2"/>
    <w:rsid w:val="00657725"/>
    <w:rsid w:val="006577B5"/>
    <w:rsid w:val="00660367"/>
    <w:rsid w:val="00661698"/>
    <w:rsid w:val="00661B59"/>
    <w:rsid w:val="00661CB6"/>
    <w:rsid w:val="006625CF"/>
    <w:rsid w:val="00662CF1"/>
    <w:rsid w:val="00662D09"/>
    <w:rsid w:val="00663CF6"/>
    <w:rsid w:val="00663F7C"/>
    <w:rsid w:val="00664CA3"/>
    <w:rsid w:val="00665319"/>
    <w:rsid w:val="00665423"/>
    <w:rsid w:val="00665A48"/>
    <w:rsid w:val="00666624"/>
    <w:rsid w:val="0066723B"/>
    <w:rsid w:val="00670812"/>
    <w:rsid w:val="00670B36"/>
    <w:rsid w:val="00672EFD"/>
    <w:rsid w:val="0067360A"/>
    <w:rsid w:val="00673781"/>
    <w:rsid w:val="006738E8"/>
    <w:rsid w:val="00673EE7"/>
    <w:rsid w:val="0067408A"/>
    <w:rsid w:val="00674708"/>
    <w:rsid w:val="00674D54"/>
    <w:rsid w:val="00675AD4"/>
    <w:rsid w:val="0067632E"/>
    <w:rsid w:val="006766F7"/>
    <w:rsid w:val="006771EB"/>
    <w:rsid w:val="0067779C"/>
    <w:rsid w:val="0067786D"/>
    <w:rsid w:val="00677B3C"/>
    <w:rsid w:val="00680546"/>
    <w:rsid w:val="00680971"/>
    <w:rsid w:val="00680C96"/>
    <w:rsid w:val="00682158"/>
    <w:rsid w:val="006821B1"/>
    <w:rsid w:val="006829C6"/>
    <w:rsid w:val="00683593"/>
    <w:rsid w:val="00684532"/>
    <w:rsid w:val="00684B0F"/>
    <w:rsid w:val="006850CC"/>
    <w:rsid w:val="006862CF"/>
    <w:rsid w:val="0068696B"/>
    <w:rsid w:val="00686A0E"/>
    <w:rsid w:val="00686F3F"/>
    <w:rsid w:val="006877ED"/>
    <w:rsid w:val="00690743"/>
    <w:rsid w:val="00690B91"/>
    <w:rsid w:val="0069136A"/>
    <w:rsid w:val="00691C5A"/>
    <w:rsid w:val="00692675"/>
    <w:rsid w:val="00692D56"/>
    <w:rsid w:val="00692E19"/>
    <w:rsid w:val="00693539"/>
    <w:rsid w:val="006943C2"/>
    <w:rsid w:val="00694435"/>
    <w:rsid w:val="006945C9"/>
    <w:rsid w:val="006947C8"/>
    <w:rsid w:val="00694BF2"/>
    <w:rsid w:val="00694EF1"/>
    <w:rsid w:val="00695062"/>
    <w:rsid w:val="006953DC"/>
    <w:rsid w:val="006962A6"/>
    <w:rsid w:val="00697759"/>
    <w:rsid w:val="00697AED"/>
    <w:rsid w:val="00697DB7"/>
    <w:rsid w:val="00697E42"/>
    <w:rsid w:val="006A0393"/>
    <w:rsid w:val="006A0990"/>
    <w:rsid w:val="006A0B97"/>
    <w:rsid w:val="006A0BDA"/>
    <w:rsid w:val="006A116B"/>
    <w:rsid w:val="006A1529"/>
    <w:rsid w:val="006A18C0"/>
    <w:rsid w:val="006A256C"/>
    <w:rsid w:val="006A27D1"/>
    <w:rsid w:val="006A2AA5"/>
    <w:rsid w:val="006A33B7"/>
    <w:rsid w:val="006A3423"/>
    <w:rsid w:val="006A3ADD"/>
    <w:rsid w:val="006A3F00"/>
    <w:rsid w:val="006A42D6"/>
    <w:rsid w:val="006A48AF"/>
    <w:rsid w:val="006A4B17"/>
    <w:rsid w:val="006A55A3"/>
    <w:rsid w:val="006A6828"/>
    <w:rsid w:val="006A694B"/>
    <w:rsid w:val="006A6971"/>
    <w:rsid w:val="006A7383"/>
    <w:rsid w:val="006A7511"/>
    <w:rsid w:val="006A79A8"/>
    <w:rsid w:val="006A7A31"/>
    <w:rsid w:val="006A7D6D"/>
    <w:rsid w:val="006A7E19"/>
    <w:rsid w:val="006B0506"/>
    <w:rsid w:val="006B132A"/>
    <w:rsid w:val="006B168A"/>
    <w:rsid w:val="006B1B90"/>
    <w:rsid w:val="006B269B"/>
    <w:rsid w:val="006B3165"/>
    <w:rsid w:val="006B3A26"/>
    <w:rsid w:val="006B6038"/>
    <w:rsid w:val="006B69AB"/>
    <w:rsid w:val="006B72A4"/>
    <w:rsid w:val="006C0100"/>
    <w:rsid w:val="006C12F8"/>
    <w:rsid w:val="006C1347"/>
    <w:rsid w:val="006C142F"/>
    <w:rsid w:val="006C177B"/>
    <w:rsid w:val="006C1882"/>
    <w:rsid w:val="006C1A7A"/>
    <w:rsid w:val="006C22F0"/>
    <w:rsid w:val="006C231A"/>
    <w:rsid w:val="006C23F5"/>
    <w:rsid w:val="006C267D"/>
    <w:rsid w:val="006C2B21"/>
    <w:rsid w:val="006C39B4"/>
    <w:rsid w:val="006C39BF"/>
    <w:rsid w:val="006C3A53"/>
    <w:rsid w:val="006C3AB4"/>
    <w:rsid w:val="006C40D5"/>
    <w:rsid w:val="006C4811"/>
    <w:rsid w:val="006C4ABD"/>
    <w:rsid w:val="006C4D2B"/>
    <w:rsid w:val="006C5501"/>
    <w:rsid w:val="006C57B5"/>
    <w:rsid w:val="006C59F5"/>
    <w:rsid w:val="006C5B19"/>
    <w:rsid w:val="006C5FEF"/>
    <w:rsid w:val="006C62EF"/>
    <w:rsid w:val="006C6BA6"/>
    <w:rsid w:val="006C6E5F"/>
    <w:rsid w:val="006C7698"/>
    <w:rsid w:val="006C7A48"/>
    <w:rsid w:val="006D15C0"/>
    <w:rsid w:val="006D1863"/>
    <w:rsid w:val="006D1B0B"/>
    <w:rsid w:val="006D20DA"/>
    <w:rsid w:val="006D2100"/>
    <w:rsid w:val="006D2101"/>
    <w:rsid w:val="006D37D0"/>
    <w:rsid w:val="006D38A5"/>
    <w:rsid w:val="006D3C16"/>
    <w:rsid w:val="006D4060"/>
    <w:rsid w:val="006D44BB"/>
    <w:rsid w:val="006D47CA"/>
    <w:rsid w:val="006D48C0"/>
    <w:rsid w:val="006D4DBA"/>
    <w:rsid w:val="006D5882"/>
    <w:rsid w:val="006D5964"/>
    <w:rsid w:val="006D60E5"/>
    <w:rsid w:val="006D61F7"/>
    <w:rsid w:val="006D651B"/>
    <w:rsid w:val="006D6AEB"/>
    <w:rsid w:val="006D6C0F"/>
    <w:rsid w:val="006D6E94"/>
    <w:rsid w:val="006D6F06"/>
    <w:rsid w:val="006D7201"/>
    <w:rsid w:val="006D7B1D"/>
    <w:rsid w:val="006E0B65"/>
    <w:rsid w:val="006E0EBA"/>
    <w:rsid w:val="006E1230"/>
    <w:rsid w:val="006E1255"/>
    <w:rsid w:val="006E152A"/>
    <w:rsid w:val="006E2317"/>
    <w:rsid w:val="006E2C91"/>
    <w:rsid w:val="006E3D32"/>
    <w:rsid w:val="006E3E34"/>
    <w:rsid w:val="006E4266"/>
    <w:rsid w:val="006E486D"/>
    <w:rsid w:val="006E4BEE"/>
    <w:rsid w:val="006E587B"/>
    <w:rsid w:val="006E5A8C"/>
    <w:rsid w:val="006E5E8E"/>
    <w:rsid w:val="006E63CA"/>
    <w:rsid w:val="006F058B"/>
    <w:rsid w:val="006F08F1"/>
    <w:rsid w:val="006F09E0"/>
    <w:rsid w:val="006F12BB"/>
    <w:rsid w:val="006F1EE6"/>
    <w:rsid w:val="006F2180"/>
    <w:rsid w:val="006F2260"/>
    <w:rsid w:val="006F343D"/>
    <w:rsid w:val="006F34BC"/>
    <w:rsid w:val="006F3FD8"/>
    <w:rsid w:val="006F44CD"/>
    <w:rsid w:val="006F45DC"/>
    <w:rsid w:val="006F57F5"/>
    <w:rsid w:val="006F5D5E"/>
    <w:rsid w:val="006F5E78"/>
    <w:rsid w:val="006F69E1"/>
    <w:rsid w:val="007014F7"/>
    <w:rsid w:val="007019AA"/>
    <w:rsid w:val="00702001"/>
    <w:rsid w:val="007024C1"/>
    <w:rsid w:val="007025CA"/>
    <w:rsid w:val="00702F23"/>
    <w:rsid w:val="007030F9"/>
    <w:rsid w:val="00703442"/>
    <w:rsid w:val="0070372E"/>
    <w:rsid w:val="00703B8D"/>
    <w:rsid w:val="00704A1D"/>
    <w:rsid w:val="00704EFA"/>
    <w:rsid w:val="0070646D"/>
    <w:rsid w:val="00707DC9"/>
    <w:rsid w:val="007103AD"/>
    <w:rsid w:val="0071051A"/>
    <w:rsid w:val="007105F0"/>
    <w:rsid w:val="007108EB"/>
    <w:rsid w:val="00710F81"/>
    <w:rsid w:val="00711B06"/>
    <w:rsid w:val="00711EC0"/>
    <w:rsid w:val="0071210E"/>
    <w:rsid w:val="0071235C"/>
    <w:rsid w:val="007125ED"/>
    <w:rsid w:val="00712B3E"/>
    <w:rsid w:val="00712D63"/>
    <w:rsid w:val="00712FBD"/>
    <w:rsid w:val="007136C2"/>
    <w:rsid w:val="00713CE5"/>
    <w:rsid w:val="00714610"/>
    <w:rsid w:val="00715066"/>
    <w:rsid w:val="00715A1C"/>
    <w:rsid w:val="007160D9"/>
    <w:rsid w:val="00716178"/>
    <w:rsid w:val="00716376"/>
    <w:rsid w:val="00716801"/>
    <w:rsid w:val="00716F7C"/>
    <w:rsid w:val="00720113"/>
    <w:rsid w:val="00720214"/>
    <w:rsid w:val="00720301"/>
    <w:rsid w:val="00720527"/>
    <w:rsid w:val="007212CA"/>
    <w:rsid w:val="00721503"/>
    <w:rsid w:val="007219B0"/>
    <w:rsid w:val="00722001"/>
    <w:rsid w:val="00724B77"/>
    <w:rsid w:val="007251A2"/>
    <w:rsid w:val="00725F0E"/>
    <w:rsid w:val="007269E5"/>
    <w:rsid w:val="00727E77"/>
    <w:rsid w:val="0073052D"/>
    <w:rsid w:val="007307C1"/>
    <w:rsid w:val="00730C98"/>
    <w:rsid w:val="00731986"/>
    <w:rsid w:val="00731BF5"/>
    <w:rsid w:val="00731F6D"/>
    <w:rsid w:val="00731FF4"/>
    <w:rsid w:val="007320E1"/>
    <w:rsid w:val="00732243"/>
    <w:rsid w:val="00732650"/>
    <w:rsid w:val="00733150"/>
    <w:rsid w:val="00733C2F"/>
    <w:rsid w:val="00733D9E"/>
    <w:rsid w:val="007344A6"/>
    <w:rsid w:val="00735080"/>
    <w:rsid w:val="0073544E"/>
    <w:rsid w:val="007361B9"/>
    <w:rsid w:val="00736313"/>
    <w:rsid w:val="00736A2A"/>
    <w:rsid w:val="0073776A"/>
    <w:rsid w:val="00737805"/>
    <w:rsid w:val="00737D73"/>
    <w:rsid w:val="00740125"/>
    <w:rsid w:val="0074012A"/>
    <w:rsid w:val="00741411"/>
    <w:rsid w:val="00742395"/>
    <w:rsid w:val="00742804"/>
    <w:rsid w:val="00742A07"/>
    <w:rsid w:val="007430CD"/>
    <w:rsid w:val="007442C8"/>
    <w:rsid w:val="007447D2"/>
    <w:rsid w:val="007458DA"/>
    <w:rsid w:val="00745F7E"/>
    <w:rsid w:val="0074637B"/>
    <w:rsid w:val="00746661"/>
    <w:rsid w:val="007475B7"/>
    <w:rsid w:val="00747741"/>
    <w:rsid w:val="00747F21"/>
    <w:rsid w:val="00750213"/>
    <w:rsid w:val="007507B3"/>
    <w:rsid w:val="00750B12"/>
    <w:rsid w:val="00751139"/>
    <w:rsid w:val="007515DA"/>
    <w:rsid w:val="007518EC"/>
    <w:rsid w:val="00751D31"/>
    <w:rsid w:val="0075220F"/>
    <w:rsid w:val="007523EF"/>
    <w:rsid w:val="0075380D"/>
    <w:rsid w:val="007539F1"/>
    <w:rsid w:val="00753B0D"/>
    <w:rsid w:val="00754068"/>
    <w:rsid w:val="0075479E"/>
    <w:rsid w:val="00754FBF"/>
    <w:rsid w:val="0075544A"/>
    <w:rsid w:val="0075558F"/>
    <w:rsid w:val="007559C5"/>
    <w:rsid w:val="00756263"/>
    <w:rsid w:val="007567B3"/>
    <w:rsid w:val="00756D5F"/>
    <w:rsid w:val="00756F43"/>
    <w:rsid w:val="007570F9"/>
    <w:rsid w:val="0075739A"/>
    <w:rsid w:val="00757BC8"/>
    <w:rsid w:val="00760147"/>
    <w:rsid w:val="007609E3"/>
    <w:rsid w:val="00760BD5"/>
    <w:rsid w:val="00760CAF"/>
    <w:rsid w:val="00760E73"/>
    <w:rsid w:val="0076119E"/>
    <w:rsid w:val="00761F4C"/>
    <w:rsid w:val="007621B5"/>
    <w:rsid w:val="007624BB"/>
    <w:rsid w:val="00763005"/>
    <w:rsid w:val="00764938"/>
    <w:rsid w:val="00764BC1"/>
    <w:rsid w:val="00764FF9"/>
    <w:rsid w:val="00765629"/>
    <w:rsid w:val="00765DA2"/>
    <w:rsid w:val="007675DE"/>
    <w:rsid w:val="0076769F"/>
    <w:rsid w:val="00771384"/>
    <w:rsid w:val="00772180"/>
    <w:rsid w:val="0077257E"/>
    <w:rsid w:val="00772644"/>
    <w:rsid w:val="007739CE"/>
    <w:rsid w:val="00773C24"/>
    <w:rsid w:val="00773F0C"/>
    <w:rsid w:val="007742C8"/>
    <w:rsid w:val="0077545B"/>
    <w:rsid w:val="0077554B"/>
    <w:rsid w:val="00775821"/>
    <w:rsid w:val="00775BE7"/>
    <w:rsid w:val="00776151"/>
    <w:rsid w:val="00776203"/>
    <w:rsid w:val="00776652"/>
    <w:rsid w:val="00776892"/>
    <w:rsid w:val="00777054"/>
    <w:rsid w:val="00777343"/>
    <w:rsid w:val="00777A6A"/>
    <w:rsid w:val="00781763"/>
    <w:rsid w:val="00781DDA"/>
    <w:rsid w:val="00782D06"/>
    <w:rsid w:val="00784B49"/>
    <w:rsid w:val="00784BF9"/>
    <w:rsid w:val="00784ED4"/>
    <w:rsid w:val="007852FB"/>
    <w:rsid w:val="0078549C"/>
    <w:rsid w:val="00785A0B"/>
    <w:rsid w:val="00786606"/>
    <w:rsid w:val="00786C25"/>
    <w:rsid w:val="00786ECF"/>
    <w:rsid w:val="007871A3"/>
    <w:rsid w:val="007871F3"/>
    <w:rsid w:val="0079090F"/>
    <w:rsid w:val="00790FDC"/>
    <w:rsid w:val="0079110B"/>
    <w:rsid w:val="007919A2"/>
    <w:rsid w:val="0079252E"/>
    <w:rsid w:val="0079451E"/>
    <w:rsid w:val="007947C3"/>
    <w:rsid w:val="00795026"/>
    <w:rsid w:val="00795358"/>
    <w:rsid w:val="0079541E"/>
    <w:rsid w:val="00795DF0"/>
    <w:rsid w:val="00796844"/>
    <w:rsid w:val="00797567"/>
    <w:rsid w:val="00797AB2"/>
    <w:rsid w:val="00797D4A"/>
    <w:rsid w:val="00797E44"/>
    <w:rsid w:val="007A04CA"/>
    <w:rsid w:val="007A102E"/>
    <w:rsid w:val="007A1763"/>
    <w:rsid w:val="007A25F7"/>
    <w:rsid w:val="007A2EA0"/>
    <w:rsid w:val="007A3120"/>
    <w:rsid w:val="007A3EA6"/>
    <w:rsid w:val="007A497B"/>
    <w:rsid w:val="007A4E73"/>
    <w:rsid w:val="007A4FD8"/>
    <w:rsid w:val="007A61B5"/>
    <w:rsid w:val="007A6630"/>
    <w:rsid w:val="007A6679"/>
    <w:rsid w:val="007A6D5D"/>
    <w:rsid w:val="007A7D26"/>
    <w:rsid w:val="007B0B4C"/>
    <w:rsid w:val="007B2A9D"/>
    <w:rsid w:val="007B2F45"/>
    <w:rsid w:val="007B312A"/>
    <w:rsid w:val="007B4487"/>
    <w:rsid w:val="007B4585"/>
    <w:rsid w:val="007B4750"/>
    <w:rsid w:val="007B49D2"/>
    <w:rsid w:val="007B4C6E"/>
    <w:rsid w:val="007B53F1"/>
    <w:rsid w:val="007B5723"/>
    <w:rsid w:val="007B5A94"/>
    <w:rsid w:val="007B64DF"/>
    <w:rsid w:val="007B64E1"/>
    <w:rsid w:val="007B6541"/>
    <w:rsid w:val="007B66A3"/>
    <w:rsid w:val="007B78DA"/>
    <w:rsid w:val="007C029E"/>
    <w:rsid w:val="007C029F"/>
    <w:rsid w:val="007C0501"/>
    <w:rsid w:val="007C05E7"/>
    <w:rsid w:val="007C1695"/>
    <w:rsid w:val="007C1B7F"/>
    <w:rsid w:val="007C2636"/>
    <w:rsid w:val="007C2A52"/>
    <w:rsid w:val="007C330C"/>
    <w:rsid w:val="007C392F"/>
    <w:rsid w:val="007C39A6"/>
    <w:rsid w:val="007C3D64"/>
    <w:rsid w:val="007C42C5"/>
    <w:rsid w:val="007C44F7"/>
    <w:rsid w:val="007C56CA"/>
    <w:rsid w:val="007C610C"/>
    <w:rsid w:val="007C6B17"/>
    <w:rsid w:val="007C6BB4"/>
    <w:rsid w:val="007C6DE4"/>
    <w:rsid w:val="007C7277"/>
    <w:rsid w:val="007C730C"/>
    <w:rsid w:val="007C7437"/>
    <w:rsid w:val="007C7AAA"/>
    <w:rsid w:val="007D03B4"/>
    <w:rsid w:val="007D09C9"/>
    <w:rsid w:val="007D1251"/>
    <w:rsid w:val="007D133A"/>
    <w:rsid w:val="007D1631"/>
    <w:rsid w:val="007D17A3"/>
    <w:rsid w:val="007D1B5E"/>
    <w:rsid w:val="007D28CB"/>
    <w:rsid w:val="007D3208"/>
    <w:rsid w:val="007D3956"/>
    <w:rsid w:val="007D3E10"/>
    <w:rsid w:val="007D3EC2"/>
    <w:rsid w:val="007D5071"/>
    <w:rsid w:val="007D515E"/>
    <w:rsid w:val="007D5995"/>
    <w:rsid w:val="007D6415"/>
    <w:rsid w:val="007D68B1"/>
    <w:rsid w:val="007D7034"/>
    <w:rsid w:val="007D718B"/>
    <w:rsid w:val="007D785D"/>
    <w:rsid w:val="007D7CF6"/>
    <w:rsid w:val="007E0610"/>
    <w:rsid w:val="007E06DD"/>
    <w:rsid w:val="007E1D55"/>
    <w:rsid w:val="007E222E"/>
    <w:rsid w:val="007E3423"/>
    <w:rsid w:val="007E3B3C"/>
    <w:rsid w:val="007E421A"/>
    <w:rsid w:val="007E4A11"/>
    <w:rsid w:val="007E4E57"/>
    <w:rsid w:val="007E55D5"/>
    <w:rsid w:val="007E5CF7"/>
    <w:rsid w:val="007E6109"/>
    <w:rsid w:val="007E6808"/>
    <w:rsid w:val="007E6F98"/>
    <w:rsid w:val="007E7C6B"/>
    <w:rsid w:val="007E7E67"/>
    <w:rsid w:val="007F06B8"/>
    <w:rsid w:val="007F06DC"/>
    <w:rsid w:val="007F0D21"/>
    <w:rsid w:val="007F1254"/>
    <w:rsid w:val="007F1C53"/>
    <w:rsid w:val="007F1F81"/>
    <w:rsid w:val="007F2089"/>
    <w:rsid w:val="007F24D3"/>
    <w:rsid w:val="007F4187"/>
    <w:rsid w:val="007F4489"/>
    <w:rsid w:val="007F4C45"/>
    <w:rsid w:val="007F4D5E"/>
    <w:rsid w:val="007F5612"/>
    <w:rsid w:val="007F5D98"/>
    <w:rsid w:val="007F5DF5"/>
    <w:rsid w:val="007F6F95"/>
    <w:rsid w:val="007F71F5"/>
    <w:rsid w:val="007F7C8F"/>
    <w:rsid w:val="008011D2"/>
    <w:rsid w:val="00802194"/>
    <w:rsid w:val="00802EB3"/>
    <w:rsid w:val="00802FD4"/>
    <w:rsid w:val="00803597"/>
    <w:rsid w:val="0080374C"/>
    <w:rsid w:val="0080384B"/>
    <w:rsid w:val="00803AB2"/>
    <w:rsid w:val="00803AB7"/>
    <w:rsid w:val="00803E22"/>
    <w:rsid w:val="00803E2C"/>
    <w:rsid w:val="008049B9"/>
    <w:rsid w:val="00804C0B"/>
    <w:rsid w:val="00805053"/>
    <w:rsid w:val="0080549D"/>
    <w:rsid w:val="00805617"/>
    <w:rsid w:val="008056EF"/>
    <w:rsid w:val="008065BF"/>
    <w:rsid w:val="00806C5A"/>
    <w:rsid w:val="00806FA7"/>
    <w:rsid w:val="00807A80"/>
    <w:rsid w:val="00807A99"/>
    <w:rsid w:val="00807FAF"/>
    <w:rsid w:val="008105E7"/>
    <w:rsid w:val="008105F9"/>
    <w:rsid w:val="00810E1E"/>
    <w:rsid w:val="0081113C"/>
    <w:rsid w:val="00811859"/>
    <w:rsid w:val="0081213B"/>
    <w:rsid w:val="008122C5"/>
    <w:rsid w:val="00813560"/>
    <w:rsid w:val="00814A04"/>
    <w:rsid w:val="00815153"/>
    <w:rsid w:val="008168BA"/>
    <w:rsid w:val="00816D57"/>
    <w:rsid w:val="0081706B"/>
    <w:rsid w:val="00817740"/>
    <w:rsid w:val="00817A47"/>
    <w:rsid w:val="0082030B"/>
    <w:rsid w:val="008205A8"/>
    <w:rsid w:val="00820ED0"/>
    <w:rsid w:val="00821B88"/>
    <w:rsid w:val="00821F93"/>
    <w:rsid w:val="008226BD"/>
    <w:rsid w:val="008229C6"/>
    <w:rsid w:val="00822D27"/>
    <w:rsid w:val="0082300F"/>
    <w:rsid w:val="00823168"/>
    <w:rsid w:val="00823372"/>
    <w:rsid w:val="00823CFD"/>
    <w:rsid w:val="00824CDA"/>
    <w:rsid w:val="00825A40"/>
    <w:rsid w:val="00826888"/>
    <w:rsid w:val="00826C9A"/>
    <w:rsid w:val="00826D20"/>
    <w:rsid w:val="00826FAE"/>
    <w:rsid w:val="008272F9"/>
    <w:rsid w:val="0083090A"/>
    <w:rsid w:val="00830A50"/>
    <w:rsid w:val="00830B36"/>
    <w:rsid w:val="00830D99"/>
    <w:rsid w:val="00831A3C"/>
    <w:rsid w:val="00831E5A"/>
    <w:rsid w:val="00832FB6"/>
    <w:rsid w:val="00833866"/>
    <w:rsid w:val="00836094"/>
    <w:rsid w:val="008365CC"/>
    <w:rsid w:val="00836C7A"/>
    <w:rsid w:val="0083773D"/>
    <w:rsid w:val="00840798"/>
    <w:rsid w:val="008408E5"/>
    <w:rsid w:val="00840B6A"/>
    <w:rsid w:val="00840C0C"/>
    <w:rsid w:val="00840F7E"/>
    <w:rsid w:val="008416FF"/>
    <w:rsid w:val="008421B6"/>
    <w:rsid w:val="00842B2C"/>
    <w:rsid w:val="00843746"/>
    <w:rsid w:val="00843792"/>
    <w:rsid w:val="00843A1B"/>
    <w:rsid w:val="0084429E"/>
    <w:rsid w:val="008443F0"/>
    <w:rsid w:val="0084483E"/>
    <w:rsid w:val="0084511B"/>
    <w:rsid w:val="00845316"/>
    <w:rsid w:val="00845CA2"/>
    <w:rsid w:val="00845D6C"/>
    <w:rsid w:val="00847663"/>
    <w:rsid w:val="00847E2F"/>
    <w:rsid w:val="00850268"/>
    <w:rsid w:val="00850337"/>
    <w:rsid w:val="008503E5"/>
    <w:rsid w:val="008508FD"/>
    <w:rsid w:val="00850BF3"/>
    <w:rsid w:val="008511BD"/>
    <w:rsid w:val="0085153E"/>
    <w:rsid w:val="008543B8"/>
    <w:rsid w:val="0085464D"/>
    <w:rsid w:val="008546D5"/>
    <w:rsid w:val="00855C65"/>
    <w:rsid w:val="00855F01"/>
    <w:rsid w:val="008562D5"/>
    <w:rsid w:val="008566F9"/>
    <w:rsid w:val="00856FA8"/>
    <w:rsid w:val="00857155"/>
    <w:rsid w:val="008571B0"/>
    <w:rsid w:val="0085743F"/>
    <w:rsid w:val="00861606"/>
    <w:rsid w:val="0086176F"/>
    <w:rsid w:val="00862539"/>
    <w:rsid w:val="00862566"/>
    <w:rsid w:val="0086267F"/>
    <w:rsid w:val="00862ED5"/>
    <w:rsid w:val="00862EDD"/>
    <w:rsid w:val="00863902"/>
    <w:rsid w:val="008644F1"/>
    <w:rsid w:val="00864991"/>
    <w:rsid w:val="008649E1"/>
    <w:rsid w:val="0086556E"/>
    <w:rsid w:val="00865D28"/>
    <w:rsid w:val="0086665B"/>
    <w:rsid w:val="00866B68"/>
    <w:rsid w:val="008671EE"/>
    <w:rsid w:val="008702B8"/>
    <w:rsid w:val="008703B7"/>
    <w:rsid w:val="008705DE"/>
    <w:rsid w:val="00870759"/>
    <w:rsid w:val="00870D5C"/>
    <w:rsid w:val="0087101F"/>
    <w:rsid w:val="0087183E"/>
    <w:rsid w:val="0087260E"/>
    <w:rsid w:val="00872C0B"/>
    <w:rsid w:val="00872C22"/>
    <w:rsid w:val="00873113"/>
    <w:rsid w:val="008743CC"/>
    <w:rsid w:val="00874450"/>
    <w:rsid w:val="008745BB"/>
    <w:rsid w:val="00874861"/>
    <w:rsid w:val="008752A3"/>
    <w:rsid w:val="0087535E"/>
    <w:rsid w:val="00875B9F"/>
    <w:rsid w:val="00875DED"/>
    <w:rsid w:val="008761ED"/>
    <w:rsid w:val="00876D45"/>
    <w:rsid w:val="00876E12"/>
    <w:rsid w:val="008771D1"/>
    <w:rsid w:val="00877A48"/>
    <w:rsid w:val="0088014A"/>
    <w:rsid w:val="0088044E"/>
    <w:rsid w:val="0088046F"/>
    <w:rsid w:val="00880E55"/>
    <w:rsid w:val="00880E94"/>
    <w:rsid w:val="00881918"/>
    <w:rsid w:val="00881F08"/>
    <w:rsid w:val="00882199"/>
    <w:rsid w:val="00883BBC"/>
    <w:rsid w:val="00883E54"/>
    <w:rsid w:val="00884135"/>
    <w:rsid w:val="00884143"/>
    <w:rsid w:val="00884781"/>
    <w:rsid w:val="0088545E"/>
    <w:rsid w:val="0088626E"/>
    <w:rsid w:val="00886817"/>
    <w:rsid w:val="008869C6"/>
    <w:rsid w:val="00887E5D"/>
    <w:rsid w:val="0089035D"/>
    <w:rsid w:val="00890922"/>
    <w:rsid w:val="008911D2"/>
    <w:rsid w:val="00891CE1"/>
    <w:rsid w:val="00892A33"/>
    <w:rsid w:val="00892A7C"/>
    <w:rsid w:val="008930DD"/>
    <w:rsid w:val="00893232"/>
    <w:rsid w:val="00893797"/>
    <w:rsid w:val="00893F99"/>
    <w:rsid w:val="00894BB3"/>
    <w:rsid w:val="00894E41"/>
    <w:rsid w:val="0089532B"/>
    <w:rsid w:val="0089545C"/>
    <w:rsid w:val="00895615"/>
    <w:rsid w:val="00896E52"/>
    <w:rsid w:val="008970C8"/>
    <w:rsid w:val="00897722"/>
    <w:rsid w:val="008979F3"/>
    <w:rsid w:val="00897DE3"/>
    <w:rsid w:val="008A0544"/>
    <w:rsid w:val="008A06A5"/>
    <w:rsid w:val="008A18F1"/>
    <w:rsid w:val="008A1D52"/>
    <w:rsid w:val="008A328F"/>
    <w:rsid w:val="008A349E"/>
    <w:rsid w:val="008A365A"/>
    <w:rsid w:val="008A43A2"/>
    <w:rsid w:val="008A4A55"/>
    <w:rsid w:val="008A62D8"/>
    <w:rsid w:val="008A682A"/>
    <w:rsid w:val="008A6849"/>
    <w:rsid w:val="008A6E6F"/>
    <w:rsid w:val="008A7091"/>
    <w:rsid w:val="008A7422"/>
    <w:rsid w:val="008A75BD"/>
    <w:rsid w:val="008A7E8C"/>
    <w:rsid w:val="008B00A9"/>
    <w:rsid w:val="008B0444"/>
    <w:rsid w:val="008B0EB8"/>
    <w:rsid w:val="008B11FD"/>
    <w:rsid w:val="008B14FF"/>
    <w:rsid w:val="008B15FB"/>
    <w:rsid w:val="008B163F"/>
    <w:rsid w:val="008B1BED"/>
    <w:rsid w:val="008B1F98"/>
    <w:rsid w:val="008B22F3"/>
    <w:rsid w:val="008B2403"/>
    <w:rsid w:val="008B272E"/>
    <w:rsid w:val="008B281F"/>
    <w:rsid w:val="008B30BB"/>
    <w:rsid w:val="008B3C24"/>
    <w:rsid w:val="008B416D"/>
    <w:rsid w:val="008B53BB"/>
    <w:rsid w:val="008B593F"/>
    <w:rsid w:val="008B5C03"/>
    <w:rsid w:val="008B5D45"/>
    <w:rsid w:val="008B6CA7"/>
    <w:rsid w:val="008B6ECB"/>
    <w:rsid w:val="008B730D"/>
    <w:rsid w:val="008B7725"/>
    <w:rsid w:val="008C0625"/>
    <w:rsid w:val="008C076B"/>
    <w:rsid w:val="008C1595"/>
    <w:rsid w:val="008C21D2"/>
    <w:rsid w:val="008C2720"/>
    <w:rsid w:val="008C36B7"/>
    <w:rsid w:val="008C39BA"/>
    <w:rsid w:val="008C3A77"/>
    <w:rsid w:val="008C3E3A"/>
    <w:rsid w:val="008C48BA"/>
    <w:rsid w:val="008C520C"/>
    <w:rsid w:val="008C5504"/>
    <w:rsid w:val="008C6918"/>
    <w:rsid w:val="008C791E"/>
    <w:rsid w:val="008C7B40"/>
    <w:rsid w:val="008D069C"/>
    <w:rsid w:val="008D0A4C"/>
    <w:rsid w:val="008D3274"/>
    <w:rsid w:val="008D36A1"/>
    <w:rsid w:val="008D3CE4"/>
    <w:rsid w:val="008D3D52"/>
    <w:rsid w:val="008D4823"/>
    <w:rsid w:val="008D50BE"/>
    <w:rsid w:val="008D5194"/>
    <w:rsid w:val="008D5758"/>
    <w:rsid w:val="008D589E"/>
    <w:rsid w:val="008D6F46"/>
    <w:rsid w:val="008D7B71"/>
    <w:rsid w:val="008D7CF2"/>
    <w:rsid w:val="008E1152"/>
    <w:rsid w:val="008E1688"/>
    <w:rsid w:val="008E17E1"/>
    <w:rsid w:val="008E29CC"/>
    <w:rsid w:val="008E3183"/>
    <w:rsid w:val="008E3783"/>
    <w:rsid w:val="008E4735"/>
    <w:rsid w:val="008E49D4"/>
    <w:rsid w:val="008E5747"/>
    <w:rsid w:val="008E661C"/>
    <w:rsid w:val="008E6977"/>
    <w:rsid w:val="008E6C70"/>
    <w:rsid w:val="008E70AA"/>
    <w:rsid w:val="008E7462"/>
    <w:rsid w:val="008E755E"/>
    <w:rsid w:val="008E7BF7"/>
    <w:rsid w:val="008E7F3E"/>
    <w:rsid w:val="008F0450"/>
    <w:rsid w:val="008F05BB"/>
    <w:rsid w:val="008F09EA"/>
    <w:rsid w:val="008F0A3E"/>
    <w:rsid w:val="008F0AB5"/>
    <w:rsid w:val="008F0DC6"/>
    <w:rsid w:val="008F0F8A"/>
    <w:rsid w:val="008F145C"/>
    <w:rsid w:val="008F148A"/>
    <w:rsid w:val="008F2707"/>
    <w:rsid w:val="008F2BC7"/>
    <w:rsid w:val="008F2E77"/>
    <w:rsid w:val="008F314D"/>
    <w:rsid w:val="008F416B"/>
    <w:rsid w:val="008F44EF"/>
    <w:rsid w:val="008F4EDB"/>
    <w:rsid w:val="008F4FC2"/>
    <w:rsid w:val="008F61D9"/>
    <w:rsid w:val="008F6534"/>
    <w:rsid w:val="008F661A"/>
    <w:rsid w:val="008F6C92"/>
    <w:rsid w:val="008F6EA4"/>
    <w:rsid w:val="008F7308"/>
    <w:rsid w:val="00900330"/>
    <w:rsid w:val="00900D3D"/>
    <w:rsid w:val="00900E7F"/>
    <w:rsid w:val="00900E8F"/>
    <w:rsid w:val="009013D1"/>
    <w:rsid w:val="0090239B"/>
    <w:rsid w:val="009025D1"/>
    <w:rsid w:val="009025F7"/>
    <w:rsid w:val="0090277E"/>
    <w:rsid w:val="009029CB"/>
    <w:rsid w:val="00902B3F"/>
    <w:rsid w:val="00902D50"/>
    <w:rsid w:val="00902E56"/>
    <w:rsid w:val="00903107"/>
    <w:rsid w:val="009033AA"/>
    <w:rsid w:val="009038C0"/>
    <w:rsid w:val="00903A67"/>
    <w:rsid w:val="00903D8B"/>
    <w:rsid w:val="00903D92"/>
    <w:rsid w:val="00903ED6"/>
    <w:rsid w:val="009043C2"/>
    <w:rsid w:val="00905143"/>
    <w:rsid w:val="00906158"/>
    <w:rsid w:val="00906E44"/>
    <w:rsid w:val="0090700F"/>
    <w:rsid w:val="00907CD8"/>
    <w:rsid w:val="009100F5"/>
    <w:rsid w:val="00910A1D"/>
    <w:rsid w:val="009112A1"/>
    <w:rsid w:val="009113FA"/>
    <w:rsid w:val="00912AC1"/>
    <w:rsid w:val="00912CEC"/>
    <w:rsid w:val="00912EEE"/>
    <w:rsid w:val="00913909"/>
    <w:rsid w:val="00913B42"/>
    <w:rsid w:val="009148F3"/>
    <w:rsid w:val="00915368"/>
    <w:rsid w:val="00915378"/>
    <w:rsid w:val="009173A7"/>
    <w:rsid w:val="00917DF7"/>
    <w:rsid w:val="00917E7C"/>
    <w:rsid w:val="00920232"/>
    <w:rsid w:val="0092159E"/>
    <w:rsid w:val="00921620"/>
    <w:rsid w:val="00922464"/>
    <w:rsid w:val="00922B8D"/>
    <w:rsid w:val="009233AD"/>
    <w:rsid w:val="009239A8"/>
    <w:rsid w:val="00924358"/>
    <w:rsid w:val="009247D0"/>
    <w:rsid w:val="009254AE"/>
    <w:rsid w:val="009259CA"/>
    <w:rsid w:val="00925A31"/>
    <w:rsid w:val="00925F2D"/>
    <w:rsid w:val="00926254"/>
    <w:rsid w:val="00926276"/>
    <w:rsid w:val="0092646E"/>
    <w:rsid w:val="00926882"/>
    <w:rsid w:val="0092690E"/>
    <w:rsid w:val="0092755A"/>
    <w:rsid w:val="00927C35"/>
    <w:rsid w:val="0093008D"/>
    <w:rsid w:val="009307AF"/>
    <w:rsid w:val="00930A32"/>
    <w:rsid w:val="00930AF1"/>
    <w:rsid w:val="00930FED"/>
    <w:rsid w:val="00931552"/>
    <w:rsid w:val="00932437"/>
    <w:rsid w:val="00932D97"/>
    <w:rsid w:val="00933EA2"/>
    <w:rsid w:val="0093435D"/>
    <w:rsid w:val="00934BCD"/>
    <w:rsid w:val="00934C68"/>
    <w:rsid w:val="00934D9A"/>
    <w:rsid w:val="009351C8"/>
    <w:rsid w:val="0093538C"/>
    <w:rsid w:val="00935574"/>
    <w:rsid w:val="009355A4"/>
    <w:rsid w:val="00935958"/>
    <w:rsid w:val="00936571"/>
    <w:rsid w:val="009369A0"/>
    <w:rsid w:val="00937B7A"/>
    <w:rsid w:val="00940AF7"/>
    <w:rsid w:val="00941816"/>
    <w:rsid w:val="00941AA7"/>
    <w:rsid w:val="0094233D"/>
    <w:rsid w:val="00942DB3"/>
    <w:rsid w:val="00943A5E"/>
    <w:rsid w:val="00943B06"/>
    <w:rsid w:val="009446DF"/>
    <w:rsid w:val="00944E10"/>
    <w:rsid w:val="00945586"/>
    <w:rsid w:val="009458B0"/>
    <w:rsid w:val="00945A3B"/>
    <w:rsid w:val="00946645"/>
    <w:rsid w:val="00946BFC"/>
    <w:rsid w:val="009472C9"/>
    <w:rsid w:val="00947324"/>
    <w:rsid w:val="00947DCD"/>
    <w:rsid w:val="009504D0"/>
    <w:rsid w:val="00951CCF"/>
    <w:rsid w:val="00952436"/>
    <w:rsid w:val="00952F54"/>
    <w:rsid w:val="009532A6"/>
    <w:rsid w:val="009536AC"/>
    <w:rsid w:val="00954602"/>
    <w:rsid w:val="00954A05"/>
    <w:rsid w:val="00955135"/>
    <w:rsid w:val="0095525A"/>
    <w:rsid w:val="0095536C"/>
    <w:rsid w:val="009555CF"/>
    <w:rsid w:val="00956E8C"/>
    <w:rsid w:val="00957025"/>
    <w:rsid w:val="0096086A"/>
    <w:rsid w:val="00960991"/>
    <w:rsid w:val="00961524"/>
    <w:rsid w:val="00961664"/>
    <w:rsid w:val="009616B5"/>
    <w:rsid w:val="00961A42"/>
    <w:rsid w:val="00961C32"/>
    <w:rsid w:val="00963018"/>
    <w:rsid w:val="00963025"/>
    <w:rsid w:val="009634F4"/>
    <w:rsid w:val="009635B9"/>
    <w:rsid w:val="00963FD1"/>
    <w:rsid w:val="00964364"/>
    <w:rsid w:val="009649B9"/>
    <w:rsid w:val="00965766"/>
    <w:rsid w:val="00965790"/>
    <w:rsid w:val="009665D1"/>
    <w:rsid w:val="00966677"/>
    <w:rsid w:val="0096702F"/>
    <w:rsid w:val="00967099"/>
    <w:rsid w:val="00967FD0"/>
    <w:rsid w:val="009707A7"/>
    <w:rsid w:val="0097091C"/>
    <w:rsid w:val="00970DE8"/>
    <w:rsid w:val="00971495"/>
    <w:rsid w:val="009723D6"/>
    <w:rsid w:val="00972429"/>
    <w:rsid w:val="009726F1"/>
    <w:rsid w:val="009737DE"/>
    <w:rsid w:val="00973866"/>
    <w:rsid w:val="00973968"/>
    <w:rsid w:val="00973CB2"/>
    <w:rsid w:val="0097416C"/>
    <w:rsid w:val="00974D58"/>
    <w:rsid w:val="00974F85"/>
    <w:rsid w:val="00975460"/>
    <w:rsid w:val="0097552B"/>
    <w:rsid w:val="00975530"/>
    <w:rsid w:val="009756E6"/>
    <w:rsid w:val="00975852"/>
    <w:rsid w:val="009759A2"/>
    <w:rsid w:val="009761EE"/>
    <w:rsid w:val="009762BD"/>
    <w:rsid w:val="0097662B"/>
    <w:rsid w:val="00976BD6"/>
    <w:rsid w:val="00976F34"/>
    <w:rsid w:val="00977F3F"/>
    <w:rsid w:val="00980CAD"/>
    <w:rsid w:val="00980D34"/>
    <w:rsid w:val="009810BE"/>
    <w:rsid w:val="00981416"/>
    <w:rsid w:val="009818AD"/>
    <w:rsid w:val="00982976"/>
    <w:rsid w:val="00982B5D"/>
    <w:rsid w:val="00983C08"/>
    <w:rsid w:val="00984081"/>
    <w:rsid w:val="00984188"/>
    <w:rsid w:val="009843F0"/>
    <w:rsid w:val="00984C43"/>
    <w:rsid w:val="00984C49"/>
    <w:rsid w:val="00984E0F"/>
    <w:rsid w:val="00985AFB"/>
    <w:rsid w:val="00986D21"/>
    <w:rsid w:val="009879A1"/>
    <w:rsid w:val="00987B7C"/>
    <w:rsid w:val="00987C07"/>
    <w:rsid w:val="00991539"/>
    <w:rsid w:val="009918B6"/>
    <w:rsid w:val="00991DBA"/>
    <w:rsid w:val="00991DD9"/>
    <w:rsid w:val="009922F8"/>
    <w:rsid w:val="0099332E"/>
    <w:rsid w:val="009936B1"/>
    <w:rsid w:val="00993BD6"/>
    <w:rsid w:val="00994073"/>
    <w:rsid w:val="00995255"/>
    <w:rsid w:val="00995BC2"/>
    <w:rsid w:val="009965EF"/>
    <w:rsid w:val="0099740B"/>
    <w:rsid w:val="00997E2F"/>
    <w:rsid w:val="009A008B"/>
    <w:rsid w:val="009A014F"/>
    <w:rsid w:val="009A01FD"/>
    <w:rsid w:val="009A0314"/>
    <w:rsid w:val="009A09E6"/>
    <w:rsid w:val="009A1824"/>
    <w:rsid w:val="009A1E69"/>
    <w:rsid w:val="009A21A5"/>
    <w:rsid w:val="009A3491"/>
    <w:rsid w:val="009A379F"/>
    <w:rsid w:val="009A38F9"/>
    <w:rsid w:val="009A3A7A"/>
    <w:rsid w:val="009A412B"/>
    <w:rsid w:val="009A55AD"/>
    <w:rsid w:val="009A692F"/>
    <w:rsid w:val="009A6CFF"/>
    <w:rsid w:val="009A73BE"/>
    <w:rsid w:val="009B03E8"/>
    <w:rsid w:val="009B127C"/>
    <w:rsid w:val="009B1B66"/>
    <w:rsid w:val="009B1EDE"/>
    <w:rsid w:val="009B1F1B"/>
    <w:rsid w:val="009B20F2"/>
    <w:rsid w:val="009B223D"/>
    <w:rsid w:val="009B2361"/>
    <w:rsid w:val="009B25A3"/>
    <w:rsid w:val="009B3B08"/>
    <w:rsid w:val="009B3CE5"/>
    <w:rsid w:val="009B4119"/>
    <w:rsid w:val="009B4452"/>
    <w:rsid w:val="009B5649"/>
    <w:rsid w:val="009B5767"/>
    <w:rsid w:val="009B5F6E"/>
    <w:rsid w:val="009B6727"/>
    <w:rsid w:val="009B6FCC"/>
    <w:rsid w:val="009B7553"/>
    <w:rsid w:val="009B77E0"/>
    <w:rsid w:val="009B7922"/>
    <w:rsid w:val="009C09AD"/>
    <w:rsid w:val="009C115C"/>
    <w:rsid w:val="009C158A"/>
    <w:rsid w:val="009C2A3D"/>
    <w:rsid w:val="009C2F6C"/>
    <w:rsid w:val="009C355E"/>
    <w:rsid w:val="009C452B"/>
    <w:rsid w:val="009C466F"/>
    <w:rsid w:val="009C47D3"/>
    <w:rsid w:val="009C4BD1"/>
    <w:rsid w:val="009C509E"/>
    <w:rsid w:val="009C5BDA"/>
    <w:rsid w:val="009C79B4"/>
    <w:rsid w:val="009D0CAC"/>
    <w:rsid w:val="009D101E"/>
    <w:rsid w:val="009D1138"/>
    <w:rsid w:val="009D1916"/>
    <w:rsid w:val="009D1B12"/>
    <w:rsid w:val="009D1DA1"/>
    <w:rsid w:val="009D2144"/>
    <w:rsid w:val="009D223D"/>
    <w:rsid w:val="009D25A7"/>
    <w:rsid w:val="009D296D"/>
    <w:rsid w:val="009D2CAB"/>
    <w:rsid w:val="009D3195"/>
    <w:rsid w:val="009D3511"/>
    <w:rsid w:val="009D4560"/>
    <w:rsid w:val="009D4849"/>
    <w:rsid w:val="009D4B8B"/>
    <w:rsid w:val="009D56A3"/>
    <w:rsid w:val="009D5AAB"/>
    <w:rsid w:val="009D5E40"/>
    <w:rsid w:val="009D6E81"/>
    <w:rsid w:val="009E0397"/>
    <w:rsid w:val="009E03B2"/>
    <w:rsid w:val="009E07C6"/>
    <w:rsid w:val="009E0A1E"/>
    <w:rsid w:val="009E1477"/>
    <w:rsid w:val="009E1C86"/>
    <w:rsid w:val="009E2133"/>
    <w:rsid w:val="009E2356"/>
    <w:rsid w:val="009E2476"/>
    <w:rsid w:val="009E2A54"/>
    <w:rsid w:val="009E2F8A"/>
    <w:rsid w:val="009E3629"/>
    <w:rsid w:val="009E3CC5"/>
    <w:rsid w:val="009E3FBD"/>
    <w:rsid w:val="009E409D"/>
    <w:rsid w:val="009E4245"/>
    <w:rsid w:val="009E5430"/>
    <w:rsid w:val="009E5466"/>
    <w:rsid w:val="009E6A50"/>
    <w:rsid w:val="009E6CC9"/>
    <w:rsid w:val="009E6CD2"/>
    <w:rsid w:val="009E79C7"/>
    <w:rsid w:val="009E7D73"/>
    <w:rsid w:val="009F03E8"/>
    <w:rsid w:val="009F0451"/>
    <w:rsid w:val="009F0FED"/>
    <w:rsid w:val="009F1621"/>
    <w:rsid w:val="009F23C0"/>
    <w:rsid w:val="009F24A3"/>
    <w:rsid w:val="009F26AF"/>
    <w:rsid w:val="009F29C3"/>
    <w:rsid w:val="009F2BEA"/>
    <w:rsid w:val="009F2E24"/>
    <w:rsid w:val="009F30C2"/>
    <w:rsid w:val="009F39F3"/>
    <w:rsid w:val="009F3C7C"/>
    <w:rsid w:val="009F3CEA"/>
    <w:rsid w:val="009F498B"/>
    <w:rsid w:val="009F4DBD"/>
    <w:rsid w:val="009F66B3"/>
    <w:rsid w:val="009F6A3B"/>
    <w:rsid w:val="009F6CEE"/>
    <w:rsid w:val="009F7084"/>
    <w:rsid w:val="009F76FE"/>
    <w:rsid w:val="009F79B3"/>
    <w:rsid w:val="00A00071"/>
    <w:rsid w:val="00A008D7"/>
    <w:rsid w:val="00A00F1D"/>
    <w:rsid w:val="00A01269"/>
    <w:rsid w:val="00A01B5E"/>
    <w:rsid w:val="00A01F3C"/>
    <w:rsid w:val="00A022F0"/>
    <w:rsid w:val="00A02310"/>
    <w:rsid w:val="00A0251F"/>
    <w:rsid w:val="00A03E9C"/>
    <w:rsid w:val="00A04600"/>
    <w:rsid w:val="00A0483E"/>
    <w:rsid w:val="00A04EA9"/>
    <w:rsid w:val="00A05280"/>
    <w:rsid w:val="00A05B20"/>
    <w:rsid w:val="00A0683C"/>
    <w:rsid w:val="00A0717D"/>
    <w:rsid w:val="00A07700"/>
    <w:rsid w:val="00A07804"/>
    <w:rsid w:val="00A078AB"/>
    <w:rsid w:val="00A101A8"/>
    <w:rsid w:val="00A10772"/>
    <w:rsid w:val="00A108D4"/>
    <w:rsid w:val="00A114E7"/>
    <w:rsid w:val="00A11A13"/>
    <w:rsid w:val="00A11D4B"/>
    <w:rsid w:val="00A131A0"/>
    <w:rsid w:val="00A13248"/>
    <w:rsid w:val="00A13491"/>
    <w:rsid w:val="00A13998"/>
    <w:rsid w:val="00A13C6F"/>
    <w:rsid w:val="00A14A8E"/>
    <w:rsid w:val="00A14AB3"/>
    <w:rsid w:val="00A15CEF"/>
    <w:rsid w:val="00A1674E"/>
    <w:rsid w:val="00A16821"/>
    <w:rsid w:val="00A16A77"/>
    <w:rsid w:val="00A17B55"/>
    <w:rsid w:val="00A17C91"/>
    <w:rsid w:val="00A17D4F"/>
    <w:rsid w:val="00A17EF3"/>
    <w:rsid w:val="00A20552"/>
    <w:rsid w:val="00A2117B"/>
    <w:rsid w:val="00A2119F"/>
    <w:rsid w:val="00A213FA"/>
    <w:rsid w:val="00A21F52"/>
    <w:rsid w:val="00A22A96"/>
    <w:rsid w:val="00A22DCA"/>
    <w:rsid w:val="00A23126"/>
    <w:rsid w:val="00A23681"/>
    <w:rsid w:val="00A237C2"/>
    <w:rsid w:val="00A23C09"/>
    <w:rsid w:val="00A23C5C"/>
    <w:rsid w:val="00A23EF2"/>
    <w:rsid w:val="00A24062"/>
    <w:rsid w:val="00A24071"/>
    <w:rsid w:val="00A24902"/>
    <w:rsid w:val="00A24D44"/>
    <w:rsid w:val="00A250E6"/>
    <w:rsid w:val="00A25415"/>
    <w:rsid w:val="00A267D6"/>
    <w:rsid w:val="00A26B48"/>
    <w:rsid w:val="00A27395"/>
    <w:rsid w:val="00A30358"/>
    <w:rsid w:val="00A31B68"/>
    <w:rsid w:val="00A31BEF"/>
    <w:rsid w:val="00A32033"/>
    <w:rsid w:val="00A322F1"/>
    <w:rsid w:val="00A32E02"/>
    <w:rsid w:val="00A330DC"/>
    <w:rsid w:val="00A332FD"/>
    <w:rsid w:val="00A33CF0"/>
    <w:rsid w:val="00A33EED"/>
    <w:rsid w:val="00A341F3"/>
    <w:rsid w:val="00A3447A"/>
    <w:rsid w:val="00A345E8"/>
    <w:rsid w:val="00A3520A"/>
    <w:rsid w:val="00A357FB"/>
    <w:rsid w:val="00A35BBB"/>
    <w:rsid w:val="00A36773"/>
    <w:rsid w:val="00A379C4"/>
    <w:rsid w:val="00A37DEF"/>
    <w:rsid w:val="00A40021"/>
    <w:rsid w:val="00A413BE"/>
    <w:rsid w:val="00A416DF"/>
    <w:rsid w:val="00A421D9"/>
    <w:rsid w:val="00A42238"/>
    <w:rsid w:val="00A42262"/>
    <w:rsid w:val="00A42320"/>
    <w:rsid w:val="00A42D00"/>
    <w:rsid w:val="00A43811"/>
    <w:rsid w:val="00A44610"/>
    <w:rsid w:val="00A450DE"/>
    <w:rsid w:val="00A4607E"/>
    <w:rsid w:val="00A4633B"/>
    <w:rsid w:val="00A46424"/>
    <w:rsid w:val="00A465F8"/>
    <w:rsid w:val="00A47277"/>
    <w:rsid w:val="00A47966"/>
    <w:rsid w:val="00A5106E"/>
    <w:rsid w:val="00A51937"/>
    <w:rsid w:val="00A52109"/>
    <w:rsid w:val="00A536D7"/>
    <w:rsid w:val="00A539F6"/>
    <w:rsid w:val="00A541EE"/>
    <w:rsid w:val="00A54292"/>
    <w:rsid w:val="00A561AC"/>
    <w:rsid w:val="00A56486"/>
    <w:rsid w:val="00A56845"/>
    <w:rsid w:val="00A56A4E"/>
    <w:rsid w:val="00A57CDC"/>
    <w:rsid w:val="00A601B8"/>
    <w:rsid w:val="00A604AB"/>
    <w:rsid w:val="00A609A1"/>
    <w:rsid w:val="00A612AF"/>
    <w:rsid w:val="00A61344"/>
    <w:rsid w:val="00A61C23"/>
    <w:rsid w:val="00A61DF9"/>
    <w:rsid w:val="00A626A5"/>
    <w:rsid w:val="00A62E1A"/>
    <w:rsid w:val="00A63C21"/>
    <w:rsid w:val="00A63FB7"/>
    <w:rsid w:val="00A64570"/>
    <w:rsid w:val="00A64727"/>
    <w:rsid w:val="00A64FAB"/>
    <w:rsid w:val="00A6678F"/>
    <w:rsid w:val="00A669E5"/>
    <w:rsid w:val="00A701EF"/>
    <w:rsid w:val="00A70BDF"/>
    <w:rsid w:val="00A717AD"/>
    <w:rsid w:val="00A71885"/>
    <w:rsid w:val="00A71A6D"/>
    <w:rsid w:val="00A7243B"/>
    <w:rsid w:val="00A72AD7"/>
    <w:rsid w:val="00A72B14"/>
    <w:rsid w:val="00A72BCA"/>
    <w:rsid w:val="00A72C31"/>
    <w:rsid w:val="00A73F67"/>
    <w:rsid w:val="00A74BE9"/>
    <w:rsid w:val="00A750A8"/>
    <w:rsid w:val="00A752E2"/>
    <w:rsid w:val="00A76AF0"/>
    <w:rsid w:val="00A80221"/>
    <w:rsid w:val="00A80406"/>
    <w:rsid w:val="00A834DA"/>
    <w:rsid w:val="00A83712"/>
    <w:rsid w:val="00A839C5"/>
    <w:rsid w:val="00A83BCE"/>
    <w:rsid w:val="00A83E66"/>
    <w:rsid w:val="00A84191"/>
    <w:rsid w:val="00A84968"/>
    <w:rsid w:val="00A855B9"/>
    <w:rsid w:val="00A8678C"/>
    <w:rsid w:val="00A869E0"/>
    <w:rsid w:val="00A86A34"/>
    <w:rsid w:val="00A875E7"/>
    <w:rsid w:val="00A879A4"/>
    <w:rsid w:val="00A87F16"/>
    <w:rsid w:val="00A90D59"/>
    <w:rsid w:val="00A91ABE"/>
    <w:rsid w:val="00A91C6F"/>
    <w:rsid w:val="00A923F0"/>
    <w:rsid w:val="00A92989"/>
    <w:rsid w:val="00A933D5"/>
    <w:rsid w:val="00A93401"/>
    <w:rsid w:val="00A93C1B"/>
    <w:rsid w:val="00A944F3"/>
    <w:rsid w:val="00A95AFD"/>
    <w:rsid w:val="00A95D6F"/>
    <w:rsid w:val="00A95FAB"/>
    <w:rsid w:val="00A966D7"/>
    <w:rsid w:val="00A97A8A"/>
    <w:rsid w:val="00AA092A"/>
    <w:rsid w:val="00AA0D28"/>
    <w:rsid w:val="00AA0DB2"/>
    <w:rsid w:val="00AA193D"/>
    <w:rsid w:val="00AA297A"/>
    <w:rsid w:val="00AA3987"/>
    <w:rsid w:val="00AA48EF"/>
    <w:rsid w:val="00AA6783"/>
    <w:rsid w:val="00AA6984"/>
    <w:rsid w:val="00AA7258"/>
    <w:rsid w:val="00AA7890"/>
    <w:rsid w:val="00AA7C4E"/>
    <w:rsid w:val="00AA7C8D"/>
    <w:rsid w:val="00AB0866"/>
    <w:rsid w:val="00AB33E0"/>
    <w:rsid w:val="00AB39C4"/>
    <w:rsid w:val="00AB44BA"/>
    <w:rsid w:val="00AB4E59"/>
    <w:rsid w:val="00AB5550"/>
    <w:rsid w:val="00AB5BC0"/>
    <w:rsid w:val="00AB646A"/>
    <w:rsid w:val="00AB680E"/>
    <w:rsid w:val="00AB69D6"/>
    <w:rsid w:val="00AB6A21"/>
    <w:rsid w:val="00AB6E46"/>
    <w:rsid w:val="00AB72BA"/>
    <w:rsid w:val="00AB7712"/>
    <w:rsid w:val="00AC013E"/>
    <w:rsid w:val="00AC0C74"/>
    <w:rsid w:val="00AC0FD7"/>
    <w:rsid w:val="00AC1449"/>
    <w:rsid w:val="00AC23EE"/>
    <w:rsid w:val="00AC267D"/>
    <w:rsid w:val="00AC2718"/>
    <w:rsid w:val="00AC306E"/>
    <w:rsid w:val="00AC3AB1"/>
    <w:rsid w:val="00AC408F"/>
    <w:rsid w:val="00AC441B"/>
    <w:rsid w:val="00AC499F"/>
    <w:rsid w:val="00AC5081"/>
    <w:rsid w:val="00AC5246"/>
    <w:rsid w:val="00AC5AD6"/>
    <w:rsid w:val="00AC65AC"/>
    <w:rsid w:val="00AC7CFA"/>
    <w:rsid w:val="00AD09AD"/>
    <w:rsid w:val="00AD0C85"/>
    <w:rsid w:val="00AD0CF3"/>
    <w:rsid w:val="00AD0FB3"/>
    <w:rsid w:val="00AD13F2"/>
    <w:rsid w:val="00AD1743"/>
    <w:rsid w:val="00AD2337"/>
    <w:rsid w:val="00AD2834"/>
    <w:rsid w:val="00AD41F7"/>
    <w:rsid w:val="00AD459A"/>
    <w:rsid w:val="00AD474A"/>
    <w:rsid w:val="00AD4F37"/>
    <w:rsid w:val="00AD61B9"/>
    <w:rsid w:val="00AD63C9"/>
    <w:rsid w:val="00AD6678"/>
    <w:rsid w:val="00AD6A0F"/>
    <w:rsid w:val="00AD715B"/>
    <w:rsid w:val="00AD7498"/>
    <w:rsid w:val="00AD7AF7"/>
    <w:rsid w:val="00AD7DC7"/>
    <w:rsid w:val="00AD7E6F"/>
    <w:rsid w:val="00AD7F08"/>
    <w:rsid w:val="00AE0D94"/>
    <w:rsid w:val="00AE1191"/>
    <w:rsid w:val="00AE18E5"/>
    <w:rsid w:val="00AE1D3A"/>
    <w:rsid w:val="00AE22AB"/>
    <w:rsid w:val="00AE3504"/>
    <w:rsid w:val="00AE3756"/>
    <w:rsid w:val="00AE3970"/>
    <w:rsid w:val="00AE3A06"/>
    <w:rsid w:val="00AE488F"/>
    <w:rsid w:val="00AE4BBF"/>
    <w:rsid w:val="00AE5BD7"/>
    <w:rsid w:val="00AE68A2"/>
    <w:rsid w:val="00AF0141"/>
    <w:rsid w:val="00AF0186"/>
    <w:rsid w:val="00AF067F"/>
    <w:rsid w:val="00AF07B4"/>
    <w:rsid w:val="00AF0C8B"/>
    <w:rsid w:val="00AF1214"/>
    <w:rsid w:val="00AF1412"/>
    <w:rsid w:val="00AF1538"/>
    <w:rsid w:val="00AF2192"/>
    <w:rsid w:val="00AF34FB"/>
    <w:rsid w:val="00AF35A9"/>
    <w:rsid w:val="00AF3A07"/>
    <w:rsid w:val="00AF3AC4"/>
    <w:rsid w:val="00AF43B0"/>
    <w:rsid w:val="00AF4AD2"/>
    <w:rsid w:val="00AF4C14"/>
    <w:rsid w:val="00AF4FD9"/>
    <w:rsid w:val="00AF51E7"/>
    <w:rsid w:val="00AF5F4E"/>
    <w:rsid w:val="00AF5F76"/>
    <w:rsid w:val="00AF6237"/>
    <w:rsid w:val="00AF62B7"/>
    <w:rsid w:val="00AF62F5"/>
    <w:rsid w:val="00AF65DF"/>
    <w:rsid w:val="00AF6C9D"/>
    <w:rsid w:val="00AF71B3"/>
    <w:rsid w:val="00AF7A20"/>
    <w:rsid w:val="00B00735"/>
    <w:rsid w:val="00B00B5C"/>
    <w:rsid w:val="00B00CD3"/>
    <w:rsid w:val="00B01002"/>
    <w:rsid w:val="00B01604"/>
    <w:rsid w:val="00B01BCE"/>
    <w:rsid w:val="00B033E7"/>
    <w:rsid w:val="00B0345D"/>
    <w:rsid w:val="00B037DF"/>
    <w:rsid w:val="00B03DE9"/>
    <w:rsid w:val="00B03F6B"/>
    <w:rsid w:val="00B040E1"/>
    <w:rsid w:val="00B04613"/>
    <w:rsid w:val="00B047DD"/>
    <w:rsid w:val="00B04B15"/>
    <w:rsid w:val="00B0648C"/>
    <w:rsid w:val="00B06D60"/>
    <w:rsid w:val="00B072BD"/>
    <w:rsid w:val="00B07B9D"/>
    <w:rsid w:val="00B07CF6"/>
    <w:rsid w:val="00B119A6"/>
    <w:rsid w:val="00B11EF0"/>
    <w:rsid w:val="00B13552"/>
    <w:rsid w:val="00B14361"/>
    <w:rsid w:val="00B14E2E"/>
    <w:rsid w:val="00B15369"/>
    <w:rsid w:val="00B15B07"/>
    <w:rsid w:val="00B16534"/>
    <w:rsid w:val="00B17289"/>
    <w:rsid w:val="00B1736A"/>
    <w:rsid w:val="00B1759A"/>
    <w:rsid w:val="00B17B78"/>
    <w:rsid w:val="00B205A1"/>
    <w:rsid w:val="00B20B87"/>
    <w:rsid w:val="00B2135C"/>
    <w:rsid w:val="00B21409"/>
    <w:rsid w:val="00B21911"/>
    <w:rsid w:val="00B224EE"/>
    <w:rsid w:val="00B22C63"/>
    <w:rsid w:val="00B23260"/>
    <w:rsid w:val="00B24355"/>
    <w:rsid w:val="00B24DA0"/>
    <w:rsid w:val="00B254DD"/>
    <w:rsid w:val="00B25A08"/>
    <w:rsid w:val="00B25A3C"/>
    <w:rsid w:val="00B26660"/>
    <w:rsid w:val="00B27278"/>
    <w:rsid w:val="00B27A70"/>
    <w:rsid w:val="00B30FEE"/>
    <w:rsid w:val="00B31B80"/>
    <w:rsid w:val="00B3274E"/>
    <w:rsid w:val="00B328A1"/>
    <w:rsid w:val="00B336F7"/>
    <w:rsid w:val="00B34778"/>
    <w:rsid w:val="00B34994"/>
    <w:rsid w:val="00B34E6F"/>
    <w:rsid w:val="00B40660"/>
    <w:rsid w:val="00B406F9"/>
    <w:rsid w:val="00B40DE4"/>
    <w:rsid w:val="00B410F2"/>
    <w:rsid w:val="00B42815"/>
    <w:rsid w:val="00B428E8"/>
    <w:rsid w:val="00B42A95"/>
    <w:rsid w:val="00B43939"/>
    <w:rsid w:val="00B4442D"/>
    <w:rsid w:val="00B44C6F"/>
    <w:rsid w:val="00B44F51"/>
    <w:rsid w:val="00B45C65"/>
    <w:rsid w:val="00B461DD"/>
    <w:rsid w:val="00B46AF5"/>
    <w:rsid w:val="00B473F2"/>
    <w:rsid w:val="00B474B2"/>
    <w:rsid w:val="00B478F1"/>
    <w:rsid w:val="00B47960"/>
    <w:rsid w:val="00B50CAA"/>
    <w:rsid w:val="00B50EDE"/>
    <w:rsid w:val="00B51365"/>
    <w:rsid w:val="00B5184F"/>
    <w:rsid w:val="00B51FF2"/>
    <w:rsid w:val="00B53030"/>
    <w:rsid w:val="00B533C2"/>
    <w:rsid w:val="00B53D99"/>
    <w:rsid w:val="00B53F81"/>
    <w:rsid w:val="00B546F0"/>
    <w:rsid w:val="00B55495"/>
    <w:rsid w:val="00B55904"/>
    <w:rsid w:val="00B56262"/>
    <w:rsid w:val="00B562B9"/>
    <w:rsid w:val="00B57313"/>
    <w:rsid w:val="00B57503"/>
    <w:rsid w:val="00B576EF"/>
    <w:rsid w:val="00B576FF"/>
    <w:rsid w:val="00B57F36"/>
    <w:rsid w:val="00B600DD"/>
    <w:rsid w:val="00B60782"/>
    <w:rsid w:val="00B60EA5"/>
    <w:rsid w:val="00B612AA"/>
    <w:rsid w:val="00B61675"/>
    <w:rsid w:val="00B62512"/>
    <w:rsid w:val="00B62B31"/>
    <w:rsid w:val="00B62F82"/>
    <w:rsid w:val="00B637FE"/>
    <w:rsid w:val="00B63C49"/>
    <w:rsid w:val="00B64671"/>
    <w:rsid w:val="00B650E2"/>
    <w:rsid w:val="00B654A5"/>
    <w:rsid w:val="00B65F8C"/>
    <w:rsid w:val="00B66222"/>
    <w:rsid w:val="00B665AF"/>
    <w:rsid w:val="00B66879"/>
    <w:rsid w:val="00B66F15"/>
    <w:rsid w:val="00B66F59"/>
    <w:rsid w:val="00B6703D"/>
    <w:rsid w:val="00B67400"/>
    <w:rsid w:val="00B7093D"/>
    <w:rsid w:val="00B7099D"/>
    <w:rsid w:val="00B71219"/>
    <w:rsid w:val="00B71C2B"/>
    <w:rsid w:val="00B72B08"/>
    <w:rsid w:val="00B72DBA"/>
    <w:rsid w:val="00B73C5E"/>
    <w:rsid w:val="00B7415B"/>
    <w:rsid w:val="00B7425A"/>
    <w:rsid w:val="00B74633"/>
    <w:rsid w:val="00B74A8C"/>
    <w:rsid w:val="00B74BED"/>
    <w:rsid w:val="00B74F81"/>
    <w:rsid w:val="00B750C6"/>
    <w:rsid w:val="00B7578D"/>
    <w:rsid w:val="00B768F9"/>
    <w:rsid w:val="00B76D69"/>
    <w:rsid w:val="00B8027E"/>
    <w:rsid w:val="00B80464"/>
    <w:rsid w:val="00B806BC"/>
    <w:rsid w:val="00B81516"/>
    <w:rsid w:val="00B82CBF"/>
    <w:rsid w:val="00B832FC"/>
    <w:rsid w:val="00B8556B"/>
    <w:rsid w:val="00B85A1B"/>
    <w:rsid w:val="00B867D8"/>
    <w:rsid w:val="00B873EF"/>
    <w:rsid w:val="00B8745D"/>
    <w:rsid w:val="00B87679"/>
    <w:rsid w:val="00B87DE1"/>
    <w:rsid w:val="00B87FA4"/>
    <w:rsid w:val="00B9002B"/>
    <w:rsid w:val="00B9033A"/>
    <w:rsid w:val="00B90824"/>
    <w:rsid w:val="00B90BC5"/>
    <w:rsid w:val="00B9106D"/>
    <w:rsid w:val="00B91837"/>
    <w:rsid w:val="00B91A81"/>
    <w:rsid w:val="00B92185"/>
    <w:rsid w:val="00B925B4"/>
    <w:rsid w:val="00B9363F"/>
    <w:rsid w:val="00B93CE7"/>
    <w:rsid w:val="00B9537A"/>
    <w:rsid w:val="00B9549C"/>
    <w:rsid w:val="00B96152"/>
    <w:rsid w:val="00B96584"/>
    <w:rsid w:val="00B96960"/>
    <w:rsid w:val="00B96FA9"/>
    <w:rsid w:val="00B97496"/>
    <w:rsid w:val="00B978F9"/>
    <w:rsid w:val="00B97B91"/>
    <w:rsid w:val="00B97F2B"/>
    <w:rsid w:val="00BA038C"/>
    <w:rsid w:val="00BA0580"/>
    <w:rsid w:val="00BA0A33"/>
    <w:rsid w:val="00BA0AD1"/>
    <w:rsid w:val="00BA0F6C"/>
    <w:rsid w:val="00BA1E87"/>
    <w:rsid w:val="00BA1EBC"/>
    <w:rsid w:val="00BA22F9"/>
    <w:rsid w:val="00BA25D1"/>
    <w:rsid w:val="00BA2924"/>
    <w:rsid w:val="00BA2BEE"/>
    <w:rsid w:val="00BA304F"/>
    <w:rsid w:val="00BA3276"/>
    <w:rsid w:val="00BA3AAE"/>
    <w:rsid w:val="00BA4447"/>
    <w:rsid w:val="00BA44AF"/>
    <w:rsid w:val="00BA455C"/>
    <w:rsid w:val="00BA5A5C"/>
    <w:rsid w:val="00BA5DF4"/>
    <w:rsid w:val="00BA62B2"/>
    <w:rsid w:val="00BA69CB"/>
    <w:rsid w:val="00BA6B00"/>
    <w:rsid w:val="00BA70D5"/>
    <w:rsid w:val="00BA7AD0"/>
    <w:rsid w:val="00BA7AE1"/>
    <w:rsid w:val="00BB087C"/>
    <w:rsid w:val="00BB127F"/>
    <w:rsid w:val="00BB25C0"/>
    <w:rsid w:val="00BB3AA6"/>
    <w:rsid w:val="00BB3BE1"/>
    <w:rsid w:val="00BB40AB"/>
    <w:rsid w:val="00BB51EF"/>
    <w:rsid w:val="00BB53DE"/>
    <w:rsid w:val="00BB5D5D"/>
    <w:rsid w:val="00BB7198"/>
    <w:rsid w:val="00BB7883"/>
    <w:rsid w:val="00BB7951"/>
    <w:rsid w:val="00BC0181"/>
    <w:rsid w:val="00BC0236"/>
    <w:rsid w:val="00BC02D5"/>
    <w:rsid w:val="00BC04B8"/>
    <w:rsid w:val="00BC0A5E"/>
    <w:rsid w:val="00BC0B49"/>
    <w:rsid w:val="00BC16F1"/>
    <w:rsid w:val="00BC3853"/>
    <w:rsid w:val="00BC4336"/>
    <w:rsid w:val="00BC43AE"/>
    <w:rsid w:val="00BC4C64"/>
    <w:rsid w:val="00BC61D7"/>
    <w:rsid w:val="00BC6FE2"/>
    <w:rsid w:val="00BC702B"/>
    <w:rsid w:val="00BC7529"/>
    <w:rsid w:val="00BC7BAD"/>
    <w:rsid w:val="00BD0492"/>
    <w:rsid w:val="00BD0660"/>
    <w:rsid w:val="00BD0D53"/>
    <w:rsid w:val="00BD3215"/>
    <w:rsid w:val="00BD35CB"/>
    <w:rsid w:val="00BD37A5"/>
    <w:rsid w:val="00BD3D82"/>
    <w:rsid w:val="00BD44AB"/>
    <w:rsid w:val="00BD45DA"/>
    <w:rsid w:val="00BD489F"/>
    <w:rsid w:val="00BD600F"/>
    <w:rsid w:val="00BD63E5"/>
    <w:rsid w:val="00BD6C51"/>
    <w:rsid w:val="00BD78BB"/>
    <w:rsid w:val="00BD7A60"/>
    <w:rsid w:val="00BD7E83"/>
    <w:rsid w:val="00BE01A7"/>
    <w:rsid w:val="00BE0F44"/>
    <w:rsid w:val="00BE1E90"/>
    <w:rsid w:val="00BE35E3"/>
    <w:rsid w:val="00BE4972"/>
    <w:rsid w:val="00BE52B1"/>
    <w:rsid w:val="00BE544D"/>
    <w:rsid w:val="00BE57BB"/>
    <w:rsid w:val="00BE5E90"/>
    <w:rsid w:val="00BE5EAC"/>
    <w:rsid w:val="00BE5F0C"/>
    <w:rsid w:val="00BE64DC"/>
    <w:rsid w:val="00BE6C8B"/>
    <w:rsid w:val="00BE7CB7"/>
    <w:rsid w:val="00BE7CC9"/>
    <w:rsid w:val="00BE7D4E"/>
    <w:rsid w:val="00BE7E55"/>
    <w:rsid w:val="00BF0480"/>
    <w:rsid w:val="00BF099E"/>
    <w:rsid w:val="00BF0B05"/>
    <w:rsid w:val="00BF0B1B"/>
    <w:rsid w:val="00BF17EA"/>
    <w:rsid w:val="00BF1820"/>
    <w:rsid w:val="00BF1886"/>
    <w:rsid w:val="00BF26D1"/>
    <w:rsid w:val="00BF289D"/>
    <w:rsid w:val="00BF2C4A"/>
    <w:rsid w:val="00BF3616"/>
    <w:rsid w:val="00BF3FEA"/>
    <w:rsid w:val="00BF49A3"/>
    <w:rsid w:val="00BF4BDA"/>
    <w:rsid w:val="00BF4D21"/>
    <w:rsid w:val="00BF5D70"/>
    <w:rsid w:val="00BF7003"/>
    <w:rsid w:val="00BF7118"/>
    <w:rsid w:val="00BF78C5"/>
    <w:rsid w:val="00BF79E7"/>
    <w:rsid w:val="00BF7B0F"/>
    <w:rsid w:val="00C0005B"/>
    <w:rsid w:val="00C008B2"/>
    <w:rsid w:val="00C01561"/>
    <w:rsid w:val="00C0167D"/>
    <w:rsid w:val="00C01706"/>
    <w:rsid w:val="00C0196C"/>
    <w:rsid w:val="00C01AEF"/>
    <w:rsid w:val="00C01D6E"/>
    <w:rsid w:val="00C02693"/>
    <w:rsid w:val="00C02C30"/>
    <w:rsid w:val="00C030B2"/>
    <w:rsid w:val="00C0317A"/>
    <w:rsid w:val="00C03192"/>
    <w:rsid w:val="00C0357A"/>
    <w:rsid w:val="00C0357D"/>
    <w:rsid w:val="00C03BEE"/>
    <w:rsid w:val="00C03F1A"/>
    <w:rsid w:val="00C04466"/>
    <w:rsid w:val="00C0460F"/>
    <w:rsid w:val="00C0480E"/>
    <w:rsid w:val="00C05996"/>
    <w:rsid w:val="00C06357"/>
    <w:rsid w:val="00C06823"/>
    <w:rsid w:val="00C06F3A"/>
    <w:rsid w:val="00C07B90"/>
    <w:rsid w:val="00C104A3"/>
    <w:rsid w:val="00C10B1C"/>
    <w:rsid w:val="00C10C1C"/>
    <w:rsid w:val="00C117E1"/>
    <w:rsid w:val="00C12192"/>
    <w:rsid w:val="00C12D43"/>
    <w:rsid w:val="00C13196"/>
    <w:rsid w:val="00C1405A"/>
    <w:rsid w:val="00C14756"/>
    <w:rsid w:val="00C15178"/>
    <w:rsid w:val="00C154A5"/>
    <w:rsid w:val="00C15836"/>
    <w:rsid w:val="00C15E48"/>
    <w:rsid w:val="00C16359"/>
    <w:rsid w:val="00C1635D"/>
    <w:rsid w:val="00C16481"/>
    <w:rsid w:val="00C16CDD"/>
    <w:rsid w:val="00C1720D"/>
    <w:rsid w:val="00C17228"/>
    <w:rsid w:val="00C1783A"/>
    <w:rsid w:val="00C21D89"/>
    <w:rsid w:val="00C23389"/>
    <w:rsid w:val="00C24502"/>
    <w:rsid w:val="00C24815"/>
    <w:rsid w:val="00C24E35"/>
    <w:rsid w:val="00C25232"/>
    <w:rsid w:val="00C256D5"/>
    <w:rsid w:val="00C25A48"/>
    <w:rsid w:val="00C261F5"/>
    <w:rsid w:val="00C263EB"/>
    <w:rsid w:val="00C2652D"/>
    <w:rsid w:val="00C265BA"/>
    <w:rsid w:val="00C26627"/>
    <w:rsid w:val="00C26755"/>
    <w:rsid w:val="00C277FE"/>
    <w:rsid w:val="00C305DE"/>
    <w:rsid w:val="00C309B4"/>
    <w:rsid w:val="00C3123B"/>
    <w:rsid w:val="00C31A55"/>
    <w:rsid w:val="00C32534"/>
    <w:rsid w:val="00C33AA6"/>
    <w:rsid w:val="00C33CC4"/>
    <w:rsid w:val="00C33FDD"/>
    <w:rsid w:val="00C34DDC"/>
    <w:rsid w:val="00C36735"/>
    <w:rsid w:val="00C3696A"/>
    <w:rsid w:val="00C36C47"/>
    <w:rsid w:val="00C36EDE"/>
    <w:rsid w:val="00C36F8B"/>
    <w:rsid w:val="00C379AA"/>
    <w:rsid w:val="00C37F31"/>
    <w:rsid w:val="00C40014"/>
    <w:rsid w:val="00C40338"/>
    <w:rsid w:val="00C404F5"/>
    <w:rsid w:val="00C40D08"/>
    <w:rsid w:val="00C40DF1"/>
    <w:rsid w:val="00C41C02"/>
    <w:rsid w:val="00C4288D"/>
    <w:rsid w:val="00C44E84"/>
    <w:rsid w:val="00C4591B"/>
    <w:rsid w:val="00C4624E"/>
    <w:rsid w:val="00C46805"/>
    <w:rsid w:val="00C46DDA"/>
    <w:rsid w:val="00C46E39"/>
    <w:rsid w:val="00C50BAB"/>
    <w:rsid w:val="00C50DE4"/>
    <w:rsid w:val="00C525E6"/>
    <w:rsid w:val="00C52BED"/>
    <w:rsid w:val="00C531F3"/>
    <w:rsid w:val="00C53260"/>
    <w:rsid w:val="00C53DCC"/>
    <w:rsid w:val="00C5459C"/>
    <w:rsid w:val="00C5525B"/>
    <w:rsid w:val="00C55337"/>
    <w:rsid w:val="00C55701"/>
    <w:rsid w:val="00C55751"/>
    <w:rsid w:val="00C5581C"/>
    <w:rsid w:val="00C55C10"/>
    <w:rsid w:val="00C55C16"/>
    <w:rsid w:val="00C56A4F"/>
    <w:rsid w:val="00C57137"/>
    <w:rsid w:val="00C611DF"/>
    <w:rsid w:val="00C61630"/>
    <w:rsid w:val="00C6287C"/>
    <w:rsid w:val="00C63CFA"/>
    <w:rsid w:val="00C64EE9"/>
    <w:rsid w:val="00C650D7"/>
    <w:rsid w:val="00C65696"/>
    <w:rsid w:val="00C66790"/>
    <w:rsid w:val="00C66935"/>
    <w:rsid w:val="00C70178"/>
    <w:rsid w:val="00C70684"/>
    <w:rsid w:val="00C709C3"/>
    <w:rsid w:val="00C7140E"/>
    <w:rsid w:val="00C71499"/>
    <w:rsid w:val="00C71A43"/>
    <w:rsid w:val="00C72E55"/>
    <w:rsid w:val="00C73786"/>
    <w:rsid w:val="00C73EA2"/>
    <w:rsid w:val="00C7424A"/>
    <w:rsid w:val="00C742D0"/>
    <w:rsid w:val="00C75ACF"/>
    <w:rsid w:val="00C76261"/>
    <w:rsid w:val="00C76BCB"/>
    <w:rsid w:val="00C77C04"/>
    <w:rsid w:val="00C80024"/>
    <w:rsid w:val="00C80DC7"/>
    <w:rsid w:val="00C80EA7"/>
    <w:rsid w:val="00C80F34"/>
    <w:rsid w:val="00C817F6"/>
    <w:rsid w:val="00C818D2"/>
    <w:rsid w:val="00C8276F"/>
    <w:rsid w:val="00C82D8B"/>
    <w:rsid w:val="00C83B32"/>
    <w:rsid w:val="00C83ECF"/>
    <w:rsid w:val="00C84715"/>
    <w:rsid w:val="00C84E73"/>
    <w:rsid w:val="00C8511D"/>
    <w:rsid w:val="00C85150"/>
    <w:rsid w:val="00C85284"/>
    <w:rsid w:val="00C8592B"/>
    <w:rsid w:val="00C86325"/>
    <w:rsid w:val="00C868E4"/>
    <w:rsid w:val="00C869AB"/>
    <w:rsid w:val="00C87305"/>
    <w:rsid w:val="00C87B41"/>
    <w:rsid w:val="00C90E7D"/>
    <w:rsid w:val="00C91127"/>
    <w:rsid w:val="00C91E08"/>
    <w:rsid w:val="00C92200"/>
    <w:rsid w:val="00C925DD"/>
    <w:rsid w:val="00C939DE"/>
    <w:rsid w:val="00C93C47"/>
    <w:rsid w:val="00C93EC1"/>
    <w:rsid w:val="00C93FB6"/>
    <w:rsid w:val="00C94C91"/>
    <w:rsid w:val="00C95897"/>
    <w:rsid w:val="00C96126"/>
    <w:rsid w:val="00C966AD"/>
    <w:rsid w:val="00C96EBB"/>
    <w:rsid w:val="00CA008E"/>
    <w:rsid w:val="00CA0807"/>
    <w:rsid w:val="00CA093E"/>
    <w:rsid w:val="00CA0B1B"/>
    <w:rsid w:val="00CA2200"/>
    <w:rsid w:val="00CA2297"/>
    <w:rsid w:val="00CA2591"/>
    <w:rsid w:val="00CA36B4"/>
    <w:rsid w:val="00CA375E"/>
    <w:rsid w:val="00CA3F57"/>
    <w:rsid w:val="00CA5076"/>
    <w:rsid w:val="00CA557C"/>
    <w:rsid w:val="00CA5D55"/>
    <w:rsid w:val="00CA6278"/>
    <w:rsid w:val="00CA6337"/>
    <w:rsid w:val="00CA6736"/>
    <w:rsid w:val="00CA6B22"/>
    <w:rsid w:val="00CA6EFE"/>
    <w:rsid w:val="00CA7257"/>
    <w:rsid w:val="00CA7609"/>
    <w:rsid w:val="00CA7ADA"/>
    <w:rsid w:val="00CB18B0"/>
    <w:rsid w:val="00CB18C3"/>
    <w:rsid w:val="00CB20C5"/>
    <w:rsid w:val="00CB2305"/>
    <w:rsid w:val="00CB2BCE"/>
    <w:rsid w:val="00CB2DFD"/>
    <w:rsid w:val="00CB2F3C"/>
    <w:rsid w:val="00CB4F57"/>
    <w:rsid w:val="00CB5A32"/>
    <w:rsid w:val="00CB7848"/>
    <w:rsid w:val="00CB797B"/>
    <w:rsid w:val="00CB7B27"/>
    <w:rsid w:val="00CC0103"/>
    <w:rsid w:val="00CC127B"/>
    <w:rsid w:val="00CC1292"/>
    <w:rsid w:val="00CC18F2"/>
    <w:rsid w:val="00CC1B5B"/>
    <w:rsid w:val="00CC31A3"/>
    <w:rsid w:val="00CC34B5"/>
    <w:rsid w:val="00CC3578"/>
    <w:rsid w:val="00CC35AD"/>
    <w:rsid w:val="00CC4994"/>
    <w:rsid w:val="00CC4F53"/>
    <w:rsid w:val="00CC59CE"/>
    <w:rsid w:val="00CC5B9A"/>
    <w:rsid w:val="00CC5C16"/>
    <w:rsid w:val="00CC60B4"/>
    <w:rsid w:val="00CC659C"/>
    <w:rsid w:val="00CC6A22"/>
    <w:rsid w:val="00CC71F1"/>
    <w:rsid w:val="00CC7D11"/>
    <w:rsid w:val="00CD1E95"/>
    <w:rsid w:val="00CD2C5F"/>
    <w:rsid w:val="00CD350E"/>
    <w:rsid w:val="00CD3778"/>
    <w:rsid w:val="00CD4CA9"/>
    <w:rsid w:val="00CD4E21"/>
    <w:rsid w:val="00CD4FCA"/>
    <w:rsid w:val="00CD56CC"/>
    <w:rsid w:val="00CD6530"/>
    <w:rsid w:val="00CD6A05"/>
    <w:rsid w:val="00CD6AFF"/>
    <w:rsid w:val="00CD6F63"/>
    <w:rsid w:val="00CD7405"/>
    <w:rsid w:val="00CD7883"/>
    <w:rsid w:val="00CD7C33"/>
    <w:rsid w:val="00CE17D4"/>
    <w:rsid w:val="00CE1B19"/>
    <w:rsid w:val="00CE20C3"/>
    <w:rsid w:val="00CE3C2A"/>
    <w:rsid w:val="00CE48EE"/>
    <w:rsid w:val="00CE4C11"/>
    <w:rsid w:val="00CE5CFD"/>
    <w:rsid w:val="00CE6921"/>
    <w:rsid w:val="00CE6FBE"/>
    <w:rsid w:val="00CE79D1"/>
    <w:rsid w:val="00CF07EB"/>
    <w:rsid w:val="00CF0A06"/>
    <w:rsid w:val="00CF0E34"/>
    <w:rsid w:val="00CF1479"/>
    <w:rsid w:val="00CF14BE"/>
    <w:rsid w:val="00CF151C"/>
    <w:rsid w:val="00CF1E0F"/>
    <w:rsid w:val="00CF52AC"/>
    <w:rsid w:val="00CF53D2"/>
    <w:rsid w:val="00CF58F1"/>
    <w:rsid w:val="00CF729A"/>
    <w:rsid w:val="00CF7699"/>
    <w:rsid w:val="00CF7B1E"/>
    <w:rsid w:val="00CF7D06"/>
    <w:rsid w:val="00D008FA"/>
    <w:rsid w:val="00D00C7B"/>
    <w:rsid w:val="00D01295"/>
    <w:rsid w:val="00D01887"/>
    <w:rsid w:val="00D01C4B"/>
    <w:rsid w:val="00D028D0"/>
    <w:rsid w:val="00D02CDA"/>
    <w:rsid w:val="00D02DD6"/>
    <w:rsid w:val="00D03182"/>
    <w:rsid w:val="00D03FA9"/>
    <w:rsid w:val="00D0435F"/>
    <w:rsid w:val="00D0552A"/>
    <w:rsid w:val="00D0570E"/>
    <w:rsid w:val="00D059F8"/>
    <w:rsid w:val="00D06179"/>
    <w:rsid w:val="00D06414"/>
    <w:rsid w:val="00D06970"/>
    <w:rsid w:val="00D06EE4"/>
    <w:rsid w:val="00D076AD"/>
    <w:rsid w:val="00D07723"/>
    <w:rsid w:val="00D078D5"/>
    <w:rsid w:val="00D07A95"/>
    <w:rsid w:val="00D07DA2"/>
    <w:rsid w:val="00D07F5D"/>
    <w:rsid w:val="00D1004D"/>
    <w:rsid w:val="00D11845"/>
    <w:rsid w:val="00D11C49"/>
    <w:rsid w:val="00D12043"/>
    <w:rsid w:val="00D12401"/>
    <w:rsid w:val="00D12DAB"/>
    <w:rsid w:val="00D1364A"/>
    <w:rsid w:val="00D14166"/>
    <w:rsid w:val="00D14476"/>
    <w:rsid w:val="00D14A58"/>
    <w:rsid w:val="00D1517A"/>
    <w:rsid w:val="00D15661"/>
    <w:rsid w:val="00D16052"/>
    <w:rsid w:val="00D16A32"/>
    <w:rsid w:val="00D2067F"/>
    <w:rsid w:val="00D231BE"/>
    <w:rsid w:val="00D23212"/>
    <w:rsid w:val="00D232A7"/>
    <w:rsid w:val="00D23EE1"/>
    <w:rsid w:val="00D2417B"/>
    <w:rsid w:val="00D24E6F"/>
    <w:rsid w:val="00D25990"/>
    <w:rsid w:val="00D25F74"/>
    <w:rsid w:val="00D3027D"/>
    <w:rsid w:val="00D31042"/>
    <w:rsid w:val="00D32525"/>
    <w:rsid w:val="00D33483"/>
    <w:rsid w:val="00D3388D"/>
    <w:rsid w:val="00D33D23"/>
    <w:rsid w:val="00D346CD"/>
    <w:rsid w:val="00D347F1"/>
    <w:rsid w:val="00D3578F"/>
    <w:rsid w:val="00D35EB5"/>
    <w:rsid w:val="00D3639A"/>
    <w:rsid w:val="00D365F6"/>
    <w:rsid w:val="00D36888"/>
    <w:rsid w:val="00D36E3A"/>
    <w:rsid w:val="00D36FB1"/>
    <w:rsid w:val="00D372BA"/>
    <w:rsid w:val="00D377B3"/>
    <w:rsid w:val="00D37896"/>
    <w:rsid w:val="00D37A1D"/>
    <w:rsid w:val="00D400EC"/>
    <w:rsid w:val="00D40252"/>
    <w:rsid w:val="00D402B7"/>
    <w:rsid w:val="00D42846"/>
    <w:rsid w:val="00D42E75"/>
    <w:rsid w:val="00D4557F"/>
    <w:rsid w:val="00D45611"/>
    <w:rsid w:val="00D45DB2"/>
    <w:rsid w:val="00D46034"/>
    <w:rsid w:val="00D46155"/>
    <w:rsid w:val="00D4648B"/>
    <w:rsid w:val="00D469FE"/>
    <w:rsid w:val="00D46FD4"/>
    <w:rsid w:val="00D47718"/>
    <w:rsid w:val="00D479D9"/>
    <w:rsid w:val="00D51858"/>
    <w:rsid w:val="00D5228F"/>
    <w:rsid w:val="00D52433"/>
    <w:rsid w:val="00D52E5A"/>
    <w:rsid w:val="00D53143"/>
    <w:rsid w:val="00D542D3"/>
    <w:rsid w:val="00D54356"/>
    <w:rsid w:val="00D54745"/>
    <w:rsid w:val="00D55142"/>
    <w:rsid w:val="00D56102"/>
    <w:rsid w:val="00D561B8"/>
    <w:rsid w:val="00D563A1"/>
    <w:rsid w:val="00D56690"/>
    <w:rsid w:val="00D56837"/>
    <w:rsid w:val="00D5689E"/>
    <w:rsid w:val="00D56939"/>
    <w:rsid w:val="00D56D8D"/>
    <w:rsid w:val="00D5763B"/>
    <w:rsid w:val="00D60DBC"/>
    <w:rsid w:val="00D61132"/>
    <w:rsid w:val="00D6136A"/>
    <w:rsid w:val="00D6144B"/>
    <w:rsid w:val="00D61666"/>
    <w:rsid w:val="00D616EA"/>
    <w:rsid w:val="00D61779"/>
    <w:rsid w:val="00D62100"/>
    <w:rsid w:val="00D622DE"/>
    <w:rsid w:val="00D627AB"/>
    <w:rsid w:val="00D6292C"/>
    <w:rsid w:val="00D62CF7"/>
    <w:rsid w:val="00D639A8"/>
    <w:rsid w:val="00D647F0"/>
    <w:rsid w:val="00D64F00"/>
    <w:rsid w:val="00D66026"/>
    <w:rsid w:val="00D665C5"/>
    <w:rsid w:val="00D66B6A"/>
    <w:rsid w:val="00D66C40"/>
    <w:rsid w:val="00D66CFE"/>
    <w:rsid w:val="00D67C00"/>
    <w:rsid w:val="00D67CDD"/>
    <w:rsid w:val="00D70516"/>
    <w:rsid w:val="00D70EF3"/>
    <w:rsid w:val="00D70FC4"/>
    <w:rsid w:val="00D7113D"/>
    <w:rsid w:val="00D7175A"/>
    <w:rsid w:val="00D724D5"/>
    <w:rsid w:val="00D7260C"/>
    <w:rsid w:val="00D73CD7"/>
    <w:rsid w:val="00D73E8A"/>
    <w:rsid w:val="00D74250"/>
    <w:rsid w:val="00D7457B"/>
    <w:rsid w:val="00D74852"/>
    <w:rsid w:val="00D75477"/>
    <w:rsid w:val="00D758DC"/>
    <w:rsid w:val="00D759AB"/>
    <w:rsid w:val="00D77A1E"/>
    <w:rsid w:val="00D77AF7"/>
    <w:rsid w:val="00D8055A"/>
    <w:rsid w:val="00D808B5"/>
    <w:rsid w:val="00D81B8C"/>
    <w:rsid w:val="00D835E1"/>
    <w:rsid w:val="00D83C79"/>
    <w:rsid w:val="00D84969"/>
    <w:rsid w:val="00D858AC"/>
    <w:rsid w:val="00D85DF8"/>
    <w:rsid w:val="00D85FF1"/>
    <w:rsid w:val="00D86008"/>
    <w:rsid w:val="00D8652D"/>
    <w:rsid w:val="00D86652"/>
    <w:rsid w:val="00D86847"/>
    <w:rsid w:val="00D86BB4"/>
    <w:rsid w:val="00D8778B"/>
    <w:rsid w:val="00D879B4"/>
    <w:rsid w:val="00D87C40"/>
    <w:rsid w:val="00D907D1"/>
    <w:rsid w:val="00D910D2"/>
    <w:rsid w:val="00D910DC"/>
    <w:rsid w:val="00D91F23"/>
    <w:rsid w:val="00D92922"/>
    <w:rsid w:val="00D92D5C"/>
    <w:rsid w:val="00D93CD0"/>
    <w:rsid w:val="00D9405F"/>
    <w:rsid w:val="00D942B3"/>
    <w:rsid w:val="00D944EB"/>
    <w:rsid w:val="00D948EE"/>
    <w:rsid w:val="00D94A7E"/>
    <w:rsid w:val="00D94F5E"/>
    <w:rsid w:val="00D956B1"/>
    <w:rsid w:val="00D95ED8"/>
    <w:rsid w:val="00D96D27"/>
    <w:rsid w:val="00D9723D"/>
    <w:rsid w:val="00D9732A"/>
    <w:rsid w:val="00D97E77"/>
    <w:rsid w:val="00DA021C"/>
    <w:rsid w:val="00DA0837"/>
    <w:rsid w:val="00DA0DBB"/>
    <w:rsid w:val="00DA104E"/>
    <w:rsid w:val="00DA1075"/>
    <w:rsid w:val="00DA119B"/>
    <w:rsid w:val="00DA1506"/>
    <w:rsid w:val="00DA18A1"/>
    <w:rsid w:val="00DA1E5B"/>
    <w:rsid w:val="00DA2297"/>
    <w:rsid w:val="00DA22CF"/>
    <w:rsid w:val="00DA2840"/>
    <w:rsid w:val="00DA43D6"/>
    <w:rsid w:val="00DA44FC"/>
    <w:rsid w:val="00DA4E41"/>
    <w:rsid w:val="00DA57A1"/>
    <w:rsid w:val="00DA5A2F"/>
    <w:rsid w:val="00DA5C5D"/>
    <w:rsid w:val="00DA69CF"/>
    <w:rsid w:val="00DA6A97"/>
    <w:rsid w:val="00DA6ADF"/>
    <w:rsid w:val="00DA7AE9"/>
    <w:rsid w:val="00DB0B08"/>
    <w:rsid w:val="00DB0B2C"/>
    <w:rsid w:val="00DB0F94"/>
    <w:rsid w:val="00DB1B93"/>
    <w:rsid w:val="00DB3DCC"/>
    <w:rsid w:val="00DB4104"/>
    <w:rsid w:val="00DB418D"/>
    <w:rsid w:val="00DB41A9"/>
    <w:rsid w:val="00DB428F"/>
    <w:rsid w:val="00DB46E1"/>
    <w:rsid w:val="00DB4BDB"/>
    <w:rsid w:val="00DB5608"/>
    <w:rsid w:val="00DB61C6"/>
    <w:rsid w:val="00DB644A"/>
    <w:rsid w:val="00DB666B"/>
    <w:rsid w:val="00DB679A"/>
    <w:rsid w:val="00DB67CE"/>
    <w:rsid w:val="00DB68C7"/>
    <w:rsid w:val="00DB6A18"/>
    <w:rsid w:val="00DB6B25"/>
    <w:rsid w:val="00DB767D"/>
    <w:rsid w:val="00DB79B2"/>
    <w:rsid w:val="00DC152E"/>
    <w:rsid w:val="00DC1BE6"/>
    <w:rsid w:val="00DC3D5D"/>
    <w:rsid w:val="00DC3FB4"/>
    <w:rsid w:val="00DC47B1"/>
    <w:rsid w:val="00DC48E9"/>
    <w:rsid w:val="00DC50ED"/>
    <w:rsid w:val="00DC5913"/>
    <w:rsid w:val="00DC6254"/>
    <w:rsid w:val="00DC7743"/>
    <w:rsid w:val="00DD0314"/>
    <w:rsid w:val="00DD0372"/>
    <w:rsid w:val="00DD0E45"/>
    <w:rsid w:val="00DD1019"/>
    <w:rsid w:val="00DD1335"/>
    <w:rsid w:val="00DD180A"/>
    <w:rsid w:val="00DD181F"/>
    <w:rsid w:val="00DD2E62"/>
    <w:rsid w:val="00DD377C"/>
    <w:rsid w:val="00DD3EBA"/>
    <w:rsid w:val="00DD6007"/>
    <w:rsid w:val="00DD6966"/>
    <w:rsid w:val="00DD6F5C"/>
    <w:rsid w:val="00DD724B"/>
    <w:rsid w:val="00DD78DB"/>
    <w:rsid w:val="00DD7948"/>
    <w:rsid w:val="00DD7CE6"/>
    <w:rsid w:val="00DD7FF7"/>
    <w:rsid w:val="00DE021F"/>
    <w:rsid w:val="00DE2333"/>
    <w:rsid w:val="00DE252D"/>
    <w:rsid w:val="00DE2974"/>
    <w:rsid w:val="00DE3011"/>
    <w:rsid w:val="00DE35A0"/>
    <w:rsid w:val="00DE3BE3"/>
    <w:rsid w:val="00DE3E2F"/>
    <w:rsid w:val="00DE447F"/>
    <w:rsid w:val="00DE4525"/>
    <w:rsid w:val="00DE62DF"/>
    <w:rsid w:val="00DE669B"/>
    <w:rsid w:val="00DE6844"/>
    <w:rsid w:val="00DE6B88"/>
    <w:rsid w:val="00DE7873"/>
    <w:rsid w:val="00DF02EE"/>
    <w:rsid w:val="00DF104F"/>
    <w:rsid w:val="00DF1150"/>
    <w:rsid w:val="00DF154F"/>
    <w:rsid w:val="00DF1752"/>
    <w:rsid w:val="00DF182E"/>
    <w:rsid w:val="00DF1AC5"/>
    <w:rsid w:val="00DF1EA3"/>
    <w:rsid w:val="00DF23D3"/>
    <w:rsid w:val="00DF34BC"/>
    <w:rsid w:val="00DF367A"/>
    <w:rsid w:val="00DF5337"/>
    <w:rsid w:val="00DF70D6"/>
    <w:rsid w:val="00DF7115"/>
    <w:rsid w:val="00E008E0"/>
    <w:rsid w:val="00E00992"/>
    <w:rsid w:val="00E009DB"/>
    <w:rsid w:val="00E00C44"/>
    <w:rsid w:val="00E00E59"/>
    <w:rsid w:val="00E01BA6"/>
    <w:rsid w:val="00E0301F"/>
    <w:rsid w:val="00E0353F"/>
    <w:rsid w:val="00E0383F"/>
    <w:rsid w:val="00E042C3"/>
    <w:rsid w:val="00E05033"/>
    <w:rsid w:val="00E05098"/>
    <w:rsid w:val="00E054B6"/>
    <w:rsid w:val="00E0560D"/>
    <w:rsid w:val="00E0574B"/>
    <w:rsid w:val="00E05891"/>
    <w:rsid w:val="00E05ABE"/>
    <w:rsid w:val="00E06026"/>
    <w:rsid w:val="00E066D7"/>
    <w:rsid w:val="00E06915"/>
    <w:rsid w:val="00E112C4"/>
    <w:rsid w:val="00E1199D"/>
    <w:rsid w:val="00E13033"/>
    <w:rsid w:val="00E131C0"/>
    <w:rsid w:val="00E13B63"/>
    <w:rsid w:val="00E1460A"/>
    <w:rsid w:val="00E14C52"/>
    <w:rsid w:val="00E14D95"/>
    <w:rsid w:val="00E14F73"/>
    <w:rsid w:val="00E15613"/>
    <w:rsid w:val="00E1562F"/>
    <w:rsid w:val="00E15C20"/>
    <w:rsid w:val="00E16746"/>
    <w:rsid w:val="00E16B62"/>
    <w:rsid w:val="00E16CD8"/>
    <w:rsid w:val="00E171A5"/>
    <w:rsid w:val="00E17D5A"/>
    <w:rsid w:val="00E17FDD"/>
    <w:rsid w:val="00E20499"/>
    <w:rsid w:val="00E20BFE"/>
    <w:rsid w:val="00E213D9"/>
    <w:rsid w:val="00E214F5"/>
    <w:rsid w:val="00E21527"/>
    <w:rsid w:val="00E21751"/>
    <w:rsid w:val="00E22638"/>
    <w:rsid w:val="00E228D3"/>
    <w:rsid w:val="00E22B82"/>
    <w:rsid w:val="00E22B9F"/>
    <w:rsid w:val="00E2305F"/>
    <w:rsid w:val="00E231C1"/>
    <w:rsid w:val="00E23500"/>
    <w:rsid w:val="00E23678"/>
    <w:rsid w:val="00E237B3"/>
    <w:rsid w:val="00E2499C"/>
    <w:rsid w:val="00E24B2F"/>
    <w:rsid w:val="00E24CED"/>
    <w:rsid w:val="00E24D0B"/>
    <w:rsid w:val="00E253E0"/>
    <w:rsid w:val="00E2566D"/>
    <w:rsid w:val="00E25782"/>
    <w:rsid w:val="00E26247"/>
    <w:rsid w:val="00E27ED7"/>
    <w:rsid w:val="00E30815"/>
    <w:rsid w:val="00E30C34"/>
    <w:rsid w:val="00E311C7"/>
    <w:rsid w:val="00E315CF"/>
    <w:rsid w:val="00E31E0F"/>
    <w:rsid w:val="00E3289B"/>
    <w:rsid w:val="00E32D0A"/>
    <w:rsid w:val="00E3315B"/>
    <w:rsid w:val="00E33F90"/>
    <w:rsid w:val="00E34188"/>
    <w:rsid w:val="00E34235"/>
    <w:rsid w:val="00E34282"/>
    <w:rsid w:val="00E344C0"/>
    <w:rsid w:val="00E35116"/>
    <w:rsid w:val="00E357AC"/>
    <w:rsid w:val="00E35DE9"/>
    <w:rsid w:val="00E3682A"/>
    <w:rsid w:val="00E369A1"/>
    <w:rsid w:val="00E36CD6"/>
    <w:rsid w:val="00E36E37"/>
    <w:rsid w:val="00E3718D"/>
    <w:rsid w:val="00E37468"/>
    <w:rsid w:val="00E40E4C"/>
    <w:rsid w:val="00E413A6"/>
    <w:rsid w:val="00E4227F"/>
    <w:rsid w:val="00E4248D"/>
    <w:rsid w:val="00E430D9"/>
    <w:rsid w:val="00E4321A"/>
    <w:rsid w:val="00E435ED"/>
    <w:rsid w:val="00E43B6E"/>
    <w:rsid w:val="00E43F68"/>
    <w:rsid w:val="00E451E8"/>
    <w:rsid w:val="00E453C2"/>
    <w:rsid w:val="00E4553C"/>
    <w:rsid w:val="00E45912"/>
    <w:rsid w:val="00E46423"/>
    <w:rsid w:val="00E476C6"/>
    <w:rsid w:val="00E50F11"/>
    <w:rsid w:val="00E5145F"/>
    <w:rsid w:val="00E51E16"/>
    <w:rsid w:val="00E51F9D"/>
    <w:rsid w:val="00E5203C"/>
    <w:rsid w:val="00E52614"/>
    <w:rsid w:val="00E52C2C"/>
    <w:rsid w:val="00E53712"/>
    <w:rsid w:val="00E53888"/>
    <w:rsid w:val="00E53B12"/>
    <w:rsid w:val="00E54C58"/>
    <w:rsid w:val="00E54F13"/>
    <w:rsid w:val="00E557DB"/>
    <w:rsid w:val="00E569F7"/>
    <w:rsid w:val="00E56D41"/>
    <w:rsid w:val="00E57429"/>
    <w:rsid w:val="00E575DC"/>
    <w:rsid w:val="00E57C16"/>
    <w:rsid w:val="00E60AB1"/>
    <w:rsid w:val="00E61F95"/>
    <w:rsid w:val="00E627D0"/>
    <w:rsid w:val="00E6360D"/>
    <w:rsid w:val="00E63A23"/>
    <w:rsid w:val="00E64DFD"/>
    <w:rsid w:val="00E64EB8"/>
    <w:rsid w:val="00E64FE3"/>
    <w:rsid w:val="00E6505D"/>
    <w:rsid w:val="00E6712F"/>
    <w:rsid w:val="00E679C2"/>
    <w:rsid w:val="00E70488"/>
    <w:rsid w:val="00E70AD3"/>
    <w:rsid w:val="00E710A4"/>
    <w:rsid w:val="00E714B8"/>
    <w:rsid w:val="00E7181A"/>
    <w:rsid w:val="00E71E04"/>
    <w:rsid w:val="00E7251F"/>
    <w:rsid w:val="00E73DFA"/>
    <w:rsid w:val="00E7492C"/>
    <w:rsid w:val="00E74A63"/>
    <w:rsid w:val="00E750DB"/>
    <w:rsid w:val="00E75B6E"/>
    <w:rsid w:val="00E75CB8"/>
    <w:rsid w:val="00E76110"/>
    <w:rsid w:val="00E7683E"/>
    <w:rsid w:val="00E76919"/>
    <w:rsid w:val="00E77293"/>
    <w:rsid w:val="00E774CF"/>
    <w:rsid w:val="00E800F8"/>
    <w:rsid w:val="00E8033D"/>
    <w:rsid w:val="00E8063E"/>
    <w:rsid w:val="00E80C64"/>
    <w:rsid w:val="00E81295"/>
    <w:rsid w:val="00E81D82"/>
    <w:rsid w:val="00E81F05"/>
    <w:rsid w:val="00E821D1"/>
    <w:rsid w:val="00E82C08"/>
    <w:rsid w:val="00E83202"/>
    <w:rsid w:val="00E83286"/>
    <w:rsid w:val="00E83680"/>
    <w:rsid w:val="00E848B1"/>
    <w:rsid w:val="00E84D6D"/>
    <w:rsid w:val="00E90995"/>
    <w:rsid w:val="00E91585"/>
    <w:rsid w:val="00E9219C"/>
    <w:rsid w:val="00E925D2"/>
    <w:rsid w:val="00E929D6"/>
    <w:rsid w:val="00E92BD9"/>
    <w:rsid w:val="00E92C3C"/>
    <w:rsid w:val="00E9337B"/>
    <w:rsid w:val="00E935C0"/>
    <w:rsid w:val="00E93AC5"/>
    <w:rsid w:val="00E93E59"/>
    <w:rsid w:val="00E94B1A"/>
    <w:rsid w:val="00E952EF"/>
    <w:rsid w:val="00E9612B"/>
    <w:rsid w:val="00E9667A"/>
    <w:rsid w:val="00E96F8C"/>
    <w:rsid w:val="00E973D4"/>
    <w:rsid w:val="00E974BB"/>
    <w:rsid w:val="00E97BFC"/>
    <w:rsid w:val="00EA0966"/>
    <w:rsid w:val="00EA0A24"/>
    <w:rsid w:val="00EA0DD8"/>
    <w:rsid w:val="00EA1077"/>
    <w:rsid w:val="00EA182E"/>
    <w:rsid w:val="00EA1911"/>
    <w:rsid w:val="00EA1F64"/>
    <w:rsid w:val="00EA1FE5"/>
    <w:rsid w:val="00EA205D"/>
    <w:rsid w:val="00EA2A68"/>
    <w:rsid w:val="00EA2C76"/>
    <w:rsid w:val="00EA2E49"/>
    <w:rsid w:val="00EA3335"/>
    <w:rsid w:val="00EA3DBA"/>
    <w:rsid w:val="00EA4693"/>
    <w:rsid w:val="00EA4A68"/>
    <w:rsid w:val="00EA4BC8"/>
    <w:rsid w:val="00EA6037"/>
    <w:rsid w:val="00EA6A8D"/>
    <w:rsid w:val="00EA6C6C"/>
    <w:rsid w:val="00EA6F18"/>
    <w:rsid w:val="00EA7546"/>
    <w:rsid w:val="00EB028A"/>
    <w:rsid w:val="00EB02AD"/>
    <w:rsid w:val="00EB0EB3"/>
    <w:rsid w:val="00EB1611"/>
    <w:rsid w:val="00EB1A31"/>
    <w:rsid w:val="00EB2105"/>
    <w:rsid w:val="00EB2450"/>
    <w:rsid w:val="00EB2B87"/>
    <w:rsid w:val="00EB4278"/>
    <w:rsid w:val="00EB43C5"/>
    <w:rsid w:val="00EB4E14"/>
    <w:rsid w:val="00EB4E23"/>
    <w:rsid w:val="00EB54FE"/>
    <w:rsid w:val="00EB5F7F"/>
    <w:rsid w:val="00EB658A"/>
    <w:rsid w:val="00EB6DCB"/>
    <w:rsid w:val="00EB6DD8"/>
    <w:rsid w:val="00EB787D"/>
    <w:rsid w:val="00EB795A"/>
    <w:rsid w:val="00EB7D22"/>
    <w:rsid w:val="00EB7DBE"/>
    <w:rsid w:val="00EB7F52"/>
    <w:rsid w:val="00EC0208"/>
    <w:rsid w:val="00EC0285"/>
    <w:rsid w:val="00EC0BDA"/>
    <w:rsid w:val="00EC15E5"/>
    <w:rsid w:val="00EC230D"/>
    <w:rsid w:val="00EC2418"/>
    <w:rsid w:val="00EC262F"/>
    <w:rsid w:val="00EC2CE1"/>
    <w:rsid w:val="00EC2F8A"/>
    <w:rsid w:val="00EC332E"/>
    <w:rsid w:val="00EC353C"/>
    <w:rsid w:val="00EC3A32"/>
    <w:rsid w:val="00EC3B7C"/>
    <w:rsid w:val="00EC3B7F"/>
    <w:rsid w:val="00EC4249"/>
    <w:rsid w:val="00EC49EF"/>
    <w:rsid w:val="00EC56ED"/>
    <w:rsid w:val="00EC5AC8"/>
    <w:rsid w:val="00EC7A70"/>
    <w:rsid w:val="00ED03B5"/>
    <w:rsid w:val="00ED1B58"/>
    <w:rsid w:val="00ED2EFF"/>
    <w:rsid w:val="00ED3142"/>
    <w:rsid w:val="00ED3276"/>
    <w:rsid w:val="00ED3C4B"/>
    <w:rsid w:val="00ED4A77"/>
    <w:rsid w:val="00ED5112"/>
    <w:rsid w:val="00EE0172"/>
    <w:rsid w:val="00EE057C"/>
    <w:rsid w:val="00EE0BF8"/>
    <w:rsid w:val="00EE15DF"/>
    <w:rsid w:val="00EE1BBB"/>
    <w:rsid w:val="00EE22CB"/>
    <w:rsid w:val="00EE28AB"/>
    <w:rsid w:val="00EE2A19"/>
    <w:rsid w:val="00EE2B1F"/>
    <w:rsid w:val="00EE2FE6"/>
    <w:rsid w:val="00EE34D2"/>
    <w:rsid w:val="00EE3838"/>
    <w:rsid w:val="00EE3B21"/>
    <w:rsid w:val="00EE44D4"/>
    <w:rsid w:val="00EE5655"/>
    <w:rsid w:val="00EE5E0B"/>
    <w:rsid w:val="00EE5F9C"/>
    <w:rsid w:val="00EE64AB"/>
    <w:rsid w:val="00EE69A2"/>
    <w:rsid w:val="00EE709C"/>
    <w:rsid w:val="00EE7704"/>
    <w:rsid w:val="00EE775F"/>
    <w:rsid w:val="00EF060B"/>
    <w:rsid w:val="00EF08DB"/>
    <w:rsid w:val="00EF1216"/>
    <w:rsid w:val="00EF1968"/>
    <w:rsid w:val="00EF2DE7"/>
    <w:rsid w:val="00EF3757"/>
    <w:rsid w:val="00EF3EA2"/>
    <w:rsid w:val="00EF51C5"/>
    <w:rsid w:val="00EF565C"/>
    <w:rsid w:val="00EF5F4C"/>
    <w:rsid w:val="00EF62CE"/>
    <w:rsid w:val="00EF6641"/>
    <w:rsid w:val="00EF686B"/>
    <w:rsid w:val="00EF6C97"/>
    <w:rsid w:val="00EF7236"/>
    <w:rsid w:val="00EF777F"/>
    <w:rsid w:val="00EF7F71"/>
    <w:rsid w:val="00F004BF"/>
    <w:rsid w:val="00F00DDD"/>
    <w:rsid w:val="00F0106A"/>
    <w:rsid w:val="00F013D9"/>
    <w:rsid w:val="00F01A6F"/>
    <w:rsid w:val="00F021F5"/>
    <w:rsid w:val="00F02337"/>
    <w:rsid w:val="00F03604"/>
    <w:rsid w:val="00F03B02"/>
    <w:rsid w:val="00F040FA"/>
    <w:rsid w:val="00F04232"/>
    <w:rsid w:val="00F04B3E"/>
    <w:rsid w:val="00F04FFC"/>
    <w:rsid w:val="00F0568A"/>
    <w:rsid w:val="00F05B6D"/>
    <w:rsid w:val="00F05D8D"/>
    <w:rsid w:val="00F0637C"/>
    <w:rsid w:val="00F06EB3"/>
    <w:rsid w:val="00F0743B"/>
    <w:rsid w:val="00F0790C"/>
    <w:rsid w:val="00F07FF1"/>
    <w:rsid w:val="00F103A2"/>
    <w:rsid w:val="00F10839"/>
    <w:rsid w:val="00F108B4"/>
    <w:rsid w:val="00F10A78"/>
    <w:rsid w:val="00F115F7"/>
    <w:rsid w:val="00F11666"/>
    <w:rsid w:val="00F11F27"/>
    <w:rsid w:val="00F11FFF"/>
    <w:rsid w:val="00F1241F"/>
    <w:rsid w:val="00F12D7B"/>
    <w:rsid w:val="00F13A76"/>
    <w:rsid w:val="00F14ADF"/>
    <w:rsid w:val="00F15B35"/>
    <w:rsid w:val="00F1649C"/>
    <w:rsid w:val="00F1653E"/>
    <w:rsid w:val="00F16A54"/>
    <w:rsid w:val="00F17566"/>
    <w:rsid w:val="00F17D55"/>
    <w:rsid w:val="00F17E23"/>
    <w:rsid w:val="00F17E3E"/>
    <w:rsid w:val="00F20B38"/>
    <w:rsid w:val="00F20E01"/>
    <w:rsid w:val="00F20FFC"/>
    <w:rsid w:val="00F2117C"/>
    <w:rsid w:val="00F21E7D"/>
    <w:rsid w:val="00F21FDA"/>
    <w:rsid w:val="00F22682"/>
    <w:rsid w:val="00F22B14"/>
    <w:rsid w:val="00F2327B"/>
    <w:rsid w:val="00F2333B"/>
    <w:rsid w:val="00F236F1"/>
    <w:rsid w:val="00F23CC9"/>
    <w:rsid w:val="00F26151"/>
    <w:rsid w:val="00F26607"/>
    <w:rsid w:val="00F2699D"/>
    <w:rsid w:val="00F2712B"/>
    <w:rsid w:val="00F27EF2"/>
    <w:rsid w:val="00F3035F"/>
    <w:rsid w:val="00F320AE"/>
    <w:rsid w:val="00F32E83"/>
    <w:rsid w:val="00F3387A"/>
    <w:rsid w:val="00F33E75"/>
    <w:rsid w:val="00F33E89"/>
    <w:rsid w:val="00F3426E"/>
    <w:rsid w:val="00F34BC9"/>
    <w:rsid w:val="00F362B7"/>
    <w:rsid w:val="00F36D30"/>
    <w:rsid w:val="00F3751B"/>
    <w:rsid w:val="00F379E5"/>
    <w:rsid w:val="00F408B5"/>
    <w:rsid w:val="00F40FC2"/>
    <w:rsid w:val="00F411D8"/>
    <w:rsid w:val="00F412DB"/>
    <w:rsid w:val="00F4139A"/>
    <w:rsid w:val="00F414F0"/>
    <w:rsid w:val="00F42073"/>
    <w:rsid w:val="00F42637"/>
    <w:rsid w:val="00F443FD"/>
    <w:rsid w:val="00F4478D"/>
    <w:rsid w:val="00F44D92"/>
    <w:rsid w:val="00F45026"/>
    <w:rsid w:val="00F4576E"/>
    <w:rsid w:val="00F459FF"/>
    <w:rsid w:val="00F45B00"/>
    <w:rsid w:val="00F45DE1"/>
    <w:rsid w:val="00F4682E"/>
    <w:rsid w:val="00F47604"/>
    <w:rsid w:val="00F51094"/>
    <w:rsid w:val="00F51C68"/>
    <w:rsid w:val="00F51C8A"/>
    <w:rsid w:val="00F52A96"/>
    <w:rsid w:val="00F52E33"/>
    <w:rsid w:val="00F52E4F"/>
    <w:rsid w:val="00F53CE2"/>
    <w:rsid w:val="00F54270"/>
    <w:rsid w:val="00F54F9F"/>
    <w:rsid w:val="00F55119"/>
    <w:rsid w:val="00F56CD5"/>
    <w:rsid w:val="00F56FF2"/>
    <w:rsid w:val="00F57171"/>
    <w:rsid w:val="00F57739"/>
    <w:rsid w:val="00F60ABD"/>
    <w:rsid w:val="00F61013"/>
    <w:rsid w:val="00F61A7E"/>
    <w:rsid w:val="00F62E4F"/>
    <w:rsid w:val="00F63280"/>
    <w:rsid w:val="00F63341"/>
    <w:rsid w:val="00F64B20"/>
    <w:rsid w:val="00F64B33"/>
    <w:rsid w:val="00F65DAD"/>
    <w:rsid w:val="00F66457"/>
    <w:rsid w:val="00F66612"/>
    <w:rsid w:val="00F66BB2"/>
    <w:rsid w:val="00F66C78"/>
    <w:rsid w:val="00F66DEA"/>
    <w:rsid w:val="00F66EFE"/>
    <w:rsid w:val="00F70019"/>
    <w:rsid w:val="00F70069"/>
    <w:rsid w:val="00F7027A"/>
    <w:rsid w:val="00F705BE"/>
    <w:rsid w:val="00F717BD"/>
    <w:rsid w:val="00F719AA"/>
    <w:rsid w:val="00F71C8A"/>
    <w:rsid w:val="00F72276"/>
    <w:rsid w:val="00F7244F"/>
    <w:rsid w:val="00F72560"/>
    <w:rsid w:val="00F72DF9"/>
    <w:rsid w:val="00F73326"/>
    <w:rsid w:val="00F74079"/>
    <w:rsid w:val="00F74816"/>
    <w:rsid w:val="00F74FBB"/>
    <w:rsid w:val="00F75161"/>
    <w:rsid w:val="00F760F5"/>
    <w:rsid w:val="00F763DE"/>
    <w:rsid w:val="00F772DE"/>
    <w:rsid w:val="00F77548"/>
    <w:rsid w:val="00F77C93"/>
    <w:rsid w:val="00F77D31"/>
    <w:rsid w:val="00F8078B"/>
    <w:rsid w:val="00F81226"/>
    <w:rsid w:val="00F828A7"/>
    <w:rsid w:val="00F83627"/>
    <w:rsid w:val="00F83BED"/>
    <w:rsid w:val="00F84BB1"/>
    <w:rsid w:val="00F84EDC"/>
    <w:rsid w:val="00F85762"/>
    <w:rsid w:val="00F86748"/>
    <w:rsid w:val="00F86B93"/>
    <w:rsid w:val="00F86F9B"/>
    <w:rsid w:val="00F901B7"/>
    <w:rsid w:val="00F905E4"/>
    <w:rsid w:val="00F90CBA"/>
    <w:rsid w:val="00F91388"/>
    <w:rsid w:val="00F91563"/>
    <w:rsid w:val="00F918D1"/>
    <w:rsid w:val="00F928AD"/>
    <w:rsid w:val="00F92CDE"/>
    <w:rsid w:val="00F92F5B"/>
    <w:rsid w:val="00F934DA"/>
    <w:rsid w:val="00F93A84"/>
    <w:rsid w:val="00F93D89"/>
    <w:rsid w:val="00F9420B"/>
    <w:rsid w:val="00F94BAB"/>
    <w:rsid w:val="00F95032"/>
    <w:rsid w:val="00F95A07"/>
    <w:rsid w:val="00F95E5B"/>
    <w:rsid w:val="00F96DB1"/>
    <w:rsid w:val="00F970F6"/>
    <w:rsid w:val="00F97565"/>
    <w:rsid w:val="00F976CC"/>
    <w:rsid w:val="00F97E01"/>
    <w:rsid w:val="00FA03A5"/>
    <w:rsid w:val="00FA086C"/>
    <w:rsid w:val="00FA11E9"/>
    <w:rsid w:val="00FA20B4"/>
    <w:rsid w:val="00FA255F"/>
    <w:rsid w:val="00FA3D36"/>
    <w:rsid w:val="00FA436D"/>
    <w:rsid w:val="00FA46DA"/>
    <w:rsid w:val="00FA47EE"/>
    <w:rsid w:val="00FA4829"/>
    <w:rsid w:val="00FA4D3B"/>
    <w:rsid w:val="00FA5D12"/>
    <w:rsid w:val="00FA608B"/>
    <w:rsid w:val="00FA66FD"/>
    <w:rsid w:val="00FA6A15"/>
    <w:rsid w:val="00FA7CF1"/>
    <w:rsid w:val="00FB0D1D"/>
    <w:rsid w:val="00FB16B2"/>
    <w:rsid w:val="00FB2AE5"/>
    <w:rsid w:val="00FB2DD6"/>
    <w:rsid w:val="00FB3059"/>
    <w:rsid w:val="00FB3301"/>
    <w:rsid w:val="00FB3878"/>
    <w:rsid w:val="00FB38B3"/>
    <w:rsid w:val="00FB4283"/>
    <w:rsid w:val="00FB451A"/>
    <w:rsid w:val="00FB5097"/>
    <w:rsid w:val="00FB50E3"/>
    <w:rsid w:val="00FB6384"/>
    <w:rsid w:val="00FB6C4E"/>
    <w:rsid w:val="00FB748C"/>
    <w:rsid w:val="00FB7C28"/>
    <w:rsid w:val="00FC01DB"/>
    <w:rsid w:val="00FC0792"/>
    <w:rsid w:val="00FC086D"/>
    <w:rsid w:val="00FC18AE"/>
    <w:rsid w:val="00FC26C8"/>
    <w:rsid w:val="00FC27EF"/>
    <w:rsid w:val="00FC2E76"/>
    <w:rsid w:val="00FC330A"/>
    <w:rsid w:val="00FC3429"/>
    <w:rsid w:val="00FC3466"/>
    <w:rsid w:val="00FC4967"/>
    <w:rsid w:val="00FC4A84"/>
    <w:rsid w:val="00FC4C60"/>
    <w:rsid w:val="00FC5339"/>
    <w:rsid w:val="00FC59DA"/>
    <w:rsid w:val="00FC7B3F"/>
    <w:rsid w:val="00FD1A51"/>
    <w:rsid w:val="00FD1ACC"/>
    <w:rsid w:val="00FD33F2"/>
    <w:rsid w:val="00FD3E2A"/>
    <w:rsid w:val="00FD402E"/>
    <w:rsid w:val="00FD43D8"/>
    <w:rsid w:val="00FD44DF"/>
    <w:rsid w:val="00FD51FB"/>
    <w:rsid w:val="00FD599F"/>
    <w:rsid w:val="00FD6195"/>
    <w:rsid w:val="00FD655B"/>
    <w:rsid w:val="00FD687C"/>
    <w:rsid w:val="00FD6B5B"/>
    <w:rsid w:val="00FD72AF"/>
    <w:rsid w:val="00FD7911"/>
    <w:rsid w:val="00FD7AF8"/>
    <w:rsid w:val="00FE0AA2"/>
    <w:rsid w:val="00FE1003"/>
    <w:rsid w:val="00FE2CA3"/>
    <w:rsid w:val="00FE3C87"/>
    <w:rsid w:val="00FE4FB1"/>
    <w:rsid w:val="00FE598B"/>
    <w:rsid w:val="00FE5B54"/>
    <w:rsid w:val="00FE609C"/>
    <w:rsid w:val="00FF0958"/>
    <w:rsid w:val="00FF09A0"/>
    <w:rsid w:val="00FF1FE6"/>
    <w:rsid w:val="00FF24D7"/>
    <w:rsid w:val="00FF2EBA"/>
    <w:rsid w:val="00FF33A5"/>
    <w:rsid w:val="00FF4839"/>
    <w:rsid w:val="00FF4944"/>
    <w:rsid w:val="00FF723C"/>
    <w:rsid w:val="00FF751C"/>
    <w:rsid w:val="00FF7E74"/>
    <w:rsid w:val="011F7595"/>
    <w:rsid w:val="01E6350E"/>
    <w:rsid w:val="026C6E1B"/>
    <w:rsid w:val="031950C9"/>
    <w:rsid w:val="033A2194"/>
    <w:rsid w:val="046B7813"/>
    <w:rsid w:val="048B25F4"/>
    <w:rsid w:val="04DC5FA7"/>
    <w:rsid w:val="0609153F"/>
    <w:rsid w:val="06192A63"/>
    <w:rsid w:val="07142152"/>
    <w:rsid w:val="073B1815"/>
    <w:rsid w:val="07C136C9"/>
    <w:rsid w:val="081B326B"/>
    <w:rsid w:val="089518CE"/>
    <w:rsid w:val="0896552A"/>
    <w:rsid w:val="0A3F5A06"/>
    <w:rsid w:val="0A53661B"/>
    <w:rsid w:val="0A692545"/>
    <w:rsid w:val="0B0A5AB6"/>
    <w:rsid w:val="0C482265"/>
    <w:rsid w:val="0C747A2B"/>
    <w:rsid w:val="0DFE7879"/>
    <w:rsid w:val="0E500AF9"/>
    <w:rsid w:val="0E590D3B"/>
    <w:rsid w:val="0E92627C"/>
    <w:rsid w:val="0EBE4724"/>
    <w:rsid w:val="0EC8358F"/>
    <w:rsid w:val="0EE330FC"/>
    <w:rsid w:val="0EFF0105"/>
    <w:rsid w:val="0F4601B1"/>
    <w:rsid w:val="100C3F23"/>
    <w:rsid w:val="1040718F"/>
    <w:rsid w:val="10DF0DD2"/>
    <w:rsid w:val="1138146D"/>
    <w:rsid w:val="11940CF2"/>
    <w:rsid w:val="11BB5AE9"/>
    <w:rsid w:val="121B6189"/>
    <w:rsid w:val="122356AC"/>
    <w:rsid w:val="12725134"/>
    <w:rsid w:val="12C14CC1"/>
    <w:rsid w:val="13D25484"/>
    <w:rsid w:val="13D86CA1"/>
    <w:rsid w:val="1448764C"/>
    <w:rsid w:val="1510250D"/>
    <w:rsid w:val="151133AF"/>
    <w:rsid w:val="166B5E33"/>
    <w:rsid w:val="17096534"/>
    <w:rsid w:val="17635BC1"/>
    <w:rsid w:val="177F5B60"/>
    <w:rsid w:val="180D3070"/>
    <w:rsid w:val="1817003C"/>
    <w:rsid w:val="18506ACF"/>
    <w:rsid w:val="18E11D05"/>
    <w:rsid w:val="1A7B0F22"/>
    <w:rsid w:val="1AAB4526"/>
    <w:rsid w:val="1B3A335E"/>
    <w:rsid w:val="1BA669F4"/>
    <w:rsid w:val="1BC55433"/>
    <w:rsid w:val="1BD719A1"/>
    <w:rsid w:val="1C0C71B1"/>
    <w:rsid w:val="1C3A381E"/>
    <w:rsid w:val="1C4C0774"/>
    <w:rsid w:val="1D681C5D"/>
    <w:rsid w:val="1DE8787C"/>
    <w:rsid w:val="1E380731"/>
    <w:rsid w:val="1EA100C8"/>
    <w:rsid w:val="204948FE"/>
    <w:rsid w:val="211C6C5B"/>
    <w:rsid w:val="2133786E"/>
    <w:rsid w:val="21783BC3"/>
    <w:rsid w:val="226727D1"/>
    <w:rsid w:val="22983FF4"/>
    <w:rsid w:val="23532756"/>
    <w:rsid w:val="239D5883"/>
    <w:rsid w:val="23C245F9"/>
    <w:rsid w:val="24256C9F"/>
    <w:rsid w:val="24C36C52"/>
    <w:rsid w:val="24CF4EAD"/>
    <w:rsid w:val="25C679BB"/>
    <w:rsid w:val="29804AD9"/>
    <w:rsid w:val="29CD5C32"/>
    <w:rsid w:val="2A02438E"/>
    <w:rsid w:val="2AAB5DE7"/>
    <w:rsid w:val="2AF17C16"/>
    <w:rsid w:val="2B5E10AB"/>
    <w:rsid w:val="2BB54582"/>
    <w:rsid w:val="2E534DAC"/>
    <w:rsid w:val="2E894691"/>
    <w:rsid w:val="2F160E92"/>
    <w:rsid w:val="2FA61FC1"/>
    <w:rsid w:val="2FA774C5"/>
    <w:rsid w:val="308367FE"/>
    <w:rsid w:val="30B26121"/>
    <w:rsid w:val="30BD0622"/>
    <w:rsid w:val="31BC5C4A"/>
    <w:rsid w:val="31D67BED"/>
    <w:rsid w:val="32103E32"/>
    <w:rsid w:val="32591439"/>
    <w:rsid w:val="32EC51EE"/>
    <w:rsid w:val="336F6977"/>
    <w:rsid w:val="33796226"/>
    <w:rsid w:val="342F485B"/>
    <w:rsid w:val="34D162E9"/>
    <w:rsid w:val="3574797C"/>
    <w:rsid w:val="36541FD5"/>
    <w:rsid w:val="372A0312"/>
    <w:rsid w:val="37525AB9"/>
    <w:rsid w:val="37856A22"/>
    <w:rsid w:val="38893E51"/>
    <w:rsid w:val="38AE687F"/>
    <w:rsid w:val="38CC6E65"/>
    <w:rsid w:val="38F117B0"/>
    <w:rsid w:val="39053171"/>
    <w:rsid w:val="39667ABB"/>
    <w:rsid w:val="399D5494"/>
    <w:rsid w:val="3A2D05C6"/>
    <w:rsid w:val="3A6969AA"/>
    <w:rsid w:val="3A6B0FA5"/>
    <w:rsid w:val="3A7A0818"/>
    <w:rsid w:val="3AB6680E"/>
    <w:rsid w:val="3AFA2870"/>
    <w:rsid w:val="3B2535CE"/>
    <w:rsid w:val="3B3B7A0F"/>
    <w:rsid w:val="3B3F1624"/>
    <w:rsid w:val="3BCA18A4"/>
    <w:rsid w:val="3C315498"/>
    <w:rsid w:val="3CC302B2"/>
    <w:rsid w:val="3CC86CCC"/>
    <w:rsid w:val="3E766FA0"/>
    <w:rsid w:val="40074095"/>
    <w:rsid w:val="41367A56"/>
    <w:rsid w:val="42005A95"/>
    <w:rsid w:val="42B231B6"/>
    <w:rsid w:val="4321303B"/>
    <w:rsid w:val="43317379"/>
    <w:rsid w:val="435718BD"/>
    <w:rsid w:val="4368266F"/>
    <w:rsid w:val="4392593E"/>
    <w:rsid w:val="444F6CFD"/>
    <w:rsid w:val="44B34462"/>
    <w:rsid w:val="45321187"/>
    <w:rsid w:val="458A2D71"/>
    <w:rsid w:val="45D73ADC"/>
    <w:rsid w:val="466D0EE7"/>
    <w:rsid w:val="47160552"/>
    <w:rsid w:val="47B836FE"/>
    <w:rsid w:val="47E2796E"/>
    <w:rsid w:val="49470260"/>
    <w:rsid w:val="49786AFA"/>
    <w:rsid w:val="498275C8"/>
    <w:rsid w:val="49B55A08"/>
    <w:rsid w:val="49E1048E"/>
    <w:rsid w:val="4ACE2A0F"/>
    <w:rsid w:val="4C316DA6"/>
    <w:rsid w:val="4DB738E9"/>
    <w:rsid w:val="4E6F78DD"/>
    <w:rsid w:val="4EAD3E77"/>
    <w:rsid w:val="4F3E491F"/>
    <w:rsid w:val="4F5166AD"/>
    <w:rsid w:val="4F772960"/>
    <w:rsid w:val="4FB62F43"/>
    <w:rsid w:val="500B18B9"/>
    <w:rsid w:val="501F0559"/>
    <w:rsid w:val="505E72D4"/>
    <w:rsid w:val="51204589"/>
    <w:rsid w:val="52164FBF"/>
    <w:rsid w:val="52363773"/>
    <w:rsid w:val="526312D2"/>
    <w:rsid w:val="529C1D66"/>
    <w:rsid w:val="529C5554"/>
    <w:rsid w:val="52BD3F56"/>
    <w:rsid w:val="53467962"/>
    <w:rsid w:val="53D22858"/>
    <w:rsid w:val="544A4963"/>
    <w:rsid w:val="54B42368"/>
    <w:rsid w:val="550F2A82"/>
    <w:rsid w:val="5513761D"/>
    <w:rsid w:val="552A1CF5"/>
    <w:rsid w:val="553500F7"/>
    <w:rsid w:val="559F1C5D"/>
    <w:rsid w:val="566366F9"/>
    <w:rsid w:val="566542CF"/>
    <w:rsid w:val="568C1D24"/>
    <w:rsid w:val="575D1C83"/>
    <w:rsid w:val="576628A5"/>
    <w:rsid w:val="58360B36"/>
    <w:rsid w:val="58655BFF"/>
    <w:rsid w:val="588A3951"/>
    <w:rsid w:val="58A03E85"/>
    <w:rsid w:val="595237FE"/>
    <w:rsid w:val="597D5328"/>
    <w:rsid w:val="598614A2"/>
    <w:rsid w:val="5A93401E"/>
    <w:rsid w:val="5BC52912"/>
    <w:rsid w:val="5BF46D3E"/>
    <w:rsid w:val="5C2105C0"/>
    <w:rsid w:val="5D99096A"/>
    <w:rsid w:val="5E0A68A3"/>
    <w:rsid w:val="5E2E5E6F"/>
    <w:rsid w:val="5E5D5483"/>
    <w:rsid w:val="5E6B02ED"/>
    <w:rsid w:val="5ED17164"/>
    <w:rsid w:val="5F5E7912"/>
    <w:rsid w:val="5FA02F49"/>
    <w:rsid w:val="5FED6E7D"/>
    <w:rsid w:val="5FEE3DA8"/>
    <w:rsid w:val="617D22BC"/>
    <w:rsid w:val="61BD011F"/>
    <w:rsid w:val="62584C4A"/>
    <w:rsid w:val="643423CE"/>
    <w:rsid w:val="645326C1"/>
    <w:rsid w:val="64B37201"/>
    <w:rsid w:val="64D90805"/>
    <w:rsid w:val="65233111"/>
    <w:rsid w:val="65760339"/>
    <w:rsid w:val="66705E20"/>
    <w:rsid w:val="67A26044"/>
    <w:rsid w:val="68325F68"/>
    <w:rsid w:val="68465618"/>
    <w:rsid w:val="69C4687E"/>
    <w:rsid w:val="6A0C71DB"/>
    <w:rsid w:val="6A0E213E"/>
    <w:rsid w:val="6AEE1E60"/>
    <w:rsid w:val="6B0D6F13"/>
    <w:rsid w:val="6B3429E3"/>
    <w:rsid w:val="6B7A581A"/>
    <w:rsid w:val="6B9B645B"/>
    <w:rsid w:val="6C302878"/>
    <w:rsid w:val="6C7C6D70"/>
    <w:rsid w:val="6CD13B4B"/>
    <w:rsid w:val="6CD416BE"/>
    <w:rsid w:val="6D3D2B1C"/>
    <w:rsid w:val="6DB84C0D"/>
    <w:rsid w:val="6E434753"/>
    <w:rsid w:val="6E9A24D8"/>
    <w:rsid w:val="705361FC"/>
    <w:rsid w:val="705B0CE2"/>
    <w:rsid w:val="73403E67"/>
    <w:rsid w:val="736A1E52"/>
    <w:rsid w:val="73CD22F0"/>
    <w:rsid w:val="747F3FD8"/>
    <w:rsid w:val="752C6CC3"/>
    <w:rsid w:val="75974E97"/>
    <w:rsid w:val="75B46B1F"/>
    <w:rsid w:val="76C024A2"/>
    <w:rsid w:val="77112A27"/>
    <w:rsid w:val="792F55F0"/>
    <w:rsid w:val="79E11788"/>
    <w:rsid w:val="7A3E1346"/>
    <w:rsid w:val="7A569D48"/>
    <w:rsid w:val="7A951EF5"/>
    <w:rsid w:val="7B4E7BDF"/>
    <w:rsid w:val="7B643632"/>
    <w:rsid w:val="7C291EDA"/>
    <w:rsid w:val="7C403E07"/>
    <w:rsid w:val="7CD7418D"/>
    <w:rsid w:val="7D142945"/>
    <w:rsid w:val="7DBC3BF1"/>
    <w:rsid w:val="7E1E6895"/>
    <w:rsid w:val="7E2766A8"/>
    <w:rsid w:val="7F460DAF"/>
    <w:rsid w:val="7F7178D5"/>
    <w:rsid w:val="7F846FC1"/>
    <w:rsid w:val="7FFD3433"/>
    <w:rsid w:val="ECD5E6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5"/>
    <w:autoRedefine/>
    <w:qFormat/>
    <w:uiPriority w:val="0"/>
    <w:pPr>
      <w:keepNext/>
      <w:keepLines/>
      <w:spacing w:before="340" w:after="330" w:line="578" w:lineRule="auto"/>
      <w:jc w:val="center"/>
      <w:outlineLvl w:val="0"/>
    </w:pPr>
    <w:rPr>
      <w:b/>
      <w:bCs/>
      <w:kern w:val="44"/>
      <w:sz w:val="32"/>
      <w:szCs w:val="44"/>
    </w:rPr>
  </w:style>
  <w:style w:type="paragraph" w:styleId="2">
    <w:name w:val="heading 2"/>
    <w:basedOn w:val="1"/>
    <w:next w:val="3"/>
    <w:link w:val="74"/>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6"/>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77"/>
    <w:autoRedefine/>
    <w:qFormat/>
    <w:uiPriority w:val="0"/>
    <w:pPr>
      <w:keepNext/>
      <w:keepLines/>
      <w:spacing w:before="280" w:after="290" w:line="374" w:lineRule="auto"/>
      <w:outlineLvl w:val="3"/>
    </w:pPr>
    <w:rPr>
      <w:rFonts w:ascii="Arial" w:hAnsi="Arial" w:eastAsia="黑体"/>
      <w:b/>
      <w:bCs/>
      <w:kern w:val="0"/>
      <w:sz w:val="28"/>
      <w:szCs w:val="28"/>
    </w:rPr>
  </w:style>
  <w:style w:type="paragraph" w:styleId="7">
    <w:name w:val="heading 5"/>
    <w:basedOn w:val="1"/>
    <w:next w:val="1"/>
    <w:link w:val="78"/>
    <w:autoRedefine/>
    <w:qFormat/>
    <w:uiPriority w:val="0"/>
    <w:pPr>
      <w:keepNext/>
      <w:keepLines/>
      <w:tabs>
        <w:tab w:val="left" w:pos="1701"/>
      </w:tabs>
      <w:spacing w:before="280" w:after="290" w:line="360" w:lineRule="auto"/>
      <w:outlineLvl w:val="4"/>
    </w:pPr>
    <w:rPr>
      <w:rFonts w:ascii="楷体_GB2312" w:hAnsi="Calibri" w:eastAsia="楷体_GB2312"/>
      <w:b/>
      <w:bCs/>
      <w:kern w:val="0"/>
      <w:sz w:val="24"/>
      <w:szCs w:val="28"/>
    </w:rPr>
  </w:style>
  <w:style w:type="paragraph" w:styleId="8">
    <w:name w:val="heading 6"/>
    <w:basedOn w:val="7"/>
    <w:next w:val="1"/>
    <w:link w:val="79"/>
    <w:autoRedefine/>
    <w:qFormat/>
    <w:uiPriority w:val="0"/>
    <w:pPr>
      <w:keepNext w:val="0"/>
      <w:keepLines w:val="0"/>
      <w:tabs>
        <w:tab w:val="left" w:pos="2940"/>
        <w:tab w:val="clear" w:pos="1701"/>
      </w:tabs>
      <w:adjustRightInd w:val="0"/>
      <w:spacing w:before="0" w:after="0" w:line="400" w:lineRule="exact"/>
      <w:textAlignment w:val="baseline"/>
      <w:outlineLvl w:val="5"/>
    </w:pPr>
    <w:rPr>
      <w:rFonts w:ascii="Times New Roman" w:eastAsia="宋体"/>
      <w:b w:val="0"/>
      <w:bCs w:val="0"/>
      <w:szCs w:val="20"/>
    </w:rPr>
  </w:style>
  <w:style w:type="paragraph" w:styleId="9">
    <w:name w:val="heading 7"/>
    <w:basedOn w:val="8"/>
    <w:next w:val="1"/>
    <w:link w:val="80"/>
    <w:autoRedefine/>
    <w:qFormat/>
    <w:uiPriority w:val="0"/>
    <w:pPr>
      <w:tabs>
        <w:tab w:val="left" w:pos="3360"/>
        <w:tab w:val="clear" w:pos="2940"/>
      </w:tabs>
      <w:outlineLvl w:val="6"/>
    </w:pPr>
  </w:style>
  <w:style w:type="paragraph" w:styleId="10">
    <w:name w:val="heading 8"/>
    <w:basedOn w:val="9"/>
    <w:next w:val="1"/>
    <w:link w:val="81"/>
    <w:autoRedefine/>
    <w:qFormat/>
    <w:uiPriority w:val="0"/>
    <w:pPr>
      <w:tabs>
        <w:tab w:val="left" w:pos="3780"/>
        <w:tab w:val="clear" w:pos="3360"/>
      </w:tabs>
      <w:outlineLvl w:val="7"/>
    </w:pPr>
  </w:style>
  <w:style w:type="paragraph" w:styleId="11">
    <w:name w:val="heading 9"/>
    <w:basedOn w:val="10"/>
    <w:next w:val="1"/>
    <w:link w:val="82"/>
    <w:autoRedefine/>
    <w:qFormat/>
    <w:uiPriority w:val="0"/>
    <w:pPr>
      <w:tabs>
        <w:tab w:val="left" w:pos="480"/>
        <w:tab w:val="left" w:pos="4200"/>
        <w:tab w:val="clear" w:pos="3780"/>
      </w:tabs>
      <w:outlineLvl w:val="8"/>
    </w:pPr>
  </w:style>
  <w:style w:type="character" w:default="1" w:styleId="60">
    <w:name w:val="Default Paragraph Font"/>
    <w:autoRedefine/>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customStyle="1" w:styleId="3">
    <w:name w:val="标准正文"/>
    <w:basedOn w:val="1"/>
    <w:autoRedefine/>
    <w:qFormat/>
    <w:uiPriority w:val="0"/>
    <w:pPr>
      <w:widowControl/>
      <w:spacing w:line="360" w:lineRule="auto"/>
      <w:ind w:firstLine="200" w:firstLineChars="200"/>
      <w:jc w:val="left"/>
    </w:pPr>
    <w:rPr>
      <w:rFonts w:ascii="宋体" w:hAnsi="宋体" w:eastAsia="Malgun Gothic" w:cs="宋体"/>
      <w:kern w:val="0"/>
      <w:sz w:val="24"/>
      <w:szCs w:val="20"/>
    </w:rPr>
  </w:style>
  <w:style w:type="paragraph" w:styleId="12">
    <w:name w:val="List 3"/>
    <w:basedOn w:val="1"/>
    <w:autoRedefine/>
    <w:qFormat/>
    <w:uiPriority w:val="0"/>
    <w:pPr>
      <w:ind w:left="100" w:leftChars="400" w:hanging="200" w:hangingChars="200"/>
    </w:pPr>
    <w:rPr>
      <w:rFonts w:ascii="宋体" w:hAnsi="宋体" w:eastAsia="Malgun Gothic" w:cs="宋体"/>
    </w:rPr>
  </w:style>
  <w:style w:type="paragraph" w:styleId="13">
    <w:name w:val="toc 7"/>
    <w:basedOn w:val="1"/>
    <w:next w:val="1"/>
    <w:autoRedefine/>
    <w:unhideWhenUsed/>
    <w:qFormat/>
    <w:uiPriority w:val="0"/>
    <w:pPr>
      <w:ind w:left="2520" w:leftChars="1200"/>
    </w:pPr>
    <w:rPr>
      <w:rFonts w:ascii="Calibri" w:hAnsi="Calibri" w:cs="宋体"/>
      <w:sz w:val="24"/>
    </w:rPr>
  </w:style>
  <w:style w:type="paragraph" w:styleId="14">
    <w:name w:val="table of authorities"/>
    <w:basedOn w:val="1"/>
    <w:next w:val="1"/>
    <w:autoRedefine/>
    <w:unhideWhenUsed/>
    <w:qFormat/>
    <w:uiPriority w:val="0"/>
    <w:pPr>
      <w:ind w:left="420" w:leftChars="200"/>
    </w:pPr>
  </w:style>
  <w:style w:type="paragraph" w:styleId="15">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16">
    <w:name w:val="Normal Indent"/>
    <w:basedOn w:val="1"/>
    <w:next w:val="1"/>
    <w:link w:val="83"/>
    <w:autoRedefine/>
    <w:qFormat/>
    <w:uiPriority w:val="0"/>
    <w:pPr>
      <w:ind w:firstLine="420"/>
    </w:pPr>
    <w:rPr>
      <w:szCs w:val="20"/>
    </w:rPr>
  </w:style>
  <w:style w:type="paragraph" w:styleId="17">
    <w:name w:val="caption"/>
    <w:basedOn w:val="1"/>
    <w:next w:val="1"/>
    <w:autoRedefine/>
    <w:qFormat/>
    <w:uiPriority w:val="0"/>
    <w:pPr>
      <w:spacing w:before="152" w:after="160"/>
    </w:pPr>
    <w:rPr>
      <w:rFonts w:ascii="Arial" w:hAnsi="Arial" w:eastAsia="黑体" w:cs="Arial"/>
      <w:sz w:val="20"/>
      <w:szCs w:val="20"/>
    </w:rPr>
  </w:style>
  <w:style w:type="paragraph" w:styleId="18">
    <w:name w:val="Document Map"/>
    <w:basedOn w:val="1"/>
    <w:link w:val="84"/>
    <w:autoRedefine/>
    <w:qFormat/>
    <w:uiPriority w:val="0"/>
    <w:rPr>
      <w:rFonts w:ascii="宋体"/>
      <w:sz w:val="18"/>
      <w:szCs w:val="18"/>
    </w:rPr>
  </w:style>
  <w:style w:type="paragraph" w:styleId="19">
    <w:name w:val="annotation text"/>
    <w:basedOn w:val="1"/>
    <w:link w:val="85"/>
    <w:autoRedefine/>
    <w:qFormat/>
    <w:uiPriority w:val="0"/>
    <w:pPr>
      <w:jc w:val="left"/>
    </w:pPr>
    <w:rPr>
      <w:szCs w:val="20"/>
    </w:rPr>
  </w:style>
  <w:style w:type="paragraph" w:styleId="20">
    <w:name w:val="Body Text 3"/>
    <w:basedOn w:val="1"/>
    <w:link w:val="86"/>
    <w:autoRedefine/>
    <w:qFormat/>
    <w:uiPriority w:val="0"/>
    <w:pPr>
      <w:snapToGrid w:val="0"/>
      <w:spacing w:before="50" w:after="50"/>
    </w:pPr>
    <w:rPr>
      <w:rFonts w:hAnsi="宋体" w:eastAsia="FangSong_GB2312"/>
      <w:b/>
      <w:bCs/>
      <w:sz w:val="24"/>
      <w:szCs w:val="20"/>
    </w:rPr>
  </w:style>
  <w:style w:type="paragraph" w:styleId="21">
    <w:name w:val="Body Text"/>
    <w:basedOn w:val="1"/>
    <w:next w:val="22"/>
    <w:link w:val="87"/>
    <w:autoRedefine/>
    <w:qFormat/>
    <w:uiPriority w:val="0"/>
    <w:pPr>
      <w:spacing w:after="120"/>
    </w:pPr>
    <w:rPr>
      <w:sz w:val="28"/>
    </w:rPr>
  </w:style>
  <w:style w:type="paragraph" w:customStyle="1" w:styleId="22">
    <w:name w:val="正文首行缩进1"/>
    <w:basedOn w:val="21"/>
    <w:autoRedefine/>
    <w:qFormat/>
    <w:uiPriority w:val="0"/>
    <w:pPr>
      <w:ind w:firstLine="420" w:firstLineChars="100"/>
    </w:pPr>
    <w:rPr>
      <w:sz w:val="21"/>
    </w:rPr>
  </w:style>
  <w:style w:type="paragraph" w:styleId="23">
    <w:name w:val="Body Text Indent"/>
    <w:basedOn w:val="1"/>
    <w:next w:val="24"/>
    <w:link w:val="88"/>
    <w:autoRedefine/>
    <w:qFormat/>
    <w:uiPriority w:val="0"/>
    <w:pPr>
      <w:spacing w:line="200" w:lineRule="exact"/>
      <w:ind w:firstLine="301"/>
    </w:pPr>
    <w:rPr>
      <w:rFonts w:ascii="宋体" w:hAnsi="Courier New"/>
      <w:spacing w:val="-4"/>
      <w:sz w:val="18"/>
      <w:szCs w:val="20"/>
    </w:rPr>
  </w:style>
  <w:style w:type="paragraph" w:styleId="24">
    <w:name w:val="envelope return"/>
    <w:basedOn w:val="1"/>
    <w:autoRedefine/>
    <w:qFormat/>
    <w:uiPriority w:val="0"/>
    <w:pPr>
      <w:widowControl/>
      <w:adjustRightInd w:val="0"/>
      <w:snapToGrid w:val="0"/>
      <w:spacing w:after="200"/>
      <w:jc w:val="left"/>
    </w:pPr>
    <w:rPr>
      <w:rFonts w:ascii="Arial" w:hAnsi="Arial" w:eastAsia="微软雅黑"/>
      <w:kern w:val="0"/>
      <w:sz w:val="22"/>
      <w:szCs w:val="22"/>
    </w:rPr>
  </w:style>
  <w:style w:type="paragraph" w:styleId="25">
    <w:name w:val="List Number 3"/>
    <w:basedOn w:val="1"/>
    <w:autoRedefine/>
    <w:qFormat/>
    <w:uiPriority w:val="0"/>
    <w:pPr>
      <w:numPr>
        <w:ilvl w:val="0"/>
        <w:numId w:val="1"/>
      </w:numPr>
    </w:pPr>
  </w:style>
  <w:style w:type="paragraph" w:styleId="26">
    <w:name w:val="List 2"/>
    <w:basedOn w:val="1"/>
    <w:autoRedefine/>
    <w:qFormat/>
    <w:uiPriority w:val="0"/>
    <w:pPr>
      <w:ind w:left="100" w:leftChars="200" w:hanging="200" w:hangingChars="200"/>
    </w:pPr>
    <w:rPr>
      <w:sz w:val="28"/>
    </w:rPr>
  </w:style>
  <w:style w:type="paragraph" w:styleId="27">
    <w:name w:val="Block Text"/>
    <w:basedOn w:val="1"/>
    <w:autoRedefine/>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28">
    <w:name w:val="List Bullet 2"/>
    <w:basedOn w:val="1"/>
    <w:autoRedefine/>
    <w:qFormat/>
    <w:uiPriority w:val="0"/>
    <w:pPr>
      <w:tabs>
        <w:tab w:val="left" w:pos="425"/>
        <w:tab w:val="left" w:pos="1260"/>
        <w:tab w:val="left" w:pos="6780"/>
      </w:tabs>
      <w:ind w:left="6780" w:hanging="360"/>
    </w:pPr>
  </w:style>
  <w:style w:type="paragraph" w:styleId="29">
    <w:name w:val="index 4"/>
    <w:basedOn w:val="1"/>
    <w:next w:val="1"/>
    <w:autoRedefine/>
    <w:qFormat/>
    <w:uiPriority w:val="0"/>
    <w:pPr>
      <w:ind w:left="600" w:leftChars="600"/>
    </w:pPr>
    <w:rPr>
      <w:rFonts w:eastAsia="Malgun Gothic" w:cs="宋体"/>
    </w:rPr>
  </w:style>
  <w:style w:type="paragraph" w:styleId="30">
    <w:name w:val="toc 5"/>
    <w:basedOn w:val="1"/>
    <w:next w:val="1"/>
    <w:autoRedefine/>
    <w:unhideWhenUsed/>
    <w:qFormat/>
    <w:uiPriority w:val="0"/>
    <w:pPr>
      <w:ind w:left="1680" w:leftChars="800"/>
    </w:pPr>
    <w:rPr>
      <w:rFonts w:ascii="Calibri" w:hAnsi="Calibri" w:cs="宋体"/>
      <w:sz w:val="24"/>
    </w:rPr>
  </w:style>
  <w:style w:type="paragraph" w:styleId="31">
    <w:name w:val="toc 3"/>
    <w:basedOn w:val="1"/>
    <w:next w:val="1"/>
    <w:autoRedefine/>
    <w:unhideWhenUsed/>
    <w:qFormat/>
    <w:uiPriority w:val="39"/>
    <w:pPr>
      <w:ind w:left="840" w:leftChars="400"/>
    </w:pPr>
    <w:rPr>
      <w:rFonts w:ascii="Calibri" w:hAnsi="Calibri" w:cs="宋体"/>
      <w:sz w:val="24"/>
    </w:rPr>
  </w:style>
  <w:style w:type="paragraph" w:styleId="32">
    <w:name w:val="Plain Text"/>
    <w:basedOn w:val="1"/>
    <w:next w:val="33"/>
    <w:link w:val="89"/>
    <w:autoRedefine/>
    <w:qFormat/>
    <w:uiPriority w:val="0"/>
    <w:pPr>
      <w:spacing w:beforeLines="50" w:afterLines="50" w:line="400" w:lineRule="exact"/>
    </w:pPr>
    <w:rPr>
      <w:rFonts w:ascii="宋体" w:hAnsi="Courier New"/>
      <w:sz w:val="24"/>
    </w:rPr>
  </w:style>
  <w:style w:type="paragraph" w:styleId="33">
    <w:name w:val="Date"/>
    <w:basedOn w:val="1"/>
    <w:next w:val="1"/>
    <w:link w:val="90"/>
    <w:autoRedefine/>
    <w:qFormat/>
    <w:uiPriority w:val="0"/>
    <w:pPr>
      <w:ind w:left="2500" w:leftChars="2500"/>
    </w:pPr>
    <w:rPr>
      <w:rFonts w:eastAsia="楷体_GB2312"/>
      <w:sz w:val="32"/>
      <w:szCs w:val="20"/>
    </w:rPr>
  </w:style>
  <w:style w:type="paragraph" w:styleId="34">
    <w:name w:val="toc 8"/>
    <w:basedOn w:val="1"/>
    <w:next w:val="1"/>
    <w:autoRedefine/>
    <w:unhideWhenUsed/>
    <w:qFormat/>
    <w:uiPriority w:val="0"/>
    <w:pPr>
      <w:ind w:left="2940" w:leftChars="1400"/>
    </w:pPr>
    <w:rPr>
      <w:rFonts w:ascii="Calibri" w:hAnsi="Calibri" w:cs="宋体"/>
      <w:sz w:val="24"/>
    </w:rPr>
  </w:style>
  <w:style w:type="paragraph" w:styleId="35">
    <w:name w:val="Body Text Indent 2"/>
    <w:basedOn w:val="1"/>
    <w:link w:val="91"/>
    <w:autoRedefine/>
    <w:qFormat/>
    <w:uiPriority w:val="0"/>
    <w:pPr>
      <w:snapToGrid w:val="0"/>
      <w:ind w:firstLine="542" w:firstLineChars="225"/>
    </w:pPr>
    <w:rPr>
      <w:rFonts w:ascii="FangSong_GB2312" w:hAnsi="宋体"/>
      <w:b/>
      <w:bCs/>
      <w:color w:val="000000"/>
      <w:sz w:val="24"/>
    </w:rPr>
  </w:style>
  <w:style w:type="paragraph" w:styleId="36">
    <w:name w:val="endnote text"/>
    <w:basedOn w:val="1"/>
    <w:link w:val="92"/>
    <w:autoRedefine/>
    <w:qFormat/>
    <w:uiPriority w:val="0"/>
    <w:pPr>
      <w:snapToGrid w:val="0"/>
      <w:jc w:val="left"/>
    </w:pPr>
    <w:rPr>
      <w:szCs w:val="20"/>
    </w:rPr>
  </w:style>
  <w:style w:type="paragraph" w:styleId="37">
    <w:name w:val="Balloon Text"/>
    <w:basedOn w:val="1"/>
    <w:link w:val="93"/>
    <w:autoRedefine/>
    <w:qFormat/>
    <w:uiPriority w:val="0"/>
    <w:rPr>
      <w:sz w:val="18"/>
      <w:szCs w:val="18"/>
    </w:rPr>
  </w:style>
  <w:style w:type="paragraph" w:styleId="38">
    <w:name w:val="footer"/>
    <w:basedOn w:val="1"/>
    <w:next w:val="39"/>
    <w:link w:val="94"/>
    <w:autoRedefine/>
    <w:qFormat/>
    <w:uiPriority w:val="99"/>
    <w:pPr>
      <w:tabs>
        <w:tab w:val="center" w:pos="4153"/>
        <w:tab w:val="right" w:pos="8306"/>
      </w:tabs>
      <w:snapToGrid w:val="0"/>
      <w:jc w:val="left"/>
    </w:pPr>
    <w:rPr>
      <w:rFonts w:eastAsia="黑体"/>
      <w:snapToGrid w:val="0"/>
      <w:kern w:val="0"/>
      <w:sz w:val="18"/>
      <w:szCs w:val="18"/>
    </w:rPr>
  </w:style>
  <w:style w:type="paragraph" w:styleId="39">
    <w:name w:val="toc 2"/>
    <w:basedOn w:val="1"/>
    <w:next w:val="1"/>
    <w:autoRedefine/>
    <w:qFormat/>
    <w:uiPriority w:val="39"/>
    <w:pPr>
      <w:ind w:left="420" w:leftChars="200"/>
    </w:pPr>
  </w:style>
  <w:style w:type="paragraph" w:styleId="40">
    <w:name w:val="header"/>
    <w:basedOn w:val="1"/>
    <w:link w:val="95"/>
    <w:autoRedefine/>
    <w:qFormat/>
    <w:uiPriority w:val="0"/>
    <w:pPr>
      <w:pBdr>
        <w:bottom w:val="single" w:color="auto" w:sz="6" w:space="1"/>
      </w:pBdr>
      <w:tabs>
        <w:tab w:val="center" w:pos="4153"/>
        <w:tab w:val="right" w:pos="8306"/>
      </w:tabs>
      <w:snapToGrid w:val="0"/>
      <w:jc w:val="center"/>
    </w:pPr>
    <w:rPr>
      <w:rFonts w:eastAsia="FangSong_GB2312"/>
      <w:sz w:val="18"/>
      <w:szCs w:val="20"/>
    </w:rPr>
  </w:style>
  <w:style w:type="paragraph" w:styleId="41">
    <w:name w:val="toc 1"/>
    <w:basedOn w:val="1"/>
    <w:next w:val="1"/>
    <w:autoRedefine/>
    <w:qFormat/>
    <w:uiPriority w:val="39"/>
  </w:style>
  <w:style w:type="paragraph" w:styleId="42">
    <w:name w:val="toc 4"/>
    <w:basedOn w:val="1"/>
    <w:next w:val="1"/>
    <w:autoRedefine/>
    <w:unhideWhenUsed/>
    <w:qFormat/>
    <w:uiPriority w:val="0"/>
    <w:pPr>
      <w:ind w:left="1260" w:leftChars="600"/>
    </w:pPr>
    <w:rPr>
      <w:rFonts w:ascii="Calibri" w:hAnsi="Calibri" w:cs="宋体"/>
      <w:sz w:val="24"/>
    </w:rPr>
  </w:style>
  <w:style w:type="paragraph" w:styleId="43">
    <w:name w:val="Subtitle"/>
    <w:basedOn w:val="1"/>
    <w:next w:val="1"/>
    <w:link w:val="96"/>
    <w:autoRedefine/>
    <w:qFormat/>
    <w:uiPriority w:val="0"/>
    <w:pPr>
      <w:jc w:val="left"/>
    </w:pPr>
    <w:rPr>
      <w:rFonts w:ascii="Cambria" w:hAnsi="Cambria"/>
      <w:bCs/>
      <w:kern w:val="28"/>
      <w:sz w:val="18"/>
      <w:szCs w:val="32"/>
    </w:rPr>
  </w:style>
  <w:style w:type="paragraph" w:styleId="44">
    <w:name w:val="List"/>
    <w:basedOn w:val="1"/>
    <w:autoRedefine/>
    <w:qFormat/>
    <w:uiPriority w:val="0"/>
    <w:pPr>
      <w:ind w:left="200" w:hanging="200" w:hangingChars="200"/>
    </w:pPr>
    <w:rPr>
      <w:sz w:val="28"/>
    </w:rPr>
  </w:style>
  <w:style w:type="paragraph" w:styleId="45">
    <w:name w:val="footnote text"/>
    <w:basedOn w:val="1"/>
    <w:link w:val="97"/>
    <w:autoRedefine/>
    <w:qFormat/>
    <w:uiPriority w:val="0"/>
    <w:rPr>
      <w:sz w:val="20"/>
      <w:szCs w:val="20"/>
    </w:rPr>
  </w:style>
  <w:style w:type="paragraph" w:styleId="46">
    <w:name w:val="toc 6"/>
    <w:basedOn w:val="1"/>
    <w:next w:val="1"/>
    <w:autoRedefine/>
    <w:unhideWhenUsed/>
    <w:qFormat/>
    <w:uiPriority w:val="0"/>
    <w:pPr>
      <w:ind w:left="2100" w:leftChars="1000"/>
    </w:pPr>
    <w:rPr>
      <w:rFonts w:ascii="Calibri" w:hAnsi="Calibri" w:cs="宋体"/>
      <w:sz w:val="24"/>
    </w:rPr>
  </w:style>
  <w:style w:type="paragraph" w:styleId="47">
    <w:name w:val="Body Text Indent 3"/>
    <w:basedOn w:val="1"/>
    <w:link w:val="98"/>
    <w:autoRedefine/>
    <w:qFormat/>
    <w:uiPriority w:val="0"/>
    <w:pPr>
      <w:snapToGrid w:val="0"/>
      <w:ind w:firstLine="480" w:firstLineChars="200"/>
      <w:jc w:val="left"/>
    </w:pPr>
    <w:rPr>
      <w:rFonts w:ascii="FangSong_GB2312" w:hAnsi="宋体" w:eastAsia="FangSong_GB2312"/>
      <w:color w:val="000000"/>
      <w:sz w:val="24"/>
    </w:rPr>
  </w:style>
  <w:style w:type="paragraph" w:styleId="48">
    <w:name w:val="table of figures"/>
    <w:basedOn w:val="1"/>
    <w:next w:val="1"/>
    <w:autoRedefine/>
    <w:qFormat/>
    <w:uiPriority w:val="0"/>
    <w:pPr>
      <w:widowControl/>
      <w:ind w:left="840" w:leftChars="200" w:hanging="420" w:hangingChars="200"/>
      <w:jc w:val="left"/>
    </w:pPr>
    <w:rPr>
      <w:rFonts w:ascii="宋体" w:hAnsi="宋体" w:eastAsia="Malgun Gothic" w:cs="宋体"/>
      <w:kern w:val="0"/>
      <w:szCs w:val="20"/>
    </w:rPr>
  </w:style>
  <w:style w:type="paragraph" w:styleId="49">
    <w:name w:val="toc 9"/>
    <w:basedOn w:val="1"/>
    <w:next w:val="1"/>
    <w:autoRedefine/>
    <w:unhideWhenUsed/>
    <w:qFormat/>
    <w:uiPriority w:val="0"/>
    <w:pPr>
      <w:ind w:left="3360" w:leftChars="1600"/>
    </w:pPr>
    <w:rPr>
      <w:rFonts w:ascii="Calibri" w:hAnsi="Calibri" w:cs="宋体"/>
      <w:sz w:val="24"/>
    </w:rPr>
  </w:style>
  <w:style w:type="paragraph" w:styleId="50">
    <w:name w:val="Body Text 2"/>
    <w:basedOn w:val="1"/>
    <w:link w:val="99"/>
    <w:autoRedefine/>
    <w:qFormat/>
    <w:uiPriority w:val="0"/>
    <w:pPr>
      <w:widowControl/>
      <w:snapToGrid w:val="0"/>
      <w:spacing w:before="50" w:afterLines="50" w:line="400" w:lineRule="exact"/>
      <w:jc w:val="left"/>
    </w:pPr>
    <w:rPr>
      <w:rFonts w:ascii="宋体" w:hAnsi="宋体"/>
      <w:color w:val="000000"/>
      <w:sz w:val="24"/>
    </w:rPr>
  </w:style>
  <w:style w:type="paragraph" w:styleId="51">
    <w:name w:val="HTML Preformatted"/>
    <w:basedOn w:val="1"/>
    <w:link w:val="1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Times New Roman"/>
      <w:kern w:val="0"/>
      <w:sz w:val="20"/>
      <w:szCs w:val="20"/>
    </w:rPr>
  </w:style>
  <w:style w:type="paragraph" w:styleId="52">
    <w:name w:val="Normal (Web)"/>
    <w:basedOn w:val="1"/>
    <w:link w:val="101"/>
    <w:autoRedefine/>
    <w:qFormat/>
    <w:uiPriority w:val="0"/>
    <w:pPr>
      <w:widowControl/>
      <w:spacing w:before="100" w:beforeAutospacing="1" w:after="100" w:afterAutospacing="1"/>
      <w:jc w:val="left"/>
    </w:pPr>
    <w:rPr>
      <w:rFonts w:ascii="宋体" w:hAnsi="宋体"/>
      <w:kern w:val="0"/>
      <w:sz w:val="24"/>
    </w:rPr>
  </w:style>
  <w:style w:type="paragraph" w:styleId="53">
    <w:name w:val="index 1"/>
    <w:basedOn w:val="1"/>
    <w:next w:val="1"/>
    <w:autoRedefine/>
    <w:qFormat/>
    <w:uiPriority w:val="0"/>
    <w:pPr>
      <w:spacing w:line="220" w:lineRule="exact"/>
      <w:jc w:val="center"/>
    </w:pPr>
    <w:rPr>
      <w:rFonts w:ascii="FangSong_GB2312" w:eastAsia="FangSong_GB2312" w:cs="宋体"/>
      <w:szCs w:val="21"/>
    </w:rPr>
  </w:style>
  <w:style w:type="paragraph" w:styleId="54">
    <w:name w:val="Title"/>
    <w:basedOn w:val="1"/>
    <w:next w:val="1"/>
    <w:link w:val="102"/>
    <w:autoRedefine/>
    <w:qFormat/>
    <w:uiPriority w:val="0"/>
    <w:pPr>
      <w:spacing w:before="240" w:after="60"/>
      <w:jc w:val="center"/>
      <w:outlineLvl w:val="0"/>
    </w:pPr>
    <w:rPr>
      <w:rFonts w:ascii="Calibri Light" w:hAnsi="Calibri Light"/>
      <w:b/>
      <w:bCs/>
      <w:sz w:val="32"/>
      <w:szCs w:val="32"/>
    </w:rPr>
  </w:style>
  <w:style w:type="paragraph" w:styleId="55">
    <w:name w:val="annotation subject"/>
    <w:basedOn w:val="19"/>
    <w:next w:val="19"/>
    <w:link w:val="103"/>
    <w:autoRedefine/>
    <w:qFormat/>
    <w:uiPriority w:val="0"/>
    <w:rPr>
      <w:b/>
      <w:bCs/>
      <w:szCs w:val="24"/>
    </w:rPr>
  </w:style>
  <w:style w:type="paragraph" w:styleId="56">
    <w:name w:val="Body Text First Indent"/>
    <w:basedOn w:val="21"/>
    <w:link w:val="104"/>
    <w:autoRedefine/>
    <w:qFormat/>
    <w:uiPriority w:val="0"/>
    <w:pPr>
      <w:ind w:firstLine="420" w:firstLineChars="100"/>
    </w:pPr>
    <w:rPr>
      <w:sz w:val="21"/>
    </w:rPr>
  </w:style>
  <w:style w:type="paragraph" w:styleId="57">
    <w:name w:val="Body Text First Indent 2"/>
    <w:basedOn w:val="23"/>
    <w:next w:val="1"/>
    <w:link w:val="105"/>
    <w:autoRedefine/>
    <w:qFormat/>
    <w:uiPriority w:val="0"/>
    <w:pPr>
      <w:spacing w:after="120" w:line="240" w:lineRule="auto"/>
      <w:ind w:left="420" w:leftChars="200" w:firstLine="420" w:firstLineChars="200"/>
    </w:pPr>
    <w:rPr>
      <w:sz w:val="21"/>
      <w:szCs w:val="24"/>
    </w:rPr>
  </w:style>
  <w:style w:type="table" w:styleId="59">
    <w:name w:val="Table Grid"/>
    <w:basedOn w:val="5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autoRedefine/>
    <w:qFormat/>
    <w:uiPriority w:val="0"/>
    <w:rPr>
      <w:b/>
      <w:bCs/>
    </w:rPr>
  </w:style>
  <w:style w:type="character" w:styleId="62">
    <w:name w:val="endnote reference"/>
    <w:autoRedefine/>
    <w:qFormat/>
    <w:uiPriority w:val="0"/>
    <w:rPr>
      <w:rFonts w:cs="Times New Roman"/>
      <w:vertAlign w:val="superscript"/>
    </w:rPr>
  </w:style>
  <w:style w:type="character" w:styleId="63">
    <w:name w:val="page number"/>
    <w:autoRedefine/>
    <w:qFormat/>
    <w:uiPriority w:val="0"/>
  </w:style>
  <w:style w:type="character" w:styleId="64">
    <w:name w:val="FollowedHyperlink"/>
    <w:autoRedefine/>
    <w:qFormat/>
    <w:uiPriority w:val="99"/>
    <w:rPr>
      <w:color w:val="800080"/>
      <w:u w:val="single"/>
    </w:rPr>
  </w:style>
  <w:style w:type="character" w:styleId="65">
    <w:name w:val="Emphasis"/>
    <w:autoRedefine/>
    <w:qFormat/>
    <w:uiPriority w:val="0"/>
    <w:rPr>
      <w:i/>
      <w:iCs/>
    </w:rPr>
  </w:style>
  <w:style w:type="character" w:styleId="66">
    <w:name w:val="HTML Definition"/>
    <w:autoRedefine/>
    <w:qFormat/>
    <w:uiPriority w:val="0"/>
    <w:rPr>
      <w:i/>
    </w:rPr>
  </w:style>
  <w:style w:type="character" w:styleId="67">
    <w:name w:val="Hyperlink"/>
    <w:autoRedefine/>
    <w:qFormat/>
    <w:uiPriority w:val="99"/>
    <w:rPr>
      <w:color w:val="0000FF"/>
      <w:u w:val="single"/>
    </w:rPr>
  </w:style>
  <w:style w:type="character" w:styleId="68">
    <w:name w:val="HTML Code"/>
    <w:autoRedefine/>
    <w:qFormat/>
    <w:uiPriority w:val="0"/>
    <w:rPr>
      <w:rFonts w:hint="default" w:ascii="Segoe UI" w:hAnsi="Segoe UI" w:eastAsia="Segoe UI" w:cs="Segoe UI"/>
      <w:sz w:val="21"/>
      <w:szCs w:val="21"/>
    </w:rPr>
  </w:style>
  <w:style w:type="character" w:styleId="69">
    <w:name w:val="annotation reference"/>
    <w:basedOn w:val="60"/>
    <w:autoRedefine/>
    <w:qFormat/>
    <w:uiPriority w:val="0"/>
    <w:rPr>
      <w:sz w:val="21"/>
      <w:szCs w:val="21"/>
    </w:rPr>
  </w:style>
  <w:style w:type="character" w:styleId="70">
    <w:name w:val="footnote reference"/>
    <w:autoRedefine/>
    <w:qFormat/>
    <w:uiPriority w:val="0"/>
    <w:rPr>
      <w:rFonts w:cs="Times New Roman"/>
      <w:vertAlign w:val="superscript"/>
    </w:rPr>
  </w:style>
  <w:style w:type="character" w:styleId="71">
    <w:name w:val="HTML Keyboard"/>
    <w:autoRedefine/>
    <w:qFormat/>
    <w:uiPriority w:val="0"/>
    <w:rPr>
      <w:rFonts w:hint="default" w:ascii="Segoe UI" w:hAnsi="Segoe UI" w:eastAsia="Segoe UI" w:cs="Segoe UI"/>
      <w:sz w:val="21"/>
      <w:szCs w:val="21"/>
    </w:rPr>
  </w:style>
  <w:style w:type="character" w:styleId="72">
    <w:name w:val="HTML Sample"/>
    <w:autoRedefine/>
    <w:qFormat/>
    <w:uiPriority w:val="0"/>
    <w:rPr>
      <w:rFonts w:ascii="Segoe UI" w:hAnsi="Segoe UI" w:eastAsia="Segoe UI" w:cs="Segoe UI"/>
      <w:sz w:val="21"/>
      <w:szCs w:val="21"/>
    </w:rPr>
  </w:style>
  <w:style w:type="paragraph" w:customStyle="1" w:styleId="73">
    <w:name w:val="正文首行缩进 21"/>
    <w:basedOn w:val="1"/>
    <w:autoRedefine/>
    <w:qFormat/>
    <w:uiPriority w:val="0"/>
    <w:pPr>
      <w:spacing w:after="120"/>
      <w:ind w:left="420" w:leftChars="200" w:firstLine="420"/>
    </w:pPr>
    <w:rPr>
      <w:rFonts w:cs="宋体"/>
      <w:color w:val="000000"/>
      <w:szCs w:val="21"/>
    </w:rPr>
  </w:style>
  <w:style w:type="character" w:customStyle="1" w:styleId="74">
    <w:name w:val="标题 2 Char2"/>
    <w:link w:val="2"/>
    <w:autoRedefine/>
    <w:qFormat/>
    <w:uiPriority w:val="0"/>
    <w:rPr>
      <w:rFonts w:ascii="Arial" w:hAnsi="Arial" w:eastAsia="黑体"/>
      <w:b/>
      <w:bCs/>
      <w:kern w:val="2"/>
      <w:sz w:val="32"/>
      <w:szCs w:val="32"/>
    </w:rPr>
  </w:style>
  <w:style w:type="character" w:customStyle="1" w:styleId="75">
    <w:name w:val="标题 1 Char1"/>
    <w:link w:val="4"/>
    <w:autoRedefine/>
    <w:qFormat/>
    <w:uiPriority w:val="0"/>
    <w:rPr>
      <w:b/>
      <w:bCs/>
      <w:kern w:val="44"/>
      <w:sz w:val="32"/>
      <w:szCs w:val="44"/>
    </w:rPr>
  </w:style>
  <w:style w:type="character" w:customStyle="1" w:styleId="76">
    <w:name w:val="标题 3 Char1"/>
    <w:link w:val="5"/>
    <w:autoRedefine/>
    <w:qFormat/>
    <w:uiPriority w:val="0"/>
    <w:rPr>
      <w:b/>
      <w:bCs/>
      <w:kern w:val="2"/>
      <w:sz w:val="32"/>
      <w:szCs w:val="32"/>
    </w:rPr>
  </w:style>
  <w:style w:type="character" w:customStyle="1" w:styleId="77">
    <w:name w:val="标题 4 Char1"/>
    <w:link w:val="6"/>
    <w:autoRedefine/>
    <w:qFormat/>
    <w:uiPriority w:val="0"/>
    <w:rPr>
      <w:rFonts w:ascii="Arial" w:hAnsi="Arial" w:eastAsia="黑体" w:cs="宋体"/>
      <w:b/>
      <w:bCs/>
      <w:sz w:val="28"/>
      <w:szCs w:val="28"/>
    </w:rPr>
  </w:style>
  <w:style w:type="character" w:customStyle="1" w:styleId="78">
    <w:name w:val="标题 5 Char1"/>
    <w:link w:val="7"/>
    <w:autoRedefine/>
    <w:qFormat/>
    <w:uiPriority w:val="0"/>
    <w:rPr>
      <w:rFonts w:ascii="楷体_GB2312" w:hAnsi="Calibri" w:eastAsia="楷体_GB2312" w:cs="宋体"/>
      <w:b/>
      <w:bCs/>
      <w:sz w:val="24"/>
      <w:szCs w:val="28"/>
    </w:rPr>
  </w:style>
  <w:style w:type="character" w:customStyle="1" w:styleId="79">
    <w:name w:val="标题 6 Char1"/>
    <w:link w:val="8"/>
    <w:autoRedefine/>
    <w:qFormat/>
    <w:uiPriority w:val="0"/>
    <w:rPr>
      <w:rFonts w:hAnsi="Calibri" w:cs="宋体"/>
      <w:sz w:val="24"/>
    </w:rPr>
  </w:style>
  <w:style w:type="character" w:customStyle="1" w:styleId="80">
    <w:name w:val="标题 7 Char1"/>
    <w:link w:val="9"/>
    <w:autoRedefine/>
    <w:qFormat/>
    <w:uiPriority w:val="0"/>
    <w:rPr>
      <w:rFonts w:hAnsi="Calibri" w:cs="宋体"/>
      <w:sz w:val="24"/>
    </w:rPr>
  </w:style>
  <w:style w:type="character" w:customStyle="1" w:styleId="81">
    <w:name w:val="标题 8 Char1"/>
    <w:link w:val="10"/>
    <w:autoRedefine/>
    <w:qFormat/>
    <w:uiPriority w:val="0"/>
    <w:rPr>
      <w:rFonts w:hAnsi="Calibri" w:cs="宋体"/>
      <w:sz w:val="24"/>
    </w:rPr>
  </w:style>
  <w:style w:type="character" w:customStyle="1" w:styleId="82">
    <w:name w:val="标题 9 Char1"/>
    <w:link w:val="11"/>
    <w:autoRedefine/>
    <w:qFormat/>
    <w:uiPriority w:val="0"/>
    <w:rPr>
      <w:rFonts w:hAnsi="Calibri" w:cs="宋体"/>
      <w:sz w:val="24"/>
    </w:rPr>
  </w:style>
  <w:style w:type="character" w:customStyle="1" w:styleId="83">
    <w:name w:val="正文缩进 Char1"/>
    <w:link w:val="16"/>
    <w:autoRedefine/>
    <w:qFormat/>
    <w:uiPriority w:val="0"/>
    <w:rPr>
      <w:rFonts w:eastAsia="宋体"/>
      <w:kern w:val="2"/>
      <w:sz w:val="21"/>
      <w:lang w:val="en-US" w:eastAsia="zh-CN" w:bidi="ar-SA"/>
    </w:rPr>
  </w:style>
  <w:style w:type="character" w:customStyle="1" w:styleId="84">
    <w:name w:val="文档结构图 Char2"/>
    <w:link w:val="18"/>
    <w:autoRedefine/>
    <w:qFormat/>
    <w:uiPriority w:val="0"/>
    <w:rPr>
      <w:rFonts w:ascii="宋体"/>
      <w:kern w:val="2"/>
      <w:sz w:val="18"/>
      <w:szCs w:val="18"/>
    </w:rPr>
  </w:style>
  <w:style w:type="character" w:customStyle="1" w:styleId="85">
    <w:name w:val="批注文字 Char3"/>
    <w:link w:val="19"/>
    <w:autoRedefine/>
    <w:qFormat/>
    <w:uiPriority w:val="0"/>
    <w:rPr>
      <w:kern w:val="2"/>
      <w:sz w:val="21"/>
    </w:rPr>
  </w:style>
  <w:style w:type="character" w:customStyle="1" w:styleId="86">
    <w:name w:val="正文文本 3 Char2"/>
    <w:link w:val="20"/>
    <w:autoRedefine/>
    <w:qFormat/>
    <w:uiPriority w:val="0"/>
    <w:rPr>
      <w:rFonts w:hAnsi="宋体" w:eastAsia="FangSong_GB2312"/>
      <w:b/>
      <w:bCs/>
      <w:kern w:val="2"/>
      <w:sz w:val="24"/>
    </w:rPr>
  </w:style>
  <w:style w:type="character" w:customStyle="1" w:styleId="87">
    <w:name w:val="正文文本 Char2"/>
    <w:link w:val="21"/>
    <w:autoRedefine/>
    <w:qFormat/>
    <w:uiPriority w:val="0"/>
    <w:rPr>
      <w:kern w:val="2"/>
      <w:sz w:val="28"/>
      <w:szCs w:val="24"/>
    </w:rPr>
  </w:style>
  <w:style w:type="character" w:customStyle="1" w:styleId="88">
    <w:name w:val="正文文本缩进 Char3"/>
    <w:link w:val="23"/>
    <w:autoRedefine/>
    <w:qFormat/>
    <w:uiPriority w:val="0"/>
    <w:rPr>
      <w:rFonts w:ascii="宋体" w:hAnsi="Courier New"/>
      <w:spacing w:val="-4"/>
      <w:kern w:val="2"/>
      <w:sz w:val="18"/>
    </w:rPr>
  </w:style>
  <w:style w:type="character" w:customStyle="1" w:styleId="89">
    <w:name w:val="纯文本 Char4"/>
    <w:link w:val="32"/>
    <w:autoRedefine/>
    <w:qFormat/>
    <w:uiPriority w:val="0"/>
    <w:rPr>
      <w:rFonts w:ascii="宋体" w:hAnsi="Courier New" w:eastAsia="宋体"/>
      <w:kern w:val="2"/>
      <w:sz w:val="24"/>
      <w:szCs w:val="24"/>
      <w:lang w:val="en-US" w:eastAsia="zh-CN" w:bidi="ar-SA"/>
    </w:rPr>
  </w:style>
  <w:style w:type="character" w:customStyle="1" w:styleId="90">
    <w:name w:val="日期 Char2"/>
    <w:link w:val="33"/>
    <w:autoRedefine/>
    <w:qFormat/>
    <w:uiPriority w:val="0"/>
    <w:rPr>
      <w:rFonts w:eastAsia="楷体_GB2312"/>
      <w:kern w:val="2"/>
      <w:sz w:val="32"/>
    </w:rPr>
  </w:style>
  <w:style w:type="character" w:customStyle="1" w:styleId="91">
    <w:name w:val="正文文本缩进 2 Char2"/>
    <w:link w:val="35"/>
    <w:autoRedefine/>
    <w:qFormat/>
    <w:uiPriority w:val="0"/>
    <w:rPr>
      <w:rFonts w:ascii="FangSong_GB2312" w:hAnsi="宋体" w:cs="Arial"/>
      <w:b/>
      <w:bCs/>
      <w:color w:val="000000"/>
      <w:kern w:val="2"/>
      <w:sz w:val="24"/>
      <w:szCs w:val="24"/>
    </w:rPr>
  </w:style>
  <w:style w:type="character" w:customStyle="1" w:styleId="92">
    <w:name w:val="尾注文本 Char"/>
    <w:link w:val="36"/>
    <w:autoRedefine/>
    <w:qFormat/>
    <w:locked/>
    <w:uiPriority w:val="0"/>
    <w:rPr>
      <w:kern w:val="2"/>
      <w:sz w:val="21"/>
    </w:rPr>
  </w:style>
  <w:style w:type="character" w:customStyle="1" w:styleId="93">
    <w:name w:val="批注框文本 Char2"/>
    <w:link w:val="37"/>
    <w:autoRedefine/>
    <w:qFormat/>
    <w:locked/>
    <w:uiPriority w:val="0"/>
    <w:rPr>
      <w:kern w:val="2"/>
      <w:sz w:val="18"/>
      <w:szCs w:val="18"/>
    </w:rPr>
  </w:style>
  <w:style w:type="character" w:customStyle="1" w:styleId="94">
    <w:name w:val="页脚 Char2"/>
    <w:link w:val="38"/>
    <w:autoRedefine/>
    <w:qFormat/>
    <w:locked/>
    <w:uiPriority w:val="99"/>
    <w:rPr>
      <w:rFonts w:eastAsia="黑体"/>
      <w:snapToGrid w:val="0"/>
      <w:sz w:val="18"/>
      <w:szCs w:val="18"/>
    </w:rPr>
  </w:style>
  <w:style w:type="character" w:customStyle="1" w:styleId="95">
    <w:name w:val="页眉 Char2"/>
    <w:link w:val="40"/>
    <w:autoRedefine/>
    <w:qFormat/>
    <w:uiPriority w:val="0"/>
    <w:rPr>
      <w:rFonts w:eastAsia="FangSong_GB2312"/>
      <w:kern w:val="2"/>
      <w:sz w:val="18"/>
    </w:rPr>
  </w:style>
  <w:style w:type="character" w:customStyle="1" w:styleId="96">
    <w:name w:val="副标题 Char2"/>
    <w:link w:val="43"/>
    <w:autoRedefine/>
    <w:qFormat/>
    <w:uiPriority w:val="0"/>
    <w:rPr>
      <w:rFonts w:ascii="Cambria" w:hAnsi="Cambria" w:cs="宋体"/>
      <w:bCs/>
      <w:kern w:val="28"/>
      <w:sz w:val="18"/>
      <w:szCs w:val="32"/>
    </w:rPr>
  </w:style>
  <w:style w:type="character" w:customStyle="1" w:styleId="97">
    <w:name w:val="脚注文本 Char"/>
    <w:link w:val="45"/>
    <w:autoRedefine/>
    <w:qFormat/>
    <w:locked/>
    <w:uiPriority w:val="0"/>
    <w:rPr>
      <w:kern w:val="2"/>
    </w:rPr>
  </w:style>
  <w:style w:type="character" w:customStyle="1" w:styleId="98">
    <w:name w:val="正文文本缩进 3 Char2"/>
    <w:link w:val="47"/>
    <w:autoRedefine/>
    <w:qFormat/>
    <w:uiPriority w:val="0"/>
    <w:rPr>
      <w:rFonts w:ascii="FangSong_GB2312" w:hAnsi="宋体" w:eastAsia="FangSong_GB2312"/>
      <w:color w:val="000000"/>
      <w:kern w:val="2"/>
      <w:sz w:val="24"/>
      <w:szCs w:val="24"/>
    </w:rPr>
  </w:style>
  <w:style w:type="character" w:customStyle="1" w:styleId="99">
    <w:name w:val="正文文本 2 Char2"/>
    <w:link w:val="50"/>
    <w:autoRedefine/>
    <w:qFormat/>
    <w:uiPriority w:val="0"/>
    <w:rPr>
      <w:rFonts w:ascii="宋体" w:hAnsi="宋体"/>
      <w:color w:val="000000"/>
      <w:kern w:val="2"/>
      <w:sz w:val="24"/>
      <w:szCs w:val="24"/>
    </w:rPr>
  </w:style>
  <w:style w:type="character" w:customStyle="1" w:styleId="100">
    <w:name w:val="HTML 预设格式 Char"/>
    <w:link w:val="51"/>
    <w:autoRedefine/>
    <w:qFormat/>
    <w:uiPriority w:val="0"/>
    <w:rPr>
      <w:rFonts w:ascii="Arial Unicode MS" w:hAnsi="Arial Unicode MS" w:eastAsia="Times New Roman"/>
    </w:rPr>
  </w:style>
  <w:style w:type="character" w:customStyle="1" w:styleId="101">
    <w:name w:val="普通(网站) Char"/>
    <w:link w:val="52"/>
    <w:autoRedefine/>
    <w:qFormat/>
    <w:uiPriority w:val="0"/>
    <w:rPr>
      <w:rFonts w:ascii="宋体" w:hAnsi="宋体" w:cs="宋体"/>
      <w:sz w:val="24"/>
      <w:szCs w:val="24"/>
    </w:rPr>
  </w:style>
  <w:style w:type="character" w:customStyle="1" w:styleId="102">
    <w:name w:val="标题 Char3"/>
    <w:link w:val="54"/>
    <w:autoRedefine/>
    <w:qFormat/>
    <w:uiPriority w:val="0"/>
    <w:rPr>
      <w:rFonts w:ascii="Calibri Light" w:hAnsi="Calibri Light"/>
      <w:b/>
      <w:bCs/>
      <w:kern w:val="2"/>
      <w:sz w:val="32"/>
      <w:szCs w:val="32"/>
    </w:rPr>
  </w:style>
  <w:style w:type="character" w:customStyle="1" w:styleId="103">
    <w:name w:val="批注主题 Char3"/>
    <w:link w:val="55"/>
    <w:autoRedefine/>
    <w:qFormat/>
    <w:uiPriority w:val="0"/>
    <w:rPr>
      <w:b/>
      <w:bCs/>
      <w:kern w:val="2"/>
      <w:sz w:val="21"/>
      <w:szCs w:val="24"/>
    </w:rPr>
  </w:style>
  <w:style w:type="character" w:customStyle="1" w:styleId="104">
    <w:name w:val="正文首行缩进 Char1"/>
    <w:link w:val="56"/>
    <w:autoRedefine/>
    <w:qFormat/>
    <w:locked/>
    <w:uiPriority w:val="0"/>
    <w:rPr>
      <w:kern w:val="2"/>
      <w:sz w:val="21"/>
      <w:szCs w:val="24"/>
    </w:rPr>
  </w:style>
  <w:style w:type="character" w:customStyle="1" w:styleId="105">
    <w:name w:val="正文首行缩进 2 Char1"/>
    <w:link w:val="57"/>
    <w:autoRedefine/>
    <w:qFormat/>
    <w:uiPriority w:val="0"/>
    <w:rPr>
      <w:rFonts w:ascii="宋体" w:hAnsi="Courier New"/>
      <w:spacing w:val="-4"/>
      <w:kern w:val="2"/>
      <w:sz w:val="21"/>
      <w:szCs w:val="24"/>
    </w:rPr>
  </w:style>
  <w:style w:type="paragraph" w:customStyle="1" w:styleId="106">
    <w:name w:val="_Style 3"/>
    <w:autoRedefine/>
    <w:qFormat/>
    <w:uiPriority w:val="0"/>
    <w:rPr>
      <w:rFonts w:ascii="Times New Roman" w:hAnsi="Times New Roman" w:eastAsia="宋体" w:cs="Times New Roman"/>
      <w:sz w:val="22"/>
      <w:szCs w:val="22"/>
      <w:lang w:val="en-US" w:eastAsia="zh-CN" w:bidi="ar-SA"/>
    </w:rPr>
  </w:style>
  <w:style w:type="paragraph" w:customStyle="1" w:styleId="107">
    <w:name w:val="Default"/>
    <w:autoRedefine/>
    <w:qFormat/>
    <w:uiPriority w:val="0"/>
    <w:pPr>
      <w:widowControl w:val="0"/>
      <w:autoSpaceDE w:val="0"/>
      <w:autoSpaceDN w:val="0"/>
      <w:adjustRightInd w:val="0"/>
      <w:spacing w:before="120" w:after="120"/>
    </w:pPr>
    <w:rPr>
      <w:rFonts w:ascii="Times New Roman" w:hAnsi="Times New Roman" w:eastAsia="宋体" w:cs="Times New Roman"/>
      <w:color w:val="000000"/>
      <w:sz w:val="24"/>
      <w:szCs w:val="24"/>
      <w:lang w:val="en-US" w:eastAsia="zh-CN" w:bidi="ar-SA"/>
    </w:rPr>
  </w:style>
  <w:style w:type="paragraph" w:customStyle="1" w:styleId="108">
    <w:name w:val="无间隔1"/>
    <w:link w:val="109"/>
    <w:autoRedefine/>
    <w:qFormat/>
    <w:uiPriority w:val="1"/>
    <w:pPr>
      <w:widowControl w:val="0"/>
      <w:jc w:val="both"/>
    </w:pPr>
    <w:rPr>
      <w:rFonts w:ascii="楷体_GB2312" w:hAnsi="Times New Roman" w:eastAsia="楷体_GB2312" w:cs="Times New Roman"/>
      <w:kern w:val="2"/>
      <w:sz w:val="24"/>
      <w:szCs w:val="22"/>
      <w:lang w:val="en-US" w:eastAsia="zh-CN" w:bidi="ar-SA"/>
    </w:rPr>
  </w:style>
  <w:style w:type="character" w:customStyle="1" w:styleId="109">
    <w:name w:val="无间隔 Char"/>
    <w:link w:val="108"/>
    <w:autoRedefine/>
    <w:qFormat/>
    <w:locked/>
    <w:uiPriority w:val="1"/>
    <w:rPr>
      <w:rFonts w:ascii="楷体_GB2312" w:eastAsia="楷体_GB2312"/>
      <w:kern w:val="2"/>
      <w:sz w:val="24"/>
      <w:szCs w:val="22"/>
      <w:lang w:val="en-US" w:eastAsia="zh-CN" w:bidi="ar-SA"/>
    </w:rPr>
  </w:style>
  <w:style w:type="character" w:customStyle="1" w:styleId="110">
    <w:name w:val="Normal Indent Char"/>
    <w:autoRedefine/>
    <w:qFormat/>
    <w:locked/>
    <w:uiPriority w:val="0"/>
    <w:rPr>
      <w:rFonts w:ascii="宋体" w:eastAsia="宋体" w:cs="Times New Roman"/>
      <w:snapToGrid w:val="0"/>
      <w:color w:val="000000"/>
      <w:kern w:val="28"/>
      <w:sz w:val="28"/>
      <w:lang w:val="en-US" w:eastAsia="zh-CN" w:bidi="ar-SA"/>
    </w:rPr>
  </w:style>
  <w:style w:type="character" w:customStyle="1" w:styleId="111">
    <w:name w:val="ca-201"/>
    <w:autoRedefine/>
    <w:qFormat/>
    <w:uiPriority w:val="0"/>
    <w:rPr>
      <w:rFonts w:ascii="??" w:hAnsi="??" w:cs="Times New Roman"/>
      <w:color w:val="000000"/>
      <w:sz w:val="18"/>
      <w:szCs w:val="18"/>
    </w:rPr>
  </w:style>
  <w:style w:type="character" w:customStyle="1" w:styleId="112">
    <w:name w:val="段落行文 Char"/>
    <w:link w:val="113"/>
    <w:autoRedefine/>
    <w:qFormat/>
    <w:locked/>
    <w:uiPriority w:val="0"/>
    <w:rPr>
      <w:rFonts w:ascii="FangSong_GB2312" w:eastAsia="FangSong_GB2312"/>
      <w:sz w:val="24"/>
      <w:szCs w:val="24"/>
    </w:rPr>
  </w:style>
  <w:style w:type="paragraph" w:customStyle="1" w:styleId="113">
    <w:name w:val="段落行文"/>
    <w:basedOn w:val="1"/>
    <w:link w:val="112"/>
    <w:autoRedefine/>
    <w:qFormat/>
    <w:uiPriority w:val="0"/>
    <w:pPr>
      <w:adjustRightInd w:val="0"/>
      <w:snapToGrid w:val="0"/>
      <w:spacing w:line="480" w:lineRule="auto"/>
      <w:ind w:firstLine="480" w:firstLineChars="200"/>
    </w:pPr>
    <w:rPr>
      <w:rFonts w:ascii="FangSong_GB2312" w:eastAsia="FangSong_GB2312"/>
      <w:kern w:val="0"/>
      <w:sz w:val="24"/>
    </w:rPr>
  </w:style>
  <w:style w:type="character" w:customStyle="1" w:styleId="114">
    <w:name w:val="正文文本缩进 2 Char"/>
    <w:autoRedefine/>
    <w:qFormat/>
    <w:uiPriority w:val="0"/>
    <w:rPr>
      <w:rFonts w:ascii="FangSong_GB2312" w:hAnsi="宋体" w:cs="Arial"/>
      <w:b/>
      <w:bCs/>
      <w:color w:val="000000"/>
      <w:kern w:val="2"/>
      <w:sz w:val="24"/>
      <w:szCs w:val="24"/>
    </w:rPr>
  </w:style>
  <w:style w:type="character" w:customStyle="1" w:styleId="115">
    <w:name w:val="maywed421"/>
    <w:autoRedefine/>
    <w:qFormat/>
    <w:uiPriority w:val="0"/>
    <w:rPr>
      <w:color w:val="366FB6"/>
      <w:u w:val="none"/>
    </w:rPr>
  </w:style>
  <w:style w:type="character" w:customStyle="1" w:styleId="116">
    <w:name w:val="页脚 Char"/>
    <w:autoRedefine/>
    <w:qFormat/>
    <w:locked/>
    <w:uiPriority w:val="99"/>
    <w:rPr>
      <w:rFonts w:eastAsia="黑体"/>
      <w:snapToGrid w:val="0"/>
      <w:sz w:val="18"/>
      <w:szCs w:val="18"/>
    </w:rPr>
  </w:style>
  <w:style w:type="character" w:customStyle="1" w:styleId="117">
    <w:name w:val="font31"/>
    <w:autoRedefine/>
    <w:qFormat/>
    <w:uiPriority w:val="0"/>
    <w:rPr>
      <w:rFonts w:hint="default" w:ascii="Times New Roman" w:hAnsi="Times New Roman" w:cs="Times New Roman"/>
      <w:b/>
      <w:color w:val="000000"/>
      <w:sz w:val="24"/>
      <w:szCs w:val="24"/>
      <w:u w:val="none"/>
    </w:rPr>
  </w:style>
  <w:style w:type="character" w:customStyle="1" w:styleId="118">
    <w:name w:val="批注文字 Char1"/>
    <w:autoRedefine/>
    <w:qFormat/>
    <w:uiPriority w:val="0"/>
    <w:rPr>
      <w:kern w:val="2"/>
      <w:sz w:val="21"/>
      <w:szCs w:val="24"/>
    </w:rPr>
  </w:style>
  <w:style w:type="character" w:customStyle="1" w:styleId="119">
    <w:name w:val="ca-361"/>
    <w:autoRedefine/>
    <w:qFormat/>
    <w:uiPriority w:val="0"/>
    <w:rPr>
      <w:rFonts w:ascii="宋体" w:hAnsi="宋体" w:eastAsia="宋体" w:cs="Times New Roman"/>
      <w:b/>
      <w:bCs/>
      <w:spacing w:val="-20"/>
      <w:sz w:val="21"/>
      <w:szCs w:val="21"/>
    </w:rPr>
  </w:style>
  <w:style w:type="character" w:customStyle="1" w:styleId="120">
    <w:name w:val="正文文本 2 Char"/>
    <w:autoRedefine/>
    <w:qFormat/>
    <w:uiPriority w:val="0"/>
    <w:rPr>
      <w:rFonts w:ascii="宋体" w:hAnsi="宋体"/>
      <w:color w:val="000000"/>
      <w:kern w:val="2"/>
      <w:sz w:val="24"/>
      <w:szCs w:val="24"/>
    </w:rPr>
  </w:style>
  <w:style w:type="character" w:customStyle="1" w:styleId="121">
    <w:name w:val="_Style 119"/>
    <w:autoRedefine/>
    <w:qFormat/>
    <w:uiPriority w:val="0"/>
    <w:rPr>
      <w:b/>
      <w:color w:val="auto"/>
      <w:sz w:val="21"/>
    </w:rPr>
  </w:style>
  <w:style w:type="character" w:customStyle="1" w:styleId="122">
    <w:name w:val="纯文本 Char Char Char2"/>
    <w:autoRedefine/>
    <w:qFormat/>
    <w:locked/>
    <w:uiPriority w:val="0"/>
    <w:rPr>
      <w:rFonts w:ascii="宋体" w:hAnsi="Courier New" w:eastAsia="宋体"/>
      <w:kern w:val="2"/>
      <w:sz w:val="21"/>
      <w:szCs w:val="20"/>
      <w:lang w:val="en-US" w:eastAsia="zh-CN" w:bidi="ar-SA"/>
    </w:rPr>
  </w:style>
  <w:style w:type="character" w:customStyle="1" w:styleId="123">
    <w:name w:val="标题 1 Char"/>
    <w:autoRedefine/>
    <w:qFormat/>
    <w:uiPriority w:val="0"/>
    <w:rPr>
      <w:b/>
      <w:bCs/>
      <w:kern w:val="44"/>
      <w:sz w:val="32"/>
      <w:szCs w:val="44"/>
    </w:rPr>
  </w:style>
  <w:style w:type="character" w:customStyle="1" w:styleId="124">
    <w:name w:val="Body Text Indent Char"/>
    <w:autoRedefine/>
    <w:qFormat/>
    <w:locked/>
    <w:uiPriority w:val="0"/>
    <w:rPr>
      <w:rFonts w:ascii="宋体" w:hAnsi="宋体" w:eastAsia="宋体" w:cs="Times New Roman"/>
      <w:kern w:val="2"/>
      <w:sz w:val="24"/>
      <w:szCs w:val="24"/>
      <w:lang w:val="en-US" w:eastAsia="zh-CN" w:bidi="ar-SA"/>
    </w:rPr>
  </w:style>
  <w:style w:type="character" w:customStyle="1" w:styleId="125">
    <w:name w:val="Book Title1"/>
    <w:autoRedefine/>
    <w:qFormat/>
    <w:uiPriority w:val="0"/>
    <w:rPr>
      <w:b/>
      <w:smallCaps/>
      <w:spacing w:val="5"/>
    </w:rPr>
  </w:style>
  <w:style w:type="character" w:customStyle="1" w:styleId="126">
    <w:name w:val="flname7"/>
    <w:autoRedefine/>
    <w:qFormat/>
    <w:uiPriority w:val="0"/>
  </w:style>
  <w:style w:type="character" w:customStyle="1" w:styleId="127">
    <w:name w:val="批注主题 Char Char Char"/>
    <w:autoRedefine/>
    <w:qFormat/>
    <w:uiPriority w:val="0"/>
    <w:rPr>
      <w:b/>
      <w:bCs/>
      <w:kern w:val="2"/>
      <w:sz w:val="21"/>
      <w:szCs w:val="24"/>
    </w:rPr>
  </w:style>
  <w:style w:type="character" w:customStyle="1" w:styleId="128">
    <w:name w:val="Char Char25"/>
    <w:link w:val="129"/>
    <w:autoRedefine/>
    <w:qFormat/>
    <w:locked/>
    <w:uiPriority w:val="0"/>
    <w:rPr>
      <w:rFonts w:ascii="Verdana" w:hAnsi="Verdana" w:eastAsia="FangSong_GB2312" w:cs="宋体"/>
      <w:sz w:val="24"/>
      <w:lang w:eastAsia="en-US"/>
    </w:rPr>
  </w:style>
  <w:style w:type="paragraph" w:customStyle="1" w:styleId="129">
    <w:name w:val="Char3"/>
    <w:basedOn w:val="1"/>
    <w:link w:val="128"/>
    <w:autoRedefine/>
    <w:qFormat/>
    <w:uiPriority w:val="0"/>
    <w:pPr>
      <w:widowControl/>
      <w:spacing w:after="160" w:line="240" w:lineRule="exact"/>
      <w:jc w:val="left"/>
    </w:pPr>
    <w:rPr>
      <w:rFonts w:ascii="Verdana" w:hAnsi="Verdana" w:eastAsia="FangSong_GB2312"/>
      <w:kern w:val="0"/>
      <w:sz w:val="24"/>
      <w:szCs w:val="20"/>
      <w:lang w:eastAsia="en-US"/>
    </w:rPr>
  </w:style>
  <w:style w:type="character" w:customStyle="1" w:styleId="130">
    <w:name w:val="ca-261"/>
    <w:autoRedefine/>
    <w:qFormat/>
    <w:uiPriority w:val="0"/>
    <w:rPr>
      <w:rFonts w:ascii="宋体" w:hAnsi="宋体" w:eastAsia="宋体" w:cs="Times New Roman"/>
      <w:color w:val="002060"/>
      <w:sz w:val="21"/>
      <w:szCs w:val="21"/>
    </w:rPr>
  </w:style>
  <w:style w:type="character" w:customStyle="1" w:styleId="131">
    <w:name w:val="apple-style-span"/>
    <w:autoRedefine/>
    <w:qFormat/>
    <w:uiPriority w:val="0"/>
  </w:style>
  <w:style w:type="character" w:customStyle="1" w:styleId="132">
    <w:name w:val="正文文字4 Char Char"/>
    <w:autoRedefine/>
    <w:qFormat/>
    <w:uiPriority w:val="0"/>
    <w:rPr>
      <w:rFonts w:eastAsia="宋体" w:cs="Times New Roman"/>
      <w:kern w:val="2"/>
      <w:sz w:val="24"/>
      <w:szCs w:val="24"/>
      <w:lang w:val="en-US" w:eastAsia="zh-CN" w:bidi="ar-SA"/>
    </w:rPr>
  </w:style>
  <w:style w:type="character" w:customStyle="1" w:styleId="133">
    <w:name w:val="style261"/>
    <w:autoRedefine/>
    <w:qFormat/>
    <w:uiPriority w:val="0"/>
    <w:rPr>
      <w:color w:val="FFFFFF"/>
    </w:rPr>
  </w:style>
  <w:style w:type="character" w:customStyle="1" w:styleId="134">
    <w:name w:val="批注文字 Char Char"/>
    <w:autoRedefine/>
    <w:qFormat/>
    <w:uiPriority w:val="0"/>
    <w:rPr>
      <w:rFonts w:ascii="宋体" w:hAnsi="Times New Roman" w:eastAsia="宋体"/>
      <w:sz w:val="20"/>
    </w:rPr>
  </w:style>
  <w:style w:type="character" w:customStyle="1" w:styleId="135">
    <w:name w:val="title_emph1"/>
    <w:autoRedefine/>
    <w:qFormat/>
    <w:uiPriority w:val="0"/>
    <w:rPr>
      <w:rFonts w:hint="default" w:ascii="Arial" w:hAnsi="Arial" w:cs="Arial"/>
      <w:b/>
      <w:bCs/>
      <w:sz w:val="18"/>
      <w:szCs w:val="18"/>
    </w:rPr>
  </w:style>
  <w:style w:type="character" w:customStyle="1" w:styleId="136">
    <w:name w:val="正文文本 Char"/>
    <w:autoRedefine/>
    <w:qFormat/>
    <w:uiPriority w:val="0"/>
    <w:rPr>
      <w:kern w:val="2"/>
      <w:sz w:val="28"/>
      <w:szCs w:val="24"/>
    </w:rPr>
  </w:style>
  <w:style w:type="character" w:customStyle="1" w:styleId="137">
    <w:name w:val="Header Char1"/>
    <w:autoRedefine/>
    <w:qFormat/>
    <w:locked/>
    <w:uiPriority w:val="0"/>
    <w:rPr>
      <w:rFonts w:eastAsia="宋体" w:cs="Times New Roman"/>
      <w:kern w:val="2"/>
      <w:sz w:val="18"/>
      <w:szCs w:val="18"/>
      <w:lang w:val="en-US" w:eastAsia="zh-CN" w:bidi="ar-SA"/>
    </w:rPr>
  </w:style>
  <w:style w:type="character" w:customStyle="1" w:styleId="138">
    <w:name w:val="标题 3 字符"/>
    <w:autoRedefine/>
    <w:qFormat/>
    <w:uiPriority w:val="0"/>
    <w:rPr>
      <w:rFonts w:ascii="Times New Roman" w:hAnsi="Times New Roman"/>
      <w:b/>
      <w:bCs/>
      <w:sz w:val="32"/>
      <w:szCs w:val="32"/>
    </w:rPr>
  </w:style>
  <w:style w:type="character" w:customStyle="1" w:styleId="139">
    <w:name w:val="ca-191"/>
    <w:autoRedefine/>
    <w:qFormat/>
    <w:uiPriority w:val="0"/>
    <w:rPr>
      <w:rFonts w:ascii="Times New Roman" w:hAnsi="Times New Roman" w:cs="Times New Roman"/>
      <w:sz w:val="18"/>
      <w:szCs w:val="18"/>
    </w:rPr>
  </w:style>
  <w:style w:type="character" w:customStyle="1" w:styleId="140">
    <w:name w:val="ca-111"/>
    <w:autoRedefine/>
    <w:qFormat/>
    <w:uiPriority w:val="0"/>
    <w:rPr>
      <w:rFonts w:ascii="Times New Roman" w:hAnsi="Times New Roman" w:cs="Times New Roman"/>
      <w:color w:val="000000"/>
      <w:sz w:val="30"/>
      <w:szCs w:val="30"/>
    </w:rPr>
  </w:style>
  <w:style w:type="character" w:customStyle="1" w:styleId="141">
    <w:name w:val="正文文本缩进 2 Char1"/>
    <w:autoRedefine/>
    <w:semiHidden/>
    <w:qFormat/>
    <w:uiPriority w:val="99"/>
    <w:rPr>
      <w:kern w:val="2"/>
      <w:sz w:val="21"/>
      <w:szCs w:val="24"/>
    </w:rPr>
  </w:style>
  <w:style w:type="character" w:customStyle="1" w:styleId="142">
    <w:name w:val="批注框文本 Char1"/>
    <w:autoRedefine/>
    <w:qFormat/>
    <w:uiPriority w:val="0"/>
    <w:rPr>
      <w:kern w:val="2"/>
      <w:sz w:val="18"/>
      <w:szCs w:val="18"/>
    </w:rPr>
  </w:style>
  <w:style w:type="character" w:customStyle="1" w:styleId="143">
    <w:name w:val="ca-501"/>
    <w:autoRedefine/>
    <w:qFormat/>
    <w:uiPriority w:val="0"/>
    <w:rPr>
      <w:rFonts w:ascii="宋体" w:hAnsi="宋体" w:eastAsia="宋体" w:cs="Times New Roman"/>
      <w:spacing w:val="0"/>
      <w:sz w:val="24"/>
      <w:szCs w:val="24"/>
    </w:rPr>
  </w:style>
  <w:style w:type="character" w:customStyle="1" w:styleId="144">
    <w:name w:val="font_36px"/>
    <w:autoRedefine/>
    <w:qFormat/>
    <w:uiPriority w:val="0"/>
  </w:style>
  <w:style w:type="character" w:customStyle="1" w:styleId="145">
    <w:name w:val="pro_name_title"/>
    <w:autoRedefine/>
    <w:qFormat/>
    <w:uiPriority w:val="0"/>
  </w:style>
  <w:style w:type="character" w:customStyle="1" w:styleId="146">
    <w:name w:val="批注文字 Char2"/>
    <w:autoRedefine/>
    <w:qFormat/>
    <w:uiPriority w:val="0"/>
    <w:rPr>
      <w:kern w:val="2"/>
      <w:sz w:val="21"/>
    </w:rPr>
  </w:style>
  <w:style w:type="character" w:customStyle="1" w:styleId="147">
    <w:name w:val="正文文本缩进 Char1"/>
    <w:autoRedefine/>
    <w:qFormat/>
    <w:uiPriority w:val="0"/>
    <w:rPr>
      <w:kern w:val="2"/>
      <w:sz w:val="21"/>
      <w:szCs w:val="24"/>
    </w:rPr>
  </w:style>
  <w:style w:type="character" w:customStyle="1" w:styleId="148">
    <w:name w:val="论文正文样式 Char Char"/>
    <w:link w:val="149"/>
    <w:autoRedefine/>
    <w:qFormat/>
    <w:locked/>
    <w:uiPriority w:val="0"/>
    <w:rPr>
      <w:szCs w:val="21"/>
    </w:rPr>
  </w:style>
  <w:style w:type="paragraph" w:customStyle="1" w:styleId="149">
    <w:name w:val="论文正文样式"/>
    <w:basedOn w:val="1"/>
    <w:link w:val="148"/>
    <w:autoRedefine/>
    <w:qFormat/>
    <w:uiPriority w:val="0"/>
    <w:pPr>
      <w:spacing w:line="360" w:lineRule="auto"/>
    </w:pPr>
    <w:rPr>
      <w:kern w:val="0"/>
      <w:sz w:val="20"/>
      <w:szCs w:val="21"/>
    </w:rPr>
  </w:style>
  <w:style w:type="character" w:customStyle="1" w:styleId="150">
    <w:name w:val="Char Char8"/>
    <w:autoRedefine/>
    <w:qFormat/>
    <w:uiPriority w:val="0"/>
    <w:rPr>
      <w:rFonts w:ascii="Arial" w:hAnsi="Arial" w:eastAsia="黑体" w:cs="Times New Roman"/>
      <w:b/>
      <w:bCs/>
      <w:kern w:val="2"/>
      <w:sz w:val="32"/>
      <w:szCs w:val="32"/>
      <w:lang w:val="en-US" w:eastAsia="zh-CN" w:bidi="ar-SA"/>
    </w:rPr>
  </w:style>
  <w:style w:type="character" w:customStyle="1" w:styleId="151">
    <w:name w:val="Intense Emphasis1"/>
    <w:autoRedefine/>
    <w:qFormat/>
    <w:uiPriority w:val="0"/>
    <w:rPr>
      <w:b/>
      <w:i/>
      <w:color w:val="4F81BD"/>
    </w:rPr>
  </w:style>
  <w:style w:type="character" w:customStyle="1" w:styleId="152">
    <w:name w:val="font11"/>
    <w:autoRedefine/>
    <w:qFormat/>
    <w:uiPriority w:val="0"/>
    <w:rPr>
      <w:rFonts w:hint="eastAsia" w:ascii="宋体" w:hAnsi="宋体" w:eastAsia="宋体" w:cs="宋体"/>
      <w:color w:val="000000"/>
      <w:sz w:val="24"/>
      <w:szCs w:val="24"/>
      <w:u w:val="none"/>
    </w:rPr>
  </w:style>
  <w:style w:type="character" w:customStyle="1" w:styleId="153">
    <w:name w:val="标题 7 字符"/>
    <w:autoRedefine/>
    <w:qFormat/>
    <w:uiPriority w:val="0"/>
    <w:rPr>
      <w:rFonts w:ascii="Calibri" w:hAnsi="Calibri"/>
      <w:b/>
      <w:bCs/>
      <w:kern w:val="2"/>
      <w:sz w:val="24"/>
      <w:szCs w:val="24"/>
    </w:rPr>
  </w:style>
  <w:style w:type="character" w:customStyle="1" w:styleId="154">
    <w:name w:val="style13"/>
    <w:autoRedefine/>
    <w:qFormat/>
    <w:uiPriority w:val="0"/>
  </w:style>
  <w:style w:type="character" w:customStyle="1" w:styleId="155">
    <w:name w:val="正文文本缩进 字符1"/>
    <w:autoRedefine/>
    <w:qFormat/>
    <w:uiPriority w:val="0"/>
    <w:rPr>
      <w:sz w:val="21"/>
    </w:rPr>
  </w:style>
  <w:style w:type="character" w:customStyle="1" w:styleId="156">
    <w:name w:val="标题 1 字符"/>
    <w:autoRedefine/>
    <w:qFormat/>
    <w:uiPriority w:val="0"/>
    <w:rPr>
      <w:rFonts w:ascii="宋体" w:hAnsi="Times New Roman" w:eastAsia="宋体" w:cs="Times New Roman"/>
      <w:b/>
      <w:kern w:val="44"/>
      <w:sz w:val="24"/>
      <w:szCs w:val="20"/>
    </w:rPr>
  </w:style>
  <w:style w:type="character" w:customStyle="1" w:styleId="157">
    <w:name w:val="ca-441"/>
    <w:autoRedefine/>
    <w:qFormat/>
    <w:uiPriority w:val="0"/>
    <w:rPr>
      <w:rFonts w:ascii="宋体" w:hAnsi="宋体" w:eastAsia="宋体" w:cs="Times New Roman"/>
      <w:color w:val="000000"/>
      <w:sz w:val="52"/>
      <w:szCs w:val="52"/>
    </w:rPr>
  </w:style>
  <w:style w:type="character" w:customStyle="1" w:styleId="158">
    <w:name w:val="locality"/>
    <w:autoRedefine/>
    <w:qFormat/>
    <w:uiPriority w:val="0"/>
    <w:rPr>
      <w:rFonts w:cs="Times New Roman"/>
    </w:rPr>
  </w:style>
  <w:style w:type="character" w:customStyle="1" w:styleId="159">
    <w:name w:val="ca-331"/>
    <w:autoRedefine/>
    <w:qFormat/>
    <w:uiPriority w:val="0"/>
    <w:rPr>
      <w:rFonts w:ascii="宋体" w:hAnsi="宋体" w:eastAsia="宋体" w:cs="Times New Roman"/>
      <w:b/>
      <w:bCs/>
      <w:color w:val="002060"/>
      <w:spacing w:val="-20"/>
      <w:sz w:val="20"/>
      <w:szCs w:val="20"/>
    </w:rPr>
  </w:style>
  <w:style w:type="character" w:customStyle="1" w:styleId="160">
    <w:name w:val="Heading 7 Char1"/>
    <w:autoRedefine/>
    <w:qFormat/>
    <w:locked/>
    <w:uiPriority w:val="0"/>
    <w:rPr>
      <w:rFonts w:cs="Times New Roman"/>
      <w:b/>
      <w:bCs/>
      <w:kern w:val="2"/>
      <w:sz w:val="24"/>
      <w:szCs w:val="24"/>
    </w:rPr>
  </w:style>
  <w:style w:type="character" w:customStyle="1" w:styleId="161">
    <w:name w:val="zbggtop11 style5"/>
    <w:autoRedefine/>
    <w:qFormat/>
    <w:uiPriority w:val="0"/>
    <w:rPr>
      <w:rFonts w:cs="Times New Roman"/>
    </w:rPr>
  </w:style>
  <w:style w:type="character" w:customStyle="1" w:styleId="162">
    <w:name w:val="Intense Reference1"/>
    <w:autoRedefine/>
    <w:qFormat/>
    <w:uiPriority w:val="0"/>
    <w:rPr>
      <w:b/>
      <w:smallCaps/>
      <w:color w:val="C0504D"/>
      <w:spacing w:val="5"/>
      <w:u w:val="single"/>
    </w:rPr>
  </w:style>
  <w:style w:type="character" w:customStyle="1" w:styleId="163">
    <w:name w:val="标题 Char"/>
    <w:autoRedefine/>
    <w:qFormat/>
    <w:uiPriority w:val="0"/>
    <w:rPr>
      <w:rFonts w:ascii="Cambria" w:hAnsi="Cambria" w:cs="Times New Roman"/>
      <w:b/>
      <w:bCs/>
      <w:kern w:val="2"/>
      <w:sz w:val="32"/>
      <w:szCs w:val="32"/>
    </w:rPr>
  </w:style>
  <w:style w:type="character" w:customStyle="1" w:styleId="164">
    <w:name w:val="批注文字 Char"/>
    <w:autoRedefine/>
    <w:qFormat/>
    <w:uiPriority w:val="0"/>
    <w:rPr>
      <w:kern w:val="2"/>
      <w:sz w:val="21"/>
      <w:szCs w:val="24"/>
    </w:rPr>
  </w:style>
  <w:style w:type="character" w:customStyle="1" w:styleId="165">
    <w:name w:val="表正文 Char"/>
    <w:autoRedefine/>
    <w:qFormat/>
    <w:uiPriority w:val="0"/>
    <w:rPr>
      <w:rFonts w:eastAsia="宋体"/>
      <w:kern w:val="2"/>
      <w:sz w:val="21"/>
      <w:lang w:val="en-US" w:eastAsia="zh-CN" w:bidi="ar-SA"/>
    </w:rPr>
  </w:style>
  <w:style w:type="character" w:customStyle="1" w:styleId="166">
    <w:name w:val="font01"/>
    <w:autoRedefine/>
    <w:qFormat/>
    <w:uiPriority w:val="0"/>
    <w:rPr>
      <w:rFonts w:hint="eastAsia" w:ascii="宋体" w:hAnsi="宋体" w:eastAsia="宋体" w:cs="宋体"/>
      <w:b/>
      <w:color w:val="000000"/>
      <w:sz w:val="24"/>
      <w:szCs w:val="24"/>
      <w:u w:val="none"/>
    </w:rPr>
  </w:style>
  <w:style w:type="character" w:customStyle="1" w:styleId="167">
    <w:name w:val="标题 7 Char"/>
    <w:autoRedefine/>
    <w:qFormat/>
    <w:uiPriority w:val="0"/>
    <w:rPr>
      <w:rFonts w:hAnsi="Calibri" w:cs="宋体"/>
      <w:sz w:val="24"/>
    </w:rPr>
  </w:style>
  <w:style w:type="character" w:customStyle="1" w:styleId="168">
    <w:name w:val="内文 Char Char"/>
    <w:link w:val="169"/>
    <w:autoRedefine/>
    <w:qFormat/>
    <w:locked/>
    <w:uiPriority w:val="0"/>
    <w:rPr>
      <w:rFonts w:ascii="Arial" w:hAnsi="Arial" w:eastAsia="Times New Roman"/>
      <w:kern w:val="2"/>
      <w:sz w:val="21"/>
      <w:lang w:val="en-US" w:eastAsia="zh-CN" w:bidi="ar-SA"/>
    </w:rPr>
  </w:style>
  <w:style w:type="paragraph" w:customStyle="1" w:styleId="169">
    <w:name w:val="内文"/>
    <w:link w:val="168"/>
    <w:autoRedefine/>
    <w:qFormat/>
    <w:uiPriority w:val="0"/>
    <w:pPr>
      <w:adjustRightInd w:val="0"/>
      <w:snapToGrid w:val="0"/>
      <w:spacing w:line="400" w:lineRule="exact"/>
      <w:ind w:firstLine="200" w:firstLineChars="200"/>
      <w:jc w:val="both"/>
    </w:pPr>
    <w:rPr>
      <w:rFonts w:ascii="Arial" w:hAnsi="Arial" w:eastAsia="Times New Roman" w:cs="Times New Roman"/>
      <w:kern w:val="2"/>
      <w:sz w:val="21"/>
      <w:lang w:val="en-US" w:eastAsia="zh-CN" w:bidi="ar-SA"/>
    </w:rPr>
  </w:style>
  <w:style w:type="character" w:customStyle="1" w:styleId="170">
    <w:name w:val="country-name"/>
    <w:autoRedefine/>
    <w:qFormat/>
    <w:uiPriority w:val="0"/>
    <w:rPr>
      <w:rFonts w:cs="Times New Roman"/>
    </w:rPr>
  </w:style>
  <w:style w:type="character" w:customStyle="1" w:styleId="171">
    <w:name w:val="文档结构图 字符"/>
    <w:autoRedefine/>
    <w:qFormat/>
    <w:uiPriority w:val="0"/>
    <w:rPr>
      <w:rFonts w:ascii="宋体" w:hAnsi="Times New Roman"/>
      <w:sz w:val="18"/>
      <w:szCs w:val="18"/>
    </w:rPr>
  </w:style>
  <w:style w:type="character" w:customStyle="1" w:styleId="172">
    <w:name w:val="chinaname1"/>
    <w:autoRedefine/>
    <w:qFormat/>
    <w:uiPriority w:val="0"/>
  </w:style>
  <w:style w:type="character" w:customStyle="1" w:styleId="173">
    <w:name w:val="ca-251"/>
    <w:autoRedefine/>
    <w:qFormat/>
    <w:uiPriority w:val="0"/>
    <w:rPr>
      <w:rFonts w:ascii="Times New Roman" w:hAnsi="Times New Roman" w:cs="Times New Roman"/>
      <w:sz w:val="21"/>
      <w:szCs w:val="21"/>
    </w:rPr>
  </w:style>
  <w:style w:type="character" w:customStyle="1" w:styleId="174">
    <w:name w:val="列出段落 Char"/>
    <w:autoRedefine/>
    <w:qFormat/>
    <w:uiPriority w:val="34"/>
    <w:rPr>
      <w:rFonts w:ascii="Calibri" w:hAnsi="Calibri"/>
      <w:kern w:val="2"/>
      <w:sz w:val="24"/>
      <w:szCs w:val="22"/>
    </w:rPr>
  </w:style>
  <w:style w:type="character" w:customStyle="1" w:styleId="175">
    <w:name w:val="正文文本缩进 3 字符"/>
    <w:autoRedefine/>
    <w:qFormat/>
    <w:locked/>
    <w:uiPriority w:val="0"/>
    <w:rPr>
      <w:sz w:val="16"/>
      <w:szCs w:val="16"/>
    </w:rPr>
  </w:style>
  <w:style w:type="character" w:customStyle="1" w:styleId="176">
    <w:name w:val="unnamed1"/>
    <w:autoRedefine/>
    <w:qFormat/>
    <w:uiPriority w:val="0"/>
  </w:style>
  <w:style w:type="character" w:customStyle="1" w:styleId="177">
    <w:name w:val="正文首行缩进 2 Char"/>
    <w:autoRedefine/>
    <w:qFormat/>
    <w:uiPriority w:val="0"/>
    <w:rPr>
      <w:rFonts w:ascii="宋体" w:hAnsi="Courier New"/>
      <w:spacing w:val="-4"/>
      <w:kern w:val="2"/>
      <w:sz w:val="21"/>
      <w:szCs w:val="24"/>
    </w:rPr>
  </w:style>
  <w:style w:type="character" w:customStyle="1" w:styleId="178">
    <w:name w:val="font121"/>
    <w:autoRedefine/>
    <w:qFormat/>
    <w:uiPriority w:val="0"/>
    <w:rPr>
      <w:rFonts w:hint="eastAsia" w:ascii="宋体" w:hAnsi="宋体" w:eastAsia="宋体" w:cs="宋体"/>
      <w:color w:val="FF0000"/>
      <w:sz w:val="20"/>
      <w:szCs w:val="20"/>
      <w:u w:val="none"/>
    </w:rPr>
  </w:style>
  <w:style w:type="character" w:customStyle="1" w:styleId="179">
    <w:name w:val="脚注文本 字符1"/>
    <w:autoRedefine/>
    <w:qFormat/>
    <w:uiPriority w:val="0"/>
    <w:rPr>
      <w:kern w:val="2"/>
      <w:sz w:val="18"/>
      <w:szCs w:val="18"/>
    </w:rPr>
  </w:style>
  <w:style w:type="character" w:customStyle="1" w:styleId="180">
    <w:name w:val="marklong"/>
    <w:autoRedefine/>
    <w:qFormat/>
    <w:uiPriority w:val="0"/>
  </w:style>
  <w:style w:type="character" w:customStyle="1" w:styleId="181">
    <w:name w:val="纯文本 字符"/>
    <w:autoRedefine/>
    <w:qFormat/>
    <w:uiPriority w:val="0"/>
    <w:rPr>
      <w:rFonts w:ascii="宋体" w:hAnsi="Courier New" w:eastAsia="宋体"/>
      <w:kern w:val="2"/>
      <w:sz w:val="21"/>
      <w:lang w:val="en-US" w:eastAsia="zh-CN" w:bidi="ar-SA"/>
    </w:rPr>
  </w:style>
  <w:style w:type="character" w:customStyle="1" w:styleId="182">
    <w:name w:val="ca-151"/>
    <w:autoRedefine/>
    <w:qFormat/>
    <w:uiPriority w:val="0"/>
    <w:rPr>
      <w:rFonts w:ascii="宋体" w:hAnsi="宋体" w:eastAsia="宋体" w:cs="Times New Roman"/>
      <w:caps/>
      <w:color w:val="000000"/>
      <w:sz w:val="24"/>
      <w:szCs w:val="24"/>
    </w:rPr>
  </w:style>
  <w:style w:type="character" w:customStyle="1" w:styleId="183">
    <w:name w:val="Heading 7 Char"/>
    <w:autoRedefine/>
    <w:qFormat/>
    <w:locked/>
    <w:uiPriority w:val="0"/>
    <w:rPr>
      <w:rFonts w:eastAsia="宋体"/>
      <w:b/>
      <w:sz w:val="24"/>
      <w:lang w:val="en-US" w:eastAsia="zh-CN"/>
    </w:rPr>
  </w:style>
  <w:style w:type="character" w:customStyle="1" w:styleId="184">
    <w:name w:val="标题 3 Char Char Char Char Char Char Char Char Char Char Char"/>
    <w:autoRedefine/>
    <w:qFormat/>
    <w:uiPriority w:val="0"/>
    <w:rPr>
      <w:rFonts w:cs="Times New Roman"/>
      <w:b/>
      <w:bCs/>
      <w:sz w:val="32"/>
      <w:szCs w:val="32"/>
    </w:rPr>
  </w:style>
  <w:style w:type="character" w:customStyle="1" w:styleId="185">
    <w:name w:val="引用 Char1"/>
    <w:autoRedefine/>
    <w:qFormat/>
    <w:uiPriority w:val="0"/>
    <w:rPr>
      <w:rFonts w:cs="Times New Roman"/>
      <w:i/>
      <w:iCs/>
      <w:color w:val="000000"/>
      <w:kern w:val="2"/>
      <w:sz w:val="24"/>
      <w:szCs w:val="24"/>
    </w:rPr>
  </w:style>
  <w:style w:type="character" w:customStyle="1" w:styleId="186">
    <w:name w:val="纯文本 Char3"/>
    <w:autoRedefine/>
    <w:qFormat/>
    <w:uiPriority w:val="0"/>
    <w:rPr>
      <w:rFonts w:ascii="宋体" w:hAnsi="Courier New" w:eastAsia="宋体"/>
      <w:kern w:val="2"/>
      <w:sz w:val="24"/>
      <w:szCs w:val="24"/>
      <w:lang w:val="en-US" w:eastAsia="zh-CN" w:bidi="ar-SA"/>
    </w:rPr>
  </w:style>
  <w:style w:type="character" w:customStyle="1" w:styleId="187">
    <w:name w:val="Para head"/>
    <w:autoRedefine/>
    <w:qFormat/>
    <w:uiPriority w:val="0"/>
    <w:rPr>
      <w:rFonts w:ascii="Arial" w:hAnsi="Arial" w:cs="Times New Roman"/>
      <w:sz w:val="20"/>
    </w:rPr>
  </w:style>
  <w:style w:type="character" w:customStyle="1" w:styleId="188">
    <w:name w:val="Document Map Char"/>
    <w:autoRedefine/>
    <w:qFormat/>
    <w:locked/>
    <w:uiPriority w:val="0"/>
    <w:rPr>
      <w:rFonts w:eastAsia="宋体"/>
      <w:kern w:val="2"/>
      <w:sz w:val="24"/>
      <w:lang w:val="en-US" w:eastAsia="zh-CN"/>
    </w:rPr>
  </w:style>
  <w:style w:type="character" w:customStyle="1" w:styleId="189">
    <w:name w:val="正文文本首行缩进 字符1"/>
    <w:autoRedefine/>
    <w:qFormat/>
    <w:uiPriority w:val="0"/>
    <w:rPr>
      <w:kern w:val="2"/>
      <w:sz w:val="21"/>
      <w:szCs w:val="24"/>
    </w:rPr>
  </w:style>
  <w:style w:type="character" w:customStyle="1" w:styleId="190">
    <w:name w:val="ca-141"/>
    <w:autoRedefine/>
    <w:qFormat/>
    <w:uiPriority w:val="0"/>
    <w:rPr>
      <w:rFonts w:ascii="Times New Roman" w:hAnsi="Times New Roman" w:cs="Times New Roman"/>
      <w:color w:val="000000"/>
      <w:sz w:val="24"/>
      <w:szCs w:val="24"/>
    </w:rPr>
  </w:style>
  <w:style w:type="character" w:customStyle="1" w:styleId="191">
    <w:name w:val="HTML 预设格式 字符1"/>
    <w:autoRedefine/>
    <w:qFormat/>
    <w:uiPriority w:val="0"/>
    <w:rPr>
      <w:rFonts w:ascii="Courier New" w:hAnsi="Courier New" w:cs="Courier New"/>
      <w:kern w:val="2"/>
    </w:rPr>
  </w:style>
  <w:style w:type="character" w:customStyle="1" w:styleId="192">
    <w:name w:val="批注主题 Char1"/>
    <w:autoRedefine/>
    <w:qFormat/>
    <w:uiPriority w:val="0"/>
    <w:rPr>
      <w:b/>
      <w:bCs/>
      <w:kern w:val="2"/>
      <w:sz w:val="21"/>
      <w:szCs w:val="24"/>
    </w:rPr>
  </w:style>
  <w:style w:type="character" w:customStyle="1" w:styleId="193">
    <w:name w:val="h Char Char"/>
    <w:autoRedefine/>
    <w:qFormat/>
    <w:uiPriority w:val="0"/>
    <w:rPr>
      <w:rFonts w:eastAsia="宋体"/>
      <w:kern w:val="2"/>
      <w:sz w:val="18"/>
      <w:szCs w:val="18"/>
      <w:lang w:val="en-US" w:eastAsia="zh-CN" w:bidi="ar-SA"/>
    </w:rPr>
  </w:style>
  <w:style w:type="character" w:customStyle="1" w:styleId="194">
    <w:name w:val="标题 字符"/>
    <w:autoRedefine/>
    <w:qFormat/>
    <w:locked/>
    <w:uiPriority w:val="0"/>
    <w:rPr>
      <w:rFonts w:ascii="Arial" w:hAnsi="Arial"/>
      <w:b/>
      <w:sz w:val="32"/>
    </w:rPr>
  </w:style>
  <w:style w:type="character" w:customStyle="1" w:styleId="195">
    <w:name w:val="标题4 Char Char"/>
    <w:link w:val="196"/>
    <w:autoRedefine/>
    <w:qFormat/>
    <w:locked/>
    <w:uiPriority w:val="0"/>
    <w:rPr>
      <w:rFonts w:ascii="Arial" w:hAnsi="Arial"/>
      <w:b/>
      <w:sz w:val="32"/>
    </w:rPr>
  </w:style>
  <w:style w:type="paragraph" w:customStyle="1" w:styleId="196">
    <w:name w:val="标题4"/>
    <w:basedOn w:val="2"/>
    <w:next w:val="29"/>
    <w:link w:val="195"/>
    <w:autoRedefine/>
    <w:qFormat/>
    <w:uiPriority w:val="0"/>
    <w:pPr>
      <w:spacing w:line="413" w:lineRule="auto"/>
    </w:pPr>
    <w:rPr>
      <w:rFonts w:eastAsia="宋体"/>
      <w:bCs w:val="0"/>
      <w:kern w:val="0"/>
      <w:szCs w:val="20"/>
    </w:rPr>
  </w:style>
  <w:style w:type="character" w:customStyle="1" w:styleId="197">
    <w:name w:val="headersubblue1"/>
    <w:autoRedefine/>
    <w:qFormat/>
    <w:uiPriority w:val="0"/>
    <w:rPr>
      <w:rFonts w:hint="default" w:ascii="Arial" w:hAnsi="Arial" w:cs="Arial"/>
      <w:color w:val="006699"/>
      <w:sz w:val="36"/>
      <w:szCs w:val="36"/>
    </w:rPr>
  </w:style>
  <w:style w:type="character" w:customStyle="1" w:styleId="198">
    <w:name w:val="无间隔 Char1"/>
    <w:link w:val="199"/>
    <w:autoRedefine/>
    <w:qFormat/>
    <w:uiPriority w:val="1"/>
    <w:rPr>
      <w:sz w:val="22"/>
      <w:szCs w:val="22"/>
      <w:lang w:val="en-US" w:eastAsia="zh-CN" w:bidi="ar-SA"/>
    </w:rPr>
  </w:style>
  <w:style w:type="paragraph" w:customStyle="1" w:styleId="199">
    <w:name w:val="无间隔2"/>
    <w:link w:val="198"/>
    <w:autoRedefine/>
    <w:qFormat/>
    <w:uiPriority w:val="1"/>
    <w:rPr>
      <w:rFonts w:ascii="Times New Roman" w:hAnsi="Times New Roman" w:eastAsia="宋体" w:cs="Times New Roman"/>
      <w:sz w:val="22"/>
      <w:szCs w:val="22"/>
      <w:lang w:val="en-US" w:eastAsia="zh-CN" w:bidi="ar-SA"/>
    </w:rPr>
  </w:style>
  <w:style w:type="character" w:customStyle="1" w:styleId="200">
    <w:name w:val="Footer Char"/>
    <w:autoRedefine/>
    <w:qFormat/>
    <w:locked/>
    <w:uiPriority w:val="0"/>
    <w:rPr>
      <w:rFonts w:eastAsia="宋体"/>
      <w:kern w:val="2"/>
      <w:sz w:val="18"/>
      <w:lang w:val="en-US" w:eastAsia="zh-CN"/>
    </w:rPr>
  </w:style>
  <w:style w:type="character" w:customStyle="1" w:styleId="201">
    <w:name w:val="ca-381"/>
    <w:autoRedefine/>
    <w:qFormat/>
    <w:uiPriority w:val="0"/>
    <w:rPr>
      <w:rFonts w:ascii="Times New Roman" w:hAnsi="Times New Roman" w:cs="Times New Roman"/>
      <w:b/>
      <w:bCs/>
      <w:spacing w:val="-20"/>
      <w:sz w:val="21"/>
      <w:szCs w:val="21"/>
    </w:rPr>
  </w:style>
  <w:style w:type="character" w:customStyle="1" w:styleId="202">
    <w:name w:val="Heading 8 Char"/>
    <w:autoRedefine/>
    <w:qFormat/>
    <w:locked/>
    <w:uiPriority w:val="0"/>
    <w:rPr>
      <w:rFonts w:ascii="Arial" w:hAnsi="Arial" w:eastAsia="黑体"/>
      <w:sz w:val="24"/>
      <w:lang w:val="en-US" w:eastAsia="zh-CN"/>
    </w:rPr>
  </w:style>
  <w:style w:type="character" w:customStyle="1" w:styleId="203">
    <w:name w:val="样式 宋体 小四"/>
    <w:autoRedefine/>
    <w:qFormat/>
    <w:uiPriority w:val="0"/>
    <w:rPr>
      <w:rFonts w:ascii="宋体" w:hAnsi="宋体"/>
      <w:spacing w:val="6"/>
      <w:sz w:val="24"/>
      <w:szCs w:val="24"/>
    </w:rPr>
  </w:style>
  <w:style w:type="character" w:customStyle="1" w:styleId="204">
    <w:name w:val="标题 9 字符"/>
    <w:autoRedefine/>
    <w:qFormat/>
    <w:uiPriority w:val="0"/>
    <w:rPr>
      <w:rFonts w:ascii="Arial" w:hAnsi="Arial" w:eastAsia="黑体"/>
      <w:kern w:val="2"/>
      <w:sz w:val="21"/>
      <w:szCs w:val="21"/>
    </w:rPr>
  </w:style>
  <w:style w:type="character" w:customStyle="1" w:styleId="205">
    <w:name w:val="huei12b1"/>
    <w:autoRedefine/>
    <w:qFormat/>
    <w:uiPriority w:val="0"/>
    <w:rPr>
      <w:b/>
      <w:bCs/>
      <w:color w:val="333333"/>
      <w:sz w:val="20"/>
      <w:szCs w:val="20"/>
    </w:rPr>
  </w:style>
  <w:style w:type="character" w:customStyle="1" w:styleId="206">
    <w:name w:val="正文文本 2 Char1"/>
    <w:autoRedefine/>
    <w:semiHidden/>
    <w:qFormat/>
    <w:uiPriority w:val="99"/>
    <w:rPr>
      <w:kern w:val="2"/>
      <w:sz w:val="21"/>
      <w:szCs w:val="24"/>
    </w:rPr>
  </w:style>
  <w:style w:type="character" w:customStyle="1" w:styleId="207">
    <w:name w:val="标题 1 Char Char"/>
    <w:autoRedefine/>
    <w:qFormat/>
    <w:uiPriority w:val="0"/>
    <w:rPr>
      <w:rFonts w:eastAsia="宋体"/>
      <w:b/>
      <w:spacing w:val="-2"/>
      <w:sz w:val="24"/>
      <w:lang w:val="en-US" w:eastAsia="zh-CN" w:bidi="ar-SA"/>
    </w:rPr>
  </w:style>
  <w:style w:type="character" w:customStyle="1" w:styleId="208">
    <w:name w:val="ca-491"/>
    <w:autoRedefine/>
    <w:qFormat/>
    <w:uiPriority w:val="0"/>
    <w:rPr>
      <w:rFonts w:ascii="宋体" w:hAnsi="宋体" w:eastAsia="宋体" w:cs="Times New Roman"/>
      <w:spacing w:val="0"/>
      <w:sz w:val="32"/>
      <w:szCs w:val="32"/>
    </w:rPr>
  </w:style>
  <w:style w:type="character" w:customStyle="1" w:styleId="209">
    <w:name w:val="fl b titlelinkcolor titlename"/>
    <w:autoRedefine/>
    <w:qFormat/>
    <w:uiPriority w:val="0"/>
  </w:style>
  <w:style w:type="character" w:customStyle="1" w:styleId="210">
    <w:name w:val="正文文本缩进 3 Char1"/>
    <w:autoRedefine/>
    <w:semiHidden/>
    <w:qFormat/>
    <w:uiPriority w:val="99"/>
    <w:rPr>
      <w:kern w:val="2"/>
      <w:sz w:val="16"/>
      <w:szCs w:val="16"/>
    </w:rPr>
  </w:style>
  <w:style w:type="character" w:customStyle="1" w:styleId="211">
    <w:name w:val="ca-1"/>
    <w:autoRedefine/>
    <w:qFormat/>
    <w:uiPriority w:val="0"/>
  </w:style>
  <w:style w:type="character" w:customStyle="1" w:styleId="212">
    <w:name w:val="样式 样式 首行缩进:  2.25 字符 + 首行缩进:  2.25 字符 Char"/>
    <w:link w:val="213"/>
    <w:autoRedefine/>
    <w:qFormat/>
    <w:uiPriority w:val="0"/>
    <w:rPr>
      <w:rFonts w:ascii="宋体" w:hAnsi="宋体" w:cs="宋体"/>
      <w:kern w:val="2"/>
      <w:sz w:val="21"/>
      <w:szCs w:val="21"/>
    </w:rPr>
  </w:style>
  <w:style w:type="paragraph" w:customStyle="1" w:styleId="213">
    <w:name w:val="样式 样式 首行缩进:  2.25 字符 + 首行缩进:  2.25 字符"/>
    <w:basedOn w:val="1"/>
    <w:link w:val="212"/>
    <w:autoRedefine/>
    <w:qFormat/>
    <w:uiPriority w:val="0"/>
    <w:pPr>
      <w:spacing w:line="360" w:lineRule="auto"/>
      <w:ind w:firstLine="420" w:firstLineChars="200"/>
    </w:pPr>
    <w:rPr>
      <w:rFonts w:ascii="宋体" w:hAnsi="宋体"/>
      <w:szCs w:val="21"/>
    </w:rPr>
  </w:style>
  <w:style w:type="character" w:customStyle="1" w:styleId="214">
    <w:name w:val="style11"/>
    <w:autoRedefine/>
    <w:qFormat/>
    <w:uiPriority w:val="0"/>
    <w:rPr>
      <w:rFonts w:cs="Times New Roman"/>
      <w:sz w:val="27"/>
      <w:szCs w:val="27"/>
    </w:rPr>
  </w:style>
  <w:style w:type="character" w:customStyle="1" w:styleId="215">
    <w:name w:val="方案正文-样式 小四 行距: 1.5 倍行距 Char Char"/>
    <w:link w:val="216"/>
    <w:autoRedefine/>
    <w:qFormat/>
    <w:uiPriority w:val="0"/>
    <w:rPr>
      <w:kern w:val="2"/>
      <w:sz w:val="24"/>
    </w:rPr>
  </w:style>
  <w:style w:type="paragraph" w:customStyle="1" w:styleId="216">
    <w:name w:val="方案正文-样式 小四 行距: 1.5 倍行距"/>
    <w:basedOn w:val="1"/>
    <w:link w:val="215"/>
    <w:autoRedefine/>
    <w:qFormat/>
    <w:uiPriority w:val="0"/>
    <w:pPr>
      <w:spacing w:line="360" w:lineRule="auto"/>
      <w:ind w:firstLine="480" w:firstLineChars="200"/>
    </w:pPr>
    <w:rPr>
      <w:sz w:val="24"/>
      <w:szCs w:val="20"/>
    </w:rPr>
  </w:style>
  <w:style w:type="character" w:customStyle="1" w:styleId="217">
    <w:name w:val="Subtle Reference1"/>
    <w:autoRedefine/>
    <w:qFormat/>
    <w:uiPriority w:val="0"/>
    <w:rPr>
      <w:smallCaps/>
      <w:color w:val="C0504D"/>
      <w:u w:val="single"/>
    </w:rPr>
  </w:style>
  <w:style w:type="character" w:customStyle="1" w:styleId="218">
    <w:name w:val="标题 8 Char"/>
    <w:autoRedefine/>
    <w:qFormat/>
    <w:uiPriority w:val="0"/>
    <w:rPr>
      <w:rFonts w:hAnsi="Calibri" w:cs="宋体"/>
      <w:sz w:val="24"/>
    </w:rPr>
  </w:style>
  <w:style w:type="character" w:customStyle="1" w:styleId="219">
    <w:name w:val="标题 3 Char"/>
    <w:autoRedefine/>
    <w:qFormat/>
    <w:uiPriority w:val="0"/>
    <w:rPr>
      <w:b/>
      <w:bCs/>
      <w:kern w:val="2"/>
      <w:sz w:val="32"/>
      <w:szCs w:val="32"/>
    </w:rPr>
  </w:style>
  <w:style w:type="character" w:customStyle="1" w:styleId="220">
    <w:name w:val="ca-351"/>
    <w:autoRedefine/>
    <w:qFormat/>
    <w:uiPriority w:val="0"/>
    <w:rPr>
      <w:rFonts w:ascii="Times New Roman" w:hAnsi="Times New Roman" w:cs="Times New Roman"/>
      <w:sz w:val="10"/>
      <w:szCs w:val="10"/>
    </w:rPr>
  </w:style>
  <w:style w:type="character" w:customStyle="1" w:styleId="221">
    <w:name w:val="ca-291"/>
    <w:autoRedefine/>
    <w:qFormat/>
    <w:uiPriority w:val="0"/>
    <w:rPr>
      <w:rFonts w:ascii="宋体" w:hAnsi="宋体" w:eastAsia="宋体" w:cs="Times New Roman"/>
      <w:color w:val="7030A0"/>
      <w:sz w:val="21"/>
      <w:szCs w:val="21"/>
    </w:rPr>
  </w:style>
  <w:style w:type="character" w:customStyle="1" w:styleId="222">
    <w:name w:val="Title Char"/>
    <w:autoRedefine/>
    <w:qFormat/>
    <w:locked/>
    <w:uiPriority w:val="0"/>
    <w:rPr>
      <w:rFonts w:ascii="Arial" w:hAnsi="Arial" w:eastAsia="宋体"/>
      <w:b/>
      <w:sz w:val="32"/>
      <w:lang w:val="en-US" w:eastAsia="zh-CN"/>
    </w:rPr>
  </w:style>
  <w:style w:type="character" w:customStyle="1" w:styleId="223">
    <w:name w:val="huei12b"/>
    <w:autoRedefine/>
    <w:qFormat/>
    <w:uiPriority w:val="0"/>
  </w:style>
  <w:style w:type="character" w:customStyle="1" w:styleId="224">
    <w:name w:val="ca-2"/>
    <w:autoRedefine/>
    <w:qFormat/>
    <w:uiPriority w:val="0"/>
  </w:style>
  <w:style w:type="character" w:customStyle="1" w:styleId="225">
    <w:name w:val="页脚 字符"/>
    <w:autoRedefine/>
    <w:qFormat/>
    <w:uiPriority w:val="99"/>
    <w:rPr>
      <w:rFonts w:ascii="Times New Roman" w:hAnsi="Times New Roman" w:eastAsia="宋体" w:cs="Times New Roman"/>
      <w:kern w:val="0"/>
      <w:sz w:val="18"/>
      <w:szCs w:val="20"/>
    </w:rPr>
  </w:style>
  <w:style w:type="character" w:customStyle="1" w:styleId="226">
    <w:name w:val="标题 5 字符"/>
    <w:autoRedefine/>
    <w:qFormat/>
    <w:uiPriority w:val="0"/>
    <w:rPr>
      <w:rFonts w:ascii="Calibri" w:hAnsi="Calibri"/>
      <w:b/>
      <w:bCs/>
      <w:kern w:val="2"/>
      <w:sz w:val="28"/>
      <w:szCs w:val="28"/>
    </w:rPr>
  </w:style>
  <w:style w:type="character" w:customStyle="1" w:styleId="227">
    <w:name w:val="标题 Char2"/>
    <w:autoRedefine/>
    <w:qFormat/>
    <w:uiPriority w:val="0"/>
    <w:rPr>
      <w:rFonts w:ascii="Calibri Light" w:hAnsi="Calibri Light"/>
      <w:b/>
      <w:bCs/>
      <w:kern w:val="2"/>
      <w:sz w:val="32"/>
      <w:szCs w:val="32"/>
    </w:rPr>
  </w:style>
  <w:style w:type="character" w:customStyle="1" w:styleId="228">
    <w:name w:val="标题 6 Char"/>
    <w:autoRedefine/>
    <w:qFormat/>
    <w:uiPriority w:val="0"/>
    <w:rPr>
      <w:rFonts w:hAnsi="Calibri" w:cs="宋体"/>
      <w:sz w:val="24"/>
    </w:rPr>
  </w:style>
  <w:style w:type="character" w:customStyle="1" w:styleId="229">
    <w:name w:val="ca-271"/>
    <w:autoRedefine/>
    <w:qFormat/>
    <w:uiPriority w:val="0"/>
    <w:rPr>
      <w:rFonts w:ascii="宋体" w:hAnsi="宋体" w:eastAsia="宋体" w:cs="Times New Roman"/>
      <w:b/>
      <w:bCs/>
      <w:color w:val="002060"/>
      <w:spacing w:val="-20"/>
      <w:sz w:val="21"/>
      <w:szCs w:val="21"/>
    </w:rPr>
  </w:style>
  <w:style w:type="character" w:customStyle="1" w:styleId="230">
    <w:name w:val="标书1 Char"/>
    <w:autoRedefine/>
    <w:qFormat/>
    <w:uiPriority w:val="0"/>
    <w:rPr>
      <w:rFonts w:ascii="宋体" w:hAnsi="Times New Roman" w:eastAsia="宋体" w:cs="Times New Roman"/>
      <w:b/>
      <w:kern w:val="44"/>
      <w:sz w:val="24"/>
      <w:szCs w:val="20"/>
    </w:rPr>
  </w:style>
  <w:style w:type="character" w:customStyle="1" w:styleId="231">
    <w:name w:val="Char Char2"/>
    <w:autoRedefine/>
    <w:qFormat/>
    <w:uiPriority w:val="0"/>
    <w:rPr>
      <w:rFonts w:ascii="宋体" w:hAnsi="Courier New" w:eastAsia="宋体"/>
      <w:sz w:val="21"/>
      <w:lang w:val="en-US" w:eastAsia="zh-CN" w:bidi="ar-SA"/>
    </w:rPr>
  </w:style>
  <w:style w:type="character" w:customStyle="1" w:styleId="232">
    <w:name w:val="引用 Char"/>
    <w:link w:val="233"/>
    <w:autoRedefine/>
    <w:qFormat/>
    <w:locked/>
    <w:uiPriority w:val="0"/>
    <w:rPr>
      <w:i/>
      <w:color w:val="000000"/>
      <w:kern w:val="2"/>
      <w:sz w:val="22"/>
    </w:rPr>
  </w:style>
  <w:style w:type="paragraph" w:customStyle="1" w:styleId="233">
    <w:name w:val="Quote1"/>
    <w:basedOn w:val="1"/>
    <w:next w:val="1"/>
    <w:link w:val="232"/>
    <w:autoRedefine/>
    <w:qFormat/>
    <w:uiPriority w:val="0"/>
    <w:rPr>
      <w:i/>
      <w:color w:val="000000"/>
      <w:sz w:val="22"/>
      <w:szCs w:val="20"/>
    </w:rPr>
  </w:style>
  <w:style w:type="character" w:customStyle="1" w:styleId="234">
    <w:name w:val="Char Char12"/>
    <w:autoRedefine/>
    <w:qFormat/>
    <w:uiPriority w:val="0"/>
    <w:rPr>
      <w:rFonts w:ascii="Courier New" w:hAnsi="Courier New" w:eastAsia="宋体" w:cs="Times New Roman"/>
      <w:kern w:val="2"/>
      <w:sz w:val="21"/>
      <w:lang w:val="en-US" w:eastAsia="zh-CN" w:bidi="ar-SA"/>
    </w:rPr>
  </w:style>
  <w:style w:type="character" w:customStyle="1" w:styleId="235">
    <w:name w:val="Intense Quote Char"/>
    <w:link w:val="236"/>
    <w:autoRedefine/>
    <w:qFormat/>
    <w:locked/>
    <w:uiPriority w:val="0"/>
    <w:rPr>
      <w:b/>
      <w:i/>
      <w:color w:val="4F81BD"/>
      <w:kern w:val="2"/>
      <w:sz w:val="22"/>
    </w:rPr>
  </w:style>
  <w:style w:type="paragraph" w:customStyle="1" w:styleId="236">
    <w:name w:val="明显引用1"/>
    <w:basedOn w:val="1"/>
    <w:next w:val="1"/>
    <w:link w:val="235"/>
    <w:autoRedefine/>
    <w:qFormat/>
    <w:uiPriority w:val="0"/>
    <w:pPr>
      <w:pBdr>
        <w:bottom w:val="single" w:color="4F81BD" w:sz="4" w:space="4"/>
      </w:pBdr>
      <w:spacing w:before="200" w:after="280"/>
      <w:ind w:left="936" w:right="936"/>
    </w:pPr>
    <w:rPr>
      <w:b/>
      <w:i/>
      <w:color w:val="4F81BD"/>
      <w:sz w:val="22"/>
      <w:szCs w:val="20"/>
    </w:rPr>
  </w:style>
  <w:style w:type="character" w:customStyle="1" w:styleId="237">
    <w:name w:val="标准正文格式 Char Char"/>
    <w:link w:val="238"/>
    <w:autoRedefine/>
    <w:qFormat/>
    <w:uiPriority w:val="0"/>
    <w:rPr>
      <w:rFonts w:ascii="宋体" w:eastAsia="FangSong_GB2312" w:cs="宋体"/>
      <w:color w:val="000000"/>
      <w:sz w:val="24"/>
      <w:lang w:val="en-US" w:eastAsia="zh-CN" w:bidi="ar-SA"/>
    </w:rPr>
  </w:style>
  <w:style w:type="paragraph" w:customStyle="1" w:styleId="238">
    <w:name w:val="标准正文格式"/>
    <w:basedOn w:val="1"/>
    <w:link w:val="237"/>
    <w:autoRedefine/>
    <w:qFormat/>
    <w:uiPriority w:val="0"/>
    <w:pPr>
      <w:widowControl/>
      <w:adjustRightInd w:val="0"/>
      <w:spacing w:before="60" w:after="120" w:line="360" w:lineRule="auto"/>
      <w:ind w:firstLine="200" w:firstLineChars="200"/>
      <w:textAlignment w:val="baseline"/>
    </w:pPr>
    <w:rPr>
      <w:rFonts w:ascii="宋体" w:eastAsia="FangSong_GB2312" w:cs="宋体"/>
      <w:color w:val="000000"/>
      <w:kern w:val="0"/>
      <w:sz w:val="24"/>
      <w:szCs w:val="20"/>
    </w:rPr>
  </w:style>
  <w:style w:type="character" w:customStyle="1" w:styleId="239">
    <w:name w:val="font112"/>
    <w:autoRedefine/>
    <w:qFormat/>
    <w:uiPriority w:val="0"/>
    <w:rPr>
      <w:rFonts w:hint="eastAsia" w:ascii="宋体" w:hAnsi="宋体" w:eastAsia="宋体" w:cs="宋体"/>
      <w:color w:val="000000"/>
      <w:sz w:val="20"/>
      <w:szCs w:val="20"/>
      <w:u w:val="none"/>
    </w:rPr>
  </w:style>
  <w:style w:type="character" w:customStyle="1" w:styleId="240">
    <w:name w:val="标书正文 Char Char"/>
    <w:link w:val="241"/>
    <w:autoRedefine/>
    <w:qFormat/>
    <w:uiPriority w:val="0"/>
    <w:rPr>
      <w:color w:val="000000"/>
      <w:kern w:val="2"/>
      <w:sz w:val="24"/>
    </w:rPr>
  </w:style>
  <w:style w:type="paragraph" w:customStyle="1" w:styleId="241">
    <w:name w:val="标书正文"/>
    <w:basedOn w:val="1"/>
    <w:link w:val="240"/>
    <w:autoRedefine/>
    <w:qFormat/>
    <w:uiPriority w:val="0"/>
    <w:pPr>
      <w:spacing w:line="360" w:lineRule="auto"/>
      <w:ind w:firstLine="200" w:firstLineChars="200"/>
      <w:jc w:val="left"/>
    </w:pPr>
    <w:rPr>
      <w:color w:val="000000"/>
      <w:sz w:val="24"/>
      <w:szCs w:val="20"/>
    </w:rPr>
  </w:style>
  <w:style w:type="character" w:customStyle="1" w:styleId="242">
    <w:name w:val="ca-61"/>
    <w:autoRedefine/>
    <w:qFormat/>
    <w:uiPriority w:val="0"/>
    <w:rPr>
      <w:rFonts w:ascii="宋体" w:hAnsi="宋体" w:eastAsia="宋体" w:cs="Times New Roman"/>
      <w:color w:val="000000"/>
      <w:sz w:val="30"/>
      <w:szCs w:val="30"/>
    </w:rPr>
  </w:style>
  <w:style w:type="character" w:customStyle="1" w:styleId="243">
    <w:name w:val="apple-converted-space"/>
    <w:autoRedefine/>
    <w:qFormat/>
    <w:uiPriority w:val="0"/>
  </w:style>
  <w:style w:type="character" w:customStyle="1" w:styleId="244">
    <w:name w:val="op-map-singlepoint-info-right"/>
    <w:autoRedefine/>
    <w:qFormat/>
    <w:uiPriority w:val="0"/>
    <w:rPr>
      <w:rFonts w:cs="Times New Roman"/>
    </w:rPr>
  </w:style>
  <w:style w:type="character" w:customStyle="1" w:styleId="245">
    <w:name w:val="ca-461"/>
    <w:autoRedefine/>
    <w:qFormat/>
    <w:uiPriority w:val="0"/>
    <w:rPr>
      <w:rFonts w:ascii="宋体" w:hAnsi="宋体" w:eastAsia="宋体" w:cs="Times New Roman"/>
      <w:color w:val="000000"/>
      <w:spacing w:val="-20"/>
      <w:sz w:val="28"/>
      <w:szCs w:val="28"/>
    </w:rPr>
  </w:style>
  <w:style w:type="character" w:customStyle="1" w:styleId="246">
    <w:name w:val="正文文本 3 Char"/>
    <w:autoRedefine/>
    <w:qFormat/>
    <w:uiPriority w:val="0"/>
    <w:rPr>
      <w:rFonts w:hAnsi="宋体" w:eastAsia="FangSong_GB2312"/>
      <w:b/>
      <w:bCs/>
      <w:kern w:val="2"/>
      <w:sz w:val="24"/>
    </w:rPr>
  </w:style>
  <w:style w:type="character" w:customStyle="1" w:styleId="247">
    <w:name w:val="_Style 245"/>
    <w:autoRedefine/>
    <w:qFormat/>
    <w:uiPriority w:val="0"/>
    <w:rPr>
      <w:color w:val="auto"/>
      <w:sz w:val="21"/>
    </w:rPr>
  </w:style>
  <w:style w:type="character" w:customStyle="1" w:styleId="248">
    <w:name w:val="论文正文样式 Char"/>
    <w:autoRedefine/>
    <w:qFormat/>
    <w:uiPriority w:val="0"/>
    <w:rPr>
      <w:rFonts w:hint="default" w:ascii="Times New Roman" w:hAnsi="Times New Roman" w:cs="Times New Roman"/>
      <w:kern w:val="2"/>
      <w:sz w:val="21"/>
      <w:szCs w:val="21"/>
    </w:rPr>
  </w:style>
  <w:style w:type="character" w:customStyle="1" w:styleId="249">
    <w:name w:val="ca-71"/>
    <w:autoRedefine/>
    <w:qFormat/>
    <w:uiPriority w:val="0"/>
    <w:rPr>
      <w:rFonts w:ascii="Times New Roman" w:hAnsi="Times New Roman" w:cs="Times New Roman"/>
      <w:color w:val="000000"/>
      <w:sz w:val="28"/>
      <w:szCs w:val="28"/>
    </w:rPr>
  </w:style>
  <w:style w:type="character" w:customStyle="1" w:styleId="250">
    <w:name w:val="font51"/>
    <w:autoRedefine/>
    <w:qFormat/>
    <w:uiPriority w:val="0"/>
    <w:rPr>
      <w:rFonts w:ascii="Arial" w:hAnsi="Arial" w:cs="Arial"/>
      <w:color w:val="333333"/>
      <w:sz w:val="18"/>
      <w:szCs w:val="18"/>
      <w:u w:val="none"/>
    </w:rPr>
  </w:style>
  <w:style w:type="character" w:customStyle="1" w:styleId="251">
    <w:name w:val="文档结构图 Char1"/>
    <w:autoRedefine/>
    <w:qFormat/>
    <w:uiPriority w:val="0"/>
    <w:rPr>
      <w:rFonts w:hint="eastAsia" w:ascii="宋体" w:hAnsi="宋体" w:eastAsia="宋体"/>
      <w:kern w:val="2"/>
      <w:sz w:val="18"/>
      <w:szCs w:val="18"/>
    </w:rPr>
  </w:style>
  <w:style w:type="character" w:customStyle="1" w:styleId="252">
    <w:name w:val="hour_pm"/>
    <w:autoRedefine/>
    <w:qFormat/>
    <w:uiPriority w:val="0"/>
  </w:style>
  <w:style w:type="character" w:customStyle="1" w:styleId="253">
    <w:name w:val="正文缩进 字符1"/>
    <w:autoRedefine/>
    <w:qFormat/>
    <w:uiPriority w:val="0"/>
    <w:rPr>
      <w:rFonts w:eastAsia="宋体"/>
      <w:kern w:val="2"/>
      <w:sz w:val="21"/>
      <w:lang w:val="en-US" w:eastAsia="zh-CN" w:bidi="ar-SA"/>
    </w:rPr>
  </w:style>
  <w:style w:type="character" w:customStyle="1" w:styleId="254">
    <w:name w:val="标题 3 字符1"/>
    <w:autoRedefine/>
    <w:qFormat/>
    <w:uiPriority w:val="0"/>
    <w:rPr>
      <w:b/>
      <w:bCs/>
      <w:kern w:val="2"/>
      <w:sz w:val="32"/>
      <w:szCs w:val="32"/>
    </w:rPr>
  </w:style>
  <w:style w:type="character" w:customStyle="1" w:styleId="255">
    <w:name w:val="a Char Char"/>
    <w:link w:val="256"/>
    <w:autoRedefine/>
    <w:qFormat/>
    <w:uiPriority w:val="0"/>
    <w:rPr>
      <w:rFonts w:eastAsia="FangSong_GB2312"/>
      <w:sz w:val="24"/>
    </w:rPr>
  </w:style>
  <w:style w:type="paragraph" w:customStyle="1" w:styleId="256">
    <w:name w:val="a"/>
    <w:basedOn w:val="1"/>
    <w:link w:val="255"/>
    <w:autoRedefine/>
    <w:qFormat/>
    <w:uiPriority w:val="0"/>
    <w:pPr>
      <w:widowControl/>
      <w:spacing w:before="100" w:beforeAutospacing="1" w:after="100" w:afterAutospacing="1"/>
      <w:jc w:val="left"/>
    </w:pPr>
    <w:rPr>
      <w:rFonts w:eastAsia="FangSong_GB2312"/>
      <w:kern w:val="0"/>
      <w:sz w:val="24"/>
      <w:szCs w:val="20"/>
    </w:rPr>
  </w:style>
  <w:style w:type="character" w:customStyle="1" w:styleId="257">
    <w:name w:val="批注主题 字符"/>
    <w:autoRedefine/>
    <w:qFormat/>
    <w:uiPriority w:val="0"/>
    <w:rPr>
      <w:rFonts w:ascii="Times New Roman" w:hAnsi="Times New Roman"/>
      <w:b/>
      <w:bCs/>
      <w:sz w:val="21"/>
    </w:rPr>
  </w:style>
  <w:style w:type="character" w:customStyle="1" w:styleId="258">
    <w:name w:val="正文文本缩进 2 字符"/>
    <w:autoRedefine/>
    <w:qFormat/>
    <w:locked/>
    <w:uiPriority w:val="0"/>
    <w:rPr>
      <w:kern w:val="2"/>
      <w:sz w:val="21"/>
      <w:szCs w:val="24"/>
    </w:rPr>
  </w:style>
  <w:style w:type="character" w:customStyle="1" w:styleId="259">
    <w:name w:val="gheadertext1"/>
    <w:autoRedefine/>
    <w:qFormat/>
    <w:uiPriority w:val="0"/>
    <w:rPr>
      <w:rFonts w:hint="default" w:ascii="Arial" w:hAnsi="Arial" w:cs="Arial"/>
      <w:b/>
      <w:bCs/>
      <w:color w:val="005E00"/>
      <w:sz w:val="26"/>
      <w:szCs w:val="26"/>
    </w:rPr>
  </w:style>
  <w:style w:type="character" w:customStyle="1" w:styleId="260">
    <w:name w:val="ca-451"/>
    <w:autoRedefine/>
    <w:qFormat/>
    <w:uiPriority w:val="0"/>
    <w:rPr>
      <w:rFonts w:ascii="宋体" w:hAnsi="宋体" w:eastAsia="宋体" w:cs="Times New Roman"/>
      <w:color w:val="000000"/>
      <w:sz w:val="72"/>
      <w:szCs w:val="72"/>
    </w:rPr>
  </w:style>
  <w:style w:type="character" w:customStyle="1" w:styleId="261">
    <w:name w:val="arrowblue1"/>
    <w:autoRedefine/>
    <w:qFormat/>
    <w:uiPriority w:val="0"/>
    <w:rPr>
      <w:rFonts w:hint="default" w:ascii="Arial" w:hAnsi="Arial" w:cs="Arial"/>
      <w:color w:val="006699"/>
      <w:sz w:val="18"/>
      <w:szCs w:val="18"/>
    </w:rPr>
  </w:style>
  <w:style w:type="character" w:customStyle="1" w:styleId="262">
    <w:name w:val="正文文本缩进 Char"/>
    <w:autoRedefine/>
    <w:qFormat/>
    <w:uiPriority w:val="0"/>
    <w:rPr>
      <w:rFonts w:ascii="宋体" w:hAnsi="Courier New"/>
      <w:spacing w:val="-4"/>
      <w:kern w:val="2"/>
      <w:sz w:val="18"/>
    </w:rPr>
  </w:style>
  <w:style w:type="character" w:customStyle="1" w:styleId="263">
    <w:name w:val="副标题 Char1"/>
    <w:autoRedefine/>
    <w:qFormat/>
    <w:uiPriority w:val="0"/>
    <w:rPr>
      <w:rFonts w:hint="default" w:ascii="Cambria" w:hAnsi="Cambria" w:cs="Times New Roman"/>
      <w:b/>
      <w:bCs/>
      <w:kern w:val="28"/>
      <w:sz w:val="32"/>
      <w:szCs w:val="32"/>
    </w:rPr>
  </w:style>
  <w:style w:type="character" w:customStyle="1" w:styleId="264">
    <w:name w:val="style8"/>
    <w:autoRedefine/>
    <w:qFormat/>
    <w:uiPriority w:val="0"/>
    <w:rPr>
      <w:sz w:val="28"/>
      <w:szCs w:val="20"/>
    </w:rPr>
  </w:style>
  <w:style w:type="character" w:customStyle="1" w:styleId="265">
    <w:name w:val="正文（首行缩进两字） Char"/>
    <w:autoRedefine/>
    <w:qFormat/>
    <w:uiPriority w:val="0"/>
    <w:rPr>
      <w:rFonts w:eastAsia="宋体"/>
      <w:spacing w:val="14"/>
      <w:kern w:val="24"/>
      <w:sz w:val="24"/>
      <w:lang w:val="en-US" w:eastAsia="zh-CN" w:bidi="ar-SA"/>
    </w:rPr>
  </w:style>
  <w:style w:type="character" w:customStyle="1" w:styleId="266">
    <w:name w:val="日期 Char1"/>
    <w:autoRedefine/>
    <w:qFormat/>
    <w:uiPriority w:val="0"/>
    <w:rPr>
      <w:kern w:val="2"/>
      <w:sz w:val="21"/>
      <w:szCs w:val="24"/>
    </w:rPr>
  </w:style>
  <w:style w:type="character" w:customStyle="1" w:styleId="267">
    <w:name w:val="font71"/>
    <w:autoRedefine/>
    <w:qFormat/>
    <w:uiPriority w:val="0"/>
    <w:rPr>
      <w:rFonts w:hint="default" w:ascii="Times New Roman" w:hAnsi="Times New Roman" w:cs="Times New Roman"/>
      <w:color w:val="000000"/>
      <w:sz w:val="24"/>
      <w:szCs w:val="24"/>
      <w:u w:val="none"/>
    </w:rPr>
  </w:style>
  <w:style w:type="character" w:customStyle="1" w:styleId="268">
    <w:name w:val="正文文本缩进 Char2"/>
    <w:autoRedefine/>
    <w:qFormat/>
    <w:uiPriority w:val="0"/>
    <w:rPr>
      <w:rFonts w:ascii="宋体" w:hAnsi="Courier New"/>
      <w:spacing w:val="-4"/>
      <w:kern w:val="2"/>
      <w:sz w:val="18"/>
    </w:rPr>
  </w:style>
  <w:style w:type="character" w:customStyle="1" w:styleId="269">
    <w:name w:val="尾注文本 字符1"/>
    <w:autoRedefine/>
    <w:qFormat/>
    <w:uiPriority w:val="0"/>
    <w:rPr>
      <w:kern w:val="2"/>
      <w:sz w:val="21"/>
      <w:szCs w:val="24"/>
    </w:rPr>
  </w:style>
  <w:style w:type="character" w:customStyle="1" w:styleId="270">
    <w:name w:val="Footer Char1"/>
    <w:autoRedefine/>
    <w:qFormat/>
    <w:locked/>
    <w:uiPriority w:val="0"/>
    <w:rPr>
      <w:rFonts w:eastAsia="宋体" w:cs="Times New Roman"/>
      <w:kern w:val="2"/>
      <w:sz w:val="18"/>
      <w:szCs w:val="18"/>
      <w:lang w:val="en-US" w:eastAsia="zh-CN" w:bidi="ar-SA"/>
    </w:rPr>
  </w:style>
  <w:style w:type="character" w:customStyle="1" w:styleId="271">
    <w:name w:val="ca-231"/>
    <w:autoRedefine/>
    <w:qFormat/>
    <w:uiPriority w:val="0"/>
    <w:rPr>
      <w:rFonts w:ascii="Times New Roman" w:hAnsi="Times New Roman" w:cs="Times New Roman"/>
      <w:sz w:val="21"/>
      <w:szCs w:val="21"/>
    </w:rPr>
  </w:style>
  <w:style w:type="character" w:customStyle="1" w:styleId="272">
    <w:name w:val="Heading 9 Char"/>
    <w:autoRedefine/>
    <w:qFormat/>
    <w:locked/>
    <w:uiPriority w:val="0"/>
    <w:rPr>
      <w:rFonts w:ascii="Arial" w:hAnsi="Arial" w:eastAsia="黑体"/>
      <w:sz w:val="21"/>
      <w:lang w:val="en-US" w:eastAsia="zh-CN"/>
    </w:rPr>
  </w:style>
  <w:style w:type="character" w:customStyle="1" w:styleId="273">
    <w:name w:val="标题 2 Char"/>
    <w:autoRedefine/>
    <w:qFormat/>
    <w:uiPriority w:val="0"/>
    <w:rPr>
      <w:rFonts w:ascii="Arial" w:hAnsi="Arial" w:eastAsia="黑体"/>
      <w:b/>
      <w:bCs/>
      <w:kern w:val="2"/>
      <w:sz w:val="32"/>
      <w:szCs w:val="32"/>
    </w:rPr>
  </w:style>
  <w:style w:type="character" w:customStyle="1" w:styleId="274">
    <w:name w:val="ca-241"/>
    <w:autoRedefine/>
    <w:qFormat/>
    <w:uiPriority w:val="0"/>
    <w:rPr>
      <w:rFonts w:ascii="宋体" w:hAnsi="宋体" w:eastAsia="宋体" w:cs="Times New Roman"/>
      <w:sz w:val="24"/>
      <w:szCs w:val="24"/>
    </w:rPr>
  </w:style>
  <w:style w:type="character" w:customStyle="1" w:styleId="275">
    <w:name w:val="ca-391"/>
    <w:autoRedefine/>
    <w:qFormat/>
    <w:uiPriority w:val="0"/>
    <w:rPr>
      <w:rFonts w:ascii="宋体" w:hAnsi="宋体" w:eastAsia="宋体" w:cs="Times New Roman"/>
      <w:b/>
      <w:bCs/>
      <w:color w:val="000000"/>
      <w:spacing w:val="-20"/>
      <w:sz w:val="28"/>
      <w:szCs w:val="28"/>
    </w:rPr>
  </w:style>
  <w:style w:type="character" w:customStyle="1" w:styleId="276">
    <w:name w:val="副标题 字符"/>
    <w:autoRedefine/>
    <w:qFormat/>
    <w:locked/>
    <w:uiPriority w:val="0"/>
    <w:rPr>
      <w:rFonts w:ascii="Cambria" w:hAnsi="Cambria"/>
      <w:b/>
      <w:kern w:val="28"/>
      <w:sz w:val="32"/>
    </w:rPr>
  </w:style>
  <w:style w:type="character" w:customStyle="1" w:styleId="277">
    <w:name w:val="正文2 Char Char"/>
    <w:autoRedefine/>
    <w:qFormat/>
    <w:uiPriority w:val="0"/>
    <w:rPr>
      <w:rFonts w:hint="default" w:ascii="Times New Roman" w:hAnsi="Times New Roman" w:cs="Times New Roman"/>
      <w:kern w:val="2"/>
      <w:sz w:val="24"/>
    </w:rPr>
  </w:style>
  <w:style w:type="character" w:customStyle="1" w:styleId="278">
    <w:name w:val="页眉 Char"/>
    <w:autoRedefine/>
    <w:qFormat/>
    <w:uiPriority w:val="99"/>
    <w:rPr>
      <w:rFonts w:eastAsia="FangSong_GB2312"/>
      <w:kern w:val="2"/>
      <w:sz w:val="18"/>
    </w:rPr>
  </w:style>
  <w:style w:type="character" w:customStyle="1" w:styleId="279">
    <w:name w:val="text"/>
    <w:autoRedefine/>
    <w:qFormat/>
    <w:uiPriority w:val="0"/>
    <w:rPr>
      <w:rFonts w:cs="Times New Roman"/>
    </w:rPr>
  </w:style>
  <w:style w:type="character" w:customStyle="1" w:styleId="280">
    <w:name w:val="_Style 278"/>
    <w:autoRedefine/>
    <w:qFormat/>
    <w:uiPriority w:val="0"/>
    <w:rPr>
      <w:i/>
      <w:color w:val="auto"/>
      <w:sz w:val="21"/>
    </w:rPr>
  </w:style>
  <w:style w:type="character" w:customStyle="1" w:styleId="281">
    <w:name w:val="标题 6 字符"/>
    <w:autoRedefine/>
    <w:qFormat/>
    <w:uiPriority w:val="0"/>
    <w:rPr>
      <w:rFonts w:ascii="Arial" w:hAnsi="Arial" w:eastAsia="黑体"/>
      <w:b/>
      <w:bCs/>
      <w:kern w:val="2"/>
      <w:sz w:val="24"/>
      <w:szCs w:val="24"/>
    </w:rPr>
  </w:style>
  <w:style w:type="character" w:customStyle="1" w:styleId="282">
    <w:name w:val="正文文本 Char1"/>
    <w:autoRedefine/>
    <w:qFormat/>
    <w:uiPriority w:val="0"/>
    <w:rPr>
      <w:kern w:val="2"/>
      <w:sz w:val="21"/>
      <w:szCs w:val="24"/>
    </w:rPr>
  </w:style>
  <w:style w:type="character" w:customStyle="1" w:styleId="283">
    <w:name w:val="ca-81"/>
    <w:autoRedefine/>
    <w:qFormat/>
    <w:uiPriority w:val="0"/>
    <w:rPr>
      <w:rFonts w:ascii="宋体" w:hAnsi="宋体" w:eastAsia="宋体" w:cs="Times New Roman"/>
      <w:color w:val="000000"/>
      <w:sz w:val="28"/>
      <w:szCs w:val="28"/>
    </w:rPr>
  </w:style>
  <w:style w:type="character" w:customStyle="1" w:styleId="284">
    <w:name w:val="font21"/>
    <w:autoRedefine/>
    <w:qFormat/>
    <w:uiPriority w:val="0"/>
    <w:rPr>
      <w:rFonts w:ascii="Arial" w:hAnsi="Arial" w:cs="Arial"/>
      <w:color w:val="333333"/>
      <w:sz w:val="18"/>
      <w:szCs w:val="18"/>
      <w:u w:val="none"/>
    </w:rPr>
  </w:style>
  <w:style w:type="character" w:customStyle="1" w:styleId="285">
    <w:name w:val="样式 正文（首行缩进两字） + 宋体 Char"/>
    <w:autoRedefine/>
    <w:qFormat/>
    <w:uiPriority w:val="0"/>
    <w:rPr>
      <w:rFonts w:ascii="宋体" w:hAnsi="宋体" w:eastAsia="宋体"/>
      <w:spacing w:val="6"/>
      <w:kern w:val="24"/>
      <w:sz w:val="24"/>
      <w:szCs w:val="24"/>
      <w:lang w:val="en-US" w:eastAsia="zh-CN" w:bidi="ar-SA"/>
    </w:rPr>
  </w:style>
  <w:style w:type="character" w:customStyle="1" w:styleId="286">
    <w:name w:val="标题 Char1"/>
    <w:autoRedefine/>
    <w:qFormat/>
    <w:uiPriority w:val="0"/>
    <w:rPr>
      <w:rFonts w:ascii="Cambria" w:hAnsi="Cambria" w:cs="Times New Roman"/>
      <w:b/>
      <w:bCs/>
      <w:kern w:val="2"/>
      <w:sz w:val="32"/>
      <w:szCs w:val="32"/>
    </w:rPr>
  </w:style>
  <w:style w:type="character" w:customStyle="1" w:styleId="287">
    <w:name w:val="Char Char9"/>
    <w:autoRedefine/>
    <w:qFormat/>
    <w:uiPriority w:val="0"/>
    <w:rPr>
      <w:rFonts w:eastAsia="宋体" w:cs="Times New Roman"/>
      <w:color w:val="000000"/>
      <w:kern w:val="2"/>
      <w:sz w:val="24"/>
      <w:lang w:val="en-US" w:eastAsia="zh-CN" w:bidi="ar-SA"/>
    </w:rPr>
  </w:style>
  <w:style w:type="character" w:customStyle="1" w:styleId="288">
    <w:name w:val="hour_am"/>
    <w:autoRedefine/>
    <w:qFormat/>
    <w:uiPriority w:val="0"/>
  </w:style>
  <w:style w:type="character" w:customStyle="1" w:styleId="289">
    <w:name w:val="font61"/>
    <w:autoRedefine/>
    <w:qFormat/>
    <w:uiPriority w:val="0"/>
    <w:rPr>
      <w:rFonts w:hint="default" w:ascii="Times New Roman" w:hAnsi="Times New Roman" w:cs="Times New Roman"/>
      <w:color w:val="000000"/>
      <w:sz w:val="24"/>
      <w:szCs w:val="24"/>
      <w:u w:val="none"/>
    </w:rPr>
  </w:style>
  <w:style w:type="character" w:customStyle="1" w:styleId="290">
    <w:name w:val="ca-481"/>
    <w:autoRedefine/>
    <w:qFormat/>
    <w:uiPriority w:val="0"/>
    <w:rPr>
      <w:rFonts w:ascii="宋体" w:hAnsi="宋体" w:eastAsia="宋体" w:cs="Times New Roman"/>
      <w:color w:val="000000"/>
      <w:sz w:val="26"/>
      <w:szCs w:val="26"/>
    </w:rPr>
  </w:style>
  <w:style w:type="character" w:customStyle="1" w:styleId="291">
    <w:name w:val="para"/>
    <w:autoRedefine/>
    <w:qFormat/>
    <w:uiPriority w:val="0"/>
  </w:style>
  <w:style w:type="character" w:customStyle="1" w:styleId="292">
    <w:name w:val="ca-311"/>
    <w:autoRedefine/>
    <w:qFormat/>
    <w:uiPriority w:val="0"/>
    <w:rPr>
      <w:rFonts w:ascii="??" w:hAnsi="??" w:cs="Times New Roman"/>
      <w:color w:val="000000"/>
      <w:sz w:val="21"/>
      <w:szCs w:val="21"/>
    </w:rPr>
  </w:style>
  <w:style w:type="character" w:customStyle="1" w:styleId="293">
    <w:name w:val="正文首行缩进 Char2"/>
    <w:autoRedefine/>
    <w:qFormat/>
    <w:uiPriority w:val="0"/>
    <w:rPr>
      <w:rFonts w:ascii="楷体_GB2312" w:hAnsi="Times New Roman" w:eastAsia="楷体_GB2312"/>
      <w:kern w:val="2"/>
      <w:sz w:val="21"/>
    </w:rPr>
  </w:style>
  <w:style w:type="character" w:customStyle="1" w:styleId="294">
    <w:name w:val="Heading 3 Char"/>
    <w:autoRedefine/>
    <w:qFormat/>
    <w:locked/>
    <w:uiPriority w:val="0"/>
    <w:rPr>
      <w:rFonts w:eastAsia="宋体"/>
      <w:b/>
      <w:kern w:val="2"/>
      <w:sz w:val="32"/>
      <w:lang w:val="en-US" w:eastAsia="zh-CN"/>
    </w:rPr>
  </w:style>
  <w:style w:type="character" w:customStyle="1" w:styleId="295">
    <w:name w:val="Heading 3 - old Char"/>
    <w:autoRedefine/>
    <w:qFormat/>
    <w:uiPriority w:val="0"/>
    <w:rPr>
      <w:rFonts w:eastAsia="宋体" w:cs="Times New Roman"/>
      <w:b/>
      <w:bCs/>
      <w:kern w:val="2"/>
      <w:sz w:val="32"/>
      <w:szCs w:val="32"/>
      <w:lang w:val="en-US" w:eastAsia="zh-CN" w:bidi="ar-SA"/>
    </w:rPr>
  </w:style>
  <w:style w:type="character" w:customStyle="1" w:styleId="296">
    <w:name w:val="个人答复风格"/>
    <w:autoRedefine/>
    <w:qFormat/>
    <w:uiPriority w:val="0"/>
    <w:rPr>
      <w:rFonts w:ascii="Arial" w:hAnsi="Arial" w:eastAsia="宋体" w:cs="Arial"/>
      <w:color w:val="auto"/>
      <w:sz w:val="20"/>
    </w:rPr>
  </w:style>
  <w:style w:type="character" w:customStyle="1" w:styleId="297">
    <w:name w:val="脚注文本 Char1"/>
    <w:autoRedefine/>
    <w:qFormat/>
    <w:uiPriority w:val="0"/>
    <w:rPr>
      <w:sz w:val="18"/>
      <w:szCs w:val="18"/>
    </w:rPr>
  </w:style>
  <w:style w:type="character" w:customStyle="1" w:styleId="298">
    <w:name w:val="Heading 3 Char1"/>
    <w:autoRedefine/>
    <w:qFormat/>
    <w:locked/>
    <w:uiPriority w:val="0"/>
    <w:rPr>
      <w:rFonts w:cs="Times New Roman"/>
      <w:b/>
      <w:bCs/>
      <w:kern w:val="2"/>
      <w:sz w:val="32"/>
      <w:szCs w:val="32"/>
    </w:rPr>
  </w:style>
  <w:style w:type="character" w:customStyle="1" w:styleId="299">
    <w:name w:val="hover9"/>
    <w:autoRedefine/>
    <w:qFormat/>
    <w:uiPriority w:val="0"/>
    <w:rPr>
      <w:shd w:val="clear" w:color="auto" w:fill="EEEEEE"/>
    </w:rPr>
  </w:style>
  <w:style w:type="character" w:customStyle="1" w:styleId="300">
    <w:name w:val="zbggmain style9"/>
    <w:autoRedefine/>
    <w:qFormat/>
    <w:uiPriority w:val="0"/>
  </w:style>
  <w:style w:type="character" w:customStyle="1" w:styleId="301">
    <w:name w:val="ca-181"/>
    <w:autoRedefine/>
    <w:qFormat/>
    <w:uiPriority w:val="0"/>
    <w:rPr>
      <w:rFonts w:ascii="宋体" w:hAnsi="宋体" w:eastAsia="宋体" w:cs="Times New Roman"/>
      <w:color w:val="000000"/>
      <w:sz w:val="18"/>
      <w:szCs w:val="18"/>
    </w:rPr>
  </w:style>
  <w:style w:type="character" w:customStyle="1" w:styleId="302">
    <w:name w:val="_Style 300"/>
    <w:autoRedefine/>
    <w:qFormat/>
    <w:uiPriority w:val="0"/>
    <w:rPr>
      <w:rFonts w:eastAsia="Songti SC Regular"/>
      <w:bCs/>
      <w:smallCaps/>
      <w:spacing w:val="5"/>
      <w:sz w:val="32"/>
    </w:rPr>
  </w:style>
  <w:style w:type="character" w:customStyle="1" w:styleId="303">
    <w:name w:val="纯文本 Char1_0"/>
    <w:link w:val="304"/>
    <w:autoRedefine/>
    <w:qFormat/>
    <w:uiPriority w:val="0"/>
    <w:rPr>
      <w:rFonts w:ascii="宋体" w:hAnsi="Courier New"/>
    </w:rPr>
  </w:style>
  <w:style w:type="paragraph" w:customStyle="1" w:styleId="304">
    <w:name w:val="纯文本_0"/>
    <w:basedOn w:val="1"/>
    <w:link w:val="303"/>
    <w:autoRedefine/>
    <w:qFormat/>
    <w:uiPriority w:val="0"/>
    <w:rPr>
      <w:rFonts w:ascii="宋体" w:hAnsi="Courier New"/>
      <w:kern w:val="0"/>
      <w:sz w:val="20"/>
      <w:szCs w:val="20"/>
    </w:rPr>
  </w:style>
  <w:style w:type="character" w:customStyle="1" w:styleId="305">
    <w:name w:val="by jerry Char Char"/>
    <w:autoRedefine/>
    <w:qFormat/>
    <w:uiPriority w:val="0"/>
    <w:rPr>
      <w:rFonts w:eastAsia="宋体" w:cs="Times New Roman"/>
      <w:b/>
      <w:bCs/>
      <w:kern w:val="44"/>
      <w:sz w:val="44"/>
      <w:szCs w:val="44"/>
      <w:lang w:val="en-US" w:eastAsia="zh-CN" w:bidi="ar-SA"/>
    </w:rPr>
  </w:style>
  <w:style w:type="character" w:customStyle="1" w:styleId="306">
    <w:name w:val="ca-401"/>
    <w:autoRedefine/>
    <w:qFormat/>
    <w:uiPriority w:val="0"/>
    <w:rPr>
      <w:rFonts w:ascii="Times New Roman" w:hAnsi="Times New Roman" w:cs="Times New Roman"/>
      <w:sz w:val="20"/>
      <w:szCs w:val="20"/>
    </w:rPr>
  </w:style>
  <w:style w:type="character" w:customStyle="1" w:styleId="307">
    <w:name w:val="Char Char1"/>
    <w:autoRedefine/>
    <w:qFormat/>
    <w:uiPriority w:val="0"/>
    <w:rPr>
      <w:kern w:val="2"/>
      <w:sz w:val="18"/>
      <w:szCs w:val="18"/>
    </w:rPr>
  </w:style>
  <w:style w:type="character" w:customStyle="1" w:styleId="308">
    <w:name w:val="Char Char11"/>
    <w:autoRedefine/>
    <w:qFormat/>
    <w:uiPriority w:val="0"/>
    <w:rPr>
      <w:kern w:val="2"/>
      <w:sz w:val="18"/>
      <w:szCs w:val="18"/>
    </w:rPr>
  </w:style>
  <w:style w:type="character" w:customStyle="1" w:styleId="309">
    <w:name w:val="Heading 6 Char"/>
    <w:autoRedefine/>
    <w:qFormat/>
    <w:locked/>
    <w:uiPriority w:val="0"/>
    <w:rPr>
      <w:rFonts w:ascii="Arial" w:hAnsi="Arial" w:eastAsia="黑体"/>
      <w:b/>
      <w:sz w:val="24"/>
      <w:lang w:val="en-US" w:eastAsia="zh-CN"/>
    </w:rPr>
  </w:style>
  <w:style w:type="character" w:customStyle="1" w:styleId="310">
    <w:name w:val="标题 4 字符"/>
    <w:autoRedefine/>
    <w:qFormat/>
    <w:uiPriority w:val="0"/>
    <w:rPr>
      <w:rFonts w:ascii="Arial" w:hAnsi="Arial" w:eastAsia="黑体"/>
      <w:b/>
      <w:bCs/>
      <w:kern w:val="2"/>
      <w:sz w:val="28"/>
      <w:szCs w:val="28"/>
      <w:lang w:val="zh-CN"/>
    </w:rPr>
  </w:style>
  <w:style w:type="character" w:customStyle="1" w:styleId="311">
    <w:name w:val="Char Char7"/>
    <w:autoRedefine/>
    <w:qFormat/>
    <w:uiPriority w:val="0"/>
    <w:rPr>
      <w:rFonts w:ascii="Arial" w:hAnsi="Arial" w:eastAsia="黑体" w:cs="Times New Roman"/>
      <w:b/>
      <w:bCs/>
      <w:kern w:val="2"/>
      <w:sz w:val="32"/>
      <w:szCs w:val="32"/>
      <w:lang w:val="en-US" w:eastAsia="zh-CN" w:bidi="ar-SA"/>
    </w:rPr>
  </w:style>
  <w:style w:type="character" w:customStyle="1" w:styleId="312">
    <w:name w:val="文档结构图 Char"/>
    <w:autoRedefine/>
    <w:qFormat/>
    <w:uiPriority w:val="0"/>
    <w:rPr>
      <w:rFonts w:ascii="宋体"/>
      <w:kern w:val="2"/>
      <w:sz w:val="18"/>
      <w:szCs w:val="18"/>
    </w:rPr>
  </w:style>
  <w:style w:type="character" w:customStyle="1" w:styleId="313">
    <w:name w:val="style1"/>
    <w:autoRedefine/>
    <w:qFormat/>
    <w:uiPriority w:val="0"/>
    <w:rPr>
      <w:sz w:val="28"/>
      <w:szCs w:val="20"/>
    </w:rPr>
  </w:style>
  <w:style w:type="character" w:customStyle="1" w:styleId="314">
    <w:name w:val="列出段落 Char1"/>
    <w:link w:val="315"/>
    <w:autoRedefine/>
    <w:qFormat/>
    <w:uiPriority w:val="34"/>
    <w:rPr>
      <w:rFonts w:ascii="Calibri" w:hAnsi="Calibri"/>
      <w:kern w:val="2"/>
      <w:sz w:val="24"/>
      <w:szCs w:val="22"/>
    </w:rPr>
  </w:style>
  <w:style w:type="paragraph" w:customStyle="1" w:styleId="315">
    <w:name w:val="列出段落1"/>
    <w:basedOn w:val="1"/>
    <w:link w:val="314"/>
    <w:autoRedefine/>
    <w:qFormat/>
    <w:uiPriority w:val="34"/>
    <w:pPr>
      <w:spacing w:line="360" w:lineRule="auto"/>
      <w:ind w:firstLine="420" w:firstLineChars="200"/>
    </w:pPr>
    <w:rPr>
      <w:rFonts w:ascii="Calibri" w:hAnsi="Calibri"/>
      <w:sz w:val="24"/>
      <w:szCs w:val="22"/>
    </w:rPr>
  </w:style>
  <w:style w:type="character" w:customStyle="1" w:styleId="316">
    <w:name w:val="b titlename wangputoptitle"/>
    <w:autoRedefine/>
    <w:qFormat/>
    <w:uiPriority w:val="0"/>
  </w:style>
  <w:style w:type="character" w:customStyle="1" w:styleId="317">
    <w:name w:val="font41"/>
    <w:autoRedefine/>
    <w:qFormat/>
    <w:uiPriority w:val="0"/>
    <w:rPr>
      <w:rFonts w:ascii="Arial" w:hAnsi="Arial" w:cs="Arial"/>
      <w:color w:val="333333"/>
      <w:sz w:val="18"/>
      <w:szCs w:val="18"/>
      <w:u w:val="none"/>
    </w:rPr>
  </w:style>
  <w:style w:type="character" w:customStyle="1" w:styleId="318">
    <w:name w:val="纯文本 Char"/>
    <w:autoRedefine/>
    <w:qFormat/>
    <w:uiPriority w:val="0"/>
    <w:rPr>
      <w:rFonts w:ascii="宋体" w:hAnsi="Courier New" w:eastAsia="宋体"/>
      <w:kern w:val="2"/>
      <w:sz w:val="24"/>
      <w:szCs w:val="24"/>
      <w:lang w:val="en-US" w:eastAsia="zh-CN" w:bidi="ar-SA"/>
    </w:rPr>
  </w:style>
  <w:style w:type="character" w:customStyle="1" w:styleId="319">
    <w:name w:val="olt_table_content_cfg1"/>
    <w:autoRedefine/>
    <w:qFormat/>
    <w:uiPriority w:val="0"/>
    <w:rPr>
      <w:rFonts w:hint="default" w:ascii="Arial" w:hAnsi="Arial" w:cs="Arial"/>
      <w:color w:val="000000"/>
      <w:sz w:val="16"/>
      <w:szCs w:val="16"/>
    </w:rPr>
  </w:style>
  <w:style w:type="character" w:customStyle="1" w:styleId="320">
    <w:name w:val="未处理的提及1"/>
    <w:autoRedefine/>
    <w:unhideWhenUsed/>
    <w:qFormat/>
    <w:uiPriority w:val="99"/>
    <w:rPr>
      <w:color w:val="605E5C"/>
      <w:shd w:val="clear" w:color="auto" w:fill="E1DFDD"/>
    </w:rPr>
  </w:style>
  <w:style w:type="character" w:customStyle="1" w:styleId="321">
    <w:name w:val="ca-341"/>
    <w:autoRedefine/>
    <w:qFormat/>
    <w:uiPriority w:val="0"/>
    <w:rPr>
      <w:rFonts w:ascii="宋体" w:hAnsi="宋体" w:eastAsia="宋体" w:cs="Times New Roman"/>
      <w:color w:val="000000"/>
      <w:sz w:val="20"/>
      <w:szCs w:val="20"/>
    </w:rPr>
  </w:style>
  <w:style w:type="character" w:customStyle="1" w:styleId="322">
    <w:name w:val="title14"/>
    <w:autoRedefine/>
    <w:qFormat/>
    <w:uiPriority w:val="0"/>
  </w:style>
  <w:style w:type="character" w:customStyle="1" w:styleId="323">
    <w:name w:val="标题 8 字符"/>
    <w:autoRedefine/>
    <w:qFormat/>
    <w:uiPriority w:val="0"/>
    <w:rPr>
      <w:rFonts w:ascii="Arial" w:hAnsi="Arial" w:eastAsia="黑体"/>
      <w:kern w:val="2"/>
      <w:sz w:val="24"/>
      <w:szCs w:val="24"/>
    </w:rPr>
  </w:style>
  <w:style w:type="character" w:customStyle="1" w:styleId="324">
    <w:name w:val="font_bold font_14 line_height_22"/>
    <w:autoRedefine/>
    <w:qFormat/>
    <w:uiPriority w:val="0"/>
  </w:style>
  <w:style w:type="character" w:customStyle="1" w:styleId="325">
    <w:name w:val="ca-471"/>
    <w:autoRedefine/>
    <w:qFormat/>
    <w:uiPriority w:val="0"/>
    <w:rPr>
      <w:rFonts w:ascii="宋体" w:hAnsi="宋体" w:eastAsia="宋体" w:cs="Times New Roman"/>
      <w:b/>
      <w:bCs/>
      <w:color w:val="000000"/>
      <w:spacing w:val="-20"/>
      <w:sz w:val="24"/>
      <w:szCs w:val="24"/>
    </w:rPr>
  </w:style>
  <w:style w:type="character" w:customStyle="1" w:styleId="326">
    <w:name w:val="wordbreaknormal"/>
    <w:autoRedefine/>
    <w:qFormat/>
    <w:uiPriority w:val="0"/>
  </w:style>
  <w:style w:type="character" w:customStyle="1" w:styleId="327">
    <w:name w:val="投标书正文无序编号 Char Char"/>
    <w:link w:val="328"/>
    <w:autoRedefine/>
    <w:qFormat/>
    <w:uiPriority w:val="0"/>
    <w:rPr>
      <w:kern w:val="2"/>
      <w:sz w:val="24"/>
      <w:szCs w:val="24"/>
    </w:rPr>
  </w:style>
  <w:style w:type="paragraph" w:customStyle="1" w:styleId="328">
    <w:name w:val="投标书正文无序编号"/>
    <w:basedOn w:val="329"/>
    <w:link w:val="327"/>
    <w:autoRedefine/>
    <w:qFormat/>
    <w:uiPriority w:val="0"/>
    <w:pPr>
      <w:tabs>
        <w:tab w:val="left" w:pos="420"/>
        <w:tab w:val="left" w:pos="780"/>
        <w:tab w:val="left" w:pos="902"/>
      </w:tabs>
      <w:adjustRightInd w:val="0"/>
      <w:ind w:left="420" w:hanging="420" w:firstLineChars="0"/>
    </w:pPr>
    <w:rPr>
      <w:rFonts w:eastAsia="宋体"/>
    </w:rPr>
  </w:style>
  <w:style w:type="paragraph" w:customStyle="1" w:styleId="329">
    <w:name w:val="投标书正文"/>
    <w:link w:val="330"/>
    <w:autoRedefine/>
    <w:qFormat/>
    <w:uiPriority w:val="0"/>
    <w:pPr>
      <w:autoSpaceDE w:val="0"/>
      <w:spacing w:line="360" w:lineRule="auto"/>
      <w:ind w:firstLine="200" w:firstLineChars="200"/>
    </w:pPr>
    <w:rPr>
      <w:rFonts w:ascii="Times New Roman" w:hAnsi="Times New Roman" w:eastAsia="Times New Roman" w:cs="Times New Roman"/>
      <w:kern w:val="2"/>
      <w:sz w:val="24"/>
      <w:szCs w:val="24"/>
      <w:lang w:val="en-US" w:eastAsia="zh-CN" w:bidi="ar-SA"/>
    </w:rPr>
  </w:style>
  <w:style w:type="character" w:customStyle="1" w:styleId="330">
    <w:name w:val="投标书正文 Char Char"/>
    <w:link w:val="329"/>
    <w:autoRedefine/>
    <w:qFormat/>
    <w:uiPriority w:val="0"/>
    <w:rPr>
      <w:rFonts w:eastAsia="Times New Roman"/>
      <w:kern w:val="2"/>
      <w:sz w:val="24"/>
      <w:szCs w:val="24"/>
      <w:lang w:bidi="ar-SA"/>
    </w:rPr>
  </w:style>
  <w:style w:type="character" w:customStyle="1" w:styleId="331">
    <w:name w:val="标题 2 Char1"/>
    <w:autoRedefine/>
    <w:qFormat/>
    <w:uiPriority w:val="0"/>
    <w:rPr>
      <w:rFonts w:ascii="Arial" w:hAnsi="Arial" w:eastAsia="黑体"/>
      <w:b/>
      <w:bCs/>
      <w:kern w:val="2"/>
      <w:sz w:val="32"/>
      <w:szCs w:val="32"/>
    </w:rPr>
  </w:style>
  <w:style w:type="character" w:customStyle="1" w:styleId="332">
    <w:name w:val="手改 Char Char"/>
    <w:autoRedefine/>
    <w:qFormat/>
    <w:uiPriority w:val="0"/>
    <w:rPr>
      <w:rFonts w:eastAsia="宋体" w:cs="Times New Roman"/>
      <w:kern w:val="2"/>
      <w:sz w:val="24"/>
      <w:szCs w:val="24"/>
      <w:lang w:val="en-US" w:eastAsia="zh-CN" w:bidi="ar-SA"/>
    </w:rPr>
  </w:style>
  <w:style w:type="character" w:customStyle="1" w:styleId="333">
    <w:name w:val="ca-321"/>
    <w:autoRedefine/>
    <w:qFormat/>
    <w:uiPriority w:val="0"/>
    <w:rPr>
      <w:rFonts w:ascii="宋体" w:hAnsi="宋体" w:eastAsia="宋体" w:cs="Times New Roman"/>
      <w:b/>
      <w:bCs/>
      <w:color w:val="C00000"/>
      <w:spacing w:val="-20"/>
      <w:sz w:val="21"/>
      <w:szCs w:val="21"/>
    </w:rPr>
  </w:style>
  <w:style w:type="character" w:customStyle="1" w:styleId="334">
    <w:name w:val="样式 正文缩进正文（首行缩进两字）特点ALT+Z表正文正文非缩进四号段1Normal Indent Char2... Char"/>
    <w:autoRedefine/>
    <w:qFormat/>
    <w:uiPriority w:val="0"/>
    <w:rPr>
      <w:rFonts w:ascii="Arial" w:hAnsi="Arial" w:eastAsia="宋体"/>
      <w:b/>
      <w:bCs/>
      <w:kern w:val="2"/>
      <w:sz w:val="32"/>
      <w:szCs w:val="32"/>
      <w:lang w:val="en-US" w:eastAsia="zh-CN" w:bidi="ar-SA"/>
    </w:rPr>
  </w:style>
  <w:style w:type="character" w:customStyle="1" w:styleId="335">
    <w:name w:val="ca-101"/>
    <w:autoRedefine/>
    <w:qFormat/>
    <w:uiPriority w:val="0"/>
    <w:rPr>
      <w:rFonts w:ascii="Times New Roman" w:hAnsi="Times New Roman" w:cs="Times New Roman"/>
      <w:color w:val="000000"/>
      <w:sz w:val="52"/>
      <w:szCs w:val="52"/>
    </w:rPr>
  </w:style>
  <w:style w:type="character" w:customStyle="1" w:styleId="336">
    <w:name w:val="Date Char1"/>
    <w:autoRedefine/>
    <w:qFormat/>
    <w:locked/>
    <w:uiPriority w:val="0"/>
    <w:rPr>
      <w:rFonts w:ascii="FangSong_GB2312" w:eastAsia="FangSong_GB2312"/>
      <w:sz w:val="28"/>
      <w:lang w:val="en-US" w:eastAsia="zh-CN" w:bidi="ar-SA"/>
    </w:rPr>
  </w:style>
  <w:style w:type="character" w:customStyle="1" w:styleId="337">
    <w:name w:val="scpcc_component_block_page_title1"/>
    <w:autoRedefine/>
    <w:qFormat/>
    <w:uiPriority w:val="0"/>
    <w:rPr>
      <w:b/>
      <w:bCs/>
      <w:sz w:val="18"/>
      <w:szCs w:val="18"/>
    </w:rPr>
  </w:style>
  <w:style w:type="character" w:customStyle="1" w:styleId="338">
    <w:name w:val="副标题 Char"/>
    <w:autoRedefine/>
    <w:qFormat/>
    <w:uiPriority w:val="0"/>
    <w:rPr>
      <w:rFonts w:ascii="Cambria" w:hAnsi="Cambria" w:cs="宋体"/>
      <w:bCs/>
      <w:kern w:val="28"/>
      <w:sz w:val="18"/>
      <w:szCs w:val="32"/>
    </w:rPr>
  </w:style>
  <w:style w:type="character" w:customStyle="1" w:styleId="339">
    <w:name w:val="标题 9 Char"/>
    <w:autoRedefine/>
    <w:qFormat/>
    <w:uiPriority w:val="0"/>
    <w:rPr>
      <w:rFonts w:hAnsi="Calibri" w:cs="宋体"/>
      <w:sz w:val="24"/>
    </w:rPr>
  </w:style>
  <w:style w:type="character" w:customStyle="1" w:styleId="340">
    <w:name w:val="ca-301"/>
    <w:autoRedefine/>
    <w:qFormat/>
    <w:uiPriority w:val="0"/>
    <w:rPr>
      <w:rFonts w:ascii="??" w:hAnsi="??" w:cs="Times New Roman"/>
      <w:color w:val="002060"/>
      <w:sz w:val="21"/>
      <w:szCs w:val="21"/>
    </w:rPr>
  </w:style>
  <w:style w:type="character" w:customStyle="1" w:styleId="341">
    <w:name w:val="Body Text Indent 2 Char"/>
    <w:autoRedefine/>
    <w:qFormat/>
    <w:locked/>
    <w:uiPriority w:val="0"/>
    <w:rPr>
      <w:rFonts w:eastAsia="宋体"/>
      <w:kern w:val="2"/>
      <w:sz w:val="21"/>
      <w:szCs w:val="24"/>
      <w:lang w:val="en-US" w:eastAsia="zh-CN" w:bidi="ar-SA"/>
    </w:rPr>
  </w:style>
  <w:style w:type="character" w:customStyle="1" w:styleId="342">
    <w:name w:val="批注框文本 Char"/>
    <w:autoRedefine/>
    <w:qFormat/>
    <w:locked/>
    <w:uiPriority w:val="99"/>
    <w:rPr>
      <w:kern w:val="2"/>
      <w:sz w:val="18"/>
      <w:szCs w:val="18"/>
    </w:rPr>
  </w:style>
  <w:style w:type="character" w:customStyle="1" w:styleId="343">
    <w:name w:val="headline-content"/>
    <w:autoRedefine/>
    <w:qFormat/>
    <w:uiPriority w:val="0"/>
  </w:style>
  <w:style w:type="character" w:customStyle="1" w:styleId="344">
    <w:name w:val="ca-421"/>
    <w:autoRedefine/>
    <w:qFormat/>
    <w:uiPriority w:val="0"/>
    <w:rPr>
      <w:rFonts w:ascii="宋体" w:hAnsi="宋体" w:eastAsia="宋体" w:cs="Times New Roman"/>
      <w:color w:val="000000"/>
      <w:sz w:val="36"/>
      <w:szCs w:val="36"/>
    </w:rPr>
  </w:style>
  <w:style w:type="character" w:customStyle="1" w:styleId="345">
    <w:name w:val="Char Char91"/>
    <w:autoRedefine/>
    <w:qFormat/>
    <w:uiPriority w:val="0"/>
    <w:rPr>
      <w:rFonts w:ascii="Times New Roman" w:hAnsi="Times New Roman"/>
      <w:b/>
      <w:bCs/>
      <w:sz w:val="32"/>
      <w:szCs w:val="32"/>
    </w:rPr>
  </w:style>
  <w:style w:type="character" w:customStyle="1" w:styleId="346">
    <w:name w:val="Char Char"/>
    <w:autoRedefine/>
    <w:qFormat/>
    <w:uiPriority w:val="0"/>
    <w:rPr>
      <w:rFonts w:ascii="宋体" w:hAnsi="Courier New" w:eastAsia="楷体_GB2312"/>
      <w:kern w:val="2"/>
      <w:sz w:val="26"/>
      <w:lang w:val="en-US" w:eastAsia="zh-CN" w:bidi="ar-SA"/>
    </w:rPr>
  </w:style>
  <w:style w:type="character" w:customStyle="1" w:styleId="347">
    <w:name w:val="Subtle Emphasis1"/>
    <w:autoRedefine/>
    <w:qFormat/>
    <w:uiPriority w:val="0"/>
    <w:rPr>
      <w:i/>
      <w:color w:val="808080"/>
    </w:rPr>
  </w:style>
  <w:style w:type="character" w:customStyle="1" w:styleId="348">
    <w:name w:val="纯文本 字符3"/>
    <w:autoRedefine/>
    <w:qFormat/>
    <w:uiPriority w:val="99"/>
    <w:rPr>
      <w:rFonts w:ascii="宋体" w:hAnsi="Courier New" w:eastAsia="宋体"/>
      <w:kern w:val="2"/>
      <w:sz w:val="21"/>
      <w:lang w:val="en-US" w:eastAsia="zh-CN" w:bidi="ar-SA"/>
    </w:rPr>
  </w:style>
  <w:style w:type="character" w:customStyle="1" w:styleId="349">
    <w:name w:val="日期 Char"/>
    <w:autoRedefine/>
    <w:qFormat/>
    <w:uiPriority w:val="0"/>
    <w:rPr>
      <w:rFonts w:eastAsia="楷体_GB2312"/>
      <w:kern w:val="2"/>
      <w:sz w:val="32"/>
    </w:rPr>
  </w:style>
  <w:style w:type="character" w:customStyle="1" w:styleId="350">
    <w:name w:val="标题 4 Char"/>
    <w:autoRedefine/>
    <w:qFormat/>
    <w:uiPriority w:val="0"/>
    <w:rPr>
      <w:rFonts w:ascii="Arial" w:hAnsi="Arial" w:eastAsia="黑体" w:cs="宋体"/>
      <w:b/>
      <w:bCs/>
      <w:sz w:val="28"/>
      <w:szCs w:val="28"/>
    </w:rPr>
  </w:style>
  <w:style w:type="character" w:customStyle="1" w:styleId="351">
    <w:name w:val="明显引用 Char"/>
    <w:link w:val="352"/>
    <w:autoRedefine/>
    <w:qFormat/>
    <w:locked/>
    <w:uiPriority w:val="0"/>
    <w:rPr>
      <w:b/>
      <w:i/>
      <w:color w:val="4F81BD"/>
      <w:kern w:val="2"/>
      <w:sz w:val="22"/>
    </w:rPr>
  </w:style>
  <w:style w:type="paragraph" w:customStyle="1" w:styleId="352">
    <w:name w:val="Intense Quote1"/>
    <w:basedOn w:val="1"/>
    <w:next w:val="1"/>
    <w:link w:val="351"/>
    <w:autoRedefine/>
    <w:qFormat/>
    <w:uiPriority w:val="0"/>
    <w:pPr>
      <w:pBdr>
        <w:bottom w:val="single" w:color="4F81BD" w:sz="4" w:space="4"/>
      </w:pBdr>
      <w:spacing w:before="200" w:after="280"/>
      <w:ind w:left="936" w:right="936"/>
    </w:pPr>
    <w:rPr>
      <w:b/>
      <w:i/>
      <w:color w:val="4F81BD"/>
      <w:sz w:val="22"/>
      <w:szCs w:val="20"/>
    </w:rPr>
  </w:style>
  <w:style w:type="character" w:customStyle="1" w:styleId="353">
    <w:name w:val="lineb1"/>
    <w:autoRedefine/>
    <w:qFormat/>
    <w:uiPriority w:val="0"/>
  </w:style>
  <w:style w:type="character" w:customStyle="1" w:styleId="354">
    <w:name w:val="textcontents"/>
    <w:autoRedefine/>
    <w:qFormat/>
    <w:uiPriority w:val="0"/>
  </w:style>
  <w:style w:type="character" w:customStyle="1" w:styleId="355">
    <w:name w:val="标题 2 字符"/>
    <w:autoRedefine/>
    <w:qFormat/>
    <w:uiPriority w:val="0"/>
    <w:rPr>
      <w:rFonts w:ascii="Cambria" w:hAnsi="Cambria" w:eastAsia="宋体" w:cs="Times New Roman"/>
      <w:b/>
      <w:bCs/>
      <w:sz w:val="32"/>
      <w:szCs w:val="32"/>
    </w:rPr>
  </w:style>
  <w:style w:type="character" w:customStyle="1" w:styleId="356">
    <w:name w:val="书籍标题1"/>
    <w:autoRedefine/>
    <w:qFormat/>
    <w:uiPriority w:val="33"/>
    <w:rPr>
      <w:rFonts w:eastAsia="Songti SC Regular"/>
      <w:bCs/>
      <w:smallCaps/>
      <w:spacing w:val="5"/>
      <w:sz w:val="32"/>
    </w:rPr>
  </w:style>
  <w:style w:type="character" w:customStyle="1" w:styleId="357">
    <w:name w:val="Heading 4 Char"/>
    <w:autoRedefine/>
    <w:qFormat/>
    <w:locked/>
    <w:uiPriority w:val="0"/>
    <w:rPr>
      <w:rFonts w:ascii="Arial" w:hAnsi="Arial" w:eastAsia="黑体"/>
      <w:b/>
      <w:kern w:val="2"/>
      <w:sz w:val="28"/>
      <w:lang w:val="en-US" w:eastAsia="zh-CN"/>
    </w:rPr>
  </w:style>
  <w:style w:type="character" w:customStyle="1" w:styleId="358">
    <w:name w:val="批注主题 Char"/>
    <w:autoRedefine/>
    <w:qFormat/>
    <w:uiPriority w:val="99"/>
    <w:rPr>
      <w:b/>
      <w:bCs/>
      <w:kern w:val="2"/>
      <w:sz w:val="21"/>
      <w:szCs w:val="24"/>
    </w:rPr>
  </w:style>
  <w:style w:type="character" w:customStyle="1" w:styleId="359">
    <w:name w:val="font3"/>
    <w:autoRedefine/>
    <w:qFormat/>
    <w:uiPriority w:val="0"/>
  </w:style>
  <w:style w:type="character" w:customStyle="1" w:styleId="360">
    <w:name w:val="日期 Char3"/>
    <w:autoRedefine/>
    <w:qFormat/>
    <w:uiPriority w:val="0"/>
    <w:rPr>
      <w:rFonts w:eastAsia="FangSong_GB2312" w:cs="Times New Roman"/>
      <w:kern w:val="2"/>
      <w:sz w:val="28"/>
      <w:lang w:val="en-US" w:eastAsia="zh-CN" w:bidi="ar-SA"/>
    </w:rPr>
  </w:style>
  <w:style w:type="character" w:customStyle="1" w:styleId="361">
    <w:name w:val="c lh15"/>
    <w:autoRedefine/>
    <w:qFormat/>
    <w:uiPriority w:val="0"/>
    <w:rPr>
      <w:sz w:val="28"/>
      <w:szCs w:val="20"/>
    </w:rPr>
  </w:style>
  <w:style w:type="character" w:customStyle="1" w:styleId="362">
    <w:name w:val="ca-0"/>
    <w:autoRedefine/>
    <w:qFormat/>
    <w:uiPriority w:val="0"/>
  </w:style>
  <w:style w:type="character" w:customStyle="1" w:styleId="363">
    <w:name w:val="Heading 1 Char"/>
    <w:autoRedefine/>
    <w:qFormat/>
    <w:locked/>
    <w:uiPriority w:val="0"/>
    <w:rPr>
      <w:rFonts w:cs="Times New Roman"/>
      <w:b/>
      <w:bCs/>
      <w:kern w:val="44"/>
      <w:sz w:val="44"/>
      <w:szCs w:val="44"/>
    </w:rPr>
  </w:style>
  <w:style w:type="character" w:customStyle="1" w:styleId="364">
    <w:name w:val="正文文本 3 Char1"/>
    <w:autoRedefine/>
    <w:qFormat/>
    <w:uiPriority w:val="0"/>
    <w:rPr>
      <w:kern w:val="2"/>
      <w:sz w:val="16"/>
      <w:szCs w:val="16"/>
    </w:rPr>
  </w:style>
  <w:style w:type="character" w:customStyle="1" w:styleId="365">
    <w:name w:val="页眉 字符"/>
    <w:autoRedefine/>
    <w:qFormat/>
    <w:uiPriority w:val="0"/>
    <w:rPr>
      <w:rFonts w:ascii="Times New Roman" w:hAnsi="Times New Roman" w:eastAsia="宋体" w:cs="Times New Roman"/>
      <w:kern w:val="0"/>
      <w:sz w:val="18"/>
      <w:szCs w:val="18"/>
    </w:rPr>
  </w:style>
  <w:style w:type="character" w:customStyle="1" w:styleId="366">
    <w:name w:val="Header Char"/>
    <w:autoRedefine/>
    <w:qFormat/>
    <w:locked/>
    <w:uiPriority w:val="0"/>
    <w:rPr>
      <w:rFonts w:eastAsia="宋体"/>
      <w:kern w:val="2"/>
      <w:sz w:val="18"/>
      <w:lang w:val="en-US" w:eastAsia="zh-CN"/>
    </w:rPr>
  </w:style>
  <w:style w:type="character" w:customStyle="1" w:styleId="367">
    <w:name w:val="ca-54"/>
    <w:autoRedefine/>
    <w:qFormat/>
    <w:uiPriority w:val="0"/>
    <w:rPr>
      <w:rFonts w:ascii="宋体" w:hAnsi="宋体" w:eastAsia="宋体" w:cs="Times New Roman"/>
      <w:b/>
      <w:bCs/>
      <w:color w:val="000000"/>
      <w:spacing w:val="40"/>
      <w:sz w:val="48"/>
      <w:szCs w:val="48"/>
    </w:rPr>
  </w:style>
  <w:style w:type="character" w:customStyle="1" w:styleId="368">
    <w:name w:val="正文2 Char"/>
    <w:link w:val="369"/>
    <w:autoRedefine/>
    <w:qFormat/>
    <w:locked/>
    <w:uiPriority w:val="0"/>
    <w:rPr>
      <w:kern w:val="2"/>
      <w:sz w:val="24"/>
    </w:rPr>
  </w:style>
  <w:style w:type="paragraph" w:customStyle="1" w:styleId="369">
    <w:name w:val="正文2"/>
    <w:basedOn w:val="1"/>
    <w:link w:val="368"/>
    <w:autoRedefine/>
    <w:qFormat/>
    <w:uiPriority w:val="0"/>
    <w:pPr>
      <w:spacing w:before="156" w:line="360" w:lineRule="auto"/>
      <w:ind w:firstLine="510" w:firstLineChars="200"/>
    </w:pPr>
    <w:rPr>
      <w:sz w:val="24"/>
      <w:szCs w:val="20"/>
    </w:rPr>
  </w:style>
  <w:style w:type="character" w:customStyle="1" w:styleId="370">
    <w:name w:val="标题 5 Char"/>
    <w:autoRedefine/>
    <w:qFormat/>
    <w:uiPriority w:val="0"/>
    <w:rPr>
      <w:rFonts w:ascii="楷体_GB2312" w:hAnsi="Calibri" w:eastAsia="楷体_GB2312" w:cs="宋体"/>
      <w:b/>
      <w:bCs/>
      <w:sz w:val="24"/>
      <w:szCs w:val="28"/>
    </w:rPr>
  </w:style>
  <w:style w:type="character" w:customStyle="1" w:styleId="371">
    <w:name w:val="ca-211"/>
    <w:autoRedefine/>
    <w:qFormat/>
    <w:uiPriority w:val="0"/>
    <w:rPr>
      <w:rFonts w:ascii="宋体" w:hAnsi="宋体" w:eastAsia="宋体" w:cs="Times New Roman"/>
      <w:color w:val="000000"/>
      <w:sz w:val="21"/>
      <w:szCs w:val="21"/>
    </w:rPr>
  </w:style>
  <w:style w:type="character" w:customStyle="1" w:styleId="372">
    <w:name w:val="纯文本 Char2"/>
    <w:autoRedefine/>
    <w:semiHidden/>
    <w:qFormat/>
    <w:uiPriority w:val="99"/>
    <w:rPr>
      <w:rFonts w:hint="eastAsia" w:ascii="宋体" w:hAnsi="Courier New" w:eastAsia="宋体" w:cs="Courier New"/>
      <w:kern w:val="2"/>
      <w:sz w:val="21"/>
      <w:szCs w:val="21"/>
    </w:rPr>
  </w:style>
  <w:style w:type="character" w:customStyle="1" w:styleId="373">
    <w:name w:val="ca-161"/>
    <w:autoRedefine/>
    <w:qFormat/>
    <w:uiPriority w:val="0"/>
    <w:rPr>
      <w:rFonts w:ascii="宋体" w:hAnsi="宋体" w:eastAsia="宋体" w:cs="Times New Roman"/>
      <w:sz w:val="24"/>
      <w:szCs w:val="24"/>
    </w:rPr>
  </w:style>
  <w:style w:type="character" w:customStyle="1" w:styleId="374">
    <w:name w:val="标题5 Char Char"/>
    <w:link w:val="375"/>
    <w:autoRedefine/>
    <w:qFormat/>
    <w:locked/>
    <w:uiPriority w:val="0"/>
    <w:rPr>
      <w:rFonts w:ascii="Arial" w:hAnsi="Arial"/>
      <w:b/>
      <w:sz w:val="32"/>
    </w:rPr>
  </w:style>
  <w:style w:type="paragraph" w:customStyle="1" w:styleId="375">
    <w:name w:val="标题5"/>
    <w:basedOn w:val="5"/>
    <w:link w:val="374"/>
    <w:autoRedefine/>
    <w:qFormat/>
    <w:uiPriority w:val="0"/>
    <w:pPr>
      <w:spacing w:line="413" w:lineRule="auto"/>
      <w:ind w:left="720" w:hanging="720"/>
    </w:pPr>
    <w:rPr>
      <w:rFonts w:ascii="Arial" w:hAnsi="Arial"/>
      <w:bCs w:val="0"/>
      <w:kern w:val="0"/>
      <w:szCs w:val="20"/>
    </w:rPr>
  </w:style>
  <w:style w:type="character" w:customStyle="1" w:styleId="376">
    <w:name w:val="正文文本 2 字符"/>
    <w:autoRedefine/>
    <w:qFormat/>
    <w:uiPriority w:val="0"/>
    <w:rPr>
      <w:rFonts w:ascii="宋体" w:hAnsi="宋体"/>
      <w:color w:val="000000"/>
      <w:kern w:val="2"/>
      <w:sz w:val="24"/>
      <w:szCs w:val="24"/>
    </w:rPr>
  </w:style>
  <w:style w:type="character" w:customStyle="1" w:styleId="377">
    <w:name w:val="页脚 Char1"/>
    <w:autoRedefine/>
    <w:qFormat/>
    <w:uiPriority w:val="0"/>
    <w:rPr>
      <w:kern w:val="2"/>
      <w:sz w:val="18"/>
      <w:szCs w:val="18"/>
    </w:rPr>
  </w:style>
  <w:style w:type="character" w:customStyle="1" w:styleId="378">
    <w:name w:val="表格正文 Char"/>
    <w:link w:val="379"/>
    <w:autoRedefine/>
    <w:qFormat/>
    <w:uiPriority w:val="0"/>
    <w:rPr>
      <w:kern w:val="2"/>
      <w:sz w:val="21"/>
      <w:szCs w:val="24"/>
    </w:rPr>
  </w:style>
  <w:style w:type="paragraph" w:customStyle="1" w:styleId="379">
    <w:name w:val="表格正文"/>
    <w:basedOn w:val="1"/>
    <w:link w:val="378"/>
    <w:autoRedefine/>
    <w:qFormat/>
    <w:uiPriority w:val="0"/>
  </w:style>
  <w:style w:type="character" w:customStyle="1" w:styleId="380">
    <w:name w:val="para1"/>
    <w:autoRedefine/>
    <w:qFormat/>
    <w:uiPriority w:val="99"/>
    <w:rPr>
      <w:rFonts w:hint="default" w:ascii="Arial" w:hAnsi="Arial" w:cs="Arial"/>
      <w:sz w:val="18"/>
      <w:szCs w:val="18"/>
    </w:rPr>
  </w:style>
  <w:style w:type="character" w:customStyle="1" w:styleId="381">
    <w:name w:val="ca-410"/>
    <w:autoRedefine/>
    <w:qFormat/>
    <w:uiPriority w:val="0"/>
    <w:rPr>
      <w:rFonts w:ascii="宋体" w:hAnsi="宋体" w:eastAsia="宋体" w:cs="Times New Roman"/>
      <w:b/>
      <w:bCs/>
      <w:color w:val="000000"/>
      <w:spacing w:val="-20"/>
      <w:sz w:val="48"/>
      <w:szCs w:val="48"/>
    </w:rPr>
  </w:style>
  <w:style w:type="character" w:customStyle="1" w:styleId="382">
    <w:name w:val="列表段落 字符"/>
    <w:autoRedefine/>
    <w:qFormat/>
    <w:uiPriority w:val="34"/>
    <w:rPr>
      <w:rFonts w:ascii="Times New Roman" w:hAnsi="Times New Roman" w:cs="Times New Roman"/>
      <w:sz w:val="24"/>
      <w:szCs w:val="24"/>
      <w:lang w:eastAsia="en-US"/>
    </w:rPr>
  </w:style>
  <w:style w:type="character" w:customStyle="1" w:styleId="383">
    <w:name w:val="正文缩进 字符"/>
    <w:autoRedefine/>
    <w:qFormat/>
    <w:uiPriority w:val="0"/>
    <w:rPr>
      <w:rFonts w:ascii="Times New Roman" w:hAnsi="Times New Roman"/>
      <w:sz w:val="21"/>
    </w:rPr>
  </w:style>
  <w:style w:type="character" w:customStyle="1" w:styleId="384">
    <w:name w:val="htd01"/>
    <w:autoRedefine/>
    <w:qFormat/>
    <w:uiPriority w:val="0"/>
    <w:rPr>
      <w:rFonts w:cs="Times New Roman"/>
    </w:rPr>
  </w:style>
  <w:style w:type="character" w:customStyle="1" w:styleId="385">
    <w:name w:val="批注框文本 字符"/>
    <w:autoRedefine/>
    <w:qFormat/>
    <w:uiPriority w:val="0"/>
    <w:rPr>
      <w:rFonts w:ascii="Times New Roman" w:hAnsi="Times New Roman"/>
      <w:sz w:val="18"/>
      <w:szCs w:val="18"/>
    </w:rPr>
  </w:style>
  <w:style w:type="character" w:customStyle="1" w:styleId="386">
    <w:name w:val="无"/>
    <w:autoRedefine/>
    <w:qFormat/>
    <w:uiPriority w:val="0"/>
  </w:style>
  <w:style w:type="character" w:customStyle="1" w:styleId="387">
    <w:name w:val="ca-171"/>
    <w:autoRedefine/>
    <w:qFormat/>
    <w:uiPriority w:val="0"/>
    <w:rPr>
      <w:rFonts w:ascii="Times New Roman" w:hAnsi="Times New Roman" w:cs="Times New Roman"/>
      <w:b/>
      <w:bCs/>
      <w:spacing w:val="-20"/>
      <w:sz w:val="24"/>
      <w:szCs w:val="24"/>
    </w:rPr>
  </w:style>
  <w:style w:type="character" w:customStyle="1" w:styleId="388">
    <w:name w:val="by jerry Char1"/>
    <w:autoRedefine/>
    <w:qFormat/>
    <w:uiPriority w:val="0"/>
    <w:rPr>
      <w:rFonts w:cs="Times New Roman"/>
      <w:b/>
      <w:bCs/>
      <w:kern w:val="44"/>
      <w:sz w:val="44"/>
      <w:szCs w:val="44"/>
    </w:rPr>
  </w:style>
  <w:style w:type="character" w:customStyle="1" w:styleId="389">
    <w:name w:val="署名 Char"/>
    <w:autoRedefine/>
    <w:qFormat/>
    <w:uiPriority w:val="0"/>
    <w:rPr>
      <w:rFonts w:ascii="宋体" w:eastAsia="宋体" w:cs="Times New Roman"/>
      <w:snapToGrid w:val="0"/>
      <w:color w:val="000000"/>
      <w:kern w:val="28"/>
      <w:sz w:val="28"/>
      <w:lang w:val="en-US" w:eastAsia="zh-CN" w:bidi="ar-SA"/>
    </w:rPr>
  </w:style>
  <w:style w:type="character" w:customStyle="1" w:styleId="390">
    <w:name w:val="font81"/>
    <w:autoRedefine/>
    <w:qFormat/>
    <w:uiPriority w:val="0"/>
    <w:rPr>
      <w:rFonts w:hint="default" w:ascii="Times New Roman" w:hAnsi="Times New Roman" w:cs="Times New Roman"/>
      <w:b/>
      <w:color w:val="000000"/>
      <w:sz w:val="24"/>
      <w:szCs w:val="24"/>
      <w:u w:val="none"/>
    </w:rPr>
  </w:style>
  <w:style w:type="character" w:customStyle="1" w:styleId="391">
    <w:name w:val="hover10"/>
    <w:autoRedefine/>
    <w:qFormat/>
    <w:uiPriority w:val="0"/>
    <w:rPr>
      <w:shd w:val="clear" w:color="auto" w:fill="EEEEEE"/>
    </w:rPr>
  </w:style>
  <w:style w:type="character" w:customStyle="1" w:styleId="392">
    <w:name w:val="ca-281"/>
    <w:autoRedefine/>
    <w:qFormat/>
    <w:uiPriority w:val="0"/>
    <w:rPr>
      <w:rFonts w:ascii="宋体" w:hAnsi="宋体" w:eastAsia="宋体" w:cs="Times New Roman"/>
      <w:color w:val="FF0000"/>
      <w:sz w:val="21"/>
      <w:szCs w:val="21"/>
    </w:rPr>
  </w:style>
  <w:style w:type="character" w:customStyle="1" w:styleId="393">
    <w:name w:val="批注主题 Char2"/>
    <w:autoRedefine/>
    <w:qFormat/>
    <w:uiPriority w:val="0"/>
    <w:rPr>
      <w:b/>
      <w:bCs/>
      <w:kern w:val="2"/>
      <w:sz w:val="21"/>
      <w:szCs w:val="24"/>
    </w:rPr>
  </w:style>
  <w:style w:type="character" w:customStyle="1" w:styleId="394">
    <w:name w:val="正文缩进 Char"/>
    <w:autoRedefine/>
    <w:qFormat/>
    <w:uiPriority w:val="0"/>
    <w:rPr>
      <w:rFonts w:eastAsia="宋体"/>
      <w:kern w:val="2"/>
      <w:sz w:val="21"/>
      <w:lang w:val="en-US" w:eastAsia="zh-CN" w:bidi="ar-SA"/>
    </w:rPr>
  </w:style>
  <w:style w:type="character" w:customStyle="1" w:styleId="395">
    <w:name w:val="2nd level Char"/>
    <w:autoRedefine/>
    <w:qFormat/>
    <w:uiPriority w:val="0"/>
    <w:rPr>
      <w:rFonts w:ascii="Arial" w:hAnsi="Arial" w:eastAsia="宋体" w:cs="Times New Roman"/>
      <w:b/>
      <w:bCs/>
      <w:kern w:val="2"/>
      <w:sz w:val="32"/>
      <w:szCs w:val="32"/>
      <w:lang w:val="en-US" w:eastAsia="zh-CN" w:bidi="ar-SA"/>
    </w:rPr>
  </w:style>
  <w:style w:type="character" w:customStyle="1" w:styleId="396">
    <w:name w:val="纯文本 Char1"/>
    <w:autoRedefine/>
    <w:qFormat/>
    <w:uiPriority w:val="0"/>
    <w:rPr>
      <w:rFonts w:ascii="宋体" w:hAnsi="Courier New" w:eastAsia="宋体"/>
      <w:kern w:val="2"/>
      <w:sz w:val="24"/>
      <w:szCs w:val="24"/>
      <w:lang w:val="en-US" w:eastAsia="zh-CN" w:bidi="ar-SA"/>
    </w:rPr>
  </w:style>
  <w:style w:type="character" w:customStyle="1" w:styleId="397">
    <w:name w:val="页眉 Char1"/>
    <w:autoRedefine/>
    <w:qFormat/>
    <w:uiPriority w:val="0"/>
    <w:rPr>
      <w:kern w:val="2"/>
      <w:sz w:val="18"/>
      <w:szCs w:val="18"/>
    </w:rPr>
  </w:style>
  <w:style w:type="character" w:customStyle="1" w:styleId="398">
    <w:name w:val="_Style 396"/>
    <w:autoRedefine/>
    <w:qFormat/>
    <w:uiPriority w:val="0"/>
    <w:rPr>
      <w:i/>
      <w:color w:val="auto"/>
      <w:sz w:val="21"/>
    </w:rPr>
  </w:style>
  <w:style w:type="character" w:customStyle="1" w:styleId="399">
    <w:name w:val="Hyperlink.0"/>
    <w:autoRedefine/>
    <w:qFormat/>
    <w:uiPriority w:val="99"/>
    <w:rPr>
      <w:sz w:val="24"/>
      <w:szCs w:val="24"/>
      <w:lang w:val="en-US"/>
    </w:rPr>
  </w:style>
  <w:style w:type="character" w:customStyle="1" w:styleId="400">
    <w:name w:val="Char Char121"/>
    <w:autoRedefine/>
    <w:qFormat/>
    <w:uiPriority w:val="0"/>
    <w:rPr>
      <w:rFonts w:ascii="Arial" w:hAnsi="Arial" w:eastAsia="宋体" w:cs="Times New Roman"/>
      <w:b/>
      <w:sz w:val="32"/>
      <w:lang w:val="en-US" w:eastAsia="zh-CN" w:bidi="ar-SA"/>
    </w:rPr>
  </w:style>
  <w:style w:type="character" w:customStyle="1" w:styleId="401">
    <w:name w:val="样式 纯文本普通文字 Char纯文本 Char Char普通文字纯文本 Char Char Char Char Char...6 Char Char"/>
    <w:link w:val="402"/>
    <w:autoRedefine/>
    <w:qFormat/>
    <w:locked/>
    <w:uiPriority w:val="0"/>
    <w:rPr>
      <w:rFonts w:ascii="宋体" w:hAnsi="Courier New"/>
      <w:color w:val="000000"/>
      <w:kern w:val="2"/>
      <w:sz w:val="21"/>
    </w:rPr>
  </w:style>
  <w:style w:type="paragraph" w:customStyle="1" w:styleId="402">
    <w:name w:val="样式 纯文本普通文字 Char纯文本 Char Char普通文字纯文本 Char Char Char Char Char...6"/>
    <w:basedOn w:val="32"/>
    <w:link w:val="401"/>
    <w:autoRedefine/>
    <w:qFormat/>
    <w:uiPriority w:val="0"/>
    <w:pPr>
      <w:spacing w:beforeLines="0" w:afterLines="0" w:line="240" w:lineRule="auto"/>
    </w:pPr>
    <w:rPr>
      <w:color w:val="000000"/>
      <w:sz w:val="21"/>
      <w:szCs w:val="20"/>
    </w:rPr>
  </w:style>
  <w:style w:type="character" w:customStyle="1" w:styleId="403">
    <w:name w:val="font91"/>
    <w:autoRedefine/>
    <w:qFormat/>
    <w:uiPriority w:val="0"/>
    <w:rPr>
      <w:rFonts w:hint="eastAsia" w:ascii="宋体" w:hAnsi="宋体" w:eastAsia="宋体" w:cs="宋体"/>
      <w:b/>
      <w:color w:val="000000"/>
      <w:sz w:val="24"/>
      <w:szCs w:val="24"/>
      <w:u w:val="none"/>
    </w:rPr>
  </w:style>
  <w:style w:type="character" w:customStyle="1" w:styleId="404">
    <w:name w:val="textbold1"/>
    <w:autoRedefine/>
    <w:qFormat/>
    <w:uiPriority w:val="0"/>
    <w:rPr>
      <w:rFonts w:hint="default" w:ascii="Arial" w:hAnsi="Arial" w:cs="Arial"/>
      <w:color w:val="333333"/>
      <w:sz w:val="18"/>
      <w:szCs w:val="18"/>
    </w:rPr>
  </w:style>
  <w:style w:type="character" w:customStyle="1" w:styleId="405">
    <w:name w:val="正文文本 3 字符"/>
    <w:autoRedefine/>
    <w:qFormat/>
    <w:locked/>
    <w:uiPriority w:val="0"/>
    <w:rPr>
      <w:rFonts w:ascii="宋体"/>
      <w:kern w:val="2"/>
      <w:sz w:val="24"/>
    </w:rPr>
  </w:style>
  <w:style w:type="character" w:customStyle="1" w:styleId="406">
    <w:name w:val="ca-431"/>
    <w:autoRedefine/>
    <w:qFormat/>
    <w:uiPriority w:val="0"/>
    <w:rPr>
      <w:rFonts w:ascii="宋体" w:hAnsi="宋体" w:eastAsia="宋体" w:cs="Times New Roman"/>
      <w:color w:val="000000"/>
      <w:sz w:val="44"/>
      <w:szCs w:val="44"/>
    </w:rPr>
  </w:style>
  <w:style w:type="character" w:customStyle="1" w:styleId="407">
    <w:name w:val="纯文本 字符1"/>
    <w:autoRedefine/>
    <w:qFormat/>
    <w:uiPriority w:val="0"/>
    <w:rPr>
      <w:rFonts w:ascii="宋体" w:hAnsi="Courier New" w:eastAsia="宋体"/>
      <w:kern w:val="2"/>
      <w:sz w:val="24"/>
      <w:szCs w:val="24"/>
      <w:lang w:val="en-US" w:eastAsia="zh-CN" w:bidi="ar-SA"/>
    </w:rPr>
  </w:style>
  <w:style w:type="character" w:customStyle="1" w:styleId="408">
    <w:name w:val="正文文本 Char Char"/>
    <w:autoRedefine/>
    <w:qFormat/>
    <w:uiPriority w:val="0"/>
    <w:rPr>
      <w:kern w:val="2"/>
      <w:sz w:val="28"/>
      <w:szCs w:val="24"/>
    </w:rPr>
  </w:style>
  <w:style w:type="character" w:customStyle="1" w:styleId="409">
    <w:name w:val="shouchang1"/>
    <w:autoRedefine/>
    <w:qFormat/>
    <w:uiPriority w:val="0"/>
    <w:rPr>
      <w:color w:val="000000"/>
      <w:sz w:val="12"/>
      <w:szCs w:val="12"/>
      <w:u w:val="none"/>
    </w:rPr>
  </w:style>
  <w:style w:type="character" w:customStyle="1" w:styleId="410">
    <w:name w:val="正文文本缩进 3 Char"/>
    <w:autoRedefine/>
    <w:qFormat/>
    <w:uiPriority w:val="0"/>
    <w:rPr>
      <w:rFonts w:ascii="FangSong_GB2312" w:hAnsi="宋体" w:eastAsia="FangSong_GB2312"/>
      <w:color w:val="000000"/>
      <w:kern w:val="2"/>
      <w:sz w:val="24"/>
      <w:szCs w:val="24"/>
    </w:rPr>
  </w:style>
  <w:style w:type="character" w:customStyle="1" w:styleId="411">
    <w:name w:val="ca-411"/>
    <w:autoRedefine/>
    <w:qFormat/>
    <w:uiPriority w:val="0"/>
    <w:rPr>
      <w:rFonts w:ascii="宋体" w:hAnsi="宋体" w:eastAsia="宋体" w:cs="Times New Roman"/>
      <w:b/>
      <w:bCs/>
      <w:color w:val="000000"/>
      <w:spacing w:val="-20"/>
      <w:sz w:val="32"/>
      <w:szCs w:val="32"/>
    </w:rPr>
  </w:style>
  <w:style w:type="character" w:customStyle="1" w:styleId="412">
    <w:name w:val="正文文本缩进 字符"/>
    <w:autoRedefine/>
    <w:qFormat/>
    <w:uiPriority w:val="0"/>
    <w:rPr>
      <w:rFonts w:ascii="宋体" w:hAnsi="Courier New"/>
      <w:spacing w:val="-4"/>
      <w:kern w:val="2"/>
      <w:sz w:val="18"/>
    </w:rPr>
  </w:style>
  <w:style w:type="character" w:customStyle="1" w:styleId="413">
    <w:name w:val="ca-131"/>
    <w:autoRedefine/>
    <w:qFormat/>
    <w:uiPriority w:val="0"/>
    <w:rPr>
      <w:rFonts w:ascii="宋体" w:hAnsi="宋体" w:eastAsia="宋体" w:cs="Times New Roman"/>
      <w:color w:val="000000"/>
      <w:sz w:val="32"/>
      <w:szCs w:val="32"/>
    </w:rPr>
  </w:style>
  <w:style w:type="character" w:customStyle="1" w:styleId="414">
    <w:name w:val="DeltaView Insertion"/>
    <w:autoRedefine/>
    <w:qFormat/>
    <w:uiPriority w:val="0"/>
  </w:style>
  <w:style w:type="character" w:customStyle="1" w:styleId="415">
    <w:name w:val="font161"/>
    <w:autoRedefine/>
    <w:qFormat/>
    <w:uiPriority w:val="0"/>
    <w:rPr>
      <w:rFonts w:cs="Times New Roman"/>
      <w:b/>
      <w:bCs/>
      <w:sz w:val="32"/>
      <w:szCs w:val="32"/>
    </w:rPr>
  </w:style>
  <w:style w:type="character" w:customStyle="1" w:styleId="416">
    <w:name w:val="ca-121"/>
    <w:autoRedefine/>
    <w:qFormat/>
    <w:uiPriority w:val="0"/>
    <w:rPr>
      <w:rFonts w:ascii="Times New Roman" w:hAnsi="Times New Roman" w:cs="Times New Roman"/>
      <w:color w:val="000000"/>
      <w:sz w:val="32"/>
      <w:szCs w:val="32"/>
    </w:rPr>
  </w:style>
  <w:style w:type="character" w:customStyle="1" w:styleId="417">
    <w:name w:val="chs1"/>
    <w:autoRedefine/>
    <w:qFormat/>
    <w:uiPriority w:val="0"/>
    <w:rPr>
      <w:rFonts w:hint="default" w:ascii="_x000B__x000C_" w:hAnsi="_x000B__x000C_"/>
      <w:sz w:val="18"/>
      <w:szCs w:val="18"/>
    </w:rPr>
  </w:style>
  <w:style w:type="character" w:customStyle="1" w:styleId="418">
    <w:name w:val="ca-310"/>
    <w:autoRedefine/>
    <w:qFormat/>
    <w:uiPriority w:val="0"/>
    <w:rPr>
      <w:rFonts w:ascii="Times New Roman" w:hAnsi="Times New Roman" w:cs="Times New Roman"/>
      <w:b/>
      <w:bCs/>
      <w:color w:val="000000"/>
      <w:spacing w:val="-20"/>
      <w:sz w:val="48"/>
      <w:szCs w:val="48"/>
    </w:rPr>
  </w:style>
  <w:style w:type="character" w:customStyle="1" w:styleId="419">
    <w:name w:val="ca-531"/>
    <w:autoRedefine/>
    <w:qFormat/>
    <w:uiPriority w:val="0"/>
    <w:rPr>
      <w:rFonts w:ascii="Times New Roman" w:hAnsi="Times New Roman" w:cs="Times New Roman"/>
      <w:b/>
      <w:bCs/>
      <w:spacing w:val="-20"/>
      <w:sz w:val="36"/>
      <w:szCs w:val="36"/>
    </w:rPr>
  </w:style>
  <w:style w:type="character" w:customStyle="1" w:styleId="420">
    <w:name w:val="ca-511"/>
    <w:autoRedefine/>
    <w:qFormat/>
    <w:uiPriority w:val="0"/>
    <w:rPr>
      <w:rFonts w:ascii="Times New Roman" w:hAnsi="Times New Roman" w:cs="Times New Roman"/>
      <w:b/>
      <w:bCs/>
      <w:color w:val="000000"/>
      <w:spacing w:val="-20"/>
      <w:sz w:val="32"/>
      <w:szCs w:val="32"/>
    </w:rPr>
  </w:style>
  <w:style w:type="character" w:customStyle="1" w:styleId="421">
    <w:name w:val="Balloon Text Char"/>
    <w:autoRedefine/>
    <w:qFormat/>
    <w:locked/>
    <w:uiPriority w:val="0"/>
    <w:rPr>
      <w:rFonts w:eastAsia="宋体"/>
      <w:kern w:val="2"/>
      <w:sz w:val="18"/>
      <w:lang w:val="en-US" w:eastAsia="zh-CN"/>
    </w:rPr>
  </w:style>
  <w:style w:type="character" w:customStyle="1" w:styleId="422">
    <w:name w:val="List Paragraph Char"/>
    <w:link w:val="423"/>
    <w:autoRedefine/>
    <w:qFormat/>
    <w:uiPriority w:val="0"/>
    <w:rPr>
      <w:rFonts w:cs="宋体"/>
      <w:kern w:val="2"/>
      <w:sz w:val="24"/>
      <w:szCs w:val="22"/>
    </w:rPr>
  </w:style>
  <w:style w:type="paragraph" w:customStyle="1" w:styleId="423">
    <w:name w:val="列出段落1111"/>
    <w:basedOn w:val="1"/>
    <w:link w:val="422"/>
    <w:autoRedefine/>
    <w:qFormat/>
    <w:uiPriority w:val="34"/>
    <w:pPr>
      <w:ind w:firstLine="420" w:firstLineChars="200"/>
    </w:pPr>
    <w:rPr>
      <w:sz w:val="24"/>
      <w:szCs w:val="22"/>
    </w:rPr>
  </w:style>
  <w:style w:type="character" w:customStyle="1" w:styleId="424">
    <w:name w:val="ca-210"/>
    <w:autoRedefine/>
    <w:qFormat/>
    <w:uiPriority w:val="0"/>
    <w:rPr>
      <w:rFonts w:ascii="Times New Roman" w:hAnsi="Times New Roman" w:cs="Times New Roman"/>
      <w:color w:val="000000"/>
      <w:sz w:val="36"/>
      <w:szCs w:val="36"/>
    </w:rPr>
  </w:style>
  <w:style w:type="character" w:customStyle="1" w:styleId="425">
    <w:name w:val="Heading 5 Char"/>
    <w:autoRedefine/>
    <w:qFormat/>
    <w:locked/>
    <w:uiPriority w:val="0"/>
    <w:rPr>
      <w:rFonts w:eastAsia="宋体"/>
      <w:b/>
      <w:kern w:val="2"/>
      <w:sz w:val="28"/>
      <w:lang w:val="en-US" w:eastAsia="zh-CN"/>
    </w:rPr>
  </w:style>
  <w:style w:type="character" w:customStyle="1" w:styleId="426">
    <w:name w:val="Comment Subject Char"/>
    <w:autoRedefine/>
    <w:qFormat/>
    <w:locked/>
    <w:uiPriority w:val="0"/>
    <w:rPr>
      <w:rFonts w:eastAsia="宋体"/>
      <w:b/>
      <w:kern w:val="2"/>
      <w:sz w:val="24"/>
      <w:lang w:val="en-US" w:eastAsia="zh-CN"/>
    </w:rPr>
  </w:style>
  <w:style w:type="character" w:customStyle="1" w:styleId="427">
    <w:name w:val="尾注文本 Char1"/>
    <w:autoRedefine/>
    <w:qFormat/>
    <w:uiPriority w:val="0"/>
    <w:rPr>
      <w:sz w:val="21"/>
    </w:rPr>
  </w:style>
  <w:style w:type="character" w:customStyle="1" w:styleId="428">
    <w:name w:val="正文文本 字符"/>
    <w:autoRedefine/>
    <w:qFormat/>
    <w:uiPriority w:val="0"/>
    <w:rPr>
      <w:rFonts w:ascii="楷体_GB2312" w:hAnsi="Times New Roman" w:eastAsia="楷体_GB2312"/>
      <w:kern w:val="2"/>
      <w:sz w:val="32"/>
    </w:rPr>
  </w:style>
  <w:style w:type="character" w:customStyle="1" w:styleId="429">
    <w:name w:val="grame"/>
    <w:autoRedefine/>
    <w:qFormat/>
    <w:uiPriority w:val="0"/>
  </w:style>
  <w:style w:type="character" w:customStyle="1" w:styleId="430">
    <w:name w:val="纯文本 字符2"/>
    <w:autoRedefine/>
    <w:qFormat/>
    <w:uiPriority w:val="0"/>
    <w:rPr>
      <w:rFonts w:ascii="宋体" w:hAnsi="Courier New" w:eastAsia="宋体"/>
      <w:kern w:val="2"/>
      <w:sz w:val="24"/>
      <w:szCs w:val="24"/>
      <w:lang w:val="en-US" w:eastAsia="zh-CN" w:bidi="ar-SA"/>
    </w:rPr>
  </w:style>
  <w:style w:type="character" w:customStyle="1" w:styleId="431">
    <w:name w:val="ca-371"/>
    <w:autoRedefine/>
    <w:qFormat/>
    <w:uiPriority w:val="0"/>
    <w:rPr>
      <w:rFonts w:ascii="宋体" w:hAnsi="宋体" w:eastAsia="宋体" w:cs="Times New Roman"/>
      <w:color w:val="000000"/>
      <w:spacing w:val="0"/>
      <w:sz w:val="21"/>
      <w:szCs w:val="21"/>
    </w:rPr>
  </w:style>
  <w:style w:type="character" w:customStyle="1" w:styleId="432">
    <w:name w:val="ca-91"/>
    <w:autoRedefine/>
    <w:qFormat/>
    <w:uiPriority w:val="0"/>
    <w:rPr>
      <w:rFonts w:ascii="楷体_GB2312" w:eastAsia="楷体_GB2312" w:cs="Times New Roman"/>
      <w:color w:val="000000"/>
      <w:spacing w:val="20"/>
      <w:sz w:val="96"/>
      <w:szCs w:val="96"/>
    </w:rPr>
  </w:style>
  <w:style w:type="character" w:customStyle="1" w:styleId="433">
    <w:name w:val="ca-221"/>
    <w:autoRedefine/>
    <w:qFormat/>
    <w:uiPriority w:val="0"/>
    <w:rPr>
      <w:rFonts w:ascii="宋体" w:hAnsi="宋体" w:eastAsia="宋体" w:cs="Times New Roman"/>
      <w:sz w:val="21"/>
      <w:szCs w:val="21"/>
    </w:rPr>
  </w:style>
  <w:style w:type="character" w:customStyle="1" w:styleId="434">
    <w:name w:val="Date Char"/>
    <w:autoRedefine/>
    <w:qFormat/>
    <w:locked/>
    <w:uiPriority w:val="0"/>
    <w:rPr>
      <w:rFonts w:eastAsia="宋体"/>
      <w:kern w:val="2"/>
      <w:sz w:val="24"/>
      <w:lang w:val="en-US" w:eastAsia="zh-CN"/>
    </w:rPr>
  </w:style>
  <w:style w:type="character" w:customStyle="1" w:styleId="435">
    <w:name w:val="明显引用 Char1"/>
    <w:autoRedefine/>
    <w:qFormat/>
    <w:uiPriority w:val="0"/>
    <w:rPr>
      <w:rFonts w:cs="Times New Roman"/>
      <w:b/>
      <w:bCs/>
      <w:i/>
      <w:iCs/>
      <w:color w:val="4F81BD"/>
      <w:kern w:val="2"/>
      <w:sz w:val="24"/>
      <w:szCs w:val="24"/>
    </w:rPr>
  </w:style>
  <w:style w:type="character" w:customStyle="1" w:styleId="436">
    <w:name w:val="Footer-Even Char"/>
    <w:autoRedefine/>
    <w:qFormat/>
    <w:uiPriority w:val="0"/>
    <w:rPr>
      <w:rFonts w:eastAsia="宋体" w:cs="Times New Roman"/>
      <w:kern w:val="2"/>
      <w:sz w:val="18"/>
      <w:szCs w:val="18"/>
      <w:lang w:val="en-US" w:eastAsia="zh-CN" w:bidi="ar-SA"/>
    </w:rPr>
  </w:style>
  <w:style w:type="character" w:customStyle="1" w:styleId="437">
    <w:name w:val="批注文字 字符"/>
    <w:autoRedefine/>
    <w:qFormat/>
    <w:uiPriority w:val="0"/>
    <w:rPr>
      <w:rFonts w:ascii="Times New Roman" w:hAnsi="Times New Roman"/>
      <w:sz w:val="21"/>
    </w:rPr>
  </w:style>
  <w:style w:type="character" w:customStyle="1" w:styleId="438">
    <w:name w:val="Quote Char"/>
    <w:link w:val="439"/>
    <w:autoRedefine/>
    <w:qFormat/>
    <w:locked/>
    <w:uiPriority w:val="0"/>
    <w:rPr>
      <w:i/>
      <w:color w:val="000000"/>
      <w:kern w:val="2"/>
      <w:sz w:val="22"/>
    </w:rPr>
  </w:style>
  <w:style w:type="paragraph" w:customStyle="1" w:styleId="439">
    <w:name w:val="引用1"/>
    <w:basedOn w:val="1"/>
    <w:next w:val="1"/>
    <w:link w:val="438"/>
    <w:autoRedefine/>
    <w:qFormat/>
    <w:uiPriority w:val="0"/>
    <w:rPr>
      <w:i/>
      <w:color w:val="000000"/>
      <w:sz w:val="22"/>
      <w:szCs w:val="20"/>
    </w:rPr>
  </w:style>
  <w:style w:type="character" w:customStyle="1" w:styleId="440">
    <w:name w:val="个人撰写风格"/>
    <w:autoRedefine/>
    <w:qFormat/>
    <w:uiPriority w:val="0"/>
    <w:rPr>
      <w:rFonts w:ascii="Arial" w:hAnsi="Arial" w:eastAsia="宋体" w:cs="Arial"/>
      <w:color w:val="auto"/>
      <w:sz w:val="20"/>
    </w:rPr>
  </w:style>
  <w:style w:type="character" w:customStyle="1" w:styleId="441">
    <w:name w:val="Blockquote Char"/>
    <w:link w:val="442"/>
    <w:autoRedefine/>
    <w:qFormat/>
    <w:locked/>
    <w:uiPriority w:val="0"/>
    <w:rPr>
      <w:sz w:val="24"/>
    </w:rPr>
  </w:style>
  <w:style w:type="paragraph" w:customStyle="1" w:styleId="442">
    <w:name w:val="Blockquote"/>
    <w:basedOn w:val="1"/>
    <w:link w:val="441"/>
    <w:autoRedefine/>
    <w:qFormat/>
    <w:uiPriority w:val="0"/>
    <w:pPr>
      <w:autoSpaceDE w:val="0"/>
      <w:autoSpaceDN w:val="0"/>
      <w:adjustRightInd w:val="0"/>
      <w:spacing w:before="100" w:after="100"/>
      <w:ind w:left="360" w:right="360"/>
      <w:jc w:val="left"/>
    </w:pPr>
    <w:rPr>
      <w:kern w:val="0"/>
      <w:sz w:val="24"/>
      <w:szCs w:val="20"/>
    </w:rPr>
  </w:style>
  <w:style w:type="character" w:customStyle="1" w:styleId="443">
    <w:name w:val="Body Text Char"/>
    <w:autoRedefine/>
    <w:qFormat/>
    <w:locked/>
    <w:uiPriority w:val="0"/>
    <w:rPr>
      <w:rFonts w:eastAsia="宋体"/>
      <w:kern w:val="2"/>
      <w:sz w:val="24"/>
      <w:lang w:val="en-US" w:eastAsia="zh-CN"/>
    </w:rPr>
  </w:style>
  <w:style w:type="character" w:customStyle="1" w:styleId="444">
    <w:name w:val="Char Char3"/>
    <w:autoRedefine/>
    <w:qFormat/>
    <w:uiPriority w:val="0"/>
    <w:rPr>
      <w:rFonts w:ascii="Arial" w:hAnsi="Arial" w:eastAsia="黑体" w:cs="Times New Roman"/>
      <w:b/>
      <w:bCs/>
      <w:kern w:val="2"/>
      <w:sz w:val="32"/>
      <w:szCs w:val="32"/>
      <w:lang w:val="en-US" w:eastAsia="zh-CN" w:bidi="ar-SA"/>
    </w:rPr>
  </w:style>
  <w:style w:type="character" w:customStyle="1" w:styleId="445">
    <w:name w:val="样式 标题 4 + 非加粗 Char"/>
    <w:autoRedefine/>
    <w:qFormat/>
    <w:uiPriority w:val="0"/>
    <w:rPr>
      <w:rFonts w:ascii="Arial" w:hAnsi="Arial" w:eastAsia="宋体" w:cs="Times New Roman"/>
      <w:b/>
      <w:bCs/>
      <w:spacing w:val="4"/>
      <w:kern w:val="2"/>
      <w:sz w:val="24"/>
      <w:szCs w:val="24"/>
      <w:lang w:val="en-US" w:eastAsia="zh-CN" w:bidi="ar-SA"/>
    </w:rPr>
  </w:style>
  <w:style w:type="character" w:customStyle="1" w:styleId="446">
    <w:name w:val="street-address"/>
    <w:autoRedefine/>
    <w:qFormat/>
    <w:uiPriority w:val="0"/>
    <w:rPr>
      <w:rFonts w:cs="Times New Roman"/>
    </w:rPr>
  </w:style>
  <w:style w:type="character" w:customStyle="1" w:styleId="447">
    <w:name w:val="表正文 Char1"/>
    <w:autoRedefine/>
    <w:qFormat/>
    <w:uiPriority w:val="0"/>
    <w:rPr>
      <w:rFonts w:eastAsia="宋体" w:cs="Times New Roman"/>
      <w:kern w:val="2"/>
      <w:sz w:val="24"/>
      <w:szCs w:val="24"/>
      <w:lang w:val="en-US" w:eastAsia="zh-CN" w:bidi="ar-SA"/>
    </w:rPr>
  </w:style>
  <w:style w:type="character" w:customStyle="1" w:styleId="448">
    <w:name w:val="ca-521"/>
    <w:autoRedefine/>
    <w:qFormat/>
    <w:uiPriority w:val="0"/>
    <w:rPr>
      <w:rFonts w:ascii="宋体" w:hAnsi="宋体" w:eastAsia="宋体" w:cs="Times New Roman"/>
      <w:b/>
      <w:bCs/>
      <w:spacing w:val="-20"/>
      <w:sz w:val="36"/>
      <w:szCs w:val="36"/>
    </w:rPr>
  </w:style>
  <w:style w:type="character" w:customStyle="1" w:styleId="449">
    <w:name w:val="正文首行缩进 Char"/>
    <w:autoRedefine/>
    <w:qFormat/>
    <w:uiPriority w:val="0"/>
    <w:rPr>
      <w:rFonts w:ascii="宋体" w:eastAsia="宋体" w:cs="Times New Roman"/>
      <w:kern w:val="2"/>
      <w:sz w:val="24"/>
      <w:szCs w:val="24"/>
      <w:lang w:val="zh-CN" w:eastAsia="zh-CN" w:bidi="ar-SA"/>
    </w:rPr>
  </w:style>
  <w:style w:type="character" w:customStyle="1" w:styleId="450">
    <w:name w:val="old"/>
    <w:autoRedefine/>
    <w:qFormat/>
    <w:uiPriority w:val="0"/>
    <w:rPr>
      <w:color w:val="999999"/>
    </w:rPr>
  </w:style>
  <w:style w:type="character" w:customStyle="1" w:styleId="451">
    <w:name w:val="日期 字符"/>
    <w:autoRedefine/>
    <w:qFormat/>
    <w:locked/>
    <w:uiPriority w:val="0"/>
    <w:rPr>
      <w:rFonts w:ascii="宋体"/>
      <w:sz w:val="24"/>
    </w:rPr>
  </w:style>
  <w:style w:type="paragraph" w:customStyle="1" w:styleId="452">
    <w:name w:val="xl64"/>
    <w:basedOn w:val="1"/>
    <w:autoRedefine/>
    <w:qFormat/>
    <w:uiPriority w:val="0"/>
    <w:pPr>
      <w:widowControl/>
      <w:shd w:val="clear" w:color="000000" w:fill="00FFFF"/>
      <w:spacing w:before="100" w:beforeAutospacing="1" w:after="100" w:afterAutospacing="1"/>
      <w:jc w:val="left"/>
    </w:pPr>
    <w:rPr>
      <w:rFonts w:ascii="宋体" w:hAnsi="宋体" w:eastAsia="Malgun Gothic" w:cs="宋体"/>
      <w:kern w:val="0"/>
      <w:sz w:val="24"/>
    </w:rPr>
  </w:style>
  <w:style w:type="paragraph" w:customStyle="1" w:styleId="453">
    <w:name w:val="Char5 Char Char Char Char Char Char Char Char Char1"/>
    <w:basedOn w:val="1"/>
    <w:autoRedefine/>
    <w:qFormat/>
    <w:uiPriority w:val="0"/>
    <w:rPr>
      <w:sz w:val="24"/>
    </w:rPr>
  </w:style>
  <w:style w:type="paragraph" w:customStyle="1" w:styleId="454">
    <w:name w:val="标书标题2"/>
    <w:basedOn w:val="2"/>
    <w:autoRedefine/>
    <w:qFormat/>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FangSong_GB2312"/>
      <w:bCs w:val="0"/>
      <w:kern w:val="0"/>
      <w:sz w:val="28"/>
      <w:szCs w:val="20"/>
    </w:rPr>
  </w:style>
  <w:style w:type="paragraph" w:customStyle="1" w:styleId="455">
    <w:name w:val="pa-134"/>
    <w:basedOn w:val="1"/>
    <w:autoRedefine/>
    <w:qFormat/>
    <w:uiPriority w:val="0"/>
    <w:pPr>
      <w:widowControl/>
      <w:spacing w:line="360" w:lineRule="atLeast"/>
    </w:pPr>
    <w:rPr>
      <w:rFonts w:ascii="宋体" w:hAnsi="宋体" w:eastAsia="Malgun Gothic" w:cs="宋体"/>
      <w:kern w:val="0"/>
      <w:sz w:val="24"/>
    </w:rPr>
  </w:style>
  <w:style w:type="paragraph" w:customStyle="1" w:styleId="456">
    <w:name w:val="xl113"/>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457">
    <w:name w:val="正文－恩普"/>
    <w:basedOn w:val="16"/>
    <w:autoRedefine/>
    <w:qFormat/>
    <w:uiPriority w:val="0"/>
    <w:pPr>
      <w:widowControl/>
      <w:spacing w:afterLines="50" w:line="360" w:lineRule="auto"/>
      <w:ind w:firstLine="480" w:firstLineChars="200"/>
      <w:jc w:val="left"/>
    </w:pPr>
    <w:rPr>
      <w:rFonts w:ascii="Calibri" w:hAnsi="Calibri" w:cs="宋体"/>
      <w:sz w:val="24"/>
      <w:szCs w:val="22"/>
    </w:rPr>
  </w:style>
  <w:style w:type="paragraph" w:customStyle="1" w:styleId="458">
    <w:name w:val="pa-40"/>
    <w:basedOn w:val="1"/>
    <w:autoRedefine/>
    <w:qFormat/>
    <w:uiPriority w:val="0"/>
    <w:pPr>
      <w:widowControl/>
      <w:spacing w:line="280" w:lineRule="atLeast"/>
    </w:pPr>
    <w:rPr>
      <w:rFonts w:ascii="宋体" w:hAnsi="宋体" w:eastAsia="Malgun Gothic" w:cs="宋体"/>
      <w:kern w:val="0"/>
      <w:sz w:val="24"/>
    </w:rPr>
  </w:style>
  <w:style w:type="paragraph" w:customStyle="1" w:styleId="459">
    <w:name w:val="pa-84"/>
    <w:basedOn w:val="1"/>
    <w:autoRedefine/>
    <w:qFormat/>
    <w:uiPriority w:val="0"/>
    <w:pPr>
      <w:widowControl/>
      <w:spacing w:line="480" w:lineRule="atLeast"/>
      <w:jc w:val="center"/>
    </w:pPr>
    <w:rPr>
      <w:rFonts w:ascii="宋体" w:hAnsi="宋体" w:eastAsia="Malgun Gothic" w:cs="宋体"/>
      <w:kern w:val="0"/>
      <w:sz w:val="24"/>
    </w:rPr>
  </w:style>
  <w:style w:type="paragraph" w:customStyle="1" w:styleId="460">
    <w:name w:val="yiv710625173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61">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6"/>
      <w:szCs w:val="16"/>
    </w:rPr>
  </w:style>
  <w:style w:type="paragraph" w:customStyle="1" w:styleId="462">
    <w:name w:val="paragraph1"/>
    <w:basedOn w:val="1"/>
    <w:autoRedefine/>
    <w:qFormat/>
    <w:uiPriority w:val="0"/>
    <w:pPr>
      <w:spacing w:afterLines="30" w:line="360" w:lineRule="auto"/>
      <w:ind w:firstLine="420" w:firstLineChars="200"/>
    </w:pPr>
    <w:rPr>
      <w:rFonts w:eastAsia="楷体_GB2312"/>
      <w:sz w:val="24"/>
      <w:szCs w:val="20"/>
    </w:rPr>
  </w:style>
  <w:style w:type="paragraph" w:customStyle="1" w:styleId="463">
    <w:name w:val="Char Char Char Char Char Char Char Char Char Char Char Char Char Char Char Char Char Char Char Char Char Char Char Char Char Char Char Char Char Char Char Char Char2"/>
    <w:basedOn w:val="1"/>
    <w:autoRedefine/>
    <w:qFormat/>
    <w:uiPriority w:val="0"/>
    <w:pPr>
      <w:widowControl/>
      <w:spacing w:after="160" w:line="240" w:lineRule="exact"/>
      <w:jc w:val="left"/>
    </w:pPr>
    <w:rPr>
      <w:rFonts w:ascii="Verdana" w:hAnsi="Verdana" w:eastAsia="FangSong_GB2312" w:cs="宋体"/>
      <w:kern w:val="0"/>
      <w:sz w:val="24"/>
      <w:szCs w:val="20"/>
      <w:lang w:eastAsia="en-US"/>
    </w:rPr>
  </w:style>
  <w:style w:type="paragraph" w:customStyle="1" w:styleId="464">
    <w:name w:val="style6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65">
    <w:name w:val="样式 仿宋_GB2312 五号 黑色 行距: 单倍行距"/>
    <w:basedOn w:val="1"/>
    <w:autoRedefine/>
    <w:qFormat/>
    <w:uiPriority w:val="0"/>
    <w:pPr>
      <w:snapToGrid w:val="0"/>
    </w:pPr>
    <w:rPr>
      <w:rFonts w:ascii="FangSong_GB2312" w:eastAsia="FangSong_GB2312" w:cs="宋体"/>
      <w:color w:val="000000"/>
      <w:sz w:val="24"/>
      <w:szCs w:val="20"/>
    </w:rPr>
  </w:style>
  <w:style w:type="paragraph" w:customStyle="1" w:styleId="466">
    <w:name w:val="Char Char 字元 字元 字元 Char Char Char Char"/>
    <w:basedOn w:val="1"/>
    <w:autoRedefine/>
    <w:qFormat/>
    <w:uiPriority w:val="0"/>
    <w:pPr>
      <w:adjustRightInd w:val="0"/>
      <w:spacing w:line="360" w:lineRule="auto"/>
    </w:pPr>
    <w:rPr>
      <w:kern w:val="0"/>
      <w:sz w:val="24"/>
      <w:szCs w:val="20"/>
    </w:rPr>
  </w:style>
  <w:style w:type="paragraph" w:customStyle="1" w:styleId="467">
    <w:name w:val="pa-18"/>
    <w:basedOn w:val="1"/>
    <w:autoRedefine/>
    <w:qFormat/>
    <w:uiPriority w:val="0"/>
    <w:pPr>
      <w:widowControl/>
      <w:spacing w:line="240" w:lineRule="atLeast"/>
      <w:ind w:firstLine="20"/>
    </w:pPr>
    <w:rPr>
      <w:rFonts w:ascii="宋体" w:hAnsi="宋体" w:eastAsia="Malgun Gothic" w:cs="宋体"/>
      <w:kern w:val="0"/>
      <w:sz w:val="24"/>
    </w:rPr>
  </w:style>
  <w:style w:type="paragraph" w:customStyle="1" w:styleId="468">
    <w:name w:val="Char11"/>
    <w:basedOn w:val="1"/>
    <w:autoRedefine/>
    <w:qFormat/>
    <w:uiPriority w:val="0"/>
    <w:pPr>
      <w:widowControl/>
      <w:spacing w:after="160" w:line="240" w:lineRule="exact"/>
      <w:jc w:val="left"/>
    </w:pPr>
    <w:rPr>
      <w:rFonts w:ascii="Verdana" w:hAnsi="Verdana" w:cs="宋体"/>
      <w:kern w:val="0"/>
      <w:sz w:val="20"/>
      <w:szCs w:val="20"/>
      <w:lang w:eastAsia="en-US"/>
    </w:rPr>
  </w:style>
  <w:style w:type="paragraph" w:customStyle="1" w:styleId="469">
    <w:name w:val="Char Char7 Char Char Char Char"/>
    <w:basedOn w:val="1"/>
    <w:autoRedefine/>
    <w:qFormat/>
    <w:uiPriority w:val="0"/>
    <w:pPr>
      <w:spacing w:line="360" w:lineRule="auto"/>
      <w:ind w:firstLine="200" w:firstLineChars="200"/>
    </w:pPr>
    <w:rPr>
      <w:rFonts w:ascii="Tahoma" w:hAnsi="Tahoma" w:eastAsia="楷体_GB2312" w:cs="宋体"/>
      <w:sz w:val="24"/>
      <w:szCs w:val="20"/>
    </w:rPr>
  </w:style>
  <w:style w:type="paragraph" w:customStyle="1" w:styleId="470">
    <w:name w:val="样式 标题 3h3标题 3(节)H3l3CTsect1.2.3Heading 3 - old一level_3..."/>
    <w:basedOn w:val="5"/>
    <w:autoRedefine/>
    <w:qFormat/>
    <w:uiPriority w:val="0"/>
    <w:pPr>
      <w:adjustRightInd w:val="0"/>
      <w:spacing w:line="360" w:lineRule="auto"/>
      <w:ind w:left="720" w:hanging="720"/>
      <w:jc w:val="left"/>
    </w:pPr>
    <w:rPr>
      <w:rFonts w:ascii="宋体" w:hAnsi="Arial" w:eastAsia="Malgun Gothic" w:cs="宋体"/>
      <w:kern w:val="24"/>
      <w:sz w:val="24"/>
      <w:szCs w:val="20"/>
    </w:rPr>
  </w:style>
  <w:style w:type="paragraph" w:customStyle="1" w:styleId="471">
    <w:name w:val="pa-79"/>
    <w:basedOn w:val="1"/>
    <w:autoRedefine/>
    <w:qFormat/>
    <w:uiPriority w:val="0"/>
    <w:pPr>
      <w:widowControl/>
      <w:spacing w:line="360" w:lineRule="atLeast"/>
      <w:ind w:firstLine="3040"/>
      <w:jc w:val="left"/>
    </w:pPr>
    <w:rPr>
      <w:rFonts w:ascii="宋体" w:hAnsi="宋体" w:eastAsia="Malgun Gothic" w:cs="宋体"/>
      <w:kern w:val="0"/>
      <w:sz w:val="24"/>
    </w:rPr>
  </w:style>
  <w:style w:type="paragraph" w:customStyle="1" w:styleId="472">
    <w:name w:val="[Normal]"/>
    <w:autoRedefine/>
    <w:qFormat/>
    <w:uiPriority w:val="0"/>
    <w:rPr>
      <w:rFonts w:ascii="Times New Roman" w:hAnsi="Times New Roman" w:eastAsia="Malgun Gothic" w:cs="Times New Roman"/>
      <w:sz w:val="24"/>
      <w:szCs w:val="22"/>
      <w:lang w:val="zh-CN" w:eastAsia="zh-CN" w:bidi="ar-SA"/>
    </w:rPr>
  </w:style>
  <w:style w:type="paragraph" w:customStyle="1" w:styleId="473">
    <w:name w:val="ca-25"/>
    <w:basedOn w:val="1"/>
    <w:autoRedefine/>
    <w:qFormat/>
    <w:uiPriority w:val="0"/>
    <w:pPr>
      <w:widowControl/>
      <w:jc w:val="left"/>
    </w:pPr>
    <w:rPr>
      <w:rFonts w:eastAsia="Malgun Gothic" w:cs="宋体"/>
      <w:kern w:val="0"/>
      <w:szCs w:val="21"/>
    </w:rPr>
  </w:style>
  <w:style w:type="paragraph" w:customStyle="1" w:styleId="474">
    <w:name w:val="pa-131"/>
    <w:basedOn w:val="1"/>
    <w:autoRedefine/>
    <w:qFormat/>
    <w:uiPriority w:val="0"/>
    <w:pPr>
      <w:widowControl/>
      <w:spacing w:line="280" w:lineRule="atLeast"/>
      <w:jc w:val="left"/>
    </w:pPr>
    <w:rPr>
      <w:rFonts w:ascii="宋体" w:hAnsi="宋体" w:eastAsia="Malgun Gothic" w:cs="宋体"/>
      <w:kern w:val="0"/>
      <w:sz w:val="24"/>
    </w:rPr>
  </w:style>
  <w:style w:type="paragraph" w:customStyle="1" w:styleId="475">
    <w:name w:val="xl55"/>
    <w:basedOn w:val="1"/>
    <w:autoRedefine/>
    <w:qFormat/>
    <w:uiPriority w:val="0"/>
    <w:pPr>
      <w:widowControl/>
      <w:spacing w:before="100" w:beforeAutospacing="1" w:after="100" w:afterAutospacing="1"/>
      <w:jc w:val="center"/>
    </w:pPr>
    <w:rPr>
      <w:rFonts w:ascii="Arial Unicode MS" w:hAnsi="Arial Unicode MS"/>
      <w:kern w:val="0"/>
      <w:sz w:val="24"/>
    </w:rPr>
  </w:style>
  <w:style w:type="paragraph" w:customStyle="1" w:styleId="476">
    <w:name w:val="ca-4"/>
    <w:basedOn w:val="1"/>
    <w:autoRedefine/>
    <w:qFormat/>
    <w:uiPriority w:val="0"/>
    <w:pPr>
      <w:widowControl/>
      <w:jc w:val="left"/>
    </w:pPr>
    <w:rPr>
      <w:rFonts w:ascii="宋体" w:hAnsi="宋体" w:eastAsia="Malgun Gothic" w:cs="宋体"/>
      <w:b/>
      <w:bCs/>
      <w:color w:val="000000"/>
      <w:spacing w:val="-20"/>
      <w:kern w:val="0"/>
      <w:sz w:val="48"/>
      <w:szCs w:val="48"/>
    </w:rPr>
  </w:style>
  <w:style w:type="paragraph" w:customStyle="1" w:styleId="477">
    <w:name w:val="p17"/>
    <w:basedOn w:val="1"/>
    <w:autoRedefine/>
    <w:qFormat/>
    <w:uiPriority w:val="0"/>
    <w:pPr>
      <w:widowControl/>
    </w:pPr>
    <w:rPr>
      <w:rFonts w:ascii="宋体" w:hAnsi="宋体" w:eastAsia="Malgun Gothic" w:cs="宋体"/>
      <w:kern w:val="0"/>
      <w:szCs w:val="21"/>
    </w:rPr>
  </w:style>
  <w:style w:type="paragraph" w:customStyle="1" w:styleId="478">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479">
    <w:name w:val="列出段落11"/>
    <w:basedOn w:val="1"/>
    <w:autoRedefine/>
    <w:qFormat/>
    <w:uiPriority w:val="0"/>
    <w:pPr>
      <w:ind w:firstLine="420" w:firstLineChars="200"/>
    </w:pPr>
    <w:rPr>
      <w:rFonts w:ascii="Calibri" w:hAnsi="Calibri" w:cs="宋体"/>
      <w:sz w:val="24"/>
    </w:rPr>
  </w:style>
  <w:style w:type="paragraph" w:customStyle="1" w:styleId="480">
    <w:name w:val="xl9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481">
    <w:name w:val="ca-5"/>
    <w:basedOn w:val="1"/>
    <w:autoRedefine/>
    <w:qFormat/>
    <w:uiPriority w:val="0"/>
    <w:pPr>
      <w:widowControl/>
      <w:jc w:val="left"/>
    </w:pPr>
    <w:rPr>
      <w:rFonts w:ascii="宋体" w:hAnsi="宋体" w:eastAsia="Malgun Gothic" w:cs="宋体"/>
      <w:b/>
      <w:bCs/>
      <w:color w:val="000000"/>
      <w:spacing w:val="40"/>
      <w:kern w:val="0"/>
      <w:sz w:val="48"/>
      <w:szCs w:val="48"/>
    </w:rPr>
  </w:style>
  <w:style w:type="paragraph" w:customStyle="1" w:styleId="482">
    <w:name w:val="pa-71"/>
    <w:basedOn w:val="1"/>
    <w:autoRedefine/>
    <w:qFormat/>
    <w:uiPriority w:val="0"/>
    <w:pPr>
      <w:widowControl/>
      <w:spacing w:line="240" w:lineRule="atLeast"/>
      <w:ind w:firstLine="320"/>
    </w:pPr>
    <w:rPr>
      <w:rFonts w:ascii="宋体" w:hAnsi="宋体" w:eastAsia="Malgun Gothic" w:cs="宋体"/>
      <w:kern w:val="0"/>
      <w:sz w:val="24"/>
    </w:rPr>
  </w:style>
  <w:style w:type="paragraph" w:customStyle="1" w:styleId="483">
    <w:name w:val="样式 宋体 首行缩进:  0.87 厘米"/>
    <w:basedOn w:val="1"/>
    <w:autoRedefine/>
    <w:qFormat/>
    <w:uiPriority w:val="0"/>
    <w:pPr>
      <w:spacing w:line="480" w:lineRule="exact"/>
      <w:ind w:firstLine="493"/>
    </w:pPr>
    <w:rPr>
      <w:rFonts w:ascii="宋体" w:hAnsi="宋体"/>
      <w:spacing w:val="6"/>
      <w:sz w:val="24"/>
    </w:rPr>
  </w:style>
  <w:style w:type="paragraph" w:customStyle="1" w:styleId="484">
    <w:name w:val="字元 字元"/>
    <w:basedOn w:val="1"/>
    <w:autoRedefine/>
    <w:qFormat/>
    <w:uiPriority w:val="0"/>
    <w:pPr>
      <w:widowControl/>
      <w:spacing w:after="160" w:line="240" w:lineRule="exact"/>
      <w:jc w:val="left"/>
    </w:pPr>
    <w:rPr>
      <w:rFonts w:ascii="Calibri" w:hAnsi="Calibri" w:cs="宋体"/>
      <w:sz w:val="28"/>
      <w:szCs w:val="20"/>
    </w:rPr>
  </w:style>
  <w:style w:type="paragraph" w:customStyle="1" w:styleId="485">
    <w:name w:val="xl31"/>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486">
    <w:name w:val="Char Char Char Char2"/>
    <w:basedOn w:val="1"/>
    <w:autoRedefine/>
    <w:qFormat/>
    <w:uiPriority w:val="0"/>
    <w:pPr>
      <w:widowControl/>
      <w:spacing w:after="160" w:line="240" w:lineRule="exact"/>
      <w:jc w:val="left"/>
    </w:pPr>
    <w:rPr>
      <w:rFonts w:ascii="Verdana" w:hAnsi="Verdana" w:eastAsia="FangSong_GB2312" w:cs="宋体"/>
      <w:kern w:val="0"/>
      <w:sz w:val="24"/>
      <w:szCs w:val="20"/>
      <w:lang w:eastAsia="en-US"/>
    </w:rPr>
  </w:style>
  <w:style w:type="paragraph" w:customStyle="1" w:styleId="487">
    <w:name w:val="ca-13"/>
    <w:basedOn w:val="1"/>
    <w:autoRedefine/>
    <w:qFormat/>
    <w:uiPriority w:val="0"/>
    <w:pPr>
      <w:widowControl/>
      <w:jc w:val="left"/>
    </w:pPr>
    <w:rPr>
      <w:rFonts w:ascii="宋体" w:hAnsi="宋体" w:eastAsia="Malgun Gothic" w:cs="宋体"/>
      <w:color w:val="000000"/>
      <w:kern w:val="0"/>
      <w:sz w:val="32"/>
      <w:szCs w:val="32"/>
    </w:rPr>
  </w:style>
  <w:style w:type="paragraph" w:customStyle="1" w:styleId="488">
    <w:name w:val="pa-22"/>
    <w:basedOn w:val="1"/>
    <w:autoRedefine/>
    <w:qFormat/>
    <w:uiPriority w:val="0"/>
    <w:pPr>
      <w:widowControl/>
      <w:spacing w:line="280" w:lineRule="atLeast"/>
      <w:ind w:firstLine="480"/>
    </w:pPr>
    <w:rPr>
      <w:rFonts w:ascii="宋体" w:hAnsi="宋体" w:eastAsia="Malgun Gothic" w:cs="宋体"/>
      <w:kern w:val="0"/>
      <w:sz w:val="24"/>
    </w:rPr>
  </w:style>
  <w:style w:type="paragraph" w:customStyle="1" w:styleId="489">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Malgun Gothic" w:cs="宋体"/>
      <w:kern w:val="0"/>
      <w:sz w:val="20"/>
      <w:szCs w:val="20"/>
    </w:rPr>
  </w:style>
  <w:style w:type="paragraph" w:customStyle="1" w:styleId="490">
    <w:name w:val="pa-32"/>
    <w:basedOn w:val="1"/>
    <w:autoRedefine/>
    <w:qFormat/>
    <w:uiPriority w:val="0"/>
    <w:pPr>
      <w:widowControl/>
      <w:spacing w:line="360" w:lineRule="atLeast"/>
      <w:ind w:firstLine="520"/>
    </w:pPr>
    <w:rPr>
      <w:rFonts w:ascii="宋体" w:hAnsi="宋体" w:eastAsia="Malgun Gothic" w:cs="宋体"/>
      <w:kern w:val="0"/>
      <w:sz w:val="24"/>
    </w:rPr>
  </w:style>
  <w:style w:type="paragraph" w:customStyle="1" w:styleId="491">
    <w:name w:val="ca-38"/>
    <w:basedOn w:val="1"/>
    <w:autoRedefine/>
    <w:qFormat/>
    <w:uiPriority w:val="0"/>
    <w:pPr>
      <w:widowControl/>
      <w:jc w:val="left"/>
    </w:pPr>
    <w:rPr>
      <w:rFonts w:eastAsia="Malgun Gothic" w:cs="宋体"/>
      <w:b/>
      <w:bCs/>
      <w:spacing w:val="-20"/>
      <w:kern w:val="0"/>
      <w:szCs w:val="21"/>
    </w:rPr>
  </w:style>
  <w:style w:type="paragraph" w:customStyle="1" w:styleId="492">
    <w:name w:val="xl11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493">
    <w:name w:val="pa-122"/>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494">
    <w:name w:val="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5">
    <w:name w:val="p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6">
    <w:name w:val="pa-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97">
    <w:name w:val="pa-17"/>
    <w:basedOn w:val="1"/>
    <w:autoRedefine/>
    <w:qFormat/>
    <w:uiPriority w:val="0"/>
    <w:pPr>
      <w:widowControl/>
      <w:spacing w:line="240" w:lineRule="atLeast"/>
      <w:jc w:val="center"/>
    </w:pPr>
    <w:rPr>
      <w:rFonts w:ascii="宋体" w:hAnsi="宋体" w:eastAsia="Malgun Gothic" w:cs="宋体"/>
      <w:kern w:val="0"/>
      <w:sz w:val="24"/>
    </w:rPr>
  </w:style>
  <w:style w:type="paragraph" w:customStyle="1" w:styleId="498">
    <w:name w:val="pa-100"/>
    <w:basedOn w:val="1"/>
    <w:autoRedefine/>
    <w:qFormat/>
    <w:uiPriority w:val="0"/>
    <w:pPr>
      <w:widowControl/>
      <w:spacing w:line="300" w:lineRule="atLeast"/>
    </w:pPr>
    <w:rPr>
      <w:rFonts w:ascii="宋体" w:hAnsi="宋体" w:eastAsia="Malgun Gothic" w:cs="宋体"/>
      <w:kern w:val="0"/>
      <w:sz w:val="24"/>
    </w:rPr>
  </w:style>
  <w:style w:type="paragraph" w:customStyle="1" w:styleId="499">
    <w:name w:val="节"/>
    <w:basedOn w:val="2"/>
    <w:autoRedefine/>
    <w:qFormat/>
    <w:uiPriority w:val="0"/>
    <w:pPr>
      <w:spacing w:before="160" w:after="160" w:line="720" w:lineRule="exact"/>
      <w:jc w:val="center"/>
    </w:pPr>
    <w:rPr>
      <w:b w:val="0"/>
      <w:bCs w:val="0"/>
      <w:spacing w:val="14"/>
      <w:kern w:val="24"/>
      <w:szCs w:val="20"/>
    </w:rPr>
  </w:style>
  <w:style w:type="paragraph" w:customStyle="1" w:styleId="500">
    <w:name w:val="Char Char Char Char Char Char Char1"/>
    <w:basedOn w:val="1"/>
    <w:autoRedefine/>
    <w:qFormat/>
    <w:uiPriority w:val="0"/>
    <w:rPr>
      <w:rFonts w:ascii="Arial" w:hAnsi="Arial" w:cs="Arial"/>
      <w:szCs w:val="21"/>
    </w:rPr>
  </w:style>
  <w:style w:type="paragraph" w:customStyle="1" w:styleId="501">
    <w:name w:val="明显引用2"/>
    <w:basedOn w:val="1"/>
    <w:next w:val="1"/>
    <w:autoRedefine/>
    <w:qFormat/>
    <w:uiPriority w:val="0"/>
    <w:pPr>
      <w:pBdr>
        <w:bottom w:val="single" w:color="4F81BD" w:sz="4" w:space="4"/>
      </w:pBdr>
      <w:spacing w:before="200" w:after="280"/>
      <w:ind w:left="936" w:right="936"/>
    </w:pPr>
    <w:rPr>
      <w:rFonts w:eastAsia="Malgun Gothic" w:cs="宋体"/>
      <w:b/>
      <w:i/>
      <w:color w:val="4F81BD"/>
      <w:sz w:val="22"/>
      <w:szCs w:val="20"/>
    </w:rPr>
  </w:style>
  <w:style w:type="paragraph" w:customStyle="1" w:styleId="502">
    <w:name w:val="pa-60"/>
    <w:basedOn w:val="1"/>
    <w:autoRedefine/>
    <w:qFormat/>
    <w:uiPriority w:val="0"/>
    <w:pPr>
      <w:widowControl/>
      <w:spacing w:line="360" w:lineRule="atLeast"/>
      <w:ind w:firstLine="560"/>
    </w:pPr>
    <w:rPr>
      <w:rFonts w:ascii="宋体" w:hAnsi="宋体" w:eastAsia="Malgun Gothic" w:cs="宋体"/>
      <w:kern w:val="0"/>
      <w:sz w:val="24"/>
    </w:rPr>
  </w:style>
  <w:style w:type="paragraph" w:customStyle="1" w:styleId="503">
    <w:name w:val="pa-139"/>
    <w:basedOn w:val="1"/>
    <w:autoRedefine/>
    <w:qFormat/>
    <w:uiPriority w:val="0"/>
    <w:pPr>
      <w:widowControl/>
      <w:spacing w:line="320" w:lineRule="atLeast"/>
      <w:ind w:firstLine="280"/>
    </w:pPr>
    <w:rPr>
      <w:rFonts w:ascii="宋体" w:hAnsi="宋体" w:eastAsia="Malgun Gothic" w:cs="宋体"/>
      <w:kern w:val="0"/>
      <w:sz w:val="24"/>
    </w:rPr>
  </w:style>
  <w:style w:type="paragraph" w:customStyle="1" w:styleId="504">
    <w:name w:val="pa-130"/>
    <w:basedOn w:val="1"/>
    <w:autoRedefine/>
    <w:qFormat/>
    <w:uiPriority w:val="0"/>
    <w:pPr>
      <w:widowControl/>
      <w:spacing w:line="300" w:lineRule="atLeast"/>
      <w:jc w:val="left"/>
    </w:pPr>
    <w:rPr>
      <w:rFonts w:ascii="宋体" w:hAnsi="宋体" w:eastAsia="Malgun Gothic" w:cs="宋体"/>
      <w:kern w:val="0"/>
      <w:sz w:val="24"/>
    </w:rPr>
  </w:style>
  <w:style w:type="paragraph" w:customStyle="1" w:styleId="505">
    <w:name w:val="Char Char7 Char"/>
    <w:basedOn w:val="1"/>
    <w:autoRedefine/>
    <w:qFormat/>
    <w:uiPriority w:val="0"/>
    <w:pPr>
      <w:tabs>
        <w:tab w:val="left" w:pos="425"/>
      </w:tabs>
      <w:ind w:left="420" w:leftChars="200" w:firstLine="270" w:firstLineChars="150"/>
    </w:pPr>
    <w:rPr>
      <w:rFonts w:ascii="宋体" w:hAnsi="宋体" w:eastAsia="Malgun Gothic" w:cs="Arial"/>
      <w:color w:val="5E5E5E"/>
      <w:kern w:val="0"/>
      <w:szCs w:val="21"/>
    </w:rPr>
  </w:style>
  <w:style w:type="paragraph" w:customStyle="1" w:styleId="506">
    <w:name w:val="font7"/>
    <w:basedOn w:val="1"/>
    <w:autoRedefine/>
    <w:qFormat/>
    <w:uiPriority w:val="0"/>
    <w:pPr>
      <w:widowControl/>
      <w:spacing w:before="100" w:beforeAutospacing="1" w:after="100" w:afterAutospacing="1"/>
      <w:jc w:val="left"/>
    </w:pPr>
    <w:rPr>
      <w:rFonts w:ascii="宋体" w:hAnsi="宋体" w:cs="宋体"/>
      <w:color w:val="0000FF"/>
      <w:kern w:val="0"/>
      <w:sz w:val="20"/>
      <w:szCs w:val="20"/>
    </w:rPr>
  </w:style>
  <w:style w:type="paragraph" w:customStyle="1" w:styleId="50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08">
    <w:name w:val="pa-80"/>
    <w:basedOn w:val="1"/>
    <w:autoRedefine/>
    <w:qFormat/>
    <w:uiPriority w:val="0"/>
    <w:pPr>
      <w:widowControl/>
      <w:spacing w:line="360" w:lineRule="atLeast"/>
    </w:pPr>
    <w:rPr>
      <w:rFonts w:ascii="宋体" w:hAnsi="宋体" w:eastAsia="Malgun Gothic" w:cs="宋体"/>
      <w:kern w:val="0"/>
      <w:sz w:val="24"/>
    </w:rPr>
  </w:style>
  <w:style w:type="paragraph" w:customStyle="1" w:styleId="509">
    <w:name w:val="td-4"/>
    <w:basedOn w:val="1"/>
    <w:autoRedefine/>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Malgun Gothic" w:cs="宋体"/>
      <w:kern w:val="0"/>
      <w:sz w:val="24"/>
    </w:rPr>
  </w:style>
  <w:style w:type="paragraph" w:customStyle="1" w:styleId="510">
    <w:name w:val="pa-61"/>
    <w:basedOn w:val="1"/>
    <w:autoRedefine/>
    <w:qFormat/>
    <w:uiPriority w:val="0"/>
    <w:pPr>
      <w:widowControl/>
      <w:spacing w:line="240" w:lineRule="atLeast"/>
    </w:pPr>
    <w:rPr>
      <w:rFonts w:ascii="宋体" w:hAnsi="宋体" w:eastAsia="Malgun Gothic" w:cs="宋体"/>
      <w:kern w:val="0"/>
      <w:sz w:val="24"/>
    </w:rPr>
  </w:style>
  <w:style w:type="paragraph" w:customStyle="1" w:styleId="51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512">
    <w:name w:val="pa-14"/>
    <w:basedOn w:val="1"/>
    <w:autoRedefine/>
    <w:qFormat/>
    <w:uiPriority w:val="0"/>
    <w:pPr>
      <w:widowControl/>
      <w:spacing w:line="360" w:lineRule="atLeast"/>
      <w:jc w:val="left"/>
    </w:pPr>
    <w:rPr>
      <w:rFonts w:ascii="宋体" w:hAnsi="宋体" w:eastAsia="Malgun Gothic" w:cs="宋体"/>
      <w:kern w:val="0"/>
      <w:sz w:val="24"/>
    </w:rPr>
  </w:style>
  <w:style w:type="paragraph" w:customStyle="1" w:styleId="513">
    <w:name w:val="pa-127"/>
    <w:basedOn w:val="1"/>
    <w:autoRedefine/>
    <w:qFormat/>
    <w:uiPriority w:val="0"/>
    <w:pPr>
      <w:widowControl/>
      <w:spacing w:line="480" w:lineRule="atLeast"/>
      <w:ind w:firstLine="960"/>
    </w:pPr>
    <w:rPr>
      <w:rFonts w:ascii="宋体" w:hAnsi="宋体" w:eastAsia="Malgun Gothic" w:cs="宋体"/>
      <w:kern w:val="0"/>
      <w:sz w:val="24"/>
    </w:rPr>
  </w:style>
  <w:style w:type="paragraph" w:customStyle="1" w:styleId="514">
    <w:name w:val="pa-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15">
    <w:name w:val="pa-113"/>
    <w:basedOn w:val="1"/>
    <w:autoRedefine/>
    <w:qFormat/>
    <w:uiPriority w:val="0"/>
    <w:pPr>
      <w:widowControl/>
      <w:spacing w:line="360" w:lineRule="atLeast"/>
      <w:ind w:firstLine="2960"/>
    </w:pPr>
    <w:rPr>
      <w:rFonts w:ascii="宋体" w:hAnsi="宋体" w:eastAsia="Malgun Gothic" w:cs="宋体"/>
      <w:kern w:val="0"/>
      <w:sz w:val="24"/>
    </w:rPr>
  </w:style>
  <w:style w:type="paragraph" w:customStyle="1" w:styleId="516">
    <w:name w:val="pa-83"/>
    <w:basedOn w:val="1"/>
    <w:autoRedefine/>
    <w:qFormat/>
    <w:uiPriority w:val="0"/>
    <w:pPr>
      <w:widowControl/>
      <w:spacing w:line="560" w:lineRule="atLeast"/>
      <w:jc w:val="center"/>
    </w:pPr>
    <w:rPr>
      <w:rFonts w:ascii="宋体" w:hAnsi="宋体" w:eastAsia="Malgun Gothic" w:cs="宋体"/>
      <w:kern w:val="0"/>
      <w:sz w:val="24"/>
    </w:rPr>
  </w:style>
  <w:style w:type="paragraph" w:customStyle="1" w:styleId="517">
    <w:name w:val="正文文本缩进1"/>
    <w:basedOn w:val="1"/>
    <w:autoRedefine/>
    <w:qFormat/>
    <w:uiPriority w:val="0"/>
    <w:pPr>
      <w:spacing w:before="120" w:after="120" w:line="360" w:lineRule="auto"/>
      <w:ind w:left="420" w:leftChars="200"/>
    </w:pPr>
    <w:rPr>
      <w:rFonts w:eastAsia="Malgun Gothic" w:cs="宋体"/>
      <w:sz w:val="20"/>
      <w:szCs w:val="20"/>
    </w:rPr>
  </w:style>
  <w:style w:type="paragraph" w:customStyle="1" w:styleId="518">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519">
    <w:name w:val="pa-48"/>
    <w:basedOn w:val="1"/>
    <w:autoRedefine/>
    <w:qFormat/>
    <w:uiPriority w:val="0"/>
    <w:pPr>
      <w:widowControl/>
      <w:spacing w:line="280" w:lineRule="atLeast"/>
      <w:ind w:firstLine="440"/>
    </w:pPr>
    <w:rPr>
      <w:rFonts w:ascii="宋体" w:hAnsi="宋体" w:eastAsia="Malgun Gothic" w:cs="宋体"/>
      <w:kern w:val="0"/>
      <w:sz w:val="24"/>
    </w:rPr>
  </w:style>
  <w:style w:type="paragraph" w:customStyle="1" w:styleId="520">
    <w:name w:val="xl8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cs="宋体"/>
      <w:kern w:val="0"/>
      <w:sz w:val="24"/>
      <w:szCs w:val="21"/>
    </w:rPr>
  </w:style>
  <w:style w:type="paragraph" w:customStyle="1" w:styleId="521">
    <w:name w:val="pa-46"/>
    <w:basedOn w:val="1"/>
    <w:autoRedefine/>
    <w:qFormat/>
    <w:uiPriority w:val="0"/>
    <w:pPr>
      <w:widowControl/>
      <w:spacing w:line="280" w:lineRule="atLeast"/>
      <w:ind w:firstLine="420"/>
      <w:jc w:val="left"/>
    </w:pPr>
    <w:rPr>
      <w:rFonts w:ascii="宋体" w:hAnsi="宋体" w:eastAsia="Malgun Gothic" w:cs="宋体"/>
      <w:kern w:val="0"/>
      <w:sz w:val="24"/>
    </w:rPr>
  </w:style>
  <w:style w:type="paragraph" w:customStyle="1" w:styleId="522">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523">
    <w:name w:val="pa-115"/>
    <w:basedOn w:val="1"/>
    <w:autoRedefine/>
    <w:qFormat/>
    <w:uiPriority w:val="0"/>
    <w:pPr>
      <w:widowControl/>
      <w:spacing w:line="480" w:lineRule="atLeast"/>
    </w:pPr>
    <w:rPr>
      <w:rFonts w:ascii="宋体" w:hAnsi="宋体" w:eastAsia="Malgun Gothic" w:cs="宋体"/>
      <w:kern w:val="0"/>
      <w:sz w:val="24"/>
    </w:rPr>
  </w:style>
  <w:style w:type="paragraph" w:customStyle="1" w:styleId="524">
    <w:name w:val="td-6"/>
    <w:basedOn w:val="1"/>
    <w:autoRedefine/>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Malgun Gothic" w:cs="宋体"/>
      <w:kern w:val="0"/>
      <w:sz w:val="24"/>
    </w:rPr>
  </w:style>
  <w:style w:type="paragraph" w:customStyle="1" w:styleId="525">
    <w:name w:val="表格格式"/>
    <w:basedOn w:val="1"/>
    <w:autoRedefine/>
    <w:qFormat/>
    <w:uiPriority w:val="0"/>
    <w:pPr>
      <w:spacing w:line="360" w:lineRule="exact"/>
      <w:ind w:left="-91"/>
      <w:jc w:val="left"/>
    </w:pPr>
    <w:rPr>
      <w:rFonts w:ascii="宋体" w:eastAsia="Malgun Gothic" w:cs="宋体"/>
      <w:kern w:val="0"/>
      <w:sz w:val="24"/>
      <w:szCs w:val="11"/>
    </w:rPr>
  </w:style>
  <w:style w:type="paragraph" w:customStyle="1" w:styleId="526">
    <w:name w:val="正文文字1"/>
    <w:basedOn w:val="21"/>
    <w:autoRedefine/>
    <w:qFormat/>
    <w:uiPriority w:val="0"/>
    <w:pPr>
      <w:adjustRightInd w:val="0"/>
      <w:spacing w:after="0" w:line="360" w:lineRule="atLeast"/>
      <w:ind w:left="72" w:leftChars="30" w:right="72" w:rightChars="30"/>
      <w:textAlignment w:val="baseline"/>
    </w:pPr>
    <w:rPr>
      <w:kern w:val="0"/>
      <w:sz w:val="21"/>
      <w:szCs w:val="20"/>
    </w:rPr>
  </w:style>
  <w:style w:type="paragraph" w:customStyle="1" w:styleId="527">
    <w:name w:val="pa-77"/>
    <w:basedOn w:val="1"/>
    <w:autoRedefine/>
    <w:qFormat/>
    <w:uiPriority w:val="0"/>
    <w:pPr>
      <w:widowControl/>
      <w:spacing w:line="360" w:lineRule="atLeast"/>
    </w:pPr>
    <w:rPr>
      <w:rFonts w:ascii="宋体" w:hAnsi="宋体" w:eastAsia="Malgun Gothic" w:cs="宋体"/>
      <w:kern w:val="0"/>
      <w:sz w:val="24"/>
    </w:rPr>
  </w:style>
  <w:style w:type="paragraph" w:customStyle="1" w:styleId="528">
    <w:name w:val="引用2"/>
    <w:basedOn w:val="1"/>
    <w:next w:val="1"/>
    <w:autoRedefine/>
    <w:qFormat/>
    <w:uiPriority w:val="0"/>
    <w:rPr>
      <w:rFonts w:eastAsia="Malgun Gothic" w:cs="宋体"/>
      <w:i/>
      <w:color w:val="000000"/>
      <w:sz w:val="22"/>
      <w:szCs w:val="20"/>
    </w:rPr>
  </w:style>
  <w:style w:type="paragraph" w:customStyle="1" w:styleId="529">
    <w:name w:val="pa-43"/>
    <w:basedOn w:val="1"/>
    <w:autoRedefine/>
    <w:qFormat/>
    <w:uiPriority w:val="0"/>
    <w:pPr>
      <w:widowControl/>
      <w:spacing w:line="280" w:lineRule="atLeast"/>
      <w:jc w:val="center"/>
    </w:pPr>
    <w:rPr>
      <w:rFonts w:ascii="宋体" w:hAnsi="宋体" w:eastAsia="Malgun Gothic" w:cs="宋体"/>
      <w:kern w:val="0"/>
      <w:sz w:val="24"/>
    </w:rPr>
  </w:style>
  <w:style w:type="paragraph" w:customStyle="1" w:styleId="530">
    <w:name w:val="正文文本缩进2"/>
    <w:basedOn w:val="1"/>
    <w:autoRedefine/>
    <w:qFormat/>
    <w:uiPriority w:val="0"/>
    <w:pPr>
      <w:spacing w:before="120" w:after="120" w:line="360" w:lineRule="auto"/>
      <w:ind w:left="420" w:leftChars="200"/>
    </w:pPr>
    <w:rPr>
      <w:rFonts w:eastAsia="Malgun Gothic" w:cs="宋体"/>
      <w:sz w:val="20"/>
      <w:szCs w:val="20"/>
    </w:rPr>
  </w:style>
  <w:style w:type="paragraph" w:customStyle="1" w:styleId="531">
    <w:name w:val="pa-58"/>
    <w:basedOn w:val="1"/>
    <w:autoRedefine/>
    <w:qFormat/>
    <w:uiPriority w:val="0"/>
    <w:pPr>
      <w:widowControl/>
      <w:spacing w:line="300" w:lineRule="atLeast"/>
      <w:ind w:firstLine="300"/>
    </w:pPr>
    <w:rPr>
      <w:rFonts w:ascii="宋体" w:hAnsi="宋体" w:eastAsia="Malgun Gothic" w:cs="宋体"/>
      <w:kern w:val="0"/>
      <w:sz w:val="24"/>
    </w:rPr>
  </w:style>
  <w:style w:type="paragraph" w:customStyle="1" w:styleId="532">
    <w:name w:val="pa-29"/>
    <w:basedOn w:val="1"/>
    <w:autoRedefine/>
    <w:qFormat/>
    <w:uiPriority w:val="0"/>
    <w:pPr>
      <w:widowControl/>
      <w:spacing w:line="360" w:lineRule="atLeast"/>
      <w:ind w:firstLine="2820"/>
    </w:pPr>
    <w:rPr>
      <w:rFonts w:ascii="宋体" w:hAnsi="宋体" w:eastAsia="Malgun Gothic" w:cs="宋体"/>
      <w:kern w:val="0"/>
      <w:sz w:val="24"/>
    </w:rPr>
  </w:style>
  <w:style w:type="paragraph" w:customStyle="1" w:styleId="533">
    <w:name w:val="Char Char1 Char Char Char Char Char Char Char Char Char Char"/>
    <w:basedOn w:val="1"/>
    <w:autoRedefine/>
    <w:qFormat/>
    <w:uiPriority w:val="0"/>
    <w:pPr>
      <w:tabs>
        <w:tab w:val="left" w:pos="360"/>
      </w:tabs>
      <w:ind w:firstLine="420" w:firstLineChars="150"/>
    </w:pPr>
    <w:rPr>
      <w:rFonts w:ascii="Arial" w:hAnsi="Arial" w:eastAsia="Malgun Gothic" w:cs="Arial"/>
      <w:sz w:val="20"/>
      <w:szCs w:val="20"/>
    </w:rPr>
  </w:style>
  <w:style w:type="paragraph" w:customStyle="1" w:styleId="534">
    <w:name w:val="pa-85"/>
    <w:basedOn w:val="1"/>
    <w:autoRedefine/>
    <w:qFormat/>
    <w:uiPriority w:val="0"/>
    <w:pPr>
      <w:widowControl/>
      <w:spacing w:line="760" w:lineRule="atLeast"/>
      <w:jc w:val="center"/>
    </w:pPr>
    <w:rPr>
      <w:rFonts w:ascii="宋体" w:hAnsi="宋体" w:eastAsia="Malgun Gothic" w:cs="宋体"/>
      <w:kern w:val="0"/>
      <w:sz w:val="24"/>
    </w:rPr>
  </w:style>
  <w:style w:type="paragraph" w:customStyle="1" w:styleId="535">
    <w:name w:val="pa-34"/>
    <w:basedOn w:val="1"/>
    <w:autoRedefine/>
    <w:qFormat/>
    <w:uiPriority w:val="0"/>
    <w:pPr>
      <w:widowControl/>
      <w:spacing w:line="360" w:lineRule="atLeast"/>
      <w:ind w:firstLine="460"/>
    </w:pPr>
    <w:rPr>
      <w:rFonts w:ascii="宋体" w:hAnsi="宋体" w:eastAsia="Malgun Gothic" w:cs="宋体"/>
      <w:kern w:val="0"/>
      <w:sz w:val="24"/>
    </w:rPr>
  </w:style>
  <w:style w:type="paragraph" w:customStyle="1" w:styleId="536">
    <w:name w:val="ca-31"/>
    <w:basedOn w:val="1"/>
    <w:autoRedefine/>
    <w:qFormat/>
    <w:uiPriority w:val="0"/>
    <w:pPr>
      <w:widowControl/>
      <w:jc w:val="left"/>
    </w:pPr>
    <w:rPr>
      <w:rFonts w:ascii="??" w:hAnsi="??" w:eastAsia="Malgun Gothic" w:cs="宋体"/>
      <w:color w:val="000000"/>
      <w:kern w:val="0"/>
      <w:szCs w:val="21"/>
    </w:rPr>
  </w:style>
  <w:style w:type="paragraph" w:customStyle="1" w:styleId="537">
    <w:name w:val="pa-20"/>
    <w:basedOn w:val="1"/>
    <w:autoRedefine/>
    <w:qFormat/>
    <w:uiPriority w:val="0"/>
    <w:pPr>
      <w:widowControl/>
      <w:spacing w:line="360" w:lineRule="atLeast"/>
      <w:jc w:val="left"/>
    </w:pPr>
    <w:rPr>
      <w:rFonts w:ascii="宋体" w:hAnsi="宋体" w:eastAsia="Malgun Gothic" w:cs="宋体"/>
      <w:kern w:val="0"/>
      <w:sz w:val="24"/>
    </w:rPr>
  </w:style>
  <w:style w:type="paragraph" w:customStyle="1" w:styleId="538">
    <w:name w:val="投标标题 2"/>
    <w:basedOn w:val="17"/>
    <w:autoRedefine/>
    <w:qFormat/>
    <w:uiPriority w:val="0"/>
    <w:pPr>
      <w:spacing w:before="0" w:after="0"/>
      <w:ind w:firstLine="6290" w:firstLineChars="2282"/>
    </w:pPr>
    <w:rPr>
      <w:rFonts w:ascii="Times New Roman" w:hAnsi="Times New Roman" w:cs="宋体"/>
      <w:b/>
      <w:bCs/>
      <w:sz w:val="28"/>
      <w:szCs w:val="24"/>
    </w:rPr>
  </w:style>
  <w:style w:type="paragraph" w:customStyle="1" w:styleId="539">
    <w:name w:val="pa-91"/>
    <w:basedOn w:val="1"/>
    <w:autoRedefine/>
    <w:qFormat/>
    <w:uiPriority w:val="0"/>
    <w:pPr>
      <w:widowControl/>
      <w:spacing w:line="360" w:lineRule="atLeast"/>
      <w:ind w:firstLine="4000"/>
      <w:jc w:val="left"/>
    </w:pPr>
    <w:rPr>
      <w:rFonts w:ascii="宋体" w:hAnsi="宋体" w:eastAsia="Malgun Gothic" w:cs="宋体"/>
      <w:kern w:val="0"/>
      <w:sz w:val="24"/>
    </w:rPr>
  </w:style>
  <w:style w:type="paragraph" w:customStyle="1" w:styleId="540">
    <w:name w:val="pa-132"/>
    <w:basedOn w:val="1"/>
    <w:autoRedefine/>
    <w:qFormat/>
    <w:uiPriority w:val="0"/>
    <w:pPr>
      <w:widowControl/>
      <w:spacing w:line="360" w:lineRule="atLeast"/>
    </w:pPr>
    <w:rPr>
      <w:rFonts w:ascii="宋体" w:hAnsi="宋体" w:eastAsia="Malgun Gothic" w:cs="宋体"/>
      <w:kern w:val="0"/>
      <w:sz w:val="24"/>
    </w:rPr>
  </w:style>
  <w:style w:type="paragraph" w:customStyle="1" w:styleId="541">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2">
    <w:name w:val="pa-141"/>
    <w:basedOn w:val="1"/>
    <w:autoRedefine/>
    <w:qFormat/>
    <w:uiPriority w:val="0"/>
    <w:pPr>
      <w:widowControl/>
      <w:spacing w:line="320" w:lineRule="atLeast"/>
      <w:jc w:val="right"/>
    </w:pPr>
    <w:rPr>
      <w:rFonts w:ascii="宋体" w:hAnsi="宋体" w:eastAsia="Malgun Gothic" w:cs="宋体"/>
      <w:kern w:val="0"/>
      <w:sz w:val="24"/>
    </w:rPr>
  </w:style>
  <w:style w:type="paragraph" w:customStyle="1" w:styleId="543">
    <w:name w:val="td-10"/>
    <w:basedOn w:val="1"/>
    <w:autoRedefine/>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Malgun Gothic" w:cs="宋体"/>
      <w:kern w:val="0"/>
      <w:sz w:val="24"/>
    </w:rPr>
  </w:style>
  <w:style w:type="paragraph" w:customStyle="1" w:styleId="544">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45">
    <w:name w:val="msonormalcxspmiddle"/>
    <w:basedOn w:val="1"/>
    <w:autoRedefine/>
    <w:qFormat/>
    <w:uiPriority w:val="0"/>
    <w:pPr>
      <w:widowControl/>
      <w:spacing w:before="100" w:beforeAutospacing="1" w:after="100" w:afterAutospacing="1"/>
      <w:jc w:val="left"/>
    </w:pPr>
    <w:rPr>
      <w:rFonts w:ascii="宋体" w:hAnsi="宋体" w:eastAsia="Malgun Gothic" w:cs="宋体"/>
      <w:kern w:val="0"/>
      <w:sz w:val="24"/>
    </w:rPr>
  </w:style>
  <w:style w:type="paragraph" w:customStyle="1" w:styleId="546">
    <w:name w:val="ca-42"/>
    <w:basedOn w:val="1"/>
    <w:autoRedefine/>
    <w:qFormat/>
    <w:uiPriority w:val="0"/>
    <w:pPr>
      <w:widowControl/>
      <w:jc w:val="left"/>
    </w:pPr>
    <w:rPr>
      <w:rFonts w:ascii="宋体" w:hAnsi="宋体" w:eastAsia="Malgun Gothic" w:cs="宋体"/>
      <w:color w:val="000000"/>
      <w:kern w:val="0"/>
      <w:sz w:val="36"/>
      <w:szCs w:val="36"/>
    </w:rPr>
  </w:style>
  <w:style w:type="paragraph" w:customStyle="1" w:styleId="547">
    <w:name w:val="pa-49"/>
    <w:basedOn w:val="1"/>
    <w:autoRedefine/>
    <w:qFormat/>
    <w:uiPriority w:val="0"/>
    <w:pPr>
      <w:widowControl/>
      <w:spacing w:line="280" w:lineRule="atLeast"/>
      <w:ind w:firstLine="440"/>
      <w:jc w:val="left"/>
    </w:pPr>
    <w:rPr>
      <w:rFonts w:ascii="宋体" w:hAnsi="宋体" w:eastAsia="Malgun Gothic" w:cs="宋体"/>
      <w:kern w:val="0"/>
      <w:sz w:val="24"/>
    </w:rPr>
  </w:style>
  <w:style w:type="paragraph" w:customStyle="1" w:styleId="548">
    <w:name w:val="pa-23"/>
    <w:basedOn w:val="1"/>
    <w:autoRedefine/>
    <w:qFormat/>
    <w:uiPriority w:val="0"/>
    <w:pPr>
      <w:widowControl/>
      <w:spacing w:line="360" w:lineRule="atLeast"/>
      <w:ind w:firstLine="420"/>
    </w:pPr>
    <w:rPr>
      <w:rFonts w:ascii="宋体" w:hAnsi="宋体" w:eastAsia="Malgun Gothic" w:cs="宋体"/>
      <w:kern w:val="0"/>
      <w:sz w:val="24"/>
    </w:rPr>
  </w:style>
  <w:style w:type="paragraph" w:customStyle="1" w:styleId="549">
    <w:name w:val="Date1"/>
    <w:basedOn w:val="1"/>
    <w:next w:val="1"/>
    <w:autoRedefine/>
    <w:qFormat/>
    <w:uiPriority w:val="0"/>
    <w:pPr>
      <w:adjustRightInd w:val="0"/>
      <w:spacing w:line="360" w:lineRule="auto"/>
      <w:jc w:val="right"/>
      <w:textAlignment w:val="baseline"/>
    </w:pPr>
    <w:rPr>
      <w:rFonts w:eastAsia="Malgun Gothic" w:cs="宋体"/>
      <w:kern w:val="0"/>
      <w:sz w:val="24"/>
      <w:szCs w:val="20"/>
    </w:rPr>
  </w:style>
  <w:style w:type="paragraph" w:customStyle="1" w:styleId="550">
    <w:name w:val="ca-52"/>
    <w:basedOn w:val="1"/>
    <w:autoRedefine/>
    <w:qFormat/>
    <w:uiPriority w:val="0"/>
    <w:pPr>
      <w:widowControl/>
      <w:jc w:val="left"/>
    </w:pPr>
    <w:rPr>
      <w:rFonts w:ascii="宋体" w:hAnsi="宋体" w:eastAsia="Malgun Gothic" w:cs="宋体"/>
      <w:b/>
      <w:bCs/>
      <w:spacing w:val="-20"/>
      <w:kern w:val="0"/>
      <w:sz w:val="36"/>
      <w:szCs w:val="36"/>
    </w:rPr>
  </w:style>
  <w:style w:type="paragraph" w:customStyle="1" w:styleId="551">
    <w:name w:val="td-0"/>
    <w:basedOn w:val="1"/>
    <w:autoRedefine/>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Malgun Gothic" w:cs="宋体"/>
      <w:kern w:val="0"/>
      <w:sz w:val="24"/>
    </w:rPr>
  </w:style>
  <w:style w:type="paragraph" w:customStyle="1" w:styleId="552">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53">
    <w:name w:val="pa-25"/>
    <w:basedOn w:val="1"/>
    <w:autoRedefine/>
    <w:qFormat/>
    <w:uiPriority w:val="0"/>
    <w:pPr>
      <w:widowControl/>
      <w:spacing w:line="360" w:lineRule="atLeast"/>
      <w:ind w:firstLine="480"/>
      <w:jc w:val="center"/>
    </w:pPr>
    <w:rPr>
      <w:rFonts w:ascii="宋体" w:hAnsi="宋体" w:eastAsia="Malgun Gothic" w:cs="宋体"/>
      <w:kern w:val="0"/>
      <w:sz w:val="24"/>
    </w:rPr>
  </w:style>
  <w:style w:type="paragraph" w:customStyle="1" w:styleId="554">
    <w:name w:val="226_Chinese Text"/>
    <w:autoRedefine/>
    <w:qFormat/>
    <w:uiPriority w:val="0"/>
    <w:pPr>
      <w:spacing w:after="120" w:line="336" w:lineRule="auto"/>
      <w:jc w:val="both"/>
    </w:pPr>
    <w:rPr>
      <w:rFonts w:ascii="华文中宋" w:hAnsi="华文中宋" w:eastAsia="华文中宋" w:cs="Times New Roman"/>
      <w:lang w:val="en-GB" w:eastAsia="zh-CN" w:bidi="ar-SA"/>
    </w:rPr>
  </w:style>
  <w:style w:type="paragraph" w:customStyle="1" w:styleId="555">
    <w:name w:val="List Paragraph1"/>
    <w:basedOn w:val="1"/>
    <w:autoRedefine/>
    <w:qFormat/>
    <w:uiPriority w:val="0"/>
    <w:pPr>
      <w:widowControl/>
      <w:ind w:left="720"/>
      <w:contextualSpacing/>
      <w:jc w:val="left"/>
    </w:pPr>
    <w:rPr>
      <w:rFonts w:ascii="Arial" w:hAnsi="Arial" w:eastAsia="黑体" w:cs="宋体"/>
      <w:kern w:val="0"/>
      <w:sz w:val="24"/>
      <w:lang w:eastAsia="en-US"/>
    </w:rPr>
  </w:style>
  <w:style w:type="paragraph" w:customStyle="1" w:styleId="556">
    <w:name w:val="pa-137"/>
    <w:basedOn w:val="1"/>
    <w:autoRedefine/>
    <w:qFormat/>
    <w:uiPriority w:val="0"/>
    <w:pPr>
      <w:widowControl/>
      <w:spacing w:line="480" w:lineRule="atLeast"/>
      <w:jc w:val="center"/>
    </w:pPr>
    <w:rPr>
      <w:rFonts w:ascii="宋体" w:hAnsi="宋体" w:eastAsia="Malgun Gothic" w:cs="宋体"/>
      <w:kern w:val="0"/>
      <w:sz w:val="24"/>
    </w:rPr>
  </w:style>
  <w:style w:type="paragraph" w:customStyle="1" w:styleId="557">
    <w:name w:val="pa-72"/>
    <w:basedOn w:val="1"/>
    <w:autoRedefine/>
    <w:qFormat/>
    <w:uiPriority w:val="0"/>
    <w:pPr>
      <w:widowControl/>
      <w:spacing w:line="240" w:lineRule="atLeast"/>
      <w:ind w:firstLine="560"/>
    </w:pPr>
    <w:rPr>
      <w:rFonts w:ascii="宋体" w:hAnsi="宋体" w:eastAsia="Malgun Gothic" w:cs="宋体"/>
      <w:kern w:val="0"/>
      <w:sz w:val="24"/>
    </w:rPr>
  </w:style>
  <w:style w:type="paragraph" w:customStyle="1" w:styleId="558">
    <w:name w:val="ca-33"/>
    <w:basedOn w:val="1"/>
    <w:autoRedefine/>
    <w:qFormat/>
    <w:uiPriority w:val="0"/>
    <w:pPr>
      <w:widowControl/>
      <w:jc w:val="left"/>
    </w:pPr>
    <w:rPr>
      <w:rFonts w:ascii="宋体" w:hAnsi="宋体" w:eastAsia="Malgun Gothic" w:cs="宋体"/>
      <w:b/>
      <w:bCs/>
      <w:color w:val="002060"/>
      <w:spacing w:val="-20"/>
      <w:kern w:val="0"/>
      <w:sz w:val="20"/>
      <w:szCs w:val="20"/>
    </w:rPr>
  </w:style>
  <w:style w:type="paragraph" w:customStyle="1" w:styleId="559">
    <w:name w:val="修订1"/>
    <w:autoRedefine/>
    <w:unhideWhenUsed/>
    <w:qFormat/>
    <w:uiPriority w:val="99"/>
    <w:rPr>
      <w:rFonts w:ascii="Times New Roman" w:hAnsi="Times New Roman" w:eastAsia="宋体" w:cs="Times New Roman"/>
      <w:kern w:val="2"/>
      <w:sz w:val="24"/>
      <w:szCs w:val="24"/>
      <w:lang w:val="en-US" w:eastAsia="zh-CN" w:bidi="ar-SA"/>
    </w:rPr>
  </w:style>
  <w:style w:type="paragraph" w:customStyle="1" w:styleId="560">
    <w:name w:val="ca-24"/>
    <w:basedOn w:val="1"/>
    <w:autoRedefine/>
    <w:qFormat/>
    <w:uiPriority w:val="0"/>
    <w:pPr>
      <w:widowControl/>
      <w:jc w:val="left"/>
    </w:pPr>
    <w:rPr>
      <w:rFonts w:ascii="宋体" w:hAnsi="宋体" w:eastAsia="Malgun Gothic" w:cs="宋体"/>
      <w:kern w:val="0"/>
      <w:sz w:val="24"/>
    </w:rPr>
  </w:style>
  <w:style w:type="paragraph" w:customStyle="1" w:styleId="561">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0"/>
    </w:rPr>
  </w:style>
  <w:style w:type="paragraph" w:customStyle="1" w:styleId="562">
    <w:name w:val="pa-120"/>
    <w:basedOn w:val="1"/>
    <w:autoRedefine/>
    <w:qFormat/>
    <w:uiPriority w:val="0"/>
    <w:pPr>
      <w:widowControl/>
      <w:spacing w:line="280" w:lineRule="atLeast"/>
      <w:jc w:val="right"/>
    </w:pPr>
    <w:rPr>
      <w:rFonts w:ascii="宋体" w:hAnsi="宋体" w:eastAsia="Malgun Gothic" w:cs="宋体"/>
      <w:kern w:val="0"/>
      <w:sz w:val="24"/>
    </w:rPr>
  </w:style>
  <w:style w:type="paragraph" w:customStyle="1" w:styleId="563">
    <w:name w:val="Char Char Char Char Char Char"/>
    <w:basedOn w:val="1"/>
    <w:autoRedefine/>
    <w:qFormat/>
    <w:uiPriority w:val="0"/>
    <w:pPr>
      <w:ind w:firstLine="200" w:firstLineChars="200"/>
    </w:pPr>
  </w:style>
  <w:style w:type="paragraph" w:customStyle="1" w:styleId="564">
    <w:name w:val="Revision1"/>
    <w:autoRedefine/>
    <w:qFormat/>
    <w:uiPriority w:val="0"/>
    <w:rPr>
      <w:rFonts w:ascii="Times New Roman" w:hAnsi="Times New Roman" w:eastAsia="Malgun Gothic" w:cs="Times New Roman"/>
      <w:kern w:val="2"/>
      <w:sz w:val="21"/>
      <w:szCs w:val="24"/>
      <w:lang w:val="en-US" w:eastAsia="zh-CN" w:bidi="ar-SA"/>
    </w:rPr>
  </w:style>
  <w:style w:type="paragraph" w:customStyle="1" w:styleId="565">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Malgun Gothic" w:cs="宋体"/>
      <w:b/>
      <w:bCs/>
      <w:kern w:val="0"/>
      <w:sz w:val="20"/>
      <w:szCs w:val="20"/>
    </w:rPr>
  </w:style>
  <w:style w:type="paragraph" w:customStyle="1" w:styleId="566">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67">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568">
    <w:name w:val="Char1 Char Char Char"/>
    <w:basedOn w:val="1"/>
    <w:autoRedefine/>
    <w:qFormat/>
    <w:uiPriority w:val="0"/>
    <w:rPr>
      <w:rFonts w:ascii="Tahoma" w:hAnsi="Tahoma"/>
      <w:sz w:val="24"/>
      <w:szCs w:val="20"/>
    </w:rPr>
  </w:style>
  <w:style w:type="paragraph" w:customStyle="1" w:styleId="569">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570">
    <w:name w:val="pa-56"/>
    <w:basedOn w:val="1"/>
    <w:autoRedefine/>
    <w:qFormat/>
    <w:uiPriority w:val="0"/>
    <w:pPr>
      <w:widowControl/>
      <w:spacing w:line="300" w:lineRule="atLeast"/>
      <w:ind w:firstLine="420"/>
    </w:pPr>
    <w:rPr>
      <w:rFonts w:ascii="宋体" w:hAnsi="宋体" w:eastAsia="Malgun Gothic" w:cs="宋体"/>
      <w:kern w:val="0"/>
      <w:sz w:val="24"/>
    </w:rPr>
  </w:style>
  <w:style w:type="paragraph" w:customStyle="1" w:styleId="571">
    <w:name w:val="pa-129"/>
    <w:basedOn w:val="1"/>
    <w:autoRedefine/>
    <w:qFormat/>
    <w:uiPriority w:val="0"/>
    <w:pPr>
      <w:widowControl/>
      <w:spacing w:line="300" w:lineRule="atLeast"/>
    </w:pPr>
    <w:rPr>
      <w:rFonts w:ascii="宋体" w:hAnsi="宋体" w:eastAsia="Malgun Gothic" w:cs="宋体"/>
      <w:kern w:val="0"/>
      <w:sz w:val="24"/>
    </w:rPr>
  </w:style>
  <w:style w:type="paragraph" w:customStyle="1" w:styleId="572">
    <w:name w:val="td-8"/>
    <w:basedOn w:val="1"/>
    <w:autoRedefine/>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Malgun Gothic" w:cs="宋体"/>
      <w:kern w:val="0"/>
      <w:sz w:val="24"/>
    </w:rPr>
  </w:style>
  <w:style w:type="paragraph" w:customStyle="1" w:styleId="573">
    <w:name w:val="No Spacing11"/>
    <w:autoRedefine/>
    <w:qFormat/>
    <w:uiPriority w:val="0"/>
    <w:rPr>
      <w:rFonts w:ascii="Times New Roman" w:hAnsi="Times New Roman" w:eastAsia="宋体" w:cs="Times New Roman"/>
      <w:sz w:val="22"/>
      <w:szCs w:val="22"/>
      <w:lang w:val="en-US" w:eastAsia="zh-CN" w:bidi="ar-SA"/>
    </w:rPr>
  </w:style>
  <w:style w:type="paragraph" w:customStyle="1" w:styleId="574">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575">
    <w:name w:val="ca-7"/>
    <w:basedOn w:val="1"/>
    <w:autoRedefine/>
    <w:qFormat/>
    <w:uiPriority w:val="0"/>
    <w:pPr>
      <w:widowControl/>
      <w:jc w:val="left"/>
    </w:pPr>
    <w:rPr>
      <w:rFonts w:eastAsia="Malgun Gothic" w:cs="宋体"/>
      <w:color w:val="000000"/>
      <w:kern w:val="0"/>
      <w:sz w:val="28"/>
      <w:szCs w:val="28"/>
    </w:rPr>
  </w:style>
  <w:style w:type="paragraph" w:customStyle="1" w:styleId="576">
    <w:name w:val="_Style 192"/>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7">
    <w:name w:val="pa-101"/>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578">
    <w:name w:val="pa-118"/>
    <w:basedOn w:val="1"/>
    <w:autoRedefine/>
    <w:qFormat/>
    <w:uiPriority w:val="0"/>
    <w:pPr>
      <w:widowControl/>
      <w:spacing w:line="480" w:lineRule="atLeast"/>
      <w:ind w:firstLine="1440"/>
    </w:pPr>
    <w:rPr>
      <w:rFonts w:ascii="宋体" w:hAnsi="宋体" w:eastAsia="Malgun Gothic" w:cs="宋体"/>
      <w:kern w:val="0"/>
      <w:sz w:val="24"/>
    </w:rPr>
  </w:style>
  <w:style w:type="paragraph" w:customStyle="1" w:styleId="579">
    <w:name w:val="p16"/>
    <w:basedOn w:val="1"/>
    <w:autoRedefine/>
    <w:qFormat/>
    <w:uiPriority w:val="0"/>
    <w:pPr>
      <w:widowControl/>
    </w:pPr>
    <w:rPr>
      <w:rFonts w:ascii="宋体" w:hAnsi="宋体" w:eastAsia="Malgun Gothic" w:cs="宋体"/>
      <w:kern w:val="0"/>
      <w:szCs w:val="21"/>
    </w:rPr>
  </w:style>
  <w:style w:type="paragraph" w:customStyle="1" w:styleId="5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color w:val="000000"/>
      <w:kern w:val="0"/>
      <w:sz w:val="20"/>
      <w:szCs w:val="20"/>
    </w:rPr>
  </w:style>
  <w:style w:type="paragraph" w:customStyle="1" w:styleId="581">
    <w:name w:val="pa-35"/>
    <w:basedOn w:val="1"/>
    <w:autoRedefine/>
    <w:qFormat/>
    <w:uiPriority w:val="0"/>
    <w:pPr>
      <w:widowControl/>
      <w:spacing w:line="360" w:lineRule="atLeast"/>
      <w:jc w:val="left"/>
    </w:pPr>
    <w:rPr>
      <w:rFonts w:ascii="宋体" w:hAnsi="宋体" w:eastAsia="Malgun Gothic" w:cs="宋体"/>
      <w:kern w:val="0"/>
      <w:sz w:val="24"/>
    </w:rPr>
  </w:style>
  <w:style w:type="paragraph" w:customStyle="1" w:styleId="582">
    <w:name w:val="ca-51"/>
    <w:basedOn w:val="1"/>
    <w:autoRedefine/>
    <w:qFormat/>
    <w:uiPriority w:val="0"/>
    <w:pPr>
      <w:widowControl/>
      <w:jc w:val="left"/>
    </w:pPr>
    <w:rPr>
      <w:rFonts w:eastAsia="Malgun Gothic" w:cs="宋体"/>
      <w:b/>
      <w:bCs/>
      <w:color w:val="000000"/>
      <w:spacing w:val="-20"/>
      <w:kern w:val="0"/>
      <w:sz w:val="32"/>
      <w:szCs w:val="32"/>
    </w:rPr>
  </w:style>
  <w:style w:type="paragraph" w:customStyle="1" w:styleId="583">
    <w:name w:val="_Style 42"/>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4">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85">
    <w:name w:val="Char Char Char Char Char Char Char Char Char"/>
    <w:basedOn w:val="1"/>
    <w:autoRedefine/>
    <w:qFormat/>
    <w:uiPriority w:val="0"/>
    <w:rPr>
      <w:rFonts w:ascii="Calibri" w:hAnsi="Calibri" w:cs="宋体"/>
    </w:rPr>
  </w:style>
  <w:style w:type="paragraph" w:customStyle="1" w:styleId="586">
    <w:name w:val="Char3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87">
    <w:name w:val="样式 正文（首行缩进两字） + 首行缩进:  2 字符"/>
    <w:basedOn w:val="16"/>
    <w:autoRedefine/>
    <w:qFormat/>
    <w:uiPriority w:val="0"/>
    <w:pPr>
      <w:spacing w:line="460" w:lineRule="exact"/>
      <w:ind w:firstLine="536" w:firstLineChars="200"/>
    </w:pPr>
    <w:rPr>
      <w:rFonts w:ascii="宋体" w:eastAsia="Malgun Gothic" w:cs="宋体"/>
      <w:spacing w:val="6"/>
      <w:kern w:val="24"/>
      <w:sz w:val="24"/>
    </w:rPr>
  </w:style>
  <w:style w:type="paragraph" w:customStyle="1" w:styleId="588">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段"/>
    <w:autoRedefine/>
    <w:qFormat/>
    <w:uiPriority w:val="0"/>
    <w:pPr>
      <w:autoSpaceDE w:val="0"/>
      <w:autoSpaceDN w:val="0"/>
      <w:ind w:firstLine="200" w:firstLineChars="200"/>
      <w:jc w:val="both"/>
    </w:pPr>
    <w:rPr>
      <w:rFonts w:ascii="Times New Roman" w:hAnsi="Times New Roman" w:eastAsia="Malgun Gothic" w:cs="Times New Roman"/>
      <w:sz w:val="21"/>
      <w:lang w:val="en-US" w:eastAsia="zh-CN" w:bidi="ar-SA"/>
    </w:rPr>
  </w:style>
  <w:style w:type="paragraph" w:customStyle="1" w:styleId="590">
    <w:name w:val="zbggmain"/>
    <w:basedOn w:val="1"/>
    <w:autoRedefine/>
    <w:qFormat/>
    <w:uiPriority w:val="0"/>
    <w:pPr>
      <w:widowControl/>
      <w:spacing w:before="100" w:beforeAutospacing="1" w:after="100" w:afterAutospacing="1" w:line="360" w:lineRule="auto"/>
      <w:jc w:val="left"/>
    </w:pPr>
    <w:rPr>
      <w:rFonts w:eastAsia="Malgun Gothic" w:cs="宋体"/>
      <w:color w:val="000000"/>
      <w:kern w:val="0"/>
      <w:sz w:val="24"/>
    </w:rPr>
  </w:style>
  <w:style w:type="paragraph" w:customStyle="1" w:styleId="591">
    <w:name w:val="pa-94"/>
    <w:basedOn w:val="1"/>
    <w:autoRedefine/>
    <w:qFormat/>
    <w:uiPriority w:val="0"/>
    <w:pPr>
      <w:widowControl/>
      <w:spacing w:line="480" w:lineRule="atLeast"/>
      <w:jc w:val="left"/>
    </w:pPr>
    <w:rPr>
      <w:rFonts w:ascii="宋体" w:hAnsi="宋体" w:eastAsia="Malgun Gothic" w:cs="宋体"/>
      <w:kern w:val="0"/>
      <w:sz w:val="24"/>
    </w:rPr>
  </w:style>
  <w:style w:type="paragraph" w:customStyle="1" w:styleId="592">
    <w:name w:val="文档正文"/>
    <w:basedOn w:val="1"/>
    <w:autoRedefine/>
    <w:qFormat/>
    <w:uiPriority w:val="0"/>
    <w:pPr>
      <w:adjustRightInd w:val="0"/>
      <w:spacing w:line="480" w:lineRule="atLeast"/>
      <w:ind w:firstLine="567"/>
      <w:textAlignment w:val="baseline"/>
    </w:pPr>
    <w:rPr>
      <w:rFonts w:ascii="长城仿宋"/>
      <w:kern w:val="0"/>
      <w:sz w:val="24"/>
      <w:szCs w:val="20"/>
    </w:rPr>
  </w:style>
  <w:style w:type="paragraph" w:customStyle="1" w:styleId="593">
    <w:name w:val="pa-37"/>
    <w:basedOn w:val="1"/>
    <w:autoRedefine/>
    <w:qFormat/>
    <w:uiPriority w:val="0"/>
    <w:pPr>
      <w:widowControl/>
      <w:spacing w:line="360" w:lineRule="atLeast"/>
      <w:ind w:firstLine="300"/>
    </w:pPr>
    <w:rPr>
      <w:rFonts w:ascii="宋体" w:hAnsi="宋体" w:eastAsia="Malgun Gothic" w:cs="宋体"/>
      <w:kern w:val="0"/>
      <w:sz w:val="24"/>
    </w:rPr>
  </w:style>
  <w:style w:type="paragraph" w:customStyle="1" w:styleId="594">
    <w:name w:val="1"/>
    <w:basedOn w:val="4"/>
    <w:autoRedefine/>
    <w:qFormat/>
    <w:uiPriority w:val="0"/>
    <w:pPr>
      <w:adjustRightInd w:val="0"/>
      <w:snapToGrid w:val="0"/>
      <w:spacing w:before="240" w:after="240" w:line="348" w:lineRule="auto"/>
    </w:pPr>
    <w:rPr>
      <w:rFonts w:hAnsi="Calibri" w:cs="宋体"/>
    </w:rPr>
  </w:style>
  <w:style w:type="paragraph" w:customStyle="1" w:styleId="595">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96">
    <w:name w:val="样式 正文（首行缩进两字） + 宋体 首行缩进:  2 字符"/>
    <w:basedOn w:val="16"/>
    <w:autoRedefine/>
    <w:qFormat/>
    <w:uiPriority w:val="0"/>
    <w:pPr>
      <w:spacing w:line="460" w:lineRule="exact"/>
      <w:ind w:firstLine="503" w:firstLineChars="200"/>
    </w:pPr>
    <w:rPr>
      <w:rFonts w:ascii="宋体" w:hAnsi="宋体" w:eastAsia="Malgun Gothic" w:cs="宋体"/>
      <w:spacing w:val="6"/>
      <w:kern w:val="24"/>
      <w:sz w:val="24"/>
    </w:rPr>
  </w:style>
  <w:style w:type="paragraph" w:customStyle="1" w:styleId="597">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9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99">
    <w:name w:val="样式 正文缩进正文（首行缩进两字）特点ALT+Z表正文正文非缩进四号段1Normal Indent Char2...4"/>
    <w:basedOn w:val="23"/>
    <w:autoRedefine/>
    <w:qFormat/>
    <w:uiPriority w:val="0"/>
    <w:pPr>
      <w:spacing w:line="240" w:lineRule="auto"/>
      <w:ind w:firstLine="570"/>
    </w:pPr>
    <w:rPr>
      <w:rFonts w:hAnsi="宋体" w:eastAsia="Malgun Gothic" w:cs="宋体"/>
      <w:spacing w:val="0"/>
      <w:sz w:val="28"/>
    </w:rPr>
  </w:style>
  <w:style w:type="paragraph" w:customStyle="1" w:styleId="600">
    <w:name w:val="pa-62"/>
    <w:basedOn w:val="1"/>
    <w:autoRedefine/>
    <w:qFormat/>
    <w:uiPriority w:val="0"/>
    <w:pPr>
      <w:widowControl/>
      <w:spacing w:line="360" w:lineRule="atLeast"/>
      <w:ind w:firstLine="420"/>
    </w:pPr>
    <w:rPr>
      <w:rFonts w:ascii="宋体" w:hAnsi="宋体" w:eastAsia="Malgun Gothic" w:cs="宋体"/>
      <w:kern w:val="0"/>
      <w:sz w:val="24"/>
    </w:rPr>
  </w:style>
  <w:style w:type="paragraph" w:customStyle="1" w:styleId="601">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Malgun Gothic" w:cs="Arial"/>
      <w:b/>
      <w:bCs/>
      <w:kern w:val="0"/>
      <w:sz w:val="24"/>
    </w:rPr>
  </w:style>
  <w:style w:type="paragraph" w:customStyle="1" w:styleId="602">
    <w:name w:val="ca-35"/>
    <w:basedOn w:val="1"/>
    <w:autoRedefine/>
    <w:qFormat/>
    <w:uiPriority w:val="0"/>
    <w:pPr>
      <w:widowControl/>
      <w:jc w:val="left"/>
    </w:pPr>
    <w:rPr>
      <w:rFonts w:eastAsia="Malgun Gothic" w:cs="宋体"/>
      <w:kern w:val="0"/>
      <w:sz w:val="10"/>
      <w:szCs w:val="10"/>
    </w:rPr>
  </w:style>
  <w:style w:type="paragraph" w:customStyle="1" w:styleId="603">
    <w:name w:val="样式 标题 4 + 非加粗"/>
    <w:basedOn w:val="6"/>
    <w:autoRedefine/>
    <w:qFormat/>
    <w:uiPriority w:val="0"/>
    <w:pPr>
      <w:spacing w:before="120" w:after="120" w:line="377" w:lineRule="auto"/>
    </w:pPr>
    <w:rPr>
      <w:rFonts w:eastAsia="宋体"/>
      <w:bCs w:val="0"/>
      <w:spacing w:val="4"/>
      <w:kern w:val="2"/>
      <w:sz w:val="24"/>
      <w:szCs w:val="24"/>
    </w:rPr>
  </w:style>
  <w:style w:type="paragraph" w:customStyle="1" w:styleId="604">
    <w:name w:val="默认段落字体 Para Char Char Char Char Char Char Char"/>
    <w:basedOn w:val="1"/>
    <w:autoRedefine/>
    <w:qFormat/>
    <w:uiPriority w:val="0"/>
    <w:rPr>
      <w:rFonts w:ascii="Tahoma" w:hAnsi="Tahoma" w:eastAsia="Malgun Gothic" w:cs="宋体"/>
      <w:sz w:val="24"/>
      <w:szCs w:val="20"/>
    </w:rPr>
  </w:style>
  <w:style w:type="paragraph" w:customStyle="1" w:styleId="605">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606">
    <w:name w:val="pa-50"/>
    <w:basedOn w:val="1"/>
    <w:autoRedefine/>
    <w:qFormat/>
    <w:uiPriority w:val="0"/>
    <w:pPr>
      <w:widowControl/>
      <w:spacing w:line="280" w:lineRule="atLeast"/>
      <w:ind w:hanging="200"/>
      <w:jc w:val="center"/>
    </w:pPr>
    <w:rPr>
      <w:rFonts w:ascii="宋体" w:hAnsi="宋体" w:eastAsia="Malgun Gothic" w:cs="宋体"/>
      <w:kern w:val="0"/>
      <w:sz w:val="24"/>
    </w:rPr>
  </w:style>
  <w:style w:type="paragraph" w:customStyle="1" w:styleId="607">
    <w:name w:val="H-TextFormat"/>
    <w:autoRedefine/>
    <w:qFormat/>
    <w:uiPriority w:val="0"/>
    <w:pPr>
      <w:autoSpaceDE w:val="0"/>
      <w:autoSpaceDN w:val="0"/>
      <w:adjustRightInd w:val="0"/>
    </w:pPr>
    <w:rPr>
      <w:rFonts w:ascii="Arial" w:hAnsi="Arial" w:eastAsia="宋体" w:cs="Arial"/>
      <w:sz w:val="22"/>
      <w:szCs w:val="22"/>
      <w:lang w:val="en-US" w:eastAsia="en-US" w:bidi="ar-SA"/>
    </w:rPr>
  </w:style>
  <w:style w:type="paragraph" w:customStyle="1" w:styleId="608">
    <w:name w:val="纯文本1"/>
    <w:basedOn w:val="1"/>
    <w:autoRedefine/>
    <w:qFormat/>
    <w:uiPriority w:val="99"/>
    <w:pPr>
      <w:adjustRightInd w:val="0"/>
      <w:textAlignment w:val="baseline"/>
    </w:pPr>
    <w:rPr>
      <w:rFonts w:ascii="宋体" w:hAnsi="Courier New" w:eastAsia="楷体_GB2312"/>
      <w:sz w:val="26"/>
      <w:szCs w:val="20"/>
    </w:rPr>
  </w:style>
  <w:style w:type="paragraph" w:customStyle="1" w:styleId="609">
    <w:name w:val="pa-73"/>
    <w:basedOn w:val="1"/>
    <w:autoRedefine/>
    <w:qFormat/>
    <w:uiPriority w:val="0"/>
    <w:pPr>
      <w:widowControl/>
      <w:spacing w:line="360" w:lineRule="atLeast"/>
      <w:ind w:firstLine="640"/>
    </w:pPr>
    <w:rPr>
      <w:rFonts w:ascii="宋体" w:hAnsi="宋体" w:eastAsia="Malgun Gothic" w:cs="宋体"/>
      <w:kern w:val="0"/>
      <w:sz w:val="24"/>
    </w:rPr>
  </w:style>
  <w:style w:type="paragraph" w:customStyle="1" w:styleId="610">
    <w:name w:val="彩色底纹 - 强调文字颜色 11"/>
    <w:autoRedefine/>
    <w:unhideWhenUsed/>
    <w:qFormat/>
    <w:uiPriority w:val="71"/>
    <w:rPr>
      <w:rFonts w:ascii="Times New Roman" w:hAnsi="Times New Roman" w:eastAsia="Malgun Gothic" w:cs="Times New Roman"/>
      <w:sz w:val="21"/>
      <w:lang w:val="en-US" w:eastAsia="zh-CN" w:bidi="ar-SA"/>
    </w:rPr>
  </w:style>
  <w:style w:type="paragraph" w:customStyle="1" w:styleId="611">
    <w:name w:val="ca-10"/>
    <w:basedOn w:val="1"/>
    <w:autoRedefine/>
    <w:qFormat/>
    <w:uiPriority w:val="0"/>
    <w:pPr>
      <w:widowControl/>
      <w:jc w:val="left"/>
    </w:pPr>
    <w:rPr>
      <w:rFonts w:eastAsia="Malgun Gothic" w:cs="宋体"/>
      <w:color w:val="000000"/>
      <w:kern w:val="0"/>
      <w:sz w:val="52"/>
      <w:szCs w:val="52"/>
    </w:rPr>
  </w:style>
  <w:style w:type="paragraph" w:customStyle="1" w:styleId="612">
    <w:name w:val="xl66"/>
    <w:basedOn w:val="1"/>
    <w:autoRedefine/>
    <w:qFormat/>
    <w:uiPriority w:val="0"/>
    <w:pPr>
      <w:widowControl/>
      <w:spacing w:before="100" w:beforeAutospacing="1" w:after="100" w:afterAutospacing="1"/>
      <w:jc w:val="center"/>
      <w:textAlignment w:val="top"/>
    </w:pPr>
    <w:rPr>
      <w:rFonts w:ascii="宋体" w:hAnsi="宋体" w:eastAsia="Malgun Gothic" w:cs="宋体"/>
      <w:kern w:val="0"/>
      <w:sz w:val="20"/>
      <w:szCs w:val="20"/>
    </w:rPr>
  </w:style>
  <w:style w:type="paragraph" w:customStyle="1" w:styleId="613">
    <w:name w:val="样式 样式 标题 4 + 非加粗 + (中文) 黑体 段前: 0 磅 段后: 0 磅 行距: 固定值 22 磅"/>
    <w:basedOn w:val="603"/>
    <w:autoRedefine/>
    <w:qFormat/>
    <w:uiPriority w:val="0"/>
    <w:pPr>
      <w:spacing w:beforeLines="50" w:afterLines="50" w:line="500" w:lineRule="exact"/>
    </w:pPr>
    <w:rPr>
      <w:bCs/>
      <w:spacing w:val="0"/>
      <w:sz w:val="28"/>
    </w:rPr>
  </w:style>
  <w:style w:type="paragraph" w:customStyle="1" w:styleId="614">
    <w:name w:val="样式3"/>
    <w:basedOn w:val="5"/>
    <w:autoRedefine/>
    <w:qFormat/>
    <w:uiPriority w:val="0"/>
    <w:pPr>
      <w:spacing w:line="415" w:lineRule="auto"/>
    </w:pPr>
    <w:rPr>
      <w:rFonts w:eastAsia="Times New Roman" w:cs="宋体"/>
    </w:rPr>
  </w:style>
  <w:style w:type="paragraph" w:customStyle="1" w:styleId="615">
    <w:name w:val="pa-55"/>
    <w:basedOn w:val="1"/>
    <w:autoRedefine/>
    <w:qFormat/>
    <w:uiPriority w:val="0"/>
    <w:pPr>
      <w:widowControl/>
      <w:spacing w:line="300" w:lineRule="atLeast"/>
      <w:ind w:firstLine="480"/>
      <w:jc w:val="center"/>
    </w:pPr>
    <w:rPr>
      <w:rFonts w:ascii="宋体" w:hAnsi="宋体" w:eastAsia="Malgun Gothic" w:cs="宋体"/>
      <w:kern w:val="0"/>
      <w:sz w:val="24"/>
    </w:rPr>
  </w:style>
  <w:style w:type="paragraph" w:customStyle="1" w:styleId="616">
    <w:name w:val="ca-30"/>
    <w:basedOn w:val="1"/>
    <w:autoRedefine/>
    <w:qFormat/>
    <w:uiPriority w:val="0"/>
    <w:pPr>
      <w:widowControl/>
      <w:jc w:val="left"/>
    </w:pPr>
    <w:rPr>
      <w:rFonts w:ascii="??" w:hAnsi="??" w:eastAsia="Malgun Gothic" w:cs="宋体"/>
      <w:color w:val="002060"/>
      <w:kern w:val="0"/>
      <w:szCs w:val="21"/>
    </w:rPr>
  </w:style>
  <w:style w:type="paragraph" w:customStyle="1" w:styleId="617">
    <w:name w:val="Char Char Char Char Char Char Char Char Char Char"/>
    <w:basedOn w:val="1"/>
    <w:autoRedefine/>
    <w:qFormat/>
    <w:uiPriority w:val="0"/>
    <w:pPr>
      <w:widowControl/>
      <w:spacing w:after="160" w:line="360" w:lineRule="auto"/>
      <w:jc w:val="left"/>
    </w:pPr>
    <w:rPr>
      <w:rFonts w:ascii="Verdana" w:hAnsi="Verdana" w:cs="Verdana"/>
      <w:kern w:val="0"/>
      <w:sz w:val="24"/>
      <w:szCs w:val="21"/>
      <w:lang w:eastAsia="en-US"/>
    </w:rPr>
  </w:style>
  <w:style w:type="paragraph" w:customStyle="1" w:styleId="618">
    <w:name w:val="部分1"/>
    <w:basedOn w:val="1"/>
    <w:autoRedefine/>
    <w:qFormat/>
    <w:uiPriority w:val="0"/>
    <w:pPr>
      <w:keepNext/>
      <w:pageBreakBefore/>
      <w:tabs>
        <w:tab w:val="left" w:pos="720"/>
      </w:tabs>
      <w:spacing w:line="360" w:lineRule="auto"/>
      <w:jc w:val="center"/>
      <w:outlineLvl w:val="0"/>
    </w:pPr>
    <w:rPr>
      <w:rFonts w:eastAsia="黑体" w:cs="宋体"/>
      <w:b/>
      <w:kern w:val="44"/>
      <w:sz w:val="36"/>
      <w:szCs w:val="20"/>
    </w:rPr>
  </w:style>
  <w:style w:type="paragraph" w:customStyle="1" w:styleId="619">
    <w:name w:val="ca-17"/>
    <w:basedOn w:val="1"/>
    <w:autoRedefine/>
    <w:qFormat/>
    <w:uiPriority w:val="0"/>
    <w:pPr>
      <w:widowControl/>
      <w:jc w:val="left"/>
    </w:pPr>
    <w:rPr>
      <w:rFonts w:eastAsia="Malgun Gothic" w:cs="宋体"/>
      <w:b/>
      <w:bCs/>
      <w:spacing w:val="-20"/>
      <w:kern w:val="0"/>
      <w:sz w:val="24"/>
    </w:rPr>
  </w:style>
  <w:style w:type="paragraph" w:customStyle="1" w:styleId="620">
    <w:name w:val="_Style 618"/>
    <w:basedOn w:val="4"/>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21">
    <w:name w:val="标书标题3"/>
    <w:basedOn w:val="5"/>
    <w:autoRedefine/>
    <w:qFormat/>
    <w:uiPriority w:val="0"/>
    <w:pPr>
      <w:keepLines w:val="0"/>
      <w:widowControl/>
      <w:adjustRightInd w:val="0"/>
      <w:snapToGrid w:val="0"/>
      <w:spacing w:before="120" w:after="60" w:line="300" w:lineRule="auto"/>
      <w:jc w:val="left"/>
    </w:pPr>
    <w:rPr>
      <w:rFonts w:ascii="Arial Narrow" w:hAnsi="Arial Narrow" w:eastAsia="FangSong_GB2312"/>
      <w:b w:val="0"/>
      <w:bCs w:val="0"/>
      <w:color w:val="000000"/>
      <w:kern w:val="0"/>
      <w:sz w:val="28"/>
    </w:rPr>
  </w:style>
  <w:style w:type="paragraph" w:customStyle="1" w:styleId="622">
    <w:name w:val="ca-6"/>
    <w:basedOn w:val="1"/>
    <w:autoRedefine/>
    <w:qFormat/>
    <w:uiPriority w:val="0"/>
    <w:pPr>
      <w:widowControl/>
      <w:jc w:val="left"/>
    </w:pPr>
    <w:rPr>
      <w:rFonts w:ascii="宋体" w:hAnsi="宋体" w:eastAsia="Malgun Gothic" w:cs="宋体"/>
      <w:color w:val="000000"/>
      <w:kern w:val="0"/>
      <w:sz w:val="30"/>
      <w:szCs w:val="30"/>
    </w:rPr>
  </w:style>
  <w:style w:type="paragraph" w:customStyle="1" w:styleId="623">
    <w:name w:val="ca-18"/>
    <w:basedOn w:val="1"/>
    <w:autoRedefine/>
    <w:qFormat/>
    <w:uiPriority w:val="0"/>
    <w:pPr>
      <w:widowControl/>
      <w:jc w:val="left"/>
    </w:pPr>
    <w:rPr>
      <w:rFonts w:ascii="宋体" w:hAnsi="宋体" w:eastAsia="Malgun Gothic" w:cs="宋体"/>
      <w:color w:val="000000"/>
      <w:kern w:val="0"/>
      <w:sz w:val="18"/>
      <w:szCs w:val="18"/>
    </w:rPr>
  </w:style>
  <w:style w:type="paragraph" w:customStyle="1" w:styleId="624">
    <w:name w:val="Char Char Char"/>
    <w:basedOn w:val="1"/>
    <w:autoRedefine/>
    <w:qFormat/>
    <w:uiPriority w:val="0"/>
    <w:rPr>
      <w:rFonts w:ascii="FangSong_GB2312" w:eastAsia="FangSong_GB2312"/>
      <w:b/>
      <w:sz w:val="32"/>
      <w:szCs w:val="32"/>
    </w:rPr>
  </w:style>
  <w:style w:type="paragraph" w:customStyle="1" w:styleId="625">
    <w:name w:val="pa-57"/>
    <w:basedOn w:val="1"/>
    <w:autoRedefine/>
    <w:qFormat/>
    <w:uiPriority w:val="0"/>
    <w:pPr>
      <w:widowControl/>
      <w:spacing w:line="300" w:lineRule="atLeast"/>
      <w:ind w:firstLine="560"/>
    </w:pPr>
    <w:rPr>
      <w:rFonts w:ascii="宋体" w:hAnsi="宋体" w:eastAsia="Malgun Gothic" w:cs="宋体"/>
      <w:kern w:val="0"/>
      <w:sz w:val="24"/>
    </w:rPr>
  </w:style>
  <w:style w:type="paragraph" w:customStyle="1" w:styleId="626">
    <w:name w:val="ca-12"/>
    <w:basedOn w:val="1"/>
    <w:autoRedefine/>
    <w:qFormat/>
    <w:uiPriority w:val="0"/>
    <w:pPr>
      <w:widowControl/>
      <w:jc w:val="left"/>
    </w:pPr>
    <w:rPr>
      <w:rFonts w:eastAsia="Malgun Gothic" w:cs="宋体"/>
      <w:color w:val="000000"/>
      <w:kern w:val="0"/>
      <w:sz w:val="32"/>
      <w:szCs w:val="32"/>
    </w:rPr>
  </w:style>
  <w:style w:type="paragraph" w:customStyle="1" w:styleId="627">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kern w:val="0"/>
      <w:sz w:val="18"/>
      <w:szCs w:val="18"/>
    </w:rPr>
  </w:style>
  <w:style w:type="paragraph" w:customStyle="1" w:styleId="628">
    <w:name w:val="pa-119"/>
    <w:basedOn w:val="1"/>
    <w:autoRedefine/>
    <w:qFormat/>
    <w:uiPriority w:val="0"/>
    <w:pPr>
      <w:widowControl/>
      <w:spacing w:line="420" w:lineRule="atLeast"/>
      <w:jc w:val="center"/>
    </w:pPr>
    <w:rPr>
      <w:rFonts w:ascii="宋体" w:hAnsi="宋体" w:eastAsia="Malgun Gothic" w:cs="宋体"/>
      <w:kern w:val="0"/>
      <w:sz w:val="24"/>
    </w:rPr>
  </w:style>
  <w:style w:type="paragraph" w:customStyle="1" w:styleId="629">
    <w:name w:val="pa-24"/>
    <w:basedOn w:val="1"/>
    <w:autoRedefine/>
    <w:qFormat/>
    <w:uiPriority w:val="0"/>
    <w:pPr>
      <w:widowControl/>
      <w:spacing w:line="360" w:lineRule="atLeast"/>
      <w:ind w:firstLine="480"/>
    </w:pPr>
    <w:rPr>
      <w:rFonts w:ascii="宋体" w:hAnsi="宋体" w:eastAsia="Malgun Gothic" w:cs="宋体"/>
      <w:kern w:val="0"/>
      <w:sz w:val="24"/>
    </w:rPr>
  </w:style>
  <w:style w:type="paragraph" w:customStyle="1" w:styleId="630">
    <w:name w:val="pa-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31">
    <w:name w:val="pa-92"/>
    <w:basedOn w:val="1"/>
    <w:autoRedefine/>
    <w:qFormat/>
    <w:uiPriority w:val="0"/>
    <w:pPr>
      <w:widowControl/>
      <w:spacing w:line="480" w:lineRule="atLeast"/>
      <w:ind w:firstLine="480"/>
    </w:pPr>
    <w:rPr>
      <w:rFonts w:ascii="宋体" w:hAnsi="宋体" w:eastAsia="Malgun Gothic" w:cs="宋体"/>
      <w:kern w:val="0"/>
      <w:sz w:val="24"/>
    </w:rPr>
  </w:style>
  <w:style w:type="paragraph" w:customStyle="1" w:styleId="632">
    <w:name w:val="pa-88"/>
    <w:basedOn w:val="1"/>
    <w:autoRedefine/>
    <w:qFormat/>
    <w:uiPriority w:val="0"/>
    <w:pPr>
      <w:widowControl/>
      <w:spacing w:line="320" w:lineRule="atLeast"/>
      <w:ind w:firstLine="480"/>
    </w:pPr>
    <w:rPr>
      <w:rFonts w:ascii="宋体" w:hAnsi="宋体" w:eastAsia="Malgun Gothic" w:cs="宋体"/>
      <w:kern w:val="0"/>
      <w:sz w:val="24"/>
    </w:rPr>
  </w:style>
  <w:style w:type="paragraph" w:customStyle="1" w:styleId="633">
    <w:name w:val="Char Char7 Char1"/>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634">
    <w:name w:val="pa-96"/>
    <w:basedOn w:val="1"/>
    <w:autoRedefine/>
    <w:qFormat/>
    <w:uiPriority w:val="0"/>
    <w:pPr>
      <w:widowControl/>
      <w:spacing w:line="480" w:lineRule="atLeast"/>
    </w:pPr>
    <w:rPr>
      <w:rFonts w:ascii="宋体" w:hAnsi="宋体" w:eastAsia="Malgun Gothic" w:cs="宋体"/>
      <w:kern w:val="0"/>
      <w:sz w:val="24"/>
    </w:rPr>
  </w:style>
  <w:style w:type="paragraph" w:customStyle="1" w:styleId="635">
    <w:name w:val="pa-123"/>
    <w:basedOn w:val="1"/>
    <w:qFormat/>
    <w:uiPriority w:val="0"/>
    <w:pPr>
      <w:widowControl/>
      <w:spacing w:line="360" w:lineRule="atLeast"/>
    </w:pPr>
    <w:rPr>
      <w:rFonts w:ascii="宋体" w:hAnsi="宋体" w:eastAsia="Malgun Gothic" w:cs="宋体"/>
      <w:kern w:val="0"/>
      <w:sz w:val="24"/>
    </w:rPr>
  </w:style>
  <w:style w:type="paragraph" w:customStyle="1" w:styleId="636">
    <w:name w:val="xl112"/>
    <w:basedOn w:val="1"/>
    <w:autoRedefine/>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637">
    <w:name w:val="样式 标题 3 + 非加粗 自动设置"/>
    <w:basedOn w:val="5"/>
    <w:autoRedefine/>
    <w:qFormat/>
    <w:uiPriority w:val="0"/>
    <w:pPr>
      <w:spacing w:before="120" w:after="120" w:line="700" w:lineRule="exact"/>
      <w:jc w:val="left"/>
    </w:pPr>
    <w:rPr>
      <w:rFonts w:ascii="宋体" w:hAnsi="宋体"/>
      <w:b w:val="0"/>
      <w:bCs w:val="0"/>
      <w:spacing w:val="10"/>
      <w:kern w:val="24"/>
      <w:sz w:val="28"/>
    </w:rPr>
  </w:style>
  <w:style w:type="paragraph" w:customStyle="1" w:styleId="638">
    <w:name w:val="表头"/>
    <w:basedOn w:val="1"/>
    <w:autoRedefine/>
    <w:qFormat/>
    <w:uiPriority w:val="0"/>
    <w:pPr>
      <w:spacing w:line="360" w:lineRule="auto"/>
      <w:jc w:val="center"/>
    </w:pPr>
    <w:rPr>
      <w:rFonts w:ascii="黑体" w:eastAsia="黑体" w:cs="宋体"/>
      <w:kern w:val="0"/>
      <w:sz w:val="24"/>
      <w:szCs w:val="20"/>
    </w:rPr>
  </w:style>
  <w:style w:type="paragraph" w:customStyle="1" w:styleId="639">
    <w:name w:val="*正文"/>
    <w:basedOn w:val="1"/>
    <w:autoRedefine/>
    <w:qFormat/>
    <w:uiPriority w:val="0"/>
    <w:pPr>
      <w:spacing w:line="360" w:lineRule="auto"/>
      <w:ind w:firstLine="480" w:firstLineChars="200"/>
    </w:pPr>
    <w:rPr>
      <w:rFonts w:ascii="Calibri" w:hAnsi="Calibri" w:cs="FangSong_GB2312"/>
      <w:sz w:val="24"/>
    </w:rPr>
  </w:style>
  <w:style w:type="paragraph" w:customStyle="1" w:styleId="640">
    <w:name w:val="目录"/>
    <w:basedOn w:val="1"/>
    <w:autoRedefine/>
    <w:qFormat/>
    <w:uiPriority w:val="0"/>
    <w:pPr>
      <w:widowControl/>
      <w:jc w:val="center"/>
    </w:pPr>
    <w:rPr>
      <w:rFonts w:ascii="宋体" w:eastAsia="Malgun Gothic" w:cs="宋体"/>
      <w:b/>
      <w:kern w:val="0"/>
      <w:sz w:val="36"/>
      <w:szCs w:val="20"/>
    </w:rPr>
  </w:style>
  <w:style w:type="paragraph" w:customStyle="1" w:styleId="641">
    <w:name w:val="pa-140"/>
    <w:basedOn w:val="1"/>
    <w:autoRedefine/>
    <w:qFormat/>
    <w:uiPriority w:val="0"/>
    <w:pPr>
      <w:widowControl/>
      <w:spacing w:line="320" w:lineRule="atLeast"/>
      <w:ind w:firstLine="560"/>
    </w:pPr>
    <w:rPr>
      <w:rFonts w:ascii="宋体" w:hAnsi="宋体" w:eastAsia="Malgun Gothic" w:cs="宋体"/>
      <w:kern w:val="0"/>
      <w:sz w:val="24"/>
    </w:rPr>
  </w:style>
  <w:style w:type="paragraph" w:customStyle="1" w:styleId="642">
    <w:name w:val="样式 标题 3h33rd level3l3CTLevel 3 Topic Headingsect1.2.3Hea..."/>
    <w:basedOn w:val="5"/>
    <w:autoRedefine/>
    <w:qFormat/>
    <w:uiPriority w:val="0"/>
    <w:pPr>
      <w:adjustRightInd w:val="0"/>
      <w:spacing w:beforeLines="50" w:afterLines="50" w:line="240" w:lineRule="atLeast"/>
      <w:ind w:left="180" w:hanging="720"/>
      <w:jc w:val="left"/>
      <w:textAlignment w:val="baseline"/>
    </w:pPr>
    <w:rPr>
      <w:rFonts w:ascii="宋体" w:hAnsi="宋体" w:eastAsia="Malgun Gothic" w:cs="宋体"/>
      <w:kern w:val="0"/>
      <w:sz w:val="24"/>
      <w:szCs w:val="20"/>
    </w:rPr>
  </w:style>
  <w:style w:type="paragraph" w:customStyle="1" w:styleId="643">
    <w:name w:val="Char Char21"/>
    <w:basedOn w:val="18"/>
    <w:autoRedefine/>
    <w:semiHidden/>
    <w:qFormat/>
    <w:uiPriority w:val="0"/>
    <w:pPr>
      <w:shd w:val="clear" w:color="auto" w:fill="000080"/>
      <w:jc w:val="left"/>
    </w:pPr>
    <w:rPr>
      <w:rFonts w:ascii="Tahoma" w:hAnsi="Tahoma" w:cs="Tahoma"/>
      <w:kern w:val="0"/>
      <w:szCs w:val="24"/>
    </w:rPr>
  </w:style>
  <w:style w:type="paragraph" w:customStyle="1" w:styleId="644">
    <w:name w:val="xl25"/>
    <w:basedOn w:val="1"/>
    <w:autoRedefine/>
    <w:qFormat/>
    <w:uiPriority w:val="0"/>
    <w:pPr>
      <w:widowControl/>
      <w:spacing w:before="100" w:beforeAutospacing="1" w:after="100" w:afterAutospacing="1"/>
      <w:jc w:val="center"/>
      <w:textAlignment w:val="center"/>
    </w:pPr>
    <w:rPr>
      <w:rFonts w:ascii="宋体" w:hAnsi="宋体" w:eastAsia="Malgun Gothic" w:cs="宋体"/>
      <w:kern w:val="0"/>
      <w:sz w:val="24"/>
    </w:rPr>
  </w:style>
  <w:style w:type="paragraph" w:customStyle="1" w:styleId="645">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646">
    <w:name w:val="pa-82"/>
    <w:basedOn w:val="1"/>
    <w:autoRedefine/>
    <w:qFormat/>
    <w:uiPriority w:val="0"/>
    <w:pPr>
      <w:widowControl/>
      <w:spacing w:line="480" w:lineRule="atLeast"/>
      <w:jc w:val="center"/>
    </w:pPr>
    <w:rPr>
      <w:rFonts w:ascii="宋体" w:hAnsi="宋体" w:eastAsia="Malgun Gothic" w:cs="宋体"/>
      <w:kern w:val="0"/>
      <w:sz w:val="24"/>
    </w:rPr>
  </w:style>
  <w:style w:type="paragraph" w:customStyle="1" w:styleId="647">
    <w:name w:val="中等深浅网格 1 - 强调文字颜色 21"/>
    <w:basedOn w:val="1"/>
    <w:autoRedefine/>
    <w:qFormat/>
    <w:uiPriority w:val="34"/>
    <w:pPr>
      <w:widowControl/>
      <w:ind w:firstLine="420" w:firstLineChars="200"/>
      <w:jc w:val="left"/>
    </w:pPr>
    <w:rPr>
      <w:rFonts w:ascii="宋体" w:hAnsi="宋体" w:eastAsia="Malgun Gothic" w:cs="宋体"/>
      <w:kern w:val="0"/>
      <w:szCs w:val="20"/>
    </w:rPr>
  </w:style>
  <w:style w:type="paragraph" w:customStyle="1" w:styleId="648">
    <w:name w:val="样式 标题 1 + 黑体 三号 非加粗 居中 段前: 6 磅 段后: 6 磅 行距: 固定值 20 磅"/>
    <w:basedOn w:val="4"/>
    <w:autoRedefine/>
    <w:qFormat/>
    <w:uiPriority w:val="0"/>
    <w:pPr>
      <w:spacing w:before="120" w:after="120" w:line="400" w:lineRule="exact"/>
    </w:pPr>
    <w:rPr>
      <w:rFonts w:ascii="黑体" w:hAnsi="黑体" w:eastAsia="黑体" w:cs="宋体"/>
      <w:b w:val="0"/>
      <w:bCs w:val="0"/>
      <w:szCs w:val="20"/>
    </w:rPr>
  </w:style>
  <w:style w:type="paragraph" w:customStyle="1" w:styleId="649">
    <w:name w:val="样式4"/>
    <w:basedOn w:val="5"/>
    <w:autoRedefine/>
    <w:qFormat/>
    <w:uiPriority w:val="0"/>
    <w:pPr>
      <w:spacing w:line="415" w:lineRule="auto"/>
      <w:ind w:left="720" w:hanging="720"/>
    </w:pPr>
    <w:rPr>
      <w:rFonts w:eastAsia="Times New Roman" w:cs="宋体"/>
    </w:rPr>
  </w:style>
  <w:style w:type="paragraph" w:customStyle="1" w:styleId="650">
    <w:name w:val="pa-67"/>
    <w:basedOn w:val="1"/>
    <w:autoRedefine/>
    <w:qFormat/>
    <w:uiPriority w:val="0"/>
    <w:pPr>
      <w:widowControl/>
      <w:spacing w:line="240" w:lineRule="atLeast"/>
      <w:ind w:firstLine="420"/>
      <w:jc w:val="left"/>
    </w:pPr>
    <w:rPr>
      <w:rFonts w:ascii="宋体" w:hAnsi="宋体" w:eastAsia="Malgun Gothic" w:cs="宋体"/>
      <w:kern w:val="0"/>
      <w:sz w:val="24"/>
    </w:rPr>
  </w:style>
  <w:style w:type="paragraph" w:customStyle="1" w:styleId="651">
    <w:name w:val="样式 正文文本"/>
    <w:basedOn w:val="1"/>
    <w:autoRedefine/>
    <w:qFormat/>
    <w:uiPriority w:val="0"/>
    <w:pPr>
      <w:adjustRightInd w:val="0"/>
      <w:snapToGrid w:val="0"/>
      <w:spacing w:line="400" w:lineRule="exact"/>
      <w:ind w:firstLine="200" w:firstLineChars="200"/>
    </w:pPr>
    <w:rPr>
      <w:rFonts w:ascii="Arial" w:hAnsi="Arial" w:eastAsia="Malgun Gothic" w:cs="宋体"/>
      <w:color w:val="000000"/>
      <w:szCs w:val="20"/>
    </w:rPr>
  </w:style>
  <w:style w:type="paragraph" w:customStyle="1" w:styleId="652">
    <w:name w:val="样式 标题 4 + 段后: 8.15 磅 行距: 1.5 倍行距"/>
    <w:basedOn w:val="6"/>
    <w:autoRedefine/>
    <w:qFormat/>
    <w:uiPriority w:val="0"/>
    <w:pPr>
      <w:spacing w:after="163" w:line="360" w:lineRule="auto"/>
    </w:pPr>
    <w:rPr>
      <w:rFonts w:eastAsia="宋体" w:cs="宋体"/>
      <w:kern w:val="2"/>
      <w:sz w:val="24"/>
      <w:szCs w:val="20"/>
    </w:rPr>
  </w:style>
  <w:style w:type="paragraph" w:customStyle="1" w:styleId="653">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54">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eastAsia="FangSong_GB2312" w:cs="宋体"/>
      <w:b/>
      <w:color w:val="000000"/>
      <w:sz w:val="28"/>
      <w:szCs w:val="28"/>
    </w:rPr>
  </w:style>
  <w:style w:type="paragraph" w:customStyle="1" w:styleId="655">
    <w:name w:val="正文段"/>
    <w:basedOn w:val="1"/>
    <w:autoRedefine/>
    <w:qFormat/>
    <w:uiPriority w:val="0"/>
    <w:pPr>
      <w:widowControl/>
      <w:snapToGrid w:val="0"/>
      <w:spacing w:afterLines="50"/>
      <w:ind w:firstLine="200" w:firstLineChars="200"/>
    </w:pPr>
    <w:rPr>
      <w:kern w:val="0"/>
      <w:sz w:val="24"/>
      <w:szCs w:val="20"/>
    </w:rPr>
  </w:style>
  <w:style w:type="paragraph" w:customStyle="1" w:styleId="656">
    <w:name w:val="样式 标题 3 + 段后: 0 磅"/>
    <w:basedOn w:val="5"/>
    <w:autoRedefine/>
    <w:qFormat/>
    <w:uiPriority w:val="0"/>
    <w:pPr>
      <w:spacing w:after="0" w:line="360" w:lineRule="auto"/>
      <w:jc w:val="left"/>
    </w:pPr>
    <w:rPr>
      <w:rFonts w:ascii="宋体" w:hAnsi="Arial" w:eastAsia="Malgun Gothic" w:cs="宋体"/>
      <w:bCs w:val="0"/>
      <w:spacing w:val="14"/>
      <w:kern w:val="24"/>
      <w:sz w:val="28"/>
      <w:szCs w:val="20"/>
    </w:rPr>
  </w:style>
  <w:style w:type="paragraph" w:customStyle="1" w:styleId="657">
    <w:name w:val="pa-121"/>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658">
    <w:name w:val="ca-8"/>
    <w:basedOn w:val="1"/>
    <w:autoRedefine/>
    <w:qFormat/>
    <w:uiPriority w:val="0"/>
    <w:pPr>
      <w:widowControl/>
      <w:jc w:val="left"/>
    </w:pPr>
    <w:rPr>
      <w:rFonts w:ascii="宋体" w:hAnsi="宋体" w:eastAsia="Malgun Gothic" w:cs="宋体"/>
      <w:color w:val="000000"/>
      <w:kern w:val="0"/>
      <w:sz w:val="28"/>
      <w:szCs w:val="28"/>
    </w:rPr>
  </w:style>
  <w:style w:type="paragraph" w:customStyle="1" w:styleId="659">
    <w:name w:val="msonormal style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xl67"/>
    <w:basedOn w:val="1"/>
    <w:autoRedefine/>
    <w:qFormat/>
    <w:uiPriority w:val="0"/>
    <w:pPr>
      <w:widowControl/>
      <w:spacing w:before="100" w:beforeAutospacing="1" w:after="100" w:afterAutospacing="1"/>
      <w:jc w:val="center"/>
    </w:pPr>
    <w:rPr>
      <w:rFonts w:ascii="宋体" w:hAnsi="宋体" w:eastAsia="Malgun Gothic" w:cs="宋体"/>
      <w:kern w:val="0"/>
      <w:sz w:val="20"/>
      <w:szCs w:val="20"/>
    </w:rPr>
  </w:style>
  <w:style w:type="paragraph" w:customStyle="1" w:styleId="661">
    <w:name w:val="pa-66"/>
    <w:basedOn w:val="1"/>
    <w:autoRedefine/>
    <w:qFormat/>
    <w:uiPriority w:val="0"/>
    <w:pPr>
      <w:widowControl/>
      <w:spacing w:line="240" w:lineRule="atLeast"/>
      <w:ind w:firstLine="200"/>
    </w:pPr>
    <w:rPr>
      <w:rFonts w:ascii="宋体" w:hAnsi="宋体" w:eastAsia="Malgun Gothic" w:cs="宋体"/>
      <w:kern w:val="0"/>
      <w:sz w:val="24"/>
    </w:rPr>
  </w:style>
  <w:style w:type="paragraph" w:customStyle="1" w:styleId="662">
    <w:name w:val="Char"/>
    <w:basedOn w:val="1"/>
    <w:autoRedefine/>
    <w:qFormat/>
    <w:uiPriority w:val="0"/>
    <w:pPr>
      <w:tabs>
        <w:tab w:val="left" w:pos="360"/>
      </w:tabs>
    </w:pPr>
  </w:style>
  <w:style w:type="paragraph" w:customStyle="1" w:styleId="663">
    <w:name w:val="pa-98"/>
    <w:basedOn w:val="1"/>
    <w:autoRedefine/>
    <w:qFormat/>
    <w:uiPriority w:val="0"/>
    <w:pPr>
      <w:widowControl/>
      <w:spacing w:line="720" w:lineRule="atLeast"/>
      <w:ind w:firstLine="480"/>
    </w:pPr>
    <w:rPr>
      <w:rFonts w:ascii="宋体" w:hAnsi="宋体" w:eastAsia="Malgun Gothic" w:cs="宋体"/>
      <w:kern w:val="0"/>
      <w:sz w:val="24"/>
    </w:rPr>
  </w:style>
  <w:style w:type="paragraph" w:customStyle="1" w:styleId="664">
    <w:name w:val="pa-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5">
    <w:name w:val="样式 标题 2 + (中文) 黑体 四号 黑色"/>
    <w:basedOn w:val="2"/>
    <w:autoRedefine/>
    <w:qFormat/>
    <w:uiPriority w:val="0"/>
    <w:pPr>
      <w:spacing w:line="520" w:lineRule="exact"/>
      <w:jc w:val="left"/>
    </w:pPr>
    <w:rPr>
      <w:color w:val="000000"/>
      <w:kern w:val="24"/>
      <w:sz w:val="28"/>
      <w:szCs w:val="20"/>
    </w:rPr>
  </w:style>
  <w:style w:type="paragraph" w:customStyle="1" w:styleId="666">
    <w:name w:val="ca-39"/>
    <w:basedOn w:val="1"/>
    <w:autoRedefine/>
    <w:qFormat/>
    <w:uiPriority w:val="0"/>
    <w:pPr>
      <w:widowControl/>
      <w:jc w:val="left"/>
    </w:pPr>
    <w:rPr>
      <w:rFonts w:ascii="宋体" w:hAnsi="宋体" w:eastAsia="Malgun Gothic" w:cs="宋体"/>
      <w:b/>
      <w:bCs/>
      <w:color w:val="000000"/>
      <w:spacing w:val="-20"/>
      <w:kern w:val="0"/>
      <w:sz w:val="28"/>
      <w:szCs w:val="28"/>
    </w:rPr>
  </w:style>
  <w:style w:type="paragraph" w:customStyle="1" w:styleId="667">
    <w:name w:val="p0"/>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668">
    <w:name w:val="List Paragraph2"/>
    <w:basedOn w:val="1"/>
    <w:autoRedefine/>
    <w:qFormat/>
    <w:uiPriority w:val="0"/>
    <w:pPr>
      <w:widowControl/>
      <w:spacing w:after="200" w:line="276" w:lineRule="auto"/>
      <w:ind w:left="720"/>
      <w:contextualSpacing/>
      <w:jc w:val="left"/>
    </w:pPr>
    <w:rPr>
      <w:kern w:val="0"/>
      <w:sz w:val="22"/>
      <w:szCs w:val="22"/>
    </w:rPr>
  </w:style>
  <w:style w:type="paragraph" w:customStyle="1" w:styleId="669">
    <w:name w:val="td-2"/>
    <w:basedOn w:val="1"/>
    <w:autoRedefine/>
    <w:qFormat/>
    <w:uiPriority w:val="0"/>
    <w:pPr>
      <w:widowControl/>
      <w:pBdr>
        <w:left w:val="single" w:color="000000" w:sz="6" w:space="4"/>
        <w:bottom w:val="single" w:color="000000" w:sz="6" w:space="0"/>
        <w:right w:val="single" w:color="000000" w:sz="6" w:space="0"/>
      </w:pBdr>
      <w:jc w:val="left"/>
    </w:pPr>
    <w:rPr>
      <w:rFonts w:ascii="宋体" w:hAnsi="宋体" w:eastAsia="Malgun Gothic" w:cs="宋体"/>
      <w:kern w:val="0"/>
      <w:sz w:val="24"/>
    </w:rPr>
  </w:style>
  <w:style w:type="paragraph" w:customStyle="1" w:styleId="670">
    <w:name w:val="pa-45"/>
    <w:basedOn w:val="1"/>
    <w:autoRedefine/>
    <w:qFormat/>
    <w:uiPriority w:val="0"/>
    <w:pPr>
      <w:widowControl/>
      <w:spacing w:line="280" w:lineRule="atLeast"/>
      <w:ind w:firstLine="420"/>
    </w:pPr>
    <w:rPr>
      <w:rFonts w:ascii="宋体" w:hAnsi="宋体" w:eastAsia="Malgun Gothic" w:cs="宋体"/>
      <w:kern w:val="0"/>
      <w:sz w:val="24"/>
    </w:rPr>
  </w:style>
  <w:style w:type="paragraph" w:customStyle="1" w:styleId="671">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672">
    <w:name w:val="ZW"/>
    <w:basedOn w:val="1"/>
    <w:autoRedefine/>
    <w:qFormat/>
    <w:uiPriority w:val="0"/>
    <w:pPr>
      <w:widowControl/>
      <w:topLinePunct/>
      <w:spacing w:line="360" w:lineRule="auto"/>
      <w:ind w:firstLine="425" w:firstLineChars="200"/>
    </w:pPr>
    <w:rPr>
      <w:rFonts w:eastAsia="FangSong_GB2312"/>
      <w:spacing w:val="8"/>
      <w:sz w:val="24"/>
      <w:szCs w:val="20"/>
    </w:rPr>
  </w:style>
  <w:style w:type="paragraph" w:customStyle="1" w:styleId="67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Malgun Gothic" w:cs="宋体"/>
      <w:kern w:val="0"/>
      <w:sz w:val="20"/>
      <w:szCs w:val="20"/>
    </w:rPr>
  </w:style>
  <w:style w:type="paragraph" w:customStyle="1" w:styleId="674">
    <w:name w:val="Char1"/>
    <w:basedOn w:val="1"/>
    <w:autoRedefine/>
    <w:qFormat/>
    <w:uiPriority w:val="0"/>
    <w:rPr>
      <w:rFonts w:ascii="FangSong_GB2312" w:eastAsia="FangSong_GB2312"/>
      <w:b/>
      <w:sz w:val="32"/>
      <w:szCs w:val="32"/>
    </w:rPr>
  </w:style>
  <w:style w:type="paragraph" w:customStyle="1" w:styleId="675">
    <w:name w:val="Char Char Char Char Char Char11"/>
    <w:basedOn w:val="1"/>
    <w:autoRedefine/>
    <w:qFormat/>
    <w:uiPriority w:val="0"/>
    <w:pPr>
      <w:widowControl/>
      <w:spacing w:after="160" w:line="240" w:lineRule="exact"/>
      <w:jc w:val="left"/>
    </w:pPr>
    <w:rPr>
      <w:kern w:val="0"/>
      <w:szCs w:val="20"/>
    </w:rPr>
  </w:style>
  <w:style w:type="paragraph" w:customStyle="1" w:styleId="676">
    <w:name w:val="--规划正文"/>
    <w:basedOn w:val="1"/>
    <w:autoRedefine/>
    <w:qFormat/>
    <w:uiPriority w:val="0"/>
    <w:pPr>
      <w:widowControl/>
      <w:suppressAutoHyphens/>
      <w:spacing w:line="360" w:lineRule="auto"/>
      <w:ind w:firstLine="200"/>
      <w:jc w:val="left"/>
    </w:pPr>
    <w:rPr>
      <w:kern w:val="1"/>
      <w:szCs w:val="20"/>
      <w:lang w:eastAsia="ar-SA"/>
    </w:rPr>
  </w:style>
  <w:style w:type="paragraph" w:customStyle="1" w:styleId="677">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7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9">
    <w:name w:val="pa-42"/>
    <w:basedOn w:val="1"/>
    <w:autoRedefine/>
    <w:qFormat/>
    <w:uiPriority w:val="0"/>
    <w:pPr>
      <w:widowControl/>
      <w:spacing w:line="280" w:lineRule="atLeast"/>
      <w:ind w:firstLine="420"/>
      <w:jc w:val="left"/>
    </w:pPr>
    <w:rPr>
      <w:rFonts w:ascii="宋体" w:hAnsi="宋体" w:eastAsia="Malgun Gothic" w:cs="宋体"/>
      <w:kern w:val="0"/>
      <w:sz w:val="24"/>
    </w:rPr>
  </w:style>
  <w:style w:type="paragraph" w:customStyle="1" w:styleId="680">
    <w:name w:val="pa-74"/>
    <w:basedOn w:val="1"/>
    <w:autoRedefine/>
    <w:qFormat/>
    <w:uiPriority w:val="0"/>
    <w:pPr>
      <w:widowControl/>
      <w:spacing w:line="360" w:lineRule="atLeast"/>
      <w:ind w:firstLine="640"/>
      <w:jc w:val="center"/>
    </w:pPr>
    <w:rPr>
      <w:rFonts w:ascii="宋体" w:hAnsi="宋体" w:eastAsia="Malgun Gothic" w:cs="宋体"/>
      <w:kern w:val="0"/>
      <w:sz w:val="24"/>
    </w:rPr>
  </w:style>
  <w:style w:type="paragraph" w:customStyle="1" w:styleId="681">
    <w:name w:val="样式 标题 2 + Times New Roman 四号 非加粗 段前: 5 磅 段后: 0 磅 行距: 固定值 20..."/>
    <w:basedOn w:val="2"/>
    <w:autoRedefine/>
    <w:qFormat/>
    <w:uiPriority w:val="0"/>
    <w:pPr>
      <w:spacing w:before="100" w:after="0" w:line="400" w:lineRule="exact"/>
    </w:pPr>
    <w:rPr>
      <w:rFonts w:ascii="Times New Roman" w:hAnsi="Times New Roman" w:cs="宋体"/>
      <w:b w:val="0"/>
      <w:bCs w:val="0"/>
      <w:sz w:val="28"/>
      <w:szCs w:val="20"/>
    </w:rPr>
  </w:style>
  <w:style w:type="paragraph" w:customStyle="1" w:styleId="682">
    <w:name w:val="pa-31"/>
    <w:basedOn w:val="1"/>
    <w:autoRedefine/>
    <w:qFormat/>
    <w:uiPriority w:val="0"/>
    <w:pPr>
      <w:widowControl/>
      <w:spacing w:line="240" w:lineRule="atLeast"/>
      <w:ind w:firstLine="420"/>
      <w:jc w:val="left"/>
    </w:pPr>
    <w:rPr>
      <w:rFonts w:ascii="宋体" w:hAnsi="宋体" w:eastAsia="Malgun Gothic" w:cs="宋体"/>
      <w:kern w:val="0"/>
      <w:sz w:val="24"/>
    </w:rPr>
  </w:style>
  <w:style w:type="paragraph" w:customStyle="1" w:styleId="683">
    <w:name w:val="pa-97"/>
    <w:basedOn w:val="1"/>
    <w:autoRedefine/>
    <w:qFormat/>
    <w:uiPriority w:val="0"/>
    <w:pPr>
      <w:widowControl/>
      <w:spacing w:line="720" w:lineRule="atLeast"/>
    </w:pPr>
    <w:rPr>
      <w:rFonts w:ascii="宋体" w:hAnsi="宋体" w:eastAsia="Malgun Gothic" w:cs="宋体"/>
      <w:kern w:val="0"/>
      <w:sz w:val="24"/>
    </w:rPr>
  </w:style>
  <w:style w:type="paragraph" w:customStyle="1" w:styleId="684">
    <w:name w:val="正文 New New New New"/>
    <w:autoRedefine/>
    <w:qFormat/>
    <w:uiPriority w:val="99"/>
    <w:pPr>
      <w:widowControl w:val="0"/>
      <w:jc w:val="both"/>
    </w:pPr>
    <w:rPr>
      <w:rFonts w:ascii="Times New Roman" w:hAnsi="Times New Roman" w:eastAsia="宋体" w:cs="Times New Roman"/>
      <w:sz w:val="21"/>
      <w:szCs w:val="24"/>
      <w:lang w:val="en-US" w:eastAsia="zh-CN" w:bidi="ar-SA"/>
    </w:rPr>
  </w:style>
  <w:style w:type="paragraph" w:customStyle="1" w:styleId="685">
    <w:name w:val="pa-16"/>
    <w:basedOn w:val="1"/>
    <w:autoRedefine/>
    <w:qFormat/>
    <w:uiPriority w:val="0"/>
    <w:pPr>
      <w:widowControl/>
      <w:spacing w:line="240" w:lineRule="atLeast"/>
    </w:pPr>
    <w:rPr>
      <w:rFonts w:ascii="宋体" w:hAnsi="宋体" w:eastAsia="Malgun Gothic" w:cs="宋体"/>
      <w:kern w:val="0"/>
      <w:sz w:val="24"/>
    </w:rPr>
  </w:style>
  <w:style w:type="paragraph" w:customStyle="1" w:styleId="686">
    <w:name w:val="ca-27"/>
    <w:basedOn w:val="1"/>
    <w:autoRedefine/>
    <w:qFormat/>
    <w:uiPriority w:val="0"/>
    <w:pPr>
      <w:widowControl/>
      <w:jc w:val="left"/>
    </w:pPr>
    <w:rPr>
      <w:rFonts w:ascii="宋体" w:hAnsi="宋体" w:eastAsia="Malgun Gothic" w:cs="宋体"/>
      <w:b/>
      <w:bCs/>
      <w:color w:val="002060"/>
      <w:spacing w:val="-20"/>
      <w:kern w:val="0"/>
      <w:szCs w:val="21"/>
    </w:rPr>
  </w:style>
  <w:style w:type="paragraph" w:customStyle="1" w:styleId="687">
    <w:name w:val="pa-75"/>
    <w:basedOn w:val="1"/>
    <w:autoRedefine/>
    <w:qFormat/>
    <w:uiPriority w:val="0"/>
    <w:pPr>
      <w:widowControl/>
      <w:spacing w:line="300" w:lineRule="atLeast"/>
      <w:jc w:val="center"/>
    </w:pPr>
    <w:rPr>
      <w:rFonts w:ascii="宋体" w:hAnsi="宋体" w:eastAsia="Malgun Gothic" w:cs="宋体"/>
      <w:kern w:val="0"/>
      <w:sz w:val="24"/>
    </w:rPr>
  </w:style>
  <w:style w:type="paragraph" w:customStyle="1" w:styleId="688">
    <w:name w:val="pa-59"/>
    <w:basedOn w:val="1"/>
    <w:autoRedefine/>
    <w:qFormat/>
    <w:uiPriority w:val="0"/>
    <w:pPr>
      <w:widowControl/>
      <w:spacing w:line="360" w:lineRule="atLeast"/>
      <w:ind w:firstLine="200"/>
    </w:pPr>
    <w:rPr>
      <w:rFonts w:ascii="宋体" w:hAnsi="宋体" w:eastAsia="Malgun Gothic" w:cs="宋体"/>
      <w:kern w:val="0"/>
      <w:sz w:val="24"/>
    </w:rPr>
  </w:style>
  <w:style w:type="paragraph" w:customStyle="1" w:styleId="689">
    <w:name w:val="Char1 Char Char Char Char Char Char"/>
    <w:basedOn w:val="1"/>
    <w:autoRedefine/>
    <w:qFormat/>
    <w:uiPriority w:val="0"/>
    <w:rPr>
      <w:rFonts w:ascii="Tahoma" w:hAnsi="Tahoma" w:eastAsia="Malgun Gothic" w:cs="宋体"/>
      <w:sz w:val="24"/>
      <w:szCs w:val="20"/>
    </w:rPr>
  </w:style>
  <w:style w:type="paragraph" w:customStyle="1" w:styleId="690">
    <w:name w:val="pa-39"/>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691">
    <w:name w:val="pa-95"/>
    <w:basedOn w:val="1"/>
    <w:autoRedefine/>
    <w:qFormat/>
    <w:uiPriority w:val="0"/>
    <w:pPr>
      <w:widowControl/>
      <w:spacing w:line="440" w:lineRule="atLeast"/>
      <w:jc w:val="center"/>
    </w:pPr>
    <w:rPr>
      <w:rFonts w:ascii="宋体" w:hAnsi="宋体" w:eastAsia="Malgun Gothic" w:cs="宋体"/>
      <w:kern w:val="0"/>
      <w:sz w:val="24"/>
    </w:rPr>
  </w:style>
  <w:style w:type="paragraph" w:customStyle="1" w:styleId="692">
    <w:name w:val="pa-138"/>
    <w:basedOn w:val="1"/>
    <w:autoRedefine/>
    <w:qFormat/>
    <w:uiPriority w:val="0"/>
    <w:pPr>
      <w:widowControl/>
      <w:spacing w:line="480" w:lineRule="atLeast"/>
      <w:ind w:firstLine="960"/>
      <w:jc w:val="center"/>
    </w:pPr>
    <w:rPr>
      <w:rFonts w:ascii="宋体" w:hAnsi="宋体" w:eastAsia="Malgun Gothic" w:cs="宋体"/>
      <w:kern w:val="0"/>
      <w:sz w:val="24"/>
    </w:rPr>
  </w:style>
  <w:style w:type="paragraph" w:customStyle="1" w:styleId="693">
    <w:name w:val="ca-53"/>
    <w:basedOn w:val="1"/>
    <w:autoRedefine/>
    <w:qFormat/>
    <w:uiPriority w:val="0"/>
    <w:pPr>
      <w:widowControl/>
      <w:jc w:val="left"/>
    </w:pPr>
    <w:rPr>
      <w:rFonts w:eastAsia="Malgun Gothic" w:cs="宋体"/>
      <w:b/>
      <w:bCs/>
      <w:spacing w:val="-20"/>
      <w:kern w:val="0"/>
      <w:sz w:val="36"/>
      <w:szCs w:val="36"/>
    </w:rPr>
  </w:style>
  <w:style w:type="paragraph" w:customStyle="1" w:styleId="694">
    <w:name w:val="ca-47"/>
    <w:basedOn w:val="1"/>
    <w:autoRedefine/>
    <w:qFormat/>
    <w:uiPriority w:val="0"/>
    <w:pPr>
      <w:widowControl/>
      <w:jc w:val="left"/>
    </w:pPr>
    <w:rPr>
      <w:rFonts w:ascii="宋体" w:hAnsi="宋体" w:eastAsia="Malgun Gothic" w:cs="宋体"/>
      <w:b/>
      <w:bCs/>
      <w:color w:val="000000"/>
      <w:spacing w:val="-20"/>
      <w:kern w:val="0"/>
      <w:sz w:val="24"/>
    </w:rPr>
  </w:style>
  <w:style w:type="paragraph" w:customStyle="1" w:styleId="695">
    <w:name w:val="ca-28"/>
    <w:basedOn w:val="1"/>
    <w:autoRedefine/>
    <w:qFormat/>
    <w:uiPriority w:val="0"/>
    <w:pPr>
      <w:widowControl/>
      <w:jc w:val="left"/>
    </w:pPr>
    <w:rPr>
      <w:rFonts w:ascii="宋体" w:hAnsi="宋体" w:eastAsia="Malgun Gothic" w:cs="宋体"/>
      <w:color w:val="FF0000"/>
      <w:kern w:val="0"/>
      <w:szCs w:val="21"/>
    </w:rPr>
  </w:style>
  <w:style w:type="paragraph" w:customStyle="1" w:styleId="696">
    <w:name w:val="XH BodyTextV1"/>
    <w:basedOn w:val="1"/>
    <w:autoRedefine/>
    <w:qFormat/>
    <w:uiPriority w:val="0"/>
    <w:pPr>
      <w:spacing w:after="120" w:line="288" w:lineRule="auto"/>
      <w:jc w:val="left"/>
    </w:pPr>
    <w:rPr>
      <w:rFonts w:ascii="Calibri" w:hAnsi="Calibri" w:cs="宋体"/>
      <w:b/>
      <w:color w:val="FF0000"/>
      <w:sz w:val="24"/>
      <w:szCs w:val="22"/>
    </w:rPr>
  </w:style>
  <w:style w:type="paragraph" w:customStyle="1" w:styleId="697">
    <w:name w:val="xl93"/>
    <w:basedOn w:val="1"/>
    <w:autoRedefine/>
    <w:qFormat/>
    <w:uiPriority w:val="0"/>
    <w:pPr>
      <w:widowControl/>
      <w:spacing w:before="100" w:beforeAutospacing="1" w:after="100" w:afterAutospacing="1"/>
      <w:jc w:val="left"/>
    </w:pPr>
    <w:rPr>
      <w:rFonts w:ascii="宋体" w:hAnsi="宋体" w:cs="宋体"/>
      <w:color w:val="0000FF"/>
      <w:kern w:val="0"/>
      <w:sz w:val="24"/>
    </w:rPr>
  </w:style>
  <w:style w:type="paragraph" w:customStyle="1" w:styleId="698">
    <w:name w:val="font10"/>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699">
    <w:name w:val="pa-105"/>
    <w:basedOn w:val="1"/>
    <w:autoRedefine/>
    <w:qFormat/>
    <w:uiPriority w:val="0"/>
    <w:pPr>
      <w:widowControl/>
      <w:spacing w:line="960" w:lineRule="atLeast"/>
    </w:pPr>
    <w:rPr>
      <w:rFonts w:ascii="宋体" w:hAnsi="宋体" w:eastAsia="Malgun Gothic" w:cs="宋体"/>
      <w:kern w:val="0"/>
      <w:sz w:val="24"/>
    </w:rPr>
  </w:style>
  <w:style w:type="paragraph" w:customStyle="1" w:styleId="700">
    <w:name w:val="ca-23"/>
    <w:basedOn w:val="1"/>
    <w:autoRedefine/>
    <w:qFormat/>
    <w:uiPriority w:val="0"/>
    <w:pPr>
      <w:widowControl/>
      <w:jc w:val="left"/>
    </w:pPr>
    <w:rPr>
      <w:rFonts w:eastAsia="Malgun Gothic" w:cs="宋体"/>
      <w:kern w:val="0"/>
      <w:szCs w:val="21"/>
    </w:rPr>
  </w:style>
  <w:style w:type="paragraph" w:customStyle="1" w:styleId="701">
    <w:name w:val="ca-21"/>
    <w:basedOn w:val="1"/>
    <w:autoRedefine/>
    <w:qFormat/>
    <w:uiPriority w:val="0"/>
    <w:pPr>
      <w:widowControl/>
      <w:jc w:val="left"/>
    </w:pPr>
    <w:rPr>
      <w:rFonts w:ascii="宋体" w:hAnsi="宋体" w:eastAsia="Malgun Gothic" w:cs="宋体"/>
      <w:color w:val="000000"/>
      <w:kern w:val="0"/>
      <w:szCs w:val="21"/>
    </w:rPr>
  </w:style>
  <w:style w:type="paragraph" w:customStyle="1" w:styleId="702">
    <w:name w:val="pa-65"/>
    <w:basedOn w:val="1"/>
    <w:autoRedefine/>
    <w:qFormat/>
    <w:uiPriority w:val="0"/>
    <w:pPr>
      <w:widowControl/>
      <w:spacing w:line="360" w:lineRule="atLeast"/>
    </w:pPr>
    <w:rPr>
      <w:rFonts w:ascii="宋体" w:hAnsi="宋体" w:eastAsia="Malgun Gothic" w:cs="宋体"/>
      <w:kern w:val="0"/>
      <w:sz w:val="24"/>
    </w:rPr>
  </w:style>
  <w:style w:type="paragraph" w:customStyle="1" w:styleId="703">
    <w:name w:val="0"/>
    <w:basedOn w:val="1"/>
    <w:autoRedefine/>
    <w:qFormat/>
    <w:uiPriority w:val="0"/>
    <w:pPr>
      <w:widowControl/>
      <w:snapToGrid w:val="0"/>
    </w:pPr>
    <w:rPr>
      <w:rFonts w:eastAsia="Malgun Gothic" w:cs="宋体"/>
      <w:kern w:val="0"/>
      <w:sz w:val="20"/>
      <w:szCs w:val="20"/>
    </w:rPr>
  </w:style>
  <w:style w:type="paragraph" w:customStyle="1" w:styleId="704">
    <w:name w:val="Char Char Char Char3"/>
    <w:basedOn w:val="1"/>
    <w:autoRedefine/>
    <w:qFormat/>
    <w:uiPriority w:val="0"/>
    <w:pPr>
      <w:widowControl/>
      <w:spacing w:after="160" w:line="240" w:lineRule="exact"/>
      <w:jc w:val="left"/>
    </w:pPr>
    <w:rPr>
      <w:rFonts w:ascii="Arial" w:hAnsi="Arial" w:eastAsia="Malgun Gothic" w:cs="Verdana"/>
      <w:b/>
      <w:kern w:val="0"/>
      <w:sz w:val="24"/>
      <w:szCs w:val="20"/>
      <w:lang w:eastAsia="en-US"/>
    </w:rPr>
  </w:style>
  <w:style w:type="paragraph" w:customStyle="1" w:styleId="705">
    <w:name w:val="td-1"/>
    <w:basedOn w:val="1"/>
    <w:autoRedefine/>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Malgun Gothic" w:cs="宋体"/>
      <w:kern w:val="0"/>
      <w:sz w:val="24"/>
    </w:rPr>
  </w:style>
  <w:style w:type="paragraph" w:customStyle="1" w:styleId="706">
    <w:name w:val="pa-133"/>
    <w:basedOn w:val="1"/>
    <w:autoRedefine/>
    <w:qFormat/>
    <w:uiPriority w:val="0"/>
    <w:pPr>
      <w:widowControl/>
      <w:spacing w:line="280" w:lineRule="atLeast"/>
      <w:jc w:val="left"/>
    </w:pPr>
    <w:rPr>
      <w:rFonts w:ascii="宋体" w:hAnsi="宋体" w:eastAsia="Malgun Gothic" w:cs="宋体"/>
      <w:kern w:val="0"/>
      <w:sz w:val="24"/>
    </w:rPr>
  </w:style>
  <w:style w:type="paragraph" w:customStyle="1" w:styleId="707">
    <w:name w:val="pa-44"/>
    <w:basedOn w:val="1"/>
    <w:autoRedefine/>
    <w:qFormat/>
    <w:uiPriority w:val="0"/>
    <w:pPr>
      <w:widowControl/>
      <w:spacing w:line="360" w:lineRule="atLeast"/>
      <w:ind w:firstLine="420"/>
      <w:jc w:val="left"/>
    </w:pPr>
    <w:rPr>
      <w:rFonts w:ascii="宋体" w:hAnsi="宋体" w:eastAsia="Malgun Gothic" w:cs="宋体"/>
      <w:kern w:val="0"/>
      <w:sz w:val="24"/>
    </w:rPr>
  </w:style>
  <w:style w:type="paragraph" w:customStyle="1" w:styleId="708">
    <w:name w:val="xl10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09">
    <w:name w:val="pa-102"/>
    <w:basedOn w:val="1"/>
    <w:autoRedefine/>
    <w:qFormat/>
    <w:uiPriority w:val="0"/>
    <w:pPr>
      <w:widowControl/>
      <w:spacing w:line="300" w:lineRule="atLeast"/>
      <w:jc w:val="center"/>
    </w:pPr>
    <w:rPr>
      <w:rFonts w:ascii="宋体" w:hAnsi="宋体" w:eastAsia="Malgun Gothic" w:cs="宋体"/>
      <w:kern w:val="0"/>
      <w:sz w:val="24"/>
    </w:rPr>
  </w:style>
  <w:style w:type="paragraph" w:customStyle="1" w:styleId="710">
    <w:name w:val="pa-70"/>
    <w:basedOn w:val="1"/>
    <w:autoRedefine/>
    <w:qFormat/>
    <w:uiPriority w:val="0"/>
    <w:pPr>
      <w:widowControl/>
      <w:spacing w:line="360" w:lineRule="atLeast"/>
      <w:ind w:firstLine="420"/>
      <w:jc w:val="left"/>
    </w:pPr>
    <w:rPr>
      <w:rFonts w:ascii="宋体" w:hAnsi="宋体" w:eastAsia="Malgun Gothic" w:cs="宋体"/>
      <w:kern w:val="0"/>
      <w:sz w:val="24"/>
    </w:rPr>
  </w:style>
  <w:style w:type="paragraph" w:customStyle="1" w:styleId="711">
    <w:name w:val="WPSOffice手动目录 1"/>
    <w:autoRedefine/>
    <w:qFormat/>
    <w:uiPriority w:val="0"/>
    <w:rPr>
      <w:rFonts w:ascii="Times New Roman" w:hAnsi="Times New Roman" w:eastAsia="宋体" w:cs="Times New Roman"/>
      <w:lang w:val="en-US" w:eastAsia="zh-CN" w:bidi="ar-SA"/>
    </w:rPr>
  </w:style>
  <w:style w:type="paragraph" w:customStyle="1" w:styleId="712">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13">
    <w:name w:val="样式 正文缩进正文（首行缩进两字）特点ALT+Z表正文正文非缩进四号段1Normal Indent Char2...1"/>
    <w:basedOn w:val="2"/>
    <w:autoRedefine/>
    <w:qFormat/>
    <w:uiPriority w:val="0"/>
    <w:pPr>
      <w:spacing w:before="1320" w:after="240" w:line="300" w:lineRule="auto"/>
      <w:jc w:val="center"/>
    </w:pPr>
    <w:rPr>
      <w:rFonts w:cs="宋体"/>
      <w:bCs w:val="0"/>
      <w:szCs w:val="20"/>
    </w:rPr>
  </w:style>
  <w:style w:type="paragraph" w:customStyle="1" w:styleId="714">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5">
    <w:name w:val="font9"/>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16">
    <w:name w:val="pa-125"/>
    <w:basedOn w:val="1"/>
    <w:autoRedefine/>
    <w:qFormat/>
    <w:uiPriority w:val="0"/>
    <w:pPr>
      <w:widowControl/>
      <w:spacing w:line="480" w:lineRule="atLeast"/>
      <w:ind w:firstLine="1080"/>
    </w:pPr>
    <w:rPr>
      <w:rFonts w:ascii="宋体" w:hAnsi="宋体" w:eastAsia="Malgun Gothic" w:cs="宋体"/>
      <w:kern w:val="0"/>
      <w:sz w:val="24"/>
    </w:rPr>
  </w:style>
  <w:style w:type="paragraph" w:customStyle="1" w:styleId="717">
    <w:name w:val="纯文本111"/>
    <w:basedOn w:val="1"/>
    <w:autoRedefine/>
    <w:qFormat/>
    <w:uiPriority w:val="0"/>
    <w:pPr>
      <w:adjustRightInd w:val="0"/>
      <w:textAlignment w:val="baseline"/>
    </w:pPr>
    <w:rPr>
      <w:rFonts w:ascii="宋体" w:hAnsi="Courier New" w:eastAsia="楷体_GB2312" w:cs="宋体"/>
      <w:sz w:val="26"/>
      <w:szCs w:val="20"/>
    </w:rPr>
  </w:style>
  <w:style w:type="paragraph" w:customStyle="1" w:styleId="718">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19">
    <w:name w:val="TOC Heading1"/>
    <w:basedOn w:val="4"/>
    <w:next w:val="1"/>
    <w:autoRedefine/>
    <w:qFormat/>
    <w:uiPriority w:val="0"/>
    <w:pPr>
      <w:spacing w:line="576" w:lineRule="auto"/>
      <w:jc w:val="both"/>
      <w:outlineLvl w:val="9"/>
    </w:pPr>
    <w:rPr>
      <w:rFonts w:eastAsia="Malgun Gothic" w:cs="宋体"/>
      <w:sz w:val="44"/>
    </w:rPr>
  </w:style>
  <w:style w:type="paragraph" w:customStyle="1" w:styleId="720">
    <w:name w:val="pa-19"/>
    <w:basedOn w:val="1"/>
    <w:autoRedefine/>
    <w:qFormat/>
    <w:uiPriority w:val="0"/>
    <w:pPr>
      <w:widowControl/>
      <w:spacing w:line="240" w:lineRule="atLeast"/>
      <w:ind w:firstLine="20"/>
      <w:jc w:val="left"/>
    </w:pPr>
    <w:rPr>
      <w:rFonts w:ascii="宋体" w:hAnsi="宋体" w:eastAsia="Malgun Gothic" w:cs="宋体"/>
      <w:kern w:val="0"/>
      <w:sz w:val="24"/>
    </w:rPr>
  </w:style>
  <w:style w:type="paragraph" w:customStyle="1" w:styleId="721">
    <w:name w:val="默认段落字体 Para Char Char Char Char Char Char Char Char Char1 Char Char Char Char"/>
    <w:basedOn w:val="1"/>
    <w:autoRedefine/>
    <w:qFormat/>
    <w:uiPriority w:val="0"/>
    <w:rPr>
      <w:rFonts w:ascii="Tahoma" w:hAnsi="Tahoma"/>
      <w:sz w:val="24"/>
      <w:szCs w:val="20"/>
    </w:rPr>
  </w:style>
  <w:style w:type="paragraph" w:customStyle="1" w:styleId="722">
    <w:name w:val="pa-21"/>
    <w:basedOn w:val="1"/>
    <w:autoRedefine/>
    <w:qFormat/>
    <w:uiPriority w:val="0"/>
    <w:pPr>
      <w:widowControl/>
      <w:spacing w:line="240" w:lineRule="atLeast"/>
      <w:ind w:firstLine="420"/>
    </w:pPr>
    <w:rPr>
      <w:rFonts w:ascii="宋体" w:hAnsi="宋体" w:eastAsia="Malgun Gothic" w:cs="宋体"/>
      <w:kern w:val="0"/>
      <w:sz w:val="24"/>
    </w:rPr>
  </w:style>
  <w:style w:type="paragraph" w:customStyle="1" w:styleId="723">
    <w:name w:val="pa-27"/>
    <w:basedOn w:val="1"/>
    <w:autoRedefine/>
    <w:qFormat/>
    <w:uiPriority w:val="0"/>
    <w:pPr>
      <w:widowControl/>
      <w:spacing w:line="276" w:lineRule="atLeast"/>
      <w:ind w:firstLine="300"/>
    </w:pPr>
    <w:rPr>
      <w:rFonts w:ascii="宋体" w:hAnsi="宋体" w:eastAsia="Malgun Gothic" w:cs="宋体"/>
      <w:kern w:val="0"/>
      <w:sz w:val="24"/>
    </w:rPr>
  </w:style>
  <w:style w:type="paragraph" w:customStyle="1" w:styleId="724">
    <w:name w:val="正文_3"/>
    <w:autoRedefine/>
    <w:qFormat/>
    <w:uiPriority w:val="0"/>
    <w:pPr>
      <w:widowControl w:val="0"/>
      <w:jc w:val="both"/>
    </w:pPr>
    <w:rPr>
      <w:rFonts w:ascii="Times New Roman" w:hAnsi="Times New Roman" w:eastAsia="Malgun Gothic" w:cs="Times New Roman"/>
      <w:kern w:val="2"/>
      <w:sz w:val="21"/>
      <w:szCs w:val="22"/>
      <w:lang w:val="en-US" w:eastAsia="zh-CN" w:bidi="ar-SA"/>
    </w:rPr>
  </w:style>
  <w:style w:type="paragraph" w:customStyle="1" w:styleId="725">
    <w:name w:val="列表内容"/>
    <w:basedOn w:val="1"/>
    <w:next w:val="1"/>
    <w:autoRedefine/>
    <w:qFormat/>
    <w:uiPriority w:val="0"/>
    <w:pPr>
      <w:widowControl/>
      <w:numPr>
        <w:ilvl w:val="0"/>
        <w:numId w:val="2"/>
      </w:numPr>
      <w:jc w:val="left"/>
    </w:pPr>
    <w:rPr>
      <w:rFonts w:ascii="Calibri" w:hAnsi="Calibri" w:cs="宋体"/>
      <w:kern w:val="0"/>
      <w:sz w:val="18"/>
      <w:szCs w:val="20"/>
    </w:rPr>
  </w:style>
  <w:style w:type="paragraph" w:customStyle="1" w:styleId="726">
    <w:name w:val="1 Char Char Char Char"/>
    <w:basedOn w:val="1"/>
    <w:autoRedefine/>
    <w:qFormat/>
    <w:uiPriority w:val="0"/>
    <w:rPr>
      <w:rFonts w:ascii="Tahoma" w:hAnsi="Tahoma"/>
      <w:sz w:val="24"/>
      <w:szCs w:val="20"/>
    </w:rPr>
  </w:style>
  <w:style w:type="paragraph" w:customStyle="1" w:styleId="727">
    <w:name w:val="pa-103"/>
    <w:basedOn w:val="1"/>
    <w:autoRedefine/>
    <w:qFormat/>
    <w:uiPriority w:val="0"/>
    <w:pPr>
      <w:widowControl/>
      <w:spacing w:line="480" w:lineRule="atLeast"/>
      <w:ind w:firstLine="500"/>
      <w:jc w:val="left"/>
    </w:pPr>
    <w:rPr>
      <w:rFonts w:ascii="宋体" w:hAnsi="宋体" w:eastAsia="Malgun Gothic" w:cs="宋体"/>
      <w:kern w:val="0"/>
      <w:sz w:val="24"/>
    </w:rPr>
  </w:style>
  <w:style w:type="paragraph" w:customStyle="1" w:styleId="728">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729">
    <w:name w:val="pa-51"/>
    <w:basedOn w:val="1"/>
    <w:autoRedefine/>
    <w:qFormat/>
    <w:uiPriority w:val="0"/>
    <w:pPr>
      <w:widowControl/>
      <w:spacing w:line="276" w:lineRule="atLeast"/>
      <w:jc w:val="center"/>
    </w:pPr>
    <w:rPr>
      <w:rFonts w:ascii="宋体" w:hAnsi="宋体" w:eastAsia="Malgun Gothic" w:cs="宋体"/>
      <w:kern w:val="0"/>
      <w:sz w:val="24"/>
    </w:rPr>
  </w:style>
  <w:style w:type="paragraph" w:customStyle="1" w:styleId="730">
    <w:name w:val="pa-30"/>
    <w:basedOn w:val="1"/>
    <w:autoRedefine/>
    <w:qFormat/>
    <w:uiPriority w:val="0"/>
    <w:pPr>
      <w:widowControl/>
      <w:spacing w:line="360" w:lineRule="atLeast"/>
      <w:ind w:firstLine="4100"/>
    </w:pPr>
    <w:rPr>
      <w:rFonts w:ascii="宋体" w:hAnsi="宋体" w:eastAsia="Malgun Gothic" w:cs="宋体"/>
      <w:kern w:val="0"/>
      <w:sz w:val="24"/>
    </w:rPr>
  </w:style>
  <w:style w:type="paragraph" w:customStyle="1" w:styleId="731">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32">
    <w:name w:val="Char Char2 Char Char Char Char"/>
    <w:basedOn w:val="4"/>
    <w:autoRedefine/>
    <w:qFormat/>
    <w:uiPriority w:val="0"/>
    <w:pPr>
      <w:adjustRightInd w:val="0"/>
      <w:snapToGrid w:val="0"/>
      <w:spacing w:before="240" w:after="240" w:line="348" w:lineRule="auto"/>
      <w:jc w:val="both"/>
    </w:pPr>
    <w:rPr>
      <w:rFonts w:ascii="Tahoma" w:hAnsi="Tahoma"/>
      <w:b w:val="0"/>
      <w:bCs w:val="0"/>
      <w:kern w:val="2"/>
      <w:sz w:val="24"/>
      <w:szCs w:val="20"/>
    </w:rPr>
  </w:style>
  <w:style w:type="paragraph" w:customStyle="1" w:styleId="733">
    <w:name w:val="t1"/>
    <w:basedOn w:val="1"/>
    <w:autoRedefine/>
    <w:qFormat/>
    <w:uiPriority w:val="0"/>
    <w:pPr>
      <w:widowControl/>
      <w:spacing w:line="280" w:lineRule="atLeast"/>
      <w:jc w:val="left"/>
    </w:pPr>
    <w:rPr>
      <w:rFonts w:eastAsia="Malgun Gothic" w:cs="宋体"/>
      <w:kern w:val="0"/>
      <w:sz w:val="24"/>
      <w:szCs w:val="20"/>
      <w:lang w:val="de-DE" w:eastAsia="de-DE"/>
    </w:rPr>
  </w:style>
  <w:style w:type="paragraph" w:customStyle="1" w:styleId="734">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35">
    <w:name w:val="xl11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736">
    <w:name w:val="pa-110"/>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737">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38">
    <w:name w:val="小节"/>
    <w:basedOn w:val="5"/>
    <w:autoRedefine/>
    <w:qFormat/>
    <w:uiPriority w:val="0"/>
    <w:pPr>
      <w:spacing w:before="200" w:after="200" w:line="560" w:lineRule="exact"/>
      <w:jc w:val="left"/>
    </w:pPr>
    <w:rPr>
      <w:rFonts w:ascii="宋体" w:hAnsi="宋体"/>
      <w:bCs w:val="0"/>
      <w:color w:val="000000"/>
      <w:spacing w:val="10"/>
      <w:kern w:val="24"/>
      <w:sz w:val="28"/>
    </w:rPr>
  </w:style>
  <w:style w:type="paragraph" w:customStyle="1" w:styleId="739">
    <w:name w:val="pa-26"/>
    <w:basedOn w:val="1"/>
    <w:autoRedefine/>
    <w:qFormat/>
    <w:uiPriority w:val="0"/>
    <w:pPr>
      <w:widowControl/>
      <w:spacing w:line="276" w:lineRule="atLeast"/>
      <w:ind w:firstLine="720"/>
    </w:pPr>
    <w:rPr>
      <w:rFonts w:ascii="宋体" w:hAnsi="宋体" w:eastAsia="Malgun Gothic" w:cs="宋体"/>
      <w:kern w:val="0"/>
      <w:sz w:val="24"/>
    </w:rPr>
  </w:style>
  <w:style w:type="paragraph" w:customStyle="1" w:styleId="740">
    <w:name w:val="pa-64"/>
    <w:basedOn w:val="1"/>
    <w:autoRedefine/>
    <w:qFormat/>
    <w:uiPriority w:val="0"/>
    <w:pPr>
      <w:widowControl/>
      <w:spacing w:line="360" w:lineRule="atLeast"/>
      <w:ind w:firstLine="560"/>
      <w:jc w:val="left"/>
    </w:pPr>
    <w:rPr>
      <w:rFonts w:ascii="宋体" w:hAnsi="宋体" w:eastAsia="Malgun Gothic" w:cs="宋体"/>
      <w:kern w:val="0"/>
      <w:sz w:val="24"/>
    </w:rPr>
  </w:style>
  <w:style w:type="paragraph" w:customStyle="1" w:styleId="741">
    <w:name w:val="ca-46"/>
    <w:basedOn w:val="1"/>
    <w:autoRedefine/>
    <w:qFormat/>
    <w:uiPriority w:val="0"/>
    <w:pPr>
      <w:widowControl/>
      <w:jc w:val="left"/>
    </w:pPr>
    <w:rPr>
      <w:rFonts w:ascii="宋体" w:hAnsi="宋体" w:eastAsia="Malgun Gothic" w:cs="宋体"/>
      <w:color w:val="000000"/>
      <w:spacing w:val="-20"/>
      <w:kern w:val="0"/>
      <w:sz w:val="28"/>
      <w:szCs w:val="28"/>
    </w:rPr>
  </w:style>
  <w:style w:type="paragraph" w:customStyle="1" w:styleId="742">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743">
    <w:name w:val="样式 标题 3 + 段前: 7.8 磅"/>
    <w:basedOn w:val="5"/>
    <w:autoRedefine/>
    <w:qFormat/>
    <w:uiPriority w:val="0"/>
    <w:pPr>
      <w:keepNext w:val="0"/>
      <w:keepLines w:val="0"/>
      <w:tabs>
        <w:tab w:val="left" w:pos="432"/>
      </w:tabs>
      <w:spacing w:before="156" w:after="0" w:line="360" w:lineRule="auto"/>
      <w:ind w:left="432" w:hanging="432"/>
    </w:pPr>
    <w:rPr>
      <w:rFonts w:eastAsia="Malgun Gothic" w:cs="宋体"/>
      <w:b w:val="0"/>
      <w:bCs w:val="0"/>
      <w:sz w:val="24"/>
      <w:szCs w:val="20"/>
    </w:rPr>
  </w:style>
  <w:style w:type="paragraph" w:customStyle="1" w:styleId="744">
    <w:name w:val="ca-49"/>
    <w:basedOn w:val="1"/>
    <w:autoRedefine/>
    <w:qFormat/>
    <w:uiPriority w:val="0"/>
    <w:pPr>
      <w:widowControl/>
      <w:jc w:val="left"/>
    </w:pPr>
    <w:rPr>
      <w:rFonts w:ascii="宋体" w:hAnsi="宋体" w:eastAsia="Malgun Gothic" w:cs="宋体"/>
      <w:kern w:val="0"/>
      <w:sz w:val="32"/>
      <w:szCs w:val="32"/>
    </w:rPr>
  </w:style>
  <w:style w:type="paragraph" w:customStyle="1" w:styleId="745">
    <w:name w:val="pa-128"/>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746">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747">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20"/>
      <w:szCs w:val="20"/>
    </w:rPr>
  </w:style>
  <w:style w:type="paragraph" w:customStyle="1" w:styleId="748">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49">
    <w:name w:val="ca-40"/>
    <w:basedOn w:val="1"/>
    <w:autoRedefine/>
    <w:qFormat/>
    <w:uiPriority w:val="0"/>
    <w:pPr>
      <w:widowControl/>
      <w:jc w:val="left"/>
    </w:pPr>
    <w:rPr>
      <w:rFonts w:eastAsia="Malgun Gothic" w:cs="宋体"/>
      <w:kern w:val="0"/>
      <w:sz w:val="20"/>
      <w:szCs w:val="20"/>
    </w:rPr>
  </w:style>
  <w:style w:type="paragraph" w:customStyle="1" w:styleId="750">
    <w:name w:val="itemlis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1">
    <w:name w:val="pa-76"/>
    <w:basedOn w:val="1"/>
    <w:autoRedefine/>
    <w:qFormat/>
    <w:uiPriority w:val="0"/>
    <w:pPr>
      <w:widowControl/>
      <w:spacing w:line="400" w:lineRule="atLeast"/>
      <w:jc w:val="left"/>
    </w:pPr>
    <w:rPr>
      <w:rFonts w:ascii="宋体" w:hAnsi="宋体" w:eastAsia="Malgun Gothic" w:cs="宋体"/>
      <w:kern w:val="0"/>
      <w:sz w:val="24"/>
    </w:rPr>
  </w:style>
  <w:style w:type="paragraph" w:customStyle="1" w:styleId="752">
    <w:name w:val="样式 标题 1 + 宋体 居中 段前: 48 磅 段后: 12 磅 行距: 1.5 倍行距"/>
    <w:basedOn w:val="4"/>
    <w:autoRedefine/>
    <w:qFormat/>
    <w:uiPriority w:val="0"/>
    <w:pPr>
      <w:spacing w:before="1560" w:after="240" w:line="360" w:lineRule="auto"/>
    </w:pPr>
    <w:rPr>
      <w:rFonts w:ascii="宋体" w:hAnsi="宋体" w:eastAsia="Malgun Gothic" w:cs="宋体"/>
      <w:b w:val="0"/>
      <w:bCs w:val="0"/>
      <w:kern w:val="2"/>
      <w:sz w:val="36"/>
      <w:szCs w:val="20"/>
    </w:rPr>
  </w:style>
  <w:style w:type="paragraph" w:customStyle="1" w:styleId="753">
    <w:name w:val="Char Char Char Char"/>
    <w:basedOn w:val="1"/>
    <w:autoRedefine/>
    <w:qFormat/>
    <w:uiPriority w:val="0"/>
    <w:pPr>
      <w:widowControl/>
      <w:jc w:val="left"/>
    </w:pPr>
    <w:rPr>
      <w:rFonts w:ascii="Calibri" w:hAnsi="Calibri" w:cs="宋体"/>
      <w:kern w:val="0"/>
      <w:sz w:val="24"/>
    </w:rPr>
  </w:style>
  <w:style w:type="paragraph" w:customStyle="1" w:styleId="754">
    <w:name w:val="ca-22"/>
    <w:basedOn w:val="1"/>
    <w:autoRedefine/>
    <w:qFormat/>
    <w:uiPriority w:val="0"/>
    <w:pPr>
      <w:widowControl/>
      <w:jc w:val="left"/>
    </w:pPr>
    <w:rPr>
      <w:rFonts w:ascii="宋体" w:hAnsi="宋体" w:eastAsia="Malgun Gothic" w:cs="宋体"/>
      <w:kern w:val="0"/>
      <w:szCs w:val="21"/>
    </w:rPr>
  </w:style>
  <w:style w:type="paragraph" w:customStyle="1" w:styleId="755">
    <w:name w:val="菲页(卷)"/>
    <w:basedOn w:val="4"/>
    <w:next w:val="756"/>
    <w:autoRedefine/>
    <w:qFormat/>
    <w:uiPriority w:val="0"/>
    <w:pPr>
      <w:keepLines w:val="0"/>
      <w:widowControl/>
      <w:tabs>
        <w:tab w:val="left" w:pos="840"/>
      </w:tabs>
      <w:spacing w:before="0" w:after="0" w:line="240" w:lineRule="auto"/>
      <w:ind w:left="840" w:hanging="420"/>
      <w:outlineLvl w:val="1"/>
    </w:pPr>
    <w:rPr>
      <w:rFonts w:ascii="黑体" w:eastAsia="黑体" w:cs="宋体"/>
      <w:b w:val="0"/>
      <w:bCs w:val="0"/>
      <w:kern w:val="0"/>
      <w:sz w:val="52"/>
      <w:szCs w:val="20"/>
    </w:rPr>
  </w:style>
  <w:style w:type="paragraph" w:customStyle="1" w:styleId="756">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57">
    <w:name w:val="pa-136"/>
    <w:basedOn w:val="1"/>
    <w:autoRedefine/>
    <w:qFormat/>
    <w:uiPriority w:val="0"/>
    <w:pPr>
      <w:widowControl/>
      <w:spacing w:line="360" w:lineRule="atLeast"/>
      <w:ind w:firstLine="5640"/>
    </w:pPr>
    <w:rPr>
      <w:rFonts w:ascii="宋体" w:hAnsi="宋体" w:eastAsia="Malgun Gothic" w:cs="宋体"/>
      <w:kern w:val="0"/>
      <w:sz w:val="24"/>
    </w:rPr>
  </w:style>
  <w:style w:type="paragraph" w:customStyle="1" w:styleId="758">
    <w:name w:val="No Spacing1"/>
    <w:autoRedefine/>
    <w:qFormat/>
    <w:uiPriority w:val="0"/>
    <w:pPr>
      <w:widowControl w:val="0"/>
      <w:jc w:val="both"/>
    </w:pPr>
    <w:rPr>
      <w:rFonts w:ascii="Times New Roman" w:hAnsi="Times New Roman" w:eastAsia="Malgun Gothic" w:cs="Times New Roman"/>
      <w:kern w:val="2"/>
      <w:sz w:val="21"/>
      <w:szCs w:val="22"/>
      <w:lang w:val="en-US" w:eastAsia="zh-CN" w:bidi="ar-SA"/>
    </w:rPr>
  </w:style>
  <w:style w:type="paragraph" w:customStyle="1" w:styleId="759">
    <w:name w:val="默认 A"/>
    <w:autoRedefine/>
    <w:qFormat/>
    <w:uiPriority w:val="0"/>
    <w:rPr>
      <w:rFonts w:ascii="Helvetica Neue" w:hAnsi="Helvetica Neue" w:eastAsia="Arial Unicode MS" w:cs="Arial Unicode MS"/>
      <w:color w:val="000000"/>
      <w:sz w:val="22"/>
      <w:szCs w:val="22"/>
      <w:lang w:val="en-US" w:eastAsia="zh-CN" w:bidi="ar-SA"/>
    </w:rPr>
  </w:style>
  <w:style w:type="paragraph" w:customStyle="1" w:styleId="760">
    <w:name w:val="pa-54"/>
    <w:basedOn w:val="1"/>
    <w:autoRedefine/>
    <w:qFormat/>
    <w:uiPriority w:val="0"/>
    <w:pPr>
      <w:widowControl/>
      <w:spacing w:line="280" w:lineRule="atLeast"/>
      <w:jc w:val="left"/>
    </w:pPr>
    <w:rPr>
      <w:rFonts w:ascii="宋体" w:hAnsi="宋体" w:eastAsia="Malgun Gothic" w:cs="宋体"/>
      <w:kern w:val="0"/>
      <w:sz w:val="24"/>
    </w:rPr>
  </w:style>
  <w:style w:type="paragraph" w:customStyle="1" w:styleId="761">
    <w:name w:val="Char21"/>
    <w:basedOn w:val="1"/>
    <w:autoRedefine/>
    <w:qFormat/>
    <w:uiPriority w:val="0"/>
    <w:pPr>
      <w:tabs>
        <w:tab w:val="left" w:pos="360"/>
      </w:tabs>
      <w:ind w:left="360" w:hanging="360" w:hangingChars="200"/>
    </w:pPr>
    <w:rPr>
      <w:rFonts w:ascii="Calibri" w:hAnsi="Calibri" w:cs="宋体"/>
      <w:sz w:val="24"/>
    </w:rPr>
  </w:style>
  <w:style w:type="paragraph" w:customStyle="1" w:styleId="762">
    <w:name w:val="td-3"/>
    <w:basedOn w:val="1"/>
    <w:autoRedefine/>
    <w:qFormat/>
    <w:uiPriority w:val="0"/>
    <w:pPr>
      <w:widowControl/>
      <w:pBdr>
        <w:top w:val="single" w:color="000000" w:sz="6" w:space="0"/>
        <w:left w:val="single" w:color="000000" w:sz="6" w:space="4"/>
        <w:right w:val="single" w:color="000000" w:sz="6" w:space="0"/>
      </w:pBdr>
      <w:jc w:val="left"/>
    </w:pPr>
    <w:rPr>
      <w:rFonts w:ascii="宋体" w:hAnsi="宋体" w:eastAsia="Malgun Gothic" w:cs="宋体"/>
      <w:kern w:val="0"/>
      <w:sz w:val="24"/>
    </w:rPr>
  </w:style>
  <w:style w:type="paragraph" w:customStyle="1" w:styleId="763">
    <w:name w:val="ca-36"/>
    <w:basedOn w:val="1"/>
    <w:autoRedefine/>
    <w:qFormat/>
    <w:uiPriority w:val="0"/>
    <w:pPr>
      <w:widowControl/>
      <w:jc w:val="left"/>
    </w:pPr>
    <w:rPr>
      <w:rFonts w:ascii="宋体" w:hAnsi="宋体" w:eastAsia="Malgun Gothic" w:cs="宋体"/>
      <w:b/>
      <w:bCs/>
      <w:spacing w:val="-20"/>
      <w:kern w:val="0"/>
      <w:szCs w:val="21"/>
    </w:rPr>
  </w:style>
  <w:style w:type="paragraph" w:customStyle="1" w:styleId="764">
    <w:name w:val="xl65"/>
    <w:basedOn w:val="1"/>
    <w:autoRedefine/>
    <w:qFormat/>
    <w:uiPriority w:val="0"/>
    <w:pPr>
      <w:widowControl/>
      <w:spacing w:before="100" w:beforeAutospacing="1" w:after="100" w:afterAutospacing="1"/>
      <w:jc w:val="left"/>
    </w:pPr>
    <w:rPr>
      <w:rFonts w:ascii="宋体" w:hAnsi="宋体" w:eastAsia="Malgun Gothic" w:cs="宋体"/>
      <w:b/>
      <w:bCs/>
      <w:kern w:val="0"/>
      <w:sz w:val="24"/>
    </w:rPr>
  </w:style>
  <w:style w:type="paragraph" w:customStyle="1" w:styleId="765">
    <w:name w:val="清單段落"/>
    <w:basedOn w:val="1"/>
    <w:autoRedefine/>
    <w:qFormat/>
    <w:uiPriority w:val="0"/>
    <w:pPr>
      <w:suppressAutoHyphens/>
      <w:ind w:left="480" w:leftChars="200"/>
    </w:pPr>
    <w:rPr>
      <w:rFonts w:ascii="等线" w:hAnsi="等线" w:eastAsia="等线"/>
      <w:kern w:val="1"/>
      <w:szCs w:val="22"/>
    </w:rPr>
  </w:style>
  <w:style w:type="paragraph" w:customStyle="1" w:styleId="766">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767">
    <w:name w:val="pa-12"/>
    <w:basedOn w:val="1"/>
    <w:autoRedefine/>
    <w:qFormat/>
    <w:uiPriority w:val="0"/>
    <w:pPr>
      <w:widowControl/>
      <w:spacing w:line="360" w:lineRule="atLeast"/>
    </w:pPr>
    <w:rPr>
      <w:rFonts w:ascii="宋体" w:hAnsi="宋体" w:eastAsia="Malgun Gothic" w:cs="宋体"/>
      <w:kern w:val="0"/>
      <w:sz w:val="24"/>
    </w:rPr>
  </w:style>
  <w:style w:type="paragraph" w:customStyle="1" w:styleId="768">
    <w:name w:val="pa-142"/>
    <w:basedOn w:val="1"/>
    <w:autoRedefine/>
    <w:qFormat/>
    <w:uiPriority w:val="0"/>
    <w:pPr>
      <w:widowControl/>
      <w:spacing w:line="320" w:lineRule="atLeast"/>
      <w:ind w:firstLine="280"/>
      <w:jc w:val="right"/>
    </w:pPr>
    <w:rPr>
      <w:rFonts w:ascii="宋体" w:hAnsi="宋体" w:eastAsia="Malgun Gothic" w:cs="宋体"/>
      <w:kern w:val="0"/>
      <w:sz w:val="24"/>
    </w:rPr>
  </w:style>
  <w:style w:type="paragraph" w:customStyle="1" w:styleId="769">
    <w:name w:val="pa-86"/>
    <w:basedOn w:val="1"/>
    <w:autoRedefine/>
    <w:qFormat/>
    <w:uiPriority w:val="0"/>
    <w:pPr>
      <w:widowControl/>
      <w:spacing w:line="320" w:lineRule="atLeast"/>
      <w:ind w:firstLine="560"/>
    </w:pPr>
    <w:rPr>
      <w:rFonts w:ascii="宋体" w:hAnsi="宋体" w:eastAsia="Malgun Gothic" w:cs="宋体"/>
      <w:kern w:val="0"/>
      <w:sz w:val="24"/>
    </w:rPr>
  </w:style>
  <w:style w:type="paragraph" w:customStyle="1" w:styleId="770">
    <w:name w:val="xl3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Times New Roman" w:cs="Arial Unicode MS"/>
      <w:kern w:val="0"/>
      <w:sz w:val="20"/>
      <w:szCs w:val="20"/>
    </w:rPr>
  </w:style>
  <w:style w:type="paragraph" w:customStyle="1" w:styleId="771">
    <w:name w:val="正文文字2"/>
    <w:basedOn w:val="21"/>
    <w:autoRedefine/>
    <w:qFormat/>
    <w:uiPriority w:val="0"/>
    <w:pPr>
      <w:adjustRightInd w:val="0"/>
      <w:spacing w:after="60" w:line="360" w:lineRule="atLeast"/>
      <w:ind w:left="72" w:leftChars="30" w:right="72" w:rightChars="30"/>
      <w:jc w:val="center"/>
    </w:pPr>
    <w:rPr>
      <w:rFonts w:ascii="Arial" w:eastAsia="黑体"/>
      <w:kern w:val="0"/>
      <w:sz w:val="21"/>
      <w:szCs w:val="20"/>
    </w:rPr>
  </w:style>
  <w:style w:type="paragraph" w:customStyle="1" w:styleId="772">
    <w:name w:val="ca-29"/>
    <w:basedOn w:val="1"/>
    <w:autoRedefine/>
    <w:qFormat/>
    <w:uiPriority w:val="0"/>
    <w:pPr>
      <w:widowControl/>
      <w:jc w:val="left"/>
    </w:pPr>
    <w:rPr>
      <w:rFonts w:ascii="宋体" w:hAnsi="宋体" w:eastAsia="Malgun Gothic" w:cs="宋体"/>
      <w:color w:val="7030A0"/>
      <w:kern w:val="0"/>
      <w:szCs w:val="21"/>
    </w:rPr>
  </w:style>
  <w:style w:type="paragraph" w:customStyle="1" w:styleId="773">
    <w:name w:val="pa-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74">
    <w:name w:val="纯文本11"/>
    <w:basedOn w:val="1"/>
    <w:autoRedefine/>
    <w:qFormat/>
    <w:uiPriority w:val="0"/>
    <w:pPr>
      <w:adjustRightInd w:val="0"/>
      <w:textAlignment w:val="baseline"/>
    </w:pPr>
    <w:rPr>
      <w:rFonts w:ascii="宋体" w:hAnsi="Courier New" w:eastAsia="楷体_GB2312"/>
      <w:sz w:val="26"/>
      <w:szCs w:val="20"/>
    </w:rPr>
  </w:style>
  <w:style w:type="paragraph" w:customStyle="1" w:styleId="775">
    <w:name w:val="td-9"/>
    <w:basedOn w:val="1"/>
    <w:autoRedefine/>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Malgun Gothic" w:cs="宋体"/>
      <w:kern w:val="0"/>
      <w:sz w:val="24"/>
    </w:rPr>
  </w:style>
  <w:style w:type="paragraph" w:customStyle="1" w:styleId="776">
    <w:name w:val="目录文字"/>
    <w:basedOn w:val="1"/>
    <w:autoRedefine/>
    <w:qFormat/>
    <w:uiPriority w:val="0"/>
    <w:pPr>
      <w:widowControl/>
      <w:spacing w:line="480" w:lineRule="auto"/>
      <w:jc w:val="left"/>
    </w:pPr>
    <w:rPr>
      <w:rFonts w:ascii="宋体" w:hAnsi="宋体" w:eastAsia="Malgun Gothic" w:cs="宋体"/>
      <w:kern w:val="0"/>
      <w:sz w:val="24"/>
      <w:szCs w:val="20"/>
    </w:rPr>
  </w:style>
  <w:style w:type="paragraph" w:customStyle="1" w:styleId="777">
    <w:name w:val="pa-124"/>
    <w:basedOn w:val="1"/>
    <w:autoRedefine/>
    <w:qFormat/>
    <w:uiPriority w:val="0"/>
    <w:pPr>
      <w:widowControl/>
      <w:spacing w:line="760" w:lineRule="atLeast"/>
    </w:pPr>
    <w:rPr>
      <w:rFonts w:ascii="宋体" w:hAnsi="宋体" w:eastAsia="Malgun Gothic" w:cs="宋体"/>
      <w:kern w:val="0"/>
      <w:sz w:val="24"/>
    </w:rPr>
  </w:style>
  <w:style w:type="paragraph" w:customStyle="1" w:styleId="778">
    <w:name w:val="xl82"/>
    <w:basedOn w:val="1"/>
    <w:autoRedefine/>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Calibri" w:hAnsi="Calibri" w:cs="宋体"/>
      <w:kern w:val="0"/>
      <w:sz w:val="24"/>
      <w:szCs w:val="21"/>
    </w:rPr>
  </w:style>
  <w:style w:type="paragraph" w:customStyle="1" w:styleId="779">
    <w:name w:val="pa-81"/>
    <w:basedOn w:val="1"/>
    <w:autoRedefine/>
    <w:qFormat/>
    <w:uiPriority w:val="0"/>
    <w:pPr>
      <w:widowControl/>
      <w:spacing w:line="360" w:lineRule="atLeast"/>
      <w:jc w:val="center"/>
    </w:pPr>
    <w:rPr>
      <w:rFonts w:ascii="宋体" w:hAnsi="宋体" w:eastAsia="Malgun Gothic" w:cs="宋体"/>
      <w:kern w:val="0"/>
      <w:sz w:val="24"/>
    </w:rPr>
  </w:style>
  <w:style w:type="paragraph" w:customStyle="1" w:styleId="780">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Times New Roman"/>
      <w:color w:val="000000"/>
      <w:kern w:val="2"/>
      <w:sz w:val="21"/>
      <w:szCs w:val="21"/>
      <w:lang w:val="en-US" w:eastAsia="zh-CN" w:bidi="ar-SA"/>
    </w:rPr>
  </w:style>
  <w:style w:type="paragraph" w:customStyle="1" w:styleId="781">
    <w:name w:val="样式 标题 3 + 红色"/>
    <w:basedOn w:val="5"/>
    <w:autoRedefine/>
    <w:qFormat/>
    <w:uiPriority w:val="0"/>
    <w:pPr>
      <w:spacing w:before="120" w:after="120" w:line="700" w:lineRule="exact"/>
      <w:jc w:val="left"/>
    </w:pPr>
    <w:rPr>
      <w:rFonts w:ascii="宋体" w:hAnsi="宋体"/>
      <w:color w:val="FF0000"/>
      <w:spacing w:val="10"/>
      <w:kern w:val="24"/>
      <w:sz w:val="28"/>
    </w:rPr>
  </w:style>
  <w:style w:type="paragraph" w:customStyle="1" w:styleId="782">
    <w:name w:val="pa-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83">
    <w:name w:val="ca-16"/>
    <w:basedOn w:val="1"/>
    <w:autoRedefine/>
    <w:qFormat/>
    <w:uiPriority w:val="0"/>
    <w:pPr>
      <w:widowControl/>
      <w:jc w:val="left"/>
    </w:pPr>
    <w:rPr>
      <w:rFonts w:ascii="宋体" w:hAnsi="宋体" w:eastAsia="Malgun Gothic" w:cs="宋体"/>
      <w:kern w:val="0"/>
      <w:sz w:val="24"/>
    </w:rPr>
  </w:style>
  <w:style w:type="paragraph" w:customStyle="1" w:styleId="784">
    <w:name w:val="附件"/>
    <w:basedOn w:val="4"/>
    <w:autoRedefine/>
    <w:qFormat/>
    <w:uiPriority w:val="0"/>
    <w:pPr>
      <w:keepNext w:val="0"/>
      <w:keepLines w:val="0"/>
      <w:pageBreakBefore/>
      <w:tabs>
        <w:tab w:val="left" w:pos="840"/>
      </w:tabs>
      <w:adjustRightInd w:val="0"/>
      <w:snapToGrid w:val="0"/>
      <w:spacing w:beforeLines="100" w:afterLines="100" w:line="240" w:lineRule="auto"/>
    </w:pPr>
    <w:rPr>
      <w:rFonts w:ascii="宋体" w:hAnsi="宋体" w:eastAsia="Malgun Gothic" w:cs="宋体"/>
      <w:bCs w:val="0"/>
      <w:sz w:val="28"/>
      <w:szCs w:val="36"/>
    </w:rPr>
  </w:style>
  <w:style w:type="paragraph" w:customStyle="1" w:styleId="78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86">
    <w:name w:val="列出段落2"/>
    <w:basedOn w:val="1"/>
    <w:autoRedefine/>
    <w:qFormat/>
    <w:uiPriority w:val="0"/>
    <w:pPr>
      <w:ind w:firstLine="420" w:firstLineChars="200"/>
    </w:pPr>
    <w:rPr>
      <w:rFonts w:ascii="Calibri" w:hAnsi="Calibri" w:cs="宋体"/>
      <w:sz w:val="24"/>
      <w:szCs w:val="22"/>
    </w:rPr>
  </w:style>
  <w:style w:type="paragraph" w:customStyle="1" w:styleId="787">
    <w:name w:val="pa-116"/>
    <w:basedOn w:val="1"/>
    <w:autoRedefine/>
    <w:qFormat/>
    <w:uiPriority w:val="0"/>
    <w:pPr>
      <w:widowControl/>
      <w:spacing w:line="480" w:lineRule="atLeast"/>
      <w:ind w:firstLine="200"/>
    </w:pPr>
    <w:rPr>
      <w:rFonts w:ascii="宋体" w:hAnsi="宋体" w:eastAsia="Malgun Gothic" w:cs="宋体"/>
      <w:kern w:val="0"/>
      <w:sz w:val="24"/>
    </w:rPr>
  </w:style>
  <w:style w:type="paragraph" w:customStyle="1" w:styleId="78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Malgun Gothic" w:cs="宋体"/>
      <w:b/>
      <w:bCs/>
      <w:kern w:val="0"/>
      <w:sz w:val="20"/>
      <w:szCs w:val="20"/>
    </w:rPr>
  </w:style>
  <w:style w:type="paragraph" w:customStyle="1" w:styleId="789">
    <w:name w:val="pa-36"/>
    <w:basedOn w:val="1"/>
    <w:autoRedefine/>
    <w:qFormat/>
    <w:uiPriority w:val="0"/>
    <w:pPr>
      <w:widowControl/>
      <w:spacing w:line="360" w:lineRule="atLeast"/>
      <w:ind w:firstLine="3100"/>
      <w:jc w:val="left"/>
    </w:pPr>
    <w:rPr>
      <w:rFonts w:ascii="宋体" w:hAnsi="宋体" w:eastAsia="Malgun Gothic" w:cs="宋体"/>
      <w:kern w:val="0"/>
      <w:sz w:val="24"/>
    </w:rPr>
  </w:style>
  <w:style w:type="paragraph" w:customStyle="1" w:styleId="790">
    <w:name w:val="Char Char Char Char Char Char1"/>
    <w:basedOn w:val="1"/>
    <w:autoRedefine/>
    <w:qFormat/>
    <w:uiPriority w:val="0"/>
    <w:pPr>
      <w:widowControl/>
      <w:spacing w:after="160" w:line="240" w:lineRule="exact"/>
      <w:jc w:val="left"/>
    </w:pPr>
    <w:rPr>
      <w:rFonts w:ascii="Verdana" w:hAnsi="Verdana" w:eastAsia="FangSong_GB2312" w:cs="宋体"/>
      <w:kern w:val="0"/>
      <w:sz w:val="24"/>
      <w:szCs w:val="20"/>
      <w:lang w:eastAsia="en-US"/>
    </w:rPr>
  </w:style>
  <w:style w:type="paragraph" w:customStyle="1" w:styleId="791">
    <w:name w:val="Char Char Char Char Char Char Char Char Char Char Char Char Char Char"/>
    <w:basedOn w:val="1"/>
    <w:autoRedefine/>
    <w:qFormat/>
    <w:uiPriority w:val="0"/>
    <w:pPr>
      <w:widowControl/>
      <w:spacing w:after="160" w:line="240" w:lineRule="exact"/>
      <w:jc w:val="left"/>
    </w:pPr>
    <w:rPr>
      <w:rFonts w:ascii="Verdana" w:hAnsi="Verdana" w:eastAsia="Malgun Gothic" w:cs="宋体"/>
      <w:b/>
      <w:kern w:val="0"/>
      <w:sz w:val="20"/>
      <w:szCs w:val="20"/>
      <w:lang w:eastAsia="en-US"/>
    </w:rPr>
  </w:style>
  <w:style w:type="paragraph" w:customStyle="1" w:styleId="792">
    <w:name w:val="pa-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93">
    <w:name w:val="表格(五号)"/>
    <w:basedOn w:val="1"/>
    <w:autoRedefine/>
    <w:qFormat/>
    <w:uiPriority w:val="0"/>
    <w:pPr>
      <w:adjustRightInd w:val="0"/>
      <w:snapToGrid w:val="0"/>
      <w:spacing w:before="60" w:after="60"/>
      <w:ind w:left="11"/>
      <w:jc w:val="center"/>
    </w:pPr>
    <w:rPr>
      <w:rFonts w:eastAsia="Malgun Gothic" w:cs="宋体"/>
      <w:kern w:val="0"/>
      <w:szCs w:val="20"/>
    </w:rPr>
  </w:style>
  <w:style w:type="paragraph" w:customStyle="1" w:styleId="794">
    <w:name w:val="样式 标题 3 + (符号) 宋体 四号 加粗 黑色 段前: 0 磅 段后: 0 磅 行距: 固定值 22 磅"/>
    <w:basedOn w:val="5"/>
    <w:autoRedefine/>
    <w:qFormat/>
    <w:uiPriority w:val="0"/>
    <w:pPr>
      <w:spacing w:beforeLines="50" w:afterLines="50" w:line="460" w:lineRule="exact"/>
      <w:jc w:val="left"/>
    </w:pPr>
    <w:rPr>
      <w:rFonts w:ascii="宋体" w:hAnsi="宋体"/>
      <w:color w:val="000000"/>
      <w:kern w:val="24"/>
      <w:sz w:val="28"/>
      <w:szCs w:val="20"/>
    </w:rPr>
  </w:style>
  <w:style w:type="paragraph" w:customStyle="1" w:styleId="795">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96">
    <w:name w:val="TOC 标题1"/>
    <w:basedOn w:val="4"/>
    <w:next w:val="1"/>
    <w:autoRedefine/>
    <w:qFormat/>
    <w:uiPriority w:val="0"/>
    <w:pPr>
      <w:widowControl/>
      <w:spacing w:before="480" w:after="0" w:line="276" w:lineRule="auto"/>
      <w:jc w:val="left"/>
      <w:outlineLvl w:val="9"/>
    </w:pPr>
    <w:rPr>
      <w:rFonts w:ascii="Cambria" w:hAnsi="Cambria" w:cs="宋体"/>
      <w:color w:val="365F91"/>
      <w:kern w:val="0"/>
      <w:sz w:val="28"/>
      <w:szCs w:val="28"/>
    </w:rPr>
  </w:style>
  <w:style w:type="paragraph" w:customStyle="1" w:styleId="797">
    <w:name w:val="表格"/>
    <w:basedOn w:val="1"/>
    <w:autoRedefine/>
    <w:qFormat/>
    <w:uiPriority w:val="0"/>
    <w:pPr>
      <w:spacing w:line="400" w:lineRule="exact"/>
    </w:pPr>
    <w:rPr>
      <w:rFonts w:ascii="Calibri" w:hAnsi="Calibri" w:cs="宋体"/>
      <w:sz w:val="24"/>
    </w:rPr>
  </w:style>
  <w:style w:type="paragraph" w:customStyle="1" w:styleId="798">
    <w:name w:val="flNote"/>
    <w:basedOn w:val="1"/>
    <w:autoRedefine/>
    <w:qFormat/>
    <w:uiPriority w:val="0"/>
    <w:pPr>
      <w:adjustRightInd w:val="0"/>
      <w:spacing w:before="320" w:after="160" w:line="360" w:lineRule="atLeast"/>
      <w:jc w:val="center"/>
      <w:textAlignment w:val="baseline"/>
    </w:pPr>
    <w:rPr>
      <w:rFonts w:ascii="Arial" w:eastAsia="黑体" w:cs="宋体"/>
      <w:kern w:val="0"/>
      <w:sz w:val="30"/>
      <w:szCs w:val="20"/>
    </w:rPr>
  </w:style>
  <w:style w:type="paragraph" w:customStyle="1" w:styleId="799">
    <w:name w:val="pa-78"/>
    <w:basedOn w:val="1"/>
    <w:autoRedefine/>
    <w:qFormat/>
    <w:uiPriority w:val="0"/>
    <w:pPr>
      <w:widowControl/>
      <w:spacing w:line="340" w:lineRule="atLeast"/>
    </w:pPr>
    <w:rPr>
      <w:rFonts w:ascii="宋体" w:hAnsi="宋体" w:eastAsia="Malgun Gothic" w:cs="宋体"/>
      <w:kern w:val="0"/>
      <w:sz w:val="24"/>
    </w:rPr>
  </w:style>
  <w:style w:type="paragraph" w:customStyle="1" w:styleId="800">
    <w:name w:val="pa-69"/>
    <w:basedOn w:val="1"/>
    <w:qFormat/>
    <w:uiPriority w:val="0"/>
    <w:pPr>
      <w:widowControl/>
      <w:spacing w:line="240" w:lineRule="atLeast"/>
      <w:ind w:firstLine="1140"/>
    </w:pPr>
    <w:rPr>
      <w:rFonts w:ascii="宋体" w:hAnsi="宋体" w:eastAsia="Malgun Gothic" w:cs="宋体"/>
      <w:kern w:val="0"/>
      <w:sz w:val="24"/>
    </w:rPr>
  </w:style>
  <w:style w:type="paragraph" w:customStyle="1" w:styleId="801">
    <w:name w:val="pa-107"/>
    <w:basedOn w:val="1"/>
    <w:autoRedefine/>
    <w:qFormat/>
    <w:uiPriority w:val="0"/>
    <w:pPr>
      <w:widowControl/>
      <w:spacing w:line="720" w:lineRule="atLeast"/>
      <w:ind w:firstLine="3000"/>
    </w:pPr>
    <w:rPr>
      <w:rFonts w:ascii="宋体" w:hAnsi="宋体" w:eastAsia="Malgun Gothic" w:cs="宋体"/>
      <w:kern w:val="0"/>
      <w:sz w:val="24"/>
    </w:rPr>
  </w:style>
  <w:style w:type="paragraph" w:customStyle="1" w:styleId="802">
    <w:name w:val="Char4"/>
    <w:basedOn w:val="1"/>
    <w:autoRedefine/>
    <w:qFormat/>
    <w:uiPriority w:val="0"/>
    <w:rPr>
      <w:rFonts w:ascii="FangSong_GB2312" w:hAnsi="Calibri" w:eastAsia="FangSong_GB2312" w:cs="宋体"/>
      <w:b/>
      <w:sz w:val="32"/>
      <w:szCs w:val="32"/>
    </w:rPr>
  </w:style>
  <w:style w:type="paragraph" w:customStyle="1" w:styleId="803">
    <w:name w:val="Char Char Char Char Char Char Char Char Char Char Char Char Char Char Char Char Char Char Char Char Char Char Char Char Char Char Char Char Char Char Char Char Char1"/>
    <w:basedOn w:val="1"/>
    <w:autoRedefine/>
    <w:qFormat/>
    <w:uiPriority w:val="0"/>
    <w:pPr>
      <w:widowControl/>
      <w:spacing w:after="160" w:line="240" w:lineRule="exact"/>
      <w:jc w:val="left"/>
    </w:pPr>
    <w:rPr>
      <w:rFonts w:ascii="Verdana" w:hAnsi="Verdana" w:eastAsia="FangSong_GB2312" w:cs="宋体"/>
      <w:kern w:val="0"/>
      <w:sz w:val="24"/>
      <w:szCs w:val="20"/>
      <w:lang w:eastAsia="en-US"/>
    </w:rPr>
  </w:style>
  <w:style w:type="paragraph" w:customStyle="1" w:styleId="804">
    <w:name w:val="表内文字"/>
    <w:basedOn w:val="1"/>
    <w:autoRedefine/>
    <w:qFormat/>
    <w:uiPriority w:val="0"/>
    <w:pPr>
      <w:tabs>
        <w:tab w:val="left" w:pos="1418"/>
      </w:tabs>
      <w:spacing w:line="360" w:lineRule="auto"/>
      <w:jc w:val="center"/>
    </w:pPr>
    <w:rPr>
      <w:rFonts w:ascii="FangSong_GB2312" w:eastAsia="FangSong_GB2312"/>
      <w:spacing w:val="-20"/>
      <w:kern w:val="0"/>
      <w:sz w:val="24"/>
    </w:rPr>
  </w:style>
  <w:style w:type="paragraph" w:customStyle="1" w:styleId="805">
    <w:name w:val="6'"/>
    <w:basedOn w:val="1"/>
    <w:autoRedefine/>
    <w:qFormat/>
    <w:uiPriority w:val="0"/>
    <w:pPr>
      <w:autoSpaceDE w:val="0"/>
      <w:autoSpaceDN w:val="0"/>
      <w:adjustRightInd w:val="0"/>
      <w:snapToGrid w:val="0"/>
      <w:spacing w:line="320" w:lineRule="exact"/>
      <w:jc w:val="center"/>
      <w:textAlignment w:val="baseline"/>
    </w:pPr>
    <w:rPr>
      <w:rFonts w:eastAsia="Malgun Gothic" w:cs="宋体"/>
      <w:spacing w:val="20"/>
      <w:kern w:val="28"/>
      <w:szCs w:val="20"/>
    </w:rPr>
  </w:style>
  <w:style w:type="paragraph" w:customStyle="1" w:styleId="806">
    <w:name w:val="pa-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07">
    <w:name w:val="样式 仿宋_GB2312 四号 首行缩进:  0.74 厘米"/>
    <w:basedOn w:val="1"/>
    <w:autoRedefine/>
    <w:qFormat/>
    <w:uiPriority w:val="0"/>
    <w:pPr>
      <w:ind w:firstLine="420"/>
    </w:pPr>
    <w:rPr>
      <w:rFonts w:ascii="FangSong_GB2312" w:eastAsia="FangSong_GB2312" w:cs="宋体"/>
      <w:sz w:val="28"/>
      <w:szCs w:val="20"/>
    </w:rPr>
  </w:style>
  <w:style w:type="paragraph" w:customStyle="1" w:styleId="808">
    <w:name w:val="正文缩进1"/>
    <w:basedOn w:val="1"/>
    <w:next w:val="23"/>
    <w:qFormat/>
    <w:uiPriority w:val="0"/>
    <w:pPr>
      <w:autoSpaceDE w:val="0"/>
      <w:autoSpaceDN w:val="0"/>
      <w:adjustRightInd w:val="0"/>
      <w:snapToGrid w:val="0"/>
      <w:spacing w:after="120" w:line="360" w:lineRule="auto"/>
      <w:ind w:left="420" w:firstLine="480"/>
    </w:pPr>
    <w:rPr>
      <w:rFonts w:ascii="Calibri" w:hAnsi="Calibri" w:cs="宋体"/>
      <w:sz w:val="24"/>
      <w:szCs w:val="20"/>
    </w:rPr>
  </w:style>
  <w:style w:type="paragraph" w:customStyle="1" w:styleId="809">
    <w:name w:val="图"/>
    <w:basedOn w:val="1"/>
    <w:autoRedefine/>
    <w:qFormat/>
    <w:uiPriority w:val="0"/>
    <w:pPr>
      <w:keepNext/>
      <w:adjustRightInd w:val="0"/>
      <w:snapToGrid w:val="0"/>
      <w:spacing w:before="60" w:after="60" w:line="300" w:lineRule="auto"/>
      <w:jc w:val="center"/>
    </w:pPr>
    <w:rPr>
      <w:rFonts w:hint="eastAsia" w:eastAsia="Malgun Gothic" w:cs="宋体"/>
      <w:spacing w:val="20"/>
      <w:kern w:val="0"/>
      <w:sz w:val="24"/>
      <w:szCs w:val="20"/>
    </w:rPr>
  </w:style>
  <w:style w:type="paragraph" w:customStyle="1" w:styleId="810">
    <w:name w:val="正文，首行缩进:"/>
    <w:basedOn w:val="1"/>
    <w:autoRedefine/>
    <w:qFormat/>
    <w:uiPriority w:val="0"/>
    <w:pPr>
      <w:tabs>
        <w:tab w:val="left" w:pos="3376"/>
      </w:tabs>
      <w:spacing w:line="460" w:lineRule="exact"/>
      <w:ind w:firstLine="480" w:firstLineChars="200"/>
      <w:jc w:val="left"/>
    </w:pPr>
    <w:rPr>
      <w:rFonts w:ascii="宋体" w:hAnsi="宋体" w:eastAsia="Malgun Gothic" w:cs="宋体"/>
      <w:sz w:val="24"/>
      <w:szCs w:val="20"/>
    </w:rPr>
  </w:style>
  <w:style w:type="paragraph" w:customStyle="1" w:styleId="811">
    <w:name w:val="Char Char Char Char1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2">
    <w:name w:val="ca-45"/>
    <w:basedOn w:val="1"/>
    <w:autoRedefine/>
    <w:qFormat/>
    <w:uiPriority w:val="0"/>
    <w:pPr>
      <w:widowControl/>
      <w:jc w:val="left"/>
    </w:pPr>
    <w:rPr>
      <w:rFonts w:ascii="宋体" w:hAnsi="宋体" w:eastAsia="Malgun Gothic" w:cs="宋体"/>
      <w:color w:val="000000"/>
      <w:kern w:val="0"/>
      <w:sz w:val="72"/>
      <w:szCs w:val="72"/>
    </w:rPr>
  </w:style>
  <w:style w:type="paragraph" w:customStyle="1" w:styleId="813">
    <w:name w:val="pa-41"/>
    <w:basedOn w:val="1"/>
    <w:autoRedefine/>
    <w:qFormat/>
    <w:uiPriority w:val="0"/>
    <w:pPr>
      <w:widowControl/>
      <w:spacing w:line="280" w:lineRule="atLeast"/>
      <w:ind w:firstLine="420"/>
    </w:pPr>
    <w:rPr>
      <w:rFonts w:ascii="宋体" w:hAnsi="宋体" w:eastAsia="Malgun Gothic" w:cs="宋体"/>
      <w:kern w:val="0"/>
      <w:sz w:val="24"/>
    </w:rPr>
  </w:style>
  <w:style w:type="paragraph" w:customStyle="1" w:styleId="814">
    <w:name w:val="ca-43"/>
    <w:basedOn w:val="1"/>
    <w:autoRedefine/>
    <w:qFormat/>
    <w:uiPriority w:val="0"/>
    <w:pPr>
      <w:widowControl/>
      <w:jc w:val="left"/>
    </w:pPr>
    <w:rPr>
      <w:rFonts w:ascii="宋体" w:hAnsi="宋体" w:eastAsia="Malgun Gothic" w:cs="宋体"/>
      <w:color w:val="000000"/>
      <w:kern w:val="0"/>
      <w:sz w:val="44"/>
      <w:szCs w:val="44"/>
    </w:rPr>
  </w:style>
  <w:style w:type="paragraph" w:customStyle="1" w:styleId="815">
    <w:name w:val="font8"/>
    <w:basedOn w:val="1"/>
    <w:autoRedefine/>
    <w:qFormat/>
    <w:uiPriority w:val="0"/>
    <w:pPr>
      <w:widowControl/>
      <w:spacing w:before="100" w:beforeAutospacing="1" w:after="100" w:afterAutospacing="1"/>
      <w:jc w:val="left"/>
    </w:pPr>
    <w:rPr>
      <w:rFonts w:ascii="Calibri" w:hAnsi="Calibri" w:cs="宋体"/>
      <w:color w:val="0000FF"/>
      <w:kern w:val="0"/>
      <w:sz w:val="20"/>
      <w:szCs w:val="20"/>
    </w:rPr>
  </w:style>
  <w:style w:type="paragraph" w:customStyle="1" w:styleId="816">
    <w:name w:val="xl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Malgun Gothic" w:cs="宋体"/>
      <w:bCs/>
      <w:kern w:val="0"/>
      <w:sz w:val="24"/>
    </w:rPr>
  </w:style>
  <w:style w:type="paragraph" w:customStyle="1" w:styleId="817">
    <w:name w:val="表格文字"/>
    <w:basedOn w:val="1"/>
    <w:autoRedefine/>
    <w:qFormat/>
    <w:uiPriority w:val="0"/>
    <w:pPr>
      <w:adjustRightInd w:val="0"/>
      <w:spacing w:line="420" w:lineRule="atLeast"/>
      <w:jc w:val="left"/>
      <w:textAlignment w:val="baseline"/>
    </w:pPr>
    <w:rPr>
      <w:rFonts w:eastAsia="Malgun Gothic" w:cs="宋体"/>
      <w:kern w:val="0"/>
      <w:szCs w:val="20"/>
    </w:rPr>
  </w:style>
  <w:style w:type="paragraph" w:customStyle="1" w:styleId="818">
    <w:name w:val="默认段落字体 Para Char Char Char Char Char Char Char Char Char1 Char"/>
    <w:basedOn w:val="1"/>
    <w:autoRedefine/>
    <w:qFormat/>
    <w:uiPriority w:val="0"/>
    <w:pPr>
      <w:tabs>
        <w:tab w:val="left" w:pos="1260"/>
      </w:tabs>
      <w:spacing w:line="360" w:lineRule="auto"/>
      <w:ind w:left="1260" w:firstLine="480" w:firstLineChars="200"/>
    </w:pPr>
    <w:rPr>
      <w:rFonts w:ascii="Tahoma" w:hAnsi="Tahoma" w:eastAsia="Malgun Gothic" w:cs="宋体"/>
      <w:sz w:val="24"/>
      <w:szCs w:val="20"/>
    </w:rPr>
  </w:style>
  <w:style w:type="paragraph" w:customStyle="1" w:styleId="819">
    <w:name w:val="pa-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20">
    <w:name w:val="Char3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21">
    <w:name w:val="xl63"/>
    <w:basedOn w:val="1"/>
    <w:autoRedefine/>
    <w:qFormat/>
    <w:uiPriority w:val="0"/>
    <w:pPr>
      <w:widowControl/>
      <w:spacing w:before="100" w:beforeAutospacing="1" w:after="100" w:afterAutospacing="1"/>
      <w:jc w:val="center"/>
    </w:pPr>
    <w:rPr>
      <w:rFonts w:ascii="宋体" w:hAnsi="宋体" w:eastAsia="Malgun Gothic" w:cs="宋体"/>
      <w:b/>
      <w:bCs/>
      <w:kern w:val="0"/>
      <w:sz w:val="20"/>
      <w:szCs w:val="20"/>
    </w:rPr>
  </w:style>
  <w:style w:type="paragraph" w:customStyle="1" w:styleId="822">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823">
    <w:name w:val="pa-52"/>
    <w:basedOn w:val="1"/>
    <w:autoRedefine/>
    <w:qFormat/>
    <w:uiPriority w:val="0"/>
    <w:pPr>
      <w:widowControl/>
      <w:spacing w:line="276" w:lineRule="atLeast"/>
      <w:jc w:val="left"/>
    </w:pPr>
    <w:rPr>
      <w:rFonts w:ascii="宋体" w:hAnsi="宋体" w:eastAsia="Malgun Gothic" w:cs="宋体"/>
      <w:kern w:val="0"/>
      <w:sz w:val="24"/>
    </w:rPr>
  </w:style>
  <w:style w:type="paragraph" w:customStyle="1" w:styleId="824">
    <w:name w:val="1正文"/>
    <w:basedOn w:val="1"/>
    <w:autoRedefine/>
    <w:qFormat/>
    <w:uiPriority w:val="0"/>
    <w:rPr>
      <w:rFonts w:ascii="宋体" w:hAnsi="宋体"/>
      <w:color w:val="000000"/>
      <w:sz w:val="15"/>
      <w:szCs w:val="14"/>
    </w:rPr>
  </w:style>
  <w:style w:type="paragraph" w:customStyle="1" w:styleId="825">
    <w:name w:val="样式 样式 标题 3section:33l3Level 3 HeadH3heading 3h3Bold Headbh... + ... Char"/>
    <w:basedOn w:val="1"/>
    <w:autoRedefine/>
    <w:qFormat/>
    <w:uiPriority w:val="0"/>
    <w:pPr>
      <w:keepNext/>
      <w:keepLines/>
      <w:spacing w:beforeLines="50" w:afterLines="50" w:line="360" w:lineRule="auto"/>
      <w:ind w:left="800" w:leftChars="400"/>
      <w:outlineLvl w:val="2"/>
    </w:pPr>
    <w:rPr>
      <w:rFonts w:ascii="宋体" w:hAnsi="宋体" w:eastAsia="Malgun Gothic" w:cs="宋体"/>
      <w:b/>
      <w:bCs/>
      <w:color w:val="FF0000"/>
      <w:sz w:val="24"/>
    </w:rPr>
  </w:style>
  <w:style w:type="paragraph" w:customStyle="1" w:styleId="826">
    <w:name w:val="pa-53"/>
    <w:basedOn w:val="1"/>
    <w:autoRedefine/>
    <w:qFormat/>
    <w:uiPriority w:val="0"/>
    <w:pPr>
      <w:widowControl/>
      <w:spacing w:line="280" w:lineRule="atLeast"/>
      <w:ind w:firstLine="100"/>
    </w:pPr>
    <w:rPr>
      <w:rFonts w:ascii="宋体" w:hAnsi="宋体" w:eastAsia="Malgun Gothic" w:cs="宋体"/>
      <w:kern w:val="0"/>
      <w:sz w:val="24"/>
    </w:rPr>
  </w:style>
  <w:style w:type="paragraph" w:customStyle="1" w:styleId="827">
    <w:name w:val="pa-63"/>
    <w:basedOn w:val="1"/>
    <w:autoRedefine/>
    <w:qFormat/>
    <w:uiPriority w:val="0"/>
    <w:pPr>
      <w:widowControl/>
      <w:spacing w:line="360" w:lineRule="atLeast"/>
      <w:ind w:firstLine="300"/>
      <w:jc w:val="left"/>
    </w:pPr>
    <w:rPr>
      <w:rFonts w:ascii="宋体" w:hAnsi="宋体" w:eastAsia="Malgun Gothic" w:cs="宋体"/>
      <w:kern w:val="0"/>
      <w:sz w:val="24"/>
    </w:rPr>
  </w:style>
  <w:style w:type="paragraph" w:customStyle="1" w:styleId="828">
    <w:name w:val="Char Char Char Char Char Char Char"/>
    <w:basedOn w:val="1"/>
    <w:autoRedefine/>
    <w:qFormat/>
    <w:uiPriority w:val="0"/>
    <w:rPr>
      <w:rFonts w:ascii="Calibri" w:hAnsi="Calibri" w:cs="宋体"/>
      <w:sz w:val="24"/>
      <w:szCs w:val="21"/>
    </w:rPr>
  </w:style>
  <w:style w:type="paragraph" w:customStyle="1" w:styleId="829">
    <w:name w:val="pa-99"/>
    <w:basedOn w:val="1"/>
    <w:autoRedefine/>
    <w:qFormat/>
    <w:uiPriority w:val="0"/>
    <w:pPr>
      <w:widowControl/>
      <w:spacing w:line="300" w:lineRule="atLeast"/>
      <w:ind w:firstLine="520"/>
    </w:pPr>
    <w:rPr>
      <w:rFonts w:ascii="宋体" w:hAnsi="宋体" w:eastAsia="Malgun Gothic" w:cs="宋体"/>
      <w:kern w:val="0"/>
      <w:sz w:val="24"/>
    </w:rPr>
  </w:style>
  <w:style w:type="paragraph" w:customStyle="1" w:styleId="830">
    <w:name w:val="pa-104"/>
    <w:basedOn w:val="1"/>
    <w:autoRedefine/>
    <w:qFormat/>
    <w:uiPriority w:val="0"/>
    <w:pPr>
      <w:widowControl/>
      <w:spacing w:line="280" w:lineRule="atLeast"/>
      <w:ind w:firstLine="500"/>
      <w:jc w:val="left"/>
    </w:pPr>
    <w:rPr>
      <w:rFonts w:ascii="宋体" w:hAnsi="宋体" w:eastAsia="Malgun Gothic" w:cs="宋体"/>
      <w:kern w:val="0"/>
      <w:sz w:val="24"/>
    </w:rPr>
  </w:style>
  <w:style w:type="paragraph" w:customStyle="1" w:styleId="831">
    <w:name w:val="样式 样式 宋体 + 首行缩进:  2 字符"/>
    <w:basedOn w:val="1"/>
    <w:autoRedefine/>
    <w:qFormat/>
    <w:uiPriority w:val="0"/>
    <w:pPr>
      <w:spacing w:line="360" w:lineRule="auto"/>
      <w:ind w:firstLine="560" w:firstLineChars="200"/>
      <w:jc w:val="left"/>
    </w:pPr>
    <w:rPr>
      <w:rFonts w:ascii="FangSong_GB2312" w:hAnsi="仿宋" w:eastAsia="FangSong_GB2312" w:cs="宋体"/>
      <w:sz w:val="28"/>
      <w:szCs w:val="20"/>
    </w:rPr>
  </w:style>
  <w:style w:type="paragraph" w:customStyle="1" w:styleId="832">
    <w:name w:val="标书标题4"/>
    <w:basedOn w:val="6"/>
    <w:autoRedefine/>
    <w:qFormat/>
    <w:uiPriority w:val="0"/>
    <w:pPr>
      <w:keepLines w:val="0"/>
      <w:adjustRightInd w:val="0"/>
      <w:snapToGrid w:val="0"/>
      <w:spacing w:beforeLines="100" w:afterLines="100" w:line="500" w:lineRule="exact"/>
    </w:pPr>
    <w:rPr>
      <w:rFonts w:ascii="Arial Narrow" w:hAnsi="Arial Narrow" w:eastAsia="FangSong_GB2312"/>
      <w:bCs w:val="0"/>
      <w:color w:val="000000"/>
      <w:szCs w:val="32"/>
    </w:rPr>
  </w:style>
  <w:style w:type="paragraph" w:customStyle="1" w:styleId="833">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FF"/>
      <w:kern w:val="0"/>
      <w:sz w:val="20"/>
      <w:szCs w:val="20"/>
    </w:rPr>
  </w:style>
  <w:style w:type="paragraph" w:customStyle="1" w:styleId="834">
    <w:name w:val="ca-41"/>
    <w:basedOn w:val="1"/>
    <w:autoRedefine/>
    <w:qFormat/>
    <w:uiPriority w:val="0"/>
    <w:pPr>
      <w:widowControl/>
      <w:jc w:val="left"/>
    </w:pPr>
    <w:rPr>
      <w:rFonts w:ascii="宋体" w:hAnsi="宋体" w:eastAsia="Malgun Gothic" w:cs="宋体"/>
      <w:b/>
      <w:bCs/>
      <w:color w:val="000000"/>
      <w:spacing w:val="-20"/>
      <w:kern w:val="0"/>
      <w:sz w:val="32"/>
      <w:szCs w:val="32"/>
    </w:rPr>
  </w:style>
  <w:style w:type="paragraph" w:customStyle="1" w:styleId="835">
    <w:name w:val="ca-34"/>
    <w:basedOn w:val="1"/>
    <w:autoRedefine/>
    <w:qFormat/>
    <w:uiPriority w:val="0"/>
    <w:pPr>
      <w:widowControl/>
      <w:jc w:val="left"/>
    </w:pPr>
    <w:rPr>
      <w:rFonts w:ascii="宋体" w:hAnsi="宋体" w:eastAsia="Malgun Gothic" w:cs="宋体"/>
      <w:color w:val="000000"/>
      <w:kern w:val="0"/>
      <w:sz w:val="20"/>
      <w:szCs w:val="20"/>
    </w:rPr>
  </w:style>
  <w:style w:type="paragraph" w:customStyle="1" w:styleId="836">
    <w:name w:val="样式 首行缩进:  2 字符 段后: 0.5 行"/>
    <w:basedOn w:val="1"/>
    <w:autoRedefine/>
    <w:qFormat/>
    <w:uiPriority w:val="0"/>
    <w:pPr>
      <w:spacing w:line="360" w:lineRule="auto"/>
      <w:ind w:firstLine="480" w:firstLineChars="200"/>
    </w:pPr>
    <w:rPr>
      <w:rFonts w:ascii="宋体" w:hAnsi="宋体" w:cs="宋体"/>
      <w:sz w:val="24"/>
    </w:rPr>
  </w:style>
  <w:style w:type="paragraph" w:customStyle="1" w:styleId="837">
    <w:name w:val="pa-89"/>
    <w:basedOn w:val="1"/>
    <w:autoRedefine/>
    <w:qFormat/>
    <w:uiPriority w:val="0"/>
    <w:pPr>
      <w:widowControl/>
      <w:spacing w:line="320" w:lineRule="atLeast"/>
    </w:pPr>
    <w:rPr>
      <w:rFonts w:ascii="宋体" w:hAnsi="宋体" w:eastAsia="Malgun Gothic" w:cs="宋体"/>
      <w:kern w:val="0"/>
      <w:sz w:val="24"/>
    </w:rPr>
  </w:style>
  <w:style w:type="paragraph" w:customStyle="1" w:styleId="838">
    <w:name w:val="正文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39">
    <w:name w:val="p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0">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41">
    <w:name w:val="Char2"/>
    <w:basedOn w:val="1"/>
    <w:qFormat/>
    <w:uiPriority w:val="0"/>
    <w:pPr>
      <w:numPr>
        <w:ilvl w:val="0"/>
        <w:numId w:val="3"/>
      </w:numPr>
      <w:tabs>
        <w:tab w:val="left" w:pos="1200"/>
        <w:tab w:val="clear" w:pos="420"/>
      </w:tabs>
    </w:pPr>
    <w:rPr>
      <w:rFonts w:ascii="Calibri" w:hAnsi="Calibri" w:cs="宋体"/>
      <w:sz w:val="24"/>
    </w:rPr>
  </w:style>
  <w:style w:type="paragraph" w:customStyle="1" w:styleId="842">
    <w:name w:val="Char5"/>
    <w:basedOn w:val="4"/>
    <w:autoRedefine/>
    <w:qFormat/>
    <w:uiPriority w:val="0"/>
    <w:pPr>
      <w:adjustRightInd w:val="0"/>
      <w:snapToGrid w:val="0"/>
      <w:spacing w:before="240" w:after="240" w:line="348" w:lineRule="auto"/>
    </w:pPr>
  </w:style>
  <w:style w:type="paragraph" w:customStyle="1" w:styleId="843">
    <w:name w:val="菲页1"/>
    <w:basedOn w:val="2"/>
    <w:autoRedefine/>
    <w:qFormat/>
    <w:uiPriority w:val="0"/>
    <w:pPr>
      <w:widowControl/>
      <w:spacing w:line="413" w:lineRule="auto"/>
      <w:jc w:val="center"/>
    </w:pPr>
    <w:rPr>
      <w:rFonts w:ascii="黑体" w:hAnsi="宋体" w:cs="宋体"/>
      <w:b w:val="0"/>
      <w:bCs w:val="0"/>
      <w:kern w:val="0"/>
      <w:sz w:val="52"/>
      <w:szCs w:val="20"/>
    </w:rPr>
  </w:style>
  <w:style w:type="paragraph" w:customStyle="1" w:styleId="844">
    <w:name w:val="pa-13"/>
    <w:basedOn w:val="1"/>
    <w:autoRedefine/>
    <w:qFormat/>
    <w:uiPriority w:val="0"/>
    <w:pPr>
      <w:widowControl/>
      <w:spacing w:line="360" w:lineRule="atLeast"/>
    </w:pPr>
    <w:rPr>
      <w:rFonts w:ascii="宋体" w:hAnsi="宋体" w:eastAsia="Malgun Gothic" w:cs="宋体"/>
      <w:kern w:val="0"/>
      <w:sz w:val="24"/>
    </w:rPr>
  </w:style>
  <w:style w:type="paragraph" w:customStyle="1" w:styleId="845">
    <w:name w:val="Char12"/>
    <w:basedOn w:val="1"/>
    <w:autoRedefine/>
    <w:qFormat/>
    <w:uiPriority w:val="0"/>
    <w:rPr>
      <w:rFonts w:ascii="FangSong_GB2312" w:eastAsia="FangSong_GB2312" w:cs="宋体"/>
      <w:b/>
      <w:sz w:val="32"/>
      <w:szCs w:val="32"/>
    </w:rPr>
  </w:style>
  <w:style w:type="paragraph" w:customStyle="1" w:styleId="846">
    <w:name w:val="样式 正文缩进正文（首行缩进两字）特点ALT+Z表正文正文非缩进四号段1Normal Indent Char2..."/>
    <w:basedOn w:val="2"/>
    <w:next w:val="5"/>
    <w:autoRedefine/>
    <w:qFormat/>
    <w:uiPriority w:val="0"/>
    <w:pPr>
      <w:spacing w:before="240" w:after="120" w:line="400" w:lineRule="exact"/>
      <w:ind w:left="1140" w:hanging="630"/>
      <w:jc w:val="center"/>
    </w:pPr>
    <w:rPr>
      <w:rFonts w:ascii="宋体" w:hAnsi="宋体" w:cs="宋体"/>
      <w:bCs w:val="0"/>
      <w:szCs w:val="20"/>
    </w:rPr>
  </w:style>
  <w:style w:type="paragraph" w:customStyle="1" w:styleId="847">
    <w:name w:val="td-5"/>
    <w:basedOn w:val="1"/>
    <w:autoRedefine/>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Malgun Gothic" w:cs="宋体"/>
      <w:kern w:val="0"/>
      <w:sz w:val="24"/>
    </w:rPr>
  </w:style>
  <w:style w:type="paragraph" w:customStyle="1" w:styleId="848">
    <w:name w:val="ca-26"/>
    <w:basedOn w:val="1"/>
    <w:autoRedefine/>
    <w:qFormat/>
    <w:uiPriority w:val="0"/>
    <w:pPr>
      <w:widowControl/>
      <w:jc w:val="left"/>
    </w:pPr>
    <w:rPr>
      <w:rFonts w:ascii="宋体" w:hAnsi="宋体" w:eastAsia="Malgun Gothic" w:cs="宋体"/>
      <w:color w:val="002060"/>
      <w:kern w:val="0"/>
      <w:szCs w:val="21"/>
    </w:rPr>
  </w:style>
  <w:style w:type="paragraph" w:customStyle="1" w:styleId="849">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50">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851">
    <w:name w:val="td-11"/>
    <w:basedOn w:val="1"/>
    <w:autoRedefine/>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Malgun Gothic" w:cs="宋体"/>
      <w:kern w:val="0"/>
      <w:sz w:val="24"/>
    </w:rPr>
  </w:style>
  <w:style w:type="paragraph" w:customStyle="1" w:styleId="852">
    <w:name w:val="默认段落字体 Para Char"/>
    <w:basedOn w:val="1"/>
    <w:autoRedefine/>
    <w:qFormat/>
    <w:uiPriority w:val="0"/>
    <w:rPr>
      <w:szCs w:val="20"/>
    </w:rPr>
  </w:style>
  <w:style w:type="paragraph" w:customStyle="1" w:styleId="853">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854">
    <w:name w:val="Char Char Char Char Char Char Char Char"/>
    <w:basedOn w:val="18"/>
    <w:autoRedefine/>
    <w:qFormat/>
    <w:uiPriority w:val="0"/>
    <w:pPr>
      <w:shd w:val="clear" w:color="auto" w:fill="000080"/>
    </w:pPr>
    <w:rPr>
      <w:rFonts w:ascii="Tahoma" w:hAnsi="Tahoma" w:cs="Tahoma"/>
      <w:sz w:val="24"/>
      <w:szCs w:val="24"/>
    </w:rPr>
  </w:style>
  <w:style w:type="paragraph" w:customStyle="1" w:styleId="855">
    <w:name w:val="pa-111"/>
    <w:basedOn w:val="1"/>
    <w:autoRedefine/>
    <w:qFormat/>
    <w:uiPriority w:val="0"/>
    <w:pPr>
      <w:widowControl/>
      <w:spacing w:line="280" w:lineRule="atLeast"/>
      <w:ind w:firstLine="480"/>
    </w:pPr>
    <w:rPr>
      <w:rFonts w:ascii="宋体" w:hAnsi="宋体" w:eastAsia="Malgun Gothic" w:cs="宋体"/>
      <w:kern w:val="0"/>
      <w:sz w:val="24"/>
    </w:rPr>
  </w:style>
  <w:style w:type="paragraph" w:customStyle="1" w:styleId="856">
    <w:name w:val="ca-37"/>
    <w:basedOn w:val="1"/>
    <w:autoRedefine/>
    <w:qFormat/>
    <w:uiPriority w:val="0"/>
    <w:pPr>
      <w:widowControl/>
      <w:jc w:val="left"/>
    </w:pPr>
    <w:rPr>
      <w:rFonts w:ascii="宋体" w:hAnsi="宋体" w:eastAsia="Malgun Gothic" w:cs="宋体"/>
      <w:color w:val="000000"/>
      <w:kern w:val="0"/>
      <w:szCs w:val="21"/>
    </w:rPr>
  </w:style>
  <w:style w:type="paragraph" w:customStyle="1" w:styleId="857">
    <w:name w:val="缺省文本"/>
    <w:basedOn w:val="1"/>
    <w:autoRedefine/>
    <w:qFormat/>
    <w:uiPriority w:val="0"/>
    <w:pPr>
      <w:autoSpaceDE w:val="0"/>
      <w:autoSpaceDN w:val="0"/>
      <w:adjustRightInd w:val="0"/>
      <w:jc w:val="left"/>
    </w:pPr>
    <w:rPr>
      <w:kern w:val="0"/>
      <w:sz w:val="24"/>
      <w:szCs w:val="20"/>
    </w:rPr>
  </w:style>
  <w:style w:type="paragraph" w:customStyle="1" w:styleId="858">
    <w:name w:val="Char Char4"/>
    <w:basedOn w:val="1"/>
    <w:autoRedefine/>
    <w:qFormat/>
    <w:uiPriority w:val="0"/>
    <w:rPr>
      <w:rFonts w:ascii="Tahoma" w:hAnsi="Tahoma" w:eastAsia="Malgun Gothic" w:cs="宋体"/>
      <w:sz w:val="24"/>
      <w:szCs w:val="20"/>
    </w:rPr>
  </w:style>
  <w:style w:type="paragraph" w:customStyle="1" w:styleId="859">
    <w:name w:val="pa-126"/>
    <w:basedOn w:val="1"/>
    <w:autoRedefine/>
    <w:qFormat/>
    <w:uiPriority w:val="0"/>
    <w:pPr>
      <w:widowControl/>
      <w:spacing w:line="480" w:lineRule="atLeast"/>
      <w:ind w:firstLine="480"/>
    </w:pPr>
    <w:rPr>
      <w:rFonts w:ascii="宋体" w:hAnsi="宋体" w:eastAsia="Malgun Gothic" w:cs="宋体"/>
      <w:kern w:val="0"/>
      <w:sz w:val="24"/>
    </w:rPr>
  </w:style>
  <w:style w:type="paragraph" w:customStyle="1" w:styleId="860">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61">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62">
    <w:name w:val="ca-50"/>
    <w:basedOn w:val="1"/>
    <w:autoRedefine/>
    <w:qFormat/>
    <w:uiPriority w:val="0"/>
    <w:pPr>
      <w:widowControl/>
      <w:jc w:val="left"/>
    </w:pPr>
    <w:rPr>
      <w:rFonts w:ascii="宋体" w:hAnsi="宋体" w:eastAsia="Malgun Gothic" w:cs="宋体"/>
      <w:kern w:val="0"/>
      <w:sz w:val="24"/>
    </w:rPr>
  </w:style>
  <w:style w:type="paragraph" w:customStyle="1" w:styleId="863">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864">
    <w:name w:val="pa-106"/>
    <w:basedOn w:val="1"/>
    <w:autoRedefine/>
    <w:qFormat/>
    <w:uiPriority w:val="0"/>
    <w:pPr>
      <w:widowControl/>
      <w:spacing w:line="720" w:lineRule="atLeast"/>
    </w:pPr>
    <w:rPr>
      <w:rFonts w:ascii="宋体" w:hAnsi="宋体" w:eastAsia="Malgun Gothic" w:cs="宋体"/>
      <w:kern w:val="0"/>
      <w:sz w:val="24"/>
    </w:rPr>
  </w:style>
  <w:style w:type="paragraph" w:customStyle="1" w:styleId="865">
    <w:name w:val="ca-19"/>
    <w:basedOn w:val="1"/>
    <w:autoRedefine/>
    <w:qFormat/>
    <w:uiPriority w:val="0"/>
    <w:pPr>
      <w:widowControl/>
      <w:jc w:val="left"/>
    </w:pPr>
    <w:rPr>
      <w:rFonts w:eastAsia="Malgun Gothic" w:cs="宋体"/>
      <w:kern w:val="0"/>
      <w:sz w:val="18"/>
      <w:szCs w:val="18"/>
    </w:rPr>
  </w:style>
  <w:style w:type="paragraph" w:customStyle="1" w:styleId="866">
    <w:name w:val="样式 节 + 行距: 固定值 37 磅"/>
    <w:basedOn w:val="499"/>
    <w:autoRedefine/>
    <w:qFormat/>
    <w:uiPriority w:val="0"/>
    <w:pPr>
      <w:spacing w:before="120" w:after="120" w:line="660" w:lineRule="exact"/>
    </w:pPr>
    <w:rPr>
      <w:rFonts w:cs="宋体"/>
    </w:rPr>
  </w:style>
  <w:style w:type="paragraph" w:customStyle="1" w:styleId="867">
    <w:name w:val="pa-93"/>
    <w:basedOn w:val="1"/>
    <w:autoRedefine/>
    <w:qFormat/>
    <w:uiPriority w:val="0"/>
    <w:pPr>
      <w:widowControl/>
      <w:spacing w:line="480" w:lineRule="atLeast"/>
      <w:ind w:firstLine="480"/>
      <w:jc w:val="left"/>
    </w:pPr>
    <w:rPr>
      <w:rFonts w:ascii="宋体" w:hAnsi="宋体" w:eastAsia="Malgun Gothic" w:cs="宋体"/>
      <w:kern w:val="0"/>
      <w:sz w:val="24"/>
    </w:rPr>
  </w:style>
  <w:style w:type="paragraph" w:customStyle="1" w:styleId="868">
    <w:name w:val="pa-109"/>
    <w:basedOn w:val="1"/>
    <w:autoRedefine/>
    <w:qFormat/>
    <w:uiPriority w:val="0"/>
    <w:pPr>
      <w:widowControl/>
      <w:spacing w:line="280" w:lineRule="atLeast"/>
    </w:pPr>
    <w:rPr>
      <w:rFonts w:ascii="宋体" w:hAnsi="宋体" w:eastAsia="Malgun Gothic" w:cs="宋体"/>
      <w:kern w:val="0"/>
      <w:sz w:val="24"/>
    </w:rPr>
  </w:style>
  <w:style w:type="paragraph" w:customStyle="1" w:styleId="869">
    <w:name w:val="空半行"/>
    <w:basedOn w:val="1"/>
    <w:autoRedefine/>
    <w:qFormat/>
    <w:uiPriority w:val="0"/>
    <w:pPr>
      <w:adjustRightInd w:val="0"/>
      <w:spacing w:line="120" w:lineRule="exact"/>
      <w:textAlignment w:val="baseline"/>
    </w:pPr>
    <w:rPr>
      <w:rFonts w:eastAsia="FangSong_GB2312" w:cs="宋体"/>
      <w:color w:val="FFFFFF"/>
      <w:kern w:val="0"/>
      <w:sz w:val="30"/>
      <w:szCs w:val="20"/>
    </w:rPr>
  </w:style>
  <w:style w:type="paragraph" w:customStyle="1" w:styleId="870">
    <w:name w:val="pa-38"/>
    <w:basedOn w:val="1"/>
    <w:autoRedefine/>
    <w:qFormat/>
    <w:uiPriority w:val="0"/>
    <w:pPr>
      <w:widowControl/>
      <w:spacing w:line="360" w:lineRule="atLeast"/>
      <w:ind w:firstLine="520"/>
    </w:pPr>
    <w:rPr>
      <w:rFonts w:ascii="宋体" w:hAnsi="宋体" w:eastAsia="Malgun Gothic" w:cs="宋体"/>
      <w:kern w:val="0"/>
      <w:sz w:val="24"/>
    </w:rPr>
  </w:style>
  <w:style w:type="paragraph" w:customStyle="1" w:styleId="871">
    <w:name w:val="样式 样式 标题 3 + (符号) 宋体 四号 加粗 黑色 段前: 0 磅 段后: 0 磅 行距: 固定值 22 磅 + 段前:..."/>
    <w:basedOn w:val="794"/>
    <w:autoRedefine/>
    <w:qFormat/>
    <w:uiPriority w:val="0"/>
    <w:pPr>
      <w:spacing w:line="580" w:lineRule="exact"/>
    </w:pPr>
  </w:style>
  <w:style w:type="paragraph" w:customStyle="1" w:styleId="872">
    <w:name w:val="样式 标题 3 + 小四 非加粗 段前: 0 磅 段后: 0 磅 行距: 单倍行距"/>
    <w:basedOn w:val="5"/>
    <w:autoRedefine/>
    <w:qFormat/>
    <w:uiPriority w:val="0"/>
    <w:pPr>
      <w:keepNext w:val="0"/>
      <w:keepLines w:val="0"/>
      <w:numPr>
        <w:ilvl w:val="2"/>
        <w:numId w:val="4"/>
      </w:numPr>
      <w:spacing w:before="120" w:after="120" w:line="240" w:lineRule="auto"/>
      <w:jc w:val="left"/>
    </w:pPr>
    <w:rPr>
      <w:rFonts w:ascii="Calibri" w:hAnsi="Calibri" w:cs="宋体"/>
      <w:b w:val="0"/>
      <w:bCs w:val="0"/>
      <w:color w:val="000000"/>
      <w:kern w:val="0"/>
      <w:sz w:val="24"/>
      <w:szCs w:val="20"/>
    </w:rPr>
  </w:style>
  <w:style w:type="paragraph" w:customStyle="1" w:styleId="873">
    <w:name w:val="xl8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4">
    <w:name w:val="Char Char1 Char"/>
    <w:basedOn w:val="1"/>
    <w:autoRedefine/>
    <w:qFormat/>
    <w:uiPriority w:val="0"/>
    <w:pPr>
      <w:tabs>
        <w:tab w:val="left" w:pos="360"/>
      </w:tabs>
    </w:pPr>
    <w:rPr>
      <w:rFonts w:ascii="Calibri" w:hAnsi="Calibri" w:cs="宋体"/>
      <w:sz w:val="24"/>
    </w:rPr>
  </w:style>
  <w:style w:type="paragraph" w:customStyle="1" w:styleId="875">
    <w:name w:val="ca-32"/>
    <w:basedOn w:val="1"/>
    <w:autoRedefine/>
    <w:qFormat/>
    <w:uiPriority w:val="0"/>
    <w:pPr>
      <w:widowControl/>
      <w:jc w:val="left"/>
    </w:pPr>
    <w:rPr>
      <w:rFonts w:ascii="宋体" w:hAnsi="宋体" w:eastAsia="Malgun Gothic" w:cs="宋体"/>
      <w:b/>
      <w:bCs/>
      <w:color w:val="C00000"/>
      <w:spacing w:val="-20"/>
      <w:kern w:val="0"/>
      <w:szCs w:val="21"/>
    </w:rPr>
  </w:style>
  <w:style w:type="paragraph" w:customStyle="1" w:styleId="876">
    <w:name w:val="Table Text"/>
    <w:basedOn w:val="1"/>
    <w:autoRedefine/>
    <w:qFormat/>
    <w:uiPriority w:val="0"/>
    <w:pPr>
      <w:topLinePunct/>
      <w:adjustRightInd w:val="0"/>
      <w:snapToGrid w:val="0"/>
      <w:spacing w:before="80" w:after="80" w:line="240" w:lineRule="atLeast"/>
      <w:jc w:val="left"/>
    </w:pPr>
    <w:rPr>
      <w:rFonts w:ascii="Calibri" w:hAnsi="Calibri" w:cs="Arial"/>
      <w:kern w:val="0"/>
      <w:sz w:val="24"/>
      <w:szCs w:val="21"/>
    </w:rPr>
  </w:style>
  <w:style w:type="paragraph" w:customStyle="1" w:styleId="877">
    <w:name w:val="ca-48"/>
    <w:basedOn w:val="1"/>
    <w:autoRedefine/>
    <w:qFormat/>
    <w:uiPriority w:val="0"/>
    <w:pPr>
      <w:widowControl/>
      <w:jc w:val="left"/>
    </w:pPr>
    <w:rPr>
      <w:rFonts w:ascii="宋体" w:hAnsi="宋体" w:eastAsia="Malgun Gothic" w:cs="宋体"/>
      <w:color w:val="000000"/>
      <w:kern w:val="0"/>
      <w:sz w:val="26"/>
      <w:szCs w:val="26"/>
    </w:rPr>
  </w:style>
  <w:style w:type="paragraph" w:customStyle="1" w:styleId="878">
    <w:name w:val="pa-112"/>
    <w:basedOn w:val="1"/>
    <w:autoRedefine/>
    <w:qFormat/>
    <w:uiPriority w:val="0"/>
    <w:pPr>
      <w:widowControl/>
      <w:spacing w:line="280" w:lineRule="atLeast"/>
    </w:pPr>
    <w:rPr>
      <w:rFonts w:ascii="宋体" w:hAnsi="宋体" w:eastAsia="Malgun Gothic" w:cs="宋体"/>
      <w:kern w:val="0"/>
      <w:sz w:val="24"/>
    </w:rPr>
  </w:style>
  <w:style w:type="paragraph" w:customStyle="1" w:styleId="879">
    <w:name w:val="Char Char122"/>
    <w:basedOn w:val="1"/>
    <w:autoRedefine/>
    <w:qFormat/>
    <w:uiPriority w:val="0"/>
    <w:rPr>
      <w:szCs w:val="21"/>
    </w:rPr>
  </w:style>
  <w:style w:type="paragraph" w:customStyle="1" w:styleId="880">
    <w:name w:val="菲页2"/>
    <w:basedOn w:val="5"/>
    <w:autoRedefine/>
    <w:qFormat/>
    <w:uiPriority w:val="0"/>
    <w:pPr>
      <w:widowControl/>
      <w:tabs>
        <w:tab w:val="left" w:pos="1680"/>
      </w:tabs>
      <w:spacing w:before="120" w:after="120" w:line="360" w:lineRule="auto"/>
      <w:ind w:left="1680" w:hanging="420"/>
      <w:jc w:val="center"/>
    </w:pPr>
    <w:rPr>
      <w:rFonts w:ascii="黑体" w:hAnsi="宋体" w:eastAsia="黑体" w:cs="宋体"/>
      <w:b w:val="0"/>
      <w:bCs w:val="0"/>
      <w:kern w:val="0"/>
      <w:sz w:val="44"/>
      <w:szCs w:val="20"/>
    </w:rPr>
  </w:style>
  <w:style w:type="paragraph" w:customStyle="1" w:styleId="881">
    <w:name w:val="ca-44"/>
    <w:basedOn w:val="1"/>
    <w:autoRedefine/>
    <w:qFormat/>
    <w:uiPriority w:val="0"/>
    <w:pPr>
      <w:widowControl/>
      <w:jc w:val="left"/>
    </w:pPr>
    <w:rPr>
      <w:rFonts w:ascii="宋体" w:hAnsi="宋体" w:eastAsia="Malgun Gothic" w:cs="宋体"/>
      <w:color w:val="000000"/>
      <w:kern w:val="0"/>
      <w:sz w:val="52"/>
      <w:szCs w:val="52"/>
    </w:rPr>
  </w:style>
  <w:style w:type="paragraph" w:customStyle="1" w:styleId="88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Malgun Gothic" w:cs="宋体"/>
      <w:kern w:val="0"/>
      <w:sz w:val="20"/>
      <w:szCs w:val="20"/>
    </w:rPr>
  </w:style>
  <w:style w:type="paragraph" w:customStyle="1" w:styleId="883">
    <w:name w:val="样式 标题4 + 首行缩进:  1.47 字符"/>
    <w:basedOn w:val="1"/>
    <w:autoRedefine/>
    <w:qFormat/>
    <w:uiPriority w:val="0"/>
    <w:pPr>
      <w:keepNext/>
      <w:keepLines/>
      <w:spacing w:before="60" w:after="60" w:line="377" w:lineRule="auto"/>
      <w:ind w:firstLine="147" w:firstLineChars="147"/>
      <w:outlineLvl w:val="3"/>
    </w:pPr>
    <w:rPr>
      <w:rFonts w:ascii="Arial" w:hAnsi="Arial" w:cs="宋体"/>
      <w:b/>
      <w:bCs/>
      <w:sz w:val="24"/>
      <w:szCs w:val="20"/>
    </w:rPr>
  </w:style>
  <w:style w:type="paragraph" w:customStyle="1" w:styleId="884">
    <w:name w:val="内文正文"/>
    <w:autoRedefine/>
    <w:qFormat/>
    <w:uiPriority w:val="0"/>
    <w:pPr>
      <w:autoSpaceDE w:val="0"/>
      <w:autoSpaceDN w:val="0"/>
      <w:spacing w:line="400" w:lineRule="exact"/>
      <w:ind w:firstLine="200" w:firstLineChars="200"/>
      <w:jc w:val="both"/>
      <w:textAlignment w:val="bottom"/>
    </w:pPr>
    <w:rPr>
      <w:rFonts w:ascii="Times New Roman" w:hAnsi="???|CS?o｡ﾀ?" w:eastAsia="Malgun Gothic" w:cs="Times New Roman"/>
      <w:sz w:val="21"/>
      <w:szCs w:val="28"/>
      <w:lang w:val="en-US" w:eastAsia="zh-CN" w:bidi="ar-SA"/>
    </w:rPr>
  </w:style>
  <w:style w:type="paragraph" w:customStyle="1" w:styleId="885">
    <w:name w:val="默认段落字体 Para Char Char Char Char"/>
    <w:basedOn w:val="1"/>
    <w:autoRedefine/>
    <w:qFormat/>
    <w:uiPriority w:val="0"/>
  </w:style>
  <w:style w:type="paragraph" w:customStyle="1" w:styleId="886">
    <w:name w:val="纯文本2"/>
    <w:basedOn w:val="1"/>
    <w:qFormat/>
    <w:uiPriority w:val="0"/>
    <w:pPr>
      <w:adjustRightInd w:val="0"/>
      <w:textAlignment w:val="baseline"/>
    </w:pPr>
    <w:rPr>
      <w:rFonts w:ascii="宋体" w:hAnsi="Courier New" w:eastAsia="楷体_GB2312" w:cs="宋体"/>
      <w:sz w:val="26"/>
      <w:szCs w:val="20"/>
    </w:rPr>
  </w:style>
  <w:style w:type="paragraph" w:customStyle="1" w:styleId="887">
    <w:name w:val="Char1 Char Char Char1"/>
    <w:basedOn w:val="1"/>
    <w:autoRedefine/>
    <w:qFormat/>
    <w:uiPriority w:val="0"/>
    <w:rPr>
      <w:rFonts w:ascii="Tahoma" w:hAnsi="Tahoma"/>
      <w:sz w:val="24"/>
      <w:szCs w:val="20"/>
    </w:rPr>
  </w:style>
  <w:style w:type="paragraph" w:customStyle="1" w:styleId="888">
    <w:name w:val="pa-15"/>
    <w:basedOn w:val="1"/>
    <w:autoRedefine/>
    <w:qFormat/>
    <w:uiPriority w:val="0"/>
    <w:pPr>
      <w:widowControl/>
      <w:spacing w:line="240" w:lineRule="atLeast"/>
      <w:jc w:val="left"/>
    </w:pPr>
    <w:rPr>
      <w:rFonts w:ascii="宋体" w:hAnsi="宋体" w:eastAsia="Malgun Gothic" w:cs="宋体"/>
      <w:kern w:val="0"/>
      <w:sz w:val="24"/>
    </w:rPr>
  </w:style>
  <w:style w:type="paragraph" w:customStyle="1" w:styleId="889">
    <w:name w:val="p19"/>
    <w:basedOn w:val="1"/>
    <w:autoRedefine/>
    <w:qFormat/>
    <w:uiPriority w:val="0"/>
    <w:pPr>
      <w:widowControl/>
      <w:spacing w:line="300" w:lineRule="auto"/>
      <w:jc w:val="left"/>
    </w:pPr>
    <w:rPr>
      <w:rFonts w:ascii="Arial" w:hAnsi="Arial" w:cs="Arial"/>
      <w:kern w:val="0"/>
      <w:szCs w:val="21"/>
    </w:rPr>
  </w:style>
  <w:style w:type="paragraph" w:customStyle="1" w:styleId="890">
    <w:name w:val="ca-3"/>
    <w:basedOn w:val="1"/>
    <w:autoRedefine/>
    <w:qFormat/>
    <w:uiPriority w:val="0"/>
    <w:pPr>
      <w:widowControl/>
      <w:jc w:val="left"/>
    </w:pPr>
    <w:rPr>
      <w:rFonts w:eastAsia="Malgun Gothic" w:cs="宋体"/>
      <w:b/>
      <w:bCs/>
      <w:color w:val="000000"/>
      <w:spacing w:val="-20"/>
      <w:kern w:val="0"/>
      <w:sz w:val="48"/>
      <w:szCs w:val="48"/>
    </w:rPr>
  </w:style>
  <w:style w:type="paragraph" w:customStyle="1" w:styleId="891">
    <w:name w:val="样式2"/>
    <w:basedOn w:val="5"/>
    <w:autoRedefine/>
    <w:qFormat/>
    <w:uiPriority w:val="0"/>
    <w:pPr>
      <w:spacing w:line="415" w:lineRule="auto"/>
      <w:ind w:left="720" w:hanging="720"/>
    </w:pPr>
    <w:rPr>
      <w:rFonts w:eastAsia="Malgun Gothic" w:cs="宋体"/>
    </w:rPr>
  </w:style>
  <w:style w:type="paragraph" w:customStyle="1" w:styleId="892">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93">
    <w:name w:val="Char Char Char Char Char Char1 Char Char Char Char Char Char Char Char Char Char Char Char Char1 Char Char Char1"/>
    <w:basedOn w:val="1"/>
    <w:autoRedefine/>
    <w:qFormat/>
    <w:uiPriority w:val="0"/>
    <w:rPr>
      <w:rFonts w:eastAsia="Malgun Gothic" w:cs="宋体"/>
      <w:b/>
      <w:bCs/>
      <w:sz w:val="36"/>
      <w:szCs w:val="32"/>
    </w:rPr>
  </w:style>
  <w:style w:type="paragraph" w:customStyle="1" w:styleId="894">
    <w:name w:val="Char Char Char1 Char Char Char Char"/>
    <w:basedOn w:val="1"/>
    <w:autoRedefine/>
    <w:qFormat/>
    <w:uiPriority w:val="0"/>
    <w:pPr>
      <w:widowControl/>
      <w:spacing w:after="160" w:line="240" w:lineRule="exact"/>
      <w:jc w:val="left"/>
    </w:pPr>
  </w:style>
  <w:style w:type="paragraph" w:customStyle="1" w:styleId="895">
    <w:name w:val="Char Char Char Char1"/>
    <w:basedOn w:val="1"/>
    <w:autoRedefine/>
    <w:qFormat/>
    <w:uiPriority w:val="0"/>
    <w:pPr>
      <w:widowControl/>
      <w:jc w:val="left"/>
    </w:pPr>
    <w:rPr>
      <w:rFonts w:ascii="Calibri" w:hAnsi="Calibri" w:cs="宋体"/>
      <w:kern w:val="0"/>
      <w:sz w:val="24"/>
    </w:rPr>
  </w:style>
  <w:style w:type="paragraph" w:customStyle="1" w:styleId="896">
    <w:name w:val="ca-11"/>
    <w:basedOn w:val="1"/>
    <w:autoRedefine/>
    <w:qFormat/>
    <w:uiPriority w:val="0"/>
    <w:pPr>
      <w:widowControl/>
      <w:jc w:val="left"/>
    </w:pPr>
    <w:rPr>
      <w:rFonts w:eastAsia="Malgun Gothic" w:cs="宋体"/>
      <w:color w:val="000000"/>
      <w:kern w:val="0"/>
      <w:sz w:val="30"/>
      <w:szCs w:val="30"/>
    </w:rPr>
  </w:style>
  <w:style w:type="paragraph" w:customStyle="1" w:styleId="897">
    <w:name w:val="样式 正文（首行缩进两字） + 宋体"/>
    <w:basedOn w:val="16"/>
    <w:autoRedefine/>
    <w:qFormat/>
    <w:uiPriority w:val="0"/>
    <w:pPr>
      <w:spacing w:line="460" w:lineRule="exact"/>
      <w:ind w:firstLine="200" w:firstLineChars="200"/>
    </w:pPr>
    <w:rPr>
      <w:rFonts w:ascii="宋体" w:hAnsi="宋体"/>
      <w:spacing w:val="6"/>
      <w:kern w:val="24"/>
      <w:sz w:val="24"/>
      <w:szCs w:val="24"/>
    </w:rPr>
  </w:style>
  <w:style w:type="paragraph" w:customStyle="1" w:styleId="898">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FangSong_GB2312" w:cs="宋体"/>
      <w:kern w:val="0"/>
      <w:sz w:val="24"/>
      <w:szCs w:val="20"/>
      <w:lang w:eastAsia="en-US"/>
    </w:rPr>
  </w:style>
  <w:style w:type="paragraph" w:customStyle="1" w:styleId="899">
    <w:name w:val="Table Paragraph"/>
    <w:basedOn w:val="1"/>
    <w:autoRedefine/>
    <w:qFormat/>
    <w:uiPriority w:val="1"/>
    <w:rPr>
      <w:rFonts w:ascii="宋体" w:hAnsi="宋体" w:cs="宋体"/>
      <w:sz w:val="24"/>
      <w:lang w:val="zh-CN" w:bidi="zh-CN"/>
    </w:rPr>
  </w:style>
  <w:style w:type="paragraph" w:customStyle="1" w:styleId="900">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901">
    <w:name w:val="样式1"/>
    <w:basedOn w:val="1"/>
    <w:autoRedefine/>
    <w:qFormat/>
    <w:uiPriority w:val="0"/>
    <w:pPr>
      <w:tabs>
        <w:tab w:val="left" w:pos="709"/>
        <w:tab w:val="left" w:pos="6780"/>
      </w:tabs>
      <w:adjustRightInd w:val="0"/>
      <w:ind w:left="6780" w:leftChars="400" w:hanging="360" w:hangingChars="200"/>
      <w:textAlignment w:val="baseline"/>
    </w:pPr>
    <w:rPr>
      <w:rFonts w:ascii="宋体" w:hAnsi="宋体" w:cs="宋体"/>
      <w:kern w:val="0"/>
      <w:szCs w:val="21"/>
    </w:rPr>
  </w:style>
  <w:style w:type="paragraph" w:customStyle="1" w:styleId="902">
    <w:name w:val="td-7"/>
    <w:basedOn w:val="1"/>
    <w:autoRedefine/>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Malgun Gothic" w:cs="宋体"/>
      <w:kern w:val="0"/>
      <w:sz w:val="24"/>
    </w:rPr>
  </w:style>
  <w:style w:type="paragraph" w:customStyle="1" w:styleId="903">
    <w:name w:val="_Style 123"/>
    <w:basedOn w:val="1"/>
    <w:next w:val="315"/>
    <w:autoRedefine/>
    <w:qFormat/>
    <w:uiPriority w:val="34"/>
    <w:pPr>
      <w:ind w:firstLine="420" w:firstLineChars="200"/>
    </w:pPr>
    <w:rPr>
      <w:rFonts w:eastAsia="Malgun Gothic" w:cs="宋体"/>
    </w:rPr>
  </w:style>
  <w:style w:type="paragraph" w:customStyle="1" w:styleId="904">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0"/>
      <w:szCs w:val="20"/>
    </w:rPr>
  </w:style>
  <w:style w:type="paragraph" w:customStyle="1" w:styleId="905">
    <w:name w:val="pa-47"/>
    <w:basedOn w:val="1"/>
    <w:autoRedefine/>
    <w:qFormat/>
    <w:uiPriority w:val="0"/>
    <w:pPr>
      <w:widowControl/>
      <w:spacing w:line="280" w:lineRule="atLeast"/>
      <w:ind w:firstLine="280"/>
      <w:jc w:val="center"/>
    </w:pPr>
    <w:rPr>
      <w:rFonts w:ascii="宋体" w:hAnsi="宋体" w:eastAsia="Malgun Gothic" w:cs="宋体"/>
      <w:kern w:val="0"/>
      <w:sz w:val="24"/>
    </w:rPr>
  </w:style>
  <w:style w:type="paragraph" w:customStyle="1" w:styleId="906">
    <w:name w:val="ca-15"/>
    <w:basedOn w:val="1"/>
    <w:autoRedefine/>
    <w:qFormat/>
    <w:uiPriority w:val="0"/>
    <w:pPr>
      <w:widowControl/>
      <w:jc w:val="left"/>
    </w:pPr>
    <w:rPr>
      <w:rFonts w:ascii="宋体" w:hAnsi="宋体" w:eastAsia="Malgun Gothic" w:cs="宋体"/>
      <w:caps/>
      <w:color w:val="000000"/>
      <w:kern w:val="0"/>
      <w:sz w:val="24"/>
    </w:rPr>
  </w:style>
  <w:style w:type="paragraph" w:customStyle="1" w:styleId="907">
    <w:name w:val="pa-28"/>
    <w:basedOn w:val="1"/>
    <w:autoRedefine/>
    <w:qFormat/>
    <w:uiPriority w:val="0"/>
    <w:pPr>
      <w:widowControl/>
      <w:spacing w:line="360" w:lineRule="atLeast"/>
      <w:ind w:firstLine="420"/>
      <w:jc w:val="left"/>
    </w:pPr>
    <w:rPr>
      <w:rFonts w:ascii="宋体" w:hAnsi="宋体" w:eastAsia="Malgun Gothic" w:cs="宋体"/>
      <w:kern w:val="0"/>
      <w:sz w:val="24"/>
    </w:rPr>
  </w:style>
  <w:style w:type="paragraph" w:customStyle="1" w:styleId="908">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宋体"/>
      <w:kern w:val="0"/>
      <w:sz w:val="24"/>
    </w:rPr>
  </w:style>
  <w:style w:type="paragraph" w:customStyle="1" w:styleId="909">
    <w:name w:val="Char Char Char Char Char Char Char2"/>
    <w:basedOn w:val="1"/>
    <w:autoRedefine/>
    <w:qFormat/>
    <w:uiPriority w:val="0"/>
    <w:rPr>
      <w:szCs w:val="21"/>
    </w:rPr>
  </w:style>
  <w:style w:type="paragraph" w:customStyle="1" w:styleId="910">
    <w:name w:val="pa-68"/>
    <w:basedOn w:val="1"/>
    <w:autoRedefine/>
    <w:qFormat/>
    <w:uiPriority w:val="0"/>
    <w:pPr>
      <w:widowControl/>
      <w:spacing w:line="240" w:lineRule="atLeast"/>
      <w:ind w:firstLine="520"/>
    </w:pPr>
    <w:rPr>
      <w:rFonts w:ascii="宋体" w:hAnsi="宋体" w:eastAsia="Malgun Gothic" w:cs="宋体"/>
      <w:kern w:val="0"/>
      <w:sz w:val="24"/>
    </w:rPr>
  </w:style>
  <w:style w:type="paragraph" w:customStyle="1" w:styleId="911">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color w:val="000000"/>
      <w:kern w:val="0"/>
      <w:sz w:val="20"/>
      <w:szCs w:val="20"/>
    </w:rPr>
  </w:style>
  <w:style w:type="paragraph" w:customStyle="1" w:styleId="912">
    <w:name w:val="bt1bt1"/>
    <w:basedOn w:val="4"/>
    <w:autoRedefine/>
    <w:qFormat/>
    <w:uiPriority w:val="0"/>
    <w:pPr>
      <w:spacing w:line="240" w:lineRule="auto"/>
    </w:pPr>
    <w:rPr>
      <w:rFonts w:ascii="黑体" w:eastAsia="黑体" w:cs="宋体"/>
      <w:b w:val="0"/>
      <w:sz w:val="36"/>
      <w:szCs w:val="36"/>
    </w:rPr>
  </w:style>
  <w:style w:type="paragraph" w:customStyle="1" w:styleId="913">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14">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5">
    <w:name w:val="Char Char1 Char1"/>
    <w:basedOn w:val="1"/>
    <w:autoRedefine/>
    <w:qFormat/>
    <w:uiPriority w:val="0"/>
    <w:pPr>
      <w:tabs>
        <w:tab w:val="left" w:pos="360"/>
      </w:tabs>
    </w:pPr>
    <w:rPr>
      <w:rFonts w:ascii="Calibri" w:hAnsi="Calibri" w:cs="宋体"/>
      <w:sz w:val="24"/>
    </w:rPr>
  </w:style>
  <w:style w:type="paragraph" w:customStyle="1" w:styleId="916">
    <w:name w:val="pa-114"/>
    <w:basedOn w:val="1"/>
    <w:autoRedefine/>
    <w:qFormat/>
    <w:uiPriority w:val="0"/>
    <w:pPr>
      <w:widowControl/>
      <w:spacing w:line="280" w:lineRule="atLeast"/>
      <w:ind w:firstLine="2220"/>
    </w:pPr>
    <w:rPr>
      <w:rFonts w:ascii="宋体" w:hAnsi="宋体" w:eastAsia="Malgun Gothic" w:cs="宋体"/>
      <w:kern w:val="0"/>
      <w:sz w:val="24"/>
    </w:rPr>
  </w:style>
  <w:style w:type="paragraph" w:customStyle="1" w:styleId="917">
    <w:name w:val="pa-87"/>
    <w:basedOn w:val="1"/>
    <w:autoRedefine/>
    <w:qFormat/>
    <w:uiPriority w:val="0"/>
    <w:pPr>
      <w:widowControl/>
      <w:spacing w:line="320" w:lineRule="atLeast"/>
      <w:ind w:firstLine="560"/>
      <w:jc w:val="left"/>
    </w:pPr>
    <w:rPr>
      <w:rFonts w:ascii="宋体" w:hAnsi="宋体" w:eastAsia="Malgun Gothic" w:cs="宋体"/>
      <w:kern w:val="0"/>
      <w:sz w:val="24"/>
    </w:rPr>
  </w:style>
  <w:style w:type="paragraph" w:customStyle="1" w:styleId="918">
    <w:name w:val="ca-20"/>
    <w:basedOn w:val="1"/>
    <w:autoRedefine/>
    <w:qFormat/>
    <w:uiPriority w:val="0"/>
    <w:pPr>
      <w:widowControl/>
      <w:jc w:val="left"/>
    </w:pPr>
    <w:rPr>
      <w:rFonts w:ascii="??" w:hAnsi="??" w:eastAsia="Malgun Gothic" w:cs="宋体"/>
      <w:color w:val="000000"/>
      <w:kern w:val="0"/>
      <w:sz w:val="18"/>
      <w:szCs w:val="18"/>
    </w:rPr>
  </w:style>
  <w:style w:type="paragraph" w:customStyle="1" w:styleId="919">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920">
    <w:name w:val="正文_0"/>
    <w:autoRedefine/>
    <w:qFormat/>
    <w:uiPriority w:val="0"/>
    <w:pPr>
      <w:widowControl w:val="0"/>
      <w:jc w:val="both"/>
    </w:pPr>
    <w:rPr>
      <w:rFonts w:ascii="Times New Roman" w:hAnsi="Times New Roman" w:eastAsia="Malgun Gothic" w:cs="Times New Roman"/>
      <w:kern w:val="2"/>
      <w:sz w:val="21"/>
      <w:szCs w:val="22"/>
      <w:lang w:val="en-US" w:eastAsia="zh-CN" w:bidi="ar-SA"/>
    </w:rPr>
  </w:style>
  <w:style w:type="paragraph" w:customStyle="1" w:styleId="92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0"/>
      <w:szCs w:val="20"/>
    </w:rPr>
  </w:style>
  <w:style w:type="paragraph" w:customStyle="1" w:styleId="922">
    <w:name w:val="样式 正文（首行缩进两字） + 宋体 左侧:  0 厘米 悬挂缩进: 1.43 字符"/>
    <w:basedOn w:val="16"/>
    <w:autoRedefine/>
    <w:qFormat/>
    <w:uiPriority w:val="0"/>
    <w:pPr>
      <w:spacing w:line="460" w:lineRule="exact"/>
      <w:ind w:left="359" w:hanging="359" w:hangingChars="143"/>
    </w:pPr>
    <w:rPr>
      <w:rFonts w:ascii="宋体" w:hAnsi="宋体"/>
      <w:spacing w:val="6"/>
      <w:kern w:val="24"/>
      <w:sz w:val="24"/>
      <w:szCs w:val="24"/>
    </w:rPr>
  </w:style>
  <w:style w:type="paragraph" w:customStyle="1" w:styleId="923">
    <w:name w:val="Char13"/>
    <w:basedOn w:val="1"/>
    <w:autoRedefine/>
    <w:qFormat/>
    <w:uiPriority w:val="0"/>
    <w:pPr>
      <w:widowControl/>
      <w:jc w:val="left"/>
    </w:pPr>
    <w:rPr>
      <w:rFonts w:ascii="宋体" w:hAnsi="宋体" w:eastAsia="Malgun Gothic" w:cs="宋体"/>
      <w:kern w:val="0"/>
      <w:szCs w:val="20"/>
    </w:rPr>
  </w:style>
  <w:style w:type="paragraph" w:customStyle="1" w:styleId="924">
    <w:name w:val="段落样式"/>
    <w:basedOn w:val="1"/>
    <w:autoRedefine/>
    <w:qFormat/>
    <w:uiPriority w:val="0"/>
    <w:pPr>
      <w:spacing w:line="360" w:lineRule="auto"/>
    </w:pPr>
    <w:rPr>
      <w:rFonts w:ascii="Calibri" w:hAnsi="Calibri" w:cs="宋体"/>
      <w:sz w:val="24"/>
      <w:szCs w:val="20"/>
    </w:rPr>
  </w:style>
  <w:style w:type="paragraph" w:customStyle="1" w:styleId="925">
    <w:name w:val="Char Char Char Char Char Char Char Char Char1"/>
    <w:basedOn w:val="1"/>
    <w:autoRedefine/>
    <w:qFormat/>
    <w:uiPriority w:val="0"/>
    <w:pPr>
      <w:widowControl/>
      <w:spacing w:after="160" w:line="240" w:lineRule="exact"/>
      <w:jc w:val="left"/>
    </w:pPr>
    <w:rPr>
      <w:color w:val="000000"/>
      <w:sz w:val="28"/>
      <w:szCs w:val="20"/>
    </w:rPr>
  </w:style>
  <w:style w:type="paragraph" w:customStyle="1" w:styleId="926">
    <w:name w:val="pa-117"/>
    <w:basedOn w:val="1"/>
    <w:autoRedefine/>
    <w:qFormat/>
    <w:uiPriority w:val="0"/>
    <w:pPr>
      <w:widowControl/>
      <w:spacing w:line="360" w:lineRule="atLeast"/>
      <w:ind w:firstLine="3840"/>
    </w:pPr>
    <w:rPr>
      <w:rFonts w:ascii="宋体" w:hAnsi="宋体" w:eastAsia="Malgun Gothic" w:cs="宋体"/>
      <w:kern w:val="0"/>
      <w:sz w:val="24"/>
    </w:rPr>
  </w:style>
  <w:style w:type="paragraph" w:customStyle="1" w:styleId="927">
    <w:name w:val="pa-33"/>
    <w:basedOn w:val="1"/>
    <w:autoRedefine/>
    <w:qFormat/>
    <w:uiPriority w:val="0"/>
    <w:pPr>
      <w:widowControl/>
      <w:spacing w:line="360" w:lineRule="atLeast"/>
      <w:ind w:firstLine="440"/>
    </w:pPr>
    <w:rPr>
      <w:rFonts w:ascii="宋体" w:hAnsi="宋体" w:eastAsia="Malgun Gothic" w:cs="宋体"/>
      <w:kern w:val="0"/>
      <w:sz w:val="24"/>
    </w:rPr>
  </w:style>
  <w:style w:type="paragraph" w:customStyle="1" w:styleId="928">
    <w:name w:val="pa-11"/>
    <w:basedOn w:val="1"/>
    <w:autoRedefine/>
    <w:qFormat/>
    <w:uiPriority w:val="0"/>
    <w:pPr>
      <w:widowControl/>
      <w:spacing w:line="280" w:lineRule="atLeast"/>
    </w:pPr>
    <w:rPr>
      <w:rFonts w:ascii="宋体" w:hAnsi="宋体" w:eastAsia="Malgun Gothic" w:cs="宋体"/>
      <w:kern w:val="0"/>
      <w:sz w:val="24"/>
    </w:rPr>
  </w:style>
  <w:style w:type="paragraph" w:customStyle="1" w:styleId="929">
    <w:name w:val="默认段落字体 Para Char Char Char Char Char Char Char Char Char Char"/>
    <w:basedOn w:val="1"/>
    <w:autoRedefine/>
    <w:qFormat/>
    <w:uiPriority w:val="0"/>
    <w:rPr>
      <w:rFonts w:eastAsia="Malgun Gothic" w:cs="宋体"/>
      <w:szCs w:val="20"/>
    </w:rPr>
  </w:style>
  <w:style w:type="paragraph" w:customStyle="1" w:styleId="930">
    <w:name w:val="正文3"/>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31">
    <w:name w:val="ca-14"/>
    <w:basedOn w:val="1"/>
    <w:autoRedefine/>
    <w:qFormat/>
    <w:uiPriority w:val="0"/>
    <w:pPr>
      <w:widowControl/>
      <w:jc w:val="left"/>
    </w:pPr>
    <w:rPr>
      <w:rFonts w:eastAsia="Malgun Gothic" w:cs="宋体"/>
      <w:color w:val="000000"/>
      <w:kern w:val="0"/>
      <w:sz w:val="24"/>
    </w:rPr>
  </w:style>
  <w:style w:type="paragraph" w:customStyle="1" w:styleId="932">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33">
    <w:name w:val="样式 正文（首行缩进两字） + 宋体 首行缩进:  0 字符"/>
    <w:basedOn w:val="16"/>
    <w:autoRedefine/>
    <w:qFormat/>
    <w:uiPriority w:val="0"/>
    <w:pPr>
      <w:spacing w:line="460" w:lineRule="exact"/>
      <w:ind w:firstLine="0"/>
    </w:pPr>
    <w:rPr>
      <w:rFonts w:ascii="宋体" w:hAnsi="宋体"/>
      <w:spacing w:val="6"/>
      <w:kern w:val="24"/>
      <w:sz w:val="24"/>
      <w:szCs w:val="24"/>
    </w:rPr>
  </w:style>
  <w:style w:type="paragraph" w:customStyle="1" w:styleId="934">
    <w:name w:val="标题6"/>
    <w:basedOn w:val="1"/>
    <w:next w:val="4"/>
    <w:autoRedefine/>
    <w:qFormat/>
    <w:uiPriority w:val="0"/>
    <w:pPr>
      <w:widowControl/>
      <w:snapToGrid w:val="0"/>
      <w:spacing w:beforeLines="50" w:afterLines="50" w:line="520" w:lineRule="atLeast"/>
      <w:ind w:firstLine="200" w:firstLineChars="200"/>
    </w:pPr>
    <w:rPr>
      <w:rFonts w:ascii="Calibri" w:hAnsi="Calibri" w:cs="Arial"/>
      <w:b/>
      <w:sz w:val="24"/>
    </w:rPr>
  </w:style>
  <w:style w:type="paragraph" w:customStyle="1" w:styleId="935">
    <w:name w:val="pa-135"/>
    <w:basedOn w:val="1"/>
    <w:autoRedefine/>
    <w:qFormat/>
    <w:uiPriority w:val="0"/>
    <w:pPr>
      <w:widowControl/>
      <w:spacing w:line="480" w:lineRule="atLeast"/>
      <w:ind w:firstLine="520"/>
    </w:pPr>
    <w:rPr>
      <w:rFonts w:ascii="宋体" w:hAnsi="宋体" w:eastAsia="Malgun Gothic" w:cs="宋体"/>
      <w:kern w:val="0"/>
      <w:sz w:val="24"/>
    </w:rPr>
  </w:style>
  <w:style w:type="paragraph" w:customStyle="1" w:styleId="936">
    <w:name w:val="样式 正文缩进正文（首行缩进两字）特点ALT+Z表正文正文非缩进四号段1Normal Indent Char2...2"/>
    <w:basedOn w:val="5"/>
    <w:autoRedefine/>
    <w:qFormat/>
    <w:uiPriority w:val="0"/>
    <w:pPr>
      <w:spacing w:before="360" w:after="120" w:line="360" w:lineRule="auto"/>
      <w:jc w:val="center"/>
    </w:pPr>
    <w:rPr>
      <w:rFonts w:ascii="宋体" w:hAnsi="宋体" w:eastAsia="Malgun Gothic" w:cs="宋体"/>
      <w:bCs w:val="0"/>
      <w:sz w:val="28"/>
      <w:szCs w:val="20"/>
    </w:rPr>
  </w:style>
  <w:style w:type="paragraph" w:customStyle="1" w:styleId="937">
    <w:name w:val="样式 标题 3 + (中文) 黑体 小四 非加粗 段前: 7.8 磅 段后: 0 磅 行距: 固定值 20 磅"/>
    <w:basedOn w:val="5"/>
    <w:autoRedefine/>
    <w:qFormat/>
    <w:uiPriority w:val="0"/>
    <w:pPr>
      <w:spacing w:before="0" w:after="0" w:line="400" w:lineRule="exact"/>
      <w:ind w:left="720" w:hanging="720"/>
    </w:pPr>
    <w:rPr>
      <w:rFonts w:eastAsia="黑体" w:cs="宋体"/>
      <w:b w:val="0"/>
      <w:bCs w:val="0"/>
      <w:sz w:val="24"/>
      <w:szCs w:val="20"/>
    </w:rPr>
  </w:style>
  <w:style w:type="paragraph" w:customStyle="1" w:styleId="938">
    <w:name w:val="pa-108"/>
    <w:basedOn w:val="1"/>
    <w:autoRedefine/>
    <w:qFormat/>
    <w:uiPriority w:val="0"/>
    <w:pPr>
      <w:widowControl/>
      <w:spacing w:line="280" w:lineRule="atLeast"/>
      <w:jc w:val="center"/>
    </w:pPr>
    <w:rPr>
      <w:rFonts w:ascii="宋体" w:hAnsi="宋体" w:eastAsia="Malgun Gothic" w:cs="宋体"/>
      <w:kern w:val="0"/>
      <w:sz w:val="24"/>
    </w:rPr>
  </w:style>
  <w:style w:type="paragraph" w:customStyle="1" w:styleId="939">
    <w:name w:val="Char Char Char Char Char Char Char Char Char Char Char"/>
    <w:basedOn w:val="18"/>
    <w:autoRedefine/>
    <w:qFormat/>
    <w:uiPriority w:val="0"/>
    <w:pPr>
      <w:shd w:val="clear" w:color="auto" w:fill="000080"/>
    </w:pPr>
    <w:rPr>
      <w:rFonts w:ascii="Tahoma" w:hAnsi="Tahoma" w:eastAsia="Malgun Gothic" w:cs="宋体"/>
      <w:sz w:val="24"/>
      <w:szCs w:val="24"/>
    </w:rPr>
  </w:style>
  <w:style w:type="paragraph" w:customStyle="1" w:styleId="940">
    <w:name w:val="pa-90"/>
    <w:basedOn w:val="1"/>
    <w:autoRedefine/>
    <w:qFormat/>
    <w:uiPriority w:val="0"/>
    <w:pPr>
      <w:widowControl/>
      <w:spacing w:line="280" w:lineRule="atLeast"/>
    </w:pPr>
    <w:rPr>
      <w:rFonts w:ascii="宋体" w:hAnsi="宋体" w:eastAsia="Malgun Gothic" w:cs="宋体"/>
      <w:kern w:val="0"/>
      <w:sz w:val="24"/>
    </w:rPr>
  </w:style>
  <w:style w:type="paragraph" w:customStyle="1" w:styleId="941">
    <w:name w:val="ca-9"/>
    <w:basedOn w:val="1"/>
    <w:autoRedefine/>
    <w:qFormat/>
    <w:uiPriority w:val="0"/>
    <w:pPr>
      <w:widowControl/>
      <w:jc w:val="left"/>
    </w:pPr>
    <w:rPr>
      <w:rFonts w:ascii="楷体_GB2312" w:hAnsi="宋体" w:eastAsia="楷体_GB2312" w:cs="宋体"/>
      <w:color w:val="000000"/>
      <w:spacing w:val="20"/>
      <w:kern w:val="0"/>
      <w:sz w:val="96"/>
      <w:szCs w:val="96"/>
    </w:rPr>
  </w:style>
  <w:style w:type="table" w:customStyle="1" w:styleId="942">
    <w:name w:val="网格型1"/>
    <w:basedOn w:val="58"/>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43">
    <w:name w:val="NormalCharacter"/>
    <w:autoRedefine/>
    <w:qFormat/>
    <w:uiPriority w:val="0"/>
  </w:style>
  <w:style w:type="character" w:customStyle="1" w:styleId="944">
    <w:name w:val="Header or footer|2_"/>
    <w:link w:val="945"/>
    <w:autoRedefine/>
    <w:qFormat/>
    <w:uiPriority w:val="0"/>
    <w:rPr>
      <w:lang w:val="zh-TW" w:eastAsia="zh-TW" w:bidi="zh-TW"/>
    </w:rPr>
  </w:style>
  <w:style w:type="paragraph" w:customStyle="1" w:styleId="945">
    <w:name w:val="Header or footer|2"/>
    <w:basedOn w:val="1"/>
    <w:link w:val="944"/>
    <w:autoRedefine/>
    <w:qFormat/>
    <w:uiPriority w:val="0"/>
    <w:pPr>
      <w:jc w:val="left"/>
    </w:pPr>
    <w:rPr>
      <w:kern w:val="0"/>
      <w:sz w:val="20"/>
      <w:szCs w:val="20"/>
      <w:lang w:val="zh-TW" w:eastAsia="zh-TW" w:bidi="zh-TW"/>
    </w:rPr>
  </w:style>
  <w:style w:type="character" w:customStyle="1" w:styleId="946">
    <w:name w:val="标题 5 字符1"/>
    <w:autoRedefine/>
    <w:qFormat/>
    <w:uiPriority w:val="0"/>
    <w:rPr>
      <w:rFonts w:ascii="楷体_GB2312" w:hAnsi="Calibri" w:eastAsia="楷体_GB2312" w:cs="宋体"/>
      <w:b/>
      <w:bCs/>
      <w:sz w:val="24"/>
      <w:szCs w:val="28"/>
    </w:rPr>
  </w:style>
  <w:style w:type="character" w:customStyle="1" w:styleId="947">
    <w:name w:val="标题 1 字符1"/>
    <w:autoRedefine/>
    <w:qFormat/>
    <w:uiPriority w:val="0"/>
    <w:rPr>
      <w:b/>
      <w:bCs/>
      <w:kern w:val="44"/>
      <w:sz w:val="32"/>
      <w:szCs w:val="44"/>
    </w:rPr>
  </w:style>
  <w:style w:type="character" w:customStyle="1" w:styleId="948">
    <w:name w:val="标题 2 字符1"/>
    <w:autoRedefine/>
    <w:qFormat/>
    <w:uiPriority w:val="0"/>
    <w:rPr>
      <w:rFonts w:ascii="Arial" w:hAnsi="Arial" w:eastAsia="黑体"/>
      <w:b/>
      <w:bCs/>
      <w:kern w:val="2"/>
      <w:sz w:val="32"/>
      <w:szCs w:val="32"/>
    </w:rPr>
  </w:style>
  <w:style w:type="character" w:customStyle="1" w:styleId="949">
    <w:name w:val="标题 3 字符2"/>
    <w:autoRedefine/>
    <w:qFormat/>
    <w:uiPriority w:val="0"/>
    <w:rPr>
      <w:b/>
      <w:bCs/>
      <w:kern w:val="2"/>
      <w:sz w:val="32"/>
      <w:szCs w:val="32"/>
    </w:rPr>
  </w:style>
  <w:style w:type="character" w:customStyle="1" w:styleId="950">
    <w:name w:val="标题 4 字符1"/>
    <w:autoRedefine/>
    <w:qFormat/>
    <w:uiPriority w:val="0"/>
    <w:rPr>
      <w:rFonts w:ascii="Arial" w:hAnsi="Arial" w:eastAsia="黑体" w:cs="宋体"/>
      <w:b/>
      <w:bCs/>
      <w:sz w:val="28"/>
      <w:szCs w:val="28"/>
    </w:rPr>
  </w:style>
  <w:style w:type="character" w:customStyle="1" w:styleId="951">
    <w:name w:val="标题 6 字符1"/>
    <w:autoRedefine/>
    <w:qFormat/>
    <w:uiPriority w:val="0"/>
    <w:rPr>
      <w:rFonts w:hAnsi="Calibri" w:cs="宋体"/>
      <w:sz w:val="24"/>
    </w:rPr>
  </w:style>
  <w:style w:type="character" w:customStyle="1" w:styleId="952">
    <w:name w:val="标题 7 字符1"/>
    <w:autoRedefine/>
    <w:qFormat/>
    <w:uiPriority w:val="0"/>
    <w:rPr>
      <w:rFonts w:hAnsi="Calibri" w:cs="宋体"/>
      <w:sz w:val="24"/>
    </w:rPr>
  </w:style>
  <w:style w:type="character" w:customStyle="1" w:styleId="953">
    <w:name w:val="标题 8 字符1"/>
    <w:autoRedefine/>
    <w:qFormat/>
    <w:uiPriority w:val="0"/>
    <w:rPr>
      <w:rFonts w:hAnsi="Calibri" w:cs="宋体"/>
      <w:sz w:val="24"/>
    </w:rPr>
  </w:style>
  <w:style w:type="character" w:customStyle="1" w:styleId="954">
    <w:name w:val="标题 9 字符1"/>
    <w:autoRedefine/>
    <w:qFormat/>
    <w:uiPriority w:val="0"/>
    <w:rPr>
      <w:rFonts w:hAnsi="Calibri" w:cs="宋体"/>
      <w:sz w:val="24"/>
    </w:rPr>
  </w:style>
  <w:style w:type="character" w:customStyle="1" w:styleId="955">
    <w:name w:val="正文缩进 字符2"/>
    <w:autoRedefine/>
    <w:qFormat/>
    <w:uiPriority w:val="0"/>
    <w:rPr>
      <w:rFonts w:eastAsia="宋体"/>
      <w:kern w:val="2"/>
      <w:sz w:val="21"/>
      <w:lang w:val="en-US" w:eastAsia="zh-CN" w:bidi="ar-SA"/>
    </w:rPr>
  </w:style>
  <w:style w:type="character" w:customStyle="1" w:styleId="956">
    <w:name w:val="文档结构图 字符1"/>
    <w:autoRedefine/>
    <w:qFormat/>
    <w:uiPriority w:val="0"/>
    <w:rPr>
      <w:rFonts w:ascii="宋体"/>
      <w:kern w:val="2"/>
      <w:sz w:val="18"/>
      <w:szCs w:val="18"/>
    </w:rPr>
  </w:style>
  <w:style w:type="character" w:customStyle="1" w:styleId="957">
    <w:name w:val="批注文字 字符1"/>
    <w:autoRedefine/>
    <w:qFormat/>
    <w:uiPriority w:val="0"/>
    <w:rPr>
      <w:kern w:val="2"/>
      <w:sz w:val="21"/>
    </w:rPr>
  </w:style>
  <w:style w:type="character" w:customStyle="1" w:styleId="958">
    <w:name w:val="正文文本 3 字符1"/>
    <w:autoRedefine/>
    <w:qFormat/>
    <w:uiPriority w:val="0"/>
    <w:rPr>
      <w:rFonts w:hAnsi="宋体" w:eastAsia="FangSong_GB2312"/>
      <w:b/>
      <w:bCs/>
      <w:kern w:val="2"/>
      <w:sz w:val="24"/>
    </w:rPr>
  </w:style>
  <w:style w:type="character" w:customStyle="1" w:styleId="959">
    <w:name w:val="正文文本 字符1"/>
    <w:autoRedefine/>
    <w:qFormat/>
    <w:uiPriority w:val="0"/>
    <w:rPr>
      <w:kern w:val="2"/>
      <w:sz w:val="28"/>
      <w:szCs w:val="24"/>
    </w:rPr>
  </w:style>
  <w:style w:type="character" w:customStyle="1" w:styleId="960">
    <w:name w:val="正文文本缩进 字符2"/>
    <w:autoRedefine/>
    <w:qFormat/>
    <w:uiPriority w:val="0"/>
    <w:rPr>
      <w:rFonts w:ascii="宋体" w:hAnsi="Courier New"/>
      <w:spacing w:val="-4"/>
      <w:kern w:val="2"/>
      <w:sz w:val="18"/>
    </w:rPr>
  </w:style>
  <w:style w:type="character" w:customStyle="1" w:styleId="961">
    <w:name w:val="纯文本 字符4"/>
    <w:autoRedefine/>
    <w:qFormat/>
    <w:uiPriority w:val="0"/>
    <w:rPr>
      <w:rFonts w:ascii="宋体" w:hAnsi="Courier New" w:eastAsia="宋体"/>
      <w:kern w:val="2"/>
      <w:sz w:val="24"/>
      <w:szCs w:val="24"/>
      <w:lang w:val="en-US" w:eastAsia="zh-CN" w:bidi="ar-SA"/>
    </w:rPr>
  </w:style>
  <w:style w:type="character" w:customStyle="1" w:styleId="962">
    <w:name w:val="日期 字符1"/>
    <w:autoRedefine/>
    <w:qFormat/>
    <w:uiPriority w:val="0"/>
    <w:rPr>
      <w:rFonts w:eastAsia="楷体_GB2312"/>
      <w:kern w:val="2"/>
      <w:sz w:val="32"/>
    </w:rPr>
  </w:style>
  <w:style w:type="character" w:customStyle="1" w:styleId="963">
    <w:name w:val="正文文本缩进 2 字符1"/>
    <w:autoRedefine/>
    <w:qFormat/>
    <w:uiPriority w:val="0"/>
    <w:rPr>
      <w:rFonts w:ascii="FangSong_GB2312" w:hAnsi="宋体" w:cs="Arial"/>
      <w:b/>
      <w:bCs/>
      <w:color w:val="000000"/>
      <w:kern w:val="2"/>
      <w:sz w:val="24"/>
      <w:szCs w:val="24"/>
    </w:rPr>
  </w:style>
  <w:style w:type="character" w:customStyle="1" w:styleId="964">
    <w:name w:val="尾注文本 字符"/>
    <w:autoRedefine/>
    <w:qFormat/>
    <w:locked/>
    <w:uiPriority w:val="0"/>
    <w:rPr>
      <w:kern w:val="2"/>
      <w:sz w:val="21"/>
    </w:rPr>
  </w:style>
  <w:style w:type="character" w:customStyle="1" w:styleId="965">
    <w:name w:val="批注框文本 字符1"/>
    <w:autoRedefine/>
    <w:qFormat/>
    <w:locked/>
    <w:uiPriority w:val="0"/>
    <w:rPr>
      <w:kern w:val="2"/>
      <w:sz w:val="18"/>
      <w:szCs w:val="18"/>
    </w:rPr>
  </w:style>
  <w:style w:type="character" w:customStyle="1" w:styleId="966">
    <w:name w:val="页脚 字符1"/>
    <w:autoRedefine/>
    <w:qFormat/>
    <w:locked/>
    <w:uiPriority w:val="99"/>
    <w:rPr>
      <w:rFonts w:eastAsia="黑体"/>
      <w:snapToGrid w:val="0"/>
      <w:sz w:val="18"/>
      <w:szCs w:val="18"/>
    </w:rPr>
  </w:style>
  <w:style w:type="character" w:customStyle="1" w:styleId="967">
    <w:name w:val="页眉 字符1"/>
    <w:autoRedefine/>
    <w:qFormat/>
    <w:uiPriority w:val="0"/>
    <w:rPr>
      <w:rFonts w:eastAsia="FangSong_GB2312"/>
      <w:kern w:val="2"/>
      <w:sz w:val="18"/>
    </w:rPr>
  </w:style>
  <w:style w:type="character" w:customStyle="1" w:styleId="968">
    <w:name w:val="副标题 字符1"/>
    <w:autoRedefine/>
    <w:qFormat/>
    <w:uiPriority w:val="0"/>
    <w:rPr>
      <w:rFonts w:ascii="Cambria" w:hAnsi="Cambria" w:cs="宋体"/>
      <w:bCs/>
      <w:kern w:val="28"/>
      <w:sz w:val="18"/>
      <w:szCs w:val="32"/>
    </w:rPr>
  </w:style>
  <w:style w:type="character" w:customStyle="1" w:styleId="969">
    <w:name w:val="脚注文本 字符"/>
    <w:autoRedefine/>
    <w:qFormat/>
    <w:locked/>
    <w:uiPriority w:val="0"/>
    <w:rPr>
      <w:kern w:val="2"/>
    </w:rPr>
  </w:style>
  <w:style w:type="character" w:customStyle="1" w:styleId="970">
    <w:name w:val="正文文本缩进 3 字符1"/>
    <w:autoRedefine/>
    <w:qFormat/>
    <w:uiPriority w:val="0"/>
    <w:rPr>
      <w:rFonts w:ascii="FangSong_GB2312" w:hAnsi="宋体" w:eastAsia="FangSong_GB2312"/>
      <w:color w:val="000000"/>
      <w:kern w:val="2"/>
      <w:sz w:val="24"/>
      <w:szCs w:val="24"/>
    </w:rPr>
  </w:style>
  <w:style w:type="character" w:customStyle="1" w:styleId="971">
    <w:name w:val="正文文本 2 字符1"/>
    <w:autoRedefine/>
    <w:qFormat/>
    <w:uiPriority w:val="0"/>
    <w:rPr>
      <w:rFonts w:ascii="宋体" w:hAnsi="宋体"/>
      <w:color w:val="000000"/>
      <w:kern w:val="2"/>
      <w:sz w:val="24"/>
      <w:szCs w:val="24"/>
    </w:rPr>
  </w:style>
  <w:style w:type="character" w:customStyle="1" w:styleId="972">
    <w:name w:val="HTML 预设格式 字符"/>
    <w:autoRedefine/>
    <w:qFormat/>
    <w:uiPriority w:val="0"/>
    <w:rPr>
      <w:rFonts w:ascii="Arial Unicode MS" w:hAnsi="Arial Unicode MS" w:eastAsia="Times New Roman"/>
    </w:rPr>
  </w:style>
  <w:style w:type="character" w:customStyle="1" w:styleId="973">
    <w:name w:val="普通(网站) 字符"/>
    <w:autoRedefine/>
    <w:qFormat/>
    <w:uiPriority w:val="0"/>
    <w:rPr>
      <w:rFonts w:ascii="宋体" w:hAnsi="宋体" w:cs="宋体"/>
      <w:sz w:val="24"/>
      <w:szCs w:val="24"/>
    </w:rPr>
  </w:style>
  <w:style w:type="character" w:customStyle="1" w:styleId="974">
    <w:name w:val="标题 字符1"/>
    <w:autoRedefine/>
    <w:qFormat/>
    <w:uiPriority w:val="0"/>
    <w:rPr>
      <w:rFonts w:ascii="Calibri Light" w:hAnsi="Calibri Light"/>
      <w:b/>
      <w:bCs/>
      <w:kern w:val="2"/>
      <w:sz w:val="32"/>
      <w:szCs w:val="32"/>
    </w:rPr>
  </w:style>
  <w:style w:type="character" w:customStyle="1" w:styleId="975">
    <w:name w:val="批注主题 字符1"/>
    <w:autoRedefine/>
    <w:qFormat/>
    <w:uiPriority w:val="0"/>
    <w:rPr>
      <w:b/>
      <w:bCs/>
      <w:kern w:val="2"/>
      <w:sz w:val="21"/>
      <w:szCs w:val="24"/>
    </w:rPr>
  </w:style>
  <w:style w:type="character" w:customStyle="1" w:styleId="976">
    <w:name w:val="正文文本首行缩进 字符"/>
    <w:autoRedefine/>
    <w:qFormat/>
    <w:locked/>
    <w:uiPriority w:val="0"/>
    <w:rPr>
      <w:kern w:val="2"/>
      <w:sz w:val="21"/>
      <w:szCs w:val="24"/>
    </w:rPr>
  </w:style>
  <w:style w:type="character" w:customStyle="1" w:styleId="977">
    <w:name w:val="正文文本首行缩进 2 字符"/>
    <w:autoRedefine/>
    <w:qFormat/>
    <w:uiPriority w:val="0"/>
    <w:rPr>
      <w:rFonts w:ascii="宋体" w:hAnsi="Courier New"/>
      <w:spacing w:val="-4"/>
      <w:kern w:val="2"/>
      <w:sz w:val="21"/>
      <w:szCs w:val="24"/>
    </w:rPr>
  </w:style>
  <w:style w:type="character" w:customStyle="1" w:styleId="978">
    <w:name w:val="无间隔 字符"/>
    <w:autoRedefine/>
    <w:qFormat/>
    <w:uiPriority w:val="1"/>
    <w:rPr>
      <w:sz w:val="22"/>
      <w:szCs w:val="22"/>
      <w:lang w:val="en-US" w:eastAsia="zh-CN" w:bidi="ar-SA"/>
    </w:rPr>
  </w:style>
  <w:style w:type="character" w:customStyle="1" w:styleId="979">
    <w:name w:val="列表段落 字符1"/>
    <w:autoRedefine/>
    <w:qFormat/>
    <w:uiPriority w:val="34"/>
    <w:rPr>
      <w:rFonts w:ascii="Calibri" w:hAnsi="Calibri"/>
      <w:kern w:val="2"/>
      <w:sz w:val="24"/>
      <w:szCs w:val="22"/>
    </w:rPr>
  </w:style>
  <w:style w:type="paragraph" w:styleId="980">
    <w:name w:val="List Paragraph"/>
    <w:basedOn w:val="1"/>
    <w:autoRedefine/>
    <w:unhideWhenUsed/>
    <w:qFormat/>
    <w:uiPriority w:val="99"/>
    <w:pPr>
      <w:ind w:firstLine="420" w:firstLineChars="200"/>
    </w:pPr>
  </w:style>
  <w:style w:type="paragraph" w:customStyle="1" w:styleId="981">
    <w:name w:val="列出段落111"/>
    <w:basedOn w:val="1"/>
    <w:autoRedefine/>
    <w:qFormat/>
    <w:uiPriority w:val="0"/>
    <w:pPr>
      <w:ind w:firstLine="420" w:firstLineChars="200"/>
    </w:pPr>
    <w:rPr>
      <w:sz w:val="24"/>
      <w:szCs w:val="22"/>
    </w:rPr>
  </w:style>
  <w:style w:type="paragraph" w:customStyle="1" w:styleId="982">
    <w:name w:val="表 靠左"/>
    <w:basedOn w:val="1"/>
    <w:autoRedefine/>
    <w:qFormat/>
    <w:uiPriority w:val="0"/>
    <w:pPr>
      <w:jc w:val="left"/>
    </w:pPr>
    <w:rPr>
      <w:rFonts w:ascii="宋体" w:hAnsi="宋体"/>
      <w:szCs w:val="21"/>
    </w:rPr>
  </w:style>
  <w:style w:type="table" w:customStyle="1" w:styleId="983">
    <w:name w:val="网格型2"/>
    <w:basedOn w:val="58"/>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87.png"/><Relationship Id="rId98" Type="http://schemas.openxmlformats.org/officeDocument/2006/relationships/image" Target="media/image86.png"/><Relationship Id="rId97" Type="http://schemas.openxmlformats.org/officeDocument/2006/relationships/image" Target="media/image85.png"/><Relationship Id="rId96" Type="http://schemas.openxmlformats.org/officeDocument/2006/relationships/image" Target="media/image84.png"/><Relationship Id="rId95" Type="http://schemas.openxmlformats.org/officeDocument/2006/relationships/image" Target="media/image83.png"/><Relationship Id="rId94" Type="http://schemas.openxmlformats.org/officeDocument/2006/relationships/image" Target="media/image82.png"/><Relationship Id="rId93" Type="http://schemas.openxmlformats.org/officeDocument/2006/relationships/image" Target="media/image81.png"/><Relationship Id="rId92" Type="http://schemas.openxmlformats.org/officeDocument/2006/relationships/image" Target="media/image80.png"/><Relationship Id="rId91" Type="http://schemas.openxmlformats.org/officeDocument/2006/relationships/image" Target="media/image79.png"/><Relationship Id="rId90" Type="http://schemas.openxmlformats.org/officeDocument/2006/relationships/image" Target="media/image78.png"/><Relationship Id="rId9" Type="http://schemas.openxmlformats.org/officeDocument/2006/relationships/footer" Target="footer4.xml"/><Relationship Id="rId89" Type="http://schemas.openxmlformats.org/officeDocument/2006/relationships/image" Target="media/image77.png"/><Relationship Id="rId88" Type="http://schemas.openxmlformats.org/officeDocument/2006/relationships/image" Target="media/image76.png"/><Relationship Id="rId87" Type="http://schemas.openxmlformats.org/officeDocument/2006/relationships/image" Target="media/image75.png"/><Relationship Id="rId86" Type="http://schemas.openxmlformats.org/officeDocument/2006/relationships/image" Target="media/image74.png"/><Relationship Id="rId85" Type="http://schemas.openxmlformats.org/officeDocument/2006/relationships/image" Target="media/image73.png"/><Relationship Id="rId84" Type="http://schemas.openxmlformats.org/officeDocument/2006/relationships/image" Target="media/image72.png"/><Relationship Id="rId83" Type="http://schemas.openxmlformats.org/officeDocument/2006/relationships/image" Target="media/image71.png"/><Relationship Id="rId82" Type="http://schemas.openxmlformats.org/officeDocument/2006/relationships/image" Target="media/image70.png"/><Relationship Id="rId81" Type="http://schemas.openxmlformats.org/officeDocument/2006/relationships/image" Target="media/image69.png"/><Relationship Id="rId80" Type="http://schemas.openxmlformats.org/officeDocument/2006/relationships/image" Target="media/image68.png"/><Relationship Id="rId8" Type="http://schemas.openxmlformats.org/officeDocument/2006/relationships/footer" Target="footer3.xml"/><Relationship Id="rId79" Type="http://schemas.openxmlformats.org/officeDocument/2006/relationships/image" Target="media/image67.png"/><Relationship Id="rId78" Type="http://schemas.openxmlformats.org/officeDocument/2006/relationships/image" Target="media/image66.png"/><Relationship Id="rId77" Type="http://schemas.openxmlformats.org/officeDocument/2006/relationships/image" Target="media/image65.png"/><Relationship Id="rId76" Type="http://schemas.openxmlformats.org/officeDocument/2006/relationships/image" Target="media/image64.png"/><Relationship Id="rId75" Type="http://schemas.openxmlformats.org/officeDocument/2006/relationships/image" Target="media/image63.png"/><Relationship Id="rId74" Type="http://schemas.openxmlformats.org/officeDocument/2006/relationships/image" Target="media/image62.png"/><Relationship Id="rId73" Type="http://schemas.openxmlformats.org/officeDocument/2006/relationships/image" Target="media/image61.png"/><Relationship Id="rId72" Type="http://schemas.openxmlformats.org/officeDocument/2006/relationships/image" Target="media/image60.png"/><Relationship Id="rId71" Type="http://schemas.openxmlformats.org/officeDocument/2006/relationships/image" Target="media/image59.png"/><Relationship Id="rId70" Type="http://schemas.openxmlformats.org/officeDocument/2006/relationships/image" Target="media/image58.png"/><Relationship Id="rId7" Type="http://schemas.openxmlformats.org/officeDocument/2006/relationships/footer" Target="footer2.xml"/><Relationship Id="rId69" Type="http://schemas.openxmlformats.org/officeDocument/2006/relationships/image" Target="media/image57.png"/><Relationship Id="rId68" Type="http://schemas.openxmlformats.org/officeDocument/2006/relationships/image" Target="media/image56.png"/><Relationship Id="rId67" Type="http://schemas.openxmlformats.org/officeDocument/2006/relationships/image" Target="media/image55.png"/><Relationship Id="rId66" Type="http://schemas.openxmlformats.org/officeDocument/2006/relationships/image" Target="media/image54.png"/><Relationship Id="rId65" Type="http://schemas.openxmlformats.org/officeDocument/2006/relationships/image" Target="media/image53.png"/><Relationship Id="rId64" Type="http://schemas.openxmlformats.org/officeDocument/2006/relationships/image" Target="media/image52.png"/><Relationship Id="rId63" Type="http://schemas.openxmlformats.org/officeDocument/2006/relationships/image" Target="media/image51.png"/><Relationship Id="rId62" Type="http://schemas.openxmlformats.org/officeDocument/2006/relationships/image" Target="media/image50.png"/><Relationship Id="rId61" Type="http://schemas.openxmlformats.org/officeDocument/2006/relationships/image" Target="media/image49.png"/><Relationship Id="rId60" Type="http://schemas.openxmlformats.org/officeDocument/2006/relationships/image" Target="media/image48.png"/><Relationship Id="rId6" Type="http://schemas.openxmlformats.org/officeDocument/2006/relationships/header" Target="header3.xml"/><Relationship Id="rId59" Type="http://schemas.openxmlformats.org/officeDocument/2006/relationships/image" Target="media/image47.png"/><Relationship Id="rId58" Type="http://schemas.openxmlformats.org/officeDocument/2006/relationships/image" Target="media/image46.png"/><Relationship Id="rId57" Type="http://schemas.openxmlformats.org/officeDocument/2006/relationships/image" Target="media/image45.png"/><Relationship Id="rId56"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3" Type="http://schemas.openxmlformats.org/officeDocument/2006/relationships/image" Target="media/image41.png"/><Relationship Id="rId52"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8.png"/><Relationship Id="rId5" Type="http://schemas.openxmlformats.org/officeDocument/2006/relationships/header" Target="header2.xml"/><Relationship Id="rId49" Type="http://schemas.openxmlformats.org/officeDocument/2006/relationships/image" Target="media/image37.png"/><Relationship Id="rId48" Type="http://schemas.openxmlformats.org/officeDocument/2006/relationships/image" Target="media/image36.png"/><Relationship Id="rId47" Type="http://schemas.openxmlformats.org/officeDocument/2006/relationships/image" Target="media/image35.png"/><Relationship Id="rId46" Type="http://schemas.openxmlformats.org/officeDocument/2006/relationships/image" Target="media/image34.png"/><Relationship Id="rId45" Type="http://schemas.openxmlformats.org/officeDocument/2006/relationships/image" Target="media/image33.png"/><Relationship Id="rId44" Type="http://schemas.openxmlformats.org/officeDocument/2006/relationships/image" Target="media/image32.png"/><Relationship Id="rId43" Type="http://schemas.openxmlformats.org/officeDocument/2006/relationships/image" Target="media/image31.pn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image" Target="media/image28.png"/><Relationship Id="rId4" Type="http://schemas.openxmlformats.org/officeDocument/2006/relationships/header" Target="header1.xml"/><Relationship Id="rId39" Type="http://schemas.openxmlformats.org/officeDocument/2006/relationships/image" Target="media/image27.png"/><Relationship Id="rId38" Type="http://schemas.openxmlformats.org/officeDocument/2006/relationships/image" Target="media/image26.png"/><Relationship Id="rId37" Type="http://schemas.openxmlformats.org/officeDocument/2006/relationships/image" Target="media/image25.png"/><Relationship Id="rId36" Type="http://schemas.openxmlformats.org/officeDocument/2006/relationships/image" Target="media/image24.png"/><Relationship Id="rId35" Type="http://schemas.openxmlformats.org/officeDocument/2006/relationships/image" Target="media/image23.png"/><Relationship Id="rId34" Type="http://schemas.openxmlformats.org/officeDocument/2006/relationships/image" Target="media/image22.png"/><Relationship Id="rId33" Type="http://schemas.openxmlformats.org/officeDocument/2006/relationships/image" Target="media/image21.png"/><Relationship Id="rId32" Type="http://schemas.openxmlformats.org/officeDocument/2006/relationships/image" Target="media/image20.png"/><Relationship Id="rId31" Type="http://schemas.openxmlformats.org/officeDocument/2006/relationships/image" Target="media/image19.png"/><Relationship Id="rId30" Type="http://schemas.openxmlformats.org/officeDocument/2006/relationships/image" Target="media/image18.png"/><Relationship Id="rId3" Type="http://schemas.openxmlformats.org/officeDocument/2006/relationships/footer" Target="foot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2" Type="http://schemas.openxmlformats.org/officeDocument/2006/relationships/fontTable" Target="fontTable.xml"/><Relationship Id="rId111" Type="http://schemas.openxmlformats.org/officeDocument/2006/relationships/customXml" Target="../customXml/item2.xml"/><Relationship Id="rId110" Type="http://schemas.openxmlformats.org/officeDocument/2006/relationships/numbering" Target="numbering.xml"/><Relationship Id="rId11" Type="http://schemas.openxmlformats.org/officeDocument/2006/relationships/footer" Target="footer6.xml"/><Relationship Id="rId109" Type="http://schemas.openxmlformats.org/officeDocument/2006/relationships/customXml" Target="../customXml/item1.xml"/><Relationship Id="rId108" Type="http://schemas.openxmlformats.org/officeDocument/2006/relationships/image" Target="media/image96.png"/><Relationship Id="rId107" Type="http://schemas.openxmlformats.org/officeDocument/2006/relationships/image" Target="media/image95.png"/><Relationship Id="rId106" Type="http://schemas.openxmlformats.org/officeDocument/2006/relationships/image" Target="media/image94.png"/><Relationship Id="rId105" Type="http://schemas.openxmlformats.org/officeDocument/2006/relationships/image" Target="media/image93.png"/><Relationship Id="rId104" Type="http://schemas.openxmlformats.org/officeDocument/2006/relationships/image" Target="media/image92.png"/><Relationship Id="rId103" Type="http://schemas.openxmlformats.org/officeDocument/2006/relationships/image" Target="media/image91.png"/><Relationship Id="rId102" Type="http://schemas.openxmlformats.org/officeDocument/2006/relationships/image" Target="media/image90.png"/><Relationship Id="rId101" Type="http://schemas.openxmlformats.org/officeDocument/2006/relationships/image" Target="media/image89.png"/><Relationship Id="rId100" Type="http://schemas.openxmlformats.org/officeDocument/2006/relationships/image" Target="media/image88.png"/><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0"/>
    <customShpInfo spid="_x0000_s1034"/>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672DF-D23B-47B0-82BB-179468AB4AA5}">
  <ds:schemaRefs/>
</ds:datastoreItem>
</file>

<file path=docProps/app.xml><?xml version="1.0" encoding="utf-8"?>
<Properties xmlns="http://schemas.openxmlformats.org/officeDocument/2006/extended-properties" xmlns:vt="http://schemas.openxmlformats.org/officeDocument/2006/docPropsVTypes">
  <Template>Normal</Template>
  <Company>User-PC</Company>
  <Pages>72</Pages>
  <Words>39021</Words>
  <Characters>14558</Characters>
  <Lines>121</Lines>
  <Paragraphs>106</Paragraphs>
  <TotalTime>101</TotalTime>
  <ScaleCrop>false</ScaleCrop>
  <LinksUpToDate>false</LinksUpToDate>
  <CharactersWithSpaces>53473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2023-07-11T04:26:00Z</dcterms:created>
  <dc:creator>赵燕</dc:creator>
  <cp:lastModifiedBy>H。</cp:lastModifiedBy>
  <cp:lastPrinted>2024-04-24T07:35:00Z</cp:lastPrinted>
  <dcterms:modified xsi:type="dcterms:W3CDTF">2024-04-26T04:55:52Z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6C985DE3BBEA449B95C9ED12BBACD4C3_13</vt:lpwstr>
  </property>
</Properties>
</file>