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56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关于采购意向公示天数不足的情况说明</w:t>
      </w:r>
    </w:p>
    <w:p w14:paraId="573B00D9">
      <w:pPr>
        <w:pageBreakBefore w:val="0"/>
        <w:kinsoku/>
        <w:overflowPunct/>
        <w:topLinePunct w:val="0"/>
        <w:bidi w:val="0"/>
        <w:adjustRightInd/>
        <w:spacing w:line="360" w:lineRule="auto"/>
        <w:ind w:firstLine="500" w:firstLineChars="200"/>
        <w:jc w:val="left"/>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“2025年南湖区农田灌溉水有效利用系数测算分析和农业水价综合改革技术支撑项目”于202</w:t>
      </w:r>
      <w:bookmarkStart w:id="0" w:name="_GoBack"/>
      <w:bookmarkEnd w:id="0"/>
      <w:r>
        <w:rPr>
          <w:rFonts w:hint="eastAsia" w:ascii="宋体" w:hAnsi="宋体" w:eastAsia="宋体" w:cs="宋体"/>
          <w:spacing w:val="5"/>
          <w:kern w:val="2"/>
          <w:sz w:val="24"/>
          <w:szCs w:val="24"/>
          <w:lang w:val="en-US" w:eastAsia="zh-CN" w:bidi="ar-SA"/>
        </w:rPr>
        <w:t>5年06月19日已在浙江政府采购网发布采购意向公示。由于时间较紧，按采购意向公示满1个月再走采购流程，不能及时的开展工作，因此在现有条件下，缩短项目采购意向公示天数，提前进行项目采购。</w:t>
      </w:r>
    </w:p>
    <w:p w14:paraId="19F6A000">
      <w:pPr>
        <w:pStyle w:val="3"/>
        <w:spacing w:before="159" w:line="372" w:lineRule="auto"/>
        <w:ind w:firstLine="662"/>
        <w:jc w:val="both"/>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特此说明。</w:t>
      </w:r>
    </w:p>
    <w:p w14:paraId="53BBCEB5">
      <w:pPr>
        <w:spacing w:before="156" w:beforeLines="50" w:line="360" w:lineRule="auto"/>
        <w:ind w:firstLine="720" w:firstLineChars="300"/>
        <w:jc w:val="left"/>
        <w:rPr>
          <w:rFonts w:hint="eastAsia" w:ascii="宋体" w:hAnsi="宋体" w:eastAsia="宋体" w:cs="宋体"/>
          <w:b w:val="0"/>
          <w:bCs/>
          <w:color w:val="000000" w:themeColor="text1"/>
          <w:sz w:val="24"/>
          <w:szCs w:val="24"/>
          <w:lang w:val="en-US" w:eastAsia="zh-CN"/>
          <w14:textFill>
            <w14:solidFill>
              <w14:schemeClr w14:val="tx1"/>
            </w14:solidFill>
          </w14:textFill>
        </w:rPr>
      </w:pPr>
    </w:p>
    <w:p w14:paraId="356245FB">
      <w:pPr>
        <w:spacing w:before="156" w:beforeLines="50" w:line="360" w:lineRule="auto"/>
        <w:ind w:firstLine="720" w:firstLineChars="300"/>
        <w:jc w:val="left"/>
        <w:rPr>
          <w:rFonts w:hint="eastAsia" w:ascii="宋体" w:hAnsi="宋体" w:eastAsia="宋体" w:cs="宋体"/>
          <w:b w:val="0"/>
          <w:bCs/>
          <w:color w:val="000000" w:themeColor="text1"/>
          <w:sz w:val="24"/>
          <w:szCs w:val="24"/>
          <w:lang w:val="en-US" w:eastAsia="zh-CN"/>
          <w14:textFill>
            <w14:solidFill>
              <w14:schemeClr w14:val="tx1"/>
            </w14:solidFill>
          </w14:textFill>
        </w:rPr>
      </w:pPr>
    </w:p>
    <w:p w14:paraId="2D4FEED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p>
    <w:p w14:paraId="0D2D69D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p>
    <w:p w14:paraId="7FB0F897">
      <w:pPr>
        <w:pStyle w:val="3"/>
        <w:spacing w:before="159" w:line="372" w:lineRule="auto"/>
        <w:ind w:firstLine="662"/>
        <w:jc w:val="right"/>
        <w:rPr>
          <w:rFonts w:hint="default"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嘉兴市南湖区农业农村和水利局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U2MzQ0NTU5ZDU5ODEyMWY3ZDI2NjVjNDBhMDgifQ=="/>
  </w:docVars>
  <w:rsids>
    <w:rsidRoot w:val="00000000"/>
    <w:rsid w:val="0B513434"/>
    <w:rsid w:val="0BF65331"/>
    <w:rsid w:val="101474DD"/>
    <w:rsid w:val="10FE0F99"/>
    <w:rsid w:val="10FF19B6"/>
    <w:rsid w:val="180B4E41"/>
    <w:rsid w:val="195C7AAD"/>
    <w:rsid w:val="19607E42"/>
    <w:rsid w:val="1FCE291C"/>
    <w:rsid w:val="29656DCC"/>
    <w:rsid w:val="37300593"/>
    <w:rsid w:val="49722772"/>
    <w:rsid w:val="4BD615C1"/>
    <w:rsid w:val="4CB84667"/>
    <w:rsid w:val="58617EBD"/>
    <w:rsid w:val="5A640CCB"/>
    <w:rsid w:val="5BD60D69"/>
    <w:rsid w:val="5C653573"/>
    <w:rsid w:val="5C9006CC"/>
    <w:rsid w:val="607A54CE"/>
    <w:rsid w:val="634F269C"/>
    <w:rsid w:val="7275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Body Text Indent"/>
    <w:basedOn w:val="1"/>
    <w:autoRedefine/>
    <w:qFormat/>
    <w:uiPriority w:val="0"/>
    <w:pPr>
      <w:spacing w:after="120"/>
      <w:ind w:left="420" w:leftChars="200"/>
    </w:pPr>
  </w:style>
  <w:style w:type="paragraph" w:styleId="5">
    <w:name w:val="Body Text First Indent"/>
    <w:basedOn w:val="3"/>
    <w:qFormat/>
    <w:uiPriority w:val="0"/>
    <w:pPr>
      <w:ind w:firstLine="420"/>
    </w:pPr>
    <w:rPr>
      <w:rFonts w:hAnsi="Calibri" w:cs="Times New Roman"/>
      <w:snapToGrid/>
      <w:szCs w:val="20"/>
    </w:rPr>
  </w:style>
  <w:style w:type="paragraph" w:styleId="6">
    <w:name w:val="Body Text First Indent 2"/>
    <w:basedOn w:val="4"/>
    <w:autoRedefine/>
    <w:qFormat/>
    <w:uiPriority w:val="99"/>
    <w:pPr>
      <w:ind w:firstLine="420"/>
    </w:pPr>
    <w:rPr>
      <w:rFonts w:cs="宋体"/>
      <w:szCs w:val="21"/>
    </w:rPr>
  </w:style>
  <w:style w:type="paragraph" w:customStyle="1" w:styleId="9">
    <w:name w:val="中等深浅网格 1 - 强调文字颜色 2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155</Characters>
  <Lines>0</Lines>
  <Paragraphs>0</Paragraphs>
  <TotalTime>0</TotalTime>
  <ScaleCrop>false</ScaleCrop>
  <LinksUpToDate>false</LinksUpToDate>
  <CharactersWithSpaces>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2023-07-26T02:25:00Z</dcterms:created>
  <dc:creator>Administrator</dc:creator>
  <cp:lastModifiedBy>贝壳儿</cp:lastModifiedBy>
  <cp:lastPrinted>2023-08-11T07:13:00Z</cp:lastPrinted>
  <dcterms:modified xsi:type="dcterms:W3CDTF">2025-06-19T06:27:03Z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F99047B178204E9496C7164901E697B6_12</vt:lpwstr>
  </property>
  <property fmtid="{D5CDD505-2E9C-101B-9397-08002B2CF9AE}" pid="4" name="KSOTemplateDocerSaveRecord">
    <vt:lpwstr>eyJoZGlkIjoiMzE2ZGU2MzQ0NTU5ZDU5ODEyMWY3ZDI2NjVjNDBhMDgiLCJ1c2VySWQiOiIxMzI1NjM4NjQzIn0=</vt:lpwstr>
  </property>
</Properties>
</file>