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2934">
      <w:pPr>
        <w:spacing w:line="360" w:lineRule="auto"/>
        <w:jc w:val="center"/>
        <w:rPr>
          <w:rFonts w:ascii="宋体" w:hAnsi="宋体" w:cs="宋体"/>
          <w:b/>
          <w:sz w:val="24"/>
        </w:rPr>
      </w:pPr>
    </w:p>
    <w:p w14:paraId="558C8085">
      <w:pPr>
        <w:spacing w:line="360" w:lineRule="auto"/>
        <w:jc w:val="center"/>
        <w:rPr>
          <w:rFonts w:ascii="宋体" w:hAnsi="宋体" w:cs="宋体"/>
          <w:b/>
          <w:sz w:val="24"/>
        </w:rPr>
      </w:pPr>
    </w:p>
    <w:p w14:paraId="5DBFD715">
      <w:pPr>
        <w:adjustRightInd/>
        <w:spacing w:line="360" w:lineRule="auto"/>
        <w:jc w:val="center"/>
        <w:rPr>
          <w:rFonts w:ascii="宋体" w:hAnsi="宋体" w:cs="宋体"/>
          <w:sz w:val="48"/>
          <w:szCs w:val="48"/>
        </w:rPr>
      </w:pPr>
    </w:p>
    <w:p w14:paraId="1EBFB738">
      <w:pPr>
        <w:adjustRightInd/>
        <w:spacing w:line="360" w:lineRule="auto"/>
        <w:jc w:val="center"/>
        <w:rPr>
          <w:rFonts w:ascii="宋体" w:hAnsi="宋体" w:cs="宋体"/>
          <w:sz w:val="48"/>
          <w:szCs w:val="48"/>
        </w:rPr>
      </w:pPr>
      <w:r>
        <w:rPr>
          <w:rFonts w:hint="eastAsia" w:ascii="宋体" w:hAnsi="宋体" w:cs="宋体"/>
          <w:sz w:val="36"/>
          <w:szCs w:val="36"/>
        </w:rPr>
        <w:t>嘉兴市农业科学研究院2025年度试验仪器设备（农化快速检测移动服务仓）</w:t>
      </w:r>
      <w:r>
        <w:rPr>
          <w:rFonts w:hint="eastAsia" w:ascii="宋体" w:hAnsi="宋体" w:cs="宋体"/>
          <w:sz w:val="36"/>
          <w:szCs w:val="36"/>
          <w:lang w:eastAsia="zh-CN"/>
        </w:rPr>
        <w:t>项目</w:t>
      </w:r>
      <w:r>
        <w:rPr>
          <w:rFonts w:hint="eastAsia" w:ascii="宋体" w:hAnsi="宋体" w:cs="宋体"/>
          <w:sz w:val="36"/>
          <w:szCs w:val="36"/>
        </w:rPr>
        <w:t>招标文件</w:t>
      </w:r>
      <w:r>
        <w:rPr>
          <w:rFonts w:hint="eastAsia" w:ascii="宋体" w:hAnsi="宋体" w:cs="宋体"/>
          <w:sz w:val="48"/>
          <w:szCs w:val="48"/>
        </w:rPr>
        <w:t xml:space="preserve"> </w:t>
      </w:r>
    </w:p>
    <w:p w14:paraId="16D53494">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EE287F1">
      <w:pPr>
        <w:pStyle w:val="82"/>
      </w:pPr>
    </w:p>
    <w:p w14:paraId="1E00D25A">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J</w:t>
      </w:r>
      <w:r>
        <w:rPr>
          <w:rFonts w:ascii="宋体" w:hAnsi="宋体" w:cs="宋体"/>
          <w:color w:val="auto"/>
          <w:sz w:val="30"/>
          <w:szCs w:val="30"/>
        </w:rPr>
        <w:t>XSJ-202</w:t>
      </w:r>
      <w:r>
        <w:rPr>
          <w:rFonts w:hint="eastAsia" w:ascii="宋体" w:hAnsi="宋体" w:cs="宋体"/>
          <w:color w:val="auto"/>
          <w:sz w:val="30"/>
          <w:szCs w:val="30"/>
          <w:lang w:val="en-US" w:eastAsia="zh-CN"/>
        </w:rPr>
        <w:t>5</w:t>
      </w:r>
      <w:r>
        <w:rPr>
          <w:rFonts w:ascii="宋体" w:hAnsi="宋体" w:cs="宋体"/>
          <w:color w:val="auto"/>
          <w:sz w:val="30"/>
          <w:szCs w:val="30"/>
        </w:rPr>
        <w:t>-</w:t>
      </w:r>
      <w:r>
        <w:rPr>
          <w:rFonts w:hint="eastAsia" w:ascii="宋体" w:hAnsi="宋体" w:cs="宋体"/>
          <w:color w:val="auto"/>
          <w:sz w:val="30"/>
          <w:szCs w:val="30"/>
          <w:lang w:val="en-US" w:eastAsia="zh-CN"/>
        </w:rPr>
        <w:t>106</w:t>
      </w:r>
    </w:p>
    <w:p w14:paraId="21812069">
      <w:pPr>
        <w:adjustRightInd/>
        <w:spacing w:line="360" w:lineRule="auto"/>
        <w:rPr>
          <w:rFonts w:ascii="宋体" w:hAnsi="宋体" w:cs="宋体"/>
          <w:sz w:val="28"/>
          <w:szCs w:val="20"/>
        </w:rPr>
      </w:pPr>
    </w:p>
    <w:p w14:paraId="244D82BF">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C76994">
      <w:pPr>
        <w:spacing w:line="360" w:lineRule="auto"/>
        <w:jc w:val="center"/>
        <w:rPr>
          <w:rFonts w:ascii="宋体" w:hAnsi="宋体" w:cs="宋体"/>
          <w:b/>
          <w:sz w:val="44"/>
          <w:szCs w:val="44"/>
        </w:rPr>
      </w:pPr>
    </w:p>
    <w:p w14:paraId="763EE9D7">
      <w:pPr>
        <w:spacing w:line="360" w:lineRule="auto"/>
        <w:jc w:val="center"/>
        <w:rPr>
          <w:rFonts w:ascii="宋体" w:hAnsi="宋体" w:cs="宋体"/>
          <w:sz w:val="24"/>
        </w:rPr>
      </w:pPr>
    </w:p>
    <w:p w14:paraId="7297562A">
      <w:pPr>
        <w:spacing w:line="360" w:lineRule="auto"/>
        <w:jc w:val="center"/>
        <w:rPr>
          <w:rFonts w:ascii="宋体" w:hAnsi="宋体" w:cs="宋体"/>
          <w:sz w:val="24"/>
        </w:rPr>
      </w:pPr>
    </w:p>
    <w:p w14:paraId="05E5AE79">
      <w:pPr>
        <w:spacing w:line="360" w:lineRule="auto"/>
        <w:rPr>
          <w:rFonts w:ascii="宋体" w:hAnsi="宋体" w:cs="宋体"/>
          <w:bCs/>
          <w:sz w:val="32"/>
          <w:szCs w:val="32"/>
        </w:rPr>
      </w:pPr>
    </w:p>
    <w:p w14:paraId="7F6D8CFB">
      <w:pPr>
        <w:snapToGrid w:val="0"/>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采购人:嘉兴市农业科学研究院</w:t>
      </w:r>
    </w:p>
    <w:p w14:paraId="757A825D">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5E2E1B56">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 xml:space="preserve">月 </w:t>
      </w:r>
    </w:p>
    <w:p w14:paraId="4D7D2300">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361B45C">
      <w:pPr>
        <w:spacing w:line="360" w:lineRule="auto"/>
        <w:jc w:val="center"/>
        <w:rPr>
          <w:rFonts w:ascii="宋体" w:hAnsi="宋体" w:cs="宋体"/>
          <w:sz w:val="24"/>
        </w:rPr>
      </w:pPr>
    </w:p>
    <w:p w14:paraId="2060C0CB">
      <w:pPr>
        <w:spacing w:line="360" w:lineRule="auto"/>
        <w:jc w:val="center"/>
        <w:rPr>
          <w:rFonts w:ascii="宋体" w:hAnsi="宋体" w:cs="宋体"/>
          <w:b/>
          <w:sz w:val="48"/>
          <w:szCs w:val="48"/>
        </w:rPr>
      </w:pPr>
      <w:r>
        <w:rPr>
          <w:rFonts w:hint="eastAsia" w:ascii="宋体" w:hAnsi="宋体" w:cs="宋体"/>
          <w:b/>
          <w:sz w:val="48"/>
          <w:szCs w:val="48"/>
        </w:rPr>
        <w:t>目  录</w:t>
      </w:r>
    </w:p>
    <w:p w14:paraId="565C6524">
      <w:pPr>
        <w:spacing w:line="360" w:lineRule="auto"/>
        <w:rPr>
          <w:rFonts w:ascii="宋体" w:hAnsi="宋体" w:cs="宋体"/>
          <w:sz w:val="32"/>
          <w:szCs w:val="32"/>
        </w:rPr>
      </w:pPr>
    </w:p>
    <w:p w14:paraId="7D9FF80E">
      <w:pPr>
        <w:spacing w:line="360" w:lineRule="auto"/>
        <w:rPr>
          <w:rFonts w:ascii="宋体" w:hAnsi="宋体" w:cs="宋体"/>
          <w:sz w:val="32"/>
          <w:szCs w:val="32"/>
        </w:rPr>
      </w:pPr>
    </w:p>
    <w:p w14:paraId="488A5E5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2292B4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610238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A7C879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FF4693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A74E0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F37D387">
      <w:pPr>
        <w:spacing w:line="360" w:lineRule="auto"/>
        <w:ind w:firstLine="549" w:firstLineChars="229"/>
        <w:rPr>
          <w:rFonts w:ascii="宋体" w:hAnsi="宋体" w:cs="宋体"/>
          <w:sz w:val="24"/>
        </w:rPr>
      </w:pPr>
      <w:bookmarkStart w:id="1" w:name="_Hlt91233176"/>
      <w:bookmarkEnd w:id="1"/>
      <w:bookmarkStart w:id="2" w:name="_Toc91899869"/>
    </w:p>
    <w:p w14:paraId="7D0B87A4">
      <w:pPr>
        <w:spacing w:line="360" w:lineRule="auto"/>
        <w:ind w:firstLine="549" w:firstLineChars="229"/>
        <w:rPr>
          <w:rFonts w:ascii="宋体" w:hAnsi="宋体" w:cs="宋体"/>
          <w:sz w:val="24"/>
        </w:rPr>
      </w:pPr>
    </w:p>
    <w:p w14:paraId="53E6915C">
      <w:pPr>
        <w:spacing w:line="360" w:lineRule="auto"/>
        <w:ind w:firstLine="549" w:firstLineChars="229"/>
        <w:rPr>
          <w:rFonts w:ascii="宋体" w:hAnsi="宋体" w:cs="宋体"/>
          <w:sz w:val="24"/>
        </w:rPr>
      </w:pPr>
    </w:p>
    <w:p w14:paraId="7F3F7DC2">
      <w:pPr>
        <w:spacing w:line="360" w:lineRule="auto"/>
        <w:ind w:firstLine="549" w:firstLineChars="229"/>
        <w:rPr>
          <w:rFonts w:ascii="宋体" w:hAnsi="宋体" w:cs="宋体"/>
          <w:sz w:val="24"/>
        </w:rPr>
      </w:pPr>
    </w:p>
    <w:p w14:paraId="119774FA">
      <w:pPr>
        <w:spacing w:line="360" w:lineRule="auto"/>
        <w:ind w:firstLine="549" w:firstLineChars="229"/>
        <w:rPr>
          <w:rFonts w:ascii="宋体" w:hAnsi="宋体" w:cs="宋体"/>
          <w:sz w:val="24"/>
        </w:rPr>
      </w:pPr>
    </w:p>
    <w:p w14:paraId="45E68D51">
      <w:pPr>
        <w:spacing w:line="360" w:lineRule="auto"/>
        <w:ind w:firstLine="549" w:firstLineChars="229"/>
        <w:rPr>
          <w:rFonts w:ascii="宋体" w:hAnsi="宋体" w:cs="宋体"/>
          <w:sz w:val="24"/>
        </w:rPr>
      </w:pPr>
    </w:p>
    <w:p w14:paraId="60B37675">
      <w:pPr>
        <w:spacing w:line="360" w:lineRule="auto"/>
        <w:ind w:firstLine="549" w:firstLineChars="229"/>
        <w:rPr>
          <w:rFonts w:ascii="宋体" w:hAnsi="宋体" w:cs="宋体"/>
          <w:sz w:val="24"/>
        </w:rPr>
      </w:pPr>
    </w:p>
    <w:p w14:paraId="1D7E6218">
      <w:pPr>
        <w:spacing w:line="360" w:lineRule="auto"/>
        <w:ind w:firstLine="549" w:firstLineChars="229"/>
        <w:rPr>
          <w:rFonts w:ascii="宋体" w:hAnsi="宋体" w:cs="宋体"/>
          <w:sz w:val="24"/>
        </w:rPr>
      </w:pPr>
    </w:p>
    <w:p w14:paraId="3E3394B3">
      <w:pPr>
        <w:spacing w:line="360" w:lineRule="auto"/>
        <w:ind w:firstLine="549" w:firstLineChars="229"/>
        <w:rPr>
          <w:rFonts w:ascii="宋体" w:hAnsi="宋体" w:cs="宋体"/>
          <w:sz w:val="24"/>
        </w:rPr>
      </w:pPr>
    </w:p>
    <w:p w14:paraId="3A64CA26">
      <w:pPr>
        <w:spacing w:line="360" w:lineRule="auto"/>
        <w:ind w:firstLine="549" w:firstLineChars="229"/>
        <w:rPr>
          <w:rFonts w:ascii="宋体" w:hAnsi="宋体" w:cs="宋体"/>
          <w:sz w:val="24"/>
        </w:rPr>
      </w:pPr>
    </w:p>
    <w:p w14:paraId="3F91D5EE">
      <w:pPr>
        <w:spacing w:line="360" w:lineRule="auto"/>
        <w:ind w:firstLine="549" w:firstLineChars="229"/>
        <w:rPr>
          <w:rFonts w:ascii="宋体" w:hAnsi="宋体" w:cs="宋体"/>
          <w:sz w:val="24"/>
        </w:rPr>
      </w:pPr>
    </w:p>
    <w:p w14:paraId="6CDC3E15">
      <w:pPr>
        <w:spacing w:line="360" w:lineRule="auto"/>
        <w:ind w:firstLine="549" w:firstLineChars="229"/>
        <w:rPr>
          <w:rFonts w:ascii="宋体" w:hAnsi="宋体" w:cs="宋体"/>
          <w:sz w:val="24"/>
        </w:rPr>
      </w:pPr>
    </w:p>
    <w:p w14:paraId="1C45AE0D">
      <w:pPr>
        <w:spacing w:line="360" w:lineRule="auto"/>
        <w:ind w:firstLine="549" w:firstLineChars="229"/>
        <w:rPr>
          <w:rFonts w:ascii="宋体" w:hAnsi="宋体" w:cs="宋体"/>
          <w:sz w:val="24"/>
        </w:rPr>
      </w:pPr>
    </w:p>
    <w:p w14:paraId="7FAC308D">
      <w:pPr>
        <w:spacing w:line="360" w:lineRule="auto"/>
        <w:rPr>
          <w:rFonts w:ascii="宋体" w:hAnsi="宋体" w:cs="宋体"/>
          <w:sz w:val="24"/>
        </w:rPr>
      </w:pPr>
    </w:p>
    <w:p w14:paraId="6AE5294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AE6A2A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48A7EB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嘉兴市农业科学研究院2025年度试验仪器设备（农化快速检测移动服务仓）</w:t>
      </w:r>
      <w:r>
        <w:rPr>
          <w:rFonts w:hint="eastAsia" w:asciiTheme="minorEastAsia" w:hAnsiTheme="minorEastAsia" w:eastAsiaTheme="minorEastAsia"/>
          <w:color w:val="auto"/>
          <w:sz w:val="24"/>
          <w:lang w:eastAsia="zh-CN"/>
        </w:rPr>
        <w:t>项目</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31</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9</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B973B77">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96DF1A9">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rPr>
        <w:t>J</w:t>
      </w:r>
      <w:r>
        <w:rPr>
          <w:rFonts w:ascii="宋体" w:hAnsi="宋体" w:cs="宋体"/>
          <w:color w:val="auto"/>
          <w:sz w:val="24"/>
        </w:rPr>
        <w:t>XSJ-202</w:t>
      </w:r>
      <w:r>
        <w:rPr>
          <w:rFonts w:hint="eastAsia" w:ascii="宋体" w:hAnsi="宋体" w:cs="宋体"/>
          <w:color w:val="auto"/>
          <w:sz w:val="24"/>
          <w:lang w:val="en-US" w:eastAsia="zh-CN"/>
        </w:rPr>
        <w:t>5</w:t>
      </w:r>
      <w:r>
        <w:rPr>
          <w:rFonts w:ascii="宋体" w:hAnsi="宋体" w:cs="宋体"/>
          <w:color w:val="auto"/>
          <w:sz w:val="24"/>
        </w:rPr>
        <w:t>-</w:t>
      </w:r>
      <w:r>
        <w:rPr>
          <w:rFonts w:hint="eastAsia" w:ascii="宋体" w:hAnsi="宋体" w:cs="宋体"/>
          <w:color w:val="auto"/>
          <w:sz w:val="24"/>
          <w:lang w:val="en-US" w:eastAsia="zh-CN"/>
        </w:rPr>
        <w:t>106</w:t>
      </w:r>
    </w:p>
    <w:p w14:paraId="1E43542B">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Theme="minorEastAsia" w:hAnsiTheme="minorEastAsia" w:eastAsiaTheme="minorEastAsia"/>
          <w:color w:val="auto"/>
          <w:sz w:val="24"/>
        </w:rPr>
        <w:t>嘉兴市农业科学研究院2025年度试验仪器设备（农化快速检测移动服务仓）</w:t>
      </w:r>
      <w:r>
        <w:rPr>
          <w:rFonts w:hint="eastAsia" w:asciiTheme="minorEastAsia" w:hAnsiTheme="minorEastAsia" w:eastAsiaTheme="minorEastAsia"/>
          <w:color w:val="auto"/>
          <w:sz w:val="24"/>
          <w:lang w:eastAsia="zh-CN"/>
        </w:rPr>
        <w:t>项目</w:t>
      </w:r>
    </w:p>
    <w:p w14:paraId="12F9CB99">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530000</w:t>
      </w:r>
    </w:p>
    <w:p w14:paraId="57FBE27F">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530000</w:t>
      </w:r>
    </w:p>
    <w:p w14:paraId="10BC9D2E">
      <w:pPr>
        <w:pStyle w:val="6"/>
        <w:spacing w:line="360" w:lineRule="auto"/>
        <w:ind w:firstLine="480"/>
        <w:rPr>
          <w:rFonts w:hint="eastAsia" w:cs="Times New Roman" w:asciiTheme="minorEastAsia" w:hAnsiTheme="minorEastAsia" w:eastAsiaTheme="minorEastAsia"/>
          <w:snapToGrid/>
          <w:color w:val="auto"/>
          <w:kern w:val="2"/>
          <w:sz w:val="24"/>
          <w:szCs w:val="24"/>
        </w:rPr>
      </w:pPr>
      <w:r>
        <w:rPr>
          <w:rFonts w:hint="eastAsia" w:hAnsi="宋体" w:cs="宋体"/>
          <w:b/>
          <w:color w:val="auto"/>
          <w:sz w:val="24"/>
        </w:rPr>
        <w:t>采购需求：</w:t>
      </w:r>
    </w:p>
    <w:p w14:paraId="1FE514F2">
      <w:pPr>
        <w:pStyle w:val="6"/>
        <w:spacing w:line="360" w:lineRule="auto"/>
        <w:ind w:firstLine="480"/>
        <w:rPr>
          <w:rFonts w:hAnsi="宋体" w:cs="宋体"/>
          <w:bCs/>
          <w:snapToGrid/>
          <w:color w:val="auto"/>
          <w:kern w:val="2"/>
          <w:sz w:val="24"/>
          <w:szCs w:val="24"/>
        </w:rPr>
      </w:pPr>
      <w:r>
        <w:rPr>
          <w:rFonts w:hint="eastAsia" w:asciiTheme="minorEastAsia" w:hAnsiTheme="minorEastAsia" w:eastAsiaTheme="minorEastAsia"/>
          <w:color w:val="auto"/>
          <w:sz w:val="24"/>
        </w:rPr>
        <w:t>嘉兴市农业科学研究院2025年度试验仪器设备（农化快速检测移动服务仓）</w:t>
      </w:r>
      <w:r>
        <w:rPr>
          <w:rFonts w:hint="eastAsia" w:cs="Times New Roman" w:asciiTheme="minorEastAsia" w:hAnsiTheme="minorEastAsia" w:eastAsiaTheme="minorEastAsia"/>
          <w:snapToGrid/>
          <w:color w:val="auto"/>
          <w:kern w:val="2"/>
          <w:sz w:val="24"/>
          <w:szCs w:val="24"/>
          <w:lang w:eastAsia="zh-CN"/>
        </w:rPr>
        <w:t>，</w:t>
      </w:r>
      <w:r>
        <w:rPr>
          <w:rFonts w:hint="eastAsia" w:cs="Times New Roman" w:asciiTheme="minorEastAsia" w:hAnsiTheme="minorEastAsia" w:eastAsiaTheme="minorEastAsia"/>
          <w:snapToGrid/>
          <w:color w:val="auto"/>
          <w:kern w:val="2"/>
          <w:sz w:val="24"/>
          <w:szCs w:val="24"/>
        </w:rPr>
        <w:t>主要内容：</w:t>
      </w:r>
      <w:r>
        <w:rPr>
          <w:rFonts w:hint="eastAsia" w:cs="Times New Roman" w:asciiTheme="minorEastAsia" w:hAnsiTheme="minorEastAsia" w:eastAsiaTheme="minorEastAsia"/>
          <w:snapToGrid/>
          <w:color w:val="auto"/>
          <w:kern w:val="2"/>
          <w:sz w:val="24"/>
          <w:szCs w:val="24"/>
          <w:lang w:val="en-US" w:eastAsia="zh-CN"/>
        </w:rPr>
        <w:t>倒置显微镜、</w:t>
      </w:r>
      <w:r>
        <w:rPr>
          <w:rFonts w:hint="default" w:cs="Times New Roman" w:asciiTheme="minorEastAsia" w:hAnsiTheme="minorEastAsia" w:eastAsiaTheme="minorEastAsia"/>
          <w:snapToGrid/>
          <w:color w:val="auto"/>
          <w:kern w:val="2"/>
          <w:sz w:val="24"/>
          <w:szCs w:val="24"/>
          <w:lang w:val="en-US" w:eastAsia="zh-CN"/>
        </w:rPr>
        <w:t>台式恒温振荡器</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二氧化碳培养箱</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灭菌锅</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体视显微镜</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超声波清洗机</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紫外分光光度计</w:t>
      </w:r>
      <w:r>
        <w:rPr>
          <w:rFonts w:hint="eastAsia" w:cs="Times New Roman" w:asciiTheme="minorEastAsia" w:hAnsiTheme="minorEastAsia" w:eastAsiaTheme="minorEastAsia"/>
          <w:snapToGrid/>
          <w:color w:val="auto"/>
          <w:kern w:val="2"/>
          <w:sz w:val="24"/>
          <w:szCs w:val="24"/>
          <w:lang w:val="en-US" w:eastAsia="zh-CN"/>
        </w:rPr>
        <w:t>、</w:t>
      </w:r>
      <w:r>
        <w:rPr>
          <w:rFonts w:hint="default" w:cs="Times New Roman" w:asciiTheme="minorEastAsia" w:hAnsiTheme="minorEastAsia" w:eastAsiaTheme="minorEastAsia"/>
          <w:snapToGrid/>
          <w:color w:val="auto"/>
          <w:kern w:val="2"/>
          <w:sz w:val="24"/>
          <w:szCs w:val="24"/>
          <w:lang w:val="en-US" w:eastAsia="zh-CN"/>
        </w:rPr>
        <w:t>火焰光度计</w:t>
      </w:r>
      <w:r>
        <w:rPr>
          <w:rFonts w:hint="eastAsia" w:cs="Times New Roman" w:asciiTheme="minorEastAsia" w:hAnsiTheme="minorEastAsia" w:eastAsiaTheme="minorEastAsia"/>
          <w:snapToGrid/>
          <w:color w:val="auto"/>
          <w:kern w:val="2"/>
          <w:sz w:val="24"/>
          <w:szCs w:val="24"/>
          <w:lang w:val="en-US" w:eastAsia="zh-CN"/>
        </w:rPr>
        <w:t>等</w:t>
      </w:r>
      <w:r>
        <w:rPr>
          <w:rFonts w:hint="eastAsia" w:cs="Times New Roman" w:asciiTheme="minorEastAsia" w:hAnsiTheme="minorEastAsia" w:eastAsiaTheme="minorEastAsia"/>
          <w:snapToGrid/>
          <w:color w:val="auto"/>
          <w:kern w:val="2"/>
          <w:sz w:val="24"/>
          <w:szCs w:val="24"/>
        </w:rPr>
        <w:t>。具体以招标文件第三部分采购需求为</w:t>
      </w:r>
      <w:bookmarkStart w:id="551" w:name="_GoBack"/>
      <w:bookmarkEnd w:id="551"/>
      <w:r>
        <w:rPr>
          <w:rFonts w:hint="eastAsia" w:cs="Times New Roman" w:asciiTheme="minorEastAsia" w:hAnsiTheme="minorEastAsia" w:eastAsiaTheme="minorEastAsia"/>
          <w:snapToGrid/>
          <w:color w:val="auto"/>
          <w:kern w:val="2"/>
          <w:sz w:val="24"/>
          <w:szCs w:val="24"/>
        </w:rPr>
        <w:t>准，供应商可点击本公告下方“浏览采购</w:t>
      </w:r>
      <w:r>
        <w:rPr>
          <w:rFonts w:hint="eastAsia" w:asciiTheme="minorEastAsia" w:hAnsiTheme="minorEastAsia" w:eastAsiaTheme="minorEastAsia"/>
          <w:snapToGrid/>
          <w:color w:val="auto"/>
          <w:kern w:val="2"/>
          <w:sz w:val="24"/>
          <w:szCs w:val="24"/>
        </w:rPr>
        <w:t>文件”查看采购需求。</w:t>
      </w:r>
    </w:p>
    <w:p w14:paraId="6FD8FD2D">
      <w:pPr>
        <w:pStyle w:val="132"/>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41D04B0C">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33D831B8">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7A03AC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EFA662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5B113C88">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p>
    <w:p w14:paraId="4C4A18C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AC1DC94">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4FCAD5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4616F2C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A085A2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14B528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1B7097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718675">
      <w:pPr>
        <w:spacing w:line="360" w:lineRule="auto"/>
        <w:rPr>
          <w:rFonts w:ascii="宋体" w:hAnsi="宋体" w:cs="宋体"/>
          <w:b/>
          <w:sz w:val="24"/>
        </w:rPr>
      </w:pPr>
      <w:r>
        <w:rPr>
          <w:rFonts w:hint="eastAsia" w:ascii="宋体" w:hAnsi="宋体" w:cs="宋体"/>
          <w:b/>
          <w:sz w:val="24"/>
        </w:rPr>
        <w:t xml:space="preserve">三、获取招标文件 </w:t>
      </w:r>
    </w:p>
    <w:p w14:paraId="5558075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74C0EF9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1A863F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B83F4D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790A53">
      <w:pPr>
        <w:spacing w:line="360" w:lineRule="auto"/>
        <w:rPr>
          <w:rFonts w:ascii="宋体" w:hAnsi="宋体" w:cs="宋体"/>
          <w:b/>
          <w:sz w:val="24"/>
        </w:rPr>
      </w:pPr>
      <w:r>
        <w:rPr>
          <w:rFonts w:hint="eastAsia" w:ascii="宋体" w:hAnsi="宋体" w:cs="宋体"/>
          <w:b/>
          <w:sz w:val="24"/>
        </w:rPr>
        <w:t>四、提交投标文件截止时间、开标时间和地点</w:t>
      </w:r>
    </w:p>
    <w:p w14:paraId="1D91978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7CB22FB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07E938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377444E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E2402F3">
      <w:pPr>
        <w:spacing w:line="360" w:lineRule="auto"/>
        <w:rPr>
          <w:rFonts w:ascii="宋体" w:hAnsi="宋体" w:cs="宋体"/>
          <w:sz w:val="24"/>
        </w:rPr>
      </w:pPr>
      <w:r>
        <w:rPr>
          <w:rFonts w:hint="eastAsia" w:ascii="宋体" w:hAnsi="宋体" w:cs="宋体"/>
          <w:b/>
          <w:sz w:val="24"/>
        </w:rPr>
        <w:t xml:space="preserve">五、公告期限 </w:t>
      </w:r>
    </w:p>
    <w:p w14:paraId="06BD47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D66CE7B">
      <w:pPr>
        <w:spacing w:line="360" w:lineRule="auto"/>
        <w:rPr>
          <w:rFonts w:ascii="宋体" w:hAnsi="宋体" w:cs="宋体"/>
          <w:b/>
          <w:sz w:val="24"/>
        </w:rPr>
      </w:pPr>
      <w:r>
        <w:rPr>
          <w:rFonts w:hint="eastAsia" w:ascii="宋体" w:hAnsi="宋体" w:cs="宋体"/>
          <w:b/>
          <w:sz w:val="24"/>
        </w:rPr>
        <w:t>六、其他补充事宜</w:t>
      </w:r>
    </w:p>
    <w:p w14:paraId="5DAE692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CAF262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E190A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FCA05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4B7ED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AED3B52">
      <w:pPr>
        <w:spacing w:line="360" w:lineRule="auto"/>
        <w:rPr>
          <w:rFonts w:ascii="宋体" w:hAnsi="宋体" w:cs="宋体"/>
          <w:color w:val="auto"/>
          <w:sz w:val="24"/>
        </w:rPr>
      </w:pPr>
      <w:r>
        <w:rPr>
          <w:rFonts w:hint="eastAsia" w:ascii="宋体" w:hAnsi="宋体" w:cs="宋体"/>
          <w:sz w:val="24"/>
        </w:rPr>
        <w:t xml:space="preserve">    1.采购人信息</w:t>
      </w:r>
    </w:p>
    <w:p w14:paraId="571371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采购人名称：嘉兴市农业科学研究院</w:t>
      </w:r>
    </w:p>
    <w:p w14:paraId="19E257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地址：嘉兴市秀洲区王江泾镇双桥</w:t>
      </w:r>
    </w:p>
    <w:p w14:paraId="232B97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采购联系人：</w:t>
      </w:r>
      <w:r>
        <w:rPr>
          <w:rFonts w:hint="eastAsia" w:ascii="宋体" w:hAnsi="宋体" w:cs="宋体"/>
          <w:color w:val="auto"/>
          <w:sz w:val="24"/>
          <w:highlight w:val="none"/>
          <w:lang w:val="en-US" w:eastAsia="zh-CN"/>
        </w:rPr>
        <w:t>吴先生</w:t>
      </w:r>
      <w:r>
        <w:rPr>
          <w:rFonts w:hint="eastAsia" w:ascii="宋体" w:hAnsi="宋体" w:cs="宋体"/>
          <w:color w:val="auto"/>
          <w:sz w:val="24"/>
          <w:highlight w:val="none"/>
        </w:rPr>
        <w:t xml:space="preserve"> </w:t>
      </w:r>
    </w:p>
    <w:p w14:paraId="539A0F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13736470884</w:t>
      </w:r>
      <w:r>
        <w:rPr>
          <w:rFonts w:hint="eastAsia" w:ascii="宋体" w:hAnsi="宋体" w:cs="宋体"/>
          <w:color w:val="auto"/>
          <w:sz w:val="24"/>
          <w:highlight w:val="none"/>
        </w:rPr>
        <w:t>　</w:t>
      </w:r>
    </w:p>
    <w:p w14:paraId="57AB5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姚先生</w:t>
      </w:r>
      <w:r>
        <w:rPr>
          <w:rFonts w:hint="eastAsia" w:ascii="宋体" w:hAnsi="宋体" w:cs="宋体"/>
          <w:color w:val="auto"/>
          <w:sz w:val="24"/>
          <w:highlight w:val="none"/>
        </w:rPr>
        <w:t xml:space="preserve"> </w:t>
      </w:r>
    </w:p>
    <w:p w14:paraId="18B353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13758060595</w:t>
      </w:r>
      <w:r>
        <w:rPr>
          <w:rFonts w:hint="eastAsia" w:ascii="宋体" w:hAnsi="宋体" w:cs="宋体"/>
          <w:color w:val="auto"/>
          <w:sz w:val="24"/>
          <w:highlight w:val="none"/>
        </w:rPr>
        <w:t xml:space="preserve"> </w:t>
      </w:r>
    </w:p>
    <w:p w14:paraId="1ACF79E9">
      <w:pPr>
        <w:spacing w:line="360" w:lineRule="auto"/>
        <w:rPr>
          <w:rFonts w:ascii="宋体" w:hAnsi="宋体" w:cs="宋体"/>
          <w:sz w:val="24"/>
        </w:rPr>
      </w:pPr>
      <w:r>
        <w:rPr>
          <w:rFonts w:hint="eastAsia" w:ascii="宋体" w:hAnsi="宋体" w:cs="宋体"/>
          <w:sz w:val="24"/>
        </w:rPr>
        <w:t xml:space="preserve">    2.采购代理机构信息            </w:t>
      </w:r>
    </w:p>
    <w:p w14:paraId="56D58CAA">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55B93C86">
      <w:pPr>
        <w:spacing w:line="360" w:lineRule="auto"/>
        <w:ind w:firstLine="480"/>
        <w:rPr>
          <w:rFonts w:ascii="宋体" w:hAnsi="宋体" w:cs="宋体"/>
          <w:sz w:val="24"/>
        </w:rPr>
      </w:pPr>
      <w:r>
        <w:rPr>
          <w:rFonts w:hint="eastAsia" w:ascii="宋体" w:hAnsi="宋体" w:cs="宋体"/>
          <w:sz w:val="24"/>
        </w:rPr>
        <w:t>地    址：会展路2</w:t>
      </w:r>
      <w:r>
        <w:rPr>
          <w:rFonts w:ascii="宋体" w:hAnsi="宋体" w:cs="宋体"/>
          <w:sz w:val="24"/>
        </w:rPr>
        <w:t>07</w:t>
      </w:r>
      <w:r>
        <w:rPr>
          <w:rFonts w:hint="eastAsia" w:ascii="宋体" w:hAnsi="宋体" w:cs="宋体"/>
          <w:sz w:val="24"/>
        </w:rPr>
        <w:t>号</w:t>
      </w:r>
    </w:p>
    <w:p w14:paraId="00E8D1F5">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10141892">
      <w:pPr>
        <w:spacing w:line="360" w:lineRule="auto"/>
        <w:rPr>
          <w:rFonts w:ascii="宋体" w:hAnsi="宋体" w:cs="宋体"/>
          <w:sz w:val="24"/>
        </w:rPr>
      </w:pPr>
      <w:r>
        <w:rPr>
          <w:rFonts w:hint="eastAsia" w:ascii="宋体" w:hAnsi="宋体" w:cs="宋体"/>
          <w:sz w:val="24"/>
        </w:rPr>
        <w:t xml:space="preserve">    项目联系人（询问）： 陆燕</w:t>
      </w:r>
    </w:p>
    <w:p w14:paraId="65B615A5">
      <w:pPr>
        <w:spacing w:line="360" w:lineRule="auto"/>
        <w:rPr>
          <w:rFonts w:ascii="宋体" w:hAnsi="宋体" w:cs="宋体"/>
          <w:sz w:val="24"/>
        </w:rPr>
      </w:pPr>
      <w:r>
        <w:rPr>
          <w:rFonts w:hint="eastAsia" w:ascii="宋体" w:hAnsi="宋体" w:cs="宋体"/>
          <w:sz w:val="24"/>
        </w:rPr>
        <w:t xml:space="preserve">    项目联系方式（询问）：1</w:t>
      </w:r>
      <w:r>
        <w:rPr>
          <w:rFonts w:ascii="宋体" w:hAnsi="宋体" w:cs="宋体"/>
          <w:sz w:val="24"/>
        </w:rPr>
        <w:t>5157385672</w:t>
      </w:r>
    </w:p>
    <w:p w14:paraId="140BFD78">
      <w:pPr>
        <w:spacing w:line="360" w:lineRule="auto"/>
        <w:rPr>
          <w:rFonts w:ascii="宋体" w:hAnsi="宋体" w:cs="宋体"/>
          <w:sz w:val="24"/>
        </w:rPr>
      </w:pPr>
      <w:r>
        <w:rPr>
          <w:rFonts w:hint="eastAsia" w:ascii="宋体" w:hAnsi="宋体" w:cs="宋体"/>
          <w:sz w:val="24"/>
        </w:rPr>
        <w:t xml:space="preserve">    质疑联系人： 高张燕</w:t>
      </w:r>
    </w:p>
    <w:p w14:paraId="18CC4199">
      <w:pPr>
        <w:spacing w:line="360" w:lineRule="auto"/>
        <w:rPr>
          <w:rFonts w:ascii="宋体" w:hAnsi="宋体" w:cs="宋体"/>
          <w:sz w:val="24"/>
        </w:rPr>
      </w:pPr>
      <w:r>
        <w:rPr>
          <w:rFonts w:hint="eastAsia" w:ascii="宋体" w:hAnsi="宋体" w:cs="宋体"/>
          <w:sz w:val="24"/>
        </w:rPr>
        <w:t xml:space="preserve">    质疑联系方式：1</w:t>
      </w:r>
      <w:r>
        <w:rPr>
          <w:rFonts w:ascii="宋体" w:hAnsi="宋体" w:cs="宋体"/>
          <w:sz w:val="24"/>
        </w:rPr>
        <w:t>5157400827</w:t>
      </w:r>
    </w:p>
    <w:p w14:paraId="5BE91E39">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E7D143F">
      <w:pPr>
        <w:spacing w:line="360" w:lineRule="auto"/>
        <w:ind w:firstLine="480"/>
        <w:rPr>
          <w:rFonts w:hint="eastAsia" w:ascii="宋体" w:hAnsi="宋体" w:cs="宋体"/>
          <w:sz w:val="24"/>
        </w:rPr>
      </w:pPr>
      <w:r>
        <w:rPr>
          <w:rFonts w:hint="eastAsia" w:ascii="宋体" w:hAnsi="宋体" w:cs="宋体"/>
          <w:sz w:val="24"/>
        </w:rPr>
        <w:t>政府采购行政监管及投诉受理部门：嘉兴市财政局</w:t>
      </w:r>
    </w:p>
    <w:p w14:paraId="5D6005CC">
      <w:pPr>
        <w:spacing w:line="360" w:lineRule="auto"/>
        <w:ind w:firstLine="480"/>
        <w:rPr>
          <w:rFonts w:hint="eastAsia" w:ascii="宋体" w:hAnsi="宋体" w:cs="宋体"/>
          <w:sz w:val="24"/>
          <w:lang w:eastAsia="zh-CN"/>
        </w:rPr>
      </w:pPr>
      <w:r>
        <w:rPr>
          <w:rFonts w:hint="eastAsia" w:ascii="宋体" w:hAnsi="宋体" w:cs="宋体"/>
          <w:sz w:val="24"/>
        </w:rPr>
        <w:t>联系人：</w:t>
      </w:r>
      <w:r>
        <w:rPr>
          <w:rFonts w:hint="eastAsia" w:ascii="宋体" w:hAnsi="宋体" w:cs="宋体"/>
          <w:sz w:val="24"/>
          <w:lang w:eastAsia="zh-CN"/>
        </w:rPr>
        <w:t>姚先生</w:t>
      </w:r>
    </w:p>
    <w:p w14:paraId="548E4C23">
      <w:pPr>
        <w:spacing w:line="360" w:lineRule="auto"/>
        <w:ind w:firstLine="480"/>
        <w:rPr>
          <w:rFonts w:ascii="宋体" w:hAnsi="宋体" w:cs="宋体"/>
          <w:sz w:val="24"/>
        </w:rPr>
      </w:pPr>
      <w:r>
        <w:rPr>
          <w:rFonts w:hint="eastAsia" w:ascii="宋体" w:hAnsi="宋体" w:cs="宋体"/>
          <w:sz w:val="24"/>
        </w:rPr>
        <w:t>联系方式：0573-82</w:t>
      </w:r>
      <w:r>
        <w:rPr>
          <w:rFonts w:hint="eastAsia" w:ascii="宋体" w:hAnsi="宋体" w:cs="宋体"/>
          <w:sz w:val="24"/>
          <w:lang w:val="en-US" w:eastAsia="zh-CN"/>
        </w:rPr>
        <w:t>031217</w:t>
      </w:r>
      <w:r>
        <w:rPr>
          <w:rFonts w:hint="eastAsia" w:ascii="宋体" w:hAnsi="宋体" w:cs="宋体"/>
          <w:sz w:val="24"/>
        </w:rPr>
        <w:t xml:space="preserve">  </w:t>
      </w:r>
    </w:p>
    <w:p w14:paraId="0076000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6C7E46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4E1D721">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294FE70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80F133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EA0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86DDB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B6C1F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DAC4E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4A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E56C7AD">
            <w:pPr>
              <w:snapToGrid w:val="0"/>
              <w:spacing w:line="360" w:lineRule="auto"/>
              <w:jc w:val="center"/>
              <w:rPr>
                <w:rFonts w:ascii="宋体" w:hAnsi="宋体" w:cs="宋体"/>
                <w:sz w:val="24"/>
              </w:rPr>
            </w:pPr>
          </w:p>
          <w:p w14:paraId="3A39F63C">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14C46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3408">
            <w:pPr>
              <w:spacing w:line="360" w:lineRule="auto"/>
              <w:rPr>
                <w:rFonts w:hint="eastAsia" w:ascii="宋体" w:hAnsi="宋体" w:cs="宋体"/>
                <w:color w:val="auto"/>
                <w:sz w:val="24"/>
              </w:rPr>
            </w:pPr>
            <w:r>
              <w:rPr>
                <w:rFonts w:hint="eastAsia" w:ascii="宋体" w:hAnsi="宋体" w:cs="宋体"/>
                <w:color w:val="auto"/>
                <w:sz w:val="24"/>
              </w:rPr>
              <w:t>货物类</w:t>
            </w:r>
            <w:r>
              <w:rPr>
                <w:rFonts w:hint="eastAsia" w:ascii="宋体" w:hAnsi="宋体" w:cs="宋体"/>
                <w:color w:val="auto"/>
                <w:sz w:val="24"/>
                <w:highlight w:val="none"/>
              </w:rPr>
              <w:t>，</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定氮仪     </w:t>
            </w:r>
            <w:r>
              <w:rPr>
                <w:rFonts w:hint="eastAsia" w:ascii="宋体" w:hAnsi="宋体" w:cs="宋体"/>
                <w:color w:val="auto"/>
                <w:sz w:val="24"/>
                <w:highlight w:val="none"/>
              </w:rPr>
              <w:t>。</w:t>
            </w:r>
          </w:p>
        </w:tc>
      </w:tr>
      <w:tr w14:paraId="6A8BF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14:paraId="6B4C31E0">
            <w:pPr>
              <w:snapToGrid w:val="0"/>
              <w:spacing w:line="360" w:lineRule="auto"/>
              <w:jc w:val="center"/>
              <w:rPr>
                <w:rFonts w:ascii="宋体" w:hAnsi="宋体" w:cs="宋体"/>
                <w:sz w:val="24"/>
              </w:rPr>
            </w:pPr>
          </w:p>
          <w:p w14:paraId="5C649F8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0F4F5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9D2C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0230594E">
            <w:pPr>
              <w:snapToGrid w:val="0"/>
              <w:spacing w:line="360" w:lineRule="auto"/>
              <w:rPr>
                <w:rFonts w:ascii="宋体" w:hAnsi="宋体" w:eastAsia="宋体" w:cs="宋体"/>
                <w:color w:val="auto"/>
                <w:lang w:val="en-US"/>
              </w:rPr>
            </w:pPr>
            <w:r>
              <w:rPr>
                <w:rFonts w:hint="eastAsia" w:ascii="宋体" w:hAnsi="宋体" w:cs="宋体"/>
                <w:color w:val="auto"/>
                <w:kern w:val="0"/>
                <w:sz w:val="24"/>
              </w:rPr>
              <w:t>嘉兴市农业科学研究院2025年度试验仪器设备（农化快速检测移动服务仓）</w:t>
            </w:r>
            <w:r>
              <w:rPr>
                <w:rFonts w:hint="eastAsia" w:ascii="宋体" w:hAnsi="宋体" w:cs="宋体"/>
                <w:color w:val="auto"/>
                <w:kern w:val="0"/>
                <w:sz w:val="24"/>
                <w:lang w:eastAsia="zh-CN"/>
              </w:rPr>
              <w:t>项目</w:t>
            </w:r>
            <w:r>
              <w:rPr>
                <w:rFonts w:hint="eastAsia" w:ascii="宋体" w:hAnsi="宋体" w:cs="宋体"/>
                <w:color w:val="auto"/>
                <w:kern w:val="0"/>
                <w:sz w:val="24"/>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制造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rPr>
              <w:t>行业；</w:t>
            </w:r>
          </w:p>
        </w:tc>
      </w:tr>
      <w:tr w14:paraId="3D8F7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tcPr>
          <w:p w14:paraId="409CC098">
            <w:pPr>
              <w:snapToGrid w:val="0"/>
              <w:spacing w:line="360" w:lineRule="auto"/>
              <w:jc w:val="center"/>
              <w:rPr>
                <w:rFonts w:ascii="宋体" w:hAnsi="宋体" w:cs="宋体"/>
                <w:sz w:val="24"/>
              </w:rPr>
            </w:pPr>
          </w:p>
          <w:p w14:paraId="6BC68622">
            <w:pPr>
              <w:snapToGrid w:val="0"/>
              <w:spacing w:line="360" w:lineRule="auto"/>
              <w:jc w:val="center"/>
              <w:rPr>
                <w:rFonts w:ascii="宋体" w:hAnsi="宋体" w:cs="宋体"/>
                <w:sz w:val="24"/>
              </w:rPr>
            </w:pPr>
          </w:p>
          <w:p w14:paraId="1E40DBD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D01A2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F8F7D">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4FD5F75E">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C6B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FE9D1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1206A5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83797">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4F0F7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05A5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9E233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AA4CCA">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22180F2">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A042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8CFF3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D9AEF6">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CC0F3">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75B6ADA">
            <w:pPr>
              <w:spacing w:line="360" w:lineRule="auto"/>
              <w:rPr>
                <w:rFonts w:ascii="宋体" w:hAnsi="宋体" w:cs="宋体"/>
                <w:b/>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7B7B1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3F9F728D">
            <w:pPr>
              <w:snapToGrid w:val="0"/>
              <w:spacing w:line="360" w:lineRule="auto"/>
              <w:jc w:val="center"/>
              <w:rPr>
                <w:rFonts w:ascii="宋体" w:hAnsi="宋体" w:cs="宋体"/>
                <w:sz w:val="24"/>
              </w:rPr>
            </w:pPr>
          </w:p>
          <w:p w14:paraId="0E6DAAE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F2B17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210E1">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6146C0C">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758A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83ED640">
            <w:pPr>
              <w:snapToGrid w:val="0"/>
              <w:spacing w:line="360" w:lineRule="auto"/>
              <w:jc w:val="center"/>
              <w:rPr>
                <w:rFonts w:ascii="宋体" w:hAnsi="宋体" w:cs="宋体"/>
                <w:sz w:val="24"/>
              </w:rPr>
            </w:pPr>
          </w:p>
          <w:p w14:paraId="2601ACEC">
            <w:pPr>
              <w:snapToGrid w:val="0"/>
              <w:spacing w:line="360" w:lineRule="auto"/>
              <w:jc w:val="center"/>
              <w:rPr>
                <w:rFonts w:ascii="宋体" w:hAnsi="宋体" w:cs="宋体"/>
                <w:sz w:val="24"/>
              </w:rPr>
            </w:pPr>
          </w:p>
          <w:p w14:paraId="070CEBC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EDE8D1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5437B4">
            <w:pPr>
              <w:spacing w:line="360" w:lineRule="auto"/>
              <w:rPr>
                <w:rFonts w:ascii="宋体" w:hAnsi="宋体" w:cs="宋体"/>
                <w:sz w:val="24"/>
              </w:rPr>
            </w:pPr>
            <w:r>
              <w:rPr>
                <w:rFonts w:hint="eastAsia" w:ascii="宋体" w:hAnsi="宋体" w:cs="宋体"/>
                <w:sz w:val="24"/>
              </w:rPr>
              <w:t>（1）资格证明文件：见招标文件第二部分11.1。</w:t>
            </w:r>
          </w:p>
          <w:p w14:paraId="23BF140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F952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4D54D5E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E1291E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418D4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69A5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E575011">
            <w:pPr>
              <w:snapToGrid w:val="0"/>
              <w:spacing w:line="360" w:lineRule="auto"/>
              <w:jc w:val="center"/>
              <w:rPr>
                <w:rFonts w:ascii="宋体" w:hAnsi="宋体" w:cs="宋体"/>
                <w:sz w:val="24"/>
              </w:rPr>
            </w:pPr>
          </w:p>
          <w:p w14:paraId="04ACB50F">
            <w:pPr>
              <w:snapToGrid w:val="0"/>
              <w:spacing w:line="360" w:lineRule="auto"/>
              <w:jc w:val="center"/>
              <w:rPr>
                <w:rFonts w:ascii="宋体" w:hAnsi="宋体" w:cs="宋体"/>
                <w:sz w:val="24"/>
              </w:rPr>
            </w:pPr>
          </w:p>
          <w:p w14:paraId="742E74F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A2D16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CE33B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6A7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02ECC8">
            <w:pPr>
              <w:snapToGrid w:val="0"/>
              <w:spacing w:line="360" w:lineRule="auto"/>
              <w:jc w:val="center"/>
              <w:rPr>
                <w:rFonts w:ascii="宋体" w:hAnsi="宋体" w:cs="宋体"/>
                <w:sz w:val="24"/>
              </w:rPr>
            </w:pPr>
          </w:p>
          <w:p w14:paraId="08EC977B">
            <w:pPr>
              <w:snapToGrid w:val="0"/>
              <w:spacing w:line="360" w:lineRule="auto"/>
              <w:jc w:val="center"/>
              <w:rPr>
                <w:rFonts w:ascii="宋体" w:hAnsi="宋体" w:cs="宋体"/>
                <w:sz w:val="24"/>
              </w:rPr>
            </w:pPr>
          </w:p>
          <w:p w14:paraId="0B130CC9">
            <w:pPr>
              <w:snapToGrid w:val="0"/>
              <w:spacing w:line="360" w:lineRule="auto"/>
              <w:jc w:val="center"/>
              <w:rPr>
                <w:rFonts w:ascii="宋体" w:hAnsi="宋体" w:cs="宋体"/>
                <w:sz w:val="24"/>
              </w:rPr>
            </w:pPr>
          </w:p>
          <w:p w14:paraId="6DCF4F04">
            <w:pPr>
              <w:snapToGrid w:val="0"/>
              <w:spacing w:line="360" w:lineRule="auto"/>
              <w:jc w:val="center"/>
              <w:rPr>
                <w:rFonts w:ascii="宋体" w:hAnsi="宋体" w:cs="宋体"/>
                <w:sz w:val="24"/>
              </w:rPr>
            </w:pPr>
          </w:p>
          <w:p w14:paraId="3A0E290F">
            <w:pPr>
              <w:snapToGrid w:val="0"/>
              <w:spacing w:line="360" w:lineRule="auto"/>
              <w:jc w:val="center"/>
              <w:rPr>
                <w:rFonts w:ascii="宋体" w:hAnsi="宋体" w:cs="宋体"/>
                <w:sz w:val="24"/>
              </w:rPr>
            </w:pPr>
          </w:p>
          <w:p w14:paraId="1FF761F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D823E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C87F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755F834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B0AC72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87B722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5F2C90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0D0DE6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3D3C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1F10B7AD">
            <w:pPr>
              <w:snapToGrid w:val="0"/>
              <w:spacing w:line="360" w:lineRule="auto"/>
              <w:jc w:val="center"/>
              <w:rPr>
                <w:rFonts w:ascii="宋体" w:hAnsi="宋体" w:cs="宋体"/>
                <w:sz w:val="24"/>
              </w:rPr>
            </w:pPr>
          </w:p>
          <w:p w14:paraId="064A5A5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9C8B86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6C3F73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330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67BF8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521E3">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2187A">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嘉兴市建新工程造价咨询事务所有限公司三楼</w:t>
            </w:r>
            <w:r>
              <w:rPr>
                <w:rFonts w:hint="eastAsia" w:hAnsi="宋体" w:cs="宋体"/>
                <w:color w:val="auto"/>
                <w:sz w:val="24"/>
                <w:u w:val="single"/>
                <w:lang w:val="en-US" w:eastAsia="zh-CN"/>
              </w:rPr>
              <w:t>323室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hAnsi="宋体" w:cs="宋体"/>
                <w:color w:val="auto"/>
                <w:kern w:val="28"/>
                <w:sz w:val="24"/>
                <w:szCs w:val="24"/>
                <w:u w:val="single"/>
                <w:lang w:eastAsia="zh-CN"/>
              </w:rPr>
              <w:t>陆燕，</w:t>
            </w:r>
            <w:r>
              <w:rPr>
                <w:rFonts w:hint="eastAsia" w:hAnsi="宋体" w:cs="宋体"/>
                <w:color w:val="auto"/>
                <w:kern w:val="28"/>
                <w:sz w:val="24"/>
                <w:szCs w:val="24"/>
                <w:u w:val="single"/>
                <w:lang w:val="en-US" w:eastAsia="zh-CN"/>
              </w:rPr>
              <w:t>15157385672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63A5D4EC">
      <w:pPr>
        <w:snapToGrid w:val="0"/>
        <w:spacing w:line="360" w:lineRule="auto"/>
        <w:jc w:val="center"/>
        <w:rPr>
          <w:rFonts w:ascii="宋体" w:hAnsi="宋体" w:cs="宋体"/>
          <w:b/>
          <w:sz w:val="32"/>
          <w:szCs w:val="20"/>
        </w:rPr>
      </w:pPr>
    </w:p>
    <w:bookmarkEnd w:id="10"/>
    <w:p w14:paraId="75A05505">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4D7F3C8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B1CAFD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35E5D83">
      <w:pPr>
        <w:adjustRightInd/>
        <w:spacing w:line="360" w:lineRule="auto"/>
        <w:outlineLvl w:val="0"/>
        <w:rPr>
          <w:rFonts w:ascii="宋体" w:hAnsi="宋体" w:cs="宋体"/>
          <w:b/>
          <w:sz w:val="24"/>
        </w:rPr>
      </w:pPr>
      <w:r>
        <w:rPr>
          <w:rFonts w:hint="eastAsia" w:ascii="宋体" w:hAnsi="宋体" w:cs="宋体"/>
          <w:b/>
          <w:sz w:val="24"/>
        </w:rPr>
        <w:t xml:space="preserve">   2.定义</w:t>
      </w:r>
    </w:p>
    <w:p w14:paraId="74F8B29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3DF656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3D5F90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908D2C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2D7B78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7320D2AF">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F224C6B">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F8092A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BECC9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6D679B7">
      <w:pPr>
        <w:spacing w:line="360" w:lineRule="auto"/>
        <w:ind w:firstLine="240" w:firstLineChars="100"/>
        <w:rPr>
          <w:rFonts w:ascii="宋体" w:hAnsi="宋体" w:cs="宋体"/>
          <w:sz w:val="24"/>
        </w:rPr>
      </w:pPr>
      <w:r>
        <w:rPr>
          <w:rFonts w:hint="eastAsia" w:ascii="宋体" w:hAnsi="宋体" w:cs="宋体"/>
          <w:sz w:val="24"/>
        </w:rPr>
        <w:t>3.2 支持绿色发展</w:t>
      </w:r>
    </w:p>
    <w:p w14:paraId="4CF5CE6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BF1B35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6A906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603E6C8">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22EACF2">
      <w:pPr>
        <w:spacing w:line="360" w:lineRule="auto"/>
        <w:ind w:firstLine="240" w:firstLineChars="100"/>
        <w:rPr>
          <w:rFonts w:ascii="宋体" w:hAnsi="宋体" w:cs="宋体"/>
          <w:sz w:val="24"/>
        </w:rPr>
      </w:pPr>
      <w:r>
        <w:rPr>
          <w:rFonts w:hint="eastAsia" w:ascii="宋体" w:hAnsi="宋体" w:cs="宋体"/>
          <w:sz w:val="24"/>
        </w:rPr>
        <w:t>3.3支持中小企业发展</w:t>
      </w:r>
    </w:p>
    <w:p w14:paraId="2936257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5D73B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019BD2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CFA817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2C4562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FABBE9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553378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8C7ED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45197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5FB743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102D45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69568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6EFA68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C080ED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1068718">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64FA03FC">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872CB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2D4AB1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459D8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0572CA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9067E3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52B8B0">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280C4A1">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613B78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2015ACA">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EC8E149">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D256584">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A041FD1">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6190FFD">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695F6A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30A1386">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6083212">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950E6E2">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834245C">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7190D19">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6085160">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17A773E">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69EF8C1">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763F610">
      <w:pPr>
        <w:pStyle w:val="890"/>
        <w:shd w:val="clear" w:color="auto" w:fill="FFFFFF"/>
        <w:snapToGrid w:val="0"/>
        <w:spacing w:after="240" w:afterAutospacing="0" w:line="360" w:lineRule="auto"/>
        <w:ind w:firstLine="400"/>
        <w:contextualSpacing/>
      </w:pPr>
    </w:p>
    <w:p w14:paraId="7742BE58">
      <w:pPr>
        <w:pStyle w:val="132"/>
        <w:snapToGrid w:val="0"/>
        <w:spacing w:before="0"/>
        <w:ind w:firstLine="360"/>
        <w:rPr>
          <w:rFonts w:ascii="宋体" w:hAnsi="宋体" w:cs="宋体"/>
          <w:sz w:val="18"/>
          <w:szCs w:val="18"/>
        </w:rPr>
      </w:pPr>
    </w:p>
    <w:p w14:paraId="19F2A60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2FB2C86">
      <w:pPr>
        <w:pStyle w:val="33"/>
        <w:spacing w:line="360" w:lineRule="auto"/>
        <w:rPr>
          <w:rFonts w:hAnsi="宋体" w:cs="宋体"/>
          <w:b/>
          <w:sz w:val="24"/>
          <w:szCs w:val="24"/>
        </w:rPr>
      </w:pPr>
      <w:r>
        <w:rPr>
          <w:rFonts w:hint="eastAsia" w:hAnsi="宋体" w:cs="宋体"/>
          <w:b/>
          <w:sz w:val="24"/>
          <w:szCs w:val="24"/>
        </w:rPr>
        <w:t>5．招标文件的构成</w:t>
      </w:r>
    </w:p>
    <w:p w14:paraId="6EA2E07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1C4006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B52016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9AC836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02F851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9FD69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BADD76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ED239F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B6F2561">
      <w:pPr>
        <w:pStyle w:val="33"/>
        <w:spacing w:line="360" w:lineRule="auto"/>
        <w:rPr>
          <w:rFonts w:hAnsi="宋体" w:cs="宋体"/>
          <w:b/>
          <w:sz w:val="24"/>
          <w:szCs w:val="24"/>
        </w:rPr>
      </w:pPr>
      <w:r>
        <w:rPr>
          <w:rFonts w:hint="eastAsia" w:hAnsi="宋体" w:cs="宋体"/>
          <w:b/>
          <w:sz w:val="24"/>
          <w:szCs w:val="24"/>
        </w:rPr>
        <w:t>6. 招标文件的澄清、修改</w:t>
      </w:r>
    </w:p>
    <w:p w14:paraId="467B7552">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E3F911F">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2EDC2A">
      <w:pPr>
        <w:pStyle w:val="24"/>
        <w:rPr>
          <w:rFonts w:hAnsi="宋体" w:cs="宋体"/>
          <w:sz w:val="18"/>
          <w:szCs w:val="18"/>
          <w:lang w:val="en-US"/>
        </w:rPr>
      </w:pPr>
      <w:r>
        <w:rPr>
          <w:rFonts w:hint="eastAsia" w:hAnsi="宋体" w:cs="宋体"/>
          <w:szCs w:val="24"/>
          <w:lang w:val="en-US"/>
        </w:rPr>
        <w:t xml:space="preserve">    </w:t>
      </w:r>
    </w:p>
    <w:p w14:paraId="492FEEE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2B6FCEE">
      <w:pPr>
        <w:pStyle w:val="33"/>
        <w:spacing w:line="360" w:lineRule="auto"/>
        <w:rPr>
          <w:rFonts w:hAnsi="宋体" w:cs="宋体"/>
          <w:b/>
          <w:sz w:val="24"/>
          <w:szCs w:val="24"/>
        </w:rPr>
      </w:pPr>
      <w:r>
        <w:rPr>
          <w:rFonts w:hint="eastAsia" w:hAnsi="宋体" w:cs="宋体"/>
          <w:b/>
          <w:sz w:val="24"/>
          <w:szCs w:val="24"/>
        </w:rPr>
        <w:t>7. 招标文件的获取</w:t>
      </w:r>
    </w:p>
    <w:p w14:paraId="4A3AC45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BA83B20">
      <w:pPr>
        <w:pStyle w:val="33"/>
        <w:spacing w:line="360" w:lineRule="auto"/>
        <w:rPr>
          <w:rFonts w:hAnsi="宋体" w:cs="宋体"/>
          <w:b/>
          <w:sz w:val="24"/>
          <w:szCs w:val="24"/>
        </w:rPr>
      </w:pPr>
      <w:r>
        <w:rPr>
          <w:rFonts w:hint="eastAsia" w:hAnsi="宋体" w:cs="宋体"/>
          <w:b/>
          <w:sz w:val="24"/>
          <w:szCs w:val="24"/>
        </w:rPr>
        <w:t>8.开标前答疑会或现场考察</w:t>
      </w:r>
    </w:p>
    <w:p w14:paraId="7F346A6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9ED4AB9">
      <w:pPr>
        <w:pStyle w:val="33"/>
        <w:spacing w:line="360" w:lineRule="auto"/>
        <w:rPr>
          <w:rFonts w:hAnsi="宋体" w:cs="宋体"/>
          <w:b/>
          <w:szCs w:val="24"/>
        </w:rPr>
      </w:pPr>
      <w:r>
        <w:rPr>
          <w:rFonts w:hint="eastAsia" w:hAnsi="宋体" w:cs="宋体"/>
          <w:b/>
          <w:kern w:val="28"/>
          <w:sz w:val="24"/>
          <w:szCs w:val="24"/>
        </w:rPr>
        <w:t>9.投标保证金</w:t>
      </w:r>
    </w:p>
    <w:p w14:paraId="60146D7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AA71FE">
      <w:pPr>
        <w:pStyle w:val="33"/>
        <w:spacing w:line="360" w:lineRule="auto"/>
        <w:rPr>
          <w:rFonts w:hAnsi="宋体" w:cs="宋体"/>
          <w:b/>
          <w:sz w:val="24"/>
          <w:szCs w:val="24"/>
        </w:rPr>
      </w:pPr>
      <w:r>
        <w:rPr>
          <w:rFonts w:hint="eastAsia" w:hAnsi="宋体" w:cs="宋体"/>
          <w:b/>
          <w:sz w:val="24"/>
          <w:szCs w:val="24"/>
        </w:rPr>
        <w:t>10. 投标文件的语言</w:t>
      </w:r>
    </w:p>
    <w:p w14:paraId="291A4AC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9D565C7">
      <w:pPr>
        <w:pStyle w:val="33"/>
        <w:spacing w:line="360" w:lineRule="auto"/>
        <w:rPr>
          <w:rFonts w:hAnsi="宋体" w:cs="宋体"/>
          <w:b/>
          <w:sz w:val="24"/>
          <w:szCs w:val="24"/>
        </w:rPr>
      </w:pPr>
      <w:r>
        <w:rPr>
          <w:rFonts w:hint="eastAsia" w:hAnsi="宋体" w:cs="宋体"/>
          <w:b/>
          <w:sz w:val="24"/>
          <w:szCs w:val="24"/>
        </w:rPr>
        <w:t>11. 投标文件的组成</w:t>
      </w:r>
    </w:p>
    <w:p w14:paraId="6AFE245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57A9B2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3899C7">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D472B7">
      <w:pPr>
        <w:snapToGrid w:val="0"/>
        <w:spacing w:line="360" w:lineRule="auto"/>
        <w:ind w:firstLine="960" w:firstLineChars="400"/>
        <w:rPr>
          <w:rFonts w:hint="eastAsia" w:eastAsia="宋体"/>
          <w:lang w:val="en-US" w:eastAsia="zh-CN"/>
        </w:rPr>
      </w:pPr>
      <w:r>
        <w:rPr>
          <w:rFonts w:hint="eastAsia" w:ascii="宋体" w:hAnsi="宋体" w:cs="宋体"/>
          <w:color w:val="auto"/>
          <w:sz w:val="24"/>
          <w:lang w:val="en-US" w:eastAsia="zh-CN"/>
        </w:rPr>
        <w:t>11.1.3</w:t>
      </w:r>
      <w:r>
        <w:rPr>
          <w:rFonts w:hint="eastAsia" w:ascii="宋体" w:hAnsi="宋体" w:cs="宋体"/>
          <w:color w:val="auto"/>
          <w:sz w:val="24"/>
        </w:rPr>
        <w:t>中小企业声明函</w:t>
      </w:r>
      <w:r>
        <w:rPr>
          <w:rFonts w:hint="eastAsia" w:ascii="宋体" w:hAnsi="宋体" w:cs="宋体"/>
          <w:color w:val="auto"/>
          <w:sz w:val="24"/>
          <w:lang w:eastAsia="zh-CN"/>
        </w:rPr>
        <w:t>。</w:t>
      </w:r>
    </w:p>
    <w:p w14:paraId="6191AEF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162F09AB">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07069F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E76B75A">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0E609B8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706AD4B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406CD96A">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52A0488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2A70F27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BB532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A2DD31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377B7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CC43C61">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46D8CB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D84A4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30674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7ED5A34">
      <w:pPr>
        <w:snapToGrid w:val="0"/>
        <w:spacing w:line="360" w:lineRule="auto"/>
        <w:rPr>
          <w:rFonts w:ascii="宋体" w:hAnsi="宋体" w:cs="宋体"/>
          <w:b/>
          <w:sz w:val="24"/>
        </w:rPr>
      </w:pPr>
      <w:r>
        <w:rPr>
          <w:rFonts w:hint="eastAsia" w:ascii="宋体" w:hAnsi="宋体" w:cs="宋体"/>
          <w:b/>
          <w:sz w:val="24"/>
        </w:rPr>
        <w:t>13.投标文件的签署、盖章</w:t>
      </w:r>
    </w:p>
    <w:p w14:paraId="614063B6">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383F08D">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0044CA4">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9F1FD24">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4755C97">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ADE942">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3F4DC6C">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38D278A">
      <w:pPr>
        <w:pStyle w:val="33"/>
        <w:spacing w:line="360" w:lineRule="auto"/>
        <w:rPr>
          <w:rFonts w:hAnsi="宋体" w:cs="宋体"/>
          <w:b/>
          <w:sz w:val="24"/>
          <w:szCs w:val="24"/>
        </w:rPr>
      </w:pPr>
      <w:r>
        <w:rPr>
          <w:rFonts w:hint="eastAsia" w:hAnsi="宋体" w:cs="宋体"/>
          <w:b/>
          <w:sz w:val="24"/>
          <w:szCs w:val="24"/>
        </w:rPr>
        <w:t>15.备份投标文件</w:t>
      </w:r>
    </w:p>
    <w:p w14:paraId="34AE94E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7F16D00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58BEBD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5EA47F">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0F26C5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B0982B0">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6949CA9F">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FCA4C21">
      <w:pPr>
        <w:pStyle w:val="132"/>
        <w:spacing w:before="0"/>
        <w:ind w:firstLine="0" w:firstLineChars="0"/>
        <w:rPr>
          <w:rFonts w:ascii="宋体" w:hAnsi="宋体" w:cs="宋体"/>
          <w:b/>
          <w:szCs w:val="24"/>
        </w:rPr>
      </w:pPr>
      <w:r>
        <w:rPr>
          <w:rFonts w:hint="eastAsia" w:ascii="宋体" w:hAnsi="宋体" w:cs="宋体"/>
          <w:b/>
          <w:szCs w:val="24"/>
        </w:rPr>
        <w:t>17.投标有效期</w:t>
      </w:r>
    </w:p>
    <w:p w14:paraId="7975A43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97AACFE">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2F30AC85">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9D65F24">
      <w:pPr>
        <w:pStyle w:val="132"/>
        <w:spacing w:before="0"/>
        <w:ind w:firstLine="643"/>
        <w:rPr>
          <w:rFonts w:ascii="宋体" w:hAnsi="宋体" w:cs="宋体"/>
          <w:b/>
          <w:sz w:val="32"/>
        </w:rPr>
      </w:pPr>
    </w:p>
    <w:p w14:paraId="1BB9FBCC">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1AD64B2">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758168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5E575C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3272CF6">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E9CBC8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F20931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AB9701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1B96E50">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E51A2A7">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BA95593">
      <w:pPr>
        <w:pStyle w:val="132"/>
        <w:spacing w:before="0"/>
        <w:ind w:firstLine="0" w:firstLineChars="0"/>
        <w:rPr>
          <w:rFonts w:ascii="宋体" w:hAnsi="宋体" w:cs="宋体"/>
          <w:b/>
          <w:szCs w:val="24"/>
        </w:rPr>
      </w:pPr>
      <w:r>
        <w:rPr>
          <w:rFonts w:hint="eastAsia" w:ascii="宋体" w:hAnsi="宋体" w:cs="宋体"/>
          <w:b/>
          <w:szCs w:val="24"/>
        </w:rPr>
        <w:t>20、信用信息查询</w:t>
      </w:r>
    </w:p>
    <w:p w14:paraId="5609EB31">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62CFD91">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7E7C6C1">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11B37BD">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C67CD34">
      <w:pPr>
        <w:pStyle w:val="132"/>
        <w:spacing w:before="0"/>
        <w:ind w:firstLine="0" w:firstLineChars="0"/>
        <w:rPr>
          <w:rFonts w:ascii="宋体" w:hAnsi="宋体" w:cs="宋体"/>
          <w:kern w:val="0"/>
          <w:szCs w:val="24"/>
        </w:rPr>
      </w:pPr>
    </w:p>
    <w:p w14:paraId="6A5C75ED">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F1DAEE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FA509B2">
      <w:pPr>
        <w:spacing w:line="360" w:lineRule="auto"/>
        <w:rPr>
          <w:rFonts w:ascii="宋体" w:hAnsi="宋体" w:cs="宋体"/>
          <w:b/>
          <w:sz w:val="24"/>
        </w:rPr>
      </w:pPr>
    </w:p>
    <w:p w14:paraId="3DD7D35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C604DDE">
      <w:pPr>
        <w:pStyle w:val="25"/>
        <w:spacing w:line="360" w:lineRule="auto"/>
        <w:ind w:left="479" w:hanging="479" w:hangingChars="199"/>
        <w:rPr>
          <w:rFonts w:cs="宋体"/>
          <w:b/>
        </w:rPr>
      </w:pPr>
      <w:r>
        <w:rPr>
          <w:rFonts w:hint="eastAsia" w:cs="宋体"/>
          <w:b/>
        </w:rPr>
        <w:t>22. 确定中标供应商</w:t>
      </w:r>
    </w:p>
    <w:p w14:paraId="18071703">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141F92">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FCD37E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1940130D">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27A1F41F">
      <w:pPr>
        <w:snapToGrid w:val="0"/>
        <w:spacing w:line="360" w:lineRule="auto"/>
        <w:ind w:left="120" w:leftChars="57" w:firstLine="482" w:firstLineChars="150"/>
        <w:jc w:val="center"/>
        <w:rPr>
          <w:rFonts w:ascii="宋体" w:hAnsi="宋体" w:cs="宋体"/>
          <w:b/>
          <w:sz w:val="32"/>
        </w:rPr>
      </w:pPr>
    </w:p>
    <w:p w14:paraId="1F0CAE9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417603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D5FBE2">
      <w:pPr>
        <w:pStyle w:val="25"/>
        <w:spacing w:line="360" w:lineRule="auto"/>
        <w:ind w:left="479" w:hanging="479" w:hangingChars="199"/>
        <w:rPr>
          <w:rFonts w:cs="宋体"/>
          <w:b/>
        </w:rPr>
      </w:pPr>
      <w:r>
        <w:rPr>
          <w:rFonts w:hint="eastAsia" w:cs="宋体"/>
          <w:b/>
        </w:rPr>
        <w:t>25. 合同的签订</w:t>
      </w:r>
    </w:p>
    <w:p w14:paraId="74A6063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666820A9">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56BC2CCD">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1753DC3">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3D2418">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39E76094">
      <w:pPr>
        <w:pStyle w:val="3"/>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1B317FCC"/>
    <w:p w14:paraId="414F625A">
      <w:pPr>
        <w:snapToGrid w:val="0"/>
        <w:spacing w:line="360" w:lineRule="auto"/>
        <w:ind w:firstLine="3357" w:firstLineChars="1045"/>
        <w:rPr>
          <w:rFonts w:ascii="宋体" w:hAnsi="宋体" w:cs="宋体"/>
          <w:b/>
          <w:sz w:val="32"/>
        </w:rPr>
      </w:pPr>
    </w:p>
    <w:p w14:paraId="0C0D0DA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8AF94A">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3EC62A8">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B612015">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4F290D6">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499249F">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5916077A">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51BD34B6">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BA57311">
      <w:pPr>
        <w:tabs>
          <w:tab w:val="left" w:pos="0"/>
        </w:tabs>
        <w:spacing w:line="360" w:lineRule="auto"/>
        <w:ind w:firstLine="480"/>
        <w:rPr>
          <w:rFonts w:ascii="宋体" w:hAnsi="宋体" w:cs="宋体"/>
          <w:sz w:val="24"/>
        </w:rPr>
      </w:pPr>
    </w:p>
    <w:p w14:paraId="3F03581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5A5869F">
      <w:pPr>
        <w:pStyle w:val="25"/>
        <w:spacing w:line="360" w:lineRule="auto"/>
        <w:ind w:firstLine="0" w:firstLineChars="0"/>
        <w:rPr>
          <w:rFonts w:cs="宋体"/>
          <w:b/>
        </w:rPr>
      </w:pPr>
      <w:r>
        <w:rPr>
          <w:rFonts w:hint="eastAsia" w:cs="宋体"/>
          <w:b/>
        </w:rPr>
        <w:t>30.验收</w:t>
      </w:r>
    </w:p>
    <w:p w14:paraId="6D39A11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C2979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A85643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158432">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E222DD5">
      <w:pPr>
        <w:snapToGrid w:val="0"/>
        <w:spacing w:line="360" w:lineRule="auto"/>
        <w:ind w:left="120" w:leftChars="57" w:firstLine="482" w:firstLineChars="150"/>
        <w:jc w:val="center"/>
        <w:rPr>
          <w:rFonts w:hint="eastAsia" w:ascii="宋体" w:hAnsi="宋体" w:eastAsia="宋体" w:cs="宋体"/>
          <w:b/>
          <w:sz w:val="32"/>
        </w:rPr>
      </w:pPr>
      <w:bookmarkStart w:id="18" w:name="_Hlt74707468"/>
      <w:bookmarkEnd w:id="18"/>
      <w:bookmarkStart w:id="19" w:name="_Hlt74729768"/>
      <w:bookmarkEnd w:id="19"/>
      <w:bookmarkStart w:id="20" w:name="_Hlt68073093"/>
      <w:bookmarkEnd w:id="20"/>
      <w:bookmarkStart w:id="21" w:name="_Hlt75236290"/>
      <w:bookmarkEnd w:id="21"/>
      <w:bookmarkStart w:id="22" w:name="_Hlt75236101"/>
      <w:bookmarkEnd w:id="22"/>
      <w:bookmarkStart w:id="23" w:name="_Hlt68072990"/>
      <w:bookmarkEnd w:id="23"/>
      <w:bookmarkStart w:id="24" w:name="_Hlt74730295"/>
      <w:bookmarkEnd w:id="24"/>
      <w:bookmarkStart w:id="25" w:name="_Hlt68403820"/>
      <w:bookmarkEnd w:id="25"/>
      <w:bookmarkStart w:id="26" w:name="_Hlt74714665"/>
      <w:bookmarkEnd w:id="26"/>
      <w:bookmarkStart w:id="27" w:name="_Hlt68072998"/>
      <w:bookmarkEnd w:id="27"/>
      <w:bookmarkStart w:id="28" w:name="_Hlt75236011"/>
      <w:bookmarkEnd w:id="28"/>
      <w:bookmarkStart w:id="29" w:name="_Hlt68057669"/>
      <w:bookmarkEnd w:id="29"/>
    </w:p>
    <w:p w14:paraId="4B05C661">
      <w:pPr>
        <w:pStyle w:val="3"/>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2652F7CD">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6CB16460">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5368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579482D">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666D101E">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427C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4A0D418B">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490BE522">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bl>
    <w:p w14:paraId="748B22B8">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23C55B00">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33.本项目以货物类招标收费标准的</w:t>
      </w:r>
      <w:r>
        <w:rPr>
          <w:rFonts w:hint="eastAsia" w:ascii="宋体" w:hAnsi="宋体" w:cs="宋体"/>
          <w:b w:val="0"/>
          <w:bCs w:val="0"/>
          <w:kern w:val="0"/>
          <w:sz w:val="24"/>
          <w:szCs w:val="24"/>
          <w:lang w:val="en-US" w:eastAsia="zh-CN" w:bidi="ar-SA"/>
        </w:rPr>
        <w:t>60</w:t>
      </w:r>
      <w:r>
        <w:rPr>
          <w:rFonts w:hint="eastAsia" w:ascii="宋体" w:hAnsi="宋体" w:eastAsia="宋体" w:cs="宋体"/>
          <w:b w:val="0"/>
          <w:bCs w:val="0"/>
          <w:kern w:val="0"/>
          <w:sz w:val="24"/>
          <w:szCs w:val="24"/>
          <w:lang w:val="en-US" w:eastAsia="zh-CN" w:bidi="ar-SA"/>
        </w:rPr>
        <w:t>%收取中标服务费，不足人民币</w:t>
      </w:r>
      <w:r>
        <w:rPr>
          <w:rFonts w:hint="eastAsia" w:ascii="宋体" w:hAnsi="宋体" w:cs="宋体"/>
          <w:b w:val="0"/>
          <w:bCs w:val="0"/>
          <w:kern w:val="0"/>
          <w:sz w:val="24"/>
          <w:szCs w:val="24"/>
          <w:lang w:val="en-US" w:eastAsia="zh-CN" w:bidi="ar-SA"/>
        </w:rPr>
        <w:t>45</w:t>
      </w:r>
      <w:r>
        <w:rPr>
          <w:rFonts w:hint="eastAsia" w:ascii="宋体" w:hAnsi="宋体" w:eastAsia="宋体" w:cs="宋体"/>
          <w:b w:val="0"/>
          <w:bCs w:val="0"/>
          <w:kern w:val="0"/>
          <w:sz w:val="24"/>
          <w:szCs w:val="24"/>
          <w:lang w:val="en-US" w:eastAsia="zh-CN" w:bidi="ar-SA"/>
        </w:rPr>
        <w:t>00元按</w:t>
      </w:r>
      <w:r>
        <w:rPr>
          <w:rFonts w:hint="eastAsia" w:ascii="宋体" w:hAnsi="宋体" w:cs="宋体"/>
          <w:b w:val="0"/>
          <w:bCs w:val="0"/>
          <w:kern w:val="0"/>
          <w:sz w:val="24"/>
          <w:szCs w:val="24"/>
          <w:lang w:val="en-US" w:eastAsia="zh-CN" w:bidi="ar-SA"/>
        </w:rPr>
        <w:t>450</w:t>
      </w:r>
      <w:r>
        <w:rPr>
          <w:rFonts w:hint="eastAsia" w:ascii="宋体" w:hAnsi="宋体" w:eastAsia="宋体" w:cs="宋体"/>
          <w:b w:val="0"/>
          <w:bCs w:val="0"/>
          <w:kern w:val="0"/>
          <w:sz w:val="24"/>
          <w:szCs w:val="24"/>
          <w:lang w:val="en-US" w:eastAsia="zh-CN" w:bidi="ar-SA"/>
        </w:rPr>
        <w:t>0元计取。</w:t>
      </w:r>
    </w:p>
    <w:p w14:paraId="4977259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6E5FAAD0">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7861CAF3">
      <w:pPr>
        <w:snapToGrid w:val="0"/>
        <w:spacing w:line="360" w:lineRule="auto"/>
        <w:ind w:left="399" w:leftChars="190" w:right="-401" w:rightChars="-191"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开户银行：浙江泰隆商业银行股份有限公司嘉兴南湖支行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银行账号：33090260201000004623</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银行类别：选择城市商业银行或其他银行</w:t>
      </w:r>
    </w:p>
    <w:p w14:paraId="051D9672">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01C11DE9">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644CCC4A">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5A30D06">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30709DCB">
      <w:pPr>
        <w:pStyle w:val="82"/>
        <w:numPr>
          <w:ilvl w:val="0"/>
          <w:numId w:val="3"/>
        </w:numPr>
        <w:rPr>
          <w:rFonts w:hint="eastAsia" w:eastAsia="宋体"/>
          <w:b/>
          <w:bCs/>
          <w:lang w:eastAsia="zh-CN"/>
        </w:rPr>
      </w:pPr>
      <w:r>
        <w:rPr>
          <w:rFonts w:hint="eastAsia" w:eastAsia="宋体"/>
          <w:b/>
          <w:bCs/>
          <w:lang w:eastAsia="zh-CN"/>
        </w:rPr>
        <w:t>技术参数</w:t>
      </w:r>
    </w:p>
    <w:tbl>
      <w:tblPr>
        <w:tblStyle w:val="65"/>
        <w:tblW w:w="60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457"/>
        <w:gridCol w:w="6436"/>
        <w:gridCol w:w="732"/>
        <w:gridCol w:w="957"/>
      </w:tblGrid>
      <w:tr w14:paraId="7DCA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FC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序号</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2A73">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仪器名称</w:t>
            </w:r>
          </w:p>
        </w:tc>
        <w:tc>
          <w:tcPr>
            <w:tcW w:w="3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68E5">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参数要求</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A10B">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Style w:val="123"/>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数量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4CCF">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Style w:val="123"/>
                <w:rFonts w:hint="default" w:ascii="Times New Roman" w:hAnsi="Times New Roman" w:eastAsia="宋体" w:cs="Times New Roman"/>
                <w:b/>
                <w:bCs/>
                <w:color w:val="auto"/>
                <w:sz w:val="24"/>
                <w:szCs w:val="24"/>
                <w:highlight w:val="none"/>
                <w:lang w:val="en-US" w:eastAsia="zh-CN" w:bidi="ar"/>
              </w:rPr>
            </w:pPr>
            <w:r>
              <w:rPr>
                <w:rStyle w:val="123"/>
                <w:rFonts w:hint="default" w:ascii="Times New Roman" w:hAnsi="Times New Roman" w:eastAsia="宋体" w:cs="Times New Roman"/>
                <w:b/>
                <w:bCs/>
                <w:color w:val="auto"/>
                <w:sz w:val="24"/>
                <w:szCs w:val="24"/>
                <w:highlight w:val="none"/>
                <w:lang w:val="en-US" w:eastAsia="zh-CN" w:bidi="ar"/>
              </w:rPr>
              <w:t>单位</w:t>
            </w:r>
          </w:p>
        </w:tc>
      </w:tr>
      <w:tr w14:paraId="494C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981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799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倒置显微镜</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2001">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w:t>
            </w:r>
            <w:r>
              <w:rPr>
                <w:rFonts w:hint="default" w:ascii="Times New Roman" w:hAnsi="Times New Roman" w:eastAsia="宋体" w:cs="Times New Roman"/>
                <w:b w:val="0"/>
                <w:bCs w:val="0"/>
                <w:color w:val="494949"/>
                <w:sz w:val="24"/>
                <w:szCs w:val="24"/>
                <w:highlight w:val="none"/>
                <w:lang w:val="en-US" w:eastAsia="zh-CN"/>
              </w:rPr>
              <w:t>无限远光学系统，</w:t>
            </w:r>
            <w:r>
              <w:rPr>
                <w:rFonts w:hint="default" w:ascii="Times New Roman" w:hAnsi="Times New Roman" w:eastAsia="宋体" w:cs="Times New Roman"/>
                <w:b w:val="0"/>
                <w:bCs w:val="0"/>
                <w:color w:val="494949"/>
                <w:sz w:val="24"/>
                <w:szCs w:val="24"/>
                <w:highlight w:val="none"/>
              </w:rPr>
              <w:t>配置大视野目镜与相衬</w:t>
            </w:r>
            <w:r>
              <w:rPr>
                <w:rFonts w:hint="default" w:ascii="Times New Roman" w:hAnsi="Times New Roman" w:eastAsia="宋体" w:cs="Times New Roman"/>
                <w:b w:val="0"/>
                <w:bCs w:val="0"/>
                <w:color w:val="494949"/>
                <w:sz w:val="24"/>
                <w:szCs w:val="24"/>
                <w:highlight w:val="none"/>
                <w:lang w:val="en-US" w:eastAsia="zh-CN"/>
              </w:rPr>
              <w:t>531</w:t>
            </w:r>
            <w:r>
              <w:rPr>
                <w:rFonts w:hint="default" w:ascii="Times New Roman" w:hAnsi="Times New Roman" w:eastAsia="宋体" w:cs="Times New Roman"/>
                <w:b w:val="0"/>
                <w:bCs w:val="0"/>
                <w:color w:val="494949"/>
                <w:sz w:val="24"/>
                <w:szCs w:val="24"/>
                <w:highlight w:val="none"/>
              </w:rPr>
              <w:t>物镜，视场平坦清晰，1“</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对角线15.86MM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，462mv在1/30s积分时间内；</w:t>
            </w:r>
          </w:p>
          <w:p w14:paraId="2F94278B">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配置</w:t>
            </w:r>
            <w:r>
              <w:rPr>
                <w:rFonts w:hint="default" w:ascii="Times New Roman" w:hAnsi="Times New Roman" w:eastAsia="宋体" w:cs="Times New Roman"/>
                <w:b w:val="0"/>
                <w:bCs w:val="0"/>
                <w:color w:val="494949"/>
                <w:sz w:val="24"/>
                <w:szCs w:val="24"/>
                <w:highlight w:val="none"/>
                <w:lang w:val="en-US" w:eastAsia="zh-CN"/>
              </w:rPr>
              <w:t>四</w:t>
            </w:r>
            <w:r>
              <w:rPr>
                <w:rFonts w:hint="default" w:ascii="Times New Roman" w:hAnsi="Times New Roman" w:eastAsia="宋体" w:cs="Times New Roman"/>
                <w:b w:val="0"/>
                <w:bCs w:val="0"/>
                <w:color w:val="494949"/>
                <w:sz w:val="24"/>
                <w:szCs w:val="24"/>
                <w:highlight w:val="none"/>
              </w:rPr>
              <w:t>种规格的培养皿托板，适用不同培养皿观察需求</w:t>
            </w:r>
            <w:r>
              <w:rPr>
                <w:rFonts w:hint="default" w:ascii="Times New Roman" w:hAnsi="Times New Roman" w:eastAsia="宋体" w:cs="Times New Roman"/>
                <w:b w:val="0"/>
                <w:bCs w:val="0"/>
                <w:color w:val="494949"/>
                <w:sz w:val="24"/>
                <w:szCs w:val="24"/>
                <w:highlight w:val="none"/>
                <w:lang w:eastAsia="zh-CN"/>
              </w:rPr>
              <w:t>；</w:t>
            </w:r>
          </w:p>
          <w:p w14:paraId="635CE541">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★配置</w:t>
            </w:r>
            <w:r>
              <w:rPr>
                <w:rFonts w:hint="default" w:ascii="Times New Roman" w:hAnsi="Times New Roman" w:eastAsia="宋体" w:cs="Times New Roman"/>
                <w:b w:val="0"/>
                <w:bCs w:val="0"/>
                <w:color w:val="494949"/>
                <w:sz w:val="24"/>
                <w:szCs w:val="24"/>
                <w:highlight w:val="none"/>
                <w:lang w:val="en-US" w:eastAsia="zh-CN"/>
              </w:rPr>
              <w:t>无限远</w:t>
            </w:r>
            <w:r>
              <w:rPr>
                <w:rFonts w:hint="default" w:ascii="Times New Roman" w:hAnsi="Times New Roman" w:eastAsia="宋体" w:cs="Times New Roman"/>
                <w:b w:val="0"/>
                <w:bCs w:val="0"/>
                <w:color w:val="494949"/>
                <w:sz w:val="24"/>
                <w:szCs w:val="24"/>
                <w:highlight w:val="none"/>
              </w:rPr>
              <w:t>长距平场物镜，相衬物镜，可进行明场、相衬观察，无限远</w:t>
            </w:r>
            <w:r>
              <w:rPr>
                <w:rFonts w:hint="default" w:ascii="Times New Roman" w:hAnsi="Times New Roman" w:eastAsia="宋体" w:cs="Times New Roman"/>
                <w:b w:val="0"/>
                <w:bCs w:val="0"/>
                <w:color w:val="494949"/>
                <w:sz w:val="24"/>
                <w:szCs w:val="24"/>
                <w:highlight w:val="none"/>
                <w:lang w:val="en-US" w:eastAsia="zh-CN"/>
              </w:rPr>
              <w:t>长距平场531</w:t>
            </w:r>
            <w:r>
              <w:rPr>
                <w:rFonts w:hint="default" w:ascii="Times New Roman" w:hAnsi="Times New Roman" w:eastAsia="宋体" w:cs="Times New Roman"/>
                <w:b w:val="0"/>
                <w:bCs w:val="0"/>
                <w:color w:val="494949"/>
                <w:sz w:val="24"/>
                <w:szCs w:val="24"/>
                <w:highlight w:val="none"/>
              </w:rPr>
              <w:t>物镜：PLL 10X/0.25、20X/0.40、40X/0.60（弹簧）</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无限远相衬</w:t>
            </w:r>
            <w:r>
              <w:rPr>
                <w:rFonts w:hint="default" w:ascii="Times New Roman" w:hAnsi="Times New Roman" w:eastAsia="宋体" w:cs="Times New Roman"/>
                <w:b w:val="0"/>
                <w:bCs w:val="0"/>
                <w:color w:val="494949"/>
                <w:sz w:val="24"/>
                <w:szCs w:val="24"/>
                <w:highlight w:val="none"/>
                <w:lang w:val="en-US" w:eastAsia="zh-CN"/>
              </w:rPr>
              <w:t>531</w:t>
            </w:r>
            <w:r>
              <w:rPr>
                <w:rFonts w:hint="default" w:ascii="Times New Roman" w:hAnsi="Times New Roman" w:eastAsia="宋体" w:cs="Times New Roman"/>
                <w:b w:val="0"/>
                <w:bCs w:val="0"/>
                <w:color w:val="494949"/>
                <w:sz w:val="24"/>
                <w:szCs w:val="24"/>
                <w:highlight w:val="none"/>
              </w:rPr>
              <w:t>物镜：PLL 10X/0.25PHP2、 20X/0.40PHP2</w:t>
            </w:r>
            <w:r>
              <w:rPr>
                <w:rFonts w:hint="default" w:ascii="Times New Roman" w:hAnsi="Times New Roman" w:eastAsia="宋体" w:cs="Times New Roman"/>
                <w:b w:val="0"/>
                <w:bCs w:val="0"/>
                <w:color w:val="494949"/>
                <w:sz w:val="24"/>
                <w:szCs w:val="24"/>
                <w:highlight w:val="none"/>
                <w:lang w:eastAsia="zh-CN"/>
              </w:rPr>
              <w:t>；</w:t>
            </w:r>
          </w:p>
          <w:p w14:paraId="1050AFA3">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★USB3.0 Murzider数字成像装置系统与显微镜同一品牌，以确保其匹配性</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需提供</w:t>
            </w:r>
            <w:r>
              <w:rPr>
                <w:rFonts w:hint="default" w:ascii="Times New Roman" w:hAnsi="Times New Roman" w:eastAsia="宋体" w:cs="Times New Roman"/>
                <w:b w:val="0"/>
                <w:bCs w:val="0"/>
                <w:color w:val="494949"/>
                <w:sz w:val="24"/>
                <w:szCs w:val="24"/>
                <w:highlight w:val="none"/>
                <w:lang w:val="en-US" w:eastAsia="zh-CN"/>
              </w:rPr>
              <w:t>相关证明材料</w:t>
            </w:r>
            <w:r>
              <w:rPr>
                <w:rFonts w:hint="default" w:ascii="Times New Roman" w:hAnsi="Times New Roman" w:eastAsia="宋体" w:cs="Times New Roman"/>
                <w:b w:val="0"/>
                <w:bCs w:val="0"/>
                <w:color w:val="494949"/>
                <w:sz w:val="24"/>
                <w:szCs w:val="24"/>
                <w:highlight w:val="none"/>
              </w:rPr>
              <w:t>或软件截图证明</w:t>
            </w:r>
            <w:r>
              <w:rPr>
                <w:rFonts w:hint="default" w:ascii="Times New Roman" w:hAnsi="Times New Roman" w:eastAsia="宋体" w:cs="Times New Roman"/>
                <w:b w:val="0"/>
                <w:bCs w:val="0"/>
                <w:color w:val="494949"/>
                <w:sz w:val="24"/>
                <w:szCs w:val="24"/>
                <w:highlight w:val="none"/>
                <w:lang w:val="en-US" w:eastAsia="zh-CN"/>
              </w:rPr>
              <w:t>材料</w:t>
            </w:r>
            <w:r>
              <w:rPr>
                <w:rFonts w:hint="default" w:ascii="Times New Roman" w:hAnsi="Times New Roman" w:eastAsia="宋体" w:cs="Times New Roman"/>
                <w:b w:val="0"/>
                <w:bCs w:val="0"/>
                <w:color w:val="494949"/>
                <w:sz w:val="24"/>
                <w:szCs w:val="24"/>
                <w:highlight w:val="none"/>
                <w:lang w:eastAsia="zh-CN"/>
              </w:rPr>
              <w:t>）</w:t>
            </w:r>
          </w:p>
          <w:p w14:paraId="07CF205D">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旋转式摆入摆出式聚光系统，55mm超长距的聚光系统可对高培养皿进行无沾染培养细胞观察</w:t>
            </w:r>
            <w:r>
              <w:rPr>
                <w:rFonts w:hint="default" w:ascii="Times New Roman" w:hAnsi="Times New Roman" w:eastAsia="宋体" w:cs="Times New Roman"/>
                <w:b w:val="0"/>
                <w:bCs w:val="0"/>
                <w:color w:val="494949"/>
                <w:sz w:val="24"/>
                <w:szCs w:val="24"/>
                <w:highlight w:val="none"/>
                <w:lang w:eastAsia="zh-CN"/>
              </w:rPr>
              <w:t>；</w:t>
            </w:r>
          </w:p>
          <w:p w14:paraId="63758400">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大视野WF10X(φ2</w:t>
            </w:r>
            <w:r>
              <w:rPr>
                <w:rFonts w:hint="default" w:ascii="Times New Roman" w:hAnsi="Times New Roman" w:eastAsia="宋体" w:cs="Times New Roman"/>
                <w:b w:val="0"/>
                <w:bCs w:val="0"/>
                <w:color w:val="494949"/>
                <w:sz w:val="24"/>
                <w:szCs w:val="24"/>
                <w:highlight w:val="none"/>
                <w:lang w:val="en-US" w:eastAsia="zh-CN"/>
              </w:rPr>
              <w:t>2</w:t>
            </w:r>
            <w:r>
              <w:rPr>
                <w:rFonts w:hint="default" w:ascii="Times New Roman" w:hAnsi="Times New Roman" w:eastAsia="宋体" w:cs="Times New Roman"/>
                <w:b w:val="0"/>
                <w:bCs w:val="0"/>
                <w:color w:val="494949"/>
                <w:sz w:val="24"/>
                <w:szCs w:val="24"/>
                <w:highlight w:val="none"/>
              </w:rPr>
              <w:t>mm)、对中望远镜；</w:t>
            </w:r>
          </w:p>
          <w:p w14:paraId="637614EB">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总放大倍数：100X-400X （标准配置）；</w:t>
            </w:r>
          </w:p>
          <w:p w14:paraId="0C118E9D">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三目，铰链式</w:t>
            </w:r>
            <w:r>
              <w:rPr>
                <w:rFonts w:hint="default" w:ascii="Times New Roman" w:hAnsi="Times New Roman" w:eastAsia="宋体" w:cs="Times New Roman"/>
                <w:b w:val="0"/>
                <w:bCs w:val="0"/>
                <w:color w:val="494949"/>
                <w:sz w:val="24"/>
                <w:szCs w:val="24"/>
                <w:highlight w:val="none"/>
                <w:lang w:val="en-US" w:eastAsia="zh-CN"/>
              </w:rPr>
              <w:t>45</w:t>
            </w:r>
            <w:r>
              <w:rPr>
                <w:rFonts w:hint="default" w:ascii="Times New Roman" w:hAnsi="Times New Roman" w:eastAsia="宋体" w:cs="Times New Roman"/>
                <w:b w:val="0"/>
                <w:bCs w:val="0"/>
                <w:color w:val="494949"/>
                <w:sz w:val="24"/>
                <w:szCs w:val="24"/>
                <w:highlight w:val="none"/>
              </w:rPr>
              <w:t>°倾斜可360°旋转观察头；</w:t>
            </w:r>
          </w:p>
          <w:p w14:paraId="4FFA8372">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lang w:val="en-US" w:eastAsia="zh-CN"/>
              </w:rPr>
              <w:t>五</w:t>
            </w:r>
            <w:r>
              <w:rPr>
                <w:rFonts w:hint="default" w:ascii="Times New Roman" w:hAnsi="Times New Roman" w:eastAsia="宋体" w:cs="Times New Roman"/>
                <w:b w:val="0"/>
                <w:bCs w:val="0"/>
                <w:color w:val="494949"/>
                <w:sz w:val="24"/>
                <w:szCs w:val="24"/>
                <w:highlight w:val="none"/>
              </w:rPr>
              <w:t>孔(内向式滚珠内定位)转换器；</w:t>
            </w:r>
          </w:p>
          <w:p w14:paraId="5BB71729">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载物台：固定载物台尺寸</w:t>
            </w:r>
            <w:r>
              <w:rPr>
                <w:rFonts w:hint="default" w:ascii="Times New Roman" w:hAnsi="Times New Roman" w:eastAsia="宋体" w:cs="Times New Roman"/>
                <w:b w:val="0"/>
                <w:bCs w:val="0"/>
                <w:color w:val="494949"/>
                <w:sz w:val="24"/>
                <w:szCs w:val="24"/>
                <w:highlight w:val="none"/>
                <w:lang w:val="en-US" w:eastAsia="zh-CN"/>
              </w:rPr>
              <w:t>≥227</w:t>
            </w:r>
            <w:r>
              <w:rPr>
                <w:rFonts w:hint="default" w:ascii="Times New Roman" w:hAnsi="Times New Roman" w:eastAsia="宋体" w:cs="Times New Roman"/>
                <w:b w:val="0"/>
                <w:bCs w:val="0"/>
                <w:color w:val="494949"/>
                <w:sz w:val="24"/>
                <w:szCs w:val="24"/>
                <w:highlight w:val="none"/>
              </w:rPr>
              <w:t>mmX2</w:t>
            </w:r>
            <w:r>
              <w:rPr>
                <w:rFonts w:hint="default" w:ascii="Times New Roman" w:hAnsi="Times New Roman" w:eastAsia="宋体" w:cs="Times New Roman"/>
                <w:b w:val="0"/>
                <w:bCs w:val="0"/>
                <w:color w:val="494949"/>
                <w:sz w:val="24"/>
                <w:szCs w:val="24"/>
                <w:highlight w:val="none"/>
                <w:lang w:val="en-US" w:eastAsia="zh-CN"/>
              </w:rPr>
              <w:t>08</w:t>
            </w:r>
            <w:r>
              <w:rPr>
                <w:rFonts w:hint="default" w:ascii="Times New Roman" w:hAnsi="Times New Roman" w:eastAsia="宋体" w:cs="Times New Roman"/>
                <w:b w:val="0"/>
                <w:bCs w:val="0"/>
                <w:color w:val="494949"/>
                <w:sz w:val="24"/>
                <w:szCs w:val="24"/>
                <w:highlight w:val="none"/>
              </w:rPr>
              <w:t>mm 玻璃圆载物台板尺寸：φ118mm，机械式移动尺寸：移动范围 横向（X）114mm，纵向（Y）77mm</w:t>
            </w:r>
            <w:r>
              <w:rPr>
                <w:rFonts w:hint="default" w:ascii="Times New Roman" w:hAnsi="Times New Roman" w:eastAsia="宋体" w:cs="Times New Roman"/>
                <w:b w:val="0"/>
                <w:bCs w:val="0"/>
                <w:color w:val="494949"/>
                <w:sz w:val="24"/>
                <w:szCs w:val="24"/>
                <w:highlight w:val="none"/>
                <w:lang w:eastAsia="zh-CN"/>
              </w:rPr>
              <w:t>；</w:t>
            </w:r>
          </w:p>
          <w:p w14:paraId="5C1EF154">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培养皿托板</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br w:type="textWrapping"/>
            </w:r>
            <w:r>
              <w:rPr>
                <w:rFonts w:hint="default" w:ascii="Times New Roman" w:hAnsi="Times New Roman" w:eastAsia="宋体" w:cs="Times New Roman"/>
                <w:b w:val="0"/>
                <w:bCs w:val="0"/>
                <w:color w:val="494949"/>
                <w:sz w:val="24"/>
                <w:szCs w:val="24"/>
                <w:highlight w:val="none"/>
              </w:rPr>
              <w:t>86mm</w:t>
            </w:r>
            <w:r>
              <w:rPr>
                <w:rFonts w:hint="default" w:ascii="Times New Roman" w:hAnsi="Times New Roman" w:eastAsia="宋体" w:cs="Times New Roman"/>
                <w:b w:val="0"/>
                <w:bCs w:val="0"/>
                <w:color w:val="494949"/>
                <w:sz w:val="24"/>
                <w:szCs w:val="24"/>
                <w:highlight w:val="none"/>
                <w:lang w:val="en-US" w:eastAsia="zh-CN"/>
              </w:rPr>
              <w:t xml:space="preserve"> </w:t>
            </w:r>
            <w:r>
              <w:rPr>
                <w:rFonts w:hint="default" w:ascii="Times New Roman" w:hAnsi="Times New Roman" w:eastAsia="宋体" w:cs="Times New Roman"/>
                <w:b w:val="0"/>
                <w:bCs w:val="0"/>
                <w:color w:val="494949"/>
                <w:sz w:val="24"/>
                <w:szCs w:val="24"/>
                <w:highlight w:val="none"/>
              </w:rPr>
              <w:t>X129.5mm，可适配圆形培养皿φ</w:t>
            </w:r>
            <w:r>
              <w:rPr>
                <w:rFonts w:hint="default" w:ascii="Times New Roman" w:hAnsi="Times New Roman" w:eastAsia="宋体" w:cs="Times New Roman"/>
                <w:b w:val="0"/>
                <w:bCs w:val="0"/>
                <w:color w:val="494949"/>
                <w:sz w:val="24"/>
                <w:szCs w:val="24"/>
                <w:highlight w:val="none"/>
                <w:lang w:val="en-US" w:eastAsia="zh-CN"/>
              </w:rPr>
              <w:t>90</w:t>
            </w:r>
            <w:r>
              <w:rPr>
                <w:rFonts w:hint="default" w:ascii="Times New Roman" w:hAnsi="Times New Roman" w:eastAsia="宋体" w:cs="Times New Roman"/>
                <w:b w:val="0"/>
                <w:bCs w:val="0"/>
                <w:color w:val="494949"/>
                <w:sz w:val="24"/>
                <w:szCs w:val="24"/>
                <w:highlight w:val="none"/>
              </w:rPr>
              <w:t>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br w:type="textWrapping"/>
            </w:r>
            <w:r>
              <w:rPr>
                <w:rFonts w:hint="default" w:ascii="Times New Roman" w:hAnsi="Times New Roman" w:eastAsia="宋体" w:cs="Times New Roman"/>
                <w:b w:val="0"/>
                <w:bCs w:val="0"/>
                <w:color w:val="494949"/>
                <w:sz w:val="24"/>
                <w:szCs w:val="24"/>
                <w:highlight w:val="none"/>
              </w:rPr>
              <w:t>34mm</w:t>
            </w:r>
            <w:r>
              <w:rPr>
                <w:rFonts w:hint="default" w:ascii="Times New Roman" w:hAnsi="Times New Roman" w:eastAsia="宋体" w:cs="Times New Roman"/>
                <w:b w:val="0"/>
                <w:bCs w:val="0"/>
                <w:color w:val="494949"/>
                <w:sz w:val="24"/>
                <w:szCs w:val="24"/>
                <w:highlight w:val="none"/>
                <w:lang w:val="en-US" w:eastAsia="zh-CN"/>
              </w:rPr>
              <w:t xml:space="preserve"> </w:t>
            </w:r>
            <w:r>
              <w:rPr>
                <w:rFonts w:hint="default" w:ascii="Times New Roman" w:hAnsi="Times New Roman" w:eastAsia="宋体" w:cs="Times New Roman"/>
                <w:b w:val="0"/>
                <w:bCs w:val="0"/>
                <w:color w:val="494949"/>
                <w:sz w:val="24"/>
                <w:szCs w:val="24"/>
                <w:highlight w:val="none"/>
              </w:rPr>
              <w:t>X77.5mm，可适配圆形培养皿φ68.5mm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br w:type="textWrapping"/>
            </w:r>
            <w:r>
              <w:rPr>
                <w:rFonts w:hint="default" w:ascii="Times New Roman" w:hAnsi="Times New Roman" w:eastAsia="宋体" w:cs="Times New Roman"/>
                <w:b w:val="0"/>
                <w:bCs w:val="0"/>
                <w:color w:val="494949"/>
                <w:sz w:val="24"/>
                <w:szCs w:val="24"/>
                <w:highlight w:val="none"/>
              </w:rPr>
              <w:t>57mm</w:t>
            </w:r>
            <w:r>
              <w:rPr>
                <w:rFonts w:hint="default" w:ascii="Times New Roman" w:hAnsi="Times New Roman" w:eastAsia="宋体" w:cs="Times New Roman"/>
                <w:b w:val="0"/>
                <w:bCs w:val="0"/>
                <w:color w:val="494949"/>
                <w:sz w:val="24"/>
                <w:szCs w:val="24"/>
                <w:highlight w:val="none"/>
                <w:lang w:val="en-US" w:eastAsia="zh-CN"/>
              </w:rPr>
              <w:t xml:space="preserve"> </w:t>
            </w:r>
            <w:r>
              <w:rPr>
                <w:rFonts w:hint="default" w:ascii="Times New Roman" w:hAnsi="Times New Roman" w:eastAsia="宋体" w:cs="Times New Roman"/>
                <w:b w:val="0"/>
                <w:bCs w:val="0"/>
                <w:color w:val="494949"/>
                <w:sz w:val="24"/>
                <w:szCs w:val="24"/>
                <w:highlight w:val="none"/>
              </w:rPr>
              <w:t>X82mm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可适配圆形培养皿φ6</w:t>
            </w:r>
            <w:r>
              <w:rPr>
                <w:rFonts w:hint="default" w:ascii="Times New Roman" w:hAnsi="Times New Roman" w:eastAsia="宋体" w:cs="Times New Roman"/>
                <w:b w:val="0"/>
                <w:bCs w:val="0"/>
                <w:color w:val="494949"/>
                <w:sz w:val="24"/>
                <w:szCs w:val="24"/>
                <w:highlight w:val="none"/>
                <w:lang w:val="en-US" w:eastAsia="zh-CN"/>
              </w:rPr>
              <w:t>0</w:t>
            </w:r>
            <w:r>
              <w:rPr>
                <w:rFonts w:hint="default" w:ascii="Times New Roman" w:hAnsi="Times New Roman" w:eastAsia="宋体" w:cs="Times New Roman"/>
                <w:b w:val="0"/>
                <w:bCs w:val="0"/>
                <w:color w:val="494949"/>
                <w:sz w:val="24"/>
                <w:szCs w:val="24"/>
                <w:highlight w:val="none"/>
              </w:rPr>
              <w:t>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br w:type="textWrapping"/>
            </w:r>
            <w:r>
              <w:rPr>
                <w:rFonts w:hint="default" w:ascii="Times New Roman" w:hAnsi="Times New Roman" w:eastAsia="宋体" w:cs="Times New Roman"/>
                <w:b w:val="0"/>
                <w:bCs w:val="0"/>
                <w:color w:val="494949"/>
                <w:sz w:val="24"/>
                <w:szCs w:val="24"/>
                <w:highlight w:val="none"/>
                <w:lang w:val="en-US" w:eastAsia="zh-CN"/>
              </w:rPr>
              <w:t>29</w:t>
            </w:r>
            <w:r>
              <w:rPr>
                <w:rFonts w:hint="default" w:ascii="Times New Roman" w:hAnsi="Times New Roman" w:eastAsia="宋体" w:cs="Times New Roman"/>
                <w:b w:val="0"/>
                <w:bCs w:val="0"/>
                <w:color w:val="494949"/>
                <w:sz w:val="24"/>
                <w:szCs w:val="24"/>
                <w:highlight w:val="none"/>
              </w:rPr>
              <w:t>mm</w:t>
            </w:r>
            <w:r>
              <w:rPr>
                <w:rFonts w:hint="default" w:ascii="Times New Roman" w:hAnsi="Times New Roman" w:eastAsia="宋体" w:cs="Times New Roman"/>
                <w:b w:val="0"/>
                <w:bCs w:val="0"/>
                <w:color w:val="494949"/>
                <w:sz w:val="24"/>
                <w:szCs w:val="24"/>
                <w:highlight w:val="none"/>
                <w:lang w:val="en-US" w:eastAsia="zh-CN"/>
              </w:rPr>
              <w:t xml:space="preserve"> </w:t>
            </w:r>
            <w:r>
              <w:rPr>
                <w:rFonts w:hint="default" w:ascii="Times New Roman" w:hAnsi="Times New Roman" w:eastAsia="宋体" w:cs="Times New Roman"/>
                <w:b w:val="0"/>
                <w:bCs w:val="0"/>
                <w:color w:val="494949"/>
                <w:sz w:val="24"/>
                <w:szCs w:val="24"/>
                <w:highlight w:val="none"/>
              </w:rPr>
              <w:t>X77.5mm</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可适配圆形培养皿φ</w:t>
            </w:r>
            <w:r>
              <w:rPr>
                <w:rFonts w:hint="default" w:ascii="Times New Roman" w:hAnsi="Times New Roman" w:eastAsia="宋体" w:cs="Times New Roman"/>
                <w:b w:val="0"/>
                <w:bCs w:val="0"/>
                <w:color w:val="494949"/>
                <w:sz w:val="24"/>
                <w:szCs w:val="24"/>
                <w:highlight w:val="none"/>
                <w:lang w:val="en-US" w:eastAsia="zh-CN"/>
              </w:rPr>
              <w:t>35</w:t>
            </w:r>
            <w:r>
              <w:rPr>
                <w:rFonts w:hint="default" w:ascii="Times New Roman" w:hAnsi="Times New Roman" w:eastAsia="宋体" w:cs="Times New Roman"/>
                <w:b w:val="0"/>
                <w:bCs w:val="0"/>
                <w:color w:val="494949"/>
                <w:sz w:val="24"/>
                <w:szCs w:val="24"/>
                <w:highlight w:val="none"/>
              </w:rPr>
              <w:t>mm</w:t>
            </w:r>
            <w:r>
              <w:rPr>
                <w:rFonts w:hint="default" w:ascii="Times New Roman" w:hAnsi="Times New Roman" w:eastAsia="宋体" w:cs="Times New Roman"/>
                <w:b w:val="0"/>
                <w:bCs w:val="0"/>
                <w:color w:val="494949"/>
                <w:sz w:val="24"/>
                <w:szCs w:val="24"/>
                <w:highlight w:val="none"/>
                <w:lang w:eastAsia="zh-CN"/>
              </w:rPr>
              <w:t>；</w:t>
            </w:r>
          </w:p>
          <w:p w14:paraId="3953F330">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光瞳距离：55-75mm</w:t>
            </w:r>
            <w:r>
              <w:rPr>
                <w:rFonts w:hint="default" w:ascii="Times New Roman" w:hAnsi="Times New Roman" w:eastAsia="宋体" w:cs="Times New Roman"/>
                <w:b w:val="0"/>
                <w:bCs w:val="0"/>
                <w:color w:val="494949"/>
                <w:sz w:val="24"/>
                <w:szCs w:val="24"/>
                <w:highlight w:val="none"/>
                <w:lang w:eastAsia="zh-CN"/>
              </w:rPr>
              <w:t>；</w:t>
            </w:r>
          </w:p>
          <w:p w14:paraId="2126229E">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滤色片：蓝、绿、磨砂</w:t>
            </w:r>
            <w:r>
              <w:rPr>
                <w:rFonts w:hint="default" w:ascii="Times New Roman" w:hAnsi="Times New Roman" w:eastAsia="宋体" w:cs="Times New Roman"/>
                <w:b w:val="0"/>
                <w:bCs w:val="0"/>
                <w:color w:val="494949"/>
                <w:sz w:val="24"/>
                <w:szCs w:val="24"/>
                <w:highlight w:val="none"/>
                <w:lang w:eastAsia="zh-CN"/>
              </w:rPr>
              <w:t>；</w:t>
            </w:r>
          </w:p>
          <w:p w14:paraId="786B9544">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特长工作距离聚光镜，工作距离55mm，带相衬装置</w:t>
            </w:r>
            <w:r>
              <w:rPr>
                <w:rFonts w:hint="default" w:ascii="Times New Roman" w:hAnsi="Times New Roman" w:eastAsia="宋体" w:cs="Times New Roman"/>
                <w:b w:val="0"/>
                <w:bCs w:val="0"/>
                <w:color w:val="494949"/>
                <w:sz w:val="24"/>
                <w:szCs w:val="24"/>
                <w:highlight w:val="none"/>
                <w:lang w:eastAsia="zh-CN"/>
              </w:rPr>
              <w:t>；</w:t>
            </w:r>
          </w:p>
          <w:p w14:paraId="53C900CD">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6V30W卤素灯，亮度与空间位置可调</w:t>
            </w:r>
            <w:r>
              <w:rPr>
                <w:rFonts w:hint="default" w:ascii="Times New Roman" w:hAnsi="Times New Roman" w:eastAsia="宋体" w:cs="Times New Roman"/>
                <w:b w:val="0"/>
                <w:bCs w:val="0"/>
                <w:color w:val="494949"/>
                <w:sz w:val="24"/>
                <w:szCs w:val="24"/>
                <w:highlight w:val="none"/>
                <w:lang w:eastAsia="zh-CN"/>
              </w:rPr>
              <w:t>；</w:t>
            </w:r>
          </w:p>
          <w:p w14:paraId="5A69AF63">
            <w:pPr>
              <w:pStyle w:val="5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Times New Roman" w:hAnsi="Times New Roman" w:eastAsia="宋体" w:cs="Times New Roman"/>
                <w:b w:val="0"/>
                <w:bCs w:val="0"/>
                <w:color w:val="494949"/>
                <w:sz w:val="24"/>
                <w:szCs w:val="24"/>
                <w:highlight w:val="none"/>
                <w:lang w:val="en-US" w:eastAsia="zh-CN"/>
              </w:rPr>
            </w:pPr>
            <w:r>
              <w:rPr>
                <w:rFonts w:hint="default" w:ascii="Times New Roman" w:hAnsi="Times New Roman" w:eastAsia="宋体" w:cs="Times New Roman"/>
                <w:b w:val="0"/>
                <w:bCs w:val="0"/>
                <w:color w:val="494949"/>
                <w:sz w:val="24"/>
                <w:szCs w:val="24"/>
                <w:highlight w:val="none"/>
              </w:rPr>
              <w:t>科研级成像系统</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可以免费下载软件</w:t>
            </w:r>
            <w:r>
              <w:rPr>
                <w:rFonts w:hint="default" w:ascii="Times New Roman" w:hAnsi="Times New Roman" w:eastAsia="宋体" w:cs="Times New Roman"/>
                <w:b w:val="0"/>
                <w:bCs w:val="0"/>
                <w:color w:val="494949"/>
                <w:sz w:val="24"/>
                <w:szCs w:val="24"/>
                <w:highlight w:val="none"/>
                <w:lang w:eastAsia="zh-CN"/>
              </w:rPr>
              <w:t>：</w:t>
            </w:r>
          </w:p>
          <w:p w14:paraId="7FE0FE82">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16.1支持所有主流操作系统，包括Windows XP、Vista、WIN7、WIN8、WIN10(32位和64位)</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支持多种主要语言的操作界面，如中文，英文，德文、俄文、日文等的操作界面</w:t>
            </w:r>
            <w:r>
              <w:rPr>
                <w:rFonts w:hint="default" w:ascii="Times New Roman" w:hAnsi="Times New Roman" w:eastAsia="宋体" w:cs="Times New Roman"/>
                <w:b w:val="0"/>
                <w:bCs w:val="0"/>
                <w:color w:val="494949"/>
                <w:sz w:val="24"/>
                <w:szCs w:val="24"/>
                <w:highlight w:val="none"/>
                <w:lang w:eastAsia="zh-CN"/>
              </w:rPr>
              <w:t>；</w:t>
            </w:r>
          </w:p>
          <w:p w14:paraId="79A0FC2E">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16.2采用专业级芯片以及性能强大的Ultra-Fine专业色彩引擎，可真实再现镜下物体，轻松实现生物图像的拍摄</w:t>
            </w:r>
            <w:r>
              <w:rPr>
                <w:rFonts w:hint="default" w:ascii="Times New Roman" w:hAnsi="Times New Roman" w:eastAsia="宋体" w:cs="Times New Roman"/>
                <w:b w:val="0"/>
                <w:bCs w:val="0"/>
                <w:color w:val="494949"/>
                <w:sz w:val="24"/>
                <w:szCs w:val="24"/>
                <w:highlight w:val="none"/>
                <w:lang w:eastAsia="zh-CN"/>
              </w:rPr>
              <w:t>；</w:t>
            </w:r>
          </w:p>
          <w:p w14:paraId="00E2A4CE">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16.3可在生物图像上显示标尺、时间。并可以通过对显微组织图像中具有代表特征的细胞等进行测量</w:t>
            </w:r>
            <w:r>
              <w:rPr>
                <w:rFonts w:hint="default" w:ascii="Times New Roman" w:hAnsi="Times New Roman" w:eastAsia="宋体" w:cs="Times New Roman"/>
                <w:b w:val="0"/>
                <w:bCs w:val="0"/>
                <w:color w:val="494949"/>
                <w:sz w:val="24"/>
                <w:szCs w:val="24"/>
                <w:highlight w:val="none"/>
                <w:lang w:eastAsia="zh-CN"/>
              </w:rPr>
              <w:t>；</w:t>
            </w:r>
          </w:p>
          <w:p w14:paraId="10207CAA">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16.4独有的图像拼接功能，并可对拼接图像进行测量</w:t>
            </w:r>
            <w:r>
              <w:rPr>
                <w:rFonts w:hint="default" w:ascii="Times New Roman" w:hAnsi="Times New Roman" w:eastAsia="宋体" w:cs="Times New Roman"/>
                <w:b w:val="0"/>
                <w:bCs w:val="0"/>
                <w:color w:val="494949"/>
                <w:sz w:val="24"/>
                <w:szCs w:val="24"/>
                <w:highlight w:val="none"/>
                <w:lang w:eastAsia="zh-CN"/>
              </w:rPr>
              <w:t>；</w:t>
            </w:r>
          </w:p>
          <w:p w14:paraId="671C66B2">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16.5支持多种格式的图像文件保存(BMP、JPEG、PNG、TIFF、GIF、PCX、TGA、PSD、ICO、EMF、WMF、jpg、WBMP、JP2、J2K、TFT等)</w:t>
            </w:r>
            <w:r>
              <w:rPr>
                <w:rFonts w:hint="default" w:ascii="Times New Roman" w:hAnsi="Times New Roman" w:eastAsia="宋体" w:cs="Times New Roman"/>
                <w:b w:val="0"/>
                <w:bCs w:val="0"/>
                <w:color w:val="494949"/>
                <w:sz w:val="24"/>
                <w:szCs w:val="24"/>
                <w:highlight w:val="none"/>
                <w:lang w:eastAsia="zh-CN"/>
              </w:rPr>
              <w:t>；</w:t>
            </w:r>
          </w:p>
          <w:p w14:paraId="756B941C">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16.6支持Excel表格输出，便于数据的进一步分析处理</w:t>
            </w:r>
            <w:r>
              <w:rPr>
                <w:rFonts w:hint="default" w:ascii="Times New Roman" w:hAnsi="Times New Roman" w:eastAsia="宋体" w:cs="Times New Roman"/>
                <w:b w:val="0"/>
                <w:bCs w:val="0"/>
                <w:color w:val="494949"/>
                <w:sz w:val="24"/>
                <w:szCs w:val="24"/>
                <w:highlight w:val="none"/>
                <w:lang w:eastAsia="zh-CN"/>
              </w:rPr>
              <w:t>；</w:t>
            </w:r>
          </w:p>
          <w:p w14:paraId="35EDCC19">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16.7灰度定标功能：可保证非连续拍摄图像明暗程度的一致性和连贯性</w:t>
            </w:r>
            <w:r>
              <w:rPr>
                <w:rFonts w:hint="default" w:ascii="Times New Roman" w:hAnsi="Times New Roman" w:eastAsia="宋体" w:cs="Times New Roman"/>
                <w:b w:val="0"/>
                <w:bCs w:val="0"/>
                <w:color w:val="494949"/>
                <w:sz w:val="24"/>
                <w:szCs w:val="24"/>
                <w:highlight w:val="none"/>
                <w:lang w:eastAsia="zh-CN"/>
              </w:rPr>
              <w:t>；</w:t>
            </w:r>
          </w:p>
          <w:p w14:paraId="747CC01F">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16.8图像水印功能：可快速对比相似图像</w:t>
            </w:r>
            <w:r>
              <w:rPr>
                <w:rFonts w:hint="default" w:ascii="Times New Roman" w:hAnsi="Times New Roman" w:eastAsia="宋体" w:cs="Times New Roman"/>
                <w:b w:val="0"/>
                <w:bCs w:val="0"/>
                <w:color w:val="494949"/>
                <w:sz w:val="24"/>
                <w:szCs w:val="24"/>
                <w:highlight w:val="none"/>
                <w:lang w:eastAsia="zh-CN"/>
              </w:rPr>
              <w:t>；</w:t>
            </w:r>
          </w:p>
          <w:p w14:paraId="37181311">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16.9图像标记功能：比例尺、放大倍率、日期时间戳、辅助对焦清晰度因子、视频数字十字线</w:t>
            </w:r>
            <w:r>
              <w:rPr>
                <w:rFonts w:hint="default" w:ascii="Times New Roman" w:hAnsi="Times New Roman" w:eastAsia="宋体" w:cs="Times New Roman"/>
                <w:b w:val="0"/>
                <w:bCs w:val="0"/>
                <w:color w:val="494949"/>
                <w:sz w:val="24"/>
                <w:szCs w:val="24"/>
                <w:highlight w:val="none"/>
                <w:lang w:eastAsia="zh-CN"/>
              </w:rPr>
              <w:t>；</w:t>
            </w:r>
          </w:p>
          <w:p w14:paraId="5AD4D263">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16.10动态显示：刻线、网格、虚拟计数池、水印模版功能</w:t>
            </w:r>
            <w:r>
              <w:rPr>
                <w:rFonts w:hint="default" w:ascii="Times New Roman" w:hAnsi="Times New Roman" w:eastAsia="宋体" w:cs="Times New Roman"/>
                <w:b w:val="0"/>
                <w:bCs w:val="0"/>
                <w:color w:val="494949"/>
                <w:sz w:val="24"/>
                <w:szCs w:val="24"/>
                <w:highlight w:val="none"/>
                <w:lang w:eastAsia="zh-CN"/>
              </w:rPr>
              <w:t>；</w:t>
            </w:r>
          </w:p>
          <w:p w14:paraId="771A0094">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16.11图像拼接：全景图像拼接X-Y(非常适合大标本的全景拍摄)及实时景深扩展</w:t>
            </w:r>
            <w:r>
              <w:rPr>
                <w:rFonts w:hint="default" w:ascii="Times New Roman" w:hAnsi="Times New Roman" w:eastAsia="宋体" w:cs="Times New Roman"/>
                <w:b w:val="0"/>
                <w:bCs w:val="0"/>
                <w:color w:val="494949"/>
                <w:sz w:val="24"/>
                <w:szCs w:val="24"/>
                <w:highlight w:val="none"/>
                <w:lang w:eastAsia="zh-CN"/>
              </w:rPr>
              <w:t>；</w:t>
            </w:r>
          </w:p>
          <w:p w14:paraId="4BC91ECE">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16.12图像采集：单帧临时冻结、单帧捕获、静态全副捕获、超长时间曝光捕获</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定时拍照、间隔拍照、影音录像</w:t>
            </w:r>
            <w:r>
              <w:rPr>
                <w:rFonts w:hint="default" w:ascii="Times New Roman" w:hAnsi="Times New Roman" w:eastAsia="宋体" w:cs="Times New Roman"/>
                <w:b w:val="0"/>
                <w:bCs w:val="0"/>
                <w:color w:val="494949"/>
                <w:sz w:val="24"/>
                <w:szCs w:val="24"/>
                <w:highlight w:val="none"/>
                <w:lang w:eastAsia="zh-CN"/>
              </w:rPr>
              <w:t>；</w:t>
            </w:r>
          </w:p>
          <w:p w14:paraId="1A16D548">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16.13图像测量：图层技术可保证原始图像不被破坏的情况下进行各种精密静、动态二维测量：点坐标、直线距离、角度、弧度、圆形面积、椭圆面积、周长、半径、直径、矩形面积、矩形周长、同心圆、平行线、垂直线、任意多边形周长、任意多边形面积</w:t>
            </w:r>
            <w:r>
              <w:rPr>
                <w:rFonts w:hint="default" w:ascii="Times New Roman" w:hAnsi="Times New Roman" w:eastAsia="宋体" w:cs="Times New Roman"/>
                <w:b w:val="0"/>
                <w:bCs w:val="0"/>
                <w:color w:val="494949"/>
                <w:sz w:val="24"/>
                <w:szCs w:val="24"/>
                <w:highlight w:val="none"/>
                <w:lang w:eastAsia="zh-CN"/>
              </w:rPr>
              <w:t>；</w:t>
            </w:r>
          </w:p>
          <w:p w14:paraId="6C399DE2">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16.14计数功能：约束面积范围、约束周长范围、约束灰度范围</w:t>
            </w:r>
            <w:r>
              <w:rPr>
                <w:rFonts w:hint="default" w:ascii="Times New Roman" w:hAnsi="Times New Roman" w:eastAsia="宋体" w:cs="Times New Roman"/>
                <w:b w:val="0"/>
                <w:bCs w:val="0"/>
                <w:color w:val="494949"/>
                <w:sz w:val="24"/>
                <w:szCs w:val="24"/>
                <w:highlight w:val="none"/>
                <w:lang w:eastAsia="zh-CN"/>
              </w:rPr>
              <w:t>；</w:t>
            </w:r>
          </w:p>
          <w:p w14:paraId="5243B971">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16.15基本功能：手/自动曝光、增益调整、白平衡一键式校准、色度、饱和度、亮度、对比度、伽玛值手动精确设定、彩色黑白互切、镜像功能</w:t>
            </w:r>
            <w:r>
              <w:rPr>
                <w:rFonts w:hint="default" w:ascii="Times New Roman" w:hAnsi="Times New Roman" w:eastAsia="宋体" w:cs="Times New Roman"/>
                <w:b w:val="0"/>
                <w:bCs w:val="0"/>
                <w:color w:val="494949"/>
                <w:sz w:val="24"/>
                <w:szCs w:val="24"/>
                <w:highlight w:val="none"/>
                <w:lang w:eastAsia="zh-CN"/>
              </w:rPr>
              <w:t>；</w:t>
            </w:r>
          </w:p>
          <w:p w14:paraId="709C7226">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16.17扫描方式：逐行</w:t>
            </w:r>
            <w:r>
              <w:rPr>
                <w:rFonts w:hint="default" w:ascii="Times New Roman" w:hAnsi="Times New Roman" w:eastAsia="宋体" w:cs="Times New Roman"/>
                <w:b w:val="0"/>
                <w:bCs w:val="0"/>
                <w:color w:val="494949"/>
                <w:sz w:val="24"/>
                <w:szCs w:val="24"/>
                <w:highlight w:val="none"/>
                <w:lang w:eastAsia="zh-CN"/>
              </w:rPr>
              <w:t>；</w:t>
            </w:r>
          </w:p>
          <w:p w14:paraId="769AE307">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16.18最大分辨率：5440X3648(约20，000，000像素)</w:t>
            </w:r>
            <w:r>
              <w:rPr>
                <w:rFonts w:hint="default" w:ascii="Times New Roman" w:hAnsi="Times New Roman" w:eastAsia="宋体" w:cs="Times New Roman"/>
                <w:b w:val="0"/>
                <w:bCs w:val="0"/>
                <w:color w:val="494949"/>
                <w:sz w:val="24"/>
                <w:szCs w:val="24"/>
                <w:highlight w:val="none"/>
                <w:lang w:eastAsia="zh-CN"/>
              </w:rPr>
              <w:t>；</w:t>
            </w:r>
          </w:p>
          <w:p w14:paraId="1ADC730E">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w:t>
            </w:r>
            <w:r>
              <w:rPr>
                <w:rFonts w:hint="default" w:ascii="Times New Roman" w:hAnsi="Times New Roman" w:eastAsia="宋体" w:cs="Times New Roman"/>
                <w:b w:val="0"/>
                <w:bCs w:val="0"/>
                <w:color w:val="494949"/>
                <w:sz w:val="24"/>
                <w:szCs w:val="24"/>
                <w:highlight w:val="none"/>
                <w:lang w:val="en-US" w:eastAsia="zh-CN"/>
              </w:rPr>
              <w:t>.</w:t>
            </w:r>
            <w:r>
              <w:rPr>
                <w:rFonts w:hint="default" w:ascii="Times New Roman" w:hAnsi="Times New Roman" w:eastAsia="宋体" w:cs="Times New Roman"/>
                <w:b w:val="0"/>
                <w:bCs w:val="0"/>
                <w:color w:val="494949"/>
                <w:sz w:val="24"/>
                <w:szCs w:val="24"/>
                <w:highlight w:val="none"/>
              </w:rPr>
              <w:t xml:space="preserve">19像元大小：2.4umx2.4um </w:t>
            </w:r>
            <w:r>
              <w:rPr>
                <w:rFonts w:hint="default" w:ascii="Times New Roman" w:hAnsi="Times New Roman" w:eastAsia="宋体" w:cs="Times New Roman"/>
                <w:b w:val="0"/>
                <w:bCs w:val="0"/>
                <w:color w:val="494949"/>
                <w:sz w:val="24"/>
                <w:szCs w:val="24"/>
                <w:highlight w:val="none"/>
                <w:lang w:eastAsia="zh-CN"/>
              </w:rPr>
              <w:t>；</w:t>
            </w:r>
          </w:p>
          <w:p w14:paraId="0493EC2A">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16.20 A/D转换器：14-bit.8-bitR.G.B to PC</w:t>
            </w:r>
            <w:r>
              <w:rPr>
                <w:rFonts w:hint="default" w:ascii="Times New Roman" w:hAnsi="Times New Roman" w:eastAsia="宋体" w:cs="Times New Roman"/>
                <w:b w:val="0"/>
                <w:bCs w:val="0"/>
                <w:color w:val="494949"/>
                <w:sz w:val="24"/>
                <w:szCs w:val="24"/>
                <w:highlight w:val="none"/>
                <w:lang w:eastAsia="zh-CN"/>
              </w:rPr>
              <w:t>；</w:t>
            </w:r>
          </w:p>
          <w:p w14:paraId="753905FC">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 xml:space="preserve">16.21光谱响应范围：380-650nm(有红外截止滤光片情况下) </w:t>
            </w:r>
            <w:r>
              <w:rPr>
                <w:rFonts w:hint="default" w:ascii="Times New Roman" w:hAnsi="Times New Roman" w:eastAsia="宋体" w:cs="Times New Roman"/>
                <w:b w:val="0"/>
                <w:bCs w:val="0"/>
                <w:color w:val="494949"/>
                <w:sz w:val="24"/>
                <w:szCs w:val="24"/>
                <w:highlight w:val="none"/>
                <w:lang w:eastAsia="zh-CN"/>
              </w:rPr>
              <w:t>；</w:t>
            </w:r>
          </w:p>
          <w:p w14:paraId="72E843E7">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w:t>
            </w:r>
            <w:r>
              <w:rPr>
                <w:rFonts w:hint="default" w:ascii="Times New Roman" w:hAnsi="Times New Roman" w:eastAsia="宋体" w:cs="Times New Roman"/>
                <w:b w:val="0"/>
                <w:bCs w:val="0"/>
                <w:color w:val="494949"/>
                <w:sz w:val="24"/>
                <w:szCs w:val="24"/>
                <w:highlight w:val="none"/>
                <w:lang w:val="en-US" w:eastAsia="zh-CN"/>
              </w:rPr>
              <w:t>2</w:t>
            </w:r>
            <w:r>
              <w:rPr>
                <w:rFonts w:hint="default" w:ascii="Times New Roman" w:hAnsi="Times New Roman" w:eastAsia="宋体" w:cs="Times New Roman"/>
                <w:b w:val="0"/>
                <w:bCs w:val="0"/>
                <w:color w:val="494949"/>
                <w:sz w:val="24"/>
                <w:szCs w:val="24"/>
                <w:highlight w:val="none"/>
              </w:rPr>
              <w:t>视频格式与帧速：15fps @5440x3648，50fps @2736x1824，60fps@1824x1216</w:t>
            </w:r>
            <w:r>
              <w:rPr>
                <w:rFonts w:hint="default" w:ascii="Times New Roman" w:hAnsi="Times New Roman" w:eastAsia="宋体" w:cs="Times New Roman"/>
                <w:b w:val="0"/>
                <w:bCs w:val="0"/>
                <w:color w:val="494949"/>
                <w:sz w:val="24"/>
                <w:szCs w:val="24"/>
                <w:highlight w:val="none"/>
                <w:lang w:eastAsia="zh-CN"/>
              </w:rPr>
              <w:t>；</w:t>
            </w:r>
          </w:p>
          <w:p w14:paraId="770B625F">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16.23 采样平均(Binning)：1x1,2x2,3x3</w:t>
            </w:r>
            <w:r>
              <w:rPr>
                <w:rFonts w:hint="default" w:ascii="Times New Roman" w:hAnsi="Times New Roman" w:eastAsia="宋体" w:cs="Times New Roman"/>
                <w:b w:val="0"/>
                <w:bCs w:val="0"/>
                <w:color w:val="494949"/>
                <w:sz w:val="24"/>
                <w:szCs w:val="24"/>
                <w:highlight w:val="none"/>
                <w:lang w:eastAsia="zh-CN"/>
              </w:rPr>
              <w:t>；</w:t>
            </w:r>
          </w:p>
          <w:p w14:paraId="7E3A4EAB">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16.24 曝光范围与方式：0.1ms~15sROI自动或手动</w:t>
            </w:r>
            <w:r>
              <w:rPr>
                <w:rFonts w:hint="default" w:ascii="Times New Roman" w:hAnsi="Times New Roman" w:eastAsia="宋体" w:cs="Times New Roman"/>
                <w:b w:val="0"/>
                <w:bCs w:val="0"/>
                <w:color w:val="494949"/>
                <w:sz w:val="24"/>
                <w:szCs w:val="24"/>
                <w:highlight w:val="none"/>
                <w:lang w:eastAsia="zh-CN"/>
              </w:rPr>
              <w:t>；</w:t>
            </w:r>
          </w:p>
          <w:p w14:paraId="3F0A20E9">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16.25白平衡：ROI白平衡/手动Temp-Tint调整</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 xml:space="preserve"> </w:t>
            </w:r>
          </w:p>
          <w:p w14:paraId="2D7EA4A0">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b w:val="0"/>
                <w:bCs w:val="0"/>
                <w:color w:val="494949"/>
                <w:sz w:val="24"/>
                <w:szCs w:val="24"/>
                <w:highlight w:val="none"/>
              </w:rPr>
            </w:pPr>
            <w:r>
              <w:rPr>
                <w:rFonts w:hint="default" w:ascii="Times New Roman" w:hAnsi="Times New Roman" w:eastAsia="宋体" w:cs="Times New Roman"/>
                <w:b w:val="0"/>
                <w:bCs w:val="0"/>
                <w:color w:val="494949"/>
                <w:sz w:val="24"/>
                <w:szCs w:val="24"/>
                <w:highlight w:val="none"/>
              </w:rPr>
              <w:t>16.26色彩还原技术：Ultra-FineM颜色处理引擎</w:t>
            </w:r>
            <w:r>
              <w:rPr>
                <w:rFonts w:hint="default" w:ascii="Times New Roman" w:hAnsi="Times New Roman" w:eastAsia="宋体" w:cs="Times New Roman"/>
                <w:b w:val="0"/>
                <w:bCs w:val="0"/>
                <w:color w:val="494949"/>
                <w:sz w:val="24"/>
                <w:szCs w:val="24"/>
                <w:highlight w:val="none"/>
                <w:lang w:eastAsia="zh-CN"/>
              </w:rPr>
              <w:t>；</w:t>
            </w:r>
            <w:r>
              <w:rPr>
                <w:rFonts w:hint="default" w:ascii="Times New Roman" w:hAnsi="Times New Roman" w:eastAsia="宋体" w:cs="Times New Roman"/>
                <w:b w:val="0"/>
                <w:bCs w:val="0"/>
                <w:color w:val="494949"/>
                <w:sz w:val="24"/>
                <w:szCs w:val="24"/>
                <w:highlight w:val="none"/>
              </w:rPr>
              <w:t xml:space="preserve"> </w:t>
            </w:r>
          </w:p>
          <w:p w14:paraId="55A79031">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color w:val="494949"/>
                <w:sz w:val="24"/>
                <w:szCs w:val="24"/>
                <w:highlight w:val="none"/>
                <w:lang w:eastAsia="zh-CN"/>
              </w:rPr>
            </w:pPr>
            <w:r>
              <w:rPr>
                <w:rFonts w:hint="default" w:ascii="Times New Roman" w:hAnsi="Times New Roman" w:eastAsia="宋体" w:cs="Times New Roman"/>
                <w:b w:val="0"/>
                <w:bCs w:val="0"/>
                <w:color w:val="494949"/>
                <w:sz w:val="24"/>
                <w:szCs w:val="24"/>
                <w:highlight w:val="none"/>
              </w:rPr>
              <w:t>16.27 USB接口：USB3.0高速接口</w:t>
            </w:r>
            <w:r>
              <w:rPr>
                <w:rFonts w:hint="default" w:ascii="Times New Roman" w:hAnsi="Times New Roman" w:eastAsia="宋体" w:cs="Times New Roman"/>
                <w:b w:val="0"/>
                <w:bCs w:val="0"/>
                <w:color w:val="494949"/>
                <w:sz w:val="24"/>
                <w:szCs w:val="24"/>
                <w:highlight w:val="none"/>
                <w:lang w:eastAsia="zh-CN"/>
              </w:rPr>
              <w:t>。</w:t>
            </w:r>
          </w:p>
          <w:p w14:paraId="5FCE4C42">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color w:val="494949"/>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（投标供应商需提供制造商出具的技术证明材料加盖制造商公章）</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70B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34D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11DA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142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A00F">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台式恒温振荡器</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C2E9">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振荡频率：40～300rpm ；振幅：20mm ；</w:t>
            </w:r>
          </w:p>
          <w:p w14:paraId="13F2B2AA">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控温范围：5～65℃；定时范围：0～5999min ；</w:t>
            </w:r>
          </w:p>
          <w:p w14:paraId="6943DF3C">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温度波动度：≤±0.2℃（测试点为37℃）；温度均匀度：≤±0.8℃（测试点为37℃）；</w:t>
            </w:r>
          </w:p>
          <w:p w14:paraId="2191182E">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外形尺寸：≥670×720×870；</w:t>
            </w:r>
          </w:p>
          <w:p w14:paraId="61E494A0">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集培养箱、振荡器于一体，振荡实验结束，可自动转换为培养箱使用；箱体内胆、振动台面和搁板均采用304不锈钢材料。 </w:t>
            </w:r>
          </w:p>
          <w:p w14:paraId="40775645">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箱体左侧配有直径为25mm测试孔，可根据放置场所需要而任意布线；设定的参数可在突然停电的情况下自动储存，并在通电后运行原设定程序；</w:t>
            </w:r>
          </w:p>
          <w:p w14:paraId="354BB5A7">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采用微电脑PID控制温度和振荡频率，带有定时功能；</w:t>
            </w:r>
          </w:p>
          <w:p w14:paraId="4E481DF2">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循环风扇等关键零部件均采用进口产品，环保无氟制冷剂；</w:t>
            </w:r>
          </w:p>
          <w:p w14:paraId="70E0929B">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设有门开关，箱门开启时，微风循环、加热和摇床自动停止。</w:t>
            </w:r>
          </w:p>
          <w:p w14:paraId="057D29D1">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控制转速电路，确保摇床平稳启动，并能防止液体溅出而造成仪器损坏； </w:t>
            </w:r>
          </w:p>
          <w:p w14:paraId="77EEFADA">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独立限温报警系统，超过限制温度后自动切断加热； </w:t>
            </w:r>
          </w:p>
          <w:p w14:paraId="083D81AB">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循环风扇速度大小自动控制，可避免试验过程中，由于循环风扇过快而造成的样品挥发； </w:t>
            </w:r>
          </w:p>
          <w:p w14:paraId="2669576F">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当振荡培养箱发生故障时，液晶显示屏会出现故障信息，振荡培养箱运行故障一目了然；</w:t>
            </w:r>
          </w:p>
          <w:p w14:paraId="29AA8C4E">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紫外线杀菌灯位于箱内后壁，可定期对箱体内部进行消毒，可有效杀灭箱体内循环空气的浮菌，从而有效防止细胞培养期间的污染。</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6469">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FCE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2D37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774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F948">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二氧化碳培养箱</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31B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箱体容积：≥420L；</w:t>
            </w:r>
          </w:p>
          <w:p w14:paraId="34FAF59D">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控温范围：0～65℃（关闭光照时）；10～65℃（开启光照时）；</w:t>
            </w:r>
          </w:p>
          <w:p w14:paraId="13A6614E">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温度分辨率：0.1℃；温度波动度：±0.1℃(箱体运行温度25.0℃湿度50%RH时测试数据)；</w:t>
            </w:r>
          </w:p>
          <w:p w14:paraId="3A10E440">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控湿范围：50～95%RH；湿度波动度：±2%RH（箱体运行温度25.0℃湿度50%RH时测试数据）；</w:t>
            </w:r>
          </w:p>
          <w:p w14:paraId="45272C89">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光照范围：距灯板15CM时为0-22000lx无级可调；</w:t>
            </w:r>
          </w:p>
          <w:p w14:paraId="7D8C39F8">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光照等级：0～100%（5%～100%可按1%进行调节）；</w:t>
            </w:r>
          </w:p>
          <w:p w14:paraId="2BD0FAE0">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CO2浓度控制范围：300-5000/50000PPM；</w:t>
            </w:r>
          </w:p>
          <w:p w14:paraId="7AA8333D">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灭菌方式：紫外线灭菌；</w:t>
            </w:r>
          </w:p>
          <w:p w14:paraId="75698331">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外部接口：CO₂进气口*1个；USB接口*1个；新风口*2个；网线接口*1个；</w:t>
            </w:r>
          </w:p>
          <w:p w14:paraId="250FB83D">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kern w:val="2"/>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bidi="ar-SA"/>
              </w:rPr>
              <w:t>工艺及结构要求：</w:t>
            </w:r>
            <w:r>
              <w:rPr>
                <w:rFonts w:hint="default" w:ascii="Times New Roman" w:hAnsi="Times New Roman" w:eastAsia="宋体" w:cs="Times New Roman"/>
                <w:b w:val="0"/>
                <w:bCs w:val="0"/>
                <w:color w:val="auto"/>
                <w:kern w:val="2"/>
                <w:sz w:val="24"/>
                <w:szCs w:val="24"/>
                <w:highlight w:val="none"/>
              </w:rPr>
              <w:t>外箱表面静电喷塑</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rPr>
              <w:t>箱体中间隔热采用环戊烷硬质聚氨酯发泡材质，保温性能</w:t>
            </w:r>
            <w:r>
              <w:rPr>
                <w:rFonts w:hint="default" w:ascii="Times New Roman" w:hAnsi="Times New Roman" w:eastAsia="宋体" w:cs="Times New Roman"/>
                <w:b w:val="0"/>
                <w:bCs w:val="0"/>
                <w:color w:val="auto"/>
                <w:kern w:val="2"/>
                <w:sz w:val="24"/>
                <w:szCs w:val="24"/>
                <w:highlight w:val="none"/>
                <w:lang w:val="en-US" w:eastAsia="zh-CN"/>
              </w:rPr>
              <w:t>好；</w:t>
            </w:r>
            <w:r>
              <w:rPr>
                <w:rFonts w:hint="default" w:ascii="Times New Roman" w:hAnsi="Times New Roman" w:eastAsia="宋体" w:cs="Times New Roman"/>
                <w:b w:val="0"/>
                <w:bCs w:val="0"/>
                <w:color w:val="auto"/>
                <w:kern w:val="2"/>
                <w:sz w:val="24"/>
                <w:szCs w:val="24"/>
                <w:highlight w:val="none"/>
              </w:rPr>
              <w:t>内胆采用镜面不锈钢材质，四周大圆角</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lang w:val="en-US" w:eastAsia="zh-CN"/>
              </w:rPr>
              <w:t>以防实验中金属锋利受伤。</w:t>
            </w:r>
            <w:r>
              <w:rPr>
                <w:rFonts w:hint="default" w:ascii="Times New Roman" w:hAnsi="Times New Roman" w:eastAsia="宋体" w:cs="Times New Roman"/>
                <w:b w:val="0"/>
                <w:bCs w:val="0"/>
                <w:color w:val="auto"/>
                <w:kern w:val="2"/>
                <w:sz w:val="24"/>
                <w:szCs w:val="24"/>
                <w:highlight w:val="none"/>
              </w:rPr>
              <w:t>内置6mm厚度全景式钢化玻璃内门，可在不打开内门情况下对培养箱内的实验样本全景观察，减少开门导致的箱体内温、湿度变化对实验样本的影响，方便观察实验情况；当玻璃门开启时，箱体内风机智能联动停止运行，减少开门对箱体内温度造成的影响</w:t>
            </w:r>
            <w:r>
              <w:rPr>
                <w:rFonts w:hint="default" w:ascii="Times New Roman" w:hAnsi="Times New Roman" w:eastAsia="宋体" w:cs="Times New Roman"/>
                <w:b w:val="0"/>
                <w:bCs w:val="0"/>
                <w:color w:val="auto"/>
                <w:kern w:val="2"/>
                <w:sz w:val="24"/>
                <w:szCs w:val="24"/>
                <w:highlight w:val="none"/>
                <w:lang w:eastAsia="zh-CN"/>
              </w:rPr>
              <w:t>；</w:t>
            </w:r>
          </w:p>
          <w:p w14:paraId="6AB72563">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val="en-US" w:eastAsia="zh-CN"/>
              </w:rPr>
              <w:t>★交互系统</w:t>
            </w:r>
            <w:r>
              <w:rPr>
                <w:rFonts w:hint="default" w:ascii="Times New Roman" w:hAnsi="Times New Roman" w:eastAsia="宋体" w:cs="Times New Roman"/>
                <w:b w:val="0"/>
                <w:bCs w:val="0"/>
                <w:color w:val="auto"/>
                <w:kern w:val="0"/>
                <w:sz w:val="24"/>
                <w:szCs w:val="24"/>
                <w:highlight w:val="none"/>
                <w:lang w:eastAsia="zh-CN"/>
              </w:rPr>
              <w:t>要求：</w:t>
            </w:r>
            <w:r>
              <w:rPr>
                <w:rFonts w:hint="default" w:ascii="Times New Roman" w:hAnsi="Times New Roman" w:eastAsia="宋体" w:cs="Times New Roman"/>
                <w:b w:val="0"/>
                <w:bCs w:val="0"/>
                <w:color w:val="auto"/>
                <w:sz w:val="24"/>
                <w:szCs w:val="24"/>
                <w:highlight w:val="none"/>
              </w:rPr>
              <w:t>≥7寸全彩全视角液晶触摸显示屏，屏幕分辨率≥1024*600，支持多点触摸。</w:t>
            </w:r>
            <w:r>
              <w:rPr>
                <w:rFonts w:hint="default" w:ascii="Times New Roman" w:hAnsi="Times New Roman" w:eastAsia="宋体" w:cs="Times New Roman"/>
                <w:b w:val="0"/>
                <w:bCs w:val="0"/>
                <w:color w:val="auto"/>
                <w:sz w:val="24"/>
                <w:szCs w:val="24"/>
                <w:highlight w:val="none"/>
                <w:lang w:val="en-US" w:eastAsia="zh-Hans"/>
              </w:rPr>
              <w:t>界面同屏显示：实时曲线，循环次数，当前时段，总剩余时间</w:t>
            </w:r>
            <w:r>
              <w:rPr>
                <w:rFonts w:hint="default" w:ascii="Times New Roman" w:hAnsi="Times New Roman" w:eastAsia="宋体" w:cs="Times New Roman"/>
                <w:b w:val="0"/>
                <w:bCs w:val="0"/>
                <w:color w:val="auto"/>
                <w:sz w:val="24"/>
                <w:szCs w:val="24"/>
                <w:highlight w:val="none"/>
                <w:lang w:eastAsia="zh-Hans"/>
              </w:rPr>
              <w:t xml:space="preserve"> ，</w:t>
            </w:r>
            <w:r>
              <w:rPr>
                <w:rFonts w:hint="default" w:ascii="Times New Roman" w:hAnsi="Times New Roman" w:eastAsia="宋体" w:cs="Times New Roman"/>
                <w:b w:val="0"/>
                <w:bCs w:val="0"/>
                <w:color w:val="auto"/>
                <w:sz w:val="24"/>
                <w:szCs w:val="24"/>
                <w:highlight w:val="none"/>
                <w:lang w:val="en-US" w:eastAsia="zh-Hans"/>
              </w:rPr>
              <w:t>距下一时段，程序详情，报警提醒，温度，湿度，光照，</w:t>
            </w:r>
            <w:r>
              <w:rPr>
                <w:rFonts w:hint="default" w:ascii="Times New Roman" w:hAnsi="Times New Roman" w:eastAsia="宋体" w:cs="Times New Roman"/>
                <w:b w:val="0"/>
                <w:bCs w:val="0"/>
                <w:color w:val="auto"/>
                <w:sz w:val="24"/>
                <w:szCs w:val="24"/>
                <w:highlight w:val="none"/>
                <w:lang w:val="en-US" w:eastAsia="zh-CN"/>
              </w:rPr>
              <w:t>风速；</w:t>
            </w:r>
            <w:r>
              <w:rPr>
                <w:rFonts w:hint="default" w:ascii="Times New Roman" w:hAnsi="Times New Roman" w:eastAsia="宋体" w:cs="Times New Roman"/>
                <w:b w:val="0"/>
                <w:bCs w:val="0"/>
                <w:color w:val="auto"/>
                <w:sz w:val="24"/>
                <w:szCs w:val="24"/>
                <w:highlight w:val="none"/>
                <w:lang w:val="en-US" w:eastAsia="zh-Hans"/>
              </w:rPr>
              <w:t>控制界面：开锁，报警声，灭菌等操作</w:t>
            </w:r>
            <w:r>
              <w:rPr>
                <w:rFonts w:hint="default" w:ascii="Times New Roman" w:hAnsi="Times New Roman" w:eastAsia="宋体" w:cs="Times New Roman"/>
                <w:b w:val="0"/>
                <w:bCs w:val="0"/>
                <w:color w:val="auto"/>
                <w:sz w:val="24"/>
                <w:szCs w:val="24"/>
                <w:highlight w:val="none"/>
                <w:lang w:val="en-US" w:eastAsia="zh-CN"/>
              </w:rPr>
              <w:t>；</w:t>
            </w:r>
          </w:p>
          <w:p w14:paraId="65EC170F">
            <w:pPr>
              <w:pStyle w:val="259"/>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bidi="ar-SA"/>
              </w:rPr>
              <w:t>设置控制要求：</w:t>
            </w:r>
            <w:r>
              <w:rPr>
                <w:rFonts w:hint="default" w:ascii="Times New Roman" w:hAnsi="Times New Roman" w:eastAsia="宋体" w:cs="Times New Roman"/>
                <w:b w:val="0"/>
                <w:bCs w:val="0"/>
                <w:color w:val="auto"/>
                <w:sz w:val="24"/>
                <w:szCs w:val="24"/>
                <w:highlight w:val="none"/>
              </w:rPr>
              <w:t>用户可以在显示屏</w:t>
            </w:r>
            <w:r>
              <w:rPr>
                <w:rFonts w:hint="default" w:ascii="Times New Roman" w:hAnsi="Times New Roman" w:eastAsia="宋体" w:cs="Times New Roman"/>
                <w:b w:val="0"/>
                <w:bCs w:val="0"/>
                <w:color w:val="auto"/>
                <w:sz w:val="24"/>
                <w:szCs w:val="24"/>
                <w:highlight w:val="none"/>
                <w:lang w:val="en-US" w:eastAsia="zh-CN"/>
              </w:rPr>
              <w:t>上设置</w:t>
            </w:r>
            <w:r>
              <w:rPr>
                <w:rFonts w:hint="default" w:ascii="Times New Roman" w:hAnsi="Times New Roman" w:eastAsia="宋体" w:cs="Times New Roman"/>
                <w:b w:val="0"/>
                <w:bCs w:val="0"/>
                <w:color w:val="auto"/>
                <w:sz w:val="24"/>
                <w:szCs w:val="24"/>
                <w:highlight w:val="none"/>
              </w:rPr>
              <w:t>程序名称、循环次数</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时段数量</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每个时段温度值、湿度值、光照值、时段时长</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新建实验程序</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增加程序、</w:t>
            </w:r>
            <w:r>
              <w:rPr>
                <w:rFonts w:hint="default" w:ascii="Times New Roman" w:hAnsi="Times New Roman" w:eastAsia="宋体" w:cs="Times New Roman"/>
                <w:b w:val="0"/>
                <w:bCs w:val="0"/>
                <w:color w:val="auto"/>
                <w:sz w:val="24"/>
                <w:szCs w:val="24"/>
                <w:highlight w:val="none"/>
              </w:rPr>
              <w:t>填写操作员</w:t>
            </w:r>
            <w:r>
              <w:rPr>
                <w:rFonts w:hint="default" w:ascii="Times New Roman" w:hAnsi="Times New Roman" w:eastAsia="宋体" w:cs="Times New Roman"/>
                <w:b w:val="0"/>
                <w:bCs w:val="0"/>
                <w:color w:val="auto"/>
                <w:sz w:val="24"/>
                <w:szCs w:val="24"/>
                <w:highlight w:val="none"/>
                <w:lang w:val="en-US" w:eastAsia="zh-CN"/>
              </w:rPr>
              <w:t>信息、</w:t>
            </w:r>
            <w:r>
              <w:rPr>
                <w:rFonts w:hint="default" w:ascii="Times New Roman" w:hAnsi="Times New Roman" w:eastAsia="宋体" w:cs="Times New Roman"/>
                <w:b w:val="0"/>
                <w:bCs w:val="0"/>
                <w:color w:val="auto"/>
                <w:sz w:val="24"/>
                <w:szCs w:val="24"/>
                <w:highlight w:val="none"/>
              </w:rPr>
              <w:t>实验类型</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备注信息</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程序界面锁</w:t>
            </w:r>
            <w:r>
              <w:rPr>
                <w:rFonts w:hint="default" w:ascii="Times New Roman" w:hAnsi="Times New Roman" w:eastAsia="宋体" w:cs="Times New Roman"/>
                <w:b w:val="0"/>
                <w:bCs w:val="0"/>
                <w:color w:val="auto"/>
                <w:sz w:val="24"/>
                <w:szCs w:val="24"/>
                <w:highlight w:val="none"/>
                <w:lang w:val="en-US" w:eastAsia="zh-CN"/>
              </w:rPr>
              <w:t>定、锁定密码、</w:t>
            </w:r>
            <w:r>
              <w:rPr>
                <w:rFonts w:hint="default" w:ascii="Times New Roman" w:hAnsi="Times New Roman" w:eastAsia="宋体" w:cs="Times New Roman"/>
                <w:b w:val="0"/>
                <w:bCs w:val="0"/>
                <w:color w:val="auto"/>
                <w:sz w:val="24"/>
                <w:szCs w:val="24"/>
                <w:highlight w:val="none"/>
              </w:rPr>
              <w:t>报警</w:t>
            </w:r>
            <w:r>
              <w:rPr>
                <w:rFonts w:hint="default" w:ascii="Times New Roman" w:hAnsi="Times New Roman" w:eastAsia="宋体" w:cs="Times New Roman"/>
                <w:b w:val="0"/>
                <w:bCs w:val="0"/>
                <w:color w:val="auto"/>
                <w:sz w:val="24"/>
                <w:szCs w:val="24"/>
                <w:highlight w:val="none"/>
                <w:lang w:val="en-US" w:eastAsia="zh-CN"/>
              </w:rPr>
              <w:t>上下限值、</w:t>
            </w:r>
            <w:r>
              <w:rPr>
                <w:rFonts w:hint="default" w:ascii="Times New Roman" w:hAnsi="Times New Roman" w:eastAsia="宋体" w:cs="Times New Roman"/>
                <w:b w:val="0"/>
                <w:bCs w:val="0"/>
                <w:color w:val="auto"/>
                <w:sz w:val="24"/>
                <w:szCs w:val="24"/>
                <w:highlight w:val="none"/>
              </w:rPr>
              <w:t>修改当前运行时段的时间</w:t>
            </w:r>
            <w:r>
              <w:rPr>
                <w:rFonts w:hint="default" w:ascii="Times New Roman" w:hAnsi="Times New Roman" w:eastAsia="宋体" w:cs="Times New Roman"/>
                <w:b w:val="0"/>
                <w:bCs w:val="0"/>
                <w:color w:val="auto"/>
                <w:sz w:val="24"/>
                <w:szCs w:val="24"/>
                <w:highlight w:val="none"/>
                <w:lang w:val="en-US" w:eastAsia="zh-CN"/>
              </w:rPr>
              <w:t>的移时设置、电磁锁启用、灭菌等操作；</w:t>
            </w:r>
          </w:p>
          <w:p w14:paraId="36E8FAF1">
            <w:pPr>
              <w:pStyle w:val="259"/>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程序及时段要求：</w:t>
            </w:r>
            <w:r>
              <w:rPr>
                <w:rFonts w:hint="default" w:ascii="Times New Roman" w:hAnsi="Times New Roman" w:eastAsia="宋体" w:cs="Times New Roman"/>
                <w:b w:val="0"/>
                <w:bCs w:val="0"/>
                <w:color w:val="auto"/>
                <w:kern w:val="2"/>
                <w:sz w:val="24"/>
                <w:szCs w:val="24"/>
                <w:highlight w:val="none"/>
                <w:lang w:val="en-US" w:eastAsia="zh-CN" w:bidi="ar-SA"/>
              </w:rPr>
              <w:t>可自动预设和存储30个不同实验程序；每个程序时段可设1～99段，每段程序时间段：1小时00分钟～99小时59分钟，循环次数：1～99或者无限循环；</w:t>
            </w:r>
          </w:p>
          <w:p w14:paraId="3CEEF355">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化霜功能要求：</w:t>
            </w:r>
            <w:r>
              <w:rPr>
                <w:rFonts w:hint="default" w:ascii="Times New Roman" w:hAnsi="Times New Roman" w:eastAsia="宋体" w:cs="Times New Roman"/>
                <w:b w:val="0"/>
                <w:bCs w:val="0"/>
                <w:color w:val="auto"/>
                <w:sz w:val="24"/>
                <w:szCs w:val="24"/>
                <w:highlight w:val="none"/>
              </w:rPr>
              <w:t>热气旁通化霜方式，按需化霜，避免化霜过程对箱体内温度造成影响；</w:t>
            </w:r>
          </w:p>
          <w:p w14:paraId="6304886A">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电磁锁功能要求：</w:t>
            </w:r>
            <w:r>
              <w:rPr>
                <w:rFonts w:hint="default" w:ascii="Times New Roman" w:hAnsi="Times New Roman" w:eastAsia="宋体" w:cs="Times New Roman"/>
                <w:b w:val="0"/>
                <w:bCs w:val="0"/>
                <w:color w:val="auto"/>
                <w:sz w:val="24"/>
                <w:szCs w:val="24"/>
                <w:highlight w:val="none"/>
              </w:rPr>
              <w:t>电磁锁设计，用户可以根据需求设置密码，输入密码后才打开培养箱外门，满足保护实验样本需求；</w:t>
            </w:r>
          </w:p>
          <w:p w14:paraId="58D1B39F">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屏幕锁功能要求：</w:t>
            </w:r>
            <w:r>
              <w:rPr>
                <w:rFonts w:hint="default" w:ascii="Times New Roman" w:hAnsi="Times New Roman" w:eastAsia="宋体" w:cs="Times New Roman"/>
                <w:b w:val="0"/>
                <w:bCs w:val="0"/>
                <w:color w:val="auto"/>
                <w:sz w:val="24"/>
                <w:szCs w:val="24"/>
                <w:highlight w:val="none"/>
              </w:rPr>
              <w:t>屏幕锁设计，用户可以将屏幕锁定，输入密码后才可以操作屏幕，防止其他人操作仪器，影响用户实验；</w:t>
            </w:r>
          </w:p>
          <w:p w14:paraId="36EA6586">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箱体灭菌功能要求：</w:t>
            </w:r>
            <w:r>
              <w:rPr>
                <w:rFonts w:hint="default" w:ascii="Times New Roman" w:hAnsi="Times New Roman" w:eastAsia="宋体" w:cs="Times New Roman"/>
                <w:b w:val="0"/>
                <w:bCs w:val="0"/>
                <w:color w:val="auto"/>
                <w:sz w:val="24"/>
                <w:szCs w:val="24"/>
                <w:highlight w:val="none"/>
              </w:rPr>
              <w:t>箱体内集成了紫外线灭菌线灯，可对箱体进行杀菌消毒，灭菌时间可通过屏幕设置进行选择自动进行，时间到时后灭菌完成；</w:t>
            </w:r>
          </w:p>
          <w:p w14:paraId="2D094ADC">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内置一体化加湿结构，采用‌内循环通路设计，有效‌减少需水量和整机功耗。‌内置304不锈钢水箱，‌外接自动供水装置或≥20L专用储水箱，实现自动化补水与长时间连续运行。‌‌超声加湿头防水标准：≥IP68；</w:t>
            </w:r>
          </w:p>
          <w:p w14:paraId="55441539">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内部循环风系统设计，集成风速调控功能，通过直观的‌触摸屏界面或远程web平台，用户便捷设置并实时显示箱内循环风的风速值。‌支持‌30%至100%范围内进行风速的分档调节，支持不同程序段分别设定不同的风速值。‌客户可根据植物不同生长阶段调整风速；</w:t>
            </w:r>
          </w:p>
          <w:p w14:paraId="07A51ADC">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安全保护要求：</w:t>
            </w:r>
            <w:r>
              <w:rPr>
                <w:rFonts w:hint="default" w:ascii="Times New Roman" w:hAnsi="Times New Roman" w:eastAsia="宋体" w:cs="Times New Roman"/>
                <w:b w:val="0"/>
                <w:bCs w:val="0"/>
                <w:color w:val="auto"/>
                <w:sz w:val="24"/>
                <w:szCs w:val="24"/>
                <w:highlight w:val="none"/>
              </w:rPr>
              <w:t>采用双路保险丝，确保设备发生短路或者严重过载时切断故障电路，确保设备</w:t>
            </w:r>
            <w:r>
              <w:rPr>
                <w:rFonts w:hint="default" w:ascii="Times New Roman" w:hAnsi="Times New Roman" w:eastAsia="宋体" w:cs="Times New Roman"/>
                <w:b w:val="0"/>
                <w:bCs w:val="0"/>
                <w:color w:val="auto"/>
                <w:sz w:val="24"/>
                <w:szCs w:val="24"/>
                <w:highlight w:val="none"/>
                <w:lang w:val="en-US" w:eastAsia="zh-CN"/>
              </w:rPr>
              <w:t>和</w:t>
            </w:r>
            <w:r>
              <w:rPr>
                <w:rFonts w:hint="default" w:ascii="Times New Roman" w:hAnsi="Times New Roman" w:eastAsia="宋体" w:cs="Times New Roman"/>
                <w:b w:val="0"/>
                <w:bCs w:val="0"/>
                <w:color w:val="auto"/>
                <w:sz w:val="24"/>
                <w:szCs w:val="24"/>
                <w:highlight w:val="none"/>
              </w:rPr>
              <w:t>和实验样本安全；</w:t>
            </w:r>
          </w:p>
          <w:p w14:paraId="41020519">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异常报警功能</w:t>
            </w:r>
            <w:r>
              <w:rPr>
                <w:rFonts w:hint="default" w:ascii="Times New Roman" w:hAnsi="Times New Roman" w:eastAsia="宋体" w:cs="Times New Roman"/>
                <w:b w:val="0"/>
                <w:bCs w:val="0"/>
                <w:color w:val="auto"/>
                <w:sz w:val="24"/>
                <w:szCs w:val="24"/>
                <w:highlight w:val="none"/>
                <w:lang w:val="en-US" w:eastAsia="zh-CN"/>
              </w:rPr>
              <w:t>要求</w:t>
            </w:r>
            <w:r>
              <w:rPr>
                <w:rFonts w:hint="default" w:ascii="Times New Roman" w:hAnsi="Times New Roman" w:eastAsia="宋体" w:cs="Times New Roman"/>
                <w:b w:val="0"/>
                <w:bCs w:val="0"/>
                <w:color w:val="auto"/>
                <w:sz w:val="24"/>
                <w:szCs w:val="24"/>
                <w:highlight w:val="none"/>
              </w:rPr>
              <w:t>：超温和超湿报警、传感器异常报警、开门未关报警等，通过设备发出声光报警信号，也可通过平台或者手机远程查看报警信息，报警信息可以实时推送到微信公众号，避免错失报警信息；</w:t>
            </w:r>
          </w:p>
          <w:p w14:paraId="09CBEC58">
            <w:pPr>
              <w:keepNext w:val="0"/>
              <w:keepLines w:val="0"/>
              <w:pageBreakBefore w:val="0"/>
              <w:widowControl/>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历史报警记录展示要求：</w:t>
            </w:r>
            <w:r>
              <w:rPr>
                <w:rFonts w:hint="default" w:ascii="Times New Roman" w:hAnsi="Times New Roman" w:eastAsia="宋体" w:cs="Times New Roman"/>
                <w:b w:val="0"/>
                <w:bCs w:val="0"/>
                <w:color w:val="auto"/>
                <w:sz w:val="24"/>
                <w:szCs w:val="24"/>
                <w:highlight w:val="none"/>
              </w:rPr>
              <w:t>可查看培养箱运行过程产生的报警记录，报警记录可以根据选择时间段进行查看</w:t>
            </w:r>
            <w:r>
              <w:rPr>
                <w:rFonts w:hint="default" w:ascii="Times New Roman" w:hAnsi="Times New Roman" w:eastAsia="宋体" w:cs="Times New Roman"/>
                <w:b w:val="0"/>
                <w:bCs w:val="0"/>
                <w:color w:val="auto"/>
                <w:sz w:val="24"/>
                <w:szCs w:val="24"/>
                <w:highlight w:val="none"/>
                <w:lang w:eastAsia="zh-CN"/>
              </w:rPr>
              <w:t>。</w:t>
            </w:r>
          </w:p>
          <w:p w14:paraId="463C54E6">
            <w:pPr>
              <w:keepNext w:val="0"/>
              <w:keepLines w:val="0"/>
              <w:pageBreakBefore w:val="0"/>
              <w:widowControl/>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实时显示参数要求：</w:t>
            </w:r>
            <w:r>
              <w:rPr>
                <w:rFonts w:hint="default" w:ascii="Times New Roman" w:hAnsi="Times New Roman" w:eastAsia="宋体" w:cs="Times New Roman"/>
                <w:b w:val="0"/>
                <w:bCs w:val="0"/>
                <w:color w:val="auto"/>
                <w:sz w:val="24"/>
                <w:szCs w:val="24"/>
                <w:highlight w:val="none"/>
                <w:lang w:val="en-US" w:eastAsia="zh-CN"/>
              </w:rPr>
              <w:t>同一屏幕显示多种设置及运行参数，包括：实时曲线、循环次数、当前时段、总剩余时间、距下一时段时间、程序详情、报警提醒、温度、湿度、光照的设定值、当前值以及当前箱体工作状态（制冷、加热、加湿、除湿、光照级别等</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显示；</w:t>
            </w:r>
          </w:p>
          <w:p w14:paraId="4005E1E8">
            <w:pPr>
              <w:keepNext w:val="0"/>
              <w:keepLines w:val="0"/>
              <w:pageBreakBefore w:val="0"/>
              <w:widowControl/>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val="en-US" w:eastAsia="zh-CN" w:bidi="ar-SA"/>
              </w:rPr>
              <w:t>历史数据展示要求：</w:t>
            </w:r>
            <w:r>
              <w:rPr>
                <w:rFonts w:hint="default" w:ascii="Times New Roman" w:hAnsi="Times New Roman" w:eastAsia="宋体" w:cs="Times New Roman"/>
                <w:b w:val="0"/>
                <w:bCs w:val="0"/>
                <w:color w:val="auto"/>
                <w:sz w:val="24"/>
                <w:szCs w:val="24"/>
                <w:highlight w:val="none"/>
                <w:lang w:val="en-US" w:eastAsia="zh-CN"/>
              </w:rPr>
              <w:t>有数据列表展示及温湿度实时曲线展示模式，</w:t>
            </w:r>
            <w:r>
              <w:rPr>
                <w:rFonts w:hint="default" w:ascii="Times New Roman" w:hAnsi="Times New Roman" w:eastAsia="宋体" w:cs="Times New Roman"/>
                <w:b w:val="0"/>
                <w:bCs w:val="0"/>
                <w:color w:val="auto"/>
                <w:sz w:val="24"/>
                <w:szCs w:val="24"/>
                <w:highlight w:val="none"/>
              </w:rPr>
              <w:t>用户可在此界面中查看、删除、导出实验数据记录，</w:t>
            </w:r>
            <w:r>
              <w:rPr>
                <w:rFonts w:hint="default" w:ascii="Times New Roman" w:hAnsi="Times New Roman" w:eastAsia="宋体" w:cs="Times New Roman"/>
                <w:b w:val="0"/>
                <w:bCs w:val="0"/>
                <w:color w:val="auto"/>
                <w:sz w:val="24"/>
                <w:szCs w:val="24"/>
                <w:highlight w:val="none"/>
                <w:lang w:val="en-US" w:eastAsia="zh-CN"/>
              </w:rPr>
              <w:t>也</w:t>
            </w:r>
            <w:r>
              <w:rPr>
                <w:rFonts w:hint="default" w:ascii="Times New Roman" w:hAnsi="Times New Roman" w:eastAsia="宋体" w:cs="Times New Roman"/>
                <w:b w:val="0"/>
                <w:bCs w:val="0"/>
                <w:color w:val="auto"/>
                <w:sz w:val="24"/>
                <w:szCs w:val="24"/>
                <w:highlight w:val="none"/>
              </w:rPr>
              <w:t>可选择时间段查询。用户可在此界面中查看温度设定值、温度实时值、湿度设定值、湿度实时值的曲线图</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可快速掌握实验数据趋势变化</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可</w:t>
            </w:r>
            <w:r>
              <w:rPr>
                <w:rFonts w:hint="default" w:ascii="Times New Roman" w:hAnsi="Times New Roman" w:eastAsia="宋体" w:cs="Times New Roman"/>
                <w:b w:val="0"/>
                <w:bCs w:val="0"/>
                <w:color w:val="auto"/>
                <w:sz w:val="24"/>
                <w:szCs w:val="24"/>
                <w:highlight w:val="none"/>
              </w:rPr>
              <w:t>PC的Web端</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微信等</w:t>
            </w:r>
            <w:r>
              <w:rPr>
                <w:rFonts w:hint="default" w:ascii="Times New Roman" w:hAnsi="Times New Roman" w:eastAsia="宋体" w:cs="Times New Roman"/>
                <w:b w:val="0"/>
                <w:bCs w:val="0"/>
                <w:color w:val="auto"/>
                <w:sz w:val="24"/>
                <w:szCs w:val="24"/>
                <w:highlight w:val="none"/>
              </w:rPr>
              <w:t>多平台实时查看运行情况以及历史数据；</w:t>
            </w:r>
          </w:p>
          <w:p w14:paraId="5D461741">
            <w:pPr>
              <w:pStyle w:val="259"/>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实验数据管理要求：</w:t>
            </w:r>
            <w:r>
              <w:rPr>
                <w:rFonts w:hint="default" w:ascii="Times New Roman" w:hAnsi="Times New Roman" w:eastAsia="宋体" w:cs="Times New Roman"/>
                <w:b w:val="0"/>
                <w:bCs w:val="0"/>
                <w:color w:val="auto"/>
                <w:kern w:val="2"/>
                <w:sz w:val="24"/>
                <w:szCs w:val="24"/>
                <w:highlight w:val="none"/>
                <w:lang w:val="en-US" w:eastAsia="zh-CN" w:bidi="ar-SA"/>
              </w:rPr>
              <w:t>每次实验均会自动生成实验号（含实验程序设置情况、操作员信息、实验类型、备注信息等），可生成的唯一二维码，通过实验号可以查看对应的实验数据并可微信实验绑定，实时查看实验数据；</w:t>
            </w:r>
          </w:p>
          <w:p w14:paraId="0502BB9F">
            <w:pPr>
              <w:pStyle w:val="259"/>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数据查看及导出要求：</w:t>
            </w:r>
            <w:r>
              <w:rPr>
                <w:rFonts w:hint="default" w:ascii="Times New Roman" w:hAnsi="Times New Roman" w:eastAsia="宋体" w:cs="Times New Roman"/>
                <w:b w:val="0"/>
                <w:bCs w:val="0"/>
                <w:color w:val="auto"/>
                <w:kern w:val="2"/>
                <w:sz w:val="24"/>
                <w:szCs w:val="24"/>
                <w:highlight w:val="none"/>
                <w:lang w:val="en-US" w:eastAsia="zh-CN" w:bidi="ar-SA"/>
              </w:rPr>
              <w:t>以上数据均可由U盘从设备中导出；可通过微信查看数据：培养箱程序运行时，可通过微信扫描二维码实时获取实验运行数据。可进行分析和溯源；</w:t>
            </w:r>
          </w:p>
          <w:p w14:paraId="608350AA">
            <w:pPr>
              <w:pStyle w:val="259"/>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光照系统要求：</w:t>
            </w:r>
            <w:r>
              <w:rPr>
                <w:rFonts w:hint="default" w:ascii="Times New Roman" w:hAnsi="Times New Roman" w:eastAsia="宋体" w:cs="Times New Roman"/>
                <w:b w:val="0"/>
                <w:bCs w:val="0"/>
                <w:color w:val="auto"/>
                <w:sz w:val="24"/>
                <w:szCs w:val="24"/>
                <w:highlight w:val="none"/>
              </w:rPr>
              <w:t>采用侧面</w:t>
            </w:r>
            <w:r>
              <w:rPr>
                <w:rFonts w:hint="default" w:ascii="Times New Roman" w:hAnsi="Times New Roman" w:eastAsia="宋体" w:cs="Times New Roman"/>
                <w:b w:val="0"/>
                <w:bCs w:val="0"/>
                <w:color w:val="auto"/>
                <w:sz w:val="24"/>
                <w:szCs w:val="24"/>
                <w:highlight w:val="none"/>
                <w:lang w:val="en-US" w:eastAsia="zh-CN"/>
              </w:rPr>
              <w:t>进光</w:t>
            </w:r>
            <w:r>
              <w:rPr>
                <w:rFonts w:hint="default" w:ascii="Times New Roman" w:hAnsi="Times New Roman" w:eastAsia="宋体" w:cs="Times New Roman"/>
                <w:b w:val="0"/>
                <w:bCs w:val="0"/>
                <w:color w:val="auto"/>
                <w:sz w:val="24"/>
                <w:szCs w:val="24"/>
                <w:highlight w:val="none"/>
              </w:rPr>
              <w:t>方式，三面全光谱灯板作为照明光源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LED灯珠</w:t>
            </w:r>
            <w:r>
              <w:rPr>
                <w:rFonts w:hint="default" w:ascii="Times New Roman" w:hAnsi="Times New Roman" w:eastAsia="宋体" w:cs="Times New Roman"/>
                <w:b w:val="0"/>
                <w:bCs w:val="0"/>
                <w:color w:val="auto"/>
                <w:sz w:val="24"/>
                <w:szCs w:val="24"/>
                <w:highlight w:val="none"/>
                <w:lang w:val="en-US" w:eastAsia="zh-CN"/>
              </w:rPr>
              <w:t>保证</w:t>
            </w:r>
            <w:r>
              <w:rPr>
                <w:rFonts w:hint="default" w:ascii="Times New Roman" w:hAnsi="Times New Roman" w:eastAsia="宋体" w:cs="Times New Roman"/>
                <w:b w:val="0"/>
                <w:bCs w:val="0"/>
                <w:color w:val="auto"/>
                <w:sz w:val="24"/>
                <w:szCs w:val="24"/>
                <w:highlight w:val="none"/>
              </w:rPr>
              <w:t>发光效率高光衰小</w:t>
            </w:r>
            <w:r>
              <w:rPr>
                <w:rFonts w:hint="default" w:ascii="Times New Roman" w:hAnsi="Times New Roman" w:eastAsia="宋体" w:cs="Times New Roman"/>
                <w:b w:val="0"/>
                <w:bCs w:val="0"/>
                <w:color w:val="auto"/>
                <w:sz w:val="24"/>
                <w:szCs w:val="24"/>
                <w:highlight w:val="none"/>
                <w:lang w:val="en-US" w:eastAsia="zh-CN"/>
              </w:rPr>
              <w:t>和</w:t>
            </w:r>
            <w:r>
              <w:rPr>
                <w:rFonts w:hint="default" w:ascii="Times New Roman" w:hAnsi="Times New Roman" w:eastAsia="宋体" w:cs="Times New Roman"/>
                <w:b w:val="0"/>
                <w:bCs w:val="0"/>
                <w:color w:val="auto"/>
                <w:sz w:val="24"/>
                <w:szCs w:val="24"/>
                <w:highlight w:val="none"/>
              </w:rPr>
              <w:t>色温稳定。光照强度支持无极调光</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在光照范围内任何强度都可随意设置。</w:t>
            </w:r>
            <w:r>
              <w:rPr>
                <w:rFonts w:hint="default" w:ascii="Times New Roman" w:hAnsi="Times New Roman" w:eastAsia="宋体" w:cs="Times New Roman"/>
                <w:b w:val="0"/>
                <w:bCs w:val="0"/>
                <w:color w:val="auto"/>
                <w:sz w:val="24"/>
                <w:szCs w:val="24"/>
                <w:highlight w:val="none"/>
                <w:lang w:val="en-US" w:eastAsia="zh-CN"/>
              </w:rPr>
              <w:t>有</w:t>
            </w:r>
            <w:r>
              <w:rPr>
                <w:rFonts w:hint="default" w:ascii="Times New Roman" w:hAnsi="Times New Roman" w:eastAsia="宋体" w:cs="Times New Roman"/>
                <w:b w:val="0"/>
                <w:bCs w:val="0"/>
                <w:color w:val="auto"/>
                <w:sz w:val="24"/>
                <w:szCs w:val="24"/>
                <w:highlight w:val="none"/>
              </w:rPr>
              <w:t>光照关联开门</w:t>
            </w:r>
            <w:r>
              <w:rPr>
                <w:rFonts w:hint="default" w:ascii="Times New Roman" w:hAnsi="Times New Roman" w:eastAsia="宋体" w:cs="Times New Roman"/>
                <w:b w:val="0"/>
                <w:bCs w:val="0"/>
                <w:color w:val="auto"/>
                <w:sz w:val="24"/>
                <w:szCs w:val="24"/>
                <w:highlight w:val="none"/>
                <w:lang w:val="en-US" w:eastAsia="zh-CN"/>
              </w:rPr>
              <w:t>功能</w:t>
            </w:r>
            <w:r>
              <w:rPr>
                <w:rFonts w:hint="default" w:ascii="Times New Roman" w:hAnsi="Times New Roman" w:eastAsia="宋体" w:cs="Times New Roman"/>
                <w:b w:val="0"/>
                <w:bCs w:val="0"/>
                <w:color w:val="auto"/>
                <w:sz w:val="24"/>
                <w:szCs w:val="24"/>
                <w:highlight w:val="none"/>
              </w:rPr>
              <w:t>，开门时光照自动减弱亮度，避免强光伤害眼睛</w:t>
            </w:r>
            <w:r>
              <w:rPr>
                <w:rFonts w:hint="default" w:ascii="Times New Roman" w:hAnsi="Times New Roman" w:eastAsia="宋体" w:cs="Times New Roman"/>
                <w:b w:val="0"/>
                <w:bCs w:val="0"/>
                <w:color w:val="auto"/>
                <w:sz w:val="24"/>
                <w:szCs w:val="24"/>
                <w:highlight w:val="none"/>
                <w:lang w:eastAsia="zh-CN"/>
              </w:rPr>
              <w:t>；</w:t>
            </w:r>
          </w:p>
          <w:p w14:paraId="1A412AE8">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kern w:val="0"/>
                <w:sz w:val="24"/>
                <w:szCs w:val="24"/>
                <w:highlight w:val="none"/>
                <w:lang w:val="en-US" w:eastAsia="zh-CN" w:bidi="ar-SA"/>
              </w:rPr>
              <w:t>远程控制设备要求：</w:t>
            </w:r>
            <w:r>
              <w:rPr>
                <w:rFonts w:hint="default" w:ascii="Times New Roman" w:hAnsi="Times New Roman" w:eastAsia="宋体" w:cs="Times New Roman"/>
                <w:b w:val="0"/>
                <w:bCs w:val="0"/>
                <w:color w:val="auto"/>
                <w:kern w:val="2"/>
                <w:sz w:val="24"/>
                <w:szCs w:val="24"/>
                <w:highlight w:val="none"/>
              </w:rPr>
              <w:t>带管理云平台，无论身在何处，可随时随地</w:t>
            </w:r>
            <w:r>
              <w:rPr>
                <w:rFonts w:hint="default" w:ascii="Times New Roman" w:hAnsi="Times New Roman" w:eastAsia="宋体" w:cs="Times New Roman"/>
                <w:b w:val="0"/>
                <w:bCs w:val="0"/>
                <w:color w:val="auto"/>
                <w:sz w:val="24"/>
                <w:szCs w:val="24"/>
                <w:highlight w:val="none"/>
              </w:rPr>
              <w:t>通过登录PC</w:t>
            </w:r>
            <w:r>
              <w:rPr>
                <w:rFonts w:hint="default" w:ascii="Times New Roman" w:hAnsi="Times New Roman" w:eastAsia="宋体" w:cs="Times New Roman"/>
                <w:b w:val="0"/>
                <w:bCs w:val="0"/>
                <w:color w:val="auto"/>
                <w:sz w:val="24"/>
                <w:szCs w:val="24"/>
                <w:highlight w:val="none"/>
                <w:lang w:val="en-US" w:eastAsia="zh-CN"/>
              </w:rPr>
              <w:t>端</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Web</w:t>
            </w:r>
            <w:r>
              <w:rPr>
                <w:rFonts w:hint="default" w:ascii="Times New Roman" w:hAnsi="Times New Roman" w:eastAsia="宋体" w:cs="Times New Roman"/>
                <w:b w:val="0"/>
                <w:bCs w:val="0"/>
                <w:color w:val="auto"/>
                <w:sz w:val="24"/>
                <w:szCs w:val="24"/>
                <w:highlight w:val="none"/>
                <w:lang w:val="en-US" w:eastAsia="zh-CN"/>
              </w:rPr>
              <w:t>端</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手机微信端实时查看设备运行情况，并根据需要进行远程控制设备的运行操作，操作包括：对设备远程开启程序运行、对运行中的程序进行停止、时段切换、移时等操作，远程新建、编辑、删除实验程序，平台端的实验程序与设备端会自动同步，实现对设备的远程控制</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异常信息可推送至手机微信及时提醒，保证实验的顺利进行；软件支持远程在线升级；</w:t>
            </w:r>
          </w:p>
          <w:p w14:paraId="6E360F46">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OTA自动升级功能要求</w:t>
            </w:r>
            <w:r>
              <w:rPr>
                <w:rFonts w:hint="default" w:ascii="Times New Roman" w:hAnsi="Times New Roman" w:eastAsia="宋体" w:cs="Times New Roman"/>
                <w:b w:val="0"/>
                <w:bCs w:val="0"/>
                <w:color w:val="auto"/>
                <w:sz w:val="24"/>
                <w:szCs w:val="24"/>
                <w:highlight w:val="none"/>
                <w:lang w:val="en-US" w:eastAsia="zh-CN"/>
              </w:rPr>
              <w:t>：利用有线网络、Wi-Fi等通信技术，实现设备自动从远程服务器获取和更新应用；</w:t>
            </w:r>
          </w:p>
          <w:p w14:paraId="64637F91">
            <w:pPr>
              <w:keepNext w:val="0"/>
              <w:keepLines w:val="0"/>
              <w:pageBreakBefore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kern w:val="0"/>
                <w:sz w:val="24"/>
                <w:szCs w:val="24"/>
                <w:highlight w:val="none"/>
                <w:lang w:val="en-US" w:eastAsia="zh-CN" w:bidi="ar-SA"/>
              </w:rPr>
              <w:t>手机App种子发芽率自动识别功能要求：</w:t>
            </w:r>
            <w:r>
              <w:rPr>
                <w:rFonts w:hint="default" w:ascii="Times New Roman" w:hAnsi="Times New Roman" w:eastAsia="宋体" w:cs="Times New Roman"/>
                <w:b w:val="0"/>
                <w:bCs w:val="0"/>
                <w:color w:val="auto"/>
                <w:sz w:val="24"/>
                <w:szCs w:val="24"/>
                <w:highlight w:val="none"/>
              </w:rPr>
              <w:t>可随时查看数据列表</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可通过图像识别，专用培养装置内直接分析种子数量、发芽数，并对发芽情况进行精准标记，可与气象、墒情数据在同平台上查看</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（需提供设备操作显示界面截图并加盖原厂公章）</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835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C88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5C2E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0F1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F15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灭菌锅</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1E63">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立式结构,底部带脚轮，可放入直径≥38CM,高度≥69CM的灭菌架；</w:t>
            </w:r>
          </w:p>
          <w:p w14:paraId="70622912">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容量:≥100升；</w:t>
            </w:r>
          </w:p>
          <w:p w14:paraId="4E301238">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★压力容器设计压力≥0.3Mpa，压力容器设计使用年限10年；安全阀起跳压力0.28 MPa；（需提供相关证明材料）</w:t>
            </w:r>
          </w:p>
          <w:p w14:paraId="6EBB15D3">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灭菌工作温度：105～135度；</w:t>
            </w:r>
          </w:p>
          <w:p w14:paraId="418D1A22">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★具有干烧保护装置，灭菌腔底同时配备液胀式、铜质温度感应式、离子浓度式（水位传感器）三种不同干烧保护装置，避免了单一方式带来的误判；（需提供相关证明材料）</w:t>
            </w:r>
          </w:p>
          <w:p w14:paraId="05611780">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液晶显示智能控制系统，并具有水质检测功能；</w:t>
            </w:r>
          </w:p>
          <w:p w14:paraId="466D4396">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内部前置集汽瓶收集废水，六级排汽方式，灭菌结束可设定6种不同的排汽速度，通过控制电磁阀的开关，液体培养基灭菌结束排气降温而培养基不会溢出来；</w:t>
            </w:r>
          </w:p>
          <w:p w14:paraId="6D09111D">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具有冷却风扇，灭菌结束可快速降低腔体温度；</w:t>
            </w:r>
          </w:p>
          <w:p w14:paraId="406BCD67">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★具有安全阀和压力开关两种以上压力保护装置；</w:t>
            </w:r>
          </w:p>
          <w:p w14:paraId="5224B31C">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自感应压力安全联锁、闭盖检查系统、干烧保护、过压双重保护、自动故障检测系统、后台安全测试程序，过温保护、漏电保护、过流与短路保护等安全装置；</w:t>
            </w:r>
          </w:p>
          <w:p w14:paraId="33A574ED">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配置要求：不锈钢提篮3个,冷却风扇1套。</w:t>
            </w:r>
          </w:p>
          <w:p w14:paraId="30EB3D82">
            <w:pPr>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高压灭菌器为特种设备，投标供应商需提供制造商特种设备（压力容器）制造许可证。</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CF8C">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1C6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650A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34E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8788">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体视显微镜</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D983">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放大倍率：6.7～45倍；</w:t>
            </w:r>
          </w:p>
          <w:p w14:paraId="62D683E8">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★变倍：0.67～45X连续变倍，变倍比1：6.7；</w:t>
            </w:r>
          </w:p>
          <w:p w14:paraId="76F6BBD1">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工作距离：110mm；</w:t>
            </w:r>
          </w:p>
          <w:p w14:paraId="32247AB2">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三目观察筒：视场数为22，瞳距调节范围为52～76mm；</w:t>
            </w:r>
          </w:p>
          <w:p w14:paraId="5234E835">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LED反射/透射照明底座；</w:t>
            </w:r>
          </w:p>
          <w:p w14:paraId="64CA7F19">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LED寿命：平均6000小时；</w:t>
            </w:r>
          </w:p>
          <w:p w14:paraId="5B4BF2E0">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★照明方式：透射光照明，反射光照明；</w:t>
            </w:r>
          </w:p>
          <w:p w14:paraId="20D6B300">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目镜：10X，F.N. 22；</w:t>
            </w:r>
          </w:p>
          <w:p w14:paraId="45882335">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所采用光学元件均为环保无铅玻璃，有ECO无铅认证；</w:t>
            </w:r>
          </w:p>
          <w:p w14:paraId="089FA492">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显微图像采集系统；</w:t>
            </w:r>
          </w:p>
          <w:p w14:paraId="7BFA082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10.1信噪比：＞70dB。</w:t>
            </w:r>
          </w:p>
          <w:p w14:paraId="4BDAF36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10.2★物理像素：≥1200万；</w:t>
            </w:r>
          </w:p>
          <w:p w14:paraId="3B87338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10.3像元尺寸：≥1.9μm x1.9μm；</w:t>
            </w:r>
          </w:p>
          <w:p w14:paraId="27584C1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10.4采样精度：色深≥24bit；</w:t>
            </w:r>
          </w:p>
          <w:p w14:paraId="269411C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10.5光谱响应：380nm～650nm（已滤除650nm以上红外干扰）；</w:t>
            </w:r>
          </w:p>
          <w:p w14:paraId="685D9A7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10.6帧速：25fps@4000 x 3000；</w:t>
            </w:r>
          </w:p>
          <w:p w14:paraId="66131C5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10.7拍摄：支持高清静态拍摄和高清动态摄影功能；</w:t>
            </w:r>
          </w:p>
          <w:p w14:paraId="69C08D0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10.8感光度：相当于ISO200～3200；</w:t>
            </w:r>
          </w:p>
          <w:p w14:paraId="050DE36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10.9数据接口：USB3.0高速；</w:t>
            </w:r>
          </w:p>
          <w:p w14:paraId="027E39F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10.10光学接口：具备防眩光消光棉的不锈钢C-Mount；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759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0E0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3637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649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72A1">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超声波清洗机</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6100">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容量：≥15L；</w:t>
            </w:r>
          </w:p>
          <w:p w14:paraId="44484B75">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超声频率：40kHz；超声功率：400W；超声功率可调范围：0～100%；</w:t>
            </w:r>
          </w:p>
          <w:p w14:paraId="74934D8B">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加热功率：800W；</w:t>
            </w:r>
          </w:p>
          <w:p w14:paraId="0B05AA29">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温度设定范围：室温-80℃；</w:t>
            </w:r>
          </w:p>
          <w:p w14:paraId="485AB1BB">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工作时间可调：0～24h；</w:t>
            </w:r>
          </w:p>
          <w:p w14:paraId="19095499">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清洗器采用液晶触控操作；具有液位保护；</w:t>
            </w:r>
          </w:p>
          <w:p w14:paraId="1B75749A">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清洗器主体，清洗槽材质均为304优质不锈钢；</w:t>
            </w:r>
          </w:p>
          <w:p w14:paraId="0CF82F9F">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清洗器工作噪音&lt;60dB；</w:t>
            </w:r>
          </w:p>
          <w:p w14:paraId="72A9AEBF">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超声功率0～100%无级可调；</w:t>
            </w:r>
          </w:p>
          <w:p w14:paraId="782219F6">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其他配置：降音盖、不锈钢网架、不锈钢托架。</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DF1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15D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15E2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864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7</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2B9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紫外分光光度计</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3CE4">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波长范围：190</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r>
              <w:rPr>
                <w:rFonts w:hint="default" w:ascii="Times New Roman" w:hAnsi="Times New Roman" w:eastAsia="宋体" w:cs="Times New Roman"/>
                <w:b w:val="0"/>
                <w:bCs w:val="0"/>
                <w:sz w:val="24"/>
                <w:szCs w:val="24"/>
                <w:highlight w:val="none"/>
              </w:rPr>
              <w:t>1,100nm</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光谱带宽：1nm(190to1,100nm)；</w:t>
            </w:r>
          </w:p>
          <w:p w14:paraId="5DAA7A57">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波长显示：0.1nm步进；波长设置：0.1nm步进；</w:t>
            </w:r>
          </w:p>
          <w:p w14:paraId="704BE928">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波长准确度：±0.1nm（氘灯，656.1nm处）,全光谱范围±0.3nm；</w:t>
            </w:r>
          </w:p>
          <w:p w14:paraId="09D3F393">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波长重复性：±0.1nm；波长转动速度：29,000nm/min；</w:t>
            </w:r>
          </w:p>
          <w:p w14:paraId="2655DCC6">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★波长扫描速度：29,000</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r>
              <w:rPr>
                <w:rFonts w:hint="default" w:ascii="Times New Roman" w:hAnsi="Times New Roman" w:eastAsia="宋体" w:cs="Times New Roman"/>
                <w:b w:val="0"/>
                <w:bCs w:val="0"/>
                <w:sz w:val="24"/>
                <w:szCs w:val="24"/>
                <w:highlight w:val="none"/>
              </w:rPr>
              <w:t>2nm/min；</w:t>
            </w:r>
          </w:p>
          <w:p w14:paraId="73164ACC">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换灯波长：根据设置波长自动执行换灯操作，可设换灯波长范围295</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r>
              <w:rPr>
                <w:rFonts w:hint="default" w:ascii="Times New Roman" w:hAnsi="Times New Roman" w:eastAsia="宋体" w:cs="Times New Roman"/>
                <w:b w:val="0"/>
                <w:bCs w:val="0"/>
                <w:sz w:val="24"/>
                <w:szCs w:val="24"/>
                <w:highlight w:val="none"/>
              </w:rPr>
              <w:t>364 nm (0.1 nm步进)；</w:t>
            </w:r>
          </w:p>
          <w:p w14:paraId="212CE3A5">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杂散光：&lt;0.02% (220 nm，NaI)；&lt;0.02% (340 nm ，NaNO2)；</w:t>
            </w:r>
          </w:p>
          <w:p w14:paraId="1BE8D27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&lt;0.5% (198 nm ，KCl)；</w:t>
            </w:r>
          </w:p>
          <w:p w14:paraId="4DC311F3">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光路系统：双光束；光度范围：吸光度：-4-4Abs；</w:t>
            </w:r>
          </w:p>
          <w:p w14:paraId="0AE2439D">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光度准确性：±0.002 Abs（0.5Abs）；</w:t>
            </w:r>
          </w:p>
          <w:p w14:paraId="7D2EA67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±0.004 Abs（1.0Abs）；</w:t>
            </w:r>
          </w:p>
          <w:p w14:paraId="3C87BC2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±0.006 Abs（2.0Abs）；</w:t>
            </w:r>
          </w:p>
          <w:p w14:paraId="3B39395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(使用NIST930D/NIST1930或者相同性能</w:t>
            </w:r>
          </w:p>
          <w:p w14:paraId="11F9C3C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滤光片)</w:t>
            </w:r>
          </w:p>
          <w:p w14:paraId="78E10F5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★光度重复性：&lt;±0.0002 Abs at 0.5Abs；</w:t>
            </w:r>
          </w:p>
          <w:p w14:paraId="130EE1F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&lt;±0.0002 Abs at 1Abs；</w:t>
            </w:r>
          </w:p>
          <w:p w14:paraId="2CE7702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&lt;±0.001 Abs at 2 Abs；</w:t>
            </w:r>
          </w:p>
          <w:p w14:paraId="0E69140B">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基线稳定性：&lt;0.0003 Abs/Hr (700 nm，光源稳定1小时后)；</w:t>
            </w:r>
          </w:p>
          <w:p w14:paraId="612063A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基线平坦度：&lt;±0.0006 Abs(1,100</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r>
              <w:rPr>
                <w:rFonts w:hint="default" w:ascii="Times New Roman" w:hAnsi="Times New Roman" w:eastAsia="宋体" w:cs="Times New Roman"/>
                <w:b w:val="0"/>
                <w:bCs w:val="0"/>
                <w:sz w:val="24"/>
                <w:szCs w:val="24"/>
                <w:highlight w:val="none"/>
              </w:rPr>
              <w:t>190 nm,光源稳定1小时后)；</w:t>
            </w:r>
          </w:p>
          <w:p w14:paraId="65FD5F9F">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噪声水平: &lt;0.00005 Abs (700nm)；</w:t>
            </w:r>
          </w:p>
          <w:p w14:paraId="2966C5ED">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光源: 20W碘钨灯和氘灯,集成光源设计，自动灯位转换；</w:t>
            </w:r>
          </w:p>
          <w:p w14:paraId="1D9210B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单色器：低杂散光LO-RAY-LIGH光栅，Czerny-Turner构型；</w:t>
            </w:r>
          </w:p>
          <w:p w14:paraId="32963F17">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检测器：硅光二极管；</w:t>
            </w:r>
          </w:p>
          <w:p w14:paraId="56227DCD">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软件：标配 LabSolutions UV-Vis软件</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可通过USB接口进行外部控制</w:t>
            </w:r>
            <w:r>
              <w:rPr>
                <w:rFonts w:hint="default" w:ascii="Times New Roman" w:hAnsi="Times New Roman" w:eastAsia="宋体" w:cs="Times New Roman"/>
                <w:b w:val="0"/>
                <w:bCs w:val="0"/>
                <w:sz w:val="24"/>
                <w:szCs w:val="24"/>
                <w:highlight w:val="none"/>
                <w:lang w:eastAsia="zh-CN"/>
              </w:rPr>
              <w:t>；</w:t>
            </w:r>
          </w:p>
          <w:p w14:paraId="426073CE">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显示：24-bit彩色触摸屏幕；</w:t>
            </w:r>
          </w:p>
          <w:p w14:paraId="41F98DEC">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★支持八种语言随时切换：中文，英文，日文，西班牙语，葡萄牙语，德语，法语，俄语；</w:t>
            </w:r>
          </w:p>
          <w:p w14:paraId="2275E0A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可连接键盘，扫码器</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使用键盘输入方式</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自动读入样品条形码编号</w:t>
            </w:r>
            <w:r>
              <w:rPr>
                <w:rFonts w:hint="default" w:ascii="Times New Roman" w:hAnsi="Times New Roman" w:eastAsia="宋体" w:cs="Times New Roman"/>
                <w:b w:val="0"/>
                <w:bCs w:val="0"/>
                <w:sz w:val="24"/>
                <w:szCs w:val="24"/>
                <w:highlight w:val="none"/>
                <w:lang w:eastAsia="zh-CN"/>
              </w:rPr>
              <w:t>；</w:t>
            </w:r>
          </w:p>
          <w:p w14:paraId="5454D4FC">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无线数据传输功能，实现计算机与测试主机之间无线数据传输；</w:t>
            </w:r>
          </w:p>
          <w:p w14:paraId="0FB7DC8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★自动唤醒及休眠功能，可进行唤醒时间和唤醒周期的设置；</w:t>
            </w:r>
          </w:p>
          <w:p w14:paraId="235720AD">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可连接支持PictBridge协议的打印机，进行无线打印；</w:t>
            </w:r>
          </w:p>
          <w:p w14:paraId="2CBD99ED">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样品仓：内部尺寸 W110 × D250 × H115 mm，光束间距100 mm；</w:t>
            </w:r>
          </w:p>
          <w:p w14:paraId="402F59F2">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sz w:val="24"/>
                <w:szCs w:val="24"/>
                <w:highlight w:val="none"/>
              </w:rPr>
              <w:t>环境要求：温度范围15C</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sz w:val="24"/>
                <w:szCs w:val="24"/>
                <w:highlight w:val="none"/>
              </w:rPr>
              <w:t>35</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rPr>
              <w:t>，湿度范围30%-80%（无结露现象，30</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rPr>
              <w:t>或者更高温度时湿度不超过70%）；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9D6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854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34DD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720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8FB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both"/>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火焰光度计</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D370">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测试元素：钾、钠；</w:t>
            </w:r>
          </w:p>
          <w:p w14:paraId="33746CAB">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读数范围：0.000</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999.9；</w:t>
            </w:r>
          </w:p>
          <w:p w14:paraId="38981B06">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检测限mmol/L：钾≤0.004，钠≤0.008；</w:t>
            </w:r>
          </w:p>
          <w:p w14:paraId="38C1E079">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线性误差mmol/L：钾≤0.005，钠≤0.03；</w:t>
            </w:r>
          </w:p>
          <w:p w14:paraId="03D6B9EC">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检测范围ppm：钾:0.15</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100，钠:0.18</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p w14:paraId="59B86038">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响应时间：＜8s； 重复性：≤2% ；</w:t>
            </w:r>
          </w:p>
          <w:p w14:paraId="7D439D66">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样品吸喷量：＜4mL/min； </w:t>
            </w:r>
          </w:p>
          <w:p w14:paraId="4489AF44">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稳定性：用标准溶液连续进样，15s内仪器示值的相对最大变化量≤3%，每分钟测1次，共测定6次，仪器示值的最大变化量≤8% ；</w:t>
            </w:r>
          </w:p>
          <w:p w14:paraId="1FA05497">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环境温度：10℃</w:t>
            </w:r>
            <w:r>
              <w:rPr>
                <w:rFonts w:hint="default"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35℃ 相对湿度：≤85% ；</w:t>
            </w:r>
          </w:p>
          <w:p w14:paraId="0A45CB5E">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主机采用≥7英寸彩色电容触控液晶屏；双通道，K,Na可同时检测；具有高性能雾化器；</w:t>
            </w:r>
          </w:p>
          <w:p w14:paraId="51421890">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全新一键点火，增加了燃气流量计。内置静音空气泵，不需要额外配置空气压缩机；拥有熄火保护的功能和燃气泄露报警功能并自动关闭燃气电磁阀的保护功能；</w:t>
            </w:r>
          </w:p>
          <w:p w14:paraId="008924FC">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能储存10个点一组的标准曲线，20组测试数据。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C11F">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D54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2AEF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6CC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9</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05A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pH计</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4E75">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仪器级别：0.01级；</w:t>
            </w:r>
          </w:p>
          <w:p w14:paraId="26AF5102">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mV：范围：(-1999～1999)mV；最小分辨率：1mV；误差：±0.1%FS；</w:t>
            </w:r>
          </w:p>
          <w:p w14:paraId="2C6C291E">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pH：范围：(-2.00～18.00)pH；最小分辨率：0.01pH；误差：±0.01pH；</w:t>
            </w:r>
          </w:p>
          <w:p w14:paraId="14C35625">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温度：范围：(-5.0～110.0)℃；最小分辨率：0.1℃；误差：±0.2℃；</w:t>
            </w:r>
          </w:p>
          <w:p w14:paraId="40D23EF0">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电源：可充锂电池</w:t>
            </w:r>
          </w:p>
          <w:p w14:paraId="7A21D521">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支持开机自诊断、自动关机、断电保护和恢复出厂设置等功能；</w:t>
            </w:r>
          </w:p>
          <w:p w14:paraId="337BF2F4">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配置：</w:t>
            </w:r>
          </w:p>
          <w:p w14:paraId="175846D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便携式pH计：1台（配三复合 pH电极、电极挂架、硅胶保护套、腕带、校准缓冲</w:t>
            </w:r>
            <w:r>
              <w:rPr>
                <w:rFonts w:hint="eastAsia" w:cs="Times New Roman"/>
                <w:b w:val="0"/>
                <w:bCs w:val="0"/>
                <w:i w:val="0"/>
                <w:iCs w:val="0"/>
                <w:color w:val="auto"/>
                <w:kern w:val="0"/>
                <w:sz w:val="24"/>
                <w:szCs w:val="24"/>
                <w:highlight w:val="none"/>
                <w:u w:val="none"/>
                <w:lang w:val="en-US" w:eastAsia="zh-CN" w:bidi="ar"/>
              </w:rPr>
              <w:t>液</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p>
          <w:p w14:paraId="2236F0B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实验室pH计：1台（配三复合 pH 电极、电极支架、防尘罩和校准缓冲</w:t>
            </w:r>
            <w:r>
              <w:rPr>
                <w:rFonts w:hint="eastAsia" w:cs="Times New Roman"/>
                <w:b w:val="0"/>
                <w:bCs w:val="0"/>
                <w:i w:val="0"/>
                <w:iCs w:val="0"/>
                <w:color w:val="auto"/>
                <w:kern w:val="0"/>
                <w:sz w:val="24"/>
                <w:szCs w:val="24"/>
                <w:highlight w:val="none"/>
                <w:u w:val="none"/>
                <w:lang w:val="en-US" w:eastAsia="zh-CN" w:bidi="ar"/>
              </w:rPr>
              <w:t>液</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D4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F5D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套</w:t>
            </w:r>
          </w:p>
        </w:tc>
      </w:tr>
      <w:tr w14:paraId="6499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F66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47B8">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电子天平</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ABFE">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可读性：1mg；称重能力：≥320g；</w:t>
            </w:r>
          </w:p>
          <w:p w14:paraId="4850263D">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液晶LCD显示器；内部校准</w:t>
            </w:r>
          </w:p>
          <w:p w14:paraId="1043A306">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秤盘尺寸：≥Ø115 mm；</w:t>
            </w:r>
          </w:p>
          <w:p w14:paraId="00E69C72">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高对比度带背景光显示屏，15mm字符高度；</w:t>
            </w:r>
          </w:p>
          <w:p w14:paraId="0F431432">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使用光标键，通过简短的、菜单驱动的文本指导提示(≥5种语言可选)和简单的导航进行配置；</w:t>
            </w:r>
          </w:p>
          <w:p w14:paraId="133E0486">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内置、电机驱动校准砝码，可一键操作；</w:t>
            </w:r>
          </w:p>
          <w:p w14:paraId="1662D7C4">
            <w:pPr>
              <w:keepNext w:val="0"/>
              <w:keepLines w:val="0"/>
              <w:pageBreakBefore w:val="0"/>
              <w:widowControl/>
              <w:numPr>
                <w:ilvl w:val="0"/>
                <w:numId w:val="13"/>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RS-232C双向接口；</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97B9">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BBB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0C3B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A141">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C3D3">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手持激光测距仪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4E4F">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测距范围：0～1800m ；</w:t>
            </w:r>
          </w:p>
          <w:p w14:paraId="0EC5AFC1">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测距精度：±0.1（&lt;200m）、±1m（200m以上）；</w:t>
            </w:r>
          </w:p>
          <w:p w14:paraId="3D0634A9">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测距显示：内置和外置LCD显示；</w:t>
            </w:r>
          </w:p>
          <w:p w14:paraId="0333EC8C">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放大倍率：7x；物镜直径：26mm ；</w:t>
            </w:r>
          </w:p>
          <w:p w14:paraId="7896A9FE">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视场：6°/1000m处范围104m ；</w:t>
            </w:r>
          </w:p>
          <w:p w14:paraId="1A93E32E">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工作温度：-10～50℃；使用温度：≤80%；倾角精度：±1°；</w:t>
            </w:r>
          </w:p>
          <w:p w14:paraId="14552BBD">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出瞳直径：3.7mm ；出瞳距离：18.8mm ；</w:t>
            </w:r>
          </w:p>
          <w:p w14:paraId="460EA641">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激光类型：FDA Class1CFR21 ；目镜调焦的对焦方式；</w:t>
            </w:r>
          </w:p>
          <w:p w14:paraId="0AF66098">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无测量盲区，带有测量振动提醒功能，最远距离模式；</w:t>
            </w:r>
          </w:p>
          <w:p w14:paraId="29832354">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带有蓝牙和RS232串口；</w:t>
            </w:r>
          </w:p>
          <w:p w14:paraId="3D003B60">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结合了普通望远镜和激光测距仪的功能；</w:t>
            </w:r>
          </w:p>
          <w:p w14:paraId="7E49F9A7">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半导体安全激光测距，可对任意物体测距；</w:t>
            </w:r>
          </w:p>
          <w:p w14:paraId="6A66088C">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内置1200毫安充电系统，可完成1万次测量；</w:t>
            </w:r>
          </w:p>
          <w:p w14:paraId="3F439D50">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2D测量于一体，满足单次测量、连续测量、水平测距、垂直测距、高度差测量、倾斜角测量、速度测量，可选测速功能。</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0F0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1838">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7E7B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A20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155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在线田间环境监测系统</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CBA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手持气象仪2台</w:t>
            </w:r>
          </w:p>
          <w:p w14:paraId="2540BBA6">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温度测量范围：-30℃～70℃；精度：±0.3℃；分辨力：0.1℃；</w:t>
            </w:r>
          </w:p>
          <w:p w14:paraId="076CD300">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★湿度测量范围：0%RH～100%RH；精度：±3%RH(10%RH～90%RH)，±5%RH(其他范围）；湿度分辨力：0.1%RH；</w:t>
            </w:r>
          </w:p>
          <w:p w14:paraId="342493F2">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气压测量范围：300hPa～1100hPa ；精度：±0.5hPa ；分辨力：0.1hPa ；</w:t>
            </w:r>
          </w:p>
          <w:p w14:paraId="4C916DBD">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风速测量范围：0～40m/s ；精度：±0.5m/s ；分辨力：0.1m/s ；</w:t>
            </w:r>
          </w:p>
          <w:p w14:paraId="340F365E">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风向测量范围：0～360°；精度：±4°；分辨力：1°；</w:t>
            </w:r>
          </w:p>
          <w:p w14:paraId="7CA2CA00">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光照动态范围：0～128000lux ；分辨力：1lux ；</w:t>
            </w:r>
          </w:p>
          <w:p w14:paraId="39BB9056">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★UV指数等级：0～20；</w:t>
            </w:r>
          </w:p>
          <w:p w14:paraId="0FF79C30">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波长范围：280nm～480nm（（UV-B&amp;UV-A)）；</w:t>
            </w:r>
          </w:p>
          <w:p w14:paraId="7DCD2952">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紫外线强度：0～400W/㎡；</w:t>
            </w:r>
          </w:p>
          <w:p w14:paraId="4A718C34">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★定位精度：＜2m ；测速精度：＜0.1m/s ；</w:t>
            </w:r>
          </w:p>
          <w:p w14:paraId="7458C301">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冷启动TIFF：≤35s ；</w:t>
            </w:r>
          </w:p>
          <w:p w14:paraId="51816897">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电池续航：连续亮屏工作24小时，待机工作200小时；</w:t>
            </w:r>
          </w:p>
          <w:p w14:paraId="70379F87">
            <w:pPr>
              <w:keepNext w:val="0"/>
              <w:keepLines w:val="0"/>
              <w:pageBreakBefore w:val="0"/>
              <w:widowControl/>
              <w:numPr>
                <w:ilvl w:val="0"/>
                <w:numId w:val="15"/>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工作环境：-30℃～50℃，10%RH~95%RH（不结露）；</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温度记录仪5台</w:t>
            </w:r>
          </w:p>
          <w:p w14:paraId="1D0142AE">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温度测量范围：-30℃～70℃,-40℃～85℃（无显示屏）； </w:t>
            </w:r>
          </w:p>
          <w:p w14:paraId="25EC099F">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温度测量精度：±0.3℃（23℃±2℃），全程±0.5℃； </w:t>
            </w:r>
          </w:p>
          <w:p w14:paraId="2441BB52">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★温度分辨率：0.1℃/0.2℉；       </w:t>
            </w:r>
          </w:p>
          <w:p w14:paraId="2DD41481">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数据存储容量：6万/12万；</w:t>
            </w:r>
          </w:p>
          <w:p w14:paraId="20B097DE">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存储温度：-50℃～90℃；电池续航：45～150天（工作时间）；电池充放电：≥300次 ；</w:t>
            </w:r>
          </w:p>
          <w:p w14:paraId="10B105B9">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★配套软件：Quick Log ； </w:t>
            </w:r>
          </w:p>
          <w:p w14:paraId="1BC42FD9">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防护等级：IP64。</w:t>
            </w:r>
          </w:p>
          <w:p w14:paraId="6643083D">
            <w:pPr>
              <w:keepNext w:val="0"/>
              <w:keepLines w:val="0"/>
              <w:pageBreakBefore w:val="0"/>
              <w:widowControl/>
              <w:numPr>
                <w:ilvl w:val="0"/>
                <w:numId w:val="16"/>
              </w:numPr>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配一台GPS测亩仪，用于田间亩数测量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676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D4A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套</w:t>
            </w:r>
          </w:p>
        </w:tc>
      </w:tr>
      <w:tr w14:paraId="30BC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62AB">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667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便携光合作用仪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3FF9">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工作环境：温度：0~40℃，湿度：≤75%RH（无结露）；</w:t>
            </w:r>
          </w:p>
          <w:p w14:paraId="6038525E">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储存功能：可以将主机内储存的数据导入电脑进行二次分析，并可打印；</w:t>
            </w:r>
          </w:p>
          <w:p w14:paraId="75CFFB8F">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★开机自动预热自检，可自定义文件名称和测量时长，可检测显示进气温湿度、叶室温湿度、光合有效辐射强度(PAR)、叶面温度(TI)、叶片净光合速率(Pn )、气孔导度(Gs)、蒸腾速率(Tr)、瞬时水分利用率(WUE)等共12项参数，测量精度均可达0.001。</w:t>
            </w:r>
          </w:p>
          <w:p w14:paraId="5546005D">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测量模式要求：内置热释电红外传感器，内部的自动温补系统能准确测定植物呼吸；</w:t>
            </w:r>
          </w:p>
          <w:p w14:paraId="54603E8C">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主机采用开放式气路系统，开机默认进行气路循环，模拟更接近植物真实生长环境；叶室头部配置光合有效辐射传感器检测外界光强；叶室手柄内置温湿度传感器用于检测气体温湿度与面温度。</w:t>
            </w:r>
          </w:p>
          <w:p w14:paraId="362799B7">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全彩触摸大屏：7英寸全彩触摸屏，图型、数据双重展示，信息查看直观清晰，支持中英文切换；</w:t>
            </w:r>
          </w:p>
          <w:p w14:paraId="264BCA3B">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手提箱设计，携带方便：便携式光合作用测定仪采用一体式手提箱设计；</w:t>
            </w:r>
          </w:p>
          <w:p w14:paraId="2253FD02">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开放式气路，数据更精准：主机采用开放式气路，更接近植物真实生长环境，提高测量精度；</w:t>
            </w:r>
          </w:p>
          <w:p w14:paraId="2549528C">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活体无损检测：原位非破坏性测量，对植物叶片无损伤；</w:t>
            </w:r>
          </w:p>
          <w:p w14:paraId="72AA51F2">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超强续航能力：满电状态可在户外田间连续使用8小时以上；</w:t>
            </w:r>
          </w:p>
          <w:p w14:paraId="14B98DEF">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★云平台及手机APP：</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r>
              <w:rPr>
                <w:rFonts w:hint="default" w:ascii="Times New Roman" w:hAnsi="Times New Roman" w:eastAsia="宋体" w:cs="Times New Roman"/>
                <w:b w:val="0"/>
                <w:bCs w:val="0"/>
                <w:sz w:val="24"/>
                <w:szCs w:val="24"/>
                <w:highlight w:val="none"/>
              </w:rPr>
              <w:t>需提供具有资质的第三方出具的带有CNAS或CMA标识的检测报告</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p>
          <w:p w14:paraId="0296FF7C">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应自带管理云平台，无论身在何处，可随时随地通过电脑网页在线查看历史数据和实时数据；也可以随时随地通过智能手机 APP 端查看历史和实时数据；</w:t>
            </w:r>
          </w:p>
          <w:p w14:paraId="32C6F312">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平台内数据应可以下载，分析，打印；</w:t>
            </w:r>
          </w:p>
          <w:p w14:paraId="391EEB6B">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平台内数据应可以按数据表格、线形图、柱状图及饼状图等方式查看；</w:t>
            </w:r>
          </w:p>
          <w:p w14:paraId="720284A7">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数据表格应可以按植物名称及时段查看各检测数据,包括：CO2、叶室温度、叶室湿度、光合有效辐射、光合速率、呼吸速率、蒸腾速率、气孔导度、胞间二氧化碳浓度以及水分利用率等；</w:t>
            </w:r>
          </w:p>
          <w:p w14:paraId="66A99149">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线形图及柱状图应可以按植物名称及时段查看各项检测数据,以不同颜色线状方式表达，时间段查看区间可包含小时、日、周、月、全部等方式，可环比、同比统计该时段最大、最小及平均值；</w:t>
            </w:r>
          </w:p>
          <w:p w14:paraId="25AD0B84">
            <w:pPr>
              <w:pStyle w:val="59"/>
              <w:keepNext w:val="0"/>
              <w:keepLines w:val="0"/>
              <w:pageBreakBefore w:val="0"/>
              <w:widowControl/>
              <w:numPr>
                <w:ilvl w:val="0"/>
                <w:numId w:val="18"/>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平台应包含网页端 PC 端和 APP端软件均可在线升级。</w:t>
            </w:r>
          </w:p>
          <w:p w14:paraId="0242C97D">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CO2浓度：测量范围0-2000μmol/mol（ppm）；分辨率：0.01； 误差：≤3%FS；</w:t>
            </w:r>
          </w:p>
          <w:p w14:paraId="6411A260">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环境温度：测量范围0-50℃  分辨率0.01  误差≤±0.3℃；</w:t>
            </w:r>
          </w:p>
          <w:p w14:paraId="310358A3">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叶室温度：测量范围0-50℃  分辨率0.01  误差≤±0.3℃；</w:t>
            </w:r>
          </w:p>
          <w:p w14:paraId="1FC91BB8">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环境湿度：测量范围0-100%RH  分辨率0.01  误差≤±5%RH；</w:t>
            </w:r>
          </w:p>
          <w:p w14:paraId="496924E5">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叶室湿度：测量范围0-100%RH  分辨率0.01  误差≤±5%RH；</w:t>
            </w:r>
          </w:p>
          <w:p w14:paraId="3A6C8D65">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★光合有效辐射强度PAR：测量范围0-2000μmol·m-2·s-1；分辨率：0.01 ；误差≤±5μmol·m-2·s-1；</w:t>
            </w:r>
          </w:p>
          <w:p w14:paraId="20B1BC1A">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叶面温度：测量范围0-50℃  分辨率0.01  误差≤±0.2℃；</w:t>
            </w:r>
          </w:p>
          <w:p w14:paraId="739FFE8C">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净光合速率Pn：分辨率0.01；</w:t>
            </w:r>
          </w:p>
          <w:p w14:paraId="0B975FA0">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气孔导度Gs：分辨率0.01；</w:t>
            </w:r>
          </w:p>
          <w:p w14:paraId="6414D31F">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蒸腾速率Tr：分辨率0.01；</w:t>
            </w:r>
          </w:p>
          <w:p w14:paraId="46C89E7E">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胞间CO2浓度Ci：分辨率0.01；</w:t>
            </w:r>
          </w:p>
          <w:p w14:paraId="50B479D5">
            <w:pPr>
              <w:pStyle w:val="5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瞬时水分利用率WUE：分辨率0.01；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F1B1">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E8B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00F7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933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141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土壤养分测定仪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147">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土壤养分测量技术参数：</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1.1★稳定性：A值（吸光度）三分钟内飘移小于0.003；</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1.2重复性：A值（吸光度）＜0.005；</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1.3线性误差：≤5%；</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1.4灵敏度：红光≥4.5×10^-(5)；蓝光≥3.17×10^-(3)；</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1.5波长范围：红光620±4nm；蓝光440±4nm；</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1.6抗震性：合格；</w:t>
            </w:r>
          </w:p>
          <w:p w14:paraId="13D514F5">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土壤pH 值（酸碱度）测量技术参数：</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2.1测试范围：0～14；</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2.2★误差：＜±0.1；</w:t>
            </w:r>
          </w:p>
          <w:p w14:paraId="4E5CE369">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土壤水分技术参数：</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3.1水分单位：%VWC；</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3.2含水率测试范围：0～100%；</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3.3精度：±3%；</w:t>
            </w:r>
          </w:p>
          <w:p w14:paraId="400E256E">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土壤盐量（电导）测量技术参数：</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4.1测试范围：0～23ms/cm；</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4.2相对误差：±5%；</w:t>
            </w:r>
          </w:p>
          <w:p w14:paraId="4095C49B">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可检测土壤及化肥、有机肥（含叶面肥、水溶肥、喷施肥等）、植株中的速效氮、有效磷、速效钾、全氮、全磷、全钾、有机质、酸碱度、含盐量等检测项目。2个测试通道，内存73种农作物所需养分量；</w:t>
            </w:r>
          </w:p>
          <w:p w14:paraId="06EF2F6C">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可检测土壤及化肥、有机肥（含叶面肥、水溶肥、喷施肥等）、植株中的速效氮、有效磷、速效钾、全氮、全磷、全钾、有机质、酸碱度、含盐量等检测项目。可在主机上存储并可分项打印出来，主机储存数据。中文液晶背光；</w:t>
            </w:r>
          </w:p>
          <w:p w14:paraId="0081EC4B">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具有时间显示存储，仪器内存73种农作物所需养分量，可输出施肥指导配方，带充电和打印功能，交直流两用；</w:t>
            </w:r>
          </w:p>
          <w:p w14:paraId="33197626">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主机上可储存不低于1000组的测试数据，数据可随时调出查看；</w:t>
            </w:r>
          </w:p>
          <w:p w14:paraId="0F8AA15A">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存储和打印内容包含：检测日期，检测时间，检测项目，样品含量，作物品种，肥料品种，施肥数量等相关信息；</w:t>
            </w:r>
          </w:p>
          <w:p w14:paraId="559D9070">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可在主机上选择化肥品种、作物品种，作物产量、肥料品种，输入目标产量，自动计算推荐施肥量；</w:t>
            </w:r>
          </w:p>
          <w:p w14:paraId="7E8BF402">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可在主机上任意调节化肥利用率。根据不同地区可任意调节施肥调整系数和作物施肥参数；</w:t>
            </w:r>
          </w:p>
          <w:p w14:paraId="6E967ED1">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的样品结果自动转移到计算机上，实现分析、汇总、保存，内存73种农作物生长发育所需养分量；可由计算机储存进行数据储存、远程发送、打印，也可以脱离计算机在主机上进行测土配方并通过微型打印机打印出来，交直流两用；</w:t>
            </w:r>
          </w:p>
          <w:p w14:paraId="69C9D578">
            <w:pPr>
              <w:pStyle w:val="59"/>
              <w:keepNext w:val="0"/>
              <w:keepLines w:val="0"/>
              <w:pageBreakBefore w:val="0"/>
              <w:widowControl/>
              <w:numPr>
                <w:ilvl w:val="0"/>
                <w:numId w:val="19"/>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★云平台功能，软件可在线升级：</w:t>
            </w:r>
          </w:p>
          <w:p w14:paraId="26B34485">
            <w:pPr>
              <w:pStyle w:val="59"/>
              <w:keepNext w:val="0"/>
              <w:keepLines w:val="0"/>
              <w:pageBreakBefore w:val="0"/>
              <w:widowControl/>
              <w:numPr>
                <w:ilvl w:val="0"/>
                <w:numId w:val="20"/>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自带仪器云管理平台包含C/S架构，可将所有便携式设备及在线设备数据进行汇总分析，数据备份不丢失，查看操作方式包括网页端及手机端（安卓系统）。 </w:t>
            </w:r>
          </w:p>
          <w:p w14:paraId="0E1067D7">
            <w:pPr>
              <w:pStyle w:val="59"/>
              <w:keepNext w:val="0"/>
              <w:keepLines w:val="0"/>
              <w:pageBreakBefore w:val="0"/>
              <w:widowControl/>
              <w:numPr>
                <w:ilvl w:val="0"/>
                <w:numId w:val="20"/>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显示个通道的检测时间、检测项目、吸光度、浓度；以及对应的作物种类、施肥种类、施肥方案等信息。</w:t>
            </w:r>
          </w:p>
          <w:p w14:paraId="030F99A2">
            <w:pPr>
              <w:pStyle w:val="59"/>
              <w:keepNext w:val="0"/>
              <w:keepLines w:val="0"/>
              <w:pageBreakBefore w:val="0"/>
              <w:widowControl/>
              <w:numPr>
                <w:ilvl w:val="0"/>
                <w:numId w:val="20"/>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数据可同步至管理云平台。平台内数据可下载，分析，打印。</w:t>
            </w:r>
          </w:p>
          <w:p w14:paraId="722CFD28">
            <w:pPr>
              <w:pStyle w:val="59"/>
              <w:keepNext w:val="0"/>
              <w:keepLines w:val="0"/>
              <w:pageBreakBefore w:val="0"/>
              <w:widowControl/>
              <w:numPr>
                <w:ilvl w:val="0"/>
                <w:numId w:val="20"/>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平台支持多个设备添加，支持设备数据云端存储，提供足够容量可长期保存。</w:t>
            </w:r>
          </w:p>
          <w:p w14:paraId="3892057F">
            <w:pPr>
              <w:pStyle w:val="59"/>
              <w:keepNext w:val="0"/>
              <w:keepLines w:val="0"/>
              <w:pageBreakBefore w:val="0"/>
              <w:widowControl/>
              <w:numPr>
                <w:ilvl w:val="0"/>
                <w:numId w:val="20"/>
              </w:numPr>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平台为设备数据提供曲线与表格等报表形式，且数据可导出与导入。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7B6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3B83">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392D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4C9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706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色差仪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6E4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1.照明/观测系统：di: 8°,de: 8°(漫射照明：8°观察)SCI（包括镜面反射光）/SCE（排除镜面反射光）模式可切换；</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2.积分球：Ø54 mm；</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3.传感器：双排32组硅光电二极管阵列；</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4.分光设备：衍射光栅；</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5.波长范围：400~700nm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6.波长间隔：10nm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7.半波宽：约10nm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8.反射率测量范围：0~175% ；显示分辨率：0.01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9.光源：脉冲氙灯×1（带UV截断滤镜）；</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10.照明口径：Ø12 mm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11.测量口径：Ø8 mm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12.重复性：ΔE*ab 0.08以内的标准偏差（测量条件：白色校准执行后，以5秒为间隔，测量白色校准板 30次）；</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13.器间差：ΔE*ab 0.4 以内(基于 12 块BCRA系列 II 色板的平均值; MAV SCI)；</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14.UV调整：仅0%；400nm UV 截断滤镜；</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15.标准观察者：2°,10°</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16.光源：A,C,D50,D65,F2,F6,F7, F8, F10, F11, F12, ID50, ID65(同时用两种可能的光源进行评测)；</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17.显示数据：色度值/图，色差值/图，光谱图，通过/失败判断，仿真色；</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18.色度数据：L*a*b*, L*C*h, CMC (1:1), CMC (2:1), CIE94, CIE00, Yxy, XYZ, 以及这些空间的色差；Munsell (C)；</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19.指数：MI, WI (ASTM E313-73) YI (ASTM D1925)，Opacity，用户参数；</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20.色差方程：ΔE*ab (CIE1976) / ΔE94 (CIE1994) / ΔE00 (CIE2000) / CMC (l:c)；</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21.适用标准：ISO 7724/1, CIE No.15, DIN 5033 Teil 7, JIS Z 8722 Condition“c”；</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22.测量时间：约0.7秒（测量模式：SCI 或 SCE）（从按下测量按钮到测量完成）；</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23.最小测量间隔：约1.5秒（测量模式：SCI 或 SCE）；</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24.数据存储：1,000 目标数据 + 1,700 样品数据；</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25.电池性能：测量模式：SCI 或 SCE在 23℃下使用专用锂电池以 10 秒为间隔进行测量时，大约 3,000次（使用蓝牙时大约 1,000 次）；</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26.取景器功能：可用（带白色 LED 光源）；</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27.显示屏：2.7 英寸 TFT 彩色 LCD 屏；</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28.显示语言：英语、日语、德语、法语、意大利语、西班牙语、简体中文、葡萄牙语、俄语、土耳其语、波兰语；</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29.端口：USB 2.0；蓝牙（SPP-兼容。按需选配蓝牙模块）；</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30.电源：专用锂离子电池（可拆卸），USB 总线电源（安装锂离子电池）专用交流适配器（安装锂离子电池）；</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31.充电时间：约6小时；</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32.工作温度/湿度范围：温度: 5 - 40℃，相对湿度：80% 或更少 (在 35°C下) 无凝露；</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33.存储温度/湿度范围：温度: 0~45℃，相对湿度：80% 或更少 (在 35°C下) 无凝露；</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51CF">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A5C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3CF9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729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F562">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定氮仪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4B24">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仪器配置：全自动凯氏定氮仪，含蒸馏系统、滴定系统、软件系统；</w:t>
            </w:r>
          </w:p>
          <w:p w14:paraId="0DB37879">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采用国家标准的凯氏定氮方法：浓硫酸环境消解样品、碱性环境蒸汽蒸馏、硼酸吸收、指示剂滴定终点颜色判定法；</w:t>
            </w:r>
          </w:p>
          <w:p w14:paraId="59F94B81">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kern w:val="0"/>
                <w:sz w:val="24"/>
                <w:szCs w:val="24"/>
                <w:highlight w:val="none"/>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蒸馏滴定一体机，不接受另配滴定器模式；</w:t>
            </w:r>
          </w:p>
          <w:p w14:paraId="7124A680">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检测范围：0.1~240mgN；</w:t>
            </w:r>
          </w:p>
          <w:p w14:paraId="6A297846">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回收率≥99.5%（1~240mgN）；</w:t>
            </w:r>
          </w:p>
          <w:p w14:paraId="7EFBA3AA">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重复性误差：RSD≤0.5%（1~240mgN）；</w:t>
            </w:r>
          </w:p>
          <w:p w14:paraId="60CABB90">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滴定精度：2.0μL/步；</w:t>
            </w:r>
          </w:p>
          <w:p w14:paraId="35EF619C">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测定样品重量：固体≤5g；液体≤20ml；</w:t>
            </w:r>
          </w:p>
          <w:p w14:paraId="54D012CB">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操作系统：内置5.6寸彩色触摸屏，中文操作界面，可实时监测和显示实验过程；</w:t>
            </w:r>
          </w:p>
          <w:p w14:paraId="6D5876C3">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全自动加碱加酸加稀释剂、全自动蒸馏滴定、全自动故障检测、全自动计算及打印结果；</w:t>
            </w:r>
          </w:p>
          <w:p w14:paraId="4D088048">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数据存储量≥1000套；</w:t>
            </w:r>
          </w:p>
          <w:p w14:paraId="1BD826A5">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仪器采用高精度隔膜泵进行溶液的加注，最小加液量为1mL，并且在实验过程中可补加碱液，实验操作灵活，避免试剂浪费；</w:t>
            </w:r>
          </w:p>
          <w:p w14:paraId="7E7AF1D1">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蒸馏时间：0—30min 连续可调；蒸汽流量：50-100%可调；</w:t>
            </w:r>
          </w:p>
          <w:p w14:paraId="500A0C86">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★采用金属材质蒸馏发生器，具有分离式液位监测保护措施（需提供仪器实物图片或权威文件说明）；</w:t>
            </w:r>
          </w:p>
          <w:p w14:paraId="5F6F2DFF">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具备冷凝水流量检测功能，冷凝充分，保证回收率；</w:t>
            </w:r>
          </w:p>
          <w:p w14:paraId="35483F74">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★防溅瓶采用耐碱液腐蚀的高分子材质；（需提供仪器实物图片）；</w:t>
            </w:r>
          </w:p>
          <w:p w14:paraId="2784073F">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仪器实验过程中，接收杯处于密闭状态，有效避免环境中物质对实验影响；</w:t>
            </w:r>
          </w:p>
          <w:p w14:paraId="0504BF64">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滴定过程实时可见，滴定系统照明和颜色终点判定采用不同光源，减少外界光源的影响；</w:t>
            </w:r>
          </w:p>
          <w:p w14:paraId="5FA21980">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采用柱塞泵式滴定系统；具备滴定颜色设置和微调功能；</w:t>
            </w:r>
          </w:p>
          <w:p w14:paraId="7418CAFD">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具备安全门自动监测功能；</w:t>
            </w:r>
          </w:p>
          <w:p w14:paraId="08BA214A">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安全认证：定氮仪主机需通过CE 认证；</w:t>
            </w:r>
          </w:p>
          <w:p w14:paraId="631C3637">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★投标供应商需提供制造商软件部分提供软件企业认定证书和软件产品登记证书。</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324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A6E9">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1115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3AC1">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Style w:val="147"/>
                <w:rFonts w:hint="default" w:ascii="Times New Roman" w:hAnsi="Times New Roman" w:eastAsia="宋体" w:cs="Times New Roman"/>
                <w:b w:val="0"/>
                <w:bCs w:val="0"/>
                <w:color w:val="auto"/>
                <w:sz w:val="24"/>
                <w:szCs w:val="24"/>
                <w:highlight w:val="none"/>
                <w:lang w:val="en-US" w:eastAsia="zh-CN" w:bidi="ar"/>
              </w:rPr>
            </w:pPr>
            <w:r>
              <w:rPr>
                <w:rStyle w:val="147"/>
                <w:rFonts w:hint="default" w:ascii="Times New Roman" w:hAnsi="Times New Roman" w:eastAsia="宋体" w:cs="Times New Roman"/>
                <w:b w:val="0"/>
                <w:bCs w:val="0"/>
                <w:color w:val="auto"/>
                <w:sz w:val="24"/>
                <w:szCs w:val="24"/>
                <w:highlight w:val="none"/>
                <w:lang w:val="en-US" w:eastAsia="zh-CN" w:bidi="ar"/>
              </w:rPr>
              <w:t>17</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195B">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Style w:val="147"/>
                <w:rFonts w:hint="default" w:ascii="Times New Roman" w:hAnsi="Times New Roman" w:eastAsia="宋体" w:cs="Times New Roman"/>
                <w:b w:val="0"/>
                <w:bCs w:val="0"/>
                <w:color w:val="auto"/>
                <w:sz w:val="24"/>
                <w:szCs w:val="24"/>
                <w:highlight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光照培养箱</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B34E">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kern w:val="2"/>
                <w:sz w:val="24"/>
                <w:szCs w:val="24"/>
                <w:highlight w:val="none"/>
              </w:rPr>
              <w:t>外箱表面静电喷塑</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rPr>
              <w:t>箱体中间隔热采用环戊烷硬质聚氨酯发泡材质，保温性能</w:t>
            </w:r>
            <w:r>
              <w:rPr>
                <w:rFonts w:hint="default" w:ascii="Times New Roman" w:hAnsi="Times New Roman" w:eastAsia="宋体" w:cs="Times New Roman"/>
                <w:b w:val="0"/>
                <w:bCs w:val="0"/>
                <w:color w:val="auto"/>
                <w:kern w:val="2"/>
                <w:sz w:val="24"/>
                <w:szCs w:val="24"/>
                <w:highlight w:val="none"/>
                <w:lang w:val="en-US" w:eastAsia="zh-CN"/>
              </w:rPr>
              <w:t>好；</w:t>
            </w:r>
            <w:r>
              <w:rPr>
                <w:rFonts w:hint="default" w:ascii="Times New Roman" w:hAnsi="Times New Roman" w:eastAsia="宋体" w:cs="Times New Roman"/>
                <w:b w:val="0"/>
                <w:bCs w:val="0"/>
                <w:color w:val="auto"/>
                <w:kern w:val="2"/>
                <w:sz w:val="24"/>
                <w:szCs w:val="24"/>
                <w:highlight w:val="none"/>
              </w:rPr>
              <w:t>内胆采用镜面不锈钢材质，四周大圆角</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lang w:val="en-US" w:eastAsia="zh-CN"/>
              </w:rPr>
              <w:t>以防实验中金属锋利受伤。</w:t>
            </w:r>
            <w:r>
              <w:rPr>
                <w:rFonts w:hint="default" w:ascii="Times New Roman" w:hAnsi="Times New Roman" w:eastAsia="宋体" w:cs="Times New Roman"/>
                <w:b w:val="0"/>
                <w:bCs w:val="0"/>
                <w:color w:val="auto"/>
                <w:kern w:val="2"/>
                <w:sz w:val="24"/>
                <w:szCs w:val="24"/>
                <w:highlight w:val="none"/>
              </w:rPr>
              <w:t>内置6mm厚度全景式钢化玻璃内门，可在不打开内门情况下对培养箱内的实验样本全景观察，减少开门导致的箱体内温、湿度变化对实验样本的影响，方便观察实验情况；当玻璃门开启时，箱体内风机智能联动停止运行，减少开门对箱体内温度造成的影响</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lang w:val="en-US" w:eastAsia="zh-CN"/>
              </w:rPr>
              <w:t>网架隔板为</w:t>
            </w:r>
            <w:r>
              <w:rPr>
                <w:rFonts w:hint="default" w:ascii="Times New Roman" w:hAnsi="Times New Roman" w:eastAsia="宋体" w:cs="Times New Roman"/>
                <w:b w:val="0"/>
                <w:bCs w:val="0"/>
                <w:color w:val="auto"/>
                <w:kern w:val="2"/>
                <w:sz w:val="24"/>
                <w:szCs w:val="24"/>
                <w:highlight w:val="none"/>
              </w:rPr>
              <w:t>抽拉式设计，配置≥3层移动式不锈钢网架，可根据实验需求增加层数，可以根据实验需求进行高度调节</w:t>
            </w:r>
            <w:r>
              <w:rPr>
                <w:rFonts w:hint="default" w:ascii="Times New Roman" w:hAnsi="Times New Roman" w:eastAsia="宋体" w:cs="Times New Roman"/>
                <w:b w:val="0"/>
                <w:bCs w:val="0"/>
                <w:color w:val="auto"/>
                <w:kern w:val="2"/>
                <w:sz w:val="24"/>
                <w:szCs w:val="24"/>
                <w:highlight w:val="none"/>
                <w:lang w:eastAsia="zh-CN"/>
              </w:rPr>
              <w:t>。</w:t>
            </w:r>
          </w:p>
          <w:p w14:paraId="1A876C28">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液晶触摸显示屏≥7寸全彩全视角，屏幕分辨率≥1024*600，支持多点触摸；采用安卓操作系统进行人机交互</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符合人体工学，</w:t>
            </w:r>
            <w:r>
              <w:rPr>
                <w:rFonts w:hint="default" w:ascii="Times New Roman" w:hAnsi="Times New Roman" w:eastAsia="宋体" w:cs="Times New Roman"/>
                <w:b w:val="0"/>
                <w:bCs w:val="0"/>
                <w:color w:val="auto"/>
                <w:sz w:val="24"/>
                <w:szCs w:val="24"/>
                <w:highlight w:val="none"/>
              </w:rPr>
              <w:t>屏幕高度距地约1.5米，</w:t>
            </w:r>
            <w:r>
              <w:rPr>
                <w:rFonts w:hint="default" w:ascii="Times New Roman" w:hAnsi="Times New Roman" w:eastAsia="宋体" w:cs="Times New Roman"/>
                <w:b w:val="0"/>
                <w:bCs w:val="0"/>
                <w:color w:val="auto"/>
                <w:sz w:val="24"/>
                <w:szCs w:val="24"/>
                <w:highlight w:val="none"/>
                <w:lang w:val="en-US" w:eastAsia="zh-CN"/>
              </w:rPr>
              <w:t>包容不同实验员身高，</w:t>
            </w:r>
            <w:r>
              <w:rPr>
                <w:rFonts w:hint="default" w:ascii="Times New Roman" w:hAnsi="Times New Roman" w:eastAsia="宋体" w:cs="Times New Roman"/>
                <w:b w:val="0"/>
                <w:bCs w:val="0"/>
                <w:color w:val="auto"/>
                <w:sz w:val="24"/>
                <w:szCs w:val="24"/>
                <w:highlight w:val="none"/>
              </w:rPr>
              <w:t>操作</w:t>
            </w:r>
            <w:r>
              <w:rPr>
                <w:rFonts w:hint="default" w:ascii="Times New Roman" w:hAnsi="Times New Roman" w:eastAsia="宋体" w:cs="Times New Roman"/>
                <w:b w:val="0"/>
                <w:bCs w:val="0"/>
                <w:color w:val="auto"/>
                <w:sz w:val="24"/>
                <w:szCs w:val="24"/>
                <w:highlight w:val="none"/>
                <w:lang w:val="en-US" w:eastAsia="zh-CN"/>
              </w:rPr>
              <w:t>及</w:t>
            </w:r>
            <w:r>
              <w:rPr>
                <w:rFonts w:hint="default" w:ascii="Times New Roman" w:hAnsi="Times New Roman" w:eastAsia="宋体" w:cs="Times New Roman"/>
                <w:b w:val="0"/>
                <w:bCs w:val="0"/>
                <w:color w:val="auto"/>
                <w:sz w:val="24"/>
                <w:szCs w:val="24"/>
                <w:highlight w:val="none"/>
              </w:rPr>
              <w:t>查看屏幕视角舒适</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sz w:val="24"/>
                <w:szCs w:val="24"/>
                <w:highlight w:val="none"/>
              </w:rPr>
              <w:t>需提供具有资质的第三方出具的带有CNAS或CMA标识的检测报告</w:t>
            </w:r>
            <w:r>
              <w:rPr>
                <w:rFonts w:hint="default" w:ascii="Times New Roman" w:hAnsi="Times New Roman" w:eastAsia="宋体" w:cs="Times New Roman"/>
                <w:b w:val="0"/>
                <w:bCs w:val="0"/>
                <w:color w:val="auto"/>
                <w:sz w:val="24"/>
                <w:szCs w:val="24"/>
                <w:highlight w:val="none"/>
                <w:lang w:eastAsia="zh-CN"/>
              </w:rPr>
              <w:t>）</w:t>
            </w:r>
          </w:p>
          <w:p w14:paraId="5E6E3B76">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rPr>
              <w:t>用户可以在显示屏</w:t>
            </w:r>
            <w:r>
              <w:rPr>
                <w:rFonts w:hint="default" w:ascii="Times New Roman" w:hAnsi="Times New Roman" w:eastAsia="宋体" w:cs="Times New Roman"/>
                <w:b w:val="0"/>
                <w:bCs w:val="0"/>
                <w:color w:val="auto"/>
                <w:sz w:val="24"/>
                <w:szCs w:val="24"/>
                <w:highlight w:val="none"/>
                <w:lang w:val="en-US" w:eastAsia="zh-CN"/>
              </w:rPr>
              <w:t>上设置</w:t>
            </w:r>
            <w:r>
              <w:rPr>
                <w:rFonts w:hint="default" w:ascii="Times New Roman" w:hAnsi="Times New Roman" w:eastAsia="宋体" w:cs="Times New Roman"/>
                <w:b w:val="0"/>
                <w:bCs w:val="0"/>
                <w:color w:val="auto"/>
                <w:sz w:val="24"/>
                <w:szCs w:val="24"/>
                <w:highlight w:val="none"/>
              </w:rPr>
              <w:t>程序名称、循环次数</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时段数量</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每个时段温度值、湿度值、光照值、时段时长</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新建实验程序</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增加程序、</w:t>
            </w:r>
            <w:r>
              <w:rPr>
                <w:rFonts w:hint="default" w:ascii="Times New Roman" w:hAnsi="Times New Roman" w:eastAsia="宋体" w:cs="Times New Roman"/>
                <w:b w:val="0"/>
                <w:bCs w:val="0"/>
                <w:color w:val="auto"/>
                <w:sz w:val="24"/>
                <w:szCs w:val="24"/>
                <w:highlight w:val="none"/>
              </w:rPr>
              <w:t>填写操作员</w:t>
            </w:r>
            <w:r>
              <w:rPr>
                <w:rFonts w:hint="default" w:ascii="Times New Roman" w:hAnsi="Times New Roman" w:eastAsia="宋体" w:cs="Times New Roman"/>
                <w:b w:val="0"/>
                <w:bCs w:val="0"/>
                <w:color w:val="auto"/>
                <w:sz w:val="24"/>
                <w:szCs w:val="24"/>
                <w:highlight w:val="none"/>
                <w:lang w:val="en-US" w:eastAsia="zh-CN"/>
              </w:rPr>
              <w:t>信息、</w:t>
            </w:r>
            <w:r>
              <w:rPr>
                <w:rFonts w:hint="default" w:ascii="Times New Roman" w:hAnsi="Times New Roman" w:eastAsia="宋体" w:cs="Times New Roman"/>
                <w:b w:val="0"/>
                <w:bCs w:val="0"/>
                <w:color w:val="auto"/>
                <w:sz w:val="24"/>
                <w:szCs w:val="24"/>
                <w:highlight w:val="none"/>
              </w:rPr>
              <w:t>实验类型</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备注信息</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程序界面锁</w:t>
            </w:r>
            <w:r>
              <w:rPr>
                <w:rFonts w:hint="default" w:ascii="Times New Roman" w:hAnsi="Times New Roman" w:eastAsia="宋体" w:cs="Times New Roman"/>
                <w:b w:val="0"/>
                <w:bCs w:val="0"/>
                <w:color w:val="auto"/>
                <w:sz w:val="24"/>
                <w:szCs w:val="24"/>
                <w:highlight w:val="none"/>
                <w:lang w:val="en-US" w:eastAsia="zh-CN"/>
              </w:rPr>
              <w:t>定、锁定秘码、</w:t>
            </w:r>
            <w:r>
              <w:rPr>
                <w:rFonts w:hint="default" w:ascii="Times New Roman" w:hAnsi="Times New Roman" w:eastAsia="宋体" w:cs="Times New Roman"/>
                <w:b w:val="0"/>
                <w:bCs w:val="0"/>
                <w:color w:val="auto"/>
                <w:sz w:val="24"/>
                <w:szCs w:val="24"/>
                <w:highlight w:val="none"/>
              </w:rPr>
              <w:t>报警</w:t>
            </w:r>
            <w:r>
              <w:rPr>
                <w:rFonts w:hint="default" w:ascii="Times New Roman" w:hAnsi="Times New Roman" w:eastAsia="宋体" w:cs="Times New Roman"/>
                <w:b w:val="0"/>
                <w:bCs w:val="0"/>
                <w:color w:val="auto"/>
                <w:sz w:val="24"/>
                <w:szCs w:val="24"/>
                <w:highlight w:val="none"/>
                <w:lang w:val="en-US" w:eastAsia="zh-CN"/>
              </w:rPr>
              <w:t>上下限值、</w:t>
            </w:r>
            <w:r>
              <w:rPr>
                <w:rFonts w:hint="default" w:ascii="Times New Roman" w:hAnsi="Times New Roman" w:eastAsia="宋体" w:cs="Times New Roman"/>
                <w:b w:val="0"/>
                <w:bCs w:val="0"/>
                <w:color w:val="auto"/>
                <w:sz w:val="24"/>
                <w:szCs w:val="24"/>
                <w:highlight w:val="none"/>
              </w:rPr>
              <w:t>修改当前运行时段的时间</w:t>
            </w:r>
            <w:r>
              <w:rPr>
                <w:rFonts w:hint="default" w:ascii="Times New Roman" w:hAnsi="Times New Roman" w:eastAsia="宋体" w:cs="Times New Roman"/>
                <w:b w:val="0"/>
                <w:bCs w:val="0"/>
                <w:color w:val="auto"/>
                <w:sz w:val="24"/>
                <w:szCs w:val="24"/>
                <w:highlight w:val="none"/>
                <w:lang w:val="en-US" w:eastAsia="zh-CN"/>
              </w:rPr>
              <w:t>的移时设置、电磁锁启用、灭菌等操作。</w:t>
            </w:r>
          </w:p>
          <w:p w14:paraId="35B8700F">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程序及时段</w:t>
            </w:r>
            <w:r>
              <w:rPr>
                <w:rFonts w:hint="default" w:ascii="Times New Roman" w:hAnsi="Times New Roman" w:eastAsia="宋体" w:cs="Times New Roman"/>
                <w:b w:val="0"/>
                <w:bCs w:val="0"/>
                <w:color w:val="auto"/>
                <w:kern w:val="2"/>
                <w:sz w:val="24"/>
                <w:szCs w:val="24"/>
                <w:highlight w:val="none"/>
                <w:lang w:val="en-US" w:eastAsia="zh-CN" w:bidi="ar-SA"/>
              </w:rPr>
              <w:t>可自动预设和存储30个不同实验程序；每个程序时段可设1～99段，每段程序时间段：1小时00分钟～99小时59分钟，循环次数：1～99或者无限循环。</w:t>
            </w:r>
          </w:p>
          <w:p w14:paraId="37E48D33">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热气旁通化霜方式，按需化霜，避免化霜过程对箱体内温度造成影响；</w:t>
            </w:r>
          </w:p>
          <w:p w14:paraId="10C5675A">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配套</w:t>
            </w:r>
            <w:r>
              <w:rPr>
                <w:rFonts w:hint="default" w:ascii="Times New Roman" w:hAnsi="Times New Roman" w:eastAsia="宋体" w:cs="Times New Roman"/>
                <w:b w:val="0"/>
                <w:bCs w:val="0"/>
                <w:color w:val="auto"/>
                <w:sz w:val="24"/>
                <w:szCs w:val="24"/>
                <w:highlight w:val="none"/>
              </w:rPr>
              <w:t>电磁锁设计，用户可以根据需求设置密码，输入密码后才打开培养箱外门，满足保护实验样本需求；</w:t>
            </w:r>
          </w:p>
          <w:p w14:paraId="6D2523F1">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配套</w:t>
            </w:r>
            <w:r>
              <w:rPr>
                <w:rFonts w:hint="default" w:ascii="Times New Roman" w:hAnsi="Times New Roman" w:eastAsia="宋体" w:cs="Times New Roman"/>
                <w:b w:val="0"/>
                <w:bCs w:val="0"/>
                <w:color w:val="auto"/>
                <w:kern w:val="0"/>
                <w:sz w:val="24"/>
                <w:szCs w:val="24"/>
                <w:highlight w:val="none"/>
                <w:lang w:val="en-US" w:eastAsia="zh-CN" w:bidi="ar-SA"/>
              </w:rPr>
              <w:t>屏幕锁设计，用户可以将屏幕锁定，输入密码后才可以操作屏幕，防止其他人操作仪器，影响用户实验；</w:t>
            </w:r>
          </w:p>
          <w:p w14:paraId="7D79BB8E">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箱体灭菌功能：箱体内集成了紫外线灭菌线灯，可对箱体进行杀菌消毒，灭菌时间可通过屏幕设置进行选择自动进行，时间到时后灭菌完成；</w:t>
            </w:r>
          </w:p>
          <w:p w14:paraId="033E1133">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安全保护：采用双路保险丝，确保设备发生短路或者严重过载时切断故障电路，确保设备和和实验样本安全；</w:t>
            </w:r>
          </w:p>
          <w:p w14:paraId="21E3D09E">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异常报警功能：超温和超湿报警、传感器异常报警、开门未关报警等，通过设备发出声光报警信号，也可通过平台或者手机远程查看报警信息，报警信息可以实时推送到微信公众号，避免错失报警信息；</w:t>
            </w:r>
          </w:p>
          <w:p w14:paraId="4AF71373">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掉电记忆功能：设备出现导常断电后再次通电，可自动恢复上次运行程序，避免意外情况导致的实验异常；</w:t>
            </w:r>
          </w:p>
          <w:p w14:paraId="08CFE005">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bidi="ar-SA"/>
              </w:rPr>
              <w:t>历史报警记录展示要求：可查看培养箱运行过程产生的报警记录，报警记录可以根据选择时间段进行查看。</w:t>
            </w:r>
          </w:p>
          <w:p w14:paraId="5EBA81DF">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时实显示参数要求：同一屏幕显示多种设置及运行参数，包括：实时曲线、循环次数、当前时段、总剩余时间、距下一时段时间、程序详情、报警提醒、温度、湿度、光照的设定值、当前值以及当前箱体工作状态（制冷、加热、加湿、除湿、光照级别等）显示；</w:t>
            </w:r>
          </w:p>
          <w:p w14:paraId="4A9DB92B">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历史数据展示要求：有数据列表展示及温湿度实时曲线展示模式，用户可在此界面中查看、删除、导出实验数据记录，也可选择时间段查询。用户可在此界面中查看温度设定值、温度实时值、湿度设定值、湿度实时值的曲线图，可快速掌握实验数据趋势变化。可PC的Web端、微信等多平台实时查看运行情况以及历史数据；</w:t>
            </w:r>
          </w:p>
          <w:p w14:paraId="259F8558">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bidi="ar-SA"/>
              </w:rPr>
              <w:t>实验数据管理要求：每次实验均会自动生成实验号（含实验程序设置情况、操作员信息、实验类型、备注信息等），可生成的唯一二维码，通过实验号可以查看对应的实验数据并可微信实验绑定，实时查看实验数据。（</w:t>
            </w:r>
            <w:r>
              <w:rPr>
                <w:rFonts w:hint="default" w:ascii="Times New Roman" w:hAnsi="Times New Roman" w:eastAsia="宋体" w:cs="Times New Roman"/>
                <w:b w:val="0"/>
                <w:bCs w:val="0"/>
                <w:sz w:val="24"/>
                <w:szCs w:val="24"/>
                <w:highlight w:val="none"/>
              </w:rPr>
              <w:t>需提供具有资质的第三方出具的带有CNAS或CMA标识的检测报告</w:t>
            </w:r>
            <w:r>
              <w:rPr>
                <w:rFonts w:hint="default" w:ascii="Times New Roman" w:hAnsi="Times New Roman" w:eastAsia="宋体" w:cs="Times New Roman"/>
                <w:b w:val="0"/>
                <w:bCs w:val="0"/>
                <w:color w:val="auto"/>
                <w:kern w:val="0"/>
                <w:sz w:val="24"/>
                <w:szCs w:val="24"/>
                <w:highlight w:val="none"/>
                <w:lang w:val="en-US" w:eastAsia="zh-CN" w:bidi="ar-SA"/>
              </w:rPr>
              <w:t>）</w:t>
            </w:r>
          </w:p>
          <w:p w14:paraId="287CAA8C">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数据查看及导出要求：以上数据均可由U盘从设备中导出；可通过微信查看数据：培养箱程序运行时，可通过微信扫描二维码实时获取实验运行数据。可进行分析和溯源。</w:t>
            </w:r>
          </w:p>
          <w:p w14:paraId="6642816D">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bidi="ar-SA"/>
              </w:rPr>
              <w:t>光照系统要求：采用侧面进光方式，三面全光谱灯板作为照明光源，LED灯珠保证发光效率高光衰小和色温稳定。光照强度支持无极调光，在光照范围内任何强度都可随意设置。有光照关联开门功能，开门时光照自动减弱亮度，避免强光伤害眼睛。（</w:t>
            </w:r>
            <w:r>
              <w:rPr>
                <w:rFonts w:hint="default" w:ascii="Times New Roman" w:hAnsi="Times New Roman" w:eastAsia="宋体" w:cs="Times New Roman"/>
                <w:b w:val="0"/>
                <w:bCs w:val="0"/>
                <w:sz w:val="24"/>
                <w:szCs w:val="24"/>
                <w:highlight w:val="none"/>
              </w:rPr>
              <w:t>需提供具有资质的第三方出具的带有CNAS或CMA标识的检测报告</w:t>
            </w:r>
            <w:r>
              <w:rPr>
                <w:rFonts w:hint="default" w:ascii="Times New Roman" w:hAnsi="Times New Roman" w:eastAsia="宋体" w:cs="Times New Roman"/>
                <w:b w:val="0"/>
                <w:bCs w:val="0"/>
                <w:color w:val="auto"/>
                <w:kern w:val="0"/>
                <w:sz w:val="24"/>
                <w:szCs w:val="24"/>
                <w:highlight w:val="none"/>
                <w:lang w:val="en-US" w:eastAsia="zh-CN" w:bidi="ar-SA"/>
              </w:rPr>
              <w:t>）</w:t>
            </w:r>
          </w:p>
          <w:p w14:paraId="797F5A2B">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远程控制设备要求：带管理云平台，无论身在何处，可随时随地通过登录PC端、Web端、手机微信端实时查看设备运行情况，并根据需要进行远程控制设备的运行操作，操作包括：对设备远程开启程序运行、对运行中的程序进行停止、时段切换、移时等操作，远程新建、编辑、删除实验程序，平台端的实验程序与设备端会自动同步，实现对设备的远程控制。异常信息可推送至手机微信及时提醒，保证实验的顺利进行；软件支持远程在线升级；</w:t>
            </w:r>
          </w:p>
          <w:p w14:paraId="0E3A2591">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bidi="ar-SA"/>
              </w:rPr>
              <w:t>手机App种子发芽率自动识别功能要求：在培养箱种子发芽实验过程中，可通过手机App对种子发芽盒进行拍照，通过App算法对种子发芽率进行自动分析，分析可得出种子总个数、种子发芽数、种子发芽率信息，还可以手动校正识别结果，每次识别结果可保存到云端，可在线查看历史识别结果，方便种子发芽过程中发芽率的统计分析。</w:t>
            </w:r>
          </w:p>
          <w:p w14:paraId="291699DB">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箱体容积：≥420L</w:t>
            </w:r>
          </w:p>
          <w:p w14:paraId="6FCE28BF">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控温范围：0～65℃（关闭光照时）；10～50℃（开启光照时）</w:t>
            </w:r>
          </w:p>
          <w:p w14:paraId="33F2053D">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温度分辨率：0.1℃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波动度：±0.1℃(箱体运行温度25.0℃湿度50%RH时测试数据)</w:t>
            </w:r>
          </w:p>
          <w:p w14:paraId="764F6726">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控湿范围：50～95%RH</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湿度波动度：±2%RH（箱体运行温度25.0℃湿度50%RH时测试数据）</w:t>
            </w:r>
          </w:p>
          <w:p w14:paraId="7BC037A3">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光照范围：距灯板15CM</w:t>
            </w:r>
            <w:r>
              <w:rPr>
                <w:rFonts w:hint="default" w:ascii="Times New Roman" w:hAnsi="Times New Roman" w:eastAsia="宋体" w:cs="Times New Roman"/>
                <w:b w:val="0"/>
                <w:bCs w:val="0"/>
                <w:color w:val="auto"/>
                <w:sz w:val="24"/>
                <w:szCs w:val="24"/>
                <w:highlight w:val="none"/>
                <w:lang w:val="en-US" w:eastAsia="zh-CN"/>
              </w:rPr>
              <w:t>时为</w:t>
            </w:r>
            <w:r>
              <w:rPr>
                <w:rFonts w:hint="default" w:ascii="Times New Roman" w:hAnsi="Times New Roman" w:eastAsia="宋体" w:cs="Times New Roman"/>
                <w:b w:val="0"/>
                <w:bCs w:val="0"/>
                <w:color w:val="auto"/>
                <w:sz w:val="24"/>
                <w:szCs w:val="24"/>
                <w:highlight w:val="none"/>
              </w:rPr>
              <w:t>0-22000lx</w:t>
            </w:r>
            <w:r>
              <w:rPr>
                <w:rFonts w:hint="default" w:ascii="Times New Roman" w:hAnsi="Times New Roman" w:eastAsia="宋体" w:cs="Times New Roman"/>
                <w:b w:val="0"/>
                <w:bCs w:val="0"/>
                <w:color w:val="auto"/>
                <w:sz w:val="24"/>
                <w:szCs w:val="24"/>
                <w:highlight w:val="none"/>
                <w:lang w:val="en-US" w:eastAsia="zh-CN"/>
              </w:rPr>
              <w:t>无级可调</w:t>
            </w:r>
          </w:p>
          <w:p w14:paraId="2B167CE2">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光照等级：0～100%（5%～100%可按1%进行调节）</w:t>
            </w:r>
          </w:p>
          <w:p w14:paraId="1ACC12AB">
            <w:pPr>
              <w:keepNext w:val="0"/>
              <w:keepLines w:val="0"/>
              <w:pageBreakBefore w:val="0"/>
              <w:numPr>
                <w:ilvl w:val="0"/>
                <w:numId w:val="22"/>
              </w:numPr>
              <w:kinsoku/>
              <w:wordWrap/>
              <w:overflowPunct/>
              <w:topLinePunct w:val="0"/>
              <w:autoSpaceDE/>
              <w:autoSpaceDN/>
              <w:bidi w:val="0"/>
              <w:adjustRightInd w:val="0"/>
              <w:snapToGrid w:val="0"/>
              <w:spacing w:line="288" w:lineRule="auto"/>
              <w:ind w:left="0" w:leftChars="0" w:firstLine="0" w:firstLineChars="0"/>
              <w:rPr>
                <w:rStyle w:val="147"/>
                <w:rFonts w:hint="default" w:ascii="Times New Roman" w:hAnsi="Times New Roman" w:eastAsia="宋体" w:cs="Times New Roman"/>
                <w:b w:val="0"/>
                <w:bCs w:val="0"/>
                <w:color w:val="auto"/>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rPr>
              <w:t>外部接口：CO₂进气口*1个</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USB接口*1个</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新风口*1个</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网线接口*1个</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加湿器电源接口*1个</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加湿接口*1个</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3159">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5234">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6AC0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CC7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5180">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精密输液系统</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1C3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1.★流速范围：0.0001</w:t>
            </w:r>
            <w:r>
              <w:rPr>
                <w:rStyle w:val="147"/>
                <w:rFonts w:hint="default" w:ascii="Times New Roman" w:hAnsi="Times New Roman" w:eastAsia="宋体" w:cs="Times New Roman"/>
                <w:b w:val="0"/>
                <w:bCs w:val="0"/>
                <w:color w:val="auto"/>
                <w:sz w:val="24"/>
                <w:szCs w:val="24"/>
                <w:highlight w:val="none"/>
                <w:lang w:val="en-US" w:eastAsia="zh-CN" w:bidi="ar"/>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5.0000ml/min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2.最高耐受压力：66 MPa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3.流速准确性：±1.0%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4.★流速精确度：≤0.06% RSD；</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5.柱塞清洗：标配自动清洗组件；</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6.梯度设置：0.0-100.0%，最小递增率为0.1% ；</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br w:type="textWrapping"/>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7.梯度混合精度：±0.1%，不随反压变化。</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C667">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F709">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台</w:t>
            </w:r>
          </w:p>
        </w:tc>
      </w:tr>
      <w:tr w14:paraId="1279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F3E1">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cs="Times New Roman"/>
                <w:b w:val="0"/>
                <w:bCs w:val="0"/>
                <w:i w:val="0"/>
                <w:iCs w:val="0"/>
                <w:color w:val="auto"/>
                <w:kern w:val="0"/>
                <w:sz w:val="24"/>
                <w:szCs w:val="24"/>
                <w:highlight w:val="none"/>
                <w:u w:val="none"/>
                <w:lang w:val="en-US" w:eastAsia="zh-CN" w:bidi="ar"/>
              </w:rPr>
              <w:t>19</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A88D">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水果品质无损检测仪</w:t>
            </w:r>
          </w:p>
        </w:tc>
        <w:tc>
          <w:tcPr>
            <w:tcW w:w="3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465E">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检测波长：650~950nm；</w:t>
            </w:r>
          </w:p>
          <w:p w14:paraId="0C6707FF">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 xml:space="preserve">光源：2个卤素灯； </w:t>
            </w:r>
          </w:p>
          <w:p w14:paraId="1AF723D6">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检测方式：漫反射式；</w:t>
            </w:r>
          </w:p>
          <w:p w14:paraId="6AEA93E2">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检测项目：糖度，干物质/水分，内部褐变；</w:t>
            </w:r>
          </w:p>
          <w:p w14:paraId="1016193E">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水果：苹果，梨，桃，橙子，柑橘，蜜桔，爱媛，红美人，柿子，番茄，芒果，李子（大中型果径），杏（大中型果径），迷你甜瓜（按照用户提供品种样品进行定制建模），迷你西瓜（果皮厚度5mm以下品种可测&amp;按照用户提供品种样品进行定制建模），阳光玫瑰葡萄，巨峰葡萄，石榴，莲雾；</w:t>
            </w:r>
          </w:p>
          <w:p w14:paraId="7C5F06EE">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检测时间：3秒显示结果；</w:t>
            </w:r>
          </w:p>
          <w:p w14:paraId="1B2B9093">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电源：充满电后可连续检测2000-3000次，附带直流12V/1.5A充电器；</w:t>
            </w:r>
          </w:p>
          <w:p w14:paraId="6D9DC3BB">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精度：糖度检测精度±0.5%，干物质检测精度±0.5%，具体表现由果品特性和建模效果决定；</w:t>
            </w:r>
          </w:p>
          <w:p w14:paraId="2C29E16A">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检测结果校正：带有检测值补偿功能，可直接在仪器或软件上脑操作调整；同时支持模型修正，可在配套设置软件上直接操作；</w:t>
            </w:r>
          </w:p>
          <w:p w14:paraId="34955D33">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模型存储：仪器可同时存储多套检测模型，检测模型的名称与存储顺序可由用户通过配套软件为仪器设定；</w:t>
            </w:r>
          </w:p>
          <w:p w14:paraId="4D03A700">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数据传输：支持USB数据线传输，内置蓝牙模块支持无线传输；</w:t>
            </w:r>
          </w:p>
          <w:p w14:paraId="468C1E76">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手机/移动终端传输功能：可将仪器检测的结果实时传输到配套的手机APP并进行存储，可在手机上导出存储的所有检测结果，仪器配套的手机APP为免费使用；</w:t>
            </w:r>
          </w:p>
          <w:p w14:paraId="1BD572BC">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提供传输协议，可供用户进行二次开发，实现实时检测、实施远程传输数据的功能；</w:t>
            </w:r>
          </w:p>
          <w:p w14:paraId="58D24A7A">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标签自动识别功能：内置RFID模块，可自动识别带有果树编号的标签卡；</w:t>
            </w:r>
          </w:p>
          <w:p w14:paraId="3D7DE6FB">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支持光谱信息存储和导出；</w:t>
            </w:r>
          </w:p>
          <w:p w14:paraId="416D6D28">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配套建模软件：配备免费建模软件，可由用户自行建立检测模型，也可由用户导出原始光谱文件后自行建模；仪器也可导出光谱源文件，由用户自主使用其他软件建模；</w:t>
            </w:r>
          </w:p>
          <w:p w14:paraId="62500EE4">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检测结果存储功能：仪器内部可记录999组检测结果，并可通过USB数据线和计算机连接，随时导出检测结果；</w:t>
            </w:r>
          </w:p>
          <w:p w14:paraId="1839F201">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操作环境：5~30℃，85%RH环境内使用</w:t>
            </w:r>
          </w:p>
          <w:p w14:paraId="1A21B1BC">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显示屏：LCD液晶屏</w:t>
            </w:r>
          </w:p>
          <w:p w14:paraId="2C77CCEF">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电池信息：2000mA可充电锂电池</w:t>
            </w:r>
          </w:p>
          <w:p w14:paraId="2C9997A6">
            <w:pPr>
              <w:keepNext w:val="0"/>
              <w:keepLines w:val="0"/>
              <w:pageBreakBefore w:val="0"/>
              <w:widowControl/>
              <w:numPr>
                <w:ilvl w:val="0"/>
                <w:numId w:val="23"/>
              </w:numPr>
              <w:suppressLineNumbers w:val="0"/>
              <w:shd w:val="clear"/>
              <w:kinsoku/>
              <w:wordWrap/>
              <w:overflowPunct/>
              <w:topLinePunct w:val="0"/>
              <w:autoSpaceDE/>
              <w:autoSpaceDN/>
              <w:bidi w:val="0"/>
              <w:adjustRightInd/>
              <w:snapToGrid/>
              <w:spacing w:line="288" w:lineRule="auto"/>
              <w:ind w:left="425" w:leftChars="0" w:hanging="425" w:firstLineChars="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附件：橡胶遮光罩，充电器，USB数据线，便携箱，软件（免费电子版）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603E">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cs="Times New Roman"/>
                <w:b w:val="0"/>
                <w:bCs w:val="0"/>
                <w:i w:val="0"/>
                <w:iCs w:val="0"/>
                <w:color w:val="auto"/>
                <w:kern w:val="0"/>
                <w:sz w:val="24"/>
                <w:szCs w:val="24"/>
                <w:highlight w:val="none"/>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1A2A">
            <w:pPr>
              <w:keepNext w:val="0"/>
              <w:keepLines w:val="0"/>
              <w:pageBreakBefore w:val="0"/>
              <w:widowControl/>
              <w:suppressLineNumbers w:val="0"/>
              <w:shd w:val="clear"/>
              <w:kinsoku/>
              <w:wordWrap/>
              <w:overflowPunct/>
              <w:topLinePunct w:val="0"/>
              <w:autoSpaceDE/>
              <w:autoSpaceDN/>
              <w:bidi w:val="0"/>
              <w:adjustRightInd/>
              <w:snapToGrid/>
              <w:spacing w:line="288" w:lineRule="auto"/>
              <w:ind w:left="0" w:leftChars="0" w:firstLine="0" w:firstLine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cs="Times New Roman"/>
                <w:b w:val="0"/>
                <w:bCs w:val="0"/>
                <w:i w:val="0"/>
                <w:iCs w:val="0"/>
                <w:color w:val="auto"/>
                <w:kern w:val="0"/>
                <w:sz w:val="24"/>
                <w:szCs w:val="24"/>
                <w:highlight w:val="none"/>
                <w:u w:val="none"/>
                <w:lang w:val="en-US" w:eastAsia="zh-CN" w:bidi="ar"/>
              </w:rPr>
              <w:t>台</w:t>
            </w:r>
          </w:p>
        </w:tc>
      </w:tr>
    </w:tbl>
    <w:p w14:paraId="49D2D19D">
      <w:pPr>
        <w:keepNext w:val="0"/>
        <w:keepLines w:val="0"/>
        <w:widowControl/>
        <w:numPr>
          <w:ilvl w:val="0"/>
          <w:numId w:val="24"/>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商务条款</w:t>
      </w:r>
    </w:p>
    <w:tbl>
      <w:tblPr>
        <w:tblStyle w:val="65"/>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7733"/>
      </w:tblGrid>
      <w:tr w14:paraId="4675E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926" w:type="dxa"/>
            <w:tcBorders>
              <w:top w:val="single" w:color="auto" w:sz="4" w:space="0"/>
              <w:bottom w:val="single" w:color="auto" w:sz="4" w:space="0"/>
              <w:right w:val="single" w:color="auto" w:sz="4" w:space="0"/>
            </w:tcBorders>
            <w:noWrap w:val="0"/>
            <w:vAlign w:val="center"/>
          </w:tcPr>
          <w:p w14:paraId="1348332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交货时间、地点及安装调试期</w:t>
            </w:r>
          </w:p>
        </w:tc>
        <w:tc>
          <w:tcPr>
            <w:tcW w:w="7733" w:type="dxa"/>
            <w:tcBorders>
              <w:top w:val="single" w:color="auto" w:sz="4" w:space="0"/>
              <w:left w:val="single" w:color="auto" w:sz="4" w:space="0"/>
              <w:bottom w:val="single" w:color="auto" w:sz="4" w:space="0"/>
            </w:tcBorders>
            <w:noWrap w:val="0"/>
            <w:vAlign w:val="center"/>
          </w:tcPr>
          <w:p w14:paraId="4BC9B98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bCs/>
                <w:color w:val="auto"/>
                <w:sz w:val="24"/>
                <w:szCs w:val="24"/>
                <w:highlight w:val="none"/>
              </w:rPr>
              <w:t>合同签订之日起40天内完成供货、安装、调试、交付验收</w:t>
            </w:r>
            <w:r>
              <w:rPr>
                <w:rFonts w:hint="eastAsia" w:ascii="宋体" w:hAnsi="宋体" w:eastAsia="宋体" w:cs="宋体"/>
                <w:bCs/>
                <w:snapToGrid w:val="0"/>
                <w:color w:val="auto"/>
                <w:kern w:val="0"/>
                <w:sz w:val="24"/>
                <w:szCs w:val="24"/>
                <w:highlight w:val="none"/>
              </w:rPr>
              <w:t>。</w:t>
            </w:r>
          </w:p>
          <w:p w14:paraId="2902534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2.交货地点：甲方指定地点。</w:t>
            </w:r>
          </w:p>
        </w:tc>
      </w:tr>
      <w:tr w14:paraId="5054C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926" w:type="dxa"/>
            <w:tcBorders>
              <w:top w:val="single" w:color="auto" w:sz="4" w:space="0"/>
              <w:bottom w:val="single" w:color="auto" w:sz="4" w:space="0"/>
              <w:right w:val="single" w:color="auto" w:sz="4" w:space="0"/>
            </w:tcBorders>
            <w:noWrap w:val="0"/>
            <w:vAlign w:val="center"/>
          </w:tcPr>
          <w:p w14:paraId="4262944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质保期</w:t>
            </w:r>
          </w:p>
        </w:tc>
        <w:tc>
          <w:tcPr>
            <w:tcW w:w="7733" w:type="dxa"/>
            <w:tcBorders>
              <w:top w:val="single" w:color="auto" w:sz="4" w:space="0"/>
              <w:left w:val="single" w:color="auto" w:sz="4" w:space="0"/>
              <w:bottom w:val="single" w:color="auto" w:sz="4" w:space="0"/>
            </w:tcBorders>
            <w:noWrap w:val="0"/>
            <w:vAlign w:val="center"/>
          </w:tcPr>
          <w:p w14:paraId="499173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不少于1年。</w:t>
            </w:r>
            <w:r>
              <w:rPr>
                <w:rFonts w:hint="eastAsia" w:ascii="宋体" w:hAnsi="宋体" w:eastAsia="宋体" w:cs="宋体"/>
                <w:sz w:val="24"/>
                <w:szCs w:val="24"/>
                <w:lang w:val="en-US" w:eastAsia="zh-CN"/>
              </w:rPr>
              <w:t>质量保证期从项目验收合格之日计算。</w:t>
            </w:r>
          </w:p>
        </w:tc>
      </w:tr>
      <w:tr w14:paraId="441EF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926" w:type="dxa"/>
            <w:tcBorders>
              <w:top w:val="single" w:color="auto" w:sz="4" w:space="0"/>
              <w:bottom w:val="single" w:color="auto" w:sz="4" w:space="0"/>
              <w:right w:val="single" w:color="auto" w:sz="4" w:space="0"/>
            </w:tcBorders>
            <w:noWrap w:val="0"/>
            <w:vAlign w:val="center"/>
          </w:tcPr>
          <w:p w14:paraId="50B5D77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付款方式</w:t>
            </w:r>
          </w:p>
        </w:tc>
        <w:tc>
          <w:tcPr>
            <w:tcW w:w="7733" w:type="dxa"/>
            <w:tcBorders>
              <w:top w:val="single" w:color="auto" w:sz="4" w:space="0"/>
              <w:left w:val="single" w:color="auto" w:sz="4" w:space="0"/>
              <w:bottom w:val="single" w:color="auto" w:sz="4" w:space="0"/>
            </w:tcBorders>
            <w:noWrap w:val="0"/>
            <w:vAlign w:val="center"/>
          </w:tcPr>
          <w:p w14:paraId="29CC7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合同签订后</w:t>
            </w:r>
            <w:r>
              <w:rPr>
                <w:rFonts w:hint="eastAsia" w:ascii="宋体" w:hAnsi="宋体" w:cs="宋体"/>
                <w:bCs/>
                <w:color w:val="auto"/>
                <w:sz w:val="24"/>
                <w:szCs w:val="24"/>
                <w:highlight w:val="none"/>
                <w:lang w:val="en-US" w:eastAsia="zh-CN"/>
              </w:rPr>
              <w:t>7个工作日内支付合同价的40%，</w:t>
            </w:r>
            <w:r>
              <w:rPr>
                <w:rFonts w:hint="eastAsia" w:ascii="宋体" w:hAnsi="宋体" w:cs="宋体"/>
                <w:bCs/>
                <w:color w:val="auto"/>
                <w:sz w:val="24"/>
                <w:szCs w:val="24"/>
                <w:highlight w:val="none"/>
                <w:lang w:eastAsia="zh-CN"/>
              </w:rPr>
              <w:t>项目验收合格后支付剩余款项。</w:t>
            </w:r>
          </w:p>
        </w:tc>
      </w:tr>
      <w:tr w14:paraId="3463C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926" w:type="dxa"/>
            <w:tcBorders>
              <w:top w:val="single" w:color="auto" w:sz="4" w:space="0"/>
              <w:bottom w:val="single" w:color="auto" w:sz="4" w:space="0"/>
              <w:right w:val="single" w:color="auto" w:sz="4" w:space="0"/>
            </w:tcBorders>
            <w:noWrap w:val="0"/>
            <w:vAlign w:val="center"/>
          </w:tcPr>
          <w:p w14:paraId="18C1C92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售后要求</w:t>
            </w:r>
          </w:p>
        </w:tc>
        <w:tc>
          <w:tcPr>
            <w:tcW w:w="7733" w:type="dxa"/>
            <w:tcBorders>
              <w:top w:val="single" w:color="auto" w:sz="4" w:space="0"/>
              <w:left w:val="single" w:color="auto" w:sz="4" w:space="0"/>
              <w:bottom w:val="single" w:color="auto" w:sz="4" w:space="0"/>
            </w:tcBorders>
            <w:noWrap w:val="0"/>
            <w:vAlign w:val="center"/>
          </w:tcPr>
          <w:p w14:paraId="108919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质保期内，供应商必须为采购人提供技术服务热线（7*24小时），负责解答采购人在设备使用中遇到的问题，并及时提出解决问题的建议和操作方法。技术服务热线支持应是中文服务。通过电话联系无法解决的，在接采购人通知后2小时内响应。24小时内到达目的地并提供维修服务，到设备正常使用为止。</w:t>
            </w:r>
          </w:p>
          <w:p w14:paraId="1178B1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质保期内，使用者/第三方人为恶意损坏情况可按成本价/优惠价收取配件耗材费用；非使用者/第三方人为损坏情况，均纳入正常维修范围，由供应商负责维修，不再支付额外费用；若不能当场修复的，对因发生故障更换下来的待修设备及时进行维修和部件更换，并提供备品、备件或备用机，不影响采购人的使用。</w:t>
            </w:r>
          </w:p>
          <w:p w14:paraId="32F6B3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质保期内，供应商有责任解决所提供的投标设备和软件系统的任何问题，如遇软件产品升级、改版，应提供更新、升级服务；在质保期满后，当需要时，供应商仍须对因投标设备和软件本身的固有缺陷和瑕疵承担相应责任。</w:t>
            </w:r>
          </w:p>
          <w:p w14:paraId="7C42C29F">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、在质保期外，维修只收取配件费，不收取差旅费和工时费。</w:t>
            </w:r>
          </w:p>
        </w:tc>
      </w:tr>
    </w:tbl>
    <w:p w14:paraId="3130A1F0">
      <w:pPr>
        <w:pStyle w:val="82"/>
        <w:numPr>
          <w:ilvl w:val="0"/>
          <w:numId w:val="0"/>
        </w:numPr>
        <w:rPr>
          <w:rFonts w:hint="eastAsia"/>
          <w:lang w:val="en-US" w:eastAsia="zh-CN"/>
        </w:rPr>
      </w:pPr>
    </w:p>
    <w:p w14:paraId="72D5C95D">
      <w:pPr>
        <w:numPr>
          <w:ilvl w:val="0"/>
          <w:numId w:val="0"/>
        </w:numPr>
        <w:rPr>
          <w:rFonts w:hint="eastAsia"/>
          <w:lang w:eastAsia="zh-CN"/>
        </w:rPr>
      </w:pPr>
    </w:p>
    <w:p w14:paraId="09C08E9A">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31" w:name="_Toc184313252"/>
      <w:bookmarkEnd w:id="31"/>
      <w:bookmarkStart w:id="32" w:name="_Toc184310344"/>
      <w:bookmarkEnd w:id="32"/>
      <w:bookmarkStart w:id="33" w:name="_Toc184312115"/>
      <w:bookmarkEnd w:id="33"/>
      <w:bookmarkStart w:id="34" w:name="_Toc184308082"/>
      <w:bookmarkEnd w:id="34"/>
      <w:bookmarkStart w:id="35" w:name="_Toc184314422"/>
      <w:bookmarkEnd w:id="35"/>
      <w:bookmarkStart w:id="36" w:name="_Toc184313280"/>
      <w:bookmarkEnd w:id="36"/>
      <w:bookmarkStart w:id="37" w:name="_Toc184312080"/>
      <w:bookmarkEnd w:id="37"/>
      <w:bookmarkStart w:id="38" w:name="_Toc184313284"/>
      <w:bookmarkEnd w:id="38"/>
      <w:bookmarkStart w:id="39" w:name="_Toc184314441"/>
      <w:bookmarkEnd w:id="39"/>
      <w:bookmarkStart w:id="40" w:name="_Toc184314448"/>
      <w:bookmarkEnd w:id="40"/>
      <w:bookmarkStart w:id="41" w:name="_Toc184310292"/>
      <w:bookmarkEnd w:id="41"/>
      <w:bookmarkStart w:id="42" w:name="_Toc184313243"/>
      <w:bookmarkEnd w:id="42"/>
      <w:bookmarkStart w:id="43" w:name="_Toc184308039"/>
      <w:bookmarkEnd w:id="43"/>
      <w:bookmarkStart w:id="44" w:name="_Toc184308041"/>
      <w:bookmarkEnd w:id="44"/>
      <w:bookmarkStart w:id="45" w:name="_Toc184313306"/>
      <w:bookmarkEnd w:id="45"/>
      <w:bookmarkStart w:id="46" w:name="_Toc184314467"/>
      <w:bookmarkEnd w:id="46"/>
      <w:bookmarkStart w:id="47" w:name="_Toc184310329"/>
      <w:bookmarkEnd w:id="47"/>
      <w:bookmarkStart w:id="48" w:name="_Toc184310281"/>
      <w:bookmarkEnd w:id="48"/>
      <w:bookmarkStart w:id="49" w:name="_Toc184308068"/>
      <w:bookmarkEnd w:id="49"/>
      <w:bookmarkStart w:id="50" w:name="_Toc184312107"/>
      <w:bookmarkEnd w:id="50"/>
      <w:bookmarkStart w:id="51" w:name="_Toc184314457"/>
      <w:bookmarkEnd w:id="51"/>
      <w:bookmarkStart w:id="52" w:name="_Toc184312075"/>
      <w:bookmarkEnd w:id="52"/>
      <w:bookmarkStart w:id="53" w:name="_Toc184312095"/>
      <w:bookmarkEnd w:id="53"/>
      <w:bookmarkStart w:id="54" w:name="_Toc184312118"/>
      <w:bookmarkEnd w:id="54"/>
      <w:bookmarkStart w:id="55" w:name="_Toc184310315"/>
      <w:bookmarkEnd w:id="55"/>
      <w:bookmarkStart w:id="56" w:name="_Toc184313307"/>
      <w:bookmarkEnd w:id="56"/>
      <w:bookmarkStart w:id="57" w:name="_Toc184312105"/>
      <w:bookmarkEnd w:id="57"/>
      <w:bookmarkStart w:id="58" w:name="_Toc184313290"/>
      <w:bookmarkEnd w:id="58"/>
      <w:bookmarkStart w:id="59" w:name="_Toc184313266"/>
      <w:bookmarkEnd w:id="59"/>
      <w:bookmarkStart w:id="60" w:name="_Toc184310277"/>
      <w:bookmarkEnd w:id="60"/>
      <w:bookmarkStart w:id="61" w:name="_Toc184310285"/>
      <w:bookmarkEnd w:id="61"/>
      <w:bookmarkStart w:id="62" w:name="_Toc184313262"/>
      <w:bookmarkEnd w:id="62"/>
      <w:bookmarkStart w:id="63" w:name="_Toc184313291"/>
      <w:bookmarkEnd w:id="63"/>
      <w:bookmarkStart w:id="64" w:name="_Toc184314447"/>
      <w:bookmarkEnd w:id="64"/>
      <w:bookmarkStart w:id="65" w:name="_Toc184312071"/>
      <w:bookmarkEnd w:id="65"/>
      <w:bookmarkStart w:id="66" w:name="_Toc184308067"/>
      <w:bookmarkEnd w:id="66"/>
      <w:bookmarkStart w:id="67" w:name="_Toc184310320"/>
      <w:bookmarkEnd w:id="67"/>
      <w:bookmarkStart w:id="68" w:name="_Toc184310339"/>
      <w:bookmarkEnd w:id="68"/>
      <w:bookmarkStart w:id="69" w:name="_Toc184313274"/>
      <w:bookmarkEnd w:id="69"/>
      <w:bookmarkStart w:id="70" w:name="_Toc184308059"/>
      <w:bookmarkEnd w:id="70"/>
      <w:bookmarkStart w:id="71" w:name="_Toc184310319"/>
      <w:bookmarkEnd w:id="71"/>
      <w:bookmarkStart w:id="72" w:name="_Toc184310293"/>
      <w:bookmarkEnd w:id="72"/>
      <w:bookmarkStart w:id="73" w:name="_Toc184310316"/>
      <w:bookmarkEnd w:id="73"/>
      <w:bookmarkStart w:id="74" w:name="_Toc184310279"/>
      <w:bookmarkEnd w:id="74"/>
      <w:bookmarkStart w:id="75" w:name="_Toc184312070"/>
      <w:bookmarkEnd w:id="75"/>
      <w:bookmarkStart w:id="76" w:name="_Toc184312129"/>
      <w:bookmarkEnd w:id="76"/>
      <w:bookmarkStart w:id="77" w:name="_Toc184308093"/>
      <w:bookmarkEnd w:id="77"/>
      <w:bookmarkStart w:id="78" w:name="_Toc184313272"/>
      <w:bookmarkEnd w:id="78"/>
      <w:bookmarkStart w:id="79" w:name="_Toc184313305"/>
      <w:bookmarkEnd w:id="79"/>
      <w:bookmarkStart w:id="80" w:name="_Toc184314460"/>
      <w:bookmarkEnd w:id="80"/>
      <w:bookmarkStart w:id="81" w:name="_Toc184313275"/>
      <w:bookmarkEnd w:id="81"/>
      <w:bookmarkStart w:id="82" w:name="_Toc184314445"/>
      <w:bookmarkEnd w:id="82"/>
      <w:bookmarkStart w:id="83" w:name="_Toc184308073"/>
      <w:bookmarkEnd w:id="83"/>
      <w:bookmarkStart w:id="84" w:name="_Toc184310298"/>
      <w:bookmarkEnd w:id="84"/>
      <w:bookmarkStart w:id="85" w:name="_Toc184310306"/>
      <w:bookmarkEnd w:id="85"/>
      <w:bookmarkStart w:id="86" w:name="_Toc184308062"/>
      <w:bookmarkEnd w:id="86"/>
      <w:bookmarkStart w:id="87" w:name="_Toc184312139"/>
      <w:bookmarkEnd w:id="87"/>
      <w:bookmarkStart w:id="88" w:name="_Toc184313246"/>
      <w:bookmarkEnd w:id="88"/>
      <w:bookmarkStart w:id="89" w:name="_Toc184310283"/>
      <w:bookmarkEnd w:id="89"/>
      <w:bookmarkStart w:id="90" w:name="_Toc184310274"/>
      <w:bookmarkEnd w:id="90"/>
      <w:bookmarkStart w:id="91" w:name="_Toc184312117"/>
      <w:bookmarkEnd w:id="91"/>
      <w:bookmarkStart w:id="92" w:name="_Toc184310291"/>
      <w:bookmarkEnd w:id="92"/>
      <w:bookmarkStart w:id="93" w:name="_Toc184308065"/>
      <w:bookmarkEnd w:id="93"/>
      <w:bookmarkStart w:id="94" w:name="_Toc184310286"/>
      <w:bookmarkEnd w:id="94"/>
      <w:bookmarkStart w:id="95" w:name="_Toc184308058"/>
      <w:bookmarkEnd w:id="95"/>
      <w:bookmarkStart w:id="96" w:name="_Toc184310294"/>
      <w:bookmarkEnd w:id="96"/>
      <w:bookmarkStart w:id="97" w:name="_Toc184308080"/>
      <w:bookmarkEnd w:id="97"/>
      <w:bookmarkStart w:id="98" w:name="_Toc184312135"/>
      <w:bookmarkEnd w:id="98"/>
      <w:bookmarkStart w:id="99" w:name="_Toc184312113"/>
      <w:bookmarkEnd w:id="99"/>
      <w:bookmarkStart w:id="100" w:name="_Toc184310296"/>
      <w:bookmarkEnd w:id="100"/>
      <w:bookmarkStart w:id="101" w:name="_Toc184313255"/>
      <w:bookmarkEnd w:id="101"/>
      <w:bookmarkStart w:id="102" w:name="_Toc184313304"/>
      <w:bookmarkEnd w:id="102"/>
      <w:bookmarkStart w:id="103" w:name="_Toc184308086"/>
      <w:bookmarkEnd w:id="103"/>
      <w:bookmarkStart w:id="104" w:name="_Toc184313240"/>
      <w:bookmarkEnd w:id="104"/>
      <w:bookmarkStart w:id="105" w:name="_Toc184314411"/>
      <w:bookmarkEnd w:id="105"/>
      <w:bookmarkStart w:id="106" w:name="_Toc184310324"/>
      <w:bookmarkEnd w:id="106"/>
      <w:bookmarkStart w:id="107" w:name="_Toc184308090"/>
      <w:bookmarkEnd w:id="107"/>
      <w:bookmarkStart w:id="108" w:name="_Toc184313261"/>
      <w:bookmarkEnd w:id="108"/>
      <w:bookmarkStart w:id="109" w:name="_Toc184313287"/>
      <w:bookmarkEnd w:id="109"/>
      <w:bookmarkStart w:id="110" w:name="_Toc184313273"/>
      <w:bookmarkEnd w:id="110"/>
      <w:bookmarkStart w:id="111" w:name="_Toc184312120"/>
      <w:bookmarkEnd w:id="111"/>
      <w:bookmarkStart w:id="112" w:name="_Toc184308108"/>
      <w:bookmarkEnd w:id="112"/>
      <w:bookmarkStart w:id="113" w:name="_Toc184308048"/>
      <w:bookmarkEnd w:id="113"/>
      <w:bookmarkStart w:id="114" w:name="_Toc184314431"/>
      <w:bookmarkEnd w:id="114"/>
      <w:bookmarkStart w:id="115" w:name="_Toc184308102"/>
      <w:bookmarkEnd w:id="115"/>
      <w:bookmarkStart w:id="116" w:name="_Toc184312109"/>
      <w:bookmarkEnd w:id="116"/>
      <w:bookmarkStart w:id="117" w:name="_Toc184308043"/>
      <w:bookmarkEnd w:id="117"/>
      <w:bookmarkStart w:id="118" w:name="_Toc184308056"/>
      <w:bookmarkEnd w:id="118"/>
      <w:bookmarkStart w:id="119" w:name="_Toc184312134"/>
      <w:bookmarkEnd w:id="119"/>
      <w:bookmarkStart w:id="120" w:name="_Toc184312132"/>
      <w:bookmarkEnd w:id="120"/>
      <w:bookmarkStart w:id="121" w:name="_Toc184310290"/>
      <w:bookmarkEnd w:id="121"/>
      <w:bookmarkStart w:id="122" w:name="_Toc184314417"/>
      <w:bookmarkEnd w:id="122"/>
      <w:bookmarkStart w:id="123" w:name="_Toc184312103"/>
      <w:bookmarkEnd w:id="123"/>
      <w:bookmarkStart w:id="124" w:name="_Toc184308103"/>
      <w:bookmarkEnd w:id="124"/>
      <w:bookmarkStart w:id="125" w:name="_Toc184313281"/>
      <w:bookmarkEnd w:id="125"/>
      <w:bookmarkStart w:id="126" w:name="_Toc184313241"/>
      <w:bookmarkEnd w:id="126"/>
      <w:bookmarkStart w:id="127" w:name="_Toc184312137"/>
      <w:bookmarkEnd w:id="127"/>
      <w:bookmarkStart w:id="128" w:name="_Toc184308057"/>
      <w:bookmarkEnd w:id="128"/>
      <w:bookmarkStart w:id="129" w:name="_Toc184312123"/>
      <w:bookmarkEnd w:id="129"/>
      <w:bookmarkStart w:id="130" w:name="_Toc184314479"/>
      <w:bookmarkEnd w:id="130"/>
      <w:bookmarkStart w:id="131" w:name="_Toc184313300"/>
      <w:bookmarkEnd w:id="131"/>
      <w:bookmarkStart w:id="132" w:name="_Toc184314459"/>
      <w:bookmarkEnd w:id="132"/>
      <w:bookmarkStart w:id="133" w:name="_Toc184313245"/>
      <w:bookmarkEnd w:id="133"/>
      <w:bookmarkStart w:id="134" w:name="_Toc184314476"/>
      <w:bookmarkEnd w:id="134"/>
      <w:bookmarkStart w:id="135" w:name="_Toc184308083"/>
      <w:bookmarkEnd w:id="135"/>
      <w:bookmarkStart w:id="136" w:name="_Toc184314470"/>
      <w:bookmarkEnd w:id="136"/>
      <w:bookmarkStart w:id="137" w:name="_Toc184314458"/>
      <w:bookmarkEnd w:id="137"/>
      <w:bookmarkStart w:id="138" w:name="_Toc184312076"/>
      <w:bookmarkEnd w:id="138"/>
      <w:bookmarkStart w:id="139" w:name="_Toc184308036"/>
      <w:bookmarkEnd w:id="139"/>
      <w:bookmarkStart w:id="140" w:name="_Toc184310326"/>
      <w:bookmarkEnd w:id="140"/>
      <w:bookmarkStart w:id="141" w:name="_Toc184312097"/>
      <w:bookmarkEnd w:id="141"/>
      <w:bookmarkStart w:id="142" w:name="_Toc184314439"/>
      <w:bookmarkEnd w:id="142"/>
      <w:bookmarkStart w:id="143" w:name="_Toc184312090"/>
      <w:bookmarkEnd w:id="143"/>
      <w:bookmarkStart w:id="144" w:name="_Toc184308075"/>
      <w:bookmarkEnd w:id="144"/>
      <w:bookmarkStart w:id="145" w:name="_Toc184312091"/>
      <w:bookmarkEnd w:id="145"/>
      <w:bookmarkStart w:id="146" w:name="_Toc184310308"/>
      <w:bookmarkEnd w:id="146"/>
      <w:bookmarkStart w:id="147" w:name="_Toc184308105"/>
      <w:bookmarkEnd w:id="147"/>
      <w:bookmarkStart w:id="148" w:name="_Toc184308061"/>
      <w:bookmarkEnd w:id="148"/>
      <w:bookmarkStart w:id="149" w:name="_Toc184314418"/>
      <w:bookmarkEnd w:id="149"/>
      <w:bookmarkStart w:id="150" w:name="_Toc184313263"/>
      <w:bookmarkEnd w:id="150"/>
      <w:bookmarkStart w:id="151" w:name="_Toc184314412"/>
      <w:bookmarkEnd w:id="151"/>
      <w:bookmarkStart w:id="152" w:name="_Toc184312077"/>
      <w:bookmarkEnd w:id="152"/>
      <w:bookmarkStart w:id="153" w:name="_Toc184314454"/>
      <w:bookmarkEnd w:id="153"/>
      <w:bookmarkStart w:id="154" w:name="_Toc184312110"/>
      <w:bookmarkEnd w:id="154"/>
      <w:bookmarkStart w:id="155" w:name="_Toc184308089"/>
      <w:bookmarkEnd w:id="155"/>
      <w:bookmarkStart w:id="156" w:name="_Toc184312088"/>
      <w:bookmarkEnd w:id="156"/>
      <w:bookmarkStart w:id="157" w:name="_Toc184314440"/>
      <w:bookmarkEnd w:id="157"/>
      <w:bookmarkStart w:id="158" w:name="_Toc184313264"/>
      <w:bookmarkEnd w:id="158"/>
      <w:bookmarkStart w:id="159" w:name="_Toc184308040"/>
      <w:bookmarkEnd w:id="159"/>
      <w:bookmarkStart w:id="160" w:name="_Toc184312128"/>
      <w:bookmarkEnd w:id="160"/>
      <w:bookmarkStart w:id="161" w:name="_Toc184310304"/>
      <w:bookmarkEnd w:id="161"/>
      <w:bookmarkStart w:id="162" w:name="_Toc184314419"/>
      <w:bookmarkEnd w:id="162"/>
      <w:bookmarkStart w:id="163" w:name="_Toc184310321"/>
      <w:bookmarkEnd w:id="163"/>
      <w:bookmarkStart w:id="164" w:name="_Toc184314433"/>
      <w:bookmarkEnd w:id="164"/>
      <w:bookmarkStart w:id="165" w:name="_Toc184308077"/>
      <w:bookmarkEnd w:id="165"/>
      <w:bookmarkStart w:id="166" w:name="_Toc184308038"/>
      <w:bookmarkEnd w:id="166"/>
      <w:bookmarkStart w:id="167" w:name="_Toc184312111"/>
      <w:bookmarkEnd w:id="167"/>
      <w:bookmarkStart w:id="168" w:name="_Toc184314435"/>
      <w:bookmarkEnd w:id="168"/>
      <w:bookmarkStart w:id="169" w:name="_Toc184308097"/>
      <w:bookmarkEnd w:id="169"/>
      <w:bookmarkStart w:id="170" w:name="_Toc184308081"/>
      <w:bookmarkEnd w:id="170"/>
      <w:bookmarkStart w:id="171" w:name="_Toc184310331"/>
      <w:bookmarkEnd w:id="171"/>
      <w:bookmarkStart w:id="172" w:name="_Toc184314423"/>
      <w:bookmarkEnd w:id="172"/>
      <w:bookmarkStart w:id="173" w:name="_Toc184308045"/>
      <w:bookmarkEnd w:id="173"/>
      <w:bookmarkStart w:id="174" w:name="_Toc184313257"/>
      <w:bookmarkEnd w:id="174"/>
      <w:bookmarkStart w:id="175" w:name="_Toc184314437"/>
      <w:bookmarkEnd w:id="175"/>
      <w:bookmarkStart w:id="176" w:name="_Toc184312121"/>
      <w:bookmarkEnd w:id="176"/>
      <w:bookmarkStart w:id="177" w:name="_Toc184314428"/>
      <w:bookmarkEnd w:id="177"/>
      <w:bookmarkStart w:id="178" w:name="_Toc184310342"/>
      <w:bookmarkEnd w:id="178"/>
      <w:bookmarkStart w:id="179" w:name="_Toc184310289"/>
      <w:bookmarkEnd w:id="179"/>
      <w:bookmarkStart w:id="180" w:name="_Toc184308070"/>
      <w:bookmarkEnd w:id="180"/>
      <w:bookmarkStart w:id="181" w:name="_Toc184313267"/>
      <w:bookmarkEnd w:id="181"/>
      <w:bookmarkStart w:id="182" w:name="_Toc184308074"/>
      <w:bookmarkEnd w:id="182"/>
      <w:bookmarkStart w:id="183" w:name="_Toc184312127"/>
      <w:bookmarkEnd w:id="183"/>
      <w:bookmarkStart w:id="184" w:name="_Toc184310299"/>
      <w:bookmarkEnd w:id="184"/>
      <w:bookmarkStart w:id="185" w:name="_Toc184312104"/>
      <w:bookmarkEnd w:id="185"/>
      <w:bookmarkStart w:id="186" w:name="_Toc184314474"/>
      <w:bookmarkEnd w:id="186"/>
      <w:bookmarkStart w:id="187" w:name="_Toc184310314"/>
      <w:bookmarkEnd w:id="187"/>
      <w:bookmarkStart w:id="188" w:name="_Toc184310327"/>
      <w:bookmarkEnd w:id="188"/>
      <w:bookmarkStart w:id="189" w:name="_Toc184310338"/>
      <w:bookmarkEnd w:id="189"/>
      <w:bookmarkStart w:id="190" w:name="_Toc184314415"/>
      <w:bookmarkEnd w:id="190"/>
      <w:bookmarkStart w:id="191" w:name="_Toc184312067"/>
      <w:bookmarkEnd w:id="191"/>
      <w:bookmarkStart w:id="192" w:name="_Toc184310323"/>
      <w:bookmarkEnd w:id="192"/>
      <w:bookmarkStart w:id="193" w:name="_Toc184313258"/>
      <w:bookmarkEnd w:id="193"/>
      <w:bookmarkStart w:id="194" w:name="_Toc184310330"/>
      <w:bookmarkEnd w:id="194"/>
      <w:bookmarkStart w:id="195" w:name="_Toc184313268"/>
      <w:bookmarkEnd w:id="195"/>
      <w:bookmarkStart w:id="196" w:name="_Toc184314463"/>
      <w:bookmarkEnd w:id="196"/>
      <w:bookmarkStart w:id="197" w:name="_Toc184314450"/>
      <w:bookmarkEnd w:id="197"/>
      <w:bookmarkStart w:id="198" w:name="_Toc184313286"/>
      <w:bookmarkEnd w:id="198"/>
      <w:bookmarkStart w:id="199" w:name="_Toc184314461"/>
      <w:bookmarkEnd w:id="199"/>
      <w:bookmarkStart w:id="200" w:name="_Toc184310311"/>
      <w:bookmarkEnd w:id="200"/>
      <w:bookmarkStart w:id="201" w:name="_Toc184308050"/>
      <w:bookmarkEnd w:id="201"/>
      <w:bookmarkStart w:id="202" w:name="_Toc184312093"/>
      <w:bookmarkEnd w:id="202"/>
      <w:bookmarkStart w:id="203" w:name="_Toc184314438"/>
      <w:bookmarkEnd w:id="203"/>
      <w:bookmarkStart w:id="204" w:name="_Toc184308044"/>
      <w:bookmarkEnd w:id="204"/>
      <w:bookmarkStart w:id="205" w:name="_Toc184310313"/>
      <w:bookmarkEnd w:id="205"/>
      <w:bookmarkStart w:id="206" w:name="_Toc184310273"/>
      <w:bookmarkEnd w:id="206"/>
      <w:bookmarkStart w:id="207" w:name="_Toc184313259"/>
      <w:bookmarkEnd w:id="207"/>
      <w:bookmarkStart w:id="208" w:name="_Toc184312084"/>
      <w:bookmarkEnd w:id="208"/>
      <w:bookmarkStart w:id="209" w:name="_Toc184314434"/>
      <w:bookmarkEnd w:id="209"/>
      <w:bookmarkStart w:id="210" w:name="_Toc184314472"/>
      <w:bookmarkEnd w:id="210"/>
      <w:bookmarkStart w:id="211" w:name="_Toc184310278"/>
      <w:bookmarkEnd w:id="211"/>
      <w:bookmarkStart w:id="212" w:name="_Toc184314427"/>
      <w:bookmarkEnd w:id="212"/>
      <w:bookmarkStart w:id="213" w:name="_Toc184312083"/>
      <w:bookmarkEnd w:id="213"/>
      <w:bookmarkStart w:id="214" w:name="_Toc184312082"/>
      <w:bookmarkEnd w:id="214"/>
      <w:bookmarkStart w:id="215" w:name="_Toc184313270"/>
      <w:bookmarkEnd w:id="215"/>
      <w:bookmarkStart w:id="216" w:name="_Toc184314466"/>
      <w:bookmarkEnd w:id="216"/>
      <w:bookmarkStart w:id="217" w:name="_Toc184308046"/>
      <w:bookmarkEnd w:id="217"/>
      <w:bookmarkStart w:id="218" w:name="_Toc184308064"/>
      <w:bookmarkEnd w:id="218"/>
      <w:bookmarkStart w:id="219" w:name="_Toc184310333"/>
      <w:bookmarkEnd w:id="219"/>
      <w:bookmarkStart w:id="220" w:name="_Toc184308084"/>
      <w:bookmarkEnd w:id="220"/>
      <w:bookmarkStart w:id="221" w:name="_Toc184313308"/>
      <w:bookmarkEnd w:id="221"/>
      <w:bookmarkStart w:id="222" w:name="_Toc184308106"/>
      <w:bookmarkEnd w:id="222"/>
      <w:bookmarkStart w:id="223" w:name="_Toc184314453"/>
      <w:bookmarkEnd w:id="223"/>
      <w:bookmarkStart w:id="224" w:name="_Toc184313282"/>
      <w:bookmarkEnd w:id="224"/>
      <w:bookmarkStart w:id="225" w:name="_Toc184310272"/>
      <w:bookmarkEnd w:id="225"/>
      <w:bookmarkStart w:id="226" w:name="_Toc184312108"/>
      <w:bookmarkEnd w:id="226"/>
      <w:bookmarkStart w:id="227" w:name="_Toc184308087"/>
      <w:bookmarkEnd w:id="227"/>
      <w:bookmarkStart w:id="228" w:name="_Toc184312106"/>
      <w:bookmarkEnd w:id="228"/>
      <w:bookmarkStart w:id="229" w:name="_Toc184308055"/>
      <w:bookmarkEnd w:id="229"/>
      <w:bookmarkStart w:id="230" w:name="_Toc184312087"/>
      <w:bookmarkEnd w:id="230"/>
      <w:bookmarkStart w:id="231" w:name="_Toc184308099"/>
      <w:bookmarkEnd w:id="231"/>
      <w:bookmarkStart w:id="232" w:name="_Toc184312102"/>
      <w:bookmarkEnd w:id="232"/>
      <w:bookmarkStart w:id="233" w:name="_Toc184314482"/>
      <w:bookmarkEnd w:id="233"/>
      <w:bookmarkStart w:id="234" w:name="_Toc184313277"/>
      <w:bookmarkEnd w:id="234"/>
      <w:bookmarkStart w:id="235" w:name="_Toc184310297"/>
      <w:bookmarkEnd w:id="235"/>
      <w:bookmarkStart w:id="236" w:name="_Toc184313251"/>
      <w:bookmarkEnd w:id="236"/>
      <w:bookmarkStart w:id="237" w:name="_Toc184310284"/>
      <w:bookmarkEnd w:id="237"/>
      <w:bookmarkStart w:id="238" w:name="_Toc184314429"/>
      <w:bookmarkEnd w:id="238"/>
      <w:bookmarkStart w:id="239" w:name="_Toc184308071"/>
      <w:bookmarkEnd w:id="239"/>
      <w:bookmarkStart w:id="240" w:name="_Toc184312133"/>
      <w:bookmarkEnd w:id="240"/>
      <w:bookmarkStart w:id="241" w:name="_Toc184310343"/>
      <w:bookmarkEnd w:id="241"/>
      <w:bookmarkStart w:id="242" w:name="_Toc184310341"/>
      <w:bookmarkEnd w:id="242"/>
      <w:bookmarkStart w:id="243" w:name="_Toc184312126"/>
      <w:bookmarkEnd w:id="243"/>
      <w:bookmarkStart w:id="244" w:name="_Toc184312138"/>
      <w:bookmarkEnd w:id="244"/>
      <w:bookmarkStart w:id="245" w:name="_Toc184313309"/>
      <w:bookmarkEnd w:id="245"/>
      <w:bookmarkStart w:id="246" w:name="_Toc184314436"/>
      <w:bookmarkEnd w:id="246"/>
      <w:bookmarkStart w:id="247" w:name="_Toc184313239"/>
      <w:bookmarkEnd w:id="247"/>
      <w:bookmarkStart w:id="248" w:name="_Toc184310302"/>
      <w:bookmarkEnd w:id="248"/>
      <w:bookmarkStart w:id="249" w:name="_Toc184310310"/>
      <w:bookmarkEnd w:id="249"/>
      <w:bookmarkStart w:id="250" w:name="_Toc184312131"/>
      <w:bookmarkEnd w:id="250"/>
      <w:bookmarkStart w:id="251" w:name="_Toc184313292"/>
      <w:bookmarkEnd w:id="251"/>
      <w:bookmarkStart w:id="252" w:name="_Toc184314421"/>
      <w:bookmarkEnd w:id="252"/>
      <w:bookmarkStart w:id="253" w:name="_Toc184308078"/>
      <w:bookmarkEnd w:id="253"/>
      <w:bookmarkStart w:id="254" w:name="_Toc184313289"/>
      <w:bookmarkEnd w:id="254"/>
      <w:bookmarkStart w:id="255" w:name="_Toc184308101"/>
      <w:bookmarkEnd w:id="255"/>
      <w:bookmarkStart w:id="256" w:name="_Toc184310307"/>
      <w:bookmarkEnd w:id="256"/>
      <w:bookmarkStart w:id="257" w:name="_Toc184308060"/>
      <w:bookmarkEnd w:id="257"/>
      <w:bookmarkStart w:id="258" w:name="_Toc184312100"/>
      <w:bookmarkEnd w:id="258"/>
      <w:bookmarkStart w:id="259" w:name="_Toc184310287"/>
      <w:bookmarkEnd w:id="259"/>
      <w:bookmarkStart w:id="260" w:name="_Toc184310328"/>
      <w:bookmarkEnd w:id="260"/>
      <w:bookmarkStart w:id="261" w:name="_Toc184308096"/>
      <w:bookmarkEnd w:id="261"/>
      <w:bookmarkStart w:id="262" w:name="_Toc184313302"/>
      <w:bookmarkEnd w:id="262"/>
      <w:bookmarkStart w:id="263" w:name="_Toc184308091"/>
      <w:bookmarkEnd w:id="263"/>
      <w:bookmarkStart w:id="264" w:name="_Toc184310300"/>
      <w:bookmarkEnd w:id="264"/>
      <w:bookmarkStart w:id="265" w:name="_Toc184312096"/>
      <w:bookmarkEnd w:id="265"/>
      <w:bookmarkStart w:id="266" w:name="_Toc184313260"/>
      <w:bookmarkEnd w:id="266"/>
      <w:bookmarkStart w:id="267" w:name="_Toc184310282"/>
      <w:bookmarkEnd w:id="267"/>
      <w:bookmarkStart w:id="268" w:name="_Toc184313296"/>
      <w:bookmarkEnd w:id="268"/>
      <w:bookmarkStart w:id="269" w:name="_Toc184308098"/>
      <w:bookmarkEnd w:id="269"/>
      <w:bookmarkStart w:id="270" w:name="_Toc184310305"/>
      <w:bookmarkEnd w:id="270"/>
      <w:bookmarkStart w:id="271" w:name="_Toc184308052"/>
      <w:bookmarkEnd w:id="271"/>
      <w:bookmarkStart w:id="272" w:name="_Toc184308063"/>
      <w:bookmarkEnd w:id="272"/>
      <w:bookmarkStart w:id="273" w:name="_Toc184313298"/>
      <w:bookmarkEnd w:id="273"/>
      <w:bookmarkStart w:id="274" w:name="_Toc184313294"/>
      <w:bookmarkEnd w:id="274"/>
      <w:bookmarkStart w:id="275" w:name="_Toc184308104"/>
      <w:bookmarkEnd w:id="275"/>
      <w:bookmarkStart w:id="276" w:name="_Toc184308079"/>
      <w:bookmarkEnd w:id="276"/>
      <w:bookmarkStart w:id="277" w:name="_Toc184312069"/>
      <w:bookmarkEnd w:id="277"/>
      <w:bookmarkStart w:id="278" w:name="_Toc184312136"/>
      <w:bookmarkEnd w:id="278"/>
      <w:bookmarkStart w:id="279" w:name="_Toc184314469"/>
      <w:bookmarkEnd w:id="279"/>
      <w:bookmarkStart w:id="280" w:name="_Toc184312112"/>
      <w:bookmarkEnd w:id="280"/>
      <w:bookmarkStart w:id="281" w:name="_Toc184313250"/>
      <w:bookmarkEnd w:id="281"/>
      <w:bookmarkStart w:id="282" w:name="_Toc184312099"/>
      <w:bookmarkEnd w:id="282"/>
      <w:bookmarkStart w:id="283" w:name="_Toc184310276"/>
      <w:bookmarkEnd w:id="283"/>
      <w:bookmarkStart w:id="284" w:name="_Toc184314416"/>
      <w:bookmarkEnd w:id="284"/>
      <w:bookmarkStart w:id="285" w:name="_Toc184314430"/>
      <w:bookmarkEnd w:id="285"/>
      <w:bookmarkStart w:id="286" w:name="_Toc184313299"/>
      <w:bookmarkEnd w:id="286"/>
      <w:bookmarkStart w:id="287" w:name="_Toc184308107"/>
      <w:bookmarkEnd w:id="287"/>
      <w:bookmarkStart w:id="288" w:name="_Toc184314481"/>
      <w:bookmarkEnd w:id="288"/>
      <w:bookmarkStart w:id="289" w:name="_Toc184310325"/>
      <w:bookmarkEnd w:id="289"/>
      <w:bookmarkStart w:id="290" w:name="_Toc184310275"/>
      <w:bookmarkEnd w:id="290"/>
      <w:bookmarkStart w:id="291" w:name="_Toc184308092"/>
      <w:bookmarkEnd w:id="291"/>
      <w:bookmarkStart w:id="292" w:name="_Toc184308072"/>
      <w:bookmarkEnd w:id="292"/>
      <w:bookmarkStart w:id="293" w:name="_Toc184313256"/>
      <w:bookmarkEnd w:id="293"/>
      <w:bookmarkStart w:id="294" w:name="_Toc184313248"/>
      <w:bookmarkEnd w:id="294"/>
      <w:bookmarkStart w:id="295" w:name="_Toc184310295"/>
      <w:bookmarkEnd w:id="295"/>
      <w:bookmarkStart w:id="296" w:name="_Toc184308076"/>
      <w:bookmarkEnd w:id="296"/>
      <w:bookmarkStart w:id="297" w:name="_Toc184313265"/>
      <w:bookmarkEnd w:id="297"/>
      <w:bookmarkStart w:id="298" w:name="_Toc184312078"/>
      <w:bookmarkEnd w:id="298"/>
      <w:bookmarkStart w:id="299" w:name="_Toc184312116"/>
      <w:bookmarkEnd w:id="299"/>
      <w:bookmarkStart w:id="300" w:name="_Toc184314424"/>
      <w:bookmarkEnd w:id="300"/>
      <w:bookmarkStart w:id="301" w:name="_Toc184314468"/>
      <w:bookmarkEnd w:id="301"/>
      <w:bookmarkStart w:id="302" w:name="_Toc184310340"/>
      <w:bookmarkEnd w:id="302"/>
      <w:bookmarkStart w:id="303" w:name="_Toc184313285"/>
      <w:bookmarkEnd w:id="303"/>
      <w:bookmarkStart w:id="304" w:name="_Toc184313278"/>
      <w:bookmarkEnd w:id="304"/>
      <w:bookmarkStart w:id="305" w:name="_Toc184310312"/>
      <w:bookmarkEnd w:id="305"/>
      <w:bookmarkStart w:id="306" w:name="_Toc184313269"/>
      <w:bookmarkEnd w:id="306"/>
      <w:bookmarkStart w:id="307" w:name="_Toc184308053"/>
      <w:bookmarkEnd w:id="307"/>
      <w:bookmarkStart w:id="308" w:name="_Toc184314452"/>
      <w:bookmarkEnd w:id="308"/>
      <w:bookmarkStart w:id="309" w:name="_Toc184310280"/>
      <w:bookmarkEnd w:id="309"/>
      <w:bookmarkStart w:id="310" w:name="_Toc184314480"/>
      <w:bookmarkEnd w:id="310"/>
      <w:bookmarkStart w:id="311" w:name="_Toc184308054"/>
      <w:bookmarkEnd w:id="311"/>
      <w:bookmarkStart w:id="312" w:name="_Toc184308085"/>
      <w:bookmarkEnd w:id="312"/>
      <w:bookmarkStart w:id="313" w:name="_Toc184313276"/>
      <w:bookmarkEnd w:id="313"/>
      <w:bookmarkStart w:id="314" w:name="_Toc184313310"/>
      <w:bookmarkEnd w:id="314"/>
      <w:bookmarkStart w:id="315" w:name="_Toc184313249"/>
      <w:bookmarkEnd w:id="315"/>
      <w:bookmarkStart w:id="316" w:name="_Toc184308037"/>
      <w:bookmarkEnd w:id="316"/>
      <w:bookmarkStart w:id="317" w:name="_Toc184313303"/>
      <w:bookmarkEnd w:id="317"/>
      <w:bookmarkStart w:id="318" w:name="_Toc184312130"/>
      <w:bookmarkEnd w:id="318"/>
      <w:bookmarkStart w:id="319" w:name="_Toc184310309"/>
      <w:bookmarkEnd w:id="319"/>
      <w:bookmarkStart w:id="320" w:name="_Toc184313247"/>
      <w:bookmarkEnd w:id="320"/>
      <w:bookmarkStart w:id="321" w:name="_Toc184312068"/>
      <w:bookmarkEnd w:id="321"/>
      <w:bookmarkStart w:id="322" w:name="_Toc184314446"/>
      <w:bookmarkEnd w:id="322"/>
      <w:bookmarkStart w:id="323" w:name="_Toc184314455"/>
      <w:bookmarkEnd w:id="323"/>
      <w:bookmarkStart w:id="324" w:name="_Toc184313242"/>
      <w:bookmarkEnd w:id="324"/>
      <w:bookmarkStart w:id="325" w:name="_Toc184308069"/>
      <w:bookmarkEnd w:id="325"/>
      <w:bookmarkStart w:id="326" w:name="_Toc184308049"/>
      <w:bookmarkEnd w:id="326"/>
      <w:bookmarkStart w:id="327" w:name="_Toc184312124"/>
      <w:bookmarkEnd w:id="327"/>
      <w:bookmarkStart w:id="328" w:name="_Toc184314465"/>
      <w:bookmarkEnd w:id="328"/>
      <w:bookmarkStart w:id="329" w:name="_Toc184314471"/>
      <w:bookmarkEnd w:id="329"/>
      <w:bookmarkStart w:id="330" w:name="_Toc184313279"/>
      <w:bookmarkEnd w:id="330"/>
      <w:bookmarkStart w:id="331" w:name="_Toc184313288"/>
      <w:bookmarkEnd w:id="331"/>
      <w:bookmarkStart w:id="332" w:name="_Toc184314413"/>
      <w:bookmarkEnd w:id="332"/>
      <w:bookmarkStart w:id="333" w:name="_Toc184314464"/>
      <w:bookmarkEnd w:id="333"/>
      <w:bookmarkStart w:id="334" w:name="_Toc184312114"/>
      <w:bookmarkEnd w:id="334"/>
      <w:bookmarkStart w:id="335" w:name="_Toc184308051"/>
      <w:bookmarkEnd w:id="335"/>
      <w:bookmarkStart w:id="336" w:name="_Toc184310318"/>
      <w:bookmarkEnd w:id="336"/>
      <w:bookmarkStart w:id="337" w:name="_Toc184310288"/>
      <w:bookmarkEnd w:id="337"/>
      <w:bookmarkStart w:id="338" w:name="_Toc184310322"/>
      <w:bookmarkEnd w:id="338"/>
      <w:bookmarkStart w:id="339" w:name="_Toc184308047"/>
      <w:bookmarkEnd w:id="339"/>
      <w:bookmarkStart w:id="340" w:name="_Toc184310317"/>
      <w:bookmarkEnd w:id="340"/>
      <w:bookmarkStart w:id="341" w:name="_Toc184313293"/>
      <w:bookmarkEnd w:id="341"/>
      <w:bookmarkStart w:id="342" w:name="_Toc184308042"/>
      <w:bookmarkEnd w:id="342"/>
      <w:bookmarkStart w:id="343" w:name="_Toc184314425"/>
      <w:bookmarkEnd w:id="343"/>
      <w:bookmarkStart w:id="344" w:name="_Toc184310332"/>
      <w:bookmarkEnd w:id="344"/>
      <w:bookmarkStart w:id="345" w:name="_Toc184310303"/>
      <w:bookmarkEnd w:id="345"/>
      <w:bookmarkStart w:id="346" w:name="_Toc184310335"/>
      <w:bookmarkEnd w:id="346"/>
      <w:bookmarkStart w:id="347" w:name="_Toc184312092"/>
      <w:bookmarkEnd w:id="347"/>
      <w:bookmarkStart w:id="348" w:name="_Toc184312101"/>
      <w:bookmarkEnd w:id="348"/>
      <w:bookmarkStart w:id="349" w:name="_Toc184312072"/>
      <w:bookmarkEnd w:id="349"/>
      <w:bookmarkStart w:id="350" w:name="_Toc184314475"/>
      <w:bookmarkEnd w:id="350"/>
      <w:bookmarkStart w:id="351" w:name="_Toc184313244"/>
      <w:bookmarkEnd w:id="351"/>
      <w:bookmarkStart w:id="352" w:name="_Toc184308066"/>
      <w:bookmarkEnd w:id="352"/>
      <w:bookmarkStart w:id="353" w:name="_Toc184310337"/>
      <w:bookmarkEnd w:id="353"/>
      <w:bookmarkStart w:id="354" w:name="_Toc184314473"/>
      <w:bookmarkEnd w:id="354"/>
      <w:bookmarkStart w:id="355" w:name="_Toc184312085"/>
      <w:bookmarkEnd w:id="355"/>
      <w:bookmarkStart w:id="356" w:name="_Toc184310301"/>
      <w:bookmarkEnd w:id="356"/>
      <w:bookmarkStart w:id="357" w:name="_Toc184312094"/>
      <w:bookmarkEnd w:id="357"/>
      <w:bookmarkStart w:id="358" w:name="_Toc184313283"/>
      <w:bookmarkEnd w:id="358"/>
      <w:bookmarkStart w:id="359" w:name="_Toc184312125"/>
      <w:bookmarkEnd w:id="359"/>
      <w:bookmarkStart w:id="360" w:name="_Toc184308088"/>
      <w:bookmarkEnd w:id="360"/>
      <w:bookmarkStart w:id="361" w:name="_Toc184313253"/>
      <w:bookmarkEnd w:id="361"/>
      <w:bookmarkStart w:id="362" w:name="_Toc184314478"/>
      <w:bookmarkEnd w:id="362"/>
      <w:bookmarkStart w:id="363" w:name="_Toc184314443"/>
      <w:bookmarkEnd w:id="363"/>
      <w:bookmarkStart w:id="364" w:name="_Toc184314426"/>
      <w:bookmarkEnd w:id="364"/>
      <w:bookmarkStart w:id="365" w:name="_Toc184313301"/>
      <w:bookmarkEnd w:id="365"/>
      <w:bookmarkStart w:id="366" w:name="_Toc184314477"/>
      <w:bookmarkEnd w:id="366"/>
      <w:bookmarkStart w:id="367" w:name="_Toc184314451"/>
      <w:bookmarkEnd w:id="367"/>
      <w:bookmarkStart w:id="368" w:name="_Toc184314462"/>
      <w:bookmarkEnd w:id="368"/>
      <w:bookmarkStart w:id="369" w:name="_Toc184312073"/>
      <w:bookmarkEnd w:id="369"/>
      <w:bookmarkStart w:id="370" w:name="_Toc184312098"/>
      <w:bookmarkEnd w:id="370"/>
      <w:bookmarkStart w:id="371" w:name="_Toc184312119"/>
      <w:bookmarkEnd w:id="371"/>
      <w:bookmarkStart w:id="372" w:name="_Toc184314442"/>
      <w:bookmarkEnd w:id="372"/>
      <w:bookmarkStart w:id="373" w:name="_Toc184308095"/>
      <w:bookmarkEnd w:id="373"/>
      <w:bookmarkStart w:id="374" w:name="_Toc184313271"/>
      <w:bookmarkEnd w:id="374"/>
      <w:bookmarkStart w:id="375" w:name="_Toc184314449"/>
      <w:bookmarkEnd w:id="375"/>
      <w:bookmarkStart w:id="376" w:name="_Toc184314410"/>
      <w:bookmarkEnd w:id="376"/>
      <w:bookmarkStart w:id="377" w:name="_Toc184308094"/>
      <w:bookmarkEnd w:id="377"/>
      <w:bookmarkStart w:id="378" w:name="_Toc184312122"/>
      <w:bookmarkEnd w:id="378"/>
      <w:bookmarkStart w:id="379" w:name="_Toc184310334"/>
      <w:bookmarkEnd w:id="379"/>
      <w:bookmarkStart w:id="380" w:name="_Toc184312074"/>
      <w:bookmarkEnd w:id="380"/>
      <w:bookmarkStart w:id="381" w:name="_Toc184313295"/>
      <w:bookmarkEnd w:id="381"/>
      <w:bookmarkStart w:id="382" w:name="_Toc184310336"/>
      <w:bookmarkEnd w:id="382"/>
      <w:bookmarkStart w:id="383" w:name="_Toc184312086"/>
      <w:bookmarkEnd w:id="383"/>
      <w:bookmarkStart w:id="384" w:name="_Toc184313238"/>
      <w:bookmarkEnd w:id="384"/>
      <w:bookmarkStart w:id="385" w:name="_Toc184314456"/>
      <w:bookmarkEnd w:id="385"/>
      <w:bookmarkStart w:id="386" w:name="_Toc184312089"/>
      <w:bookmarkEnd w:id="386"/>
      <w:bookmarkStart w:id="387" w:name="_Toc184308100"/>
      <w:bookmarkEnd w:id="387"/>
      <w:bookmarkStart w:id="388" w:name="_Toc184312079"/>
      <w:bookmarkEnd w:id="388"/>
      <w:bookmarkStart w:id="389" w:name="_Toc184312081"/>
      <w:bookmarkEnd w:id="389"/>
      <w:bookmarkStart w:id="390" w:name="_Toc184314420"/>
      <w:bookmarkEnd w:id="390"/>
      <w:bookmarkStart w:id="391" w:name="_Toc184313254"/>
      <w:bookmarkEnd w:id="391"/>
      <w:bookmarkStart w:id="392" w:name="_Toc184314444"/>
      <w:bookmarkEnd w:id="392"/>
      <w:bookmarkStart w:id="393" w:name="_Toc184313297"/>
      <w:bookmarkEnd w:id="393"/>
      <w:bookmarkStart w:id="394" w:name="_Toc184314432"/>
      <w:bookmarkEnd w:id="394"/>
      <w:bookmarkStart w:id="395" w:name="_Toc184314414"/>
      <w:bookmarkEnd w:id="395"/>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3BCB5F6E">
      <w:pPr>
        <w:pStyle w:val="24"/>
        <w:rPr>
          <w:rFonts w:hint="eastAsia"/>
        </w:rPr>
      </w:pPr>
    </w:p>
    <w:p w14:paraId="6A93D35C">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786DA5FD">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6D009FAE">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58965DF1">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7BF192FC">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3E415541">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6FBF65C4">
      <w:pPr>
        <w:pStyle w:val="25"/>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价格分（30分）</w:t>
      </w:r>
    </w:p>
    <w:p w14:paraId="0ABA3997">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601FCD20">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hAnsi="宋体"/>
          <w:bCs/>
          <w:sz w:val="24"/>
          <w:szCs w:val="24"/>
          <w:lang w:val="en-US" w:eastAsia="zh-CN"/>
        </w:rPr>
        <w:t>30</w:t>
      </w:r>
      <w:r>
        <w:rPr>
          <w:rFonts w:hint="eastAsia" w:hAnsi="宋体"/>
          <w:bCs/>
          <w:sz w:val="24"/>
          <w:szCs w:val="24"/>
        </w:rPr>
        <w:t>%×100</w:t>
      </w:r>
    </w:p>
    <w:p w14:paraId="70538419">
      <w:pPr>
        <w:pStyle w:val="25"/>
        <w:numPr>
          <w:ilvl w:val="0"/>
          <w:numId w:val="25"/>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94242B6">
      <w:pPr>
        <w:pStyle w:val="41"/>
        <w:widowControl/>
        <w:numPr>
          <w:ilvl w:val="0"/>
          <w:numId w:val="0"/>
        </w:numPr>
        <w:adjustRightInd w:val="0"/>
        <w:snapToGrid w:val="0"/>
        <w:spacing w:after="200"/>
        <w:jc w:val="left"/>
        <w:rPr>
          <w:rFonts w:hint="eastAsia"/>
        </w:rPr>
      </w:pPr>
    </w:p>
    <w:p w14:paraId="18602144">
      <w:pPr>
        <w:pStyle w:val="41"/>
        <w:widowControl/>
        <w:numPr>
          <w:ilvl w:val="0"/>
          <w:numId w:val="0"/>
        </w:numPr>
        <w:adjustRightInd w:val="0"/>
        <w:snapToGrid w:val="0"/>
        <w:spacing w:after="200"/>
        <w:jc w:val="left"/>
        <w:rPr>
          <w:rFonts w:hint="eastAsia"/>
        </w:rPr>
      </w:pPr>
    </w:p>
    <w:p w14:paraId="1C3F636E">
      <w:pPr>
        <w:pStyle w:val="41"/>
        <w:widowControl/>
        <w:numPr>
          <w:ilvl w:val="0"/>
          <w:numId w:val="0"/>
        </w:numPr>
        <w:adjustRightInd w:val="0"/>
        <w:snapToGrid w:val="0"/>
        <w:spacing w:after="200"/>
        <w:jc w:val="left"/>
        <w:rPr>
          <w:rFonts w:hint="eastAsia"/>
        </w:rPr>
      </w:pPr>
    </w:p>
    <w:p w14:paraId="6E1AE81F">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（二）技术、商务资信及其他分（0-70分）</w:t>
      </w:r>
    </w:p>
    <w:tbl>
      <w:tblPr>
        <w:tblStyle w:val="65"/>
        <w:tblpPr w:leftFromText="180" w:rightFromText="180" w:vertAnchor="text" w:horzAnchor="page" w:tblpXSpec="center" w:tblpY="86"/>
        <w:tblOverlap w:val="never"/>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850"/>
        <w:gridCol w:w="7198"/>
      </w:tblGrid>
      <w:tr w14:paraId="087A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1013F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评分内容</w:t>
            </w:r>
          </w:p>
        </w:tc>
        <w:tc>
          <w:tcPr>
            <w:tcW w:w="850" w:type="dxa"/>
            <w:noWrap w:val="0"/>
            <w:vAlign w:val="center"/>
          </w:tcPr>
          <w:p w14:paraId="19421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分 值</w:t>
            </w:r>
          </w:p>
        </w:tc>
        <w:tc>
          <w:tcPr>
            <w:tcW w:w="7198" w:type="dxa"/>
            <w:noWrap w:val="0"/>
            <w:vAlign w:val="center"/>
          </w:tcPr>
          <w:p w14:paraId="33F41F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评分细则</w:t>
            </w:r>
          </w:p>
        </w:tc>
      </w:tr>
      <w:tr w14:paraId="66C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noWrap w:val="0"/>
            <w:vAlign w:val="center"/>
          </w:tcPr>
          <w:p w14:paraId="6C6C6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同类业绩</w:t>
            </w:r>
          </w:p>
        </w:tc>
        <w:tc>
          <w:tcPr>
            <w:tcW w:w="850" w:type="dxa"/>
            <w:noWrap w:val="0"/>
            <w:vAlign w:val="center"/>
          </w:tcPr>
          <w:p w14:paraId="4C48C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3</w:t>
            </w:r>
          </w:p>
        </w:tc>
        <w:tc>
          <w:tcPr>
            <w:tcW w:w="7198" w:type="dxa"/>
            <w:noWrap w:val="0"/>
            <w:vAlign w:val="center"/>
          </w:tcPr>
          <w:p w14:paraId="66F438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投标人自2022年1月1日以来（以合同签订时间为准）同类合同（最高得3分）：每提供1份业绩证明材料得1分。</w:t>
            </w:r>
          </w:p>
          <w:p w14:paraId="3295D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color w:val="000000"/>
                <w:kern w:val="0"/>
                <w:sz w:val="24"/>
                <w:szCs w:val="24"/>
                <w:lang w:val="en-US" w:eastAsia="zh-CN" w:bidi="ar"/>
              </w:rPr>
              <w:t>注：业绩证明材料为中标通知书、合同扫描件和验收合格报告，3项材料齐全得分，缺任1项均不得分。</w:t>
            </w:r>
          </w:p>
        </w:tc>
      </w:tr>
      <w:tr w14:paraId="342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34101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证书</w:t>
            </w:r>
          </w:p>
        </w:tc>
        <w:tc>
          <w:tcPr>
            <w:tcW w:w="850" w:type="dxa"/>
            <w:noWrap w:val="0"/>
            <w:vAlign w:val="center"/>
          </w:tcPr>
          <w:p w14:paraId="69C48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3</w:t>
            </w:r>
          </w:p>
        </w:tc>
        <w:tc>
          <w:tcPr>
            <w:tcW w:w="7198" w:type="dxa"/>
            <w:noWrap w:val="0"/>
            <w:vAlign w:val="center"/>
          </w:tcPr>
          <w:p w14:paraId="31188B22">
            <w:pPr>
              <w:keepNext w:val="0"/>
              <w:keepLines w:val="0"/>
              <w:pageBreakBefore w:val="0"/>
              <w:widowControl/>
              <w:numPr>
                <w:ilvl w:val="0"/>
                <w:numId w:val="2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投标人具有有效的ISO9001质量管理体系认证证书得1分。</w:t>
            </w:r>
          </w:p>
          <w:p w14:paraId="1687CE17">
            <w:pPr>
              <w:keepNext w:val="0"/>
              <w:keepLines w:val="0"/>
              <w:pageBreakBefore w:val="0"/>
              <w:widowControl/>
              <w:numPr>
                <w:ilvl w:val="0"/>
                <w:numId w:val="2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投标人具有有效的ISO14001环境管理体系认证证书得1分。</w:t>
            </w:r>
          </w:p>
          <w:p w14:paraId="605232BD">
            <w:pPr>
              <w:keepNext w:val="0"/>
              <w:keepLines w:val="0"/>
              <w:pageBreakBefore w:val="0"/>
              <w:widowControl/>
              <w:numPr>
                <w:ilvl w:val="0"/>
                <w:numId w:val="2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投标人具有有效的ISO45001职业健康安全管理体系认证证书得1分。</w:t>
            </w:r>
          </w:p>
          <w:p w14:paraId="5F5BA891">
            <w:pPr>
              <w:pStyle w:val="24"/>
              <w:rPr>
                <w:rFonts w:hint="eastAsia"/>
                <w:highlight w:val="none"/>
                <w:lang w:val="en-US" w:eastAsia="zh-CN"/>
              </w:rPr>
            </w:pPr>
            <w:r>
              <w:rPr>
                <w:rFonts w:hint="eastAsia"/>
                <w:highlight w:val="none"/>
                <w:lang w:val="en-US" w:eastAsia="zh-CN"/>
              </w:rPr>
              <w:t>认证覆盖的业务范围需有“农业用检测、科研仪器的研发及销售服务”。</w:t>
            </w:r>
          </w:p>
          <w:p w14:paraId="70EFA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注：须提供有效期内相关证书扫描件及在全国认证认可信息公共服务平台查询的截图（http://cx.cnca.cn）证明。</w:t>
            </w:r>
          </w:p>
        </w:tc>
      </w:tr>
      <w:tr w14:paraId="13D0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7C73F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产品性能技术指标</w:t>
            </w:r>
          </w:p>
        </w:tc>
        <w:tc>
          <w:tcPr>
            <w:tcW w:w="850" w:type="dxa"/>
            <w:noWrap w:val="0"/>
            <w:vAlign w:val="center"/>
          </w:tcPr>
          <w:p w14:paraId="13DDA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35</w:t>
            </w:r>
          </w:p>
        </w:tc>
        <w:tc>
          <w:tcPr>
            <w:tcW w:w="7198" w:type="dxa"/>
            <w:noWrap w:val="0"/>
            <w:vAlign w:val="center"/>
          </w:tcPr>
          <w:p w14:paraId="079BDC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投标产品完全符合招标文件技术参数要求的得35分。带★的是关键技术参数，一项不满足扣0.5分，本项分值最多扣</w:t>
            </w:r>
            <w:r>
              <w:rPr>
                <w:rFonts w:hint="eastAsia" w:ascii="宋体" w:hAnsi="宋体" w:cs="宋体"/>
                <w:b w:val="0"/>
                <w:bCs/>
                <w:sz w:val="24"/>
                <w:szCs w:val="24"/>
                <w:highlight w:val="none"/>
                <w:lang w:val="en-US" w:eastAsia="zh-CN"/>
              </w:rPr>
              <w:t>20.5</w:t>
            </w:r>
            <w:r>
              <w:rPr>
                <w:rFonts w:hint="eastAsia" w:ascii="宋体" w:hAnsi="宋体" w:eastAsia="宋体" w:cs="宋体"/>
                <w:b w:val="0"/>
                <w:bCs/>
                <w:sz w:val="24"/>
                <w:szCs w:val="24"/>
                <w:highlight w:val="none"/>
                <w:lang w:val="en-US" w:eastAsia="zh-CN"/>
              </w:rPr>
              <w:t>分，带★要求提供佐证材料的不提供视为不满足；其余技术参数，一项不满足扣0.2分，剩余1</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.5分扣完为止。</w:t>
            </w:r>
          </w:p>
        </w:tc>
      </w:tr>
      <w:tr w14:paraId="4DF4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75291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color w:val="auto"/>
                <w:spacing w:val="-4"/>
                <w:kern w:val="2"/>
                <w:sz w:val="24"/>
                <w:szCs w:val="24"/>
                <w:highlight w:val="none"/>
              </w:rPr>
              <w:t>政府采购政策</w:t>
            </w:r>
          </w:p>
        </w:tc>
        <w:tc>
          <w:tcPr>
            <w:tcW w:w="850" w:type="dxa"/>
            <w:noWrap w:val="0"/>
            <w:vAlign w:val="center"/>
          </w:tcPr>
          <w:p w14:paraId="37C97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snapToGrid w:val="0"/>
                <w:color w:val="000000"/>
                <w:spacing w:val="-6"/>
                <w:kern w:val="2"/>
                <w:sz w:val="24"/>
                <w:szCs w:val="24"/>
                <w:highlight w:val="none"/>
                <w:lang w:val="en-US" w:eastAsia="zh-CN" w:bidi="ar"/>
              </w:rPr>
            </w:pPr>
            <w:r>
              <w:rPr>
                <w:rFonts w:hint="eastAsia" w:ascii="宋体" w:hAnsi="宋体" w:eastAsia="宋体" w:cs="宋体"/>
                <w:b w:val="0"/>
                <w:bCs/>
                <w:snapToGrid w:val="0"/>
                <w:color w:val="000000"/>
                <w:spacing w:val="-6"/>
                <w:kern w:val="2"/>
                <w:sz w:val="24"/>
                <w:szCs w:val="24"/>
                <w:highlight w:val="none"/>
                <w:lang w:val="en-US" w:eastAsia="zh-CN" w:bidi="ar"/>
              </w:rPr>
              <w:t>2</w:t>
            </w:r>
          </w:p>
        </w:tc>
        <w:tc>
          <w:tcPr>
            <w:tcW w:w="7198" w:type="dxa"/>
            <w:noWrap w:val="0"/>
            <w:vAlign w:val="center"/>
          </w:tcPr>
          <w:p w14:paraId="170463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74545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r>
      <w:tr w14:paraId="2DDA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74F9914A">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实施方案</w:t>
            </w:r>
          </w:p>
        </w:tc>
        <w:tc>
          <w:tcPr>
            <w:tcW w:w="850" w:type="dxa"/>
            <w:noWrap w:val="0"/>
            <w:vAlign w:val="center"/>
          </w:tcPr>
          <w:p w14:paraId="32B880D7">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7198" w:type="dxa"/>
            <w:noWrap w:val="0"/>
            <w:vAlign w:val="center"/>
          </w:tcPr>
          <w:p w14:paraId="0FA1AE94">
            <w:pPr>
              <w:keepNext w:val="0"/>
              <w:keepLines w:val="0"/>
              <w:pageBreakBefore w:val="0"/>
              <w:widowControl w:val="0"/>
              <w:tabs>
                <w:tab w:val="left" w:pos="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根据投标供应商提供的项目实施方案，包括①设备选品、供货方案，②安装、调试、试运行（测试）方案，③重难点问题解决预案等进行综合评价。每项内容详细完善可实施性强得</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分，每项内容简略可实施得</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分，每项内容略有欠缺基本可行得</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分，每项内容不可行或无相关内容不得分；本项最高得</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分</w:t>
            </w:r>
          </w:p>
        </w:tc>
      </w:tr>
      <w:tr w14:paraId="6F8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03BDCEC0">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质量保障方案</w:t>
            </w:r>
          </w:p>
        </w:tc>
        <w:tc>
          <w:tcPr>
            <w:tcW w:w="850" w:type="dxa"/>
            <w:noWrap w:val="0"/>
            <w:vAlign w:val="center"/>
          </w:tcPr>
          <w:p w14:paraId="2E6E4C84">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7198" w:type="dxa"/>
            <w:noWrap w:val="0"/>
            <w:vAlign w:val="center"/>
          </w:tcPr>
          <w:p w14:paraId="09E6EE80">
            <w:pPr>
              <w:keepNext w:val="0"/>
              <w:keepLines w:val="0"/>
              <w:pageBreakBefore w:val="0"/>
              <w:widowControl w:val="0"/>
              <w:tabs>
                <w:tab w:val="left" w:pos="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供应商提供的项目质量保障方案，包括①质量保证措施，②技术服务措施进行综合评价。每项内容详细完善可实施性强得2分，每项内容略有欠缺基本可行得1分，每项内容不可行或无相关内容不得分；本项最高得4分。</w:t>
            </w:r>
          </w:p>
        </w:tc>
      </w:tr>
      <w:tr w14:paraId="0E88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noWrap w:val="0"/>
            <w:vAlign w:val="center"/>
          </w:tcPr>
          <w:p w14:paraId="0FAEED19">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培训方案</w:t>
            </w:r>
          </w:p>
        </w:tc>
        <w:tc>
          <w:tcPr>
            <w:tcW w:w="850" w:type="dxa"/>
            <w:noWrap w:val="0"/>
            <w:vAlign w:val="center"/>
          </w:tcPr>
          <w:p w14:paraId="4A4B196F">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7198" w:type="dxa"/>
            <w:noWrap w:val="0"/>
            <w:vAlign w:val="center"/>
          </w:tcPr>
          <w:p w14:paraId="3701CF93">
            <w:pPr>
              <w:keepNext w:val="0"/>
              <w:keepLines w:val="0"/>
              <w:pageBreakBefore w:val="0"/>
              <w:widowControl w:val="0"/>
              <w:tabs>
                <w:tab w:val="left" w:pos="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提供详细技术培训方案，包括但不限于专业人员配置、培训大纲、培训方式、培训内容、考核要求</w:t>
            </w:r>
            <w:r>
              <w:rPr>
                <w:rFonts w:hint="eastAsia" w:ascii="宋体" w:hAnsi="宋体" w:eastAsia="宋体" w:cs="宋体"/>
                <w:b w:val="0"/>
                <w:bCs/>
                <w:sz w:val="24"/>
                <w:szCs w:val="24"/>
                <w:lang w:eastAsia="zh-CN"/>
              </w:rPr>
              <w:t>等进行综合打分</w:t>
            </w:r>
            <w:r>
              <w:rPr>
                <w:rFonts w:hint="eastAsia" w:ascii="宋体" w:hAnsi="宋体" w:eastAsia="宋体" w:cs="宋体"/>
                <w:b w:val="0"/>
                <w:bCs/>
                <w:sz w:val="24"/>
                <w:szCs w:val="24"/>
              </w:rPr>
              <w:t>。</w:t>
            </w:r>
          </w:p>
        </w:tc>
      </w:tr>
      <w:tr w14:paraId="1280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Align w:val="center"/>
          </w:tcPr>
          <w:p w14:paraId="545D96C2">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售后服务方案</w:t>
            </w:r>
          </w:p>
        </w:tc>
        <w:tc>
          <w:tcPr>
            <w:tcW w:w="850" w:type="dxa"/>
            <w:vAlign w:val="center"/>
          </w:tcPr>
          <w:p w14:paraId="3B01B876">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w:t>
            </w:r>
          </w:p>
        </w:tc>
        <w:tc>
          <w:tcPr>
            <w:tcW w:w="7198" w:type="dxa"/>
            <w:vAlign w:val="center"/>
          </w:tcPr>
          <w:p w14:paraId="63FCA22E">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售后服务方案（服务标准、服务内容、服务人员安排、售后服务响应时间等），</w:t>
            </w:r>
            <w:r>
              <w:rPr>
                <w:rFonts w:hint="eastAsia" w:ascii="宋体" w:hAnsi="宋体" w:eastAsia="宋体" w:cs="宋体"/>
                <w:b w:val="0"/>
                <w:bCs/>
                <w:sz w:val="24"/>
                <w:szCs w:val="24"/>
              </w:rPr>
              <w:t>进行</w:t>
            </w:r>
            <w:r>
              <w:rPr>
                <w:rFonts w:hint="eastAsia" w:ascii="宋体" w:hAnsi="宋体" w:eastAsia="宋体" w:cs="宋体"/>
                <w:b w:val="0"/>
                <w:bCs/>
                <w:sz w:val="24"/>
                <w:szCs w:val="24"/>
                <w:lang w:eastAsia="zh-CN"/>
              </w:rPr>
              <w:t>综合</w:t>
            </w:r>
            <w:r>
              <w:rPr>
                <w:rFonts w:hint="eastAsia" w:ascii="宋体" w:hAnsi="宋体" w:eastAsia="宋体" w:cs="宋体"/>
                <w:b w:val="0"/>
                <w:bCs/>
                <w:sz w:val="24"/>
                <w:szCs w:val="24"/>
              </w:rPr>
              <w:t>打分。</w:t>
            </w:r>
            <w:r>
              <w:rPr>
                <w:rFonts w:hint="eastAsia" w:ascii="宋体" w:hAnsi="宋体" w:eastAsia="宋体" w:cs="宋体"/>
                <w:b w:val="0"/>
                <w:bCs/>
                <w:sz w:val="24"/>
                <w:szCs w:val="24"/>
                <w:lang w:val="en-US" w:eastAsia="zh-CN"/>
              </w:rPr>
              <w:t>0-9分</w:t>
            </w:r>
          </w:p>
        </w:tc>
      </w:tr>
      <w:tr w14:paraId="3D77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11" w:type="dxa"/>
            <w:vAlign w:val="center"/>
          </w:tcPr>
          <w:p w14:paraId="4307D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质保期</w:t>
            </w:r>
          </w:p>
        </w:tc>
        <w:tc>
          <w:tcPr>
            <w:tcW w:w="850" w:type="dxa"/>
            <w:vAlign w:val="center"/>
          </w:tcPr>
          <w:p w14:paraId="739E8F09">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highlight w:val="none"/>
                <w:lang w:val="en-US" w:eastAsia="zh-CN"/>
              </w:rPr>
              <w:t>2</w:t>
            </w:r>
          </w:p>
        </w:tc>
        <w:tc>
          <w:tcPr>
            <w:tcW w:w="7198" w:type="dxa"/>
            <w:vAlign w:val="center"/>
          </w:tcPr>
          <w:p w14:paraId="4A024BAB">
            <w:pPr>
              <w:spacing w:line="240" w:lineRule="auto"/>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所有产品的质保期满足招标文件要求得1分，</w:t>
            </w:r>
            <w:r>
              <w:rPr>
                <w:rFonts w:hint="eastAsia" w:ascii="宋体" w:hAnsi="宋体" w:eastAsia="宋体" w:cs="宋体"/>
                <w:b w:val="0"/>
                <w:bCs/>
                <w:color w:val="auto"/>
                <w:sz w:val="24"/>
                <w:szCs w:val="24"/>
              </w:rPr>
              <w:t>每延长半年得</w:t>
            </w:r>
            <w:r>
              <w:rPr>
                <w:rFonts w:hint="eastAsia" w:ascii="宋体" w:hAnsi="宋体" w:eastAsia="宋体" w:cs="宋体"/>
                <w:b w:val="0"/>
                <w:bCs/>
                <w:color w:val="auto"/>
                <w:sz w:val="24"/>
                <w:szCs w:val="24"/>
                <w:lang w:val="en-US" w:eastAsia="zh-CN"/>
              </w:rPr>
              <w:t>0.5</w:t>
            </w:r>
            <w:r>
              <w:rPr>
                <w:rFonts w:hint="eastAsia" w:ascii="宋体" w:hAnsi="宋体" w:eastAsia="宋体" w:cs="宋体"/>
                <w:b w:val="0"/>
                <w:bCs/>
                <w:color w:val="auto"/>
                <w:sz w:val="24"/>
                <w:szCs w:val="24"/>
              </w:rPr>
              <w:t>分，不足半年不</w:t>
            </w:r>
            <w:r>
              <w:rPr>
                <w:rFonts w:hint="eastAsia" w:ascii="宋体" w:hAnsi="宋体" w:eastAsia="宋体" w:cs="宋体"/>
                <w:b w:val="0"/>
                <w:bCs/>
                <w:color w:val="auto"/>
                <w:sz w:val="24"/>
                <w:szCs w:val="24"/>
                <w:lang w:val="en-US" w:eastAsia="zh-CN"/>
              </w:rPr>
              <w:t>得分，</w:t>
            </w:r>
            <w:r>
              <w:rPr>
                <w:rFonts w:hint="eastAsia" w:ascii="宋体" w:hAnsi="宋体" w:eastAsia="宋体" w:cs="宋体"/>
                <w:b w:val="0"/>
                <w:bCs/>
                <w:color w:val="auto"/>
                <w:sz w:val="24"/>
                <w:szCs w:val="24"/>
              </w:rPr>
              <w:t>最高得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w:t>
            </w:r>
          </w:p>
          <w:p w14:paraId="47678C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证明材料</w:t>
            </w:r>
            <w:r>
              <w:rPr>
                <w:rFonts w:hint="eastAsia" w:ascii="宋体" w:hAnsi="宋体" w:eastAsia="宋体" w:cs="宋体"/>
                <w:b w:val="0"/>
                <w:bCs/>
                <w:color w:val="auto"/>
                <w:sz w:val="24"/>
                <w:szCs w:val="24"/>
                <w:lang w:eastAsia="zh-CN"/>
              </w:rPr>
              <w:t>：提供以上内容的单独承诺函，未提供或不符合的不得分。</w:t>
            </w:r>
          </w:p>
        </w:tc>
      </w:tr>
    </w:tbl>
    <w:p w14:paraId="3F2C8696"/>
    <w:p w14:paraId="24C24F94">
      <w:pPr>
        <w:spacing w:line="360" w:lineRule="auto"/>
        <w:outlineLvl w:val="0"/>
        <w:rPr>
          <w:rFonts w:ascii="宋体" w:hAnsi="宋体" w:cs="宋体"/>
          <w:b/>
          <w:sz w:val="36"/>
          <w:szCs w:val="36"/>
        </w:rPr>
      </w:pPr>
      <w:r>
        <w:rPr>
          <w:rFonts w:hint="eastAsia" w:ascii="宋体" w:hAnsi="宋体" w:cs="宋体"/>
          <w:b/>
          <w:sz w:val="36"/>
          <w:szCs w:val="36"/>
        </w:rPr>
        <w:t>三、评标程序</w:t>
      </w:r>
    </w:p>
    <w:p w14:paraId="7382CAF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A741E3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81F906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217E6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3EEDA50">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8848EC5">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E4849A">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29A9F9A">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DCB9F87">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85B5B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59321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969CB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8C3DDF5">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AE2C2A">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87904EB">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5235D40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70CE9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2D38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ACFDA1D">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DD54E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0959AF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329A9D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DFF394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B0E419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D5E12C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E1BFBE8">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2795A80E">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58450707">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06DE23C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4CF1D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5C8B0E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820F26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F205065">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FCF93E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36CD53">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DF47AB2">
      <w:pPr>
        <w:pStyle w:val="25"/>
        <w:snapToGrid w:val="0"/>
        <w:spacing w:line="360" w:lineRule="auto"/>
        <w:rPr>
          <w:rFonts w:cs="宋体"/>
        </w:rPr>
      </w:pPr>
      <w:r>
        <w:rPr>
          <w:rFonts w:hint="eastAsia" w:cs="宋体"/>
        </w:rPr>
        <w:t>5.1符合专业条件的供应商或者对招标文件作实质响应的供应商不足3家的；</w:t>
      </w:r>
    </w:p>
    <w:p w14:paraId="0C0B8A70">
      <w:pPr>
        <w:pStyle w:val="25"/>
        <w:snapToGrid w:val="0"/>
        <w:spacing w:line="360" w:lineRule="auto"/>
        <w:rPr>
          <w:rFonts w:cs="宋体"/>
        </w:rPr>
      </w:pPr>
      <w:r>
        <w:rPr>
          <w:rFonts w:hint="eastAsia" w:cs="宋体"/>
        </w:rPr>
        <w:t>5.2出现影响采购公正的违法、违规行为的；</w:t>
      </w:r>
    </w:p>
    <w:p w14:paraId="680386B6">
      <w:pPr>
        <w:pStyle w:val="25"/>
        <w:snapToGrid w:val="0"/>
        <w:spacing w:line="360" w:lineRule="auto"/>
        <w:rPr>
          <w:rFonts w:cs="宋体"/>
        </w:rPr>
      </w:pPr>
      <w:r>
        <w:rPr>
          <w:rFonts w:hint="eastAsia" w:cs="宋体"/>
        </w:rPr>
        <w:t>5.3投标人的报价均超过了采购预算，采购人不能支付的；</w:t>
      </w:r>
    </w:p>
    <w:p w14:paraId="33756FF8">
      <w:pPr>
        <w:pStyle w:val="25"/>
        <w:snapToGrid w:val="0"/>
        <w:spacing w:line="360" w:lineRule="auto"/>
        <w:rPr>
          <w:rFonts w:hint="eastAsia" w:cs="宋体"/>
        </w:rPr>
      </w:pPr>
      <w:r>
        <w:rPr>
          <w:rFonts w:hint="eastAsia" w:cs="宋体"/>
        </w:rPr>
        <w:t>5.4因重大变故，采购任务取消的。</w:t>
      </w:r>
    </w:p>
    <w:p w14:paraId="64A78DCD">
      <w:pPr>
        <w:pStyle w:val="25"/>
        <w:snapToGrid w:val="0"/>
        <w:spacing w:line="360" w:lineRule="auto"/>
        <w:rPr>
          <w:rFonts w:cs="宋体"/>
        </w:rPr>
      </w:pPr>
      <w:r>
        <w:rPr>
          <w:rFonts w:hint="eastAsia" w:cs="宋体"/>
        </w:rPr>
        <w:t>5.5不同供应商的电子投标（响应）文件上传计算机的网卡MAC地址、CPU序列号和硬盘序列号等硬件信息相同的；</w:t>
      </w:r>
    </w:p>
    <w:p w14:paraId="4DFC959D">
      <w:pPr>
        <w:pStyle w:val="25"/>
        <w:snapToGrid w:val="0"/>
        <w:spacing w:line="360" w:lineRule="auto"/>
        <w:rPr>
          <w:rFonts w:cs="宋体"/>
        </w:rPr>
      </w:pPr>
      <w:r>
        <w:rPr>
          <w:rFonts w:hint="eastAsia" w:cs="宋体"/>
        </w:rPr>
        <w:t xml:space="preserve">5.6上传的电子投标（响应）文件若出现使用本项目其他投标（响应）供应商的数字证书加息密的，或者加盖本项目其他投标（响应）供应商的电子印章的； </w:t>
      </w:r>
    </w:p>
    <w:p w14:paraId="575552C4">
      <w:pPr>
        <w:pStyle w:val="25"/>
        <w:snapToGrid w:val="0"/>
        <w:spacing w:line="360" w:lineRule="auto"/>
        <w:rPr>
          <w:rFonts w:cs="宋体"/>
        </w:rPr>
      </w:pPr>
      <w:r>
        <w:rPr>
          <w:rFonts w:hint="eastAsia" w:cs="宋体"/>
        </w:rPr>
        <w:t>5.7不同供应商的投标（响应）文件的内容存在三处（含）以上错误一致，且无法合理解释的；</w:t>
      </w:r>
    </w:p>
    <w:p w14:paraId="5BDE74BE">
      <w:pPr>
        <w:pStyle w:val="25"/>
        <w:snapToGrid w:val="0"/>
        <w:spacing w:line="360" w:lineRule="auto"/>
        <w:rPr>
          <w:rFonts w:cs="宋体"/>
        </w:rPr>
      </w:pPr>
      <w:r>
        <w:rPr>
          <w:rFonts w:hint="eastAsia" w:cs="宋体"/>
        </w:rPr>
        <w:t xml:space="preserve">5.8不同供应商联系人为同一人或不同联系人的联系电话一致，且无法合理解释的。 </w:t>
      </w:r>
    </w:p>
    <w:p w14:paraId="72505454">
      <w:pPr>
        <w:pStyle w:val="25"/>
        <w:snapToGrid w:val="0"/>
        <w:spacing w:line="360" w:lineRule="auto"/>
        <w:rPr>
          <w:rFonts w:cs="宋体"/>
        </w:rPr>
      </w:pPr>
      <w:r>
        <w:rPr>
          <w:rFonts w:hint="eastAsia" w:cs="宋体"/>
        </w:rPr>
        <w:t>废标后，采购代理机构应当将废标理由通知所有投标人。</w:t>
      </w:r>
    </w:p>
    <w:p w14:paraId="651E5EA3">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8ECC2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0339F9">
      <w:pPr>
        <w:pStyle w:val="25"/>
        <w:snapToGrid w:val="0"/>
        <w:spacing w:line="360" w:lineRule="auto"/>
        <w:rPr>
          <w:rFonts w:cs="宋体"/>
        </w:rPr>
      </w:pPr>
      <w:r>
        <w:rPr>
          <w:rFonts w:hint="eastAsia" w:cs="宋体"/>
        </w:rPr>
        <w:t>7.1未确定中标供应商的，终止本次政府采购活动，重新开展政府采购活动。</w:t>
      </w:r>
    </w:p>
    <w:p w14:paraId="627A9D25">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98C18DA">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12C0460">
      <w:pPr>
        <w:pStyle w:val="25"/>
        <w:snapToGrid w:val="0"/>
        <w:spacing w:line="360" w:lineRule="auto"/>
        <w:rPr>
          <w:rFonts w:cs="宋体"/>
        </w:rPr>
      </w:pPr>
      <w:r>
        <w:rPr>
          <w:rFonts w:hint="eastAsia" w:cs="宋体"/>
        </w:rPr>
        <w:t>7.4政府采购合同已经履行，给采购人、供应商造成损失的，由责任人承担赔偿责任。</w:t>
      </w:r>
    </w:p>
    <w:p w14:paraId="77FB6A40">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39A05E4">
      <w:pPr>
        <w:pStyle w:val="25"/>
        <w:snapToGrid w:val="0"/>
        <w:spacing w:line="360" w:lineRule="auto"/>
        <w:ind w:firstLine="0" w:firstLineChars="0"/>
        <w:rPr>
          <w:rFonts w:cs="宋体"/>
        </w:rPr>
      </w:pPr>
    </w:p>
    <w:bookmarkEnd w:id="30"/>
    <w:p w14:paraId="5DA989BE">
      <w:bookmarkStart w:id="396" w:name="第五部分"/>
      <w:bookmarkStart w:id="397" w:name="_Toc86217003"/>
    </w:p>
    <w:p w14:paraId="54BF4DC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C039B0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6BF3357">
      <w:pPr>
        <w:spacing w:line="480" w:lineRule="auto"/>
        <w:jc w:val="center"/>
        <w:rPr>
          <w:rFonts w:ascii="宋体" w:hAnsi="宋体" w:cs="宋体"/>
          <w:b/>
          <w:sz w:val="28"/>
          <w:szCs w:val="28"/>
        </w:rPr>
      </w:pPr>
    </w:p>
    <w:p w14:paraId="530FF5AB">
      <w:pPr>
        <w:spacing w:line="480" w:lineRule="auto"/>
        <w:jc w:val="center"/>
        <w:rPr>
          <w:rFonts w:ascii="宋体" w:hAnsi="宋体" w:cs="宋体"/>
          <w:b/>
          <w:sz w:val="24"/>
        </w:rPr>
      </w:pPr>
    </w:p>
    <w:p w14:paraId="77092931">
      <w:pPr>
        <w:spacing w:line="480" w:lineRule="auto"/>
        <w:jc w:val="center"/>
        <w:rPr>
          <w:rFonts w:ascii="宋体" w:hAnsi="宋体" w:cs="宋体"/>
          <w:b/>
          <w:sz w:val="24"/>
        </w:rPr>
      </w:pPr>
    </w:p>
    <w:p w14:paraId="4EEC585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2B03E0B">
      <w:pPr>
        <w:spacing w:line="480" w:lineRule="auto"/>
        <w:jc w:val="center"/>
        <w:rPr>
          <w:rFonts w:ascii="宋体" w:hAnsi="宋体" w:cs="宋体"/>
          <w:b/>
          <w:sz w:val="36"/>
          <w:szCs w:val="36"/>
        </w:rPr>
      </w:pPr>
      <w:r>
        <w:rPr>
          <w:rFonts w:hint="eastAsia" w:ascii="宋体" w:hAnsi="宋体" w:cs="宋体"/>
          <w:b/>
          <w:sz w:val="36"/>
          <w:szCs w:val="36"/>
        </w:rPr>
        <w:t>（货物类）</w:t>
      </w:r>
    </w:p>
    <w:p w14:paraId="6EF2FFA1">
      <w:pPr>
        <w:pStyle w:val="703"/>
        <w:rPr>
          <w:rFonts w:ascii="宋体" w:hAnsi="宋体" w:cs="宋体"/>
          <w:szCs w:val="24"/>
        </w:rPr>
      </w:pPr>
    </w:p>
    <w:p w14:paraId="64803593">
      <w:pPr>
        <w:pStyle w:val="703"/>
        <w:rPr>
          <w:rFonts w:ascii="宋体" w:hAnsi="宋体" w:cs="宋体"/>
          <w:szCs w:val="24"/>
        </w:rPr>
      </w:pPr>
    </w:p>
    <w:p w14:paraId="7854E532">
      <w:pPr>
        <w:pStyle w:val="703"/>
        <w:jc w:val="center"/>
        <w:rPr>
          <w:rFonts w:ascii="宋体" w:hAnsi="宋体" w:cs="宋体"/>
          <w:szCs w:val="24"/>
        </w:rPr>
      </w:pPr>
    </w:p>
    <w:p w14:paraId="50C679BF">
      <w:pPr>
        <w:pStyle w:val="703"/>
        <w:ind w:firstLine="2843" w:firstLineChars="1180"/>
        <w:rPr>
          <w:rFonts w:ascii="宋体" w:hAnsi="宋体" w:cs="宋体"/>
          <w:b/>
          <w:szCs w:val="24"/>
        </w:rPr>
      </w:pPr>
      <w:r>
        <w:rPr>
          <w:rFonts w:hint="eastAsia" w:ascii="宋体" w:hAnsi="宋体" w:cs="宋体"/>
          <w:b/>
          <w:szCs w:val="24"/>
        </w:rPr>
        <w:t>第一部分 合同书</w:t>
      </w:r>
    </w:p>
    <w:p w14:paraId="7AC6DFC8">
      <w:pPr>
        <w:pStyle w:val="703"/>
        <w:rPr>
          <w:rFonts w:ascii="宋体" w:hAnsi="宋体" w:cs="宋体"/>
          <w:szCs w:val="24"/>
        </w:rPr>
      </w:pPr>
    </w:p>
    <w:p w14:paraId="40AA2468">
      <w:pPr>
        <w:pStyle w:val="703"/>
        <w:rPr>
          <w:rFonts w:ascii="宋体" w:hAnsi="宋体" w:cs="宋体"/>
          <w:szCs w:val="24"/>
        </w:rPr>
      </w:pPr>
    </w:p>
    <w:p w14:paraId="75ADA86C">
      <w:pPr>
        <w:spacing w:before="120" w:line="22" w:lineRule="atLeast"/>
        <w:rPr>
          <w:rFonts w:ascii="宋体" w:hAnsi="宋体" w:cs="宋体"/>
          <w:sz w:val="24"/>
        </w:rPr>
      </w:pPr>
    </w:p>
    <w:p w14:paraId="22DA19A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EFE4D45">
      <w:pPr>
        <w:pStyle w:val="600"/>
        <w:spacing w:before="120" w:line="22" w:lineRule="atLeast"/>
        <w:rPr>
          <w:rFonts w:ascii="宋体" w:hAnsi="宋体" w:eastAsia="宋体" w:cs="宋体"/>
          <w:szCs w:val="24"/>
        </w:rPr>
      </w:pPr>
    </w:p>
    <w:p w14:paraId="0F9169A0">
      <w:pPr>
        <w:pStyle w:val="600"/>
        <w:spacing w:before="120" w:line="22" w:lineRule="atLeast"/>
        <w:rPr>
          <w:rFonts w:ascii="宋体" w:hAnsi="宋体" w:eastAsia="宋体" w:cs="宋体"/>
          <w:szCs w:val="24"/>
        </w:rPr>
      </w:pPr>
    </w:p>
    <w:p w14:paraId="7F74028E">
      <w:pPr>
        <w:rPr>
          <w:rFonts w:ascii="宋体" w:hAnsi="宋体" w:cs="宋体"/>
          <w:sz w:val="24"/>
        </w:rPr>
      </w:pPr>
    </w:p>
    <w:p w14:paraId="1BECF8D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1C57757">
      <w:pPr>
        <w:spacing w:before="120" w:line="22" w:lineRule="atLeast"/>
        <w:rPr>
          <w:rFonts w:ascii="宋体" w:hAnsi="宋体" w:cs="宋体"/>
          <w:sz w:val="24"/>
        </w:rPr>
      </w:pPr>
    </w:p>
    <w:p w14:paraId="7006846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A6C9E07">
      <w:pPr>
        <w:spacing w:before="120" w:line="22" w:lineRule="atLeast"/>
        <w:rPr>
          <w:rFonts w:ascii="宋体" w:hAnsi="宋体" w:cs="宋体"/>
          <w:sz w:val="24"/>
        </w:rPr>
      </w:pPr>
    </w:p>
    <w:p w14:paraId="2F41EB7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E778A74">
      <w:pPr>
        <w:spacing w:before="120" w:line="22" w:lineRule="atLeast"/>
        <w:rPr>
          <w:rFonts w:ascii="宋体" w:hAnsi="宋体" w:cs="宋体"/>
          <w:sz w:val="24"/>
        </w:rPr>
      </w:pPr>
    </w:p>
    <w:p w14:paraId="41BE3A5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BAF71E">
      <w:pPr>
        <w:widowControl/>
        <w:jc w:val="left"/>
        <w:rPr>
          <w:rFonts w:ascii="宋体" w:hAnsi="宋体" w:cs="宋体"/>
          <w:kern w:val="0"/>
          <w:sz w:val="24"/>
        </w:rPr>
        <w:sectPr>
          <w:pgSz w:w="11907" w:h="16840"/>
          <w:pgMar w:top="1474" w:right="1814" w:bottom="1474" w:left="1814" w:header="851" w:footer="851" w:gutter="0"/>
          <w:cols w:space="720" w:num="1"/>
        </w:sectPr>
      </w:pPr>
    </w:p>
    <w:p w14:paraId="5E87F58C">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w:t>
      </w:r>
      <w:r>
        <w:rPr>
          <w:rFonts w:hint="eastAsia" w:ascii="宋体" w:hAnsi="宋体" w:cs="宋体"/>
          <w:sz w:val="24"/>
        </w:rPr>
        <w:t>标或者成交通知书发出之日起10个工作日内，按照采购文件等确定的事项签订本合同。</w:t>
      </w:r>
    </w:p>
    <w:p w14:paraId="1C60715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049BFC4">
      <w:pPr>
        <w:spacing w:line="560" w:lineRule="exact"/>
        <w:ind w:firstLine="482" w:firstLineChars="200"/>
        <w:outlineLvl w:val="0"/>
        <w:rPr>
          <w:rFonts w:ascii="宋体" w:hAnsi="宋体" w:cs="宋体"/>
          <w:b/>
          <w:sz w:val="24"/>
        </w:rPr>
      </w:pPr>
      <w:bookmarkStart w:id="398" w:name="_Toc24059"/>
      <w:bookmarkStart w:id="399" w:name="_Toc2232"/>
      <w:bookmarkStart w:id="400" w:name="_Toc3029"/>
      <w:r>
        <w:rPr>
          <w:rFonts w:hint="eastAsia" w:ascii="宋体" w:hAnsi="宋体" w:cs="宋体"/>
          <w:b/>
          <w:sz w:val="24"/>
        </w:rPr>
        <w:t>1.1 合同组成部分</w:t>
      </w:r>
      <w:bookmarkEnd w:id="398"/>
      <w:bookmarkEnd w:id="399"/>
      <w:bookmarkEnd w:id="400"/>
    </w:p>
    <w:p w14:paraId="79F80FA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21C671">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F9644E1">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54B2A8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F4B634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2CBEBC5">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1BFAF2D">
      <w:pPr>
        <w:spacing w:line="560" w:lineRule="exact"/>
        <w:ind w:firstLine="482" w:firstLineChars="200"/>
        <w:outlineLvl w:val="0"/>
        <w:rPr>
          <w:rFonts w:ascii="宋体" w:hAnsi="宋体" w:cs="宋体"/>
          <w:b/>
          <w:sz w:val="24"/>
        </w:rPr>
      </w:pPr>
      <w:bookmarkStart w:id="401" w:name="_Toc27126"/>
      <w:bookmarkStart w:id="402" w:name="_Toc24300"/>
      <w:bookmarkStart w:id="403" w:name="_Toc21295"/>
      <w:r>
        <w:rPr>
          <w:rFonts w:hint="eastAsia" w:ascii="宋体" w:hAnsi="宋体" w:cs="宋体"/>
          <w:b/>
          <w:sz w:val="24"/>
        </w:rPr>
        <w:t>1.2 货物</w:t>
      </w:r>
      <w:bookmarkEnd w:id="401"/>
      <w:bookmarkEnd w:id="402"/>
      <w:bookmarkEnd w:id="403"/>
    </w:p>
    <w:p w14:paraId="40149D8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7EA78C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4309A6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F40FD17">
      <w:pPr>
        <w:spacing w:line="560" w:lineRule="exact"/>
        <w:ind w:firstLine="482" w:firstLineChars="200"/>
        <w:outlineLvl w:val="0"/>
        <w:rPr>
          <w:rFonts w:ascii="宋体" w:hAnsi="宋体" w:cs="宋体"/>
          <w:b/>
          <w:sz w:val="24"/>
        </w:rPr>
      </w:pPr>
      <w:bookmarkStart w:id="404" w:name="_Toc23292"/>
      <w:bookmarkStart w:id="405" w:name="_Toc21551"/>
      <w:bookmarkStart w:id="406" w:name="_Toc21631"/>
      <w:r>
        <w:rPr>
          <w:rFonts w:hint="eastAsia" w:ascii="宋体" w:hAnsi="宋体" w:cs="宋体"/>
          <w:b/>
          <w:sz w:val="24"/>
        </w:rPr>
        <w:t>1.3 价款</w:t>
      </w:r>
      <w:bookmarkEnd w:id="404"/>
      <w:bookmarkEnd w:id="405"/>
      <w:bookmarkEnd w:id="406"/>
    </w:p>
    <w:p w14:paraId="0A119617">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3D2984D">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E0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CD1DEB">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648E231">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03D8247">
            <w:pPr>
              <w:pStyle w:val="321"/>
              <w:spacing w:line="560" w:lineRule="exact"/>
              <w:jc w:val="center"/>
              <w:rPr>
                <w:rFonts w:hAnsi="宋体" w:cs="宋体"/>
                <w:sz w:val="24"/>
                <w:szCs w:val="24"/>
              </w:rPr>
            </w:pPr>
            <w:r>
              <w:rPr>
                <w:rFonts w:hint="eastAsia" w:hAnsi="宋体" w:cs="宋体"/>
                <w:sz w:val="24"/>
                <w:szCs w:val="24"/>
              </w:rPr>
              <w:t>分项价格</w:t>
            </w:r>
          </w:p>
        </w:tc>
      </w:tr>
      <w:tr w14:paraId="7C5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CB5C90">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ED08C2">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998F14">
            <w:pPr>
              <w:pStyle w:val="321"/>
              <w:spacing w:line="560" w:lineRule="exact"/>
              <w:ind w:firstLine="200"/>
              <w:jc w:val="center"/>
              <w:rPr>
                <w:rFonts w:hAnsi="宋体" w:cs="宋体"/>
                <w:sz w:val="24"/>
                <w:szCs w:val="24"/>
              </w:rPr>
            </w:pPr>
          </w:p>
        </w:tc>
      </w:tr>
      <w:tr w14:paraId="045A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0BF416">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488DC7">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6F2C78E">
            <w:pPr>
              <w:pStyle w:val="321"/>
              <w:spacing w:line="560" w:lineRule="exact"/>
              <w:ind w:firstLine="200"/>
              <w:jc w:val="center"/>
              <w:rPr>
                <w:rFonts w:hAnsi="宋体" w:cs="宋体"/>
                <w:sz w:val="24"/>
                <w:szCs w:val="24"/>
              </w:rPr>
            </w:pPr>
          </w:p>
        </w:tc>
      </w:tr>
      <w:tr w14:paraId="23BC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8DE572">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F8A0825">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F9D09B">
            <w:pPr>
              <w:pStyle w:val="321"/>
              <w:spacing w:line="560" w:lineRule="exact"/>
              <w:ind w:firstLine="200"/>
              <w:jc w:val="center"/>
              <w:rPr>
                <w:rFonts w:hAnsi="宋体" w:cs="宋体"/>
                <w:sz w:val="24"/>
                <w:szCs w:val="24"/>
              </w:rPr>
            </w:pPr>
          </w:p>
        </w:tc>
      </w:tr>
      <w:tr w14:paraId="4C48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98AE17">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3BEA3D">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FBBB319">
            <w:pPr>
              <w:pStyle w:val="321"/>
              <w:spacing w:line="560" w:lineRule="exact"/>
              <w:ind w:firstLine="200"/>
              <w:jc w:val="center"/>
              <w:rPr>
                <w:rFonts w:hAnsi="宋体" w:cs="宋体"/>
                <w:sz w:val="24"/>
                <w:szCs w:val="24"/>
              </w:rPr>
            </w:pPr>
          </w:p>
        </w:tc>
      </w:tr>
      <w:tr w14:paraId="66C4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7CFDA4">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4EB3A10">
            <w:pPr>
              <w:pStyle w:val="321"/>
              <w:spacing w:line="560" w:lineRule="exact"/>
              <w:ind w:firstLine="200"/>
              <w:jc w:val="center"/>
              <w:rPr>
                <w:rFonts w:hAnsi="宋体" w:cs="宋体"/>
                <w:sz w:val="24"/>
                <w:szCs w:val="24"/>
              </w:rPr>
            </w:pPr>
          </w:p>
        </w:tc>
      </w:tr>
    </w:tbl>
    <w:p w14:paraId="6376C929">
      <w:pPr>
        <w:pStyle w:val="960"/>
        <w:spacing w:before="0" w:beforeAutospacing="0" w:after="0" w:afterAutospacing="0" w:line="360" w:lineRule="auto"/>
        <w:ind w:firstLine="480"/>
        <w:rPr>
          <w:rFonts w:hint="eastAsia" w:eastAsia="宋体"/>
          <w:b/>
          <w:lang w:eastAsia="zh-CN"/>
        </w:rPr>
      </w:pPr>
      <w:bookmarkStart w:id="407" w:name="_Toc1814"/>
      <w:bookmarkStart w:id="408" w:name="_Toc10340"/>
      <w:bookmarkStart w:id="409" w:name="_Toc22618"/>
      <w:r>
        <w:rPr>
          <w:rFonts w:hint="eastAsia"/>
          <w:b/>
        </w:rPr>
        <w:t>1.4履约保证金</w:t>
      </w:r>
      <w:r>
        <w:rPr>
          <w:rFonts w:hint="eastAsia"/>
          <w:b/>
          <w:lang w:eastAsia="zh-CN"/>
        </w:rPr>
        <w:t>：无</w:t>
      </w:r>
    </w:p>
    <w:p w14:paraId="2098CE1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14:paraId="573A6174">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E1B56E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21041B7">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BB60773">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7B9E6D1">
      <w:pPr>
        <w:pStyle w:val="960"/>
        <w:spacing w:before="0" w:beforeAutospacing="0" w:after="0" w:afterAutospacing="0" w:line="360" w:lineRule="auto"/>
        <w:ind w:firstLine="480"/>
        <w:rPr>
          <w:b/>
          <w:bCs/>
        </w:rPr>
      </w:pPr>
      <w:r>
        <w:rPr>
          <w:rFonts w:hint="eastAsia"/>
          <w:b/>
          <w:bCs/>
        </w:rPr>
        <w:t>1.6资金支付</w:t>
      </w:r>
    </w:p>
    <w:p w14:paraId="4805C668">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2CFBE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BDF247E">
      <w:pPr>
        <w:spacing w:line="560" w:lineRule="exact"/>
        <w:ind w:firstLine="482" w:firstLineChars="200"/>
        <w:outlineLvl w:val="0"/>
        <w:rPr>
          <w:rFonts w:ascii="宋体" w:hAnsi="宋体" w:cs="宋体"/>
          <w:b/>
          <w:sz w:val="24"/>
        </w:rPr>
      </w:pPr>
      <w:bookmarkStart w:id="410" w:name="_Toc2846"/>
      <w:bookmarkStart w:id="411" w:name="_Toc32071"/>
      <w:bookmarkStart w:id="412" w:name="_Toc19304"/>
      <w:r>
        <w:rPr>
          <w:rFonts w:hint="eastAsia" w:ascii="宋体" w:hAnsi="宋体" w:cs="宋体"/>
          <w:b/>
          <w:sz w:val="24"/>
        </w:rPr>
        <w:t>1.7货物交付期限、地点和方式</w:t>
      </w:r>
      <w:bookmarkEnd w:id="410"/>
      <w:bookmarkEnd w:id="411"/>
      <w:bookmarkEnd w:id="412"/>
    </w:p>
    <w:p w14:paraId="32EFB89F">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F6F3A0B">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F2892D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DC97D8D">
      <w:pPr>
        <w:spacing w:line="560" w:lineRule="exact"/>
        <w:ind w:firstLine="482" w:firstLineChars="200"/>
        <w:outlineLvl w:val="0"/>
        <w:rPr>
          <w:rFonts w:ascii="宋体" w:hAnsi="宋体" w:cs="宋体"/>
          <w:b/>
          <w:sz w:val="24"/>
        </w:rPr>
      </w:pPr>
      <w:bookmarkStart w:id="413" w:name="_Toc21423"/>
      <w:bookmarkStart w:id="414" w:name="_Toc27250"/>
      <w:bookmarkStart w:id="415" w:name="_Toc19554"/>
      <w:r>
        <w:rPr>
          <w:rFonts w:hint="eastAsia" w:ascii="宋体" w:hAnsi="宋体" w:cs="宋体"/>
          <w:b/>
          <w:sz w:val="24"/>
        </w:rPr>
        <w:t>1.8违约责任</w:t>
      </w:r>
      <w:bookmarkEnd w:id="413"/>
      <w:bookmarkEnd w:id="414"/>
      <w:bookmarkEnd w:id="415"/>
    </w:p>
    <w:p w14:paraId="09F4F188">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CE84EA3">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2B40E105">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1AF221">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A5C3D4">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571B5B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0F6FE2F">
      <w:pPr>
        <w:spacing w:line="560" w:lineRule="exact"/>
        <w:ind w:firstLine="482" w:firstLineChars="200"/>
        <w:outlineLvl w:val="0"/>
        <w:rPr>
          <w:rFonts w:ascii="宋体" w:hAnsi="宋体" w:cs="宋体"/>
          <w:b/>
          <w:sz w:val="24"/>
        </w:rPr>
      </w:pPr>
      <w:bookmarkStart w:id="416" w:name="_Toc28375"/>
      <w:bookmarkStart w:id="417" w:name="_Toc15583"/>
      <w:bookmarkStart w:id="418" w:name="_Toc16021"/>
      <w:r>
        <w:rPr>
          <w:rFonts w:hint="eastAsia" w:ascii="宋体" w:hAnsi="宋体" w:cs="宋体"/>
          <w:b/>
          <w:sz w:val="24"/>
        </w:rPr>
        <w:t>1.9合同争议的解决</w:t>
      </w:r>
      <w:bookmarkEnd w:id="416"/>
      <w:bookmarkEnd w:id="417"/>
      <w:bookmarkEnd w:id="418"/>
    </w:p>
    <w:p w14:paraId="79C4737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0CA2A25">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DF7EE6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D2C924E">
      <w:pPr>
        <w:spacing w:line="560" w:lineRule="exact"/>
        <w:ind w:firstLine="482" w:firstLineChars="200"/>
        <w:outlineLvl w:val="0"/>
        <w:rPr>
          <w:rFonts w:ascii="宋体" w:hAnsi="宋体" w:cs="宋体"/>
          <w:b/>
          <w:sz w:val="24"/>
        </w:rPr>
      </w:pPr>
      <w:bookmarkStart w:id="419" w:name="_Toc7245"/>
      <w:bookmarkStart w:id="420" w:name="_Toc11173"/>
      <w:bookmarkStart w:id="421" w:name="_Toc15322"/>
      <w:r>
        <w:rPr>
          <w:rFonts w:hint="eastAsia" w:ascii="宋体" w:hAnsi="宋体" w:cs="宋体"/>
          <w:b/>
          <w:sz w:val="24"/>
        </w:rPr>
        <w:t>2.0 合同生效</w:t>
      </w:r>
      <w:bookmarkEnd w:id="419"/>
      <w:bookmarkEnd w:id="420"/>
      <w:bookmarkEnd w:id="421"/>
    </w:p>
    <w:p w14:paraId="408F84D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AA41E9">
      <w:pPr>
        <w:autoSpaceDE w:val="0"/>
        <w:autoSpaceDN w:val="0"/>
        <w:spacing w:line="560" w:lineRule="exact"/>
        <w:rPr>
          <w:rFonts w:ascii="宋体" w:hAnsi="宋体" w:cs="宋体"/>
          <w:sz w:val="24"/>
          <w:lang w:val="zh-CN"/>
        </w:rPr>
      </w:pPr>
    </w:p>
    <w:p w14:paraId="036FC4BB">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0FB3BAB1">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95783D5">
      <w:pPr>
        <w:autoSpaceDE w:val="0"/>
        <w:autoSpaceDN w:val="0"/>
        <w:spacing w:line="560" w:lineRule="exact"/>
        <w:rPr>
          <w:rFonts w:ascii="宋体" w:hAnsi="宋体" w:cs="宋体"/>
          <w:sz w:val="24"/>
          <w:lang w:val="zh-CN"/>
        </w:rPr>
      </w:pPr>
    </w:p>
    <w:p w14:paraId="1A9F9AE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2FFEF77">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8DE0BC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B171A1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0701D0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8C33F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22B5D62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E3D1E42">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4E494F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2B1196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DED8D1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25FA90A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CFDAFD6">
      <w:pPr>
        <w:pStyle w:val="3"/>
        <w:rPr>
          <w:rFonts w:ascii="宋体" w:hAnsi="宋体" w:cs="宋体"/>
          <w:sz w:val="24"/>
        </w:rPr>
      </w:pPr>
    </w:p>
    <w:p w14:paraId="7F5672CB">
      <w:pPr>
        <w:rPr>
          <w:rFonts w:ascii="宋体" w:hAnsi="宋体" w:cs="宋体"/>
          <w:sz w:val="24"/>
        </w:rPr>
      </w:pPr>
    </w:p>
    <w:p w14:paraId="439BA5A6">
      <w:pPr>
        <w:pStyle w:val="3"/>
        <w:rPr>
          <w:rFonts w:ascii="宋体" w:hAnsi="宋体" w:cs="宋体"/>
          <w:sz w:val="24"/>
        </w:rPr>
      </w:pPr>
    </w:p>
    <w:p w14:paraId="0A46F31E">
      <w:pPr>
        <w:rPr>
          <w:rFonts w:ascii="宋体" w:hAnsi="宋体" w:cs="宋体"/>
          <w:sz w:val="24"/>
        </w:rPr>
      </w:pPr>
    </w:p>
    <w:p w14:paraId="1992DB99">
      <w:pPr>
        <w:pStyle w:val="3"/>
        <w:rPr>
          <w:rFonts w:ascii="宋体" w:hAnsi="宋体" w:cs="宋体"/>
          <w:sz w:val="24"/>
        </w:rPr>
      </w:pPr>
    </w:p>
    <w:p w14:paraId="691F644E">
      <w:pPr>
        <w:rPr>
          <w:rFonts w:ascii="宋体" w:hAnsi="宋体" w:cs="宋体"/>
          <w:sz w:val="24"/>
        </w:rPr>
      </w:pPr>
    </w:p>
    <w:p w14:paraId="24FFF7E7">
      <w:pPr>
        <w:pStyle w:val="82"/>
        <w:rPr>
          <w:rFonts w:ascii="宋体" w:hAnsi="宋体" w:cs="宋体"/>
          <w:sz w:val="24"/>
        </w:rPr>
      </w:pPr>
    </w:p>
    <w:p w14:paraId="2F939A96">
      <w:pPr>
        <w:pStyle w:val="82"/>
        <w:rPr>
          <w:rFonts w:ascii="宋体" w:hAnsi="宋体" w:cs="宋体"/>
          <w:sz w:val="24"/>
        </w:rPr>
      </w:pPr>
    </w:p>
    <w:p w14:paraId="1E13E889">
      <w:pPr>
        <w:pStyle w:val="703"/>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66891043">
      <w:pPr>
        <w:spacing w:line="560" w:lineRule="exact"/>
        <w:ind w:firstLine="482" w:firstLineChars="200"/>
        <w:outlineLvl w:val="0"/>
        <w:rPr>
          <w:rFonts w:ascii="宋体" w:hAnsi="宋体" w:cs="宋体"/>
          <w:b/>
          <w:sz w:val="24"/>
        </w:rPr>
      </w:pPr>
      <w:bookmarkStart w:id="422" w:name="_Toc487900349"/>
      <w:bookmarkStart w:id="423" w:name="_Ref467379205"/>
      <w:bookmarkStart w:id="424" w:name="_Ref467379214"/>
      <w:bookmarkStart w:id="425" w:name="_Ref467379101"/>
      <w:bookmarkStart w:id="426" w:name="_Ref467378404"/>
      <w:bookmarkStart w:id="427" w:name="_Toc259093669"/>
      <w:bookmarkStart w:id="428" w:name="_Toc279701240"/>
      <w:bookmarkStart w:id="429" w:name="_Toc16917"/>
      <w:bookmarkStart w:id="430" w:name="_Ref467378463"/>
      <w:bookmarkStart w:id="431" w:name="_Ref467379109"/>
      <w:bookmarkStart w:id="432" w:name="_Toc28763"/>
      <w:bookmarkStart w:id="433" w:name="_Ref467379195"/>
      <w:bookmarkStart w:id="434" w:name="_Ref467378499"/>
      <w:bookmarkStart w:id="435" w:name="_Toc19614"/>
      <w:bookmarkStart w:id="436" w:name="_Ref467379094"/>
      <w:bookmarkStart w:id="437" w:name="_Ref467379225"/>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B45181F">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976873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F6F9BC3">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856487F">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74986929">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14:paraId="650AB2AB">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9D1DB4">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14:paraId="1649C664">
      <w:pPr>
        <w:spacing w:line="560" w:lineRule="exact"/>
        <w:ind w:firstLine="482" w:firstLineChars="200"/>
        <w:outlineLvl w:val="0"/>
        <w:rPr>
          <w:rFonts w:ascii="宋体" w:hAnsi="宋体" w:cs="宋体"/>
          <w:b/>
          <w:sz w:val="24"/>
        </w:rPr>
      </w:pPr>
      <w:bookmarkStart w:id="441" w:name="_Toc13336"/>
      <w:bookmarkStart w:id="442" w:name="_Toc259093670"/>
      <w:bookmarkStart w:id="443" w:name="_Toc32504"/>
      <w:bookmarkStart w:id="444" w:name="_Toc27635"/>
      <w:bookmarkStart w:id="445" w:name="_Toc279701241"/>
      <w:bookmarkStart w:id="446" w:name="_Toc487900350"/>
      <w:r>
        <w:rPr>
          <w:rFonts w:hint="eastAsia" w:ascii="宋体" w:hAnsi="宋体" w:cs="宋体"/>
          <w:b/>
          <w:sz w:val="24"/>
        </w:rPr>
        <w:t>2.2 技术规范</w:t>
      </w:r>
      <w:bookmarkEnd w:id="441"/>
      <w:bookmarkEnd w:id="442"/>
      <w:bookmarkEnd w:id="443"/>
      <w:bookmarkEnd w:id="444"/>
      <w:bookmarkEnd w:id="445"/>
      <w:bookmarkEnd w:id="446"/>
    </w:p>
    <w:p w14:paraId="6C74096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248C55">
      <w:pPr>
        <w:spacing w:line="560" w:lineRule="exact"/>
        <w:ind w:firstLine="482" w:firstLineChars="200"/>
        <w:outlineLvl w:val="0"/>
        <w:rPr>
          <w:rFonts w:ascii="宋体" w:hAnsi="宋体" w:cs="宋体"/>
          <w:b/>
          <w:sz w:val="24"/>
        </w:rPr>
      </w:pPr>
      <w:bookmarkStart w:id="447" w:name="_Toc259093671"/>
      <w:bookmarkStart w:id="448" w:name="_Toc9829"/>
      <w:bookmarkStart w:id="449" w:name="_Toc487900351"/>
      <w:bookmarkStart w:id="450" w:name="_Toc31634"/>
      <w:bookmarkStart w:id="451" w:name="_Toc279701242"/>
      <w:bookmarkStart w:id="452" w:name="_Toc27853"/>
      <w:r>
        <w:rPr>
          <w:rFonts w:hint="eastAsia" w:ascii="宋体" w:hAnsi="宋体" w:cs="宋体"/>
          <w:b/>
          <w:sz w:val="24"/>
        </w:rPr>
        <w:t>2.3 知识产权</w:t>
      </w:r>
      <w:bookmarkEnd w:id="447"/>
      <w:bookmarkEnd w:id="448"/>
      <w:bookmarkEnd w:id="449"/>
      <w:bookmarkEnd w:id="450"/>
      <w:bookmarkEnd w:id="451"/>
      <w:bookmarkEnd w:id="452"/>
    </w:p>
    <w:p w14:paraId="3A476F1D">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67FE06B">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596DF87">
      <w:pPr>
        <w:spacing w:line="560" w:lineRule="exact"/>
        <w:ind w:firstLine="482" w:firstLineChars="200"/>
        <w:outlineLvl w:val="0"/>
        <w:rPr>
          <w:rFonts w:ascii="宋体" w:hAnsi="宋体" w:cs="宋体"/>
          <w:b/>
          <w:sz w:val="24"/>
        </w:rPr>
      </w:pPr>
      <w:bookmarkStart w:id="453" w:name="_Toc29149"/>
      <w:bookmarkStart w:id="454" w:name="_Toc11932"/>
      <w:bookmarkStart w:id="455" w:name="_Toc4194"/>
      <w:r>
        <w:rPr>
          <w:rFonts w:hint="eastAsia" w:ascii="宋体" w:hAnsi="宋体" w:cs="宋体"/>
          <w:b/>
          <w:sz w:val="24"/>
        </w:rPr>
        <w:t>2.4 包装和装运</w:t>
      </w:r>
      <w:bookmarkEnd w:id="453"/>
      <w:bookmarkEnd w:id="454"/>
      <w:bookmarkEnd w:id="455"/>
    </w:p>
    <w:p w14:paraId="260CC2D5">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EEF790">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6B2F51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BEF819A">
      <w:pPr>
        <w:spacing w:line="560" w:lineRule="exact"/>
        <w:ind w:firstLine="482" w:firstLineChars="200"/>
        <w:outlineLvl w:val="0"/>
        <w:rPr>
          <w:rFonts w:ascii="宋体" w:hAnsi="宋体" w:cs="宋体"/>
          <w:b/>
          <w:sz w:val="24"/>
        </w:rPr>
      </w:pPr>
      <w:bookmarkStart w:id="456" w:name="_Ref467378591"/>
      <w:bookmarkStart w:id="457" w:name="_Ref467378541"/>
      <w:bookmarkStart w:id="458" w:name="_Ref467379536"/>
      <w:bookmarkStart w:id="459" w:name="_Ref467379527"/>
      <w:bookmarkStart w:id="460" w:name="_Toc259093674"/>
      <w:bookmarkStart w:id="461" w:name="_Ref467379542"/>
      <w:bookmarkStart w:id="462" w:name="_Toc279701245"/>
      <w:bookmarkStart w:id="463" w:name="_Toc487900354"/>
      <w:bookmarkStart w:id="464" w:name="_Toc30272"/>
      <w:bookmarkStart w:id="465" w:name="_Toc19074"/>
      <w:bookmarkStart w:id="466" w:name="_Toc26182"/>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14:paraId="5CE60EA1">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Toc487900357"/>
      <w:bookmarkStart w:id="470" w:name="_Ref467379807"/>
      <w:bookmarkStart w:id="471" w:name="_Ref467379793"/>
      <w:bookmarkStart w:id="472" w:name="_Toc259093676"/>
      <w:bookmarkStart w:id="47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9DB6F8">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14:paraId="772172D5">
      <w:pPr>
        <w:spacing w:line="560" w:lineRule="exact"/>
        <w:ind w:firstLine="482" w:firstLineChars="200"/>
        <w:outlineLvl w:val="0"/>
        <w:rPr>
          <w:rFonts w:ascii="宋体" w:hAnsi="宋体" w:cs="宋体"/>
          <w:b/>
          <w:sz w:val="24"/>
        </w:rPr>
      </w:pPr>
      <w:bookmarkStart w:id="475" w:name="_Toc259093677"/>
      <w:bookmarkStart w:id="476" w:name="_Toc487900358"/>
      <w:bookmarkStart w:id="477" w:name="_Ref467379852"/>
      <w:bookmarkStart w:id="478" w:name="_Ref467379863"/>
      <w:bookmarkStart w:id="479" w:name="_Toc279701248"/>
      <w:bookmarkStart w:id="480" w:name="_Ref467379923"/>
      <w:bookmarkStart w:id="481" w:name="_Toc774"/>
      <w:bookmarkStart w:id="482" w:name="_Toc16110"/>
      <w:bookmarkStart w:id="483" w:name="_Toc3225"/>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14:paraId="252F72C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FD2F86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853F238">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3BCB77">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14:paraId="589A9EF6">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B36DA98">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1F94B62">
      <w:pPr>
        <w:spacing w:line="560" w:lineRule="exact"/>
        <w:ind w:firstLine="482" w:firstLineChars="200"/>
        <w:outlineLvl w:val="0"/>
        <w:rPr>
          <w:rFonts w:ascii="宋体" w:hAnsi="宋体" w:cs="宋体"/>
          <w:b/>
          <w:sz w:val="24"/>
        </w:rPr>
      </w:pPr>
      <w:bookmarkStart w:id="485" w:name="_Toc17244"/>
      <w:bookmarkStart w:id="486" w:name="_Toc259093681"/>
      <w:bookmarkStart w:id="487" w:name="_Toc487900362"/>
      <w:bookmarkStart w:id="488" w:name="_Toc279701252"/>
      <w:r>
        <w:rPr>
          <w:rFonts w:hint="eastAsia" w:ascii="宋体" w:hAnsi="宋体" w:cs="宋体"/>
          <w:b/>
          <w:sz w:val="24"/>
        </w:rPr>
        <w:t>2.8 货物的风险负担</w:t>
      </w:r>
      <w:bookmarkEnd w:id="485"/>
    </w:p>
    <w:p w14:paraId="428101F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8B61844">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14:paraId="01F8941A">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039902E">
      <w:pPr>
        <w:spacing w:line="560" w:lineRule="exact"/>
        <w:ind w:firstLine="482" w:firstLineChars="200"/>
        <w:outlineLvl w:val="0"/>
        <w:rPr>
          <w:rFonts w:ascii="宋体" w:hAnsi="宋体" w:cs="宋体"/>
          <w:b/>
          <w:sz w:val="24"/>
        </w:rPr>
      </w:pPr>
      <w:bookmarkStart w:id="490" w:name="_Toc7502"/>
      <w:bookmarkStart w:id="491" w:name="_Toc279701254"/>
      <w:bookmarkStart w:id="492" w:name="_Toc487900364"/>
      <w:bookmarkStart w:id="493" w:name="_Ref467378121"/>
      <w:bookmarkStart w:id="494" w:name="_Toc259093683"/>
      <w:r>
        <w:rPr>
          <w:rFonts w:hint="eastAsia" w:ascii="宋体" w:hAnsi="宋体" w:cs="宋体"/>
          <w:b/>
          <w:sz w:val="24"/>
        </w:rPr>
        <w:t>2.10 合同变更</w:t>
      </w:r>
      <w:bookmarkEnd w:id="490"/>
    </w:p>
    <w:p w14:paraId="65D9B533">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14:paraId="08AC35DF">
      <w:pPr>
        <w:spacing w:line="560" w:lineRule="exact"/>
        <w:ind w:firstLine="482" w:firstLineChars="200"/>
        <w:outlineLvl w:val="0"/>
        <w:rPr>
          <w:rFonts w:ascii="宋体" w:hAnsi="宋体" w:cs="宋体"/>
          <w:b/>
          <w:sz w:val="24"/>
        </w:rPr>
      </w:pPr>
      <w:bookmarkStart w:id="498" w:name="_Toc15237"/>
      <w:bookmarkStart w:id="499" w:name="_Toc22955"/>
      <w:bookmarkStart w:id="500" w:name="_Toc10366"/>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14:paraId="5079662F">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826D25">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C5073F6">
      <w:pPr>
        <w:spacing w:line="560" w:lineRule="exact"/>
        <w:ind w:firstLine="482" w:firstLineChars="200"/>
        <w:outlineLvl w:val="0"/>
        <w:rPr>
          <w:rFonts w:ascii="宋体" w:hAnsi="宋体" w:cs="宋体"/>
          <w:b/>
          <w:sz w:val="24"/>
        </w:rPr>
      </w:pPr>
      <w:bookmarkStart w:id="501" w:name="_Toc16508"/>
      <w:bookmarkStart w:id="502" w:name="_Toc13566"/>
      <w:bookmarkStart w:id="503" w:name="_Toc14066"/>
      <w:r>
        <w:rPr>
          <w:rFonts w:hint="eastAsia" w:ascii="宋体" w:hAnsi="宋体" w:cs="宋体"/>
          <w:b/>
          <w:sz w:val="24"/>
        </w:rPr>
        <w:t>2.12 不可抗力</w:t>
      </w:r>
      <w:bookmarkEnd w:id="501"/>
      <w:bookmarkEnd w:id="502"/>
      <w:bookmarkEnd w:id="503"/>
    </w:p>
    <w:p w14:paraId="2E534014">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EBEA9B0">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4901B75">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86AB995">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F4EE20E">
      <w:pPr>
        <w:spacing w:line="560" w:lineRule="exact"/>
        <w:ind w:firstLine="482" w:firstLineChars="200"/>
        <w:outlineLvl w:val="0"/>
        <w:rPr>
          <w:rFonts w:ascii="宋体" w:hAnsi="宋体" w:cs="宋体"/>
          <w:b/>
          <w:sz w:val="24"/>
        </w:rPr>
      </w:pPr>
      <w:bookmarkStart w:id="504" w:name="_Toc689"/>
      <w:bookmarkStart w:id="505" w:name="_Toc6969"/>
      <w:bookmarkStart w:id="506" w:name="_Toc30676"/>
      <w:bookmarkStart w:id="507" w:name="_Toc259093684"/>
      <w:bookmarkStart w:id="508" w:name="_Toc279701255"/>
      <w:bookmarkStart w:id="509" w:name="_Toc487900365"/>
      <w:r>
        <w:rPr>
          <w:rFonts w:hint="eastAsia" w:ascii="宋体" w:hAnsi="宋体" w:cs="宋体"/>
          <w:b/>
          <w:sz w:val="24"/>
        </w:rPr>
        <w:t>2.13 税费</w:t>
      </w:r>
      <w:bookmarkEnd w:id="504"/>
      <w:bookmarkEnd w:id="505"/>
      <w:bookmarkEnd w:id="506"/>
      <w:bookmarkEnd w:id="507"/>
      <w:bookmarkEnd w:id="508"/>
      <w:bookmarkEnd w:id="509"/>
    </w:p>
    <w:p w14:paraId="12912B8A">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944CF30">
      <w:pPr>
        <w:spacing w:line="560" w:lineRule="exact"/>
        <w:ind w:firstLine="482" w:firstLineChars="200"/>
        <w:outlineLvl w:val="0"/>
        <w:rPr>
          <w:rFonts w:ascii="宋体" w:hAnsi="宋体" w:cs="宋体"/>
          <w:b/>
          <w:sz w:val="24"/>
        </w:rPr>
      </w:pPr>
      <w:bookmarkStart w:id="510" w:name="_Toc279701258"/>
      <w:bookmarkStart w:id="511" w:name="_Toc487900368"/>
      <w:bookmarkStart w:id="512" w:name="_Toc7102"/>
      <w:bookmarkStart w:id="513" w:name="_Toc16959"/>
      <w:bookmarkStart w:id="514" w:name="_Toc259093687"/>
      <w:bookmarkStart w:id="515" w:name="_Toc8298"/>
      <w:r>
        <w:rPr>
          <w:rFonts w:hint="eastAsia" w:ascii="宋体" w:hAnsi="宋体" w:cs="宋体"/>
          <w:b/>
          <w:sz w:val="24"/>
        </w:rPr>
        <w:t>2.14乙方破产</w:t>
      </w:r>
      <w:bookmarkEnd w:id="510"/>
      <w:bookmarkEnd w:id="511"/>
      <w:bookmarkEnd w:id="512"/>
      <w:bookmarkEnd w:id="513"/>
      <w:bookmarkEnd w:id="514"/>
      <w:bookmarkEnd w:id="515"/>
    </w:p>
    <w:p w14:paraId="6FDC8FC5">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FA9B50">
      <w:pPr>
        <w:spacing w:line="560" w:lineRule="exact"/>
        <w:ind w:firstLine="482" w:firstLineChars="200"/>
        <w:outlineLvl w:val="0"/>
        <w:rPr>
          <w:rFonts w:ascii="宋体" w:hAnsi="宋体" w:cs="宋体"/>
          <w:b/>
          <w:sz w:val="24"/>
        </w:rPr>
      </w:pPr>
      <w:bookmarkStart w:id="516" w:name="_Toc29333"/>
      <w:bookmarkStart w:id="517" w:name="_Toc15387"/>
      <w:bookmarkStart w:id="518" w:name="_Toc6134"/>
      <w:r>
        <w:rPr>
          <w:rFonts w:hint="eastAsia" w:ascii="宋体" w:hAnsi="宋体" w:cs="宋体"/>
          <w:b/>
          <w:sz w:val="24"/>
        </w:rPr>
        <w:t>2.15 合同中止、终止</w:t>
      </w:r>
      <w:bookmarkEnd w:id="516"/>
      <w:bookmarkEnd w:id="517"/>
      <w:bookmarkEnd w:id="518"/>
    </w:p>
    <w:p w14:paraId="5706CC5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C54A1F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0E2E265">
      <w:pPr>
        <w:spacing w:line="560" w:lineRule="exact"/>
        <w:ind w:firstLine="482" w:firstLineChars="200"/>
        <w:outlineLvl w:val="0"/>
        <w:rPr>
          <w:rFonts w:ascii="宋体" w:hAnsi="宋体" w:cs="宋体"/>
          <w:b/>
          <w:sz w:val="24"/>
        </w:rPr>
      </w:pPr>
      <w:bookmarkStart w:id="519" w:name="_Toc14563"/>
      <w:bookmarkStart w:id="520" w:name="_Toc6596"/>
      <w:bookmarkStart w:id="521" w:name="_Toc1125"/>
      <w:r>
        <w:rPr>
          <w:rFonts w:hint="eastAsia" w:ascii="宋体" w:hAnsi="宋体" w:cs="宋体"/>
          <w:b/>
          <w:sz w:val="24"/>
        </w:rPr>
        <w:t>2.16检验和验收</w:t>
      </w:r>
      <w:bookmarkEnd w:id="519"/>
      <w:bookmarkEnd w:id="520"/>
      <w:bookmarkEnd w:id="521"/>
    </w:p>
    <w:p w14:paraId="3CDB268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D8DC25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CBE26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14:paraId="0F9B5295">
      <w:pPr>
        <w:spacing w:line="560" w:lineRule="exact"/>
        <w:ind w:firstLine="482" w:firstLineChars="200"/>
        <w:outlineLvl w:val="0"/>
        <w:rPr>
          <w:rFonts w:ascii="宋体" w:hAnsi="宋体" w:cs="宋体"/>
          <w:b/>
          <w:sz w:val="24"/>
        </w:rPr>
      </w:pPr>
      <w:bookmarkStart w:id="522" w:name="_Toc279701261"/>
      <w:bookmarkStart w:id="523" w:name="_Toc259093690"/>
      <w:bookmarkStart w:id="524" w:name="_Toc487900371"/>
      <w:bookmarkStart w:id="525" w:name="_Toc25182"/>
      <w:bookmarkStart w:id="526" w:name="_Toc19604"/>
      <w:bookmarkStart w:id="527" w:name="_Toc11284"/>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14:paraId="75F4A176">
      <w:pPr>
        <w:spacing w:line="560" w:lineRule="exact"/>
        <w:ind w:firstLine="480" w:firstLineChars="200"/>
        <w:rPr>
          <w:rFonts w:ascii="宋体" w:hAnsi="宋体" w:cs="宋体"/>
          <w:sz w:val="24"/>
        </w:rPr>
      </w:pPr>
      <w:bookmarkStart w:id="528" w:name="_Toc6698"/>
      <w:bookmarkStart w:id="529" w:name="_Toc3135"/>
      <w:bookmarkStart w:id="530" w:name="_Toc279701262"/>
      <w:bookmarkStart w:id="531" w:name="_Toc259093691"/>
      <w:bookmarkStart w:id="532"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14:paraId="757143C4">
      <w:pPr>
        <w:spacing w:line="560" w:lineRule="exact"/>
        <w:ind w:firstLine="480" w:firstLineChars="200"/>
        <w:rPr>
          <w:rFonts w:ascii="宋体" w:hAnsi="宋体" w:cs="宋体"/>
          <w:sz w:val="24"/>
        </w:rPr>
      </w:pPr>
      <w:bookmarkStart w:id="533" w:name="_Toc23128"/>
      <w:bookmarkStart w:id="534"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79BFA0DF">
      <w:pPr>
        <w:spacing w:line="560" w:lineRule="exact"/>
        <w:ind w:firstLine="482" w:firstLineChars="200"/>
        <w:outlineLvl w:val="0"/>
        <w:rPr>
          <w:rFonts w:ascii="宋体" w:hAnsi="宋体" w:cs="宋体"/>
          <w:b/>
          <w:sz w:val="24"/>
        </w:rPr>
      </w:pPr>
      <w:bookmarkStart w:id="535" w:name="_Toc18540"/>
      <w:bookmarkStart w:id="536" w:name="_Toc4355"/>
      <w:bookmarkStart w:id="537" w:name="_Toc30599"/>
      <w:r>
        <w:rPr>
          <w:rFonts w:hint="eastAsia" w:ascii="宋体" w:hAnsi="宋体" w:cs="宋体"/>
          <w:b/>
          <w:sz w:val="24"/>
        </w:rPr>
        <w:t>2.18 计量单位</w:t>
      </w:r>
      <w:bookmarkEnd w:id="530"/>
      <w:bookmarkEnd w:id="531"/>
      <w:bookmarkEnd w:id="532"/>
      <w:bookmarkEnd w:id="535"/>
      <w:bookmarkEnd w:id="536"/>
      <w:bookmarkEnd w:id="537"/>
    </w:p>
    <w:p w14:paraId="23E36E1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5A8D5E9">
      <w:pPr>
        <w:spacing w:line="560" w:lineRule="exact"/>
        <w:ind w:firstLine="482" w:firstLineChars="200"/>
        <w:outlineLvl w:val="0"/>
        <w:rPr>
          <w:rFonts w:ascii="宋体" w:hAnsi="宋体" w:cs="宋体"/>
          <w:b/>
          <w:sz w:val="24"/>
        </w:rPr>
      </w:pPr>
      <w:bookmarkStart w:id="538" w:name="_Toc487900373"/>
      <w:bookmarkStart w:id="539" w:name="_Toc12773"/>
      <w:bookmarkStart w:id="540" w:name="_Toc10330"/>
      <w:bookmarkStart w:id="541" w:name="_Toc259093692"/>
      <w:bookmarkStart w:id="542" w:name="_Toc279701263"/>
      <w:bookmarkStart w:id="543" w:name="_Toc18567"/>
      <w:r>
        <w:rPr>
          <w:rFonts w:hint="eastAsia" w:ascii="宋体" w:hAnsi="宋体" w:cs="宋体"/>
          <w:b/>
          <w:sz w:val="24"/>
        </w:rPr>
        <w:t>2.19 合同使用的文字和适用的法律</w:t>
      </w:r>
      <w:bookmarkEnd w:id="538"/>
      <w:bookmarkEnd w:id="539"/>
      <w:bookmarkEnd w:id="540"/>
      <w:bookmarkEnd w:id="541"/>
      <w:bookmarkEnd w:id="542"/>
      <w:bookmarkEnd w:id="543"/>
    </w:p>
    <w:p w14:paraId="7CDEE372">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531B038">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20671D06">
      <w:pPr>
        <w:spacing w:line="560" w:lineRule="exact"/>
        <w:ind w:firstLine="482" w:firstLineChars="200"/>
        <w:outlineLvl w:val="0"/>
        <w:rPr>
          <w:rFonts w:ascii="宋体" w:hAnsi="宋体" w:cs="宋体"/>
          <w:b/>
          <w:sz w:val="24"/>
        </w:rPr>
      </w:pPr>
      <w:bookmarkStart w:id="544" w:name="_Toc6885"/>
      <w:bookmarkStart w:id="545" w:name="_Toc19890"/>
      <w:bookmarkStart w:id="546" w:name="_Toc14001"/>
      <w:r>
        <w:rPr>
          <w:rFonts w:hint="eastAsia" w:ascii="宋体" w:hAnsi="宋体" w:cs="宋体"/>
          <w:b/>
          <w:sz w:val="24"/>
        </w:rPr>
        <w:t>2.20 合同份数</w:t>
      </w:r>
      <w:bookmarkEnd w:id="544"/>
      <w:bookmarkEnd w:id="545"/>
      <w:bookmarkEnd w:id="546"/>
    </w:p>
    <w:p w14:paraId="1F9A78F0">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4991EDD">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27CDD8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BC5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FAF015F">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0DB9B2B">
            <w:pPr>
              <w:spacing w:line="360" w:lineRule="auto"/>
              <w:jc w:val="center"/>
              <w:rPr>
                <w:rFonts w:ascii="宋体" w:hAnsi="宋体" w:cs="宋体"/>
                <w:b/>
                <w:sz w:val="24"/>
              </w:rPr>
            </w:pPr>
            <w:r>
              <w:rPr>
                <w:rFonts w:hint="eastAsia" w:ascii="宋体" w:hAnsi="宋体" w:cs="宋体"/>
                <w:b/>
                <w:sz w:val="24"/>
              </w:rPr>
              <w:t>约定内容</w:t>
            </w:r>
          </w:p>
        </w:tc>
      </w:tr>
      <w:tr w14:paraId="5C02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115349">
            <w:pPr>
              <w:spacing w:line="360" w:lineRule="auto"/>
              <w:rPr>
                <w:rFonts w:ascii="宋体" w:hAnsi="宋体" w:cs="宋体"/>
                <w:sz w:val="24"/>
              </w:rPr>
            </w:pPr>
            <w:r>
              <w:rPr>
                <w:rFonts w:hint="eastAsia" w:ascii="宋体" w:hAnsi="宋体" w:cs="宋体"/>
                <w:sz w:val="24"/>
              </w:rPr>
              <w:t>1.4.2</w:t>
            </w:r>
          </w:p>
        </w:tc>
        <w:tc>
          <w:tcPr>
            <w:tcW w:w="4534" w:type="pct"/>
            <w:vAlign w:val="center"/>
          </w:tcPr>
          <w:p w14:paraId="1A709D27">
            <w:pPr>
              <w:spacing w:line="360" w:lineRule="auto"/>
              <w:rPr>
                <w:rFonts w:ascii="宋体" w:hAnsi="宋体" w:cs="宋体"/>
                <w:sz w:val="24"/>
              </w:rPr>
            </w:pPr>
          </w:p>
        </w:tc>
      </w:tr>
      <w:tr w14:paraId="3218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0F7E05">
            <w:pPr>
              <w:spacing w:line="360" w:lineRule="auto"/>
              <w:rPr>
                <w:rFonts w:ascii="宋体" w:hAnsi="宋体" w:cs="宋体"/>
                <w:sz w:val="24"/>
              </w:rPr>
            </w:pPr>
            <w:r>
              <w:rPr>
                <w:rFonts w:hint="eastAsia" w:ascii="宋体" w:hAnsi="宋体" w:cs="宋体"/>
                <w:sz w:val="24"/>
              </w:rPr>
              <w:t>1.5.1</w:t>
            </w:r>
          </w:p>
        </w:tc>
        <w:tc>
          <w:tcPr>
            <w:tcW w:w="4534" w:type="pct"/>
            <w:vAlign w:val="center"/>
          </w:tcPr>
          <w:p w14:paraId="5701038A">
            <w:pPr>
              <w:spacing w:line="360" w:lineRule="auto"/>
              <w:rPr>
                <w:rFonts w:ascii="宋体" w:hAnsi="宋体" w:cs="宋体"/>
                <w:sz w:val="24"/>
              </w:rPr>
            </w:pPr>
          </w:p>
        </w:tc>
      </w:tr>
      <w:tr w14:paraId="3984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9FBBB6">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16712E35">
            <w:pPr>
              <w:spacing w:line="360" w:lineRule="auto"/>
              <w:rPr>
                <w:rFonts w:ascii="宋体" w:hAnsi="宋体" w:cs="宋体"/>
                <w:sz w:val="24"/>
              </w:rPr>
            </w:pPr>
          </w:p>
        </w:tc>
      </w:tr>
      <w:tr w14:paraId="7B61C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CFBA15">
            <w:pPr>
              <w:spacing w:line="360" w:lineRule="auto"/>
              <w:rPr>
                <w:rFonts w:ascii="宋体" w:hAnsi="宋体" w:cs="宋体"/>
                <w:sz w:val="24"/>
              </w:rPr>
            </w:pPr>
            <w:r>
              <w:rPr>
                <w:rFonts w:hint="eastAsia" w:ascii="宋体" w:hAnsi="宋体" w:cs="宋体"/>
                <w:sz w:val="24"/>
              </w:rPr>
              <w:t>1.5.3</w:t>
            </w:r>
          </w:p>
        </w:tc>
        <w:tc>
          <w:tcPr>
            <w:tcW w:w="4534" w:type="pct"/>
            <w:vAlign w:val="center"/>
          </w:tcPr>
          <w:p w14:paraId="27B2BB22">
            <w:pPr>
              <w:spacing w:line="360" w:lineRule="auto"/>
              <w:rPr>
                <w:rFonts w:ascii="宋体" w:hAnsi="宋体" w:cs="宋体"/>
                <w:sz w:val="24"/>
              </w:rPr>
            </w:pPr>
          </w:p>
        </w:tc>
      </w:tr>
      <w:tr w14:paraId="4B3F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DEEF72">
            <w:pPr>
              <w:spacing w:line="360" w:lineRule="auto"/>
              <w:rPr>
                <w:rFonts w:ascii="宋体" w:hAnsi="宋体" w:cs="宋体"/>
                <w:sz w:val="24"/>
              </w:rPr>
            </w:pPr>
            <w:r>
              <w:rPr>
                <w:rFonts w:hint="eastAsia" w:ascii="宋体" w:hAnsi="宋体" w:cs="宋体"/>
                <w:sz w:val="24"/>
              </w:rPr>
              <w:t>1.6.2</w:t>
            </w:r>
          </w:p>
        </w:tc>
        <w:tc>
          <w:tcPr>
            <w:tcW w:w="4534" w:type="pct"/>
            <w:vAlign w:val="center"/>
          </w:tcPr>
          <w:p w14:paraId="034CF49C">
            <w:pPr>
              <w:spacing w:line="360" w:lineRule="auto"/>
              <w:rPr>
                <w:rFonts w:ascii="宋体" w:hAnsi="宋体" w:cs="宋体"/>
                <w:sz w:val="24"/>
              </w:rPr>
            </w:pPr>
          </w:p>
        </w:tc>
      </w:tr>
      <w:tr w14:paraId="19DF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B65CBB">
            <w:pPr>
              <w:spacing w:line="360" w:lineRule="auto"/>
              <w:rPr>
                <w:rFonts w:ascii="宋体" w:hAnsi="宋体" w:cs="宋体"/>
                <w:sz w:val="24"/>
              </w:rPr>
            </w:pPr>
            <w:r>
              <w:rPr>
                <w:rFonts w:hint="eastAsia" w:ascii="宋体" w:hAnsi="宋体" w:cs="宋体"/>
                <w:sz w:val="24"/>
              </w:rPr>
              <w:t>1.7.1</w:t>
            </w:r>
          </w:p>
        </w:tc>
        <w:tc>
          <w:tcPr>
            <w:tcW w:w="4534" w:type="pct"/>
            <w:vAlign w:val="center"/>
          </w:tcPr>
          <w:p w14:paraId="2937582C">
            <w:pPr>
              <w:spacing w:line="360" w:lineRule="auto"/>
              <w:rPr>
                <w:rFonts w:ascii="宋体" w:hAnsi="宋体" w:cs="宋体"/>
                <w:sz w:val="24"/>
              </w:rPr>
            </w:pPr>
          </w:p>
        </w:tc>
      </w:tr>
      <w:tr w14:paraId="0950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6CF770">
            <w:pPr>
              <w:spacing w:line="360" w:lineRule="auto"/>
              <w:rPr>
                <w:rFonts w:ascii="宋体" w:hAnsi="宋体" w:cs="宋体"/>
                <w:sz w:val="24"/>
              </w:rPr>
            </w:pPr>
            <w:r>
              <w:rPr>
                <w:rFonts w:hint="eastAsia" w:ascii="宋体" w:hAnsi="宋体" w:cs="宋体"/>
                <w:sz w:val="24"/>
              </w:rPr>
              <w:t>1.7.2</w:t>
            </w:r>
          </w:p>
        </w:tc>
        <w:tc>
          <w:tcPr>
            <w:tcW w:w="4534" w:type="pct"/>
            <w:vAlign w:val="center"/>
          </w:tcPr>
          <w:p w14:paraId="64BB9800">
            <w:pPr>
              <w:spacing w:line="360" w:lineRule="auto"/>
              <w:rPr>
                <w:rFonts w:ascii="宋体" w:hAnsi="宋体" w:cs="宋体"/>
                <w:sz w:val="24"/>
              </w:rPr>
            </w:pPr>
          </w:p>
        </w:tc>
      </w:tr>
      <w:tr w14:paraId="0D54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810EF0">
            <w:pPr>
              <w:spacing w:line="360" w:lineRule="auto"/>
              <w:rPr>
                <w:rFonts w:ascii="宋体" w:hAnsi="宋体" w:cs="宋体"/>
                <w:sz w:val="24"/>
              </w:rPr>
            </w:pPr>
            <w:r>
              <w:rPr>
                <w:rFonts w:hint="eastAsia" w:ascii="宋体" w:hAnsi="宋体" w:cs="宋体"/>
                <w:sz w:val="24"/>
              </w:rPr>
              <w:t>1.7.3</w:t>
            </w:r>
          </w:p>
        </w:tc>
        <w:tc>
          <w:tcPr>
            <w:tcW w:w="4534" w:type="pct"/>
            <w:vAlign w:val="center"/>
          </w:tcPr>
          <w:p w14:paraId="630FE10F">
            <w:pPr>
              <w:spacing w:line="360" w:lineRule="auto"/>
              <w:rPr>
                <w:rFonts w:ascii="宋体" w:hAnsi="宋体" w:cs="宋体"/>
                <w:sz w:val="24"/>
              </w:rPr>
            </w:pPr>
          </w:p>
        </w:tc>
      </w:tr>
      <w:tr w14:paraId="1EEF1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F66886">
            <w:pPr>
              <w:spacing w:line="360" w:lineRule="auto"/>
              <w:rPr>
                <w:rFonts w:ascii="宋体" w:hAnsi="宋体" w:cs="宋体"/>
                <w:sz w:val="24"/>
              </w:rPr>
            </w:pPr>
            <w:r>
              <w:rPr>
                <w:rFonts w:hint="eastAsia" w:ascii="宋体" w:hAnsi="宋体" w:cs="宋体"/>
                <w:sz w:val="24"/>
              </w:rPr>
              <w:t>1.8.6</w:t>
            </w:r>
          </w:p>
        </w:tc>
        <w:tc>
          <w:tcPr>
            <w:tcW w:w="4534" w:type="pct"/>
            <w:vAlign w:val="center"/>
          </w:tcPr>
          <w:p w14:paraId="7830E083">
            <w:pPr>
              <w:spacing w:line="360" w:lineRule="auto"/>
              <w:rPr>
                <w:rFonts w:ascii="宋体" w:hAnsi="宋体" w:cs="宋体"/>
                <w:sz w:val="24"/>
              </w:rPr>
            </w:pPr>
          </w:p>
        </w:tc>
      </w:tr>
      <w:tr w14:paraId="7A5A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E12EB0">
            <w:pPr>
              <w:spacing w:line="360" w:lineRule="auto"/>
              <w:rPr>
                <w:rFonts w:ascii="宋体" w:hAnsi="宋体" w:cs="宋体"/>
                <w:sz w:val="24"/>
              </w:rPr>
            </w:pPr>
            <w:r>
              <w:rPr>
                <w:rFonts w:hint="eastAsia" w:ascii="宋体" w:hAnsi="宋体" w:cs="宋体"/>
                <w:sz w:val="24"/>
              </w:rPr>
              <w:t>1.9</w:t>
            </w:r>
          </w:p>
        </w:tc>
        <w:tc>
          <w:tcPr>
            <w:tcW w:w="4534" w:type="pct"/>
            <w:vAlign w:val="center"/>
          </w:tcPr>
          <w:p w14:paraId="339960D5">
            <w:pPr>
              <w:spacing w:line="360" w:lineRule="auto"/>
              <w:rPr>
                <w:rFonts w:ascii="宋体" w:hAnsi="宋体" w:cs="宋体"/>
                <w:sz w:val="24"/>
              </w:rPr>
            </w:pPr>
          </w:p>
        </w:tc>
      </w:tr>
      <w:tr w14:paraId="0DEA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243F72">
            <w:pPr>
              <w:spacing w:line="360" w:lineRule="auto"/>
              <w:rPr>
                <w:rFonts w:ascii="宋体" w:hAnsi="宋体" w:cs="宋体"/>
                <w:sz w:val="24"/>
              </w:rPr>
            </w:pPr>
            <w:r>
              <w:rPr>
                <w:rFonts w:hint="eastAsia" w:ascii="宋体" w:hAnsi="宋体" w:cs="宋体"/>
                <w:sz w:val="24"/>
              </w:rPr>
              <w:t>2.3.2</w:t>
            </w:r>
          </w:p>
        </w:tc>
        <w:tc>
          <w:tcPr>
            <w:tcW w:w="4534" w:type="pct"/>
            <w:vAlign w:val="center"/>
          </w:tcPr>
          <w:p w14:paraId="02CFCDE7">
            <w:pPr>
              <w:spacing w:line="360" w:lineRule="auto"/>
              <w:ind w:left="-420" w:leftChars="-200" w:right="-420" w:rightChars="-200" w:firstLine="480" w:firstLineChars="200"/>
              <w:rPr>
                <w:rFonts w:ascii="宋体" w:hAnsi="宋体" w:cs="宋体"/>
                <w:sz w:val="24"/>
              </w:rPr>
            </w:pPr>
          </w:p>
        </w:tc>
      </w:tr>
      <w:tr w14:paraId="32C07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0D06EA">
            <w:pPr>
              <w:spacing w:line="360" w:lineRule="auto"/>
              <w:rPr>
                <w:rFonts w:ascii="宋体" w:hAnsi="宋体" w:cs="宋体"/>
                <w:sz w:val="24"/>
              </w:rPr>
            </w:pPr>
            <w:r>
              <w:rPr>
                <w:rFonts w:hint="eastAsia" w:ascii="宋体" w:hAnsi="宋体" w:cs="宋体"/>
                <w:sz w:val="24"/>
              </w:rPr>
              <w:t>2.4.1</w:t>
            </w:r>
          </w:p>
        </w:tc>
        <w:tc>
          <w:tcPr>
            <w:tcW w:w="4534" w:type="pct"/>
            <w:vAlign w:val="center"/>
          </w:tcPr>
          <w:p w14:paraId="283B052C">
            <w:pPr>
              <w:spacing w:line="360" w:lineRule="auto"/>
              <w:ind w:left="-420" w:leftChars="-200" w:right="-420" w:rightChars="-200" w:firstLine="480" w:firstLineChars="200"/>
              <w:rPr>
                <w:rFonts w:ascii="宋体" w:hAnsi="宋体" w:cs="宋体"/>
                <w:sz w:val="24"/>
              </w:rPr>
            </w:pPr>
          </w:p>
        </w:tc>
      </w:tr>
      <w:tr w14:paraId="062F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6C4108">
            <w:pPr>
              <w:spacing w:line="360" w:lineRule="auto"/>
              <w:rPr>
                <w:rFonts w:ascii="宋体" w:hAnsi="宋体" w:cs="宋体"/>
                <w:sz w:val="24"/>
              </w:rPr>
            </w:pPr>
            <w:r>
              <w:rPr>
                <w:rFonts w:hint="eastAsia" w:ascii="宋体" w:hAnsi="宋体" w:cs="宋体"/>
                <w:sz w:val="24"/>
              </w:rPr>
              <w:t>2.4.3</w:t>
            </w:r>
          </w:p>
        </w:tc>
        <w:tc>
          <w:tcPr>
            <w:tcW w:w="4534" w:type="pct"/>
            <w:vAlign w:val="center"/>
          </w:tcPr>
          <w:p w14:paraId="7D27B8F7">
            <w:pPr>
              <w:spacing w:line="360" w:lineRule="auto"/>
              <w:rPr>
                <w:rFonts w:ascii="宋体" w:hAnsi="宋体" w:cs="宋体"/>
                <w:sz w:val="24"/>
              </w:rPr>
            </w:pPr>
          </w:p>
        </w:tc>
      </w:tr>
      <w:tr w14:paraId="6EFF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38BAC6">
            <w:pPr>
              <w:spacing w:line="360" w:lineRule="auto"/>
              <w:rPr>
                <w:rFonts w:ascii="宋体" w:hAnsi="宋体" w:cs="宋体"/>
                <w:sz w:val="24"/>
              </w:rPr>
            </w:pPr>
            <w:r>
              <w:rPr>
                <w:rFonts w:hint="eastAsia" w:ascii="宋体" w:hAnsi="宋体" w:cs="宋体"/>
                <w:sz w:val="24"/>
              </w:rPr>
              <w:t xml:space="preserve">2.8 </w:t>
            </w:r>
          </w:p>
        </w:tc>
        <w:tc>
          <w:tcPr>
            <w:tcW w:w="4534" w:type="pct"/>
          </w:tcPr>
          <w:p w14:paraId="7E22CB28">
            <w:pPr>
              <w:spacing w:line="360" w:lineRule="auto"/>
              <w:rPr>
                <w:rFonts w:ascii="宋体" w:hAnsi="宋体" w:cs="宋体"/>
                <w:sz w:val="24"/>
              </w:rPr>
            </w:pPr>
          </w:p>
        </w:tc>
      </w:tr>
      <w:tr w14:paraId="45BF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A0FE7B">
            <w:pPr>
              <w:spacing w:line="360" w:lineRule="auto"/>
              <w:rPr>
                <w:rFonts w:ascii="宋体" w:hAnsi="宋体" w:cs="宋体"/>
                <w:sz w:val="24"/>
              </w:rPr>
            </w:pPr>
            <w:r>
              <w:rPr>
                <w:rFonts w:hint="eastAsia" w:ascii="宋体" w:hAnsi="宋体" w:cs="宋体"/>
                <w:sz w:val="24"/>
              </w:rPr>
              <w:t>2.12.3</w:t>
            </w:r>
          </w:p>
        </w:tc>
        <w:tc>
          <w:tcPr>
            <w:tcW w:w="4534" w:type="pct"/>
            <w:vAlign w:val="center"/>
          </w:tcPr>
          <w:p w14:paraId="7F678709">
            <w:pPr>
              <w:spacing w:line="360" w:lineRule="auto"/>
              <w:rPr>
                <w:rFonts w:ascii="宋体" w:hAnsi="宋体" w:cs="宋体"/>
                <w:sz w:val="24"/>
              </w:rPr>
            </w:pPr>
          </w:p>
        </w:tc>
      </w:tr>
      <w:tr w14:paraId="26FD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7BBE69">
            <w:pPr>
              <w:spacing w:line="360" w:lineRule="auto"/>
              <w:rPr>
                <w:rFonts w:ascii="宋体" w:hAnsi="宋体" w:cs="宋体"/>
                <w:sz w:val="24"/>
              </w:rPr>
            </w:pPr>
            <w:r>
              <w:rPr>
                <w:rFonts w:hint="eastAsia" w:ascii="宋体" w:hAnsi="宋体" w:cs="宋体"/>
                <w:sz w:val="24"/>
              </w:rPr>
              <w:t>2.12.4</w:t>
            </w:r>
          </w:p>
        </w:tc>
        <w:tc>
          <w:tcPr>
            <w:tcW w:w="4534" w:type="pct"/>
            <w:vAlign w:val="center"/>
          </w:tcPr>
          <w:p w14:paraId="111CB33B">
            <w:pPr>
              <w:spacing w:line="360" w:lineRule="auto"/>
              <w:rPr>
                <w:rFonts w:ascii="宋体" w:hAnsi="宋体" w:cs="宋体"/>
                <w:sz w:val="24"/>
              </w:rPr>
            </w:pPr>
          </w:p>
        </w:tc>
      </w:tr>
      <w:tr w14:paraId="1DE9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8F883D">
            <w:pPr>
              <w:spacing w:line="360" w:lineRule="auto"/>
              <w:rPr>
                <w:rFonts w:ascii="宋体" w:hAnsi="宋体" w:cs="宋体"/>
                <w:sz w:val="24"/>
              </w:rPr>
            </w:pPr>
            <w:r>
              <w:rPr>
                <w:rFonts w:hint="eastAsia" w:ascii="宋体" w:hAnsi="宋体" w:cs="宋体"/>
                <w:sz w:val="24"/>
              </w:rPr>
              <w:t>2.16.1</w:t>
            </w:r>
          </w:p>
        </w:tc>
        <w:tc>
          <w:tcPr>
            <w:tcW w:w="4534" w:type="pct"/>
            <w:vAlign w:val="center"/>
          </w:tcPr>
          <w:p w14:paraId="402FC676">
            <w:pPr>
              <w:spacing w:line="360" w:lineRule="auto"/>
              <w:rPr>
                <w:rFonts w:ascii="宋体" w:hAnsi="宋体" w:cs="宋体"/>
                <w:sz w:val="24"/>
              </w:rPr>
            </w:pPr>
          </w:p>
        </w:tc>
      </w:tr>
      <w:tr w14:paraId="46EE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528C296">
            <w:pPr>
              <w:spacing w:line="360" w:lineRule="auto"/>
              <w:rPr>
                <w:rFonts w:ascii="宋体" w:hAnsi="宋体" w:cs="宋体"/>
                <w:sz w:val="24"/>
              </w:rPr>
            </w:pPr>
            <w:r>
              <w:rPr>
                <w:rFonts w:hint="eastAsia" w:ascii="宋体" w:hAnsi="宋体" w:cs="宋体"/>
                <w:sz w:val="24"/>
              </w:rPr>
              <w:t>2.16.3</w:t>
            </w:r>
          </w:p>
        </w:tc>
        <w:tc>
          <w:tcPr>
            <w:tcW w:w="4534" w:type="pct"/>
            <w:vAlign w:val="center"/>
          </w:tcPr>
          <w:p w14:paraId="7BD801D9">
            <w:pPr>
              <w:spacing w:line="360" w:lineRule="auto"/>
              <w:rPr>
                <w:rFonts w:ascii="宋体" w:hAnsi="宋体" w:cs="宋体"/>
                <w:sz w:val="24"/>
              </w:rPr>
            </w:pPr>
          </w:p>
        </w:tc>
      </w:tr>
      <w:tr w14:paraId="6BFE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222CE37">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D2CA26A">
            <w:pPr>
              <w:spacing w:line="360" w:lineRule="auto"/>
              <w:rPr>
                <w:rFonts w:ascii="宋体" w:hAnsi="宋体" w:cs="宋体"/>
                <w:sz w:val="24"/>
              </w:rPr>
            </w:pPr>
          </w:p>
        </w:tc>
      </w:tr>
    </w:tbl>
    <w:p w14:paraId="647AA566">
      <w:pPr>
        <w:spacing w:line="360" w:lineRule="auto"/>
        <w:ind w:left="-420" w:leftChars="-200" w:right="-420" w:rightChars="-200" w:firstLine="480" w:firstLineChars="200"/>
        <w:rPr>
          <w:rFonts w:ascii="宋体" w:hAnsi="宋体" w:cs="宋体"/>
          <w:sz w:val="24"/>
        </w:rPr>
      </w:pPr>
    </w:p>
    <w:p w14:paraId="2624A755">
      <w:pPr>
        <w:spacing w:line="360" w:lineRule="auto"/>
        <w:ind w:left="-420" w:leftChars="-200" w:right="-420" w:rightChars="-200"/>
        <w:rPr>
          <w:rFonts w:ascii="宋体" w:hAnsi="宋体" w:cs="宋体"/>
          <w:sz w:val="24"/>
        </w:rPr>
      </w:pPr>
    </w:p>
    <w:p w14:paraId="15909F94">
      <w:pPr>
        <w:pStyle w:val="3"/>
      </w:pPr>
    </w:p>
    <w:p w14:paraId="07D0FBA0"/>
    <w:p w14:paraId="425FD43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16E1239B">
      <w:pPr>
        <w:spacing w:line="360" w:lineRule="auto"/>
        <w:jc w:val="center"/>
        <w:outlineLvl w:val="0"/>
        <w:rPr>
          <w:rFonts w:ascii="宋体" w:hAnsi="宋体" w:cs="宋体"/>
          <w:b/>
          <w:kern w:val="0"/>
          <w:sz w:val="36"/>
          <w:szCs w:val="36"/>
        </w:rPr>
      </w:pPr>
    </w:p>
    <w:p w14:paraId="1157277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5C975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B88F002">
      <w:pPr>
        <w:spacing w:line="360" w:lineRule="auto"/>
        <w:jc w:val="center"/>
        <w:outlineLvl w:val="0"/>
        <w:rPr>
          <w:rFonts w:ascii="宋体" w:hAnsi="宋体" w:cs="宋体"/>
          <w:b/>
          <w:kern w:val="0"/>
          <w:sz w:val="36"/>
          <w:szCs w:val="36"/>
        </w:rPr>
      </w:pPr>
    </w:p>
    <w:p w14:paraId="1493EE3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2F16FA8">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1201A310">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33D7B36A">
      <w:pPr>
        <w:snapToGrid w:val="0"/>
        <w:spacing w:line="360" w:lineRule="auto"/>
        <w:ind w:firstLine="480" w:firstLineChars="200"/>
        <w:rPr>
          <w:rFonts w:ascii="宋体" w:hAnsi="宋体" w:cs="宋体"/>
          <w:sz w:val="24"/>
        </w:rPr>
      </w:pPr>
    </w:p>
    <w:p w14:paraId="717E8FDD">
      <w:pPr>
        <w:spacing w:line="360" w:lineRule="auto"/>
        <w:ind w:firstLine="480" w:firstLineChars="200"/>
        <w:rPr>
          <w:rFonts w:ascii="宋体" w:hAnsi="宋体" w:cs="宋体"/>
          <w:sz w:val="24"/>
        </w:rPr>
      </w:pPr>
    </w:p>
    <w:p w14:paraId="7919089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CD72C9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8F2B50C">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2B459E7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1F87D5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2BDB78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8C4A85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338676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3984FA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8850E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13DA21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4A73F5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6EFB88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6D6F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AE323B">
      <w:pPr>
        <w:snapToGrid w:val="0"/>
        <w:spacing w:line="360" w:lineRule="auto"/>
        <w:ind w:firstLine="5520" w:firstLineChars="2300"/>
        <w:rPr>
          <w:rFonts w:hint="eastAsia" w:ascii="宋体" w:hAnsi="宋体" w:cs="宋体"/>
          <w:kern w:val="0"/>
          <w:sz w:val="24"/>
          <w:lang w:val="zh-CN"/>
        </w:rPr>
      </w:pPr>
    </w:p>
    <w:p w14:paraId="0A86F8B9">
      <w:pPr>
        <w:snapToGrid w:val="0"/>
        <w:spacing w:line="360" w:lineRule="auto"/>
        <w:ind w:firstLine="5520" w:firstLineChars="2300"/>
        <w:rPr>
          <w:rFonts w:hint="eastAsia" w:ascii="宋体" w:hAnsi="宋体" w:cs="宋体"/>
          <w:kern w:val="0"/>
          <w:sz w:val="24"/>
          <w:lang w:val="zh-CN"/>
        </w:rPr>
      </w:pPr>
    </w:p>
    <w:p w14:paraId="5704AD4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B20228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0BEFCA">
      <w:pPr>
        <w:snapToGrid w:val="0"/>
        <w:spacing w:line="360" w:lineRule="auto"/>
        <w:ind w:right="480"/>
        <w:jc w:val="center"/>
        <w:rPr>
          <w:rFonts w:ascii="宋体" w:hAnsi="宋体" w:cs="宋体"/>
          <w:b/>
          <w:kern w:val="0"/>
          <w:sz w:val="32"/>
          <w:szCs w:val="32"/>
        </w:rPr>
      </w:pPr>
    </w:p>
    <w:p w14:paraId="53DCC828">
      <w:pPr>
        <w:snapToGrid w:val="0"/>
        <w:spacing w:line="360" w:lineRule="auto"/>
        <w:ind w:right="480"/>
        <w:jc w:val="center"/>
        <w:rPr>
          <w:rFonts w:ascii="宋体" w:hAnsi="宋体" w:cs="宋体"/>
          <w:b/>
          <w:kern w:val="0"/>
          <w:sz w:val="32"/>
          <w:szCs w:val="32"/>
        </w:rPr>
      </w:pPr>
    </w:p>
    <w:p w14:paraId="5B9ABA2D">
      <w:pPr>
        <w:snapToGrid w:val="0"/>
        <w:spacing w:line="360" w:lineRule="auto"/>
        <w:ind w:right="480"/>
        <w:jc w:val="center"/>
        <w:rPr>
          <w:rFonts w:ascii="宋体" w:hAnsi="宋体" w:cs="宋体"/>
          <w:b/>
          <w:kern w:val="0"/>
          <w:sz w:val="32"/>
          <w:szCs w:val="32"/>
        </w:rPr>
      </w:pPr>
    </w:p>
    <w:p w14:paraId="33F31C67">
      <w:pPr>
        <w:rPr>
          <w:rFonts w:ascii="宋体" w:hAnsi="宋体" w:cs="宋体"/>
        </w:rPr>
      </w:pPr>
    </w:p>
    <w:p w14:paraId="06E77F4B">
      <w:pPr>
        <w:snapToGrid w:val="0"/>
        <w:spacing w:line="360" w:lineRule="auto"/>
        <w:ind w:right="480"/>
        <w:jc w:val="center"/>
        <w:rPr>
          <w:rFonts w:ascii="宋体" w:hAnsi="宋体" w:cs="宋体"/>
          <w:b/>
          <w:kern w:val="0"/>
          <w:sz w:val="32"/>
          <w:szCs w:val="32"/>
        </w:rPr>
      </w:pPr>
    </w:p>
    <w:p w14:paraId="351F6092">
      <w:pPr>
        <w:snapToGrid w:val="0"/>
        <w:spacing w:line="360" w:lineRule="auto"/>
        <w:ind w:right="480"/>
        <w:jc w:val="center"/>
        <w:rPr>
          <w:rFonts w:ascii="宋体" w:hAnsi="宋体" w:cs="宋体"/>
          <w:b/>
          <w:kern w:val="0"/>
          <w:sz w:val="32"/>
          <w:szCs w:val="32"/>
        </w:rPr>
      </w:pPr>
    </w:p>
    <w:p w14:paraId="237DB4F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2610B98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461203B">
      <w:pPr>
        <w:widowControl/>
        <w:spacing w:line="360" w:lineRule="auto"/>
        <w:ind w:firstLine="480"/>
        <w:jc w:val="left"/>
        <w:rPr>
          <w:rFonts w:ascii="宋体" w:hAnsi="宋体" w:cs="宋体"/>
          <w:sz w:val="24"/>
        </w:rPr>
      </w:pPr>
    </w:p>
    <w:p w14:paraId="71D77DE1">
      <w:pPr>
        <w:widowControl/>
        <w:spacing w:line="360" w:lineRule="auto"/>
        <w:ind w:left="150"/>
        <w:jc w:val="center"/>
        <w:rPr>
          <w:rFonts w:ascii="宋体" w:hAnsi="宋体" w:cs="宋体"/>
          <w:b/>
          <w:kern w:val="0"/>
          <w:sz w:val="32"/>
          <w:szCs w:val="32"/>
        </w:rPr>
      </w:pPr>
    </w:p>
    <w:p w14:paraId="576D1F4C">
      <w:pPr>
        <w:rPr>
          <w:rFonts w:ascii="宋体" w:hAnsi="宋体" w:cs="宋体"/>
        </w:rPr>
      </w:pPr>
    </w:p>
    <w:p w14:paraId="26F30EC4">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ascii="宋体" w:hAnsi="宋体" w:cs="宋体"/>
          <w:b/>
          <w:kern w:val="0"/>
          <w:sz w:val="32"/>
          <w:szCs w:val="32"/>
        </w:rPr>
        <w:br w:type="page"/>
      </w: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14:paraId="00EE343C">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14:paraId="7A7BCE65">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0791044B">
      <w:pPr>
        <w:spacing w:line="360" w:lineRule="auto"/>
        <w:ind w:right="420" w:firstLine="3614" w:firstLineChars="1000"/>
        <w:rPr>
          <w:rFonts w:ascii="宋体" w:hAnsi="宋体" w:cs="宋体"/>
          <w:b/>
          <w:kern w:val="0"/>
          <w:sz w:val="36"/>
          <w:szCs w:val="36"/>
        </w:rPr>
      </w:pPr>
    </w:p>
    <w:p w14:paraId="4A49E484">
      <w:pPr>
        <w:spacing w:line="360" w:lineRule="auto"/>
        <w:ind w:right="420" w:firstLine="3614" w:firstLineChars="1000"/>
        <w:rPr>
          <w:rFonts w:ascii="宋体" w:hAnsi="宋体" w:cs="宋体"/>
          <w:b/>
          <w:kern w:val="0"/>
          <w:sz w:val="36"/>
          <w:szCs w:val="36"/>
        </w:rPr>
      </w:pPr>
    </w:p>
    <w:p w14:paraId="64F97E11">
      <w:pPr>
        <w:spacing w:line="360" w:lineRule="auto"/>
        <w:ind w:right="420" w:firstLine="3614" w:firstLineChars="1000"/>
        <w:rPr>
          <w:rFonts w:ascii="宋体" w:hAnsi="宋体" w:cs="宋体"/>
          <w:b/>
          <w:kern w:val="0"/>
          <w:sz w:val="36"/>
          <w:szCs w:val="36"/>
        </w:rPr>
      </w:pPr>
    </w:p>
    <w:p w14:paraId="1CB32BFB">
      <w:pPr>
        <w:spacing w:line="360" w:lineRule="auto"/>
        <w:ind w:right="420" w:firstLine="3614" w:firstLineChars="1000"/>
        <w:rPr>
          <w:rFonts w:ascii="宋体" w:hAnsi="宋体" w:cs="宋体"/>
          <w:b/>
          <w:kern w:val="0"/>
          <w:sz w:val="36"/>
          <w:szCs w:val="36"/>
        </w:rPr>
      </w:pPr>
    </w:p>
    <w:p w14:paraId="7FDAE614">
      <w:pPr>
        <w:spacing w:line="360" w:lineRule="auto"/>
        <w:ind w:right="420" w:firstLine="3614" w:firstLineChars="1000"/>
        <w:rPr>
          <w:rFonts w:ascii="宋体" w:hAnsi="宋体" w:cs="宋体"/>
          <w:b/>
          <w:kern w:val="0"/>
          <w:sz w:val="36"/>
          <w:szCs w:val="36"/>
        </w:rPr>
      </w:pPr>
    </w:p>
    <w:p w14:paraId="785A2BCB">
      <w:pPr>
        <w:spacing w:line="360" w:lineRule="auto"/>
        <w:ind w:right="420" w:firstLine="3614" w:firstLineChars="1000"/>
        <w:rPr>
          <w:rFonts w:ascii="宋体" w:hAnsi="宋体" w:cs="宋体"/>
          <w:b/>
          <w:kern w:val="0"/>
          <w:sz w:val="36"/>
          <w:szCs w:val="36"/>
        </w:rPr>
      </w:pPr>
    </w:p>
    <w:p w14:paraId="222B2592">
      <w:pPr>
        <w:spacing w:line="360" w:lineRule="auto"/>
        <w:ind w:right="420" w:firstLine="3614" w:firstLineChars="1000"/>
        <w:rPr>
          <w:rFonts w:ascii="宋体" w:hAnsi="宋体" w:cs="宋体"/>
          <w:b/>
          <w:kern w:val="0"/>
          <w:sz w:val="36"/>
          <w:szCs w:val="36"/>
        </w:rPr>
      </w:pPr>
    </w:p>
    <w:p w14:paraId="63FF88E3">
      <w:pPr>
        <w:spacing w:line="360" w:lineRule="auto"/>
        <w:ind w:right="420" w:firstLine="3614" w:firstLineChars="1000"/>
        <w:rPr>
          <w:rFonts w:ascii="宋体" w:hAnsi="宋体" w:cs="宋体"/>
          <w:b/>
          <w:kern w:val="0"/>
          <w:sz w:val="36"/>
          <w:szCs w:val="36"/>
        </w:rPr>
      </w:pPr>
    </w:p>
    <w:p w14:paraId="24F73910">
      <w:pPr>
        <w:spacing w:line="360" w:lineRule="auto"/>
        <w:ind w:right="420" w:firstLine="3614" w:firstLineChars="1000"/>
        <w:rPr>
          <w:rFonts w:ascii="宋体" w:hAnsi="宋体" w:cs="宋体"/>
          <w:b/>
          <w:kern w:val="0"/>
          <w:sz w:val="36"/>
          <w:szCs w:val="36"/>
        </w:rPr>
      </w:pPr>
    </w:p>
    <w:p w14:paraId="2B1C3316">
      <w:pPr>
        <w:spacing w:line="360" w:lineRule="auto"/>
        <w:ind w:right="420" w:firstLine="3614" w:firstLineChars="1000"/>
        <w:rPr>
          <w:rFonts w:ascii="宋体" w:hAnsi="宋体" w:cs="宋体"/>
          <w:b/>
          <w:kern w:val="0"/>
          <w:sz w:val="36"/>
          <w:szCs w:val="36"/>
        </w:rPr>
      </w:pPr>
    </w:p>
    <w:p w14:paraId="57FEBA16">
      <w:pPr>
        <w:spacing w:line="360" w:lineRule="auto"/>
        <w:ind w:right="420" w:firstLine="3614" w:firstLineChars="1000"/>
        <w:rPr>
          <w:rFonts w:ascii="宋体" w:hAnsi="宋体" w:cs="宋体"/>
          <w:b/>
          <w:kern w:val="0"/>
          <w:sz w:val="36"/>
          <w:szCs w:val="36"/>
        </w:rPr>
      </w:pPr>
    </w:p>
    <w:p w14:paraId="2016204A">
      <w:pPr>
        <w:spacing w:line="360" w:lineRule="auto"/>
        <w:ind w:right="420" w:firstLine="3614" w:firstLineChars="1000"/>
        <w:rPr>
          <w:rFonts w:ascii="宋体" w:hAnsi="宋体" w:cs="宋体"/>
          <w:b/>
          <w:kern w:val="0"/>
          <w:sz w:val="36"/>
          <w:szCs w:val="36"/>
        </w:rPr>
      </w:pPr>
    </w:p>
    <w:p w14:paraId="377705BD">
      <w:pPr>
        <w:spacing w:line="360" w:lineRule="auto"/>
        <w:ind w:right="420" w:firstLine="3614" w:firstLineChars="1000"/>
        <w:rPr>
          <w:rFonts w:ascii="宋体" w:hAnsi="宋体" w:cs="宋体"/>
          <w:b/>
          <w:kern w:val="0"/>
          <w:sz w:val="36"/>
          <w:szCs w:val="36"/>
        </w:rPr>
      </w:pPr>
    </w:p>
    <w:p w14:paraId="1D3B8FB8">
      <w:pPr>
        <w:spacing w:line="360" w:lineRule="auto"/>
        <w:ind w:right="420" w:firstLine="3614" w:firstLineChars="1000"/>
        <w:rPr>
          <w:rFonts w:ascii="宋体" w:hAnsi="宋体" w:cs="宋体"/>
          <w:b/>
          <w:kern w:val="0"/>
          <w:sz w:val="36"/>
          <w:szCs w:val="36"/>
        </w:rPr>
      </w:pPr>
    </w:p>
    <w:p w14:paraId="1F9ED259">
      <w:pPr>
        <w:spacing w:line="360" w:lineRule="auto"/>
        <w:ind w:right="420" w:firstLine="3614" w:firstLineChars="1000"/>
        <w:rPr>
          <w:rFonts w:ascii="宋体" w:hAnsi="宋体" w:cs="宋体"/>
          <w:b/>
          <w:kern w:val="0"/>
          <w:sz w:val="36"/>
          <w:szCs w:val="36"/>
        </w:rPr>
      </w:pPr>
    </w:p>
    <w:p w14:paraId="3CEB83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077CF42">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13A4DB69">
      <w:pPr>
        <w:spacing w:line="360" w:lineRule="auto"/>
        <w:rPr>
          <w:rFonts w:ascii="宋体" w:hAnsi="宋体" w:cs="宋体"/>
          <w:b/>
          <w:spacing w:val="6"/>
          <w:sz w:val="30"/>
          <w:szCs w:val="30"/>
        </w:rPr>
      </w:pPr>
    </w:p>
    <w:p w14:paraId="0F6ED2E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42B4ED2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909FAEF">
      <w:pPr>
        <w:spacing w:line="360" w:lineRule="auto"/>
        <w:ind w:firstLine="480" w:firstLineChars="200"/>
        <w:rPr>
          <w:rFonts w:ascii="宋体" w:hAnsi="宋体" w:cs="宋体"/>
          <w:sz w:val="24"/>
        </w:rPr>
      </w:pPr>
    </w:p>
    <w:p w14:paraId="2A91F539">
      <w:pPr>
        <w:spacing w:line="360" w:lineRule="auto"/>
        <w:ind w:firstLine="480" w:firstLineChars="200"/>
        <w:rPr>
          <w:rFonts w:ascii="宋体" w:hAnsi="宋体" w:cs="宋体"/>
          <w:sz w:val="24"/>
        </w:rPr>
      </w:pPr>
    </w:p>
    <w:p w14:paraId="66009B3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EAB996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50778FE">
      <w:pPr>
        <w:spacing w:line="360" w:lineRule="auto"/>
        <w:ind w:firstLine="480" w:firstLineChars="200"/>
        <w:rPr>
          <w:rFonts w:ascii="宋体" w:hAnsi="宋体" w:cs="宋体"/>
          <w:sz w:val="24"/>
        </w:rPr>
      </w:pPr>
    </w:p>
    <w:p w14:paraId="60237923">
      <w:pPr>
        <w:spacing w:line="360" w:lineRule="auto"/>
        <w:ind w:firstLine="420" w:firstLineChars="200"/>
        <w:rPr>
          <w:rFonts w:ascii="宋体" w:hAnsi="宋体" w:cs="宋体"/>
        </w:rPr>
      </w:pPr>
    </w:p>
    <w:p w14:paraId="67B19747">
      <w:pPr>
        <w:spacing w:line="360" w:lineRule="auto"/>
        <w:ind w:firstLine="420" w:firstLineChars="200"/>
        <w:rPr>
          <w:rFonts w:ascii="宋体" w:hAnsi="宋体" w:cs="宋体"/>
        </w:rPr>
      </w:pPr>
    </w:p>
    <w:p w14:paraId="3786B268">
      <w:pPr>
        <w:spacing w:line="360" w:lineRule="auto"/>
        <w:ind w:firstLine="420" w:firstLineChars="200"/>
        <w:rPr>
          <w:rFonts w:ascii="宋体" w:hAnsi="宋体" w:cs="宋体"/>
        </w:rPr>
      </w:pPr>
    </w:p>
    <w:p w14:paraId="3C25275F">
      <w:pPr>
        <w:spacing w:line="360" w:lineRule="auto"/>
        <w:ind w:firstLine="420" w:firstLineChars="200"/>
        <w:rPr>
          <w:rFonts w:ascii="宋体" w:hAnsi="宋体" w:cs="宋体"/>
        </w:rPr>
      </w:pPr>
    </w:p>
    <w:p w14:paraId="423CEE99">
      <w:pPr>
        <w:spacing w:line="360" w:lineRule="auto"/>
        <w:rPr>
          <w:rFonts w:ascii="宋体" w:hAnsi="宋体" w:cs="宋体"/>
          <w:b/>
          <w:sz w:val="24"/>
        </w:rPr>
      </w:pPr>
    </w:p>
    <w:p w14:paraId="2AB8F9E7">
      <w:pPr>
        <w:spacing w:line="360" w:lineRule="auto"/>
        <w:rPr>
          <w:rFonts w:ascii="宋体" w:hAnsi="宋体" w:cs="宋体"/>
          <w:b/>
          <w:sz w:val="24"/>
        </w:rPr>
      </w:pPr>
    </w:p>
    <w:p w14:paraId="5C388CA1">
      <w:pPr>
        <w:spacing w:line="360" w:lineRule="auto"/>
        <w:rPr>
          <w:rFonts w:ascii="宋体" w:hAnsi="宋体" w:cs="宋体"/>
          <w:b/>
          <w:sz w:val="24"/>
        </w:rPr>
      </w:pPr>
    </w:p>
    <w:p w14:paraId="1BCE66C3">
      <w:pPr>
        <w:spacing w:line="360" w:lineRule="auto"/>
        <w:rPr>
          <w:rFonts w:ascii="宋体" w:hAnsi="宋体" w:cs="宋体"/>
          <w:b/>
          <w:sz w:val="24"/>
        </w:rPr>
      </w:pPr>
    </w:p>
    <w:p w14:paraId="5DC4983D">
      <w:pPr>
        <w:spacing w:line="360" w:lineRule="auto"/>
        <w:rPr>
          <w:rFonts w:ascii="宋体" w:hAnsi="宋体" w:cs="宋体"/>
          <w:b/>
          <w:sz w:val="24"/>
        </w:rPr>
      </w:pPr>
    </w:p>
    <w:p w14:paraId="26EF98B7">
      <w:pPr>
        <w:spacing w:line="360" w:lineRule="auto"/>
        <w:rPr>
          <w:rFonts w:ascii="宋体" w:hAnsi="宋体" w:cs="宋体"/>
          <w:b/>
          <w:sz w:val="24"/>
        </w:rPr>
      </w:pPr>
    </w:p>
    <w:p w14:paraId="474BE728">
      <w:pPr>
        <w:spacing w:line="360" w:lineRule="auto"/>
        <w:rPr>
          <w:rFonts w:ascii="宋体" w:hAnsi="宋体" w:cs="宋体"/>
          <w:b/>
          <w:sz w:val="24"/>
        </w:rPr>
      </w:pPr>
    </w:p>
    <w:p w14:paraId="1BF0737B">
      <w:pPr>
        <w:spacing w:line="360" w:lineRule="auto"/>
        <w:rPr>
          <w:rFonts w:ascii="宋体" w:hAnsi="宋体" w:cs="宋体"/>
          <w:b/>
          <w:sz w:val="24"/>
        </w:rPr>
      </w:pPr>
    </w:p>
    <w:p w14:paraId="073B82D0">
      <w:pPr>
        <w:spacing w:line="360" w:lineRule="auto"/>
        <w:rPr>
          <w:rFonts w:ascii="宋体" w:hAnsi="宋体" w:cs="宋体"/>
          <w:b/>
          <w:sz w:val="24"/>
        </w:rPr>
      </w:pPr>
    </w:p>
    <w:p w14:paraId="6ACE453F">
      <w:pPr>
        <w:autoSpaceDE w:val="0"/>
        <w:autoSpaceDN w:val="0"/>
        <w:jc w:val="center"/>
        <w:rPr>
          <w:rFonts w:ascii="宋体" w:hAnsi="宋体" w:cs="宋体"/>
          <w:b/>
          <w:spacing w:val="6"/>
          <w:sz w:val="32"/>
          <w:szCs w:val="32"/>
        </w:rPr>
      </w:pPr>
    </w:p>
    <w:p w14:paraId="1FC5CF73">
      <w:pPr>
        <w:snapToGrid w:val="0"/>
        <w:spacing w:line="360" w:lineRule="auto"/>
        <w:outlineLvl w:val="0"/>
        <w:rPr>
          <w:rFonts w:hint="eastAsia" w:ascii="宋体" w:hAnsi="宋体" w:cs="宋体"/>
          <w:b/>
          <w:kern w:val="0"/>
          <w:sz w:val="44"/>
          <w:szCs w:val="44"/>
        </w:rPr>
      </w:pPr>
    </w:p>
    <w:p w14:paraId="484A332E">
      <w:pPr>
        <w:spacing w:line="360" w:lineRule="auto"/>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p>
    <w:p w14:paraId="67B8E721">
      <w:pPr>
        <w:spacing w:line="360" w:lineRule="auto"/>
        <w:jc w:val="center"/>
        <w:rPr>
          <w:rFonts w:ascii="宋体" w:hAnsi="宋体" w:cs="宋体"/>
          <w:sz w:val="24"/>
          <w:u w:val="single"/>
        </w:rPr>
      </w:pPr>
    </w:p>
    <w:p w14:paraId="7FD7997C">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DA2BD7A">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相关企业的具体情况如下：</w:t>
      </w:r>
    </w:p>
    <w:p w14:paraId="0D850A0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F6A366F">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244AE8E">
      <w:pPr>
        <w:spacing w:line="360" w:lineRule="auto"/>
        <w:ind w:firstLine="480" w:firstLineChars="200"/>
        <w:rPr>
          <w:rFonts w:ascii="宋体" w:hAnsi="宋体" w:cs="宋体"/>
          <w:sz w:val="24"/>
        </w:rPr>
      </w:pPr>
      <w:r>
        <w:rPr>
          <w:rFonts w:hint="eastAsia" w:ascii="宋体" w:hAnsi="宋体" w:cs="宋体"/>
          <w:sz w:val="24"/>
        </w:rPr>
        <w:t>……</w:t>
      </w:r>
    </w:p>
    <w:p w14:paraId="043D764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BD8F00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28FA02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A00805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B0768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ECDDB5E">
      <w:pPr>
        <w:spacing w:line="360" w:lineRule="auto"/>
        <w:ind w:right="420" w:firstLine="480" w:firstLineChars="200"/>
        <w:rPr>
          <w:rFonts w:ascii="宋体" w:hAnsi="宋体" w:cs="宋体"/>
          <w:sz w:val="24"/>
        </w:rPr>
      </w:pPr>
      <w:r>
        <w:rPr>
          <w:rFonts w:hint="eastAsia" w:ascii="宋体" w:hAnsi="宋体" w:cs="宋体"/>
          <w:sz w:val="24"/>
        </w:rPr>
        <w:t>注：</w:t>
      </w:r>
    </w:p>
    <w:p w14:paraId="7673A90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6576BE">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DE8581">
      <w:pPr>
        <w:spacing w:line="360" w:lineRule="auto"/>
        <w:jc w:val="center"/>
        <w:rPr>
          <w:rFonts w:ascii="宋体" w:hAnsi="宋体" w:cs="宋体"/>
          <w:b/>
          <w:sz w:val="32"/>
          <w:szCs w:val="32"/>
        </w:rPr>
      </w:pPr>
    </w:p>
    <w:p w14:paraId="611DFAC6">
      <w:pPr>
        <w:spacing w:line="360" w:lineRule="auto"/>
        <w:jc w:val="center"/>
        <w:rPr>
          <w:rFonts w:ascii="宋体" w:hAnsi="宋体" w:cs="宋体"/>
          <w:b/>
          <w:sz w:val="32"/>
          <w:szCs w:val="32"/>
        </w:rPr>
      </w:pPr>
    </w:p>
    <w:p w14:paraId="6C12FD8E">
      <w:pPr>
        <w:spacing w:line="360" w:lineRule="auto"/>
        <w:jc w:val="center"/>
        <w:rPr>
          <w:rFonts w:ascii="宋体" w:hAnsi="宋体" w:cs="宋体"/>
          <w:b/>
          <w:sz w:val="32"/>
          <w:szCs w:val="32"/>
        </w:rPr>
      </w:pPr>
    </w:p>
    <w:p w14:paraId="1C4BB914">
      <w:pPr>
        <w:spacing w:line="360" w:lineRule="auto"/>
        <w:jc w:val="center"/>
        <w:rPr>
          <w:rFonts w:ascii="宋体" w:hAnsi="宋体" w:cs="宋体"/>
          <w:b/>
          <w:sz w:val="32"/>
          <w:szCs w:val="32"/>
        </w:rPr>
      </w:pPr>
    </w:p>
    <w:p w14:paraId="222BF030">
      <w:pPr>
        <w:spacing w:line="360" w:lineRule="auto"/>
        <w:jc w:val="center"/>
        <w:rPr>
          <w:rFonts w:ascii="宋体" w:hAnsi="宋体" w:cs="宋体"/>
          <w:b/>
          <w:sz w:val="32"/>
          <w:szCs w:val="32"/>
        </w:rPr>
      </w:pPr>
    </w:p>
    <w:p w14:paraId="6F986ED8">
      <w:pPr>
        <w:spacing w:line="360" w:lineRule="auto"/>
        <w:jc w:val="center"/>
        <w:rPr>
          <w:rFonts w:ascii="宋体" w:hAnsi="宋体" w:cs="宋体"/>
          <w:b/>
          <w:sz w:val="32"/>
          <w:szCs w:val="32"/>
        </w:rPr>
      </w:pPr>
    </w:p>
    <w:p w14:paraId="20F9552A">
      <w:pPr>
        <w:spacing w:line="360" w:lineRule="auto"/>
        <w:jc w:val="center"/>
        <w:rPr>
          <w:rFonts w:ascii="宋体" w:hAnsi="宋体" w:cs="宋体"/>
          <w:b/>
          <w:sz w:val="32"/>
          <w:szCs w:val="32"/>
        </w:rPr>
      </w:pPr>
    </w:p>
    <w:p w14:paraId="2DF03E99">
      <w:pPr>
        <w:spacing w:line="360" w:lineRule="auto"/>
        <w:jc w:val="center"/>
        <w:rPr>
          <w:rFonts w:ascii="宋体" w:hAnsi="宋体" w:cs="宋体"/>
          <w:b/>
          <w:sz w:val="32"/>
          <w:szCs w:val="32"/>
        </w:rPr>
      </w:pPr>
    </w:p>
    <w:p w14:paraId="11B6B295">
      <w:pPr>
        <w:spacing w:line="360" w:lineRule="auto"/>
        <w:jc w:val="center"/>
        <w:rPr>
          <w:rFonts w:ascii="宋体" w:hAnsi="宋体" w:cs="宋体"/>
          <w:b/>
          <w:sz w:val="32"/>
          <w:szCs w:val="32"/>
        </w:rPr>
      </w:pPr>
    </w:p>
    <w:p w14:paraId="6A238B59">
      <w:pPr>
        <w:spacing w:line="360" w:lineRule="auto"/>
        <w:jc w:val="center"/>
        <w:rPr>
          <w:rFonts w:ascii="宋体" w:hAnsi="宋体" w:cs="宋体"/>
          <w:b/>
          <w:sz w:val="32"/>
          <w:szCs w:val="32"/>
        </w:rPr>
      </w:pPr>
    </w:p>
    <w:p w14:paraId="3F013644">
      <w:pPr>
        <w:spacing w:line="360" w:lineRule="auto"/>
        <w:jc w:val="center"/>
        <w:rPr>
          <w:rFonts w:ascii="宋体" w:hAnsi="宋体" w:cs="宋体"/>
          <w:b/>
          <w:sz w:val="32"/>
          <w:szCs w:val="32"/>
        </w:rPr>
      </w:pPr>
    </w:p>
    <w:p w14:paraId="13042DC9">
      <w:pPr>
        <w:spacing w:line="360" w:lineRule="auto"/>
        <w:jc w:val="center"/>
        <w:rPr>
          <w:rFonts w:ascii="宋体" w:hAnsi="宋体" w:cs="宋体"/>
          <w:b/>
          <w:sz w:val="32"/>
          <w:szCs w:val="32"/>
        </w:rPr>
      </w:pPr>
    </w:p>
    <w:p w14:paraId="4D7F00AE">
      <w:pPr>
        <w:spacing w:line="360" w:lineRule="auto"/>
        <w:jc w:val="center"/>
        <w:rPr>
          <w:rFonts w:ascii="宋体" w:hAnsi="宋体" w:cs="宋体"/>
          <w:b/>
          <w:sz w:val="32"/>
          <w:szCs w:val="32"/>
        </w:rPr>
      </w:pPr>
    </w:p>
    <w:p w14:paraId="418C38B8">
      <w:pPr>
        <w:spacing w:line="360" w:lineRule="auto"/>
        <w:jc w:val="center"/>
        <w:rPr>
          <w:rFonts w:ascii="宋体" w:hAnsi="宋体" w:cs="宋体"/>
          <w:b/>
          <w:sz w:val="32"/>
          <w:szCs w:val="32"/>
        </w:rPr>
      </w:pPr>
    </w:p>
    <w:p w14:paraId="67CB3067">
      <w:pPr>
        <w:spacing w:line="360" w:lineRule="auto"/>
        <w:jc w:val="center"/>
        <w:rPr>
          <w:rFonts w:ascii="宋体" w:hAnsi="宋体" w:cs="宋体"/>
          <w:b/>
          <w:sz w:val="32"/>
          <w:szCs w:val="32"/>
        </w:rPr>
      </w:pPr>
    </w:p>
    <w:p w14:paraId="063C940C">
      <w:pPr>
        <w:spacing w:line="360" w:lineRule="auto"/>
        <w:jc w:val="center"/>
        <w:rPr>
          <w:rFonts w:ascii="宋体" w:hAnsi="宋体" w:cs="宋体"/>
          <w:b/>
          <w:sz w:val="32"/>
          <w:szCs w:val="32"/>
        </w:rPr>
      </w:pPr>
    </w:p>
    <w:p w14:paraId="157B9CD4">
      <w:pPr>
        <w:spacing w:line="360" w:lineRule="auto"/>
        <w:jc w:val="center"/>
        <w:rPr>
          <w:rFonts w:ascii="宋体" w:hAnsi="宋体" w:cs="宋体"/>
          <w:b/>
          <w:sz w:val="32"/>
          <w:szCs w:val="32"/>
        </w:rPr>
      </w:pPr>
    </w:p>
    <w:p w14:paraId="2FA22BC5">
      <w:pPr>
        <w:spacing w:line="360" w:lineRule="auto"/>
        <w:jc w:val="center"/>
        <w:rPr>
          <w:rFonts w:ascii="宋体" w:hAnsi="宋体" w:cs="宋体"/>
          <w:b/>
          <w:sz w:val="32"/>
          <w:szCs w:val="32"/>
        </w:rPr>
      </w:pPr>
    </w:p>
    <w:p w14:paraId="66C585D1">
      <w:pPr>
        <w:spacing w:line="360" w:lineRule="auto"/>
        <w:jc w:val="center"/>
        <w:rPr>
          <w:rFonts w:ascii="宋体" w:hAnsi="宋体" w:cs="宋体"/>
          <w:b/>
          <w:sz w:val="32"/>
          <w:szCs w:val="32"/>
        </w:rPr>
      </w:pPr>
    </w:p>
    <w:p w14:paraId="42ED27F4">
      <w:pPr>
        <w:widowControl/>
        <w:adjustRightInd/>
        <w:jc w:val="left"/>
        <w:rPr>
          <w:rFonts w:ascii="宋体" w:hAnsi="宋体" w:cs="宋体"/>
          <w:b/>
          <w:kern w:val="0"/>
          <w:sz w:val="32"/>
          <w:szCs w:val="32"/>
        </w:rPr>
      </w:pPr>
    </w:p>
    <w:p w14:paraId="5F2979F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998A4F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AEBEF8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43166A">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0E52A438">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2C1C26B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58287D1B">
      <w:pPr>
        <w:snapToGrid w:val="0"/>
        <w:spacing w:line="360" w:lineRule="auto"/>
        <w:jc w:val="center"/>
        <w:rPr>
          <w:rFonts w:ascii="宋体" w:hAnsi="宋体" w:cs="宋体"/>
          <w:b/>
          <w:kern w:val="0"/>
          <w:sz w:val="32"/>
          <w:szCs w:val="32"/>
          <w:lang w:val="zh-CN"/>
        </w:rPr>
      </w:pPr>
    </w:p>
    <w:p w14:paraId="7E735881">
      <w:pPr>
        <w:snapToGrid w:val="0"/>
        <w:spacing w:line="360" w:lineRule="auto"/>
        <w:jc w:val="center"/>
        <w:rPr>
          <w:rFonts w:ascii="宋体" w:hAnsi="宋体" w:cs="宋体"/>
          <w:b/>
          <w:kern w:val="0"/>
          <w:sz w:val="32"/>
          <w:szCs w:val="32"/>
          <w:lang w:val="zh-CN"/>
        </w:rPr>
      </w:pPr>
    </w:p>
    <w:p w14:paraId="4D7B9578">
      <w:pPr>
        <w:snapToGrid w:val="0"/>
        <w:spacing w:line="360" w:lineRule="auto"/>
        <w:jc w:val="center"/>
        <w:rPr>
          <w:rFonts w:ascii="宋体" w:hAnsi="宋体" w:cs="宋体"/>
          <w:b/>
          <w:kern w:val="0"/>
          <w:sz w:val="32"/>
          <w:szCs w:val="32"/>
          <w:lang w:val="zh-CN"/>
        </w:rPr>
      </w:pPr>
    </w:p>
    <w:p w14:paraId="2D54F66D">
      <w:pPr>
        <w:snapToGrid w:val="0"/>
        <w:spacing w:line="360" w:lineRule="auto"/>
        <w:jc w:val="center"/>
        <w:rPr>
          <w:rFonts w:ascii="宋体" w:hAnsi="宋体" w:cs="宋体"/>
          <w:b/>
          <w:kern w:val="0"/>
          <w:sz w:val="32"/>
          <w:szCs w:val="32"/>
          <w:lang w:val="zh-CN"/>
        </w:rPr>
      </w:pPr>
    </w:p>
    <w:p w14:paraId="125F9C4F">
      <w:pPr>
        <w:snapToGrid w:val="0"/>
        <w:spacing w:line="360" w:lineRule="auto"/>
        <w:jc w:val="center"/>
        <w:rPr>
          <w:rFonts w:ascii="宋体" w:hAnsi="宋体" w:cs="宋体"/>
          <w:b/>
          <w:kern w:val="0"/>
          <w:sz w:val="32"/>
          <w:szCs w:val="32"/>
          <w:lang w:val="zh-CN"/>
        </w:rPr>
      </w:pPr>
    </w:p>
    <w:p w14:paraId="14747459">
      <w:pPr>
        <w:snapToGrid w:val="0"/>
        <w:spacing w:line="360" w:lineRule="auto"/>
        <w:jc w:val="center"/>
        <w:outlineLvl w:val="0"/>
        <w:rPr>
          <w:rFonts w:ascii="宋体" w:hAnsi="宋体" w:cs="宋体"/>
          <w:b/>
          <w:kern w:val="0"/>
          <w:sz w:val="32"/>
          <w:szCs w:val="32"/>
        </w:rPr>
      </w:pPr>
    </w:p>
    <w:p w14:paraId="1FEB8D4E">
      <w:pPr>
        <w:snapToGrid w:val="0"/>
        <w:spacing w:line="360" w:lineRule="auto"/>
        <w:jc w:val="center"/>
        <w:outlineLvl w:val="0"/>
        <w:rPr>
          <w:rFonts w:ascii="宋体" w:hAnsi="宋体" w:cs="宋体"/>
          <w:b/>
          <w:kern w:val="0"/>
          <w:sz w:val="32"/>
          <w:szCs w:val="32"/>
        </w:rPr>
      </w:pPr>
    </w:p>
    <w:p w14:paraId="7C7F98C0">
      <w:pPr>
        <w:rPr>
          <w:rFonts w:ascii="宋体" w:hAnsi="宋体" w:cs="宋体"/>
        </w:rPr>
      </w:pPr>
    </w:p>
    <w:p w14:paraId="2E681B79">
      <w:pPr>
        <w:snapToGrid w:val="0"/>
        <w:spacing w:line="360" w:lineRule="auto"/>
        <w:jc w:val="center"/>
        <w:outlineLvl w:val="0"/>
        <w:rPr>
          <w:rFonts w:ascii="宋体" w:hAnsi="宋体" w:cs="宋体"/>
          <w:b/>
          <w:kern w:val="0"/>
          <w:sz w:val="32"/>
          <w:szCs w:val="32"/>
        </w:rPr>
      </w:pPr>
    </w:p>
    <w:p w14:paraId="096CFCD9">
      <w:pPr>
        <w:snapToGrid w:val="0"/>
        <w:spacing w:line="360" w:lineRule="auto"/>
        <w:jc w:val="center"/>
        <w:outlineLvl w:val="0"/>
        <w:rPr>
          <w:rFonts w:ascii="宋体" w:hAnsi="宋体" w:cs="宋体"/>
          <w:b/>
          <w:kern w:val="0"/>
          <w:sz w:val="32"/>
          <w:szCs w:val="32"/>
        </w:rPr>
      </w:pPr>
    </w:p>
    <w:p w14:paraId="18C5CE08">
      <w:pPr>
        <w:pStyle w:val="3"/>
        <w:rPr>
          <w:lang w:val="en-US"/>
        </w:rPr>
      </w:pPr>
    </w:p>
    <w:p w14:paraId="746F2682"/>
    <w:p w14:paraId="68FA3C36">
      <w:pPr>
        <w:snapToGrid w:val="0"/>
        <w:spacing w:line="360" w:lineRule="auto"/>
        <w:ind w:firstLine="3855" w:firstLineChars="1200"/>
        <w:outlineLvl w:val="0"/>
        <w:rPr>
          <w:rFonts w:ascii="宋体" w:hAnsi="宋体" w:cs="宋体"/>
          <w:b/>
          <w:kern w:val="0"/>
          <w:sz w:val="32"/>
          <w:szCs w:val="32"/>
        </w:rPr>
      </w:pPr>
    </w:p>
    <w:p w14:paraId="3415B41D">
      <w:pPr>
        <w:snapToGrid w:val="0"/>
        <w:spacing w:line="360" w:lineRule="auto"/>
        <w:ind w:firstLine="3855" w:firstLineChars="1200"/>
        <w:outlineLvl w:val="0"/>
        <w:rPr>
          <w:rFonts w:ascii="宋体" w:hAnsi="宋体" w:cs="宋体"/>
          <w:b/>
          <w:kern w:val="0"/>
          <w:sz w:val="32"/>
          <w:szCs w:val="32"/>
        </w:rPr>
      </w:pPr>
    </w:p>
    <w:p w14:paraId="4F7CCAC2">
      <w:pPr>
        <w:snapToGrid w:val="0"/>
        <w:spacing w:line="360" w:lineRule="auto"/>
        <w:ind w:firstLine="3855" w:firstLineChars="1200"/>
        <w:outlineLvl w:val="0"/>
        <w:rPr>
          <w:rFonts w:ascii="宋体" w:hAnsi="宋体" w:cs="宋体"/>
          <w:b/>
          <w:kern w:val="0"/>
          <w:sz w:val="32"/>
          <w:szCs w:val="32"/>
        </w:rPr>
      </w:pPr>
    </w:p>
    <w:p w14:paraId="53CB5F09">
      <w:pPr>
        <w:widowControl/>
        <w:adjustRightInd/>
        <w:jc w:val="left"/>
        <w:rPr>
          <w:rFonts w:ascii="宋体" w:hAnsi="宋体" w:cs="宋体"/>
          <w:b/>
          <w:kern w:val="0"/>
          <w:sz w:val="32"/>
          <w:szCs w:val="32"/>
        </w:rPr>
      </w:pPr>
      <w:r>
        <w:rPr>
          <w:rFonts w:ascii="宋体" w:hAnsi="宋体" w:cs="宋体"/>
          <w:b/>
          <w:kern w:val="0"/>
          <w:sz w:val="32"/>
          <w:szCs w:val="32"/>
        </w:rPr>
        <w:br w:type="page"/>
      </w:r>
    </w:p>
    <w:p w14:paraId="37D12E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6932D1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5C601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2BC88D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0737A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904DAA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AA08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55DFAF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C59F5C3">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2.1.3</w:t>
      </w:r>
      <w:r>
        <w:rPr>
          <w:rFonts w:hint="eastAsia" w:ascii="宋体" w:hAnsi="宋体" w:cs="宋体"/>
          <w:color w:val="auto"/>
          <w:sz w:val="24"/>
        </w:rPr>
        <w:t>中小企业声明函</w:t>
      </w:r>
    </w:p>
    <w:p w14:paraId="6E8F9B4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33BF58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5CF5A0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81AFC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188F81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451D1E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0CF1AD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72564DB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14A6BB1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FFB368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0DE873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C9CAE6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EDC31D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F1C69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F204D70">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5506E08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611BED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A66625B">
      <w:pPr>
        <w:spacing w:line="360" w:lineRule="auto"/>
        <w:jc w:val="center"/>
        <w:rPr>
          <w:rFonts w:ascii="宋体" w:hAnsi="宋体" w:cs="宋体"/>
          <w:sz w:val="24"/>
        </w:rPr>
      </w:pPr>
      <w:r>
        <w:rPr>
          <w:rFonts w:hint="eastAsia" w:ascii="宋体" w:hAnsi="宋体" w:cs="宋体"/>
          <w:sz w:val="24"/>
        </w:rPr>
        <w:t xml:space="preserve">     日期：  年   月   日</w:t>
      </w:r>
    </w:p>
    <w:p w14:paraId="0BC4F223">
      <w:pPr>
        <w:snapToGrid w:val="0"/>
        <w:spacing w:line="360" w:lineRule="auto"/>
        <w:ind w:left="420" w:leftChars="200" w:firstLine="4200" w:firstLineChars="1750"/>
        <w:rPr>
          <w:rFonts w:ascii="宋体" w:hAnsi="宋体" w:cs="宋体"/>
          <w:kern w:val="0"/>
          <w:sz w:val="24"/>
          <w:u w:val="single"/>
        </w:rPr>
      </w:pPr>
    </w:p>
    <w:p w14:paraId="4E4BA336">
      <w:pPr>
        <w:spacing w:line="360" w:lineRule="auto"/>
        <w:ind w:right="420"/>
        <w:rPr>
          <w:rFonts w:ascii="宋体" w:hAnsi="宋体" w:cs="宋体"/>
          <w:sz w:val="24"/>
        </w:rPr>
      </w:pPr>
      <w:r>
        <w:rPr>
          <w:rFonts w:hint="eastAsia" w:ascii="宋体" w:hAnsi="宋体" w:cs="宋体"/>
          <w:sz w:val="24"/>
        </w:rPr>
        <w:t>注：按本格式和要求提供。</w:t>
      </w:r>
    </w:p>
    <w:p w14:paraId="38CB775F">
      <w:pPr>
        <w:snapToGrid w:val="0"/>
        <w:spacing w:line="360" w:lineRule="auto"/>
        <w:jc w:val="center"/>
        <w:rPr>
          <w:rFonts w:ascii="宋体" w:hAnsi="宋体" w:cs="宋体"/>
          <w:b/>
          <w:kern w:val="0"/>
          <w:sz w:val="32"/>
          <w:szCs w:val="32"/>
        </w:rPr>
      </w:pPr>
    </w:p>
    <w:p w14:paraId="7723F79D">
      <w:pPr>
        <w:snapToGrid w:val="0"/>
        <w:spacing w:line="360" w:lineRule="auto"/>
        <w:rPr>
          <w:rFonts w:ascii="宋体" w:hAnsi="宋体" w:cs="宋体"/>
          <w:sz w:val="24"/>
        </w:rPr>
      </w:pPr>
    </w:p>
    <w:p w14:paraId="5698DF0C">
      <w:pPr>
        <w:jc w:val="center"/>
        <w:rPr>
          <w:rFonts w:ascii="宋体" w:hAnsi="宋体" w:cs="宋体"/>
          <w:b/>
          <w:kern w:val="0"/>
          <w:sz w:val="32"/>
          <w:szCs w:val="32"/>
        </w:rPr>
      </w:pPr>
    </w:p>
    <w:p w14:paraId="3ABEE75F">
      <w:pPr>
        <w:jc w:val="center"/>
        <w:rPr>
          <w:rFonts w:ascii="宋体" w:hAnsi="宋体" w:cs="宋体"/>
          <w:b/>
          <w:kern w:val="0"/>
          <w:sz w:val="32"/>
          <w:szCs w:val="32"/>
        </w:rPr>
      </w:pPr>
    </w:p>
    <w:p w14:paraId="57CDDD9D">
      <w:pPr>
        <w:jc w:val="center"/>
        <w:rPr>
          <w:rFonts w:ascii="宋体" w:hAnsi="宋体" w:cs="宋体"/>
          <w:b/>
          <w:kern w:val="0"/>
          <w:sz w:val="32"/>
          <w:szCs w:val="32"/>
        </w:rPr>
      </w:pPr>
    </w:p>
    <w:p w14:paraId="55EB6237">
      <w:pPr>
        <w:jc w:val="center"/>
        <w:rPr>
          <w:rFonts w:ascii="宋体" w:hAnsi="宋体" w:cs="宋体"/>
          <w:b/>
          <w:kern w:val="0"/>
          <w:sz w:val="32"/>
          <w:szCs w:val="32"/>
        </w:rPr>
      </w:pPr>
    </w:p>
    <w:p w14:paraId="544D36A4">
      <w:pPr>
        <w:jc w:val="center"/>
        <w:rPr>
          <w:rFonts w:ascii="宋体" w:hAnsi="宋体" w:cs="宋体"/>
          <w:b/>
          <w:kern w:val="0"/>
          <w:sz w:val="32"/>
          <w:szCs w:val="32"/>
        </w:rPr>
      </w:pPr>
    </w:p>
    <w:p w14:paraId="71F0E565">
      <w:pPr>
        <w:jc w:val="center"/>
        <w:rPr>
          <w:rFonts w:ascii="宋体" w:hAnsi="宋体" w:cs="宋体"/>
          <w:b/>
          <w:kern w:val="0"/>
          <w:sz w:val="32"/>
          <w:szCs w:val="32"/>
        </w:rPr>
      </w:pPr>
    </w:p>
    <w:p w14:paraId="2D9659D6">
      <w:pPr>
        <w:jc w:val="center"/>
        <w:rPr>
          <w:rFonts w:ascii="宋体" w:hAnsi="宋体" w:cs="宋体"/>
          <w:b/>
          <w:kern w:val="0"/>
          <w:sz w:val="32"/>
          <w:szCs w:val="32"/>
        </w:rPr>
      </w:pPr>
    </w:p>
    <w:p w14:paraId="18485D49">
      <w:pPr>
        <w:jc w:val="center"/>
        <w:rPr>
          <w:rFonts w:ascii="宋体" w:hAnsi="宋体" w:cs="宋体"/>
          <w:b/>
          <w:kern w:val="0"/>
          <w:sz w:val="32"/>
          <w:szCs w:val="32"/>
        </w:rPr>
      </w:pPr>
    </w:p>
    <w:p w14:paraId="134CB40F">
      <w:pPr>
        <w:jc w:val="center"/>
        <w:rPr>
          <w:rFonts w:ascii="宋体" w:hAnsi="宋体" w:cs="宋体"/>
          <w:b/>
          <w:kern w:val="0"/>
          <w:sz w:val="32"/>
          <w:szCs w:val="32"/>
        </w:rPr>
      </w:pPr>
    </w:p>
    <w:p w14:paraId="3AC65F57">
      <w:pPr>
        <w:jc w:val="center"/>
        <w:rPr>
          <w:rFonts w:ascii="宋体" w:hAnsi="宋体" w:cs="宋体"/>
          <w:b/>
          <w:kern w:val="0"/>
          <w:sz w:val="32"/>
          <w:szCs w:val="32"/>
        </w:rPr>
      </w:pPr>
    </w:p>
    <w:p w14:paraId="3EA44A59">
      <w:pPr>
        <w:jc w:val="center"/>
        <w:rPr>
          <w:rFonts w:ascii="宋体" w:hAnsi="宋体" w:cs="宋体"/>
          <w:b/>
          <w:kern w:val="0"/>
          <w:sz w:val="32"/>
          <w:szCs w:val="32"/>
        </w:rPr>
      </w:pPr>
    </w:p>
    <w:p w14:paraId="5874F2C4">
      <w:pPr>
        <w:jc w:val="center"/>
        <w:rPr>
          <w:rFonts w:ascii="宋体" w:hAnsi="宋体" w:cs="宋体"/>
          <w:b/>
          <w:kern w:val="0"/>
          <w:sz w:val="32"/>
          <w:szCs w:val="32"/>
        </w:rPr>
      </w:pPr>
    </w:p>
    <w:p w14:paraId="2B38BA60">
      <w:pPr>
        <w:jc w:val="center"/>
        <w:rPr>
          <w:rFonts w:ascii="宋体" w:hAnsi="宋体" w:cs="宋体"/>
          <w:b/>
          <w:kern w:val="0"/>
          <w:sz w:val="32"/>
          <w:szCs w:val="32"/>
        </w:rPr>
      </w:pPr>
    </w:p>
    <w:p w14:paraId="5F46A41A">
      <w:pPr>
        <w:jc w:val="center"/>
        <w:rPr>
          <w:rFonts w:ascii="宋体" w:hAnsi="宋体" w:cs="宋体"/>
          <w:b/>
          <w:kern w:val="0"/>
          <w:sz w:val="32"/>
          <w:szCs w:val="32"/>
        </w:rPr>
      </w:pPr>
    </w:p>
    <w:p w14:paraId="40F4A5D6">
      <w:pPr>
        <w:jc w:val="center"/>
        <w:rPr>
          <w:rFonts w:ascii="宋体" w:hAnsi="宋体" w:cs="宋体"/>
          <w:b/>
          <w:kern w:val="0"/>
          <w:sz w:val="32"/>
          <w:szCs w:val="32"/>
        </w:rPr>
      </w:pPr>
    </w:p>
    <w:p w14:paraId="12523D5E">
      <w:pPr>
        <w:jc w:val="center"/>
        <w:rPr>
          <w:rFonts w:ascii="宋体" w:hAnsi="宋体" w:cs="宋体"/>
          <w:b/>
          <w:kern w:val="0"/>
          <w:sz w:val="32"/>
          <w:szCs w:val="32"/>
        </w:rPr>
      </w:pPr>
    </w:p>
    <w:p w14:paraId="0BB0C73B">
      <w:pPr>
        <w:jc w:val="center"/>
        <w:rPr>
          <w:rFonts w:ascii="宋体" w:hAnsi="宋体" w:cs="宋体"/>
          <w:b/>
          <w:kern w:val="0"/>
          <w:sz w:val="32"/>
          <w:szCs w:val="32"/>
        </w:rPr>
      </w:pPr>
    </w:p>
    <w:p w14:paraId="317CC9C8">
      <w:pPr>
        <w:jc w:val="center"/>
        <w:rPr>
          <w:rFonts w:ascii="宋体" w:hAnsi="宋体" w:cs="宋体"/>
          <w:b/>
          <w:kern w:val="0"/>
          <w:sz w:val="32"/>
          <w:szCs w:val="32"/>
        </w:rPr>
      </w:pPr>
    </w:p>
    <w:p w14:paraId="5795FEE2">
      <w:pPr>
        <w:jc w:val="center"/>
        <w:rPr>
          <w:rFonts w:ascii="宋体" w:hAnsi="宋体" w:cs="宋体"/>
          <w:b/>
          <w:kern w:val="0"/>
          <w:sz w:val="32"/>
          <w:szCs w:val="32"/>
        </w:rPr>
      </w:pPr>
    </w:p>
    <w:p w14:paraId="5B89D257">
      <w:pPr>
        <w:jc w:val="center"/>
        <w:rPr>
          <w:rFonts w:ascii="宋体" w:hAnsi="宋体" w:cs="宋体"/>
          <w:b/>
          <w:kern w:val="0"/>
          <w:sz w:val="32"/>
          <w:szCs w:val="32"/>
        </w:rPr>
      </w:pPr>
    </w:p>
    <w:p w14:paraId="2F46EECE">
      <w:pPr>
        <w:jc w:val="center"/>
        <w:rPr>
          <w:rFonts w:ascii="宋体" w:hAnsi="宋体" w:cs="宋体"/>
          <w:b/>
          <w:kern w:val="0"/>
          <w:sz w:val="32"/>
          <w:szCs w:val="32"/>
        </w:rPr>
      </w:pPr>
    </w:p>
    <w:p w14:paraId="65A70819">
      <w:pPr>
        <w:jc w:val="center"/>
        <w:rPr>
          <w:rFonts w:ascii="宋体" w:hAnsi="宋体" w:cs="宋体"/>
          <w:b/>
          <w:kern w:val="0"/>
          <w:sz w:val="32"/>
          <w:szCs w:val="32"/>
        </w:rPr>
      </w:pPr>
    </w:p>
    <w:p w14:paraId="67E5FF60">
      <w:pPr>
        <w:jc w:val="center"/>
        <w:rPr>
          <w:rFonts w:ascii="宋体" w:hAnsi="宋体" w:cs="宋体"/>
          <w:b/>
          <w:kern w:val="0"/>
          <w:sz w:val="32"/>
          <w:szCs w:val="32"/>
        </w:rPr>
      </w:pPr>
    </w:p>
    <w:p w14:paraId="10ADFC39">
      <w:pPr>
        <w:widowControl/>
        <w:adjustRightInd/>
        <w:jc w:val="left"/>
        <w:rPr>
          <w:rFonts w:ascii="宋体" w:hAnsi="宋体" w:cs="宋体"/>
          <w:b/>
          <w:kern w:val="0"/>
          <w:sz w:val="32"/>
          <w:szCs w:val="32"/>
        </w:rPr>
      </w:pPr>
      <w:r>
        <w:rPr>
          <w:rFonts w:ascii="宋体" w:hAnsi="宋体" w:cs="宋体"/>
          <w:b/>
          <w:kern w:val="0"/>
          <w:sz w:val="32"/>
          <w:szCs w:val="32"/>
        </w:rPr>
        <w:br w:type="page"/>
      </w:r>
    </w:p>
    <w:p w14:paraId="37A10A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B4AEB48">
      <w:pPr>
        <w:snapToGrid w:val="0"/>
        <w:spacing w:line="360" w:lineRule="auto"/>
        <w:rPr>
          <w:rFonts w:ascii="宋体" w:hAnsi="宋体" w:cs="宋体"/>
          <w:sz w:val="24"/>
        </w:rPr>
      </w:pPr>
      <w:r>
        <w:rPr>
          <w:rFonts w:hint="eastAsia" w:ascii="宋体" w:hAnsi="宋体" w:cs="宋体"/>
          <w:sz w:val="24"/>
        </w:rPr>
        <w:t xml:space="preserve">                                </w:t>
      </w:r>
    </w:p>
    <w:p w14:paraId="4EC5051C">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6DB028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416474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EE160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56D2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4BA7FF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58B79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7012E8">
      <w:pPr>
        <w:snapToGrid w:val="0"/>
        <w:spacing w:line="360" w:lineRule="auto"/>
        <w:rPr>
          <w:rFonts w:ascii="宋体" w:hAnsi="宋体" w:cs="宋体"/>
          <w:sz w:val="24"/>
        </w:rPr>
      </w:pPr>
    </w:p>
    <w:p w14:paraId="78D0EE4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B7AF187">
      <w:pPr>
        <w:pStyle w:val="150"/>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6D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5583D22">
            <w:pPr>
              <w:pStyle w:val="150"/>
              <w:adjustRightInd w:val="0"/>
              <w:spacing w:line="360" w:lineRule="auto"/>
              <w:rPr>
                <w:rFonts w:hAnsi="宋体" w:cs="宋体"/>
                <w:bCs/>
                <w:sz w:val="24"/>
              </w:rPr>
            </w:pPr>
            <w:r>
              <w:rPr>
                <w:rFonts w:hint="eastAsia" w:hAnsi="宋体" w:cs="宋体"/>
                <w:bCs/>
                <w:sz w:val="24"/>
              </w:rPr>
              <w:t>正面：                                 反面：</w:t>
            </w:r>
          </w:p>
          <w:p w14:paraId="779A4AD4">
            <w:pPr>
              <w:pStyle w:val="150"/>
              <w:adjustRightInd w:val="0"/>
              <w:spacing w:line="360" w:lineRule="auto"/>
              <w:rPr>
                <w:rFonts w:hAnsi="宋体" w:cs="宋体"/>
                <w:bCs/>
                <w:sz w:val="24"/>
              </w:rPr>
            </w:pPr>
          </w:p>
        </w:tc>
      </w:tr>
    </w:tbl>
    <w:p w14:paraId="02AE875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FA2FB0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F077F3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34F7538">
      <w:pPr>
        <w:jc w:val="center"/>
        <w:rPr>
          <w:rFonts w:ascii="宋体" w:hAnsi="宋体" w:cs="宋体"/>
          <w:b/>
          <w:kern w:val="0"/>
          <w:sz w:val="32"/>
          <w:szCs w:val="32"/>
        </w:rPr>
      </w:pPr>
    </w:p>
    <w:p w14:paraId="3A1A98E7">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563CFEDE">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DC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D9B18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E3CB86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B56D40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86B81F2">
            <w:pPr>
              <w:snapToGrid w:val="0"/>
              <w:spacing w:line="240" w:lineRule="atLeast"/>
              <w:jc w:val="center"/>
              <w:rPr>
                <w:rFonts w:ascii="宋体" w:hAnsi="宋体" w:cs="宋体"/>
                <w:b/>
                <w:sz w:val="24"/>
              </w:rPr>
            </w:pPr>
            <w:r>
              <w:rPr>
                <w:rFonts w:hint="eastAsia" w:ascii="宋体" w:hAnsi="宋体" w:cs="宋体"/>
                <w:b/>
                <w:sz w:val="24"/>
              </w:rPr>
              <w:t>投标文件中的</w:t>
            </w:r>
          </w:p>
          <w:p w14:paraId="16819DD5">
            <w:pPr>
              <w:snapToGrid w:val="0"/>
              <w:spacing w:line="240" w:lineRule="atLeast"/>
              <w:jc w:val="center"/>
              <w:rPr>
                <w:rFonts w:ascii="宋体" w:hAnsi="宋体" w:cs="宋体"/>
                <w:b/>
                <w:sz w:val="24"/>
              </w:rPr>
            </w:pPr>
            <w:r>
              <w:rPr>
                <w:rFonts w:hint="eastAsia" w:ascii="宋体" w:hAnsi="宋体" w:cs="宋体"/>
                <w:b/>
                <w:sz w:val="24"/>
              </w:rPr>
              <w:t>页码位置</w:t>
            </w:r>
          </w:p>
        </w:tc>
      </w:tr>
      <w:tr w14:paraId="0E1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5724B9">
            <w:pPr>
              <w:jc w:val="center"/>
              <w:rPr>
                <w:rFonts w:ascii="宋体" w:hAnsi="宋体" w:cs="宋体"/>
                <w:sz w:val="24"/>
              </w:rPr>
            </w:pPr>
            <w:r>
              <w:rPr>
                <w:rFonts w:hint="eastAsia" w:ascii="宋体" w:hAnsi="宋体" w:cs="宋体"/>
                <w:sz w:val="24"/>
              </w:rPr>
              <w:t>1</w:t>
            </w:r>
          </w:p>
        </w:tc>
        <w:tc>
          <w:tcPr>
            <w:tcW w:w="4991" w:type="dxa"/>
          </w:tcPr>
          <w:p w14:paraId="0BE2AF1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A6D6CF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1A071C7">
            <w:pPr>
              <w:rPr>
                <w:rFonts w:ascii="宋体" w:hAnsi="宋体" w:cs="宋体"/>
                <w:sz w:val="24"/>
              </w:rPr>
            </w:pPr>
          </w:p>
          <w:p w14:paraId="19A576A2">
            <w:pPr>
              <w:rPr>
                <w:rFonts w:ascii="宋体" w:hAnsi="宋体" w:cs="宋体"/>
                <w:sz w:val="24"/>
              </w:rPr>
            </w:pPr>
            <w:r>
              <w:rPr>
                <w:rFonts w:hint="eastAsia" w:ascii="宋体" w:hAnsi="宋体" w:cs="宋体"/>
                <w:sz w:val="24"/>
              </w:rPr>
              <w:t>见投标文件</w:t>
            </w:r>
          </w:p>
          <w:p w14:paraId="513CD12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FB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DA36A">
            <w:pPr>
              <w:jc w:val="center"/>
              <w:rPr>
                <w:rFonts w:ascii="宋体" w:hAnsi="宋体" w:cs="宋体"/>
                <w:sz w:val="24"/>
              </w:rPr>
            </w:pPr>
            <w:r>
              <w:rPr>
                <w:rFonts w:hint="eastAsia" w:ascii="宋体" w:hAnsi="宋体" w:cs="宋体"/>
                <w:sz w:val="24"/>
              </w:rPr>
              <w:t>2</w:t>
            </w:r>
          </w:p>
        </w:tc>
        <w:tc>
          <w:tcPr>
            <w:tcW w:w="4991" w:type="dxa"/>
          </w:tcPr>
          <w:p w14:paraId="0BC081D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3BD5451">
            <w:pPr>
              <w:rPr>
                <w:rFonts w:ascii="宋体" w:hAnsi="宋体" w:cs="宋体"/>
                <w:sz w:val="24"/>
              </w:rPr>
            </w:pPr>
            <w:r>
              <w:rPr>
                <w:rFonts w:hint="eastAsia" w:ascii="宋体" w:hAnsi="宋体" w:cs="宋体"/>
                <w:sz w:val="24"/>
              </w:rPr>
              <w:t>投标函</w:t>
            </w:r>
          </w:p>
        </w:tc>
        <w:tc>
          <w:tcPr>
            <w:tcW w:w="1418" w:type="dxa"/>
          </w:tcPr>
          <w:p w14:paraId="0D12049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681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1B074C">
            <w:pPr>
              <w:jc w:val="center"/>
              <w:rPr>
                <w:rFonts w:ascii="宋体" w:hAnsi="宋体" w:cs="宋体"/>
                <w:sz w:val="24"/>
              </w:rPr>
            </w:pPr>
            <w:r>
              <w:rPr>
                <w:rFonts w:hint="eastAsia" w:ascii="宋体" w:hAnsi="宋体" w:cs="宋体"/>
                <w:sz w:val="24"/>
              </w:rPr>
              <w:t>3</w:t>
            </w:r>
          </w:p>
        </w:tc>
        <w:tc>
          <w:tcPr>
            <w:tcW w:w="4991" w:type="dxa"/>
          </w:tcPr>
          <w:p w14:paraId="67850DD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0A35A2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EF9877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8E4B64F">
      <w:pPr>
        <w:spacing w:line="360" w:lineRule="auto"/>
        <w:ind w:right="420"/>
        <w:rPr>
          <w:rFonts w:ascii="宋体" w:hAnsi="宋体" w:cs="宋体"/>
          <w:sz w:val="24"/>
        </w:rPr>
      </w:pPr>
      <w:r>
        <w:rPr>
          <w:rFonts w:hint="eastAsia" w:ascii="宋体" w:hAnsi="宋体" w:cs="宋体"/>
          <w:sz w:val="24"/>
        </w:rPr>
        <w:t>注：按本格式和要求提供。</w:t>
      </w:r>
    </w:p>
    <w:p w14:paraId="776A42B1">
      <w:pPr>
        <w:jc w:val="center"/>
        <w:rPr>
          <w:rFonts w:ascii="宋体" w:hAnsi="宋体" w:cs="宋体"/>
          <w:b/>
          <w:kern w:val="0"/>
          <w:sz w:val="32"/>
          <w:szCs w:val="32"/>
        </w:rPr>
      </w:pPr>
    </w:p>
    <w:p w14:paraId="20B8DC98">
      <w:pPr>
        <w:jc w:val="center"/>
        <w:rPr>
          <w:rFonts w:ascii="宋体" w:hAnsi="宋体" w:cs="宋体"/>
          <w:b/>
          <w:kern w:val="0"/>
          <w:sz w:val="32"/>
          <w:szCs w:val="32"/>
        </w:rPr>
      </w:pPr>
      <w:r>
        <w:rPr>
          <w:rFonts w:hint="eastAsia" w:ascii="宋体" w:hAnsi="宋体" w:cs="宋体"/>
          <w:b/>
          <w:kern w:val="0"/>
          <w:sz w:val="32"/>
          <w:szCs w:val="32"/>
        </w:rPr>
        <w:t xml:space="preserve">            </w:t>
      </w:r>
    </w:p>
    <w:p w14:paraId="5FE41BE7">
      <w:pPr>
        <w:jc w:val="center"/>
        <w:rPr>
          <w:rFonts w:ascii="宋体" w:hAnsi="宋体" w:cs="宋体"/>
          <w:b/>
          <w:kern w:val="0"/>
          <w:sz w:val="32"/>
          <w:szCs w:val="32"/>
        </w:rPr>
      </w:pPr>
    </w:p>
    <w:p w14:paraId="79731259">
      <w:pPr>
        <w:jc w:val="center"/>
        <w:rPr>
          <w:rFonts w:ascii="宋体" w:hAnsi="宋体" w:cs="宋体"/>
          <w:b/>
          <w:kern w:val="0"/>
          <w:sz w:val="32"/>
          <w:szCs w:val="32"/>
        </w:rPr>
      </w:pPr>
    </w:p>
    <w:p w14:paraId="56571C24">
      <w:pPr>
        <w:jc w:val="center"/>
        <w:rPr>
          <w:rFonts w:ascii="宋体" w:hAnsi="宋体" w:cs="宋体"/>
          <w:b/>
          <w:kern w:val="0"/>
          <w:sz w:val="32"/>
          <w:szCs w:val="32"/>
        </w:rPr>
      </w:pPr>
    </w:p>
    <w:p w14:paraId="2A1BA1F7">
      <w:pPr>
        <w:jc w:val="center"/>
        <w:rPr>
          <w:rFonts w:ascii="宋体" w:hAnsi="宋体" w:cs="宋体"/>
          <w:b/>
          <w:kern w:val="0"/>
          <w:sz w:val="32"/>
          <w:szCs w:val="32"/>
        </w:rPr>
      </w:pPr>
    </w:p>
    <w:p w14:paraId="32602501">
      <w:pPr>
        <w:widowControl/>
        <w:adjustRightInd/>
        <w:jc w:val="left"/>
        <w:rPr>
          <w:rFonts w:ascii="宋体" w:hAnsi="宋体" w:cs="宋体"/>
          <w:b/>
          <w:kern w:val="0"/>
          <w:sz w:val="32"/>
          <w:szCs w:val="32"/>
        </w:rPr>
      </w:pPr>
      <w:r>
        <w:rPr>
          <w:rFonts w:ascii="宋体" w:hAnsi="宋体" w:cs="宋体"/>
          <w:b/>
          <w:kern w:val="0"/>
          <w:sz w:val="32"/>
          <w:szCs w:val="32"/>
        </w:rPr>
        <w:br w:type="page"/>
      </w:r>
    </w:p>
    <w:p w14:paraId="373EE8E2">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5591E99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14DFB11">
      <w:pPr>
        <w:jc w:val="center"/>
        <w:rPr>
          <w:rFonts w:ascii="宋体" w:hAnsi="宋体" w:cs="宋体"/>
          <w:b/>
          <w:kern w:val="0"/>
          <w:sz w:val="32"/>
          <w:szCs w:val="32"/>
        </w:rPr>
      </w:pPr>
    </w:p>
    <w:p w14:paraId="0A1035E9">
      <w:pPr>
        <w:jc w:val="center"/>
        <w:rPr>
          <w:rFonts w:ascii="宋体" w:hAnsi="宋体" w:cs="宋体"/>
          <w:b/>
          <w:kern w:val="0"/>
          <w:sz w:val="32"/>
          <w:szCs w:val="32"/>
        </w:rPr>
      </w:pPr>
    </w:p>
    <w:p w14:paraId="60F1B4C1">
      <w:pPr>
        <w:jc w:val="center"/>
        <w:rPr>
          <w:rFonts w:ascii="宋体" w:hAnsi="宋体" w:cs="宋体"/>
          <w:b/>
          <w:kern w:val="0"/>
          <w:sz w:val="32"/>
          <w:szCs w:val="32"/>
        </w:rPr>
      </w:pPr>
    </w:p>
    <w:p w14:paraId="6113F439">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E7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A6E46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026CB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6C1776">
            <w:pPr>
              <w:spacing w:line="360" w:lineRule="auto"/>
              <w:jc w:val="center"/>
              <w:rPr>
                <w:rFonts w:ascii="宋体" w:hAnsi="宋体" w:cs="宋体"/>
                <w:b/>
                <w:sz w:val="24"/>
              </w:rPr>
            </w:pPr>
          </w:p>
          <w:p w14:paraId="32F3426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354D3F">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78F374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6D4F4F">
            <w:pPr>
              <w:spacing w:line="360" w:lineRule="auto"/>
              <w:jc w:val="center"/>
              <w:rPr>
                <w:rFonts w:ascii="宋体" w:hAnsi="宋体" w:cs="宋体"/>
                <w:b/>
                <w:sz w:val="24"/>
              </w:rPr>
            </w:pPr>
            <w:r>
              <w:rPr>
                <w:rFonts w:hint="eastAsia" w:ascii="宋体" w:hAnsi="宋体" w:cs="宋体"/>
                <w:b/>
                <w:sz w:val="24"/>
              </w:rPr>
              <w:t>备注</w:t>
            </w:r>
          </w:p>
        </w:tc>
      </w:tr>
      <w:tr w14:paraId="6D01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FE2F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90D1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743C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0A457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5380A0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D30CCD6">
            <w:pPr>
              <w:spacing w:line="360" w:lineRule="auto"/>
              <w:jc w:val="center"/>
              <w:rPr>
                <w:rFonts w:ascii="宋体" w:hAnsi="宋体" w:cs="宋体"/>
                <w:sz w:val="24"/>
              </w:rPr>
            </w:pPr>
          </w:p>
        </w:tc>
      </w:tr>
      <w:tr w14:paraId="4EB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EDB62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EDE2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52E04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DE9FF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5EE1B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C3DF73">
            <w:pPr>
              <w:spacing w:line="360" w:lineRule="auto"/>
              <w:jc w:val="center"/>
              <w:rPr>
                <w:rFonts w:ascii="宋体" w:hAnsi="宋体" w:cs="宋体"/>
                <w:sz w:val="24"/>
              </w:rPr>
            </w:pPr>
          </w:p>
        </w:tc>
      </w:tr>
      <w:tr w14:paraId="0E63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16D8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701E3F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0B18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A9E8F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26199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E777382">
            <w:pPr>
              <w:spacing w:line="360" w:lineRule="auto"/>
              <w:jc w:val="center"/>
              <w:rPr>
                <w:rFonts w:ascii="宋体" w:hAnsi="宋体" w:cs="宋体"/>
                <w:sz w:val="24"/>
              </w:rPr>
            </w:pPr>
          </w:p>
        </w:tc>
      </w:tr>
    </w:tbl>
    <w:p w14:paraId="691CCB27">
      <w:pPr>
        <w:spacing w:line="360" w:lineRule="auto"/>
        <w:ind w:right="420"/>
        <w:rPr>
          <w:rFonts w:ascii="宋体" w:hAnsi="宋体" w:cs="宋体"/>
          <w:sz w:val="24"/>
        </w:rPr>
      </w:pPr>
      <w:r>
        <w:rPr>
          <w:rFonts w:hint="eastAsia" w:ascii="宋体" w:hAnsi="宋体" w:cs="宋体"/>
          <w:sz w:val="24"/>
        </w:rPr>
        <w:t>注：按本格式和要求提供。</w:t>
      </w:r>
    </w:p>
    <w:p w14:paraId="37979067">
      <w:pPr>
        <w:jc w:val="center"/>
        <w:rPr>
          <w:rFonts w:ascii="宋体" w:hAnsi="宋体" w:cs="宋体"/>
          <w:b/>
          <w:kern w:val="0"/>
          <w:sz w:val="32"/>
          <w:szCs w:val="32"/>
        </w:rPr>
      </w:pPr>
    </w:p>
    <w:p w14:paraId="08853F02">
      <w:pPr>
        <w:jc w:val="center"/>
        <w:rPr>
          <w:rFonts w:ascii="宋体" w:hAnsi="宋体" w:cs="宋体"/>
          <w:b/>
          <w:kern w:val="0"/>
          <w:sz w:val="32"/>
          <w:szCs w:val="32"/>
        </w:rPr>
      </w:pPr>
    </w:p>
    <w:p w14:paraId="719C20B7">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4B5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247B486">
            <w:pPr>
              <w:jc w:val="center"/>
              <w:rPr>
                <w:rFonts w:ascii="宋体" w:hAnsi="宋体" w:cs="宋体"/>
                <w:b/>
                <w:bCs/>
                <w:sz w:val="24"/>
              </w:rPr>
            </w:pPr>
            <w:r>
              <w:rPr>
                <w:rFonts w:hint="eastAsia" w:ascii="宋体" w:hAnsi="宋体" w:cs="宋体"/>
                <w:b/>
                <w:bCs/>
                <w:sz w:val="24"/>
              </w:rPr>
              <w:t>序号</w:t>
            </w:r>
          </w:p>
        </w:tc>
        <w:tc>
          <w:tcPr>
            <w:tcW w:w="3683" w:type="dxa"/>
          </w:tcPr>
          <w:p w14:paraId="1D04402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F0C0C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C3360E8">
            <w:pPr>
              <w:jc w:val="center"/>
              <w:rPr>
                <w:rFonts w:ascii="宋体" w:hAnsi="宋体" w:cs="宋体"/>
                <w:b/>
                <w:bCs/>
                <w:sz w:val="24"/>
              </w:rPr>
            </w:pPr>
            <w:r>
              <w:rPr>
                <w:rFonts w:hint="eastAsia" w:ascii="宋体" w:hAnsi="宋体" w:cs="宋体"/>
                <w:b/>
                <w:bCs/>
                <w:sz w:val="24"/>
              </w:rPr>
              <w:t>偏离说明</w:t>
            </w:r>
          </w:p>
        </w:tc>
      </w:tr>
      <w:tr w14:paraId="40C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F1E137">
            <w:pPr>
              <w:jc w:val="center"/>
              <w:rPr>
                <w:rFonts w:ascii="宋体" w:hAnsi="宋体" w:cs="宋体"/>
                <w:kern w:val="0"/>
                <w:sz w:val="24"/>
              </w:rPr>
            </w:pPr>
            <w:r>
              <w:rPr>
                <w:rFonts w:hint="eastAsia" w:ascii="宋体" w:hAnsi="宋体" w:cs="宋体"/>
                <w:kern w:val="0"/>
                <w:sz w:val="24"/>
              </w:rPr>
              <w:t>1</w:t>
            </w:r>
          </w:p>
        </w:tc>
        <w:tc>
          <w:tcPr>
            <w:tcW w:w="3683" w:type="dxa"/>
          </w:tcPr>
          <w:p w14:paraId="3F4C5F73">
            <w:pPr>
              <w:jc w:val="center"/>
              <w:rPr>
                <w:rFonts w:ascii="宋体" w:hAnsi="宋体" w:cs="宋体"/>
                <w:b/>
                <w:kern w:val="0"/>
                <w:sz w:val="32"/>
                <w:szCs w:val="32"/>
              </w:rPr>
            </w:pPr>
          </w:p>
        </w:tc>
        <w:tc>
          <w:tcPr>
            <w:tcW w:w="3546" w:type="dxa"/>
          </w:tcPr>
          <w:p w14:paraId="0A5D6758">
            <w:pPr>
              <w:jc w:val="center"/>
              <w:rPr>
                <w:rFonts w:ascii="宋体" w:hAnsi="宋体" w:cs="宋体"/>
                <w:b/>
                <w:kern w:val="0"/>
                <w:sz w:val="32"/>
                <w:szCs w:val="32"/>
              </w:rPr>
            </w:pPr>
          </w:p>
        </w:tc>
        <w:tc>
          <w:tcPr>
            <w:tcW w:w="1276" w:type="dxa"/>
          </w:tcPr>
          <w:p w14:paraId="68C60AB9">
            <w:pPr>
              <w:jc w:val="center"/>
              <w:rPr>
                <w:rFonts w:ascii="宋体" w:hAnsi="宋体" w:cs="宋体"/>
                <w:b/>
                <w:kern w:val="0"/>
                <w:sz w:val="32"/>
                <w:szCs w:val="32"/>
              </w:rPr>
            </w:pPr>
          </w:p>
        </w:tc>
      </w:tr>
      <w:tr w14:paraId="6ED2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AA1C93">
            <w:pPr>
              <w:jc w:val="center"/>
              <w:rPr>
                <w:rFonts w:ascii="宋体" w:hAnsi="宋体" w:cs="宋体"/>
                <w:kern w:val="0"/>
                <w:sz w:val="24"/>
              </w:rPr>
            </w:pPr>
            <w:r>
              <w:rPr>
                <w:rFonts w:hint="eastAsia" w:ascii="宋体" w:hAnsi="宋体" w:cs="宋体"/>
                <w:kern w:val="0"/>
                <w:sz w:val="24"/>
              </w:rPr>
              <w:t>2</w:t>
            </w:r>
          </w:p>
        </w:tc>
        <w:tc>
          <w:tcPr>
            <w:tcW w:w="3683" w:type="dxa"/>
          </w:tcPr>
          <w:p w14:paraId="684CA67C">
            <w:pPr>
              <w:jc w:val="center"/>
              <w:rPr>
                <w:rFonts w:ascii="宋体" w:hAnsi="宋体" w:cs="宋体"/>
                <w:b/>
                <w:kern w:val="0"/>
                <w:sz w:val="32"/>
                <w:szCs w:val="32"/>
              </w:rPr>
            </w:pPr>
          </w:p>
        </w:tc>
        <w:tc>
          <w:tcPr>
            <w:tcW w:w="3546" w:type="dxa"/>
          </w:tcPr>
          <w:p w14:paraId="6F4F9890">
            <w:pPr>
              <w:jc w:val="center"/>
              <w:rPr>
                <w:rFonts w:ascii="宋体" w:hAnsi="宋体" w:cs="宋体"/>
                <w:b/>
                <w:kern w:val="0"/>
                <w:sz w:val="32"/>
                <w:szCs w:val="32"/>
              </w:rPr>
            </w:pPr>
          </w:p>
        </w:tc>
        <w:tc>
          <w:tcPr>
            <w:tcW w:w="1276" w:type="dxa"/>
          </w:tcPr>
          <w:p w14:paraId="21056EC6">
            <w:pPr>
              <w:jc w:val="center"/>
              <w:rPr>
                <w:rFonts w:ascii="宋体" w:hAnsi="宋体" w:cs="宋体"/>
                <w:b/>
                <w:kern w:val="0"/>
                <w:sz w:val="32"/>
                <w:szCs w:val="32"/>
              </w:rPr>
            </w:pPr>
          </w:p>
        </w:tc>
      </w:tr>
      <w:tr w14:paraId="03F9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5B976D">
            <w:pPr>
              <w:jc w:val="center"/>
              <w:rPr>
                <w:rFonts w:ascii="宋体" w:hAnsi="宋体" w:cs="宋体"/>
                <w:kern w:val="0"/>
                <w:sz w:val="24"/>
              </w:rPr>
            </w:pPr>
            <w:r>
              <w:rPr>
                <w:rFonts w:hint="eastAsia" w:ascii="宋体" w:hAnsi="宋体" w:cs="宋体"/>
                <w:kern w:val="0"/>
                <w:sz w:val="24"/>
              </w:rPr>
              <w:t>……</w:t>
            </w:r>
          </w:p>
        </w:tc>
        <w:tc>
          <w:tcPr>
            <w:tcW w:w="3683" w:type="dxa"/>
          </w:tcPr>
          <w:p w14:paraId="62452E07">
            <w:pPr>
              <w:jc w:val="center"/>
              <w:rPr>
                <w:rFonts w:ascii="宋体" w:hAnsi="宋体" w:cs="宋体"/>
                <w:b/>
                <w:kern w:val="0"/>
                <w:sz w:val="32"/>
                <w:szCs w:val="32"/>
              </w:rPr>
            </w:pPr>
          </w:p>
        </w:tc>
        <w:tc>
          <w:tcPr>
            <w:tcW w:w="3546" w:type="dxa"/>
          </w:tcPr>
          <w:p w14:paraId="46609FF1">
            <w:pPr>
              <w:jc w:val="center"/>
              <w:rPr>
                <w:rFonts w:ascii="宋体" w:hAnsi="宋体" w:cs="宋体"/>
                <w:b/>
                <w:kern w:val="0"/>
                <w:sz w:val="32"/>
                <w:szCs w:val="32"/>
              </w:rPr>
            </w:pPr>
          </w:p>
        </w:tc>
        <w:tc>
          <w:tcPr>
            <w:tcW w:w="1276" w:type="dxa"/>
          </w:tcPr>
          <w:p w14:paraId="05990458">
            <w:pPr>
              <w:jc w:val="center"/>
              <w:rPr>
                <w:rFonts w:ascii="宋体" w:hAnsi="宋体" w:cs="宋体"/>
                <w:b/>
                <w:kern w:val="0"/>
                <w:sz w:val="32"/>
                <w:szCs w:val="32"/>
              </w:rPr>
            </w:pPr>
          </w:p>
        </w:tc>
      </w:tr>
    </w:tbl>
    <w:p w14:paraId="6E2DBE7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A3191B5">
      <w:pPr>
        <w:jc w:val="center"/>
        <w:rPr>
          <w:rFonts w:ascii="宋体" w:hAnsi="宋体" w:cs="宋体"/>
          <w:b/>
          <w:kern w:val="0"/>
          <w:sz w:val="32"/>
          <w:szCs w:val="32"/>
        </w:rPr>
      </w:pPr>
    </w:p>
    <w:p w14:paraId="15153509">
      <w:pPr>
        <w:spacing w:line="360" w:lineRule="auto"/>
        <w:ind w:right="420"/>
        <w:rPr>
          <w:rFonts w:ascii="宋体" w:hAnsi="宋体" w:cs="宋体"/>
          <w:sz w:val="24"/>
        </w:rPr>
      </w:pPr>
      <w:r>
        <w:rPr>
          <w:rFonts w:hint="eastAsia" w:ascii="宋体" w:hAnsi="宋体" w:cs="宋体"/>
          <w:sz w:val="24"/>
        </w:rPr>
        <w:t>注：按本格式和要求提供。</w:t>
      </w:r>
    </w:p>
    <w:p w14:paraId="0CAAED7E">
      <w:pPr>
        <w:ind w:firstLine="1911" w:firstLineChars="595"/>
        <w:rPr>
          <w:rFonts w:ascii="宋体" w:hAnsi="宋体" w:cs="宋体"/>
          <w:b/>
          <w:bCs/>
          <w:sz w:val="32"/>
          <w:szCs w:val="32"/>
        </w:rPr>
      </w:pPr>
    </w:p>
    <w:p w14:paraId="4AF4A645">
      <w:pPr>
        <w:ind w:firstLine="1911" w:firstLineChars="595"/>
        <w:rPr>
          <w:rFonts w:ascii="宋体" w:hAnsi="宋体" w:cs="宋体"/>
          <w:b/>
          <w:bCs/>
          <w:sz w:val="32"/>
          <w:szCs w:val="32"/>
        </w:rPr>
      </w:pPr>
    </w:p>
    <w:p w14:paraId="703FC423">
      <w:pPr>
        <w:ind w:firstLine="1911" w:firstLineChars="595"/>
        <w:rPr>
          <w:rFonts w:ascii="宋体" w:hAnsi="宋体" w:cs="宋体"/>
          <w:b/>
          <w:bCs/>
          <w:sz w:val="32"/>
          <w:szCs w:val="32"/>
        </w:rPr>
      </w:pPr>
    </w:p>
    <w:p w14:paraId="5C331B72">
      <w:pPr>
        <w:ind w:firstLine="1911" w:firstLineChars="595"/>
        <w:rPr>
          <w:rFonts w:ascii="宋体" w:hAnsi="宋体" w:cs="宋体"/>
          <w:b/>
          <w:bCs/>
          <w:sz w:val="32"/>
          <w:szCs w:val="32"/>
        </w:rPr>
      </w:pPr>
    </w:p>
    <w:p w14:paraId="6A18BE2E">
      <w:pPr>
        <w:ind w:firstLine="1911" w:firstLineChars="595"/>
        <w:rPr>
          <w:rFonts w:ascii="宋体" w:hAnsi="宋体" w:cs="宋体"/>
          <w:b/>
          <w:bCs/>
          <w:sz w:val="32"/>
          <w:szCs w:val="32"/>
        </w:rPr>
      </w:pPr>
    </w:p>
    <w:p w14:paraId="78E88376">
      <w:pPr>
        <w:widowControl/>
        <w:adjustRightInd/>
        <w:jc w:val="left"/>
        <w:rPr>
          <w:rFonts w:ascii="宋体" w:hAnsi="宋体" w:cs="宋体"/>
          <w:b/>
          <w:bCs/>
          <w:sz w:val="32"/>
          <w:szCs w:val="32"/>
        </w:rPr>
      </w:pPr>
      <w:r>
        <w:rPr>
          <w:rFonts w:ascii="宋体" w:hAnsi="宋体" w:cs="宋体"/>
          <w:b/>
          <w:bCs/>
          <w:sz w:val="32"/>
          <w:szCs w:val="32"/>
        </w:rPr>
        <w:br w:type="page"/>
      </w:r>
    </w:p>
    <w:p w14:paraId="6BBE8812">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1E115B5">
      <w:pPr>
        <w:snapToGrid w:val="0"/>
        <w:spacing w:line="360" w:lineRule="auto"/>
        <w:rPr>
          <w:rFonts w:ascii="宋体" w:hAnsi="宋体" w:cs="宋体"/>
          <w:sz w:val="24"/>
        </w:rPr>
      </w:pPr>
    </w:p>
    <w:p w14:paraId="7F7A920F">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154DC3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949AED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51FBC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2BA62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76FB1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92B793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1A348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0FAA0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C004B0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F6A83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58585CF">
      <w:pPr>
        <w:autoSpaceDE w:val="0"/>
        <w:autoSpaceDN w:val="0"/>
        <w:spacing w:line="360" w:lineRule="auto"/>
        <w:ind w:left="2"/>
        <w:jc w:val="left"/>
        <w:rPr>
          <w:rFonts w:ascii="宋体" w:hAnsi="宋体" w:cs="宋体"/>
          <w:kern w:val="0"/>
          <w:sz w:val="24"/>
          <w:lang w:val="zh-CN"/>
        </w:rPr>
      </w:pPr>
    </w:p>
    <w:p w14:paraId="7E61AAEE">
      <w:pPr>
        <w:autoSpaceDE w:val="0"/>
        <w:autoSpaceDN w:val="0"/>
        <w:spacing w:line="360" w:lineRule="auto"/>
        <w:ind w:left="2"/>
        <w:jc w:val="left"/>
        <w:rPr>
          <w:rFonts w:ascii="宋体" w:hAnsi="宋体" w:cs="宋体"/>
          <w:kern w:val="0"/>
          <w:sz w:val="24"/>
          <w:lang w:val="zh-CN"/>
        </w:rPr>
      </w:pPr>
    </w:p>
    <w:p w14:paraId="1995FDA5">
      <w:pPr>
        <w:autoSpaceDE w:val="0"/>
        <w:autoSpaceDN w:val="0"/>
        <w:spacing w:line="360" w:lineRule="auto"/>
        <w:ind w:left="2"/>
        <w:jc w:val="left"/>
        <w:rPr>
          <w:rFonts w:ascii="宋体" w:hAnsi="宋体" w:cs="宋体"/>
          <w:kern w:val="0"/>
          <w:sz w:val="24"/>
          <w:lang w:val="zh-CN"/>
        </w:rPr>
      </w:pPr>
    </w:p>
    <w:p w14:paraId="6FD5C52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B46869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826BBA7">
      <w:pPr>
        <w:spacing w:line="360" w:lineRule="auto"/>
        <w:jc w:val="center"/>
        <w:rPr>
          <w:rFonts w:ascii="宋体" w:hAnsi="宋体" w:cs="宋体"/>
          <w:b/>
          <w:bCs/>
          <w:sz w:val="24"/>
        </w:rPr>
      </w:pPr>
    </w:p>
    <w:p w14:paraId="05A163CE">
      <w:pPr>
        <w:spacing w:line="360" w:lineRule="auto"/>
        <w:ind w:right="420"/>
        <w:rPr>
          <w:rFonts w:ascii="宋体" w:hAnsi="宋体" w:cs="宋体"/>
          <w:sz w:val="24"/>
        </w:rPr>
      </w:pPr>
      <w:r>
        <w:rPr>
          <w:rFonts w:hint="eastAsia" w:ascii="宋体" w:hAnsi="宋体" w:cs="宋体"/>
          <w:sz w:val="24"/>
        </w:rPr>
        <w:t>注：按本格式和要求提供。</w:t>
      </w:r>
    </w:p>
    <w:p w14:paraId="2B39D53F">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B978D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4F142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9AAA4F">
      <w:pPr>
        <w:spacing w:line="360" w:lineRule="auto"/>
        <w:jc w:val="center"/>
        <w:outlineLvl w:val="0"/>
        <w:rPr>
          <w:rFonts w:ascii="宋体" w:hAnsi="宋体" w:cs="宋体"/>
          <w:b/>
          <w:kern w:val="0"/>
          <w:sz w:val="36"/>
          <w:szCs w:val="36"/>
        </w:rPr>
      </w:pPr>
    </w:p>
    <w:p w14:paraId="18695696">
      <w:pPr>
        <w:snapToGrid w:val="0"/>
        <w:spacing w:line="360" w:lineRule="auto"/>
        <w:rPr>
          <w:rFonts w:ascii="宋体" w:hAnsi="宋体" w:cs="宋体"/>
          <w:sz w:val="24"/>
        </w:rPr>
      </w:pPr>
      <w:r>
        <w:rPr>
          <w:rFonts w:hint="eastAsia" w:ascii="宋体" w:hAnsi="宋体" w:cs="宋体"/>
          <w:sz w:val="24"/>
        </w:rPr>
        <w:t>（1）开标一览表（报价表）………………………………………………………（页码）</w:t>
      </w:r>
    </w:p>
    <w:p w14:paraId="2FED77E7">
      <w:pPr>
        <w:snapToGrid w:val="0"/>
        <w:spacing w:line="360" w:lineRule="auto"/>
        <w:ind w:right="480"/>
        <w:jc w:val="center"/>
        <w:rPr>
          <w:rFonts w:ascii="宋体" w:hAnsi="宋体" w:cs="宋体"/>
          <w:b/>
          <w:kern w:val="0"/>
          <w:sz w:val="32"/>
          <w:szCs w:val="32"/>
        </w:rPr>
      </w:pPr>
    </w:p>
    <w:p w14:paraId="688FA8E7">
      <w:pPr>
        <w:snapToGrid w:val="0"/>
        <w:spacing w:line="360" w:lineRule="auto"/>
        <w:ind w:right="480"/>
        <w:jc w:val="center"/>
        <w:rPr>
          <w:rFonts w:ascii="宋体" w:hAnsi="宋体" w:cs="宋体"/>
          <w:b/>
          <w:kern w:val="0"/>
          <w:sz w:val="32"/>
          <w:szCs w:val="32"/>
        </w:rPr>
      </w:pPr>
    </w:p>
    <w:p w14:paraId="59DDBCBB">
      <w:pPr>
        <w:snapToGrid w:val="0"/>
        <w:spacing w:line="360" w:lineRule="auto"/>
        <w:ind w:right="480"/>
        <w:jc w:val="center"/>
        <w:rPr>
          <w:rFonts w:ascii="宋体" w:hAnsi="宋体" w:cs="宋体"/>
          <w:b/>
          <w:kern w:val="0"/>
          <w:sz w:val="32"/>
          <w:szCs w:val="32"/>
        </w:rPr>
      </w:pPr>
    </w:p>
    <w:p w14:paraId="485836F1">
      <w:pPr>
        <w:snapToGrid w:val="0"/>
        <w:spacing w:line="360" w:lineRule="auto"/>
        <w:ind w:right="480"/>
        <w:jc w:val="center"/>
        <w:rPr>
          <w:rFonts w:ascii="宋体" w:hAnsi="宋体" w:cs="宋体"/>
          <w:b/>
          <w:kern w:val="0"/>
          <w:sz w:val="32"/>
          <w:szCs w:val="32"/>
        </w:rPr>
      </w:pPr>
    </w:p>
    <w:p w14:paraId="544C3F08">
      <w:pPr>
        <w:snapToGrid w:val="0"/>
        <w:spacing w:line="360" w:lineRule="auto"/>
        <w:ind w:right="480"/>
        <w:jc w:val="center"/>
        <w:rPr>
          <w:rFonts w:ascii="宋体" w:hAnsi="宋体" w:cs="宋体"/>
          <w:b/>
          <w:kern w:val="0"/>
          <w:sz w:val="32"/>
          <w:szCs w:val="32"/>
        </w:rPr>
      </w:pPr>
    </w:p>
    <w:p w14:paraId="116D08E6">
      <w:pPr>
        <w:snapToGrid w:val="0"/>
        <w:spacing w:line="360" w:lineRule="auto"/>
        <w:ind w:right="480"/>
        <w:jc w:val="center"/>
        <w:rPr>
          <w:rFonts w:ascii="宋体" w:hAnsi="宋体" w:cs="宋体"/>
          <w:b/>
          <w:kern w:val="0"/>
          <w:sz w:val="32"/>
          <w:szCs w:val="32"/>
        </w:rPr>
      </w:pPr>
    </w:p>
    <w:p w14:paraId="14FA4D18">
      <w:pPr>
        <w:snapToGrid w:val="0"/>
        <w:spacing w:line="360" w:lineRule="auto"/>
        <w:ind w:right="480"/>
        <w:jc w:val="center"/>
        <w:rPr>
          <w:rFonts w:ascii="宋体" w:hAnsi="宋体" w:cs="宋体"/>
          <w:b/>
          <w:kern w:val="0"/>
          <w:sz w:val="32"/>
          <w:szCs w:val="32"/>
        </w:rPr>
      </w:pPr>
    </w:p>
    <w:p w14:paraId="0C4AC9C6">
      <w:pPr>
        <w:snapToGrid w:val="0"/>
        <w:spacing w:line="360" w:lineRule="auto"/>
        <w:ind w:right="480"/>
        <w:jc w:val="center"/>
        <w:rPr>
          <w:rFonts w:ascii="宋体" w:hAnsi="宋体" w:cs="宋体"/>
          <w:b/>
          <w:kern w:val="0"/>
          <w:sz w:val="32"/>
          <w:szCs w:val="32"/>
        </w:rPr>
      </w:pPr>
    </w:p>
    <w:p w14:paraId="75FDBE0D">
      <w:pPr>
        <w:snapToGrid w:val="0"/>
        <w:spacing w:line="360" w:lineRule="auto"/>
        <w:ind w:right="480"/>
        <w:jc w:val="center"/>
        <w:rPr>
          <w:rFonts w:ascii="宋体" w:hAnsi="宋体" w:cs="宋体"/>
          <w:b/>
          <w:kern w:val="0"/>
          <w:sz w:val="32"/>
          <w:szCs w:val="32"/>
        </w:rPr>
      </w:pPr>
    </w:p>
    <w:p w14:paraId="25D1A0A0">
      <w:pPr>
        <w:snapToGrid w:val="0"/>
        <w:spacing w:line="360" w:lineRule="auto"/>
        <w:ind w:right="480"/>
        <w:jc w:val="center"/>
        <w:rPr>
          <w:rFonts w:ascii="宋体" w:hAnsi="宋体" w:cs="宋体"/>
          <w:b/>
          <w:kern w:val="0"/>
          <w:sz w:val="32"/>
          <w:szCs w:val="32"/>
        </w:rPr>
      </w:pPr>
    </w:p>
    <w:p w14:paraId="32243613">
      <w:pPr>
        <w:snapToGrid w:val="0"/>
        <w:spacing w:line="360" w:lineRule="auto"/>
        <w:ind w:right="480"/>
        <w:jc w:val="center"/>
        <w:rPr>
          <w:rFonts w:ascii="宋体" w:hAnsi="宋体" w:cs="宋体"/>
          <w:b/>
          <w:kern w:val="0"/>
          <w:sz w:val="32"/>
          <w:szCs w:val="32"/>
        </w:rPr>
      </w:pPr>
    </w:p>
    <w:p w14:paraId="5B222061">
      <w:pPr>
        <w:snapToGrid w:val="0"/>
        <w:spacing w:line="360" w:lineRule="auto"/>
        <w:ind w:right="480"/>
        <w:jc w:val="center"/>
        <w:rPr>
          <w:rFonts w:ascii="宋体" w:hAnsi="宋体" w:cs="宋体"/>
          <w:b/>
          <w:kern w:val="0"/>
          <w:sz w:val="32"/>
          <w:szCs w:val="32"/>
        </w:rPr>
      </w:pPr>
    </w:p>
    <w:p w14:paraId="3BA257B1">
      <w:pPr>
        <w:snapToGrid w:val="0"/>
        <w:spacing w:line="360" w:lineRule="auto"/>
        <w:ind w:right="480"/>
        <w:jc w:val="center"/>
        <w:rPr>
          <w:rFonts w:ascii="宋体" w:hAnsi="宋体" w:cs="宋体"/>
          <w:b/>
          <w:kern w:val="0"/>
          <w:sz w:val="32"/>
          <w:szCs w:val="32"/>
        </w:rPr>
      </w:pPr>
    </w:p>
    <w:p w14:paraId="00B54CAC">
      <w:pPr>
        <w:snapToGrid w:val="0"/>
        <w:spacing w:line="360" w:lineRule="auto"/>
        <w:ind w:right="480"/>
        <w:jc w:val="center"/>
        <w:rPr>
          <w:rFonts w:ascii="宋体" w:hAnsi="宋体" w:cs="宋体"/>
          <w:b/>
          <w:kern w:val="0"/>
          <w:sz w:val="32"/>
          <w:szCs w:val="32"/>
        </w:rPr>
      </w:pPr>
    </w:p>
    <w:p w14:paraId="2B6D8B86">
      <w:pPr>
        <w:snapToGrid w:val="0"/>
        <w:spacing w:line="360" w:lineRule="auto"/>
        <w:ind w:right="480"/>
        <w:jc w:val="center"/>
        <w:rPr>
          <w:rFonts w:ascii="宋体" w:hAnsi="宋体" w:cs="宋体"/>
          <w:b/>
          <w:kern w:val="0"/>
          <w:sz w:val="32"/>
          <w:szCs w:val="32"/>
        </w:rPr>
      </w:pPr>
    </w:p>
    <w:p w14:paraId="6B09A7F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C7F90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E033F7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264400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A81ADF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526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454A5B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289F222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6CBB71BB">
            <w:pPr>
              <w:spacing w:line="360" w:lineRule="auto"/>
              <w:jc w:val="center"/>
              <w:rPr>
                <w:rFonts w:ascii="宋体" w:hAnsi="宋体" w:cs="宋体"/>
                <w:b/>
                <w:color w:val="auto"/>
                <w:sz w:val="24"/>
              </w:rPr>
            </w:pPr>
          </w:p>
          <w:p w14:paraId="3636D86F">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0FC663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36972983">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8ED7504">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8E2915E">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05220562">
            <w:pPr>
              <w:spacing w:line="360" w:lineRule="auto"/>
              <w:jc w:val="center"/>
              <w:rPr>
                <w:rFonts w:ascii="宋体" w:hAnsi="宋体" w:cs="宋体"/>
                <w:b/>
                <w:color w:val="auto"/>
                <w:sz w:val="24"/>
              </w:rPr>
            </w:pPr>
          </w:p>
          <w:p w14:paraId="08DCE00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BFC8A1A">
            <w:pPr>
              <w:spacing w:line="360" w:lineRule="auto"/>
              <w:jc w:val="center"/>
              <w:rPr>
                <w:rFonts w:ascii="宋体" w:hAnsi="宋体" w:cs="宋体"/>
                <w:b/>
                <w:color w:val="auto"/>
                <w:sz w:val="24"/>
              </w:rPr>
            </w:pPr>
          </w:p>
        </w:tc>
      </w:tr>
      <w:tr w14:paraId="11F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6F309D0">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46B1C97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04D672A">
            <w:pPr>
              <w:snapToGrid w:val="0"/>
              <w:spacing w:line="360" w:lineRule="auto"/>
              <w:jc w:val="center"/>
              <w:rPr>
                <w:rFonts w:ascii="宋体" w:hAnsi="宋体" w:cs="宋体"/>
                <w:color w:val="auto"/>
                <w:sz w:val="24"/>
              </w:rPr>
            </w:pPr>
          </w:p>
        </w:tc>
        <w:tc>
          <w:tcPr>
            <w:tcW w:w="3118" w:type="dxa"/>
            <w:vAlign w:val="center"/>
          </w:tcPr>
          <w:p w14:paraId="4E71D5FC">
            <w:pPr>
              <w:snapToGrid w:val="0"/>
              <w:spacing w:line="360" w:lineRule="auto"/>
              <w:jc w:val="center"/>
              <w:rPr>
                <w:rFonts w:ascii="宋体" w:hAnsi="宋体" w:cs="宋体"/>
                <w:color w:val="auto"/>
                <w:sz w:val="24"/>
              </w:rPr>
            </w:pPr>
          </w:p>
        </w:tc>
        <w:tc>
          <w:tcPr>
            <w:tcW w:w="993" w:type="dxa"/>
            <w:vAlign w:val="center"/>
          </w:tcPr>
          <w:p w14:paraId="16AB4049">
            <w:pPr>
              <w:snapToGrid w:val="0"/>
              <w:spacing w:line="360" w:lineRule="auto"/>
              <w:jc w:val="center"/>
              <w:rPr>
                <w:rFonts w:ascii="宋体" w:hAnsi="宋体" w:cs="宋体"/>
                <w:color w:val="auto"/>
                <w:sz w:val="24"/>
              </w:rPr>
            </w:pPr>
          </w:p>
        </w:tc>
        <w:tc>
          <w:tcPr>
            <w:tcW w:w="1559" w:type="dxa"/>
            <w:vAlign w:val="center"/>
          </w:tcPr>
          <w:p w14:paraId="0D428C96">
            <w:pPr>
              <w:spacing w:line="360" w:lineRule="auto"/>
              <w:jc w:val="center"/>
              <w:rPr>
                <w:rFonts w:ascii="宋体" w:hAnsi="宋体" w:cs="宋体"/>
                <w:color w:val="auto"/>
                <w:sz w:val="24"/>
              </w:rPr>
            </w:pPr>
          </w:p>
        </w:tc>
        <w:tc>
          <w:tcPr>
            <w:tcW w:w="1984" w:type="dxa"/>
            <w:vAlign w:val="center"/>
          </w:tcPr>
          <w:p w14:paraId="14B64FEF">
            <w:pPr>
              <w:spacing w:line="360" w:lineRule="auto"/>
              <w:jc w:val="center"/>
              <w:rPr>
                <w:rFonts w:ascii="宋体" w:hAnsi="宋体" w:cs="宋体"/>
                <w:color w:val="auto"/>
                <w:sz w:val="24"/>
              </w:rPr>
            </w:pPr>
          </w:p>
        </w:tc>
        <w:tc>
          <w:tcPr>
            <w:tcW w:w="3119" w:type="dxa"/>
            <w:vAlign w:val="center"/>
          </w:tcPr>
          <w:p w14:paraId="4BF8C656">
            <w:pPr>
              <w:spacing w:line="360" w:lineRule="auto"/>
              <w:jc w:val="center"/>
              <w:rPr>
                <w:rFonts w:ascii="宋体" w:hAnsi="宋体" w:cs="宋体"/>
                <w:color w:val="auto"/>
                <w:sz w:val="24"/>
              </w:rPr>
            </w:pPr>
          </w:p>
        </w:tc>
      </w:tr>
      <w:tr w14:paraId="63D0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EB203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919785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A503B39">
            <w:pPr>
              <w:snapToGrid w:val="0"/>
              <w:spacing w:line="360" w:lineRule="auto"/>
              <w:jc w:val="center"/>
              <w:rPr>
                <w:rFonts w:ascii="宋体" w:hAnsi="宋体" w:cs="宋体"/>
                <w:color w:val="auto"/>
                <w:sz w:val="24"/>
              </w:rPr>
            </w:pPr>
          </w:p>
        </w:tc>
        <w:tc>
          <w:tcPr>
            <w:tcW w:w="3118" w:type="dxa"/>
            <w:vAlign w:val="center"/>
          </w:tcPr>
          <w:p w14:paraId="2C61E4F7">
            <w:pPr>
              <w:snapToGrid w:val="0"/>
              <w:spacing w:line="360" w:lineRule="auto"/>
              <w:jc w:val="center"/>
              <w:rPr>
                <w:rFonts w:ascii="宋体" w:hAnsi="宋体" w:cs="宋体"/>
                <w:color w:val="auto"/>
                <w:sz w:val="24"/>
              </w:rPr>
            </w:pPr>
          </w:p>
        </w:tc>
        <w:tc>
          <w:tcPr>
            <w:tcW w:w="993" w:type="dxa"/>
            <w:vAlign w:val="center"/>
          </w:tcPr>
          <w:p w14:paraId="7F3F7414">
            <w:pPr>
              <w:snapToGrid w:val="0"/>
              <w:spacing w:line="360" w:lineRule="auto"/>
              <w:jc w:val="center"/>
              <w:rPr>
                <w:rFonts w:ascii="宋体" w:hAnsi="宋体" w:cs="宋体"/>
                <w:color w:val="auto"/>
                <w:sz w:val="24"/>
              </w:rPr>
            </w:pPr>
          </w:p>
        </w:tc>
        <w:tc>
          <w:tcPr>
            <w:tcW w:w="1559" w:type="dxa"/>
            <w:vAlign w:val="center"/>
          </w:tcPr>
          <w:p w14:paraId="366649F5">
            <w:pPr>
              <w:spacing w:line="360" w:lineRule="auto"/>
              <w:jc w:val="center"/>
              <w:rPr>
                <w:rFonts w:ascii="宋体" w:hAnsi="宋体" w:cs="宋体"/>
                <w:color w:val="auto"/>
                <w:sz w:val="24"/>
              </w:rPr>
            </w:pPr>
          </w:p>
        </w:tc>
        <w:tc>
          <w:tcPr>
            <w:tcW w:w="1984" w:type="dxa"/>
            <w:vAlign w:val="center"/>
          </w:tcPr>
          <w:p w14:paraId="53027E2F">
            <w:pPr>
              <w:spacing w:line="360" w:lineRule="auto"/>
              <w:jc w:val="center"/>
              <w:rPr>
                <w:rFonts w:ascii="宋体" w:hAnsi="宋体" w:cs="宋体"/>
                <w:color w:val="auto"/>
                <w:sz w:val="24"/>
              </w:rPr>
            </w:pPr>
          </w:p>
        </w:tc>
        <w:tc>
          <w:tcPr>
            <w:tcW w:w="3119" w:type="dxa"/>
            <w:vAlign w:val="center"/>
          </w:tcPr>
          <w:p w14:paraId="67835B9F">
            <w:pPr>
              <w:spacing w:line="360" w:lineRule="auto"/>
              <w:jc w:val="center"/>
              <w:rPr>
                <w:rFonts w:ascii="宋体" w:hAnsi="宋体" w:cs="宋体"/>
                <w:color w:val="auto"/>
                <w:sz w:val="24"/>
              </w:rPr>
            </w:pPr>
          </w:p>
        </w:tc>
      </w:tr>
      <w:tr w14:paraId="747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A5EEB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4A234C90">
            <w:pPr>
              <w:snapToGrid w:val="0"/>
              <w:spacing w:line="360" w:lineRule="auto"/>
              <w:jc w:val="center"/>
              <w:rPr>
                <w:rFonts w:ascii="宋体" w:hAnsi="宋体" w:cs="宋体"/>
                <w:color w:val="auto"/>
                <w:sz w:val="24"/>
              </w:rPr>
            </w:pPr>
          </w:p>
        </w:tc>
        <w:tc>
          <w:tcPr>
            <w:tcW w:w="1843" w:type="dxa"/>
            <w:vAlign w:val="center"/>
          </w:tcPr>
          <w:p w14:paraId="2E1BC395">
            <w:pPr>
              <w:snapToGrid w:val="0"/>
              <w:spacing w:line="360" w:lineRule="auto"/>
              <w:jc w:val="center"/>
              <w:rPr>
                <w:rFonts w:ascii="宋体" w:hAnsi="宋体" w:cs="宋体"/>
                <w:color w:val="auto"/>
                <w:sz w:val="24"/>
              </w:rPr>
            </w:pPr>
          </w:p>
        </w:tc>
        <w:tc>
          <w:tcPr>
            <w:tcW w:w="3118" w:type="dxa"/>
            <w:vAlign w:val="center"/>
          </w:tcPr>
          <w:p w14:paraId="49A0039D">
            <w:pPr>
              <w:snapToGrid w:val="0"/>
              <w:spacing w:line="360" w:lineRule="auto"/>
              <w:jc w:val="center"/>
              <w:rPr>
                <w:rFonts w:ascii="宋体" w:hAnsi="宋体" w:cs="宋体"/>
                <w:color w:val="auto"/>
                <w:sz w:val="24"/>
              </w:rPr>
            </w:pPr>
          </w:p>
        </w:tc>
        <w:tc>
          <w:tcPr>
            <w:tcW w:w="993" w:type="dxa"/>
            <w:vAlign w:val="center"/>
          </w:tcPr>
          <w:p w14:paraId="6DF8416C">
            <w:pPr>
              <w:snapToGrid w:val="0"/>
              <w:spacing w:line="360" w:lineRule="auto"/>
              <w:jc w:val="center"/>
              <w:rPr>
                <w:rFonts w:ascii="宋体" w:hAnsi="宋体" w:cs="宋体"/>
                <w:color w:val="auto"/>
                <w:sz w:val="24"/>
              </w:rPr>
            </w:pPr>
          </w:p>
        </w:tc>
        <w:tc>
          <w:tcPr>
            <w:tcW w:w="1559" w:type="dxa"/>
            <w:vAlign w:val="center"/>
          </w:tcPr>
          <w:p w14:paraId="63AF25F4">
            <w:pPr>
              <w:spacing w:line="360" w:lineRule="auto"/>
              <w:jc w:val="center"/>
              <w:rPr>
                <w:rFonts w:ascii="宋体" w:hAnsi="宋体" w:cs="宋体"/>
                <w:color w:val="auto"/>
                <w:sz w:val="24"/>
              </w:rPr>
            </w:pPr>
          </w:p>
        </w:tc>
        <w:tc>
          <w:tcPr>
            <w:tcW w:w="1984" w:type="dxa"/>
            <w:vAlign w:val="center"/>
          </w:tcPr>
          <w:p w14:paraId="0C60CF6E">
            <w:pPr>
              <w:spacing w:line="360" w:lineRule="auto"/>
              <w:jc w:val="center"/>
              <w:rPr>
                <w:rFonts w:ascii="宋体" w:hAnsi="宋体" w:cs="宋体"/>
                <w:color w:val="auto"/>
                <w:sz w:val="24"/>
              </w:rPr>
            </w:pPr>
          </w:p>
        </w:tc>
        <w:tc>
          <w:tcPr>
            <w:tcW w:w="3119" w:type="dxa"/>
            <w:vAlign w:val="center"/>
          </w:tcPr>
          <w:p w14:paraId="0779614F">
            <w:pPr>
              <w:spacing w:line="360" w:lineRule="auto"/>
              <w:jc w:val="center"/>
              <w:rPr>
                <w:rFonts w:ascii="宋体" w:hAnsi="宋体" w:cs="宋体"/>
                <w:color w:val="auto"/>
                <w:sz w:val="24"/>
              </w:rPr>
            </w:pPr>
          </w:p>
        </w:tc>
      </w:tr>
      <w:tr w14:paraId="6E62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D15099">
            <w:pPr>
              <w:spacing w:line="360" w:lineRule="auto"/>
              <w:jc w:val="center"/>
              <w:rPr>
                <w:rFonts w:ascii="宋体" w:hAnsi="宋体" w:cs="宋体"/>
                <w:color w:val="auto"/>
                <w:sz w:val="24"/>
              </w:rPr>
            </w:pPr>
          </w:p>
        </w:tc>
        <w:tc>
          <w:tcPr>
            <w:tcW w:w="1417" w:type="dxa"/>
            <w:vAlign w:val="center"/>
          </w:tcPr>
          <w:p w14:paraId="579EE477">
            <w:pPr>
              <w:snapToGrid w:val="0"/>
              <w:spacing w:line="360" w:lineRule="auto"/>
              <w:jc w:val="center"/>
              <w:rPr>
                <w:rFonts w:ascii="宋体" w:hAnsi="宋体" w:cs="宋体"/>
                <w:color w:val="auto"/>
                <w:sz w:val="24"/>
              </w:rPr>
            </w:pPr>
          </w:p>
        </w:tc>
        <w:tc>
          <w:tcPr>
            <w:tcW w:w="1843" w:type="dxa"/>
            <w:vAlign w:val="center"/>
          </w:tcPr>
          <w:p w14:paraId="33FFCA48">
            <w:pPr>
              <w:snapToGrid w:val="0"/>
              <w:spacing w:line="360" w:lineRule="auto"/>
              <w:jc w:val="center"/>
              <w:rPr>
                <w:rFonts w:ascii="宋体" w:hAnsi="宋体" w:cs="宋体"/>
                <w:color w:val="auto"/>
                <w:sz w:val="24"/>
              </w:rPr>
            </w:pPr>
          </w:p>
        </w:tc>
        <w:tc>
          <w:tcPr>
            <w:tcW w:w="3118" w:type="dxa"/>
            <w:vAlign w:val="center"/>
          </w:tcPr>
          <w:p w14:paraId="3989E7B3">
            <w:pPr>
              <w:snapToGrid w:val="0"/>
              <w:spacing w:line="360" w:lineRule="auto"/>
              <w:jc w:val="center"/>
              <w:rPr>
                <w:rFonts w:ascii="宋体" w:hAnsi="宋体" w:cs="宋体"/>
                <w:color w:val="auto"/>
                <w:sz w:val="24"/>
              </w:rPr>
            </w:pPr>
          </w:p>
        </w:tc>
        <w:tc>
          <w:tcPr>
            <w:tcW w:w="993" w:type="dxa"/>
            <w:vAlign w:val="center"/>
          </w:tcPr>
          <w:p w14:paraId="7FA2F40F">
            <w:pPr>
              <w:snapToGrid w:val="0"/>
              <w:spacing w:line="360" w:lineRule="auto"/>
              <w:jc w:val="center"/>
              <w:rPr>
                <w:rFonts w:ascii="宋体" w:hAnsi="宋体" w:cs="宋体"/>
                <w:color w:val="auto"/>
                <w:sz w:val="24"/>
              </w:rPr>
            </w:pPr>
          </w:p>
        </w:tc>
        <w:tc>
          <w:tcPr>
            <w:tcW w:w="1559" w:type="dxa"/>
            <w:vAlign w:val="center"/>
          </w:tcPr>
          <w:p w14:paraId="0CF43D01">
            <w:pPr>
              <w:spacing w:line="360" w:lineRule="auto"/>
              <w:jc w:val="center"/>
              <w:rPr>
                <w:rFonts w:ascii="宋体" w:hAnsi="宋体" w:cs="宋体"/>
                <w:color w:val="auto"/>
                <w:sz w:val="24"/>
              </w:rPr>
            </w:pPr>
          </w:p>
        </w:tc>
        <w:tc>
          <w:tcPr>
            <w:tcW w:w="1984" w:type="dxa"/>
            <w:vAlign w:val="center"/>
          </w:tcPr>
          <w:p w14:paraId="4B4DD9FF">
            <w:pPr>
              <w:spacing w:line="360" w:lineRule="auto"/>
              <w:jc w:val="center"/>
              <w:rPr>
                <w:rFonts w:ascii="宋体" w:hAnsi="宋体" w:cs="宋体"/>
                <w:color w:val="auto"/>
                <w:sz w:val="24"/>
              </w:rPr>
            </w:pPr>
          </w:p>
        </w:tc>
        <w:tc>
          <w:tcPr>
            <w:tcW w:w="3119" w:type="dxa"/>
            <w:vAlign w:val="center"/>
          </w:tcPr>
          <w:p w14:paraId="3FF3EE5C">
            <w:pPr>
              <w:spacing w:line="360" w:lineRule="auto"/>
              <w:jc w:val="center"/>
              <w:rPr>
                <w:rFonts w:ascii="宋体" w:hAnsi="宋体" w:cs="宋体"/>
                <w:color w:val="auto"/>
                <w:sz w:val="24"/>
              </w:rPr>
            </w:pPr>
          </w:p>
        </w:tc>
      </w:tr>
      <w:tr w14:paraId="1723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AB0810">
            <w:pPr>
              <w:spacing w:line="360" w:lineRule="auto"/>
              <w:jc w:val="center"/>
              <w:rPr>
                <w:rFonts w:ascii="宋体" w:hAnsi="宋体" w:cs="宋体"/>
                <w:sz w:val="24"/>
              </w:rPr>
            </w:pPr>
          </w:p>
        </w:tc>
        <w:tc>
          <w:tcPr>
            <w:tcW w:w="1417" w:type="dxa"/>
            <w:vAlign w:val="center"/>
          </w:tcPr>
          <w:p w14:paraId="6EE1F28E">
            <w:pPr>
              <w:snapToGrid w:val="0"/>
              <w:spacing w:line="360" w:lineRule="auto"/>
              <w:jc w:val="center"/>
              <w:rPr>
                <w:rFonts w:ascii="宋体" w:hAnsi="宋体" w:cs="宋体"/>
                <w:sz w:val="24"/>
              </w:rPr>
            </w:pPr>
          </w:p>
        </w:tc>
        <w:tc>
          <w:tcPr>
            <w:tcW w:w="1843" w:type="dxa"/>
            <w:vAlign w:val="center"/>
          </w:tcPr>
          <w:p w14:paraId="59BEE717">
            <w:pPr>
              <w:snapToGrid w:val="0"/>
              <w:spacing w:line="360" w:lineRule="auto"/>
              <w:jc w:val="center"/>
              <w:rPr>
                <w:rFonts w:ascii="宋体" w:hAnsi="宋体" w:cs="宋体"/>
                <w:sz w:val="24"/>
              </w:rPr>
            </w:pPr>
          </w:p>
        </w:tc>
        <w:tc>
          <w:tcPr>
            <w:tcW w:w="3118" w:type="dxa"/>
            <w:vAlign w:val="center"/>
          </w:tcPr>
          <w:p w14:paraId="0E2E8F62">
            <w:pPr>
              <w:snapToGrid w:val="0"/>
              <w:spacing w:line="360" w:lineRule="auto"/>
              <w:jc w:val="center"/>
              <w:rPr>
                <w:rFonts w:ascii="宋体" w:hAnsi="宋体" w:cs="宋体"/>
                <w:sz w:val="24"/>
              </w:rPr>
            </w:pPr>
          </w:p>
        </w:tc>
        <w:tc>
          <w:tcPr>
            <w:tcW w:w="993" w:type="dxa"/>
            <w:vAlign w:val="center"/>
          </w:tcPr>
          <w:p w14:paraId="0690C707">
            <w:pPr>
              <w:snapToGrid w:val="0"/>
              <w:spacing w:line="360" w:lineRule="auto"/>
              <w:jc w:val="center"/>
              <w:rPr>
                <w:rFonts w:ascii="宋体" w:hAnsi="宋体" w:cs="宋体"/>
                <w:sz w:val="24"/>
              </w:rPr>
            </w:pPr>
          </w:p>
        </w:tc>
        <w:tc>
          <w:tcPr>
            <w:tcW w:w="1559" w:type="dxa"/>
            <w:vAlign w:val="center"/>
          </w:tcPr>
          <w:p w14:paraId="0E2DC7BF">
            <w:pPr>
              <w:spacing w:line="360" w:lineRule="auto"/>
              <w:jc w:val="center"/>
              <w:rPr>
                <w:rFonts w:ascii="宋体" w:hAnsi="宋体" w:cs="宋体"/>
                <w:sz w:val="24"/>
              </w:rPr>
            </w:pPr>
          </w:p>
        </w:tc>
        <w:tc>
          <w:tcPr>
            <w:tcW w:w="1984" w:type="dxa"/>
            <w:vAlign w:val="center"/>
          </w:tcPr>
          <w:p w14:paraId="28AF4A3E">
            <w:pPr>
              <w:spacing w:line="360" w:lineRule="auto"/>
              <w:jc w:val="center"/>
              <w:rPr>
                <w:rFonts w:ascii="宋体" w:hAnsi="宋体" w:cs="宋体"/>
                <w:sz w:val="24"/>
              </w:rPr>
            </w:pPr>
          </w:p>
        </w:tc>
        <w:tc>
          <w:tcPr>
            <w:tcW w:w="3119" w:type="dxa"/>
            <w:vAlign w:val="center"/>
          </w:tcPr>
          <w:p w14:paraId="0AA1FF18">
            <w:pPr>
              <w:spacing w:line="360" w:lineRule="auto"/>
              <w:jc w:val="center"/>
              <w:rPr>
                <w:rFonts w:ascii="宋体" w:hAnsi="宋体" w:cs="宋体"/>
                <w:sz w:val="24"/>
              </w:rPr>
            </w:pPr>
          </w:p>
        </w:tc>
      </w:tr>
      <w:tr w14:paraId="5D6D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471756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08C36F9">
            <w:pPr>
              <w:spacing w:line="360" w:lineRule="auto"/>
              <w:jc w:val="center"/>
              <w:rPr>
                <w:rFonts w:ascii="宋体" w:hAnsi="宋体" w:cs="宋体"/>
                <w:sz w:val="24"/>
              </w:rPr>
            </w:pPr>
          </w:p>
        </w:tc>
      </w:tr>
      <w:tr w14:paraId="3852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25A3E6">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5B8B2C9">
            <w:pPr>
              <w:spacing w:line="360" w:lineRule="auto"/>
              <w:jc w:val="center"/>
              <w:rPr>
                <w:rFonts w:ascii="宋体" w:hAnsi="宋体" w:cs="宋体"/>
                <w:sz w:val="24"/>
              </w:rPr>
            </w:pPr>
          </w:p>
        </w:tc>
      </w:tr>
    </w:tbl>
    <w:p w14:paraId="36C948E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049DA1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58506D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EF7FB8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746EB6E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E8154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001A391">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5C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1F6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7" w:name="_Toc164085800"/>
    <w:bookmarkStart w:id="548" w:name="_Toc36110187"/>
    <w:bookmarkStart w:id="549" w:name="_Toc131845147"/>
    <w:bookmarkStart w:id="550" w:name="_Toc91899912"/>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65F8">
    <w:pPr>
      <w:pStyle w:val="40"/>
      <w:framePr w:wrap="around" w:vAnchor="text" w:hAnchor="margin" w:xAlign="right" w:y="1"/>
      <w:rPr>
        <w:rStyle w:val="75"/>
      </w:rPr>
    </w:pPr>
    <w:r>
      <w:fldChar w:fldCharType="begin"/>
    </w:r>
    <w:r>
      <w:rPr>
        <w:rStyle w:val="75"/>
      </w:rPr>
      <w:instrText xml:space="preserve">PAGE  </w:instrText>
    </w:r>
    <w:r>
      <w:fldChar w:fldCharType="end"/>
    </w:r>
  </w:p>
  <w:p w14:paraId="60A8479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6B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67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83909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62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F1EB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62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61C4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22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C126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C1A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8366">
    <w:pPr>
      <w:pStyle w:val="40"/>
      <w:framePr w:wrap="around" w:vAnchor="text" w:hAnchor="margin" w:xAlign="right" w:y="1"/>
      <w:rPr>
        <w:rStyle w:val="75"/>
      </w:rPr>
    </w:pPr>
    <w:r>
      <w:fldChar w:fldCharType="begin"/>
    </w:r>
    <w:r>
      <w:rPr>
        <w:rStyle w:val="75"/>
      </w:rPr>
      <w:instrText xml:space="preserve">PAGE  </w:instrText>
    </w:r>
    <w:r>
      <w:fldChar w:fldCharType="end"/>
    </w:r>
  </w:p>
  <w:p w14:paraId="41309CB0">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4AE9">
    <w:pPr>
      <w:pStyle w:val="42"/>
      <w:pBdr>
        <w:bottom w:val="single" w:color="auto" w:sz="6" w:space="4"/>
      </w:pBdr>
      <w:jc w:val="right"/>
    </w:pPr>
    <w:r>
      <w:t></w:t>
    </w:r>
    <w:r>
      <w:rPr>
        <w:rFonts w:hint="eastAsia"/>
      </w:rPr>
      <w:t xml:space="preserve">          </w:t>
    </w:r>
    <w:r>
      <w:t>公开招标文件</w:t>
    </w:r>
  </w:p>
  <w:p w14:paraId="20D86C8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F7D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BC59">
    <w:pPr>
      <w:pStyle w:val="42"/>
      <w:rPr>
        <w:rFonts w:ascii="仿宋_GB2312" w:eastAsia="仿宋_GB2312"/>
        <w:b/>
        <w:i/>
        <w:u w:val="single"/>
      </w:rPr>
    </w:pPr>
    <w:r>
      <w:t></w:t>
    </w:r>
    <w:r>
      <w:rPr>
        <w:rFonts w:hint="eastAsia"/>
      </w:rPr>
      <w:t xml:space="preserve">                                                </w:t>
    </w:r>
    <w:r>
      <w:t xml:space="preserve"> 公开招标文件</w:t>
    </w:r>
  </w:p>
  <w:p w14:paraId="501DDC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C06C">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3D9">
    <w:pPr>
      <w:pStyle w:val="42"/>
      <w:jc w:val="right"/>
      <w:rPr>
        <w:rFonts w:ascii="仿宋_GB2312" w:eastAsia="仿宋_GB2312"/>
        <w:b/>
        <w:i/>
        <w:u w:val="single"/>
      </w:rPr>
    </w:pPr>
    <w:r>
      <w:rPr>
        <w:rFonts w:hint="eastAsia"/>
      </w:rPr>
      <w:t xml:space="preserve">                               </w:t>
    </w:r>
    <w:r>
      <w:t>公开招标文件</w:t>
    </w:r>
  </w:p>
  <w:p w14:paraId="0990B07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9614">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3BBCC">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09A1">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1E6AC"/>
    <w:multiLevelType w:val="singleLevel"/>
    <w:tmpl w:val="8161E6AC"/>
    <w:lvl w:ilvl="0" w:tentative="0">
      <w:start w:val="1"/>
      <w:numFmt w:val="decimal"/>
      <w:suff w:val="nothing"/>
      <w:lvlText w:val="%1."/>
      <w:lvlJc w:val="left"/>
      <w:pPr>
        <w:ind w:left="425" w:hanging="425"/>
      </w:pPr>
      <w:rPr>
        <w:rFonts w:hint="default"/>
      </w:rPr>
    </w:lvl>
  </w:abstractNum>
  <w:abstractNum w:abstractNumId="1">
    <w:nsid w:val="9B37B756"/>
    <w:multiLevelType w:val="singleLevel"/>
    <w:tmpl w:val="9B37B756"/>
    <w:lvl w:ilvl="0" w:tentative="0">
      <w:start w:val="1"/>
      <w:numFmt w:val="decimal"/>
      <w:suff w:val="space"/>
      <w:lvlText w:val="%1."/>
      <w:lvlJc w:val="left"/>
      <w:pPr>
        <w:ind w:left="425" w:hanging="425"/>
      </w:pPr>
      <w:rPr>
        <w:rFonts w:hint="default"/>
      </w:rPr>
    </w:lvl>
  </w:abstractNum>
  <w:abstractNum w:abstractNumId="2">
    <w:nsid w:val="B1298DF1"/>
    <w:multiLevelType w:val="singleLevel"/>
    <w:tmpl w:val="B1298DF1"/>
    <w:lvl w:ilvl="0" w:tentative="0">
      <w:start w:val="1"/>
      <w:numFmt w:val="decimal"/>
      <w:lvlText w:val="%1."/>
      <w:lvlJc w:val="left"/>
      <w:pPr>
        <w:ind w:left="425" w:hanging="425"/>
      </w:pPr>
      <w:rPr>
        <w:rFonts w:hint="default"/>
      </w:rPr>
    </w:lvl>
  </w:abstractNum>
  <w:abstractNum w:abstractNumId="3">
    <w:nsid w:val="BC3AC21B"/>
    <w:multiLevelType w:val="singleLevel"/>
    <w:tmpl w:val="BC3AC21B"/>
    <w:lvl w:ilvl="0" w:tentative="0">
      <w:start w:val="2"/>
      <w:numFmt w:val="chineseCounting"/>
      <w:suff w:val="nothing"/>
      <w:lvlText w:val="%1、"/>
      <w:lvlJc w:val="left"/>
      <w:rPr>
        <w:rFonts w:hint="eastAsia"/>
      </w:rPr>
    </w:lvl>
  </w:abstractNum>
  <w:abstractNum w:abstractNumId="4">
    <w:nsid w:val="BD49E277"/>
    <w:multiLevelType w:val="singleLevel"/>
    <w:tmpl w:val="BD49E277"/>
    <w:lvl w:ilvl="0" w:tentative="0">
      <w:start w:val="1"/>
      <w:numFmt w:val="decimal"/>
      <w:suff w:val="space"/>
      <w:lvlText w:val="%1."/>
      <w:lvlJc w:val="left"/>
      <w:pPr>
        <w:ind w:left="425" w:hanging="425"/>
      </w:pPr>
      <w:rPr>
        <w:rFonts w:hint="default"/>
      </w:rPr>
    </w:lvl>
  </w:abstractNum>
  <w:abstractNum w:abstractNumId="5">
    <w:nsid w:val="C7F8A6ED"/>
    <w:multiLevelType w:val="singleLevel"/>
    <w:tmpl w:val="C7F8A6ED"/>
    <w:lvl w:ilvl="0" w:tentative="0">
      <w:start w:val="1"/>
      <w:numFmt w:val="decimal"/>
      <w:suff w:val="space"/>
      <w:lvlText w:val="%1."/>
      <w:lvlJc w:val="left"/>
      <w:pPr>
        <w:ind w:left="425" w:hanging="425"/>
      </w:pPr>
      <w:rPr>
        <w:rFonts w:hint="default"/>
      </w:rPr>
    </w:lvl>
  </w:abstractNum>
  <w:abstractNum w:abstractNumId="6">
    <w:nsid w:val="D308AF66"/>
    <w:multiLevelType w:val="singleLevel"/>
    <w:tmpl w:val="D308AF66"/>
    <w:lvl w:ilvl="0" w:tentative="0">
      <w:start w:val="1"/>
      <w:numFmt w:val="decimal"/>
      <w:lvlText w:val="(%1)"/>
      <w:lvlJc w:val="left"/>
      <w:pPr>
        <w:ind w:left="425" w:hanging="425"/>
      </w:pPr>
      <w:rPr>
        <w:rFonts w:hint="default"/>
      </w:rPr>
    </w:lvl>
  </w:abstractNum>
  <w:abstractNum w:abstractNumId="7">
    <w:nsid w:val="EA15E1C9"/>
    <w:multiLevelType w:val="singleLevel"/>
    <w:tmpl w:val="EA15E1C9"/>
    <w:lvl w:ilvl="0" w:tentative="0">
      <w:start w:val="1"/>
      <w:numFmt w:val="decimal"/>
      <w:suff w:val="nothing"/>
      <w:lvlText w:val="%1."/>
      <w:lvlJc w:val="left"/>
      <w:pPr>
        <w:ind w:left="425" w:hanging="425"/>
      </w:pPr>
      <w:rPr>
        <w:rFonts w:hint="default"/>
        <w:b w:val="0"/>
        <w:bCs w:val="0"/>
      </w:rPr>
    </w:lvl>
  </w:abstractNum>
  <w:abstractNum w:abstractNumId="8">
    <w:nsid w:val="ED0D3F7E"/>
    <w:multiLevelType w:val="singleLevel"/>
    <w:tmpl w:val="ED0D3F7E"/>
    <w:lvl w:ilvl="0" w:tentative="0">
      <w:start w:val="1"/>
      <w:numFmt w:val="decimal"/>
      <w:suff w:val="space"/>
      <w:lvlText w:val="%1."/>
      <w:lvlJc w:val="left"/>
    </w:lvl>
  </w:abstractNum>
  <w:abstractNum w:abstractNumId="9">
    <w:nsid w:val="02FC8E8B"/>
    <w:multiLevelType w:val="singleLevel"/>
    <w:tmpl w:val="02FC8E8B"/>
    <w:lvl w:ilvl="0" w:tentative="0">
      <w:start w:val="1"/>
      <w:numFmt w:val="decimal"/>
      <w:suff w:val="space"/>
      <w:lvlText w:val="%1."/>
      <w:lvlJc w:val="left"/>
      <w:pPr>
        <w:ind w:left="425" w:hanging="425"/>
      </w:pPr>
      <w:rPr>
        <w:rFonts w:hint="default"/>
      </w:rPr>
    </w:lvl>
  </w:abstractNum>
  <w:abstractNum w:abstractNumId="10">
    <w:nsid w:val="032E583F"/>
    <w:multiLevelType w:val="singleLevel"/>
    <w:tmpl w:val="032E583F"/>
    <w:lvl w:ilvl="0" w:tentative="0">
      <w:start w:val="1"/>
      <w:numFmt w:val="decimal"/>
      <w:suff w:val="space"/>
      <w:lvlText w:val="%1."/>
      <w:lvlJc w:val="left"/>
      <w:pPr>
        <w:ind w:left="425" w:hanging="425"/>
      </w:pPr>
      <w:rPr>
        <w:rFonts w:hint="default"/>
        <w:b w:val="0"/>
        <w:bCs w:val="0"/>
      </w:rPr>
    </w:lvl>
  </w:abstractNum>
  <w:abstractNum w:abstractNumId="11">
    <w:nsid w:val="1A748958"/>
    <w:multiLevelType w:val="singleLevel"/>
    <w:tmpl w:val="1A748958"/>
    <w:lvl w:ilvl="0" w:tentative="0">
      <w:start w:val="1"/>
      <w:numFmt w:val="decimal"/>
      <w:suff w:val="space"/>
      <w:lvlText w:val="%1."/>
      <w:lvlJc w:val="left"/>
      <w:pPr>
        <w:ind w:left="425" w:hanging="425"/>
      </w:pPr>
      <w:rPr>
        <w:rFonts w:hint="default"/>
      </w:rPr>
    </w:lvl>
  </w:abstractNum>
  <w:abstractNum w:abstractNumId="12">
    <w:nsid w:val="23D1D62D"/>
    <w:multiLevelType w:val="singleLevel"/>
    <w:tmpl w:val="23D1D62D"/>
    <w:lvl w:ilvl="0" w:tentative="0">
      <w:start w:val="3"/>
      <w:numFmt w:val="chineseCounting"/>
      <w:suff w:val="space"/>
      <w:lvlText w:val="第%1部分"/>
      <w:lvlJc w:val="left"/>
      <w:rPr>
        <w:rFonts w:hint="eastAsia"/>
      </w:rPr>
    </w:lvl>
  </w:abstractNum>
  <w:abstractNum w:abstractNumId="13">
    <w:nsid w:val="2747A416"/>
    <w:multiLevelType w:val="singleLevel"/>
    <w:tmpl w:val="2747A416"/>
    <w:lvl w:ilvl="0" w:tentative="0">
      <w:start w:val="1"/>
      <w:numFmt w:val="decimal"/>
      <w:lvlText w:val="(%1)"/>
      <w:lvlJc w:val="left"/>
      <w:pPr>
        <w:ind w:left="425" w:hanging="425"/>
      </w:pPr>
      <w:rPr>
        <w:rFonts w:hint="default"/>
      </w:rPr>
    </w:lvl>
  </w:abstractNum>
  <w:abstractNum w:abstractNumId="14">
    <w:nsid w:val="2C3BD57F"/>
    <w:multiLevelType w:val="singleLevel"/>
    <w:tmpl w:val="2C3BD57F"/>
    <w:lvl w:ilvl="0" w:tentative="0">
      <w:start w:val="2"/>
      <w:numFmt w:val="decimal"/>
      <w:lvlText w:val="%1."/>
      <w:lvlJc w:val="left"/>
      <w:pPr>
        <w:tabs>
          <w:tab w:val="left" w:pos="312"/>
        </w:tabs>
      </w:pPr>
    </w:lvl>
  </w:abstractNum>
  <w:abstractNum w:abstractNumId="15">
    <w:nsid w:val="2C7173CF"/>
    <w:multiLevelType w:val="singleLevel"/>
    <w:tmpl w:val="2C7173CF"/>
    <w:lvl w:ilvl="0" w:tentative="0">
      <w:start w:val="1"/>
      <w:numFmt w:val="decimal"/>
      <w:suff w:val="space"/>
      <w:lvlText w:val="%1."/>
      <w:lvlJc w:val="left"/>
      <w:pPr>
        <w:ind w:left="425" w:hanging="425"/>
      </w:pPr>
      <w:rPr>
        <w:rFonts w:hint="default"/>
      </w:rPr>
    </w:lvl>
  </w:abstractNum>
  <w:abstractNum w:abstractNumId="16">
    <w:nsid w:val="2CB73558"/>
    <w:multiLevelType w:val="singleLevel"/>
    <w:tmpl w:val="2CB73558"/>
    <w:lvl w:ilvl="0" w:tentative="0">
      <w:start w:val="1"/>
      <w:numFmt w:val="decimal"/>
      <w:suff w:val="space"/>
      <w:lvlText w:val="%1."/>
      <w:lvlJc w:val="left"/>
      <w:pPr>
        <w:ind w:left="425" w:hanging="425"/>
      </w:pPr>
      <w:rPr>
        <w:rFonts w:hint="default"/>
      </w:rPr>
    </w:lvl>
  </w:abstractNum>
  <w:abstractNum w:abstractNumId="17">
    <w:nsid w:val="2D4262EC"/>
    <w:multiLevelType w:val="singleLevel"/>
    <w:tmpl w:val="2D4262EC"/>
    <w:lvl w:ilvl="0" w:tentative="0">
      <w:start w:val="1"/>
      <w:numFmt w:val="chineseCounting"/>
      <w:suff w:val="nothing"/>
      <w:lvlText w:val="%1、"/>
      <w:lvlJc w:val="left"/>
      <w:rPr>
        <w:rFonts w:hint="eastAsia"/>
      </w:rPr>
    </w:lvl>
  </w:abstractNum>
  <w:abstractNum w:abstractNumId="18">
    <w:nsid w:val="32FF4532"/>
    <w:multiLevelType w:val="singleLevel"/>
    <w:tmpl w:val="32FF4532"/>
    <w:lvl w:ilvl="0" w:tentative="0">
      <w:start w:val="1"/>
      <w:numFmt w:val="decimal"/>
      <w:suff w:val="space"/>
      <w:lvlText w:val="%1."/>
      <w:lvlJc w:val="left"/>
      <w:pPr>
        <w:ind w:left="425" w:hanging="425"/>
      </w:pPr>
      <w:rPr>
        <w:rFonts w:hint="default"/>
      </w:rPr>
    </w:lvl>
  </w:abstractNum>
  <w:abstractNum w:abstractNumId="19">
    <w:nsid w:val="3DA4C54C"/>
    <w:multiLevelType w:val="singleLevel"/>
    <w:tmpl w:val="3DA4C54C"/>
    <w:lvl w:ilvl="0" w:tentative="0">
      <w:start w:val="1"/>
      <w:numFmt w:val="decimal"/>
      <w:suff w:val="space"/>
      <w:lvlText w:val="%1."/>
      <w:lvlJc w:val="left"/>
      <w:pPr>
        <w:ind w:left="425" w:hanging="425"/>
      </w:pPr>
      <w:rPr>
        <w:rFonts w:hint="default"/>
      </w:rPr>
    </w:lvl>
  </w:abstractNum>
  <w:abstractNum w:abstractNumId="20">
    <w:nsid w:val="41A7FF50"/>
    <w:multiLevelType w:val="singleLevel"/>
    <w:tmpl w:val="41A7FF50"/>
    <w:lvl w:ilvl="0" w:tentative="0">
      <w:start w:val="1"/>
      <w:numFmt w:val="decimal"/>
      <w:lvlText w:val="%1."/>
      <w:lvlJc w:val="left"/>
      <w:pPr>
        <w:tabs>
          <w:tab w:val="left" w:pos="312"/>
        </w:tabs>
      </w:pPr>
      <w:rPr>
        <w:rFonts w:hint="default" w:ascii="宋体" w:hAnsi="宋体" w:eastAsia="宋体" w:cs="宋体"/>
      </w:rPr>
    </w:lvl>
  </w:abstractNum>
  <w:abstractNum w:abstractNumId="21">
    <w:nsid w:val="4D835A34"/>
    <w:multiLevelType w:val="singleLevel"/>
    <w:tmpl w:val="4D835A34"/>
    <w:lvl w:ilvl="0" w:tentative="0">
      <w:start w:val="10"/>
      <w:numFmt w:val="chineseCounting"/>
      <w:suff w:val="nothing"/>
      <w:lvlText w:val="%1、"/>
      <w:lvlJc w:val="left"/>
      <w:rPr>
        <w:rFonts w:hint="eastAsia"/>
      </w:rPr>
    </w:lvl>
  </w:abstractNum>
  <w:abstractNum w:abstractNumId="22">
    <w:nsid w:val="68225036"/>
    <w:multiLevelType w:val="singleLevel"/>
    <w:tmpl w:val="68225036"/>
    <w:lvl w:ilvl="0" w:tentative="0">
      <w:start w:val="1"/>
      <w:numFmt w:val="decimal"/>
      <w:suff w:val="space"/>
      <w:lvlText w:val="%1."/>
      <w:lvlJc w:val="left"/>
      <w:pPr>
        <w:ind w:left="425" w:hanging="425"/>
      </w:pPr>
      <w:rPr>
        <w:rFonts w:hint="default"/>
      </w:rPr>
    </w:lvl>
  </w:abstractNum>
  <w:abstractNum w:abstractNumId="23">
    <w:nsid w:val="685FE0DC"/>
    <w:multiLevelType w:val="singleLevel"/>
    <w:tmpl w:val="685FE0DC"/>
    <w:lvl w:ilvl="0" w:tentative="0">
      <w:start w:val="1"/>
      <w:numFmt w:val="decimal"/>
      <w:suff w:val="space"/>
      <w:lvlText w:val="%1."/>
      <w:lvlJc w:val="left"/>
      <w:pPr>
        <w:ind w:left="425" w:hanging="425"/>
      </w:pPr>
      <w:rPr>
        <w:rFonts w:hint="default"/>
      </w:rPr>
    </w:lvl>
  </w:abstractNum>
  <w:abstractNum w:abstractNumId="24">
    <w:nsid w:val="6E70F2FA"/>
    <w:multiLevelType w:val="singleLevel"/>
    <w:tmpl w:val="6E70F2FA"/>
    <w:lvl w:ilvl="0" w:tentative="0">
      <w:start w:val="1"/>
      <w:numFmt w:val="decimal"/>
      <w:suff w:val="space"/>
      <w:lvlText w:val="%1."/>
      <w:lvlJc w:val="left"/>
      <w:pPr>
        <w:ind w:left="425" w:hanging="425"/>
      </w:pPr>
      <w:rPr>
        <w:rFonts w:hint="default"/>
      </w:rPr>
    </w:lvl>
  </w:abstractNum>
  <w:abstractNum w:abstractNumId="25">
    <w:nsid w:val="7A24A4B5"/>
    <w:multiLevelType w:val="singleLevel"/>
    <w:tmpl w:val="7A24A4B5"/>
    <w:lvl w:ilvl="0" w:tentative="0">
      <w:start w:val="1"/>
      <w:numFmt w:val="decimal"/>
      <w:suff w:val="space"/>
      <w:lvlText w:val="%1."/>
      <w:lvlJc w:val="left"/>
      <w:pPr>
        <w:ind w:left="425" w:hanging="425"/>
      </w:pPr>
      <w:rPr>
        <w:rFonts w:hint="default"/>
      </w:rPr>
    </w:lvl>
  </w:abstractNum>
  <w:abstractNum w:abstractNumId="26">
    <w:nsid w:val="7F75EE90"/>
    <w:multiLevelType w:val="singleLevel"/>
    <w:tmpl w:val="7F75EE90"/>
    <w:lvl w:ilvl="0" w:tentative="0">
      <w:start w:val="1"/>
      <w:numFmt w:val="decimal"/>
      <w:lvlText w:val="%1."/>
      <w:lvlJc w:val="left"/>
      <w:pPr>
        <w:ind w:left="425" w:hanging="425"/>
      </w:pPr>
      <w:rPr>
        <w:rFonts w:hint="default"/>
        <w:b w:val="0"/>
        <w:bCs w:val="0"/>
      </w:rPr>
    </w:lvl>
  </w:abstractNum>
  <w:num w:numId="1">
    <w:abstractNumId w:val="21"/>
  </w:num>
  <w:num w:numId="2">
    <w:abstractNumId w:val="12"/>
  </w:num>
  <w:num w:numId="3">
    <w:abstractNumId w:val="17"/>
  </w:num>
  <w:num w:numId="4">
    <w:abstractNumId w:val="10"/>
  </w:num>
  <w:num w:numId="5">
    <w:abstractNumId w:val="23"/>
  </w:num>
  <w:num w:numId="6">
    <w:abstractNumId w:val="26"/>
  </w:num>
  <w:num w:numId="7">
    <w:abstractNumId w:val="8"/>
  </w:num>
  <w:num w:numId="8">
    <w:abstractNumId w:val="7"/>
  </w:num>
  <w:num w:numId="9">
    <w:abstractNumId w:val="19"/>
  </w:num>
  <w:num w:numId="10">
    <w:abstractNumId w:val="1"/>
  </w:num>
  <w:num w:numId="11">
    <w:abstractNumId w:val="22"/>
  </w:num>
  <w:num w:numId="12">
    <w:abstractNumId w:val="24"/>
  </w:num>
  <w:num w:numId="13">
    <w:abstractNumId w:val="4"/>
  </w:num>
  <w:num w:numId="14">
    <w:abstractNumId w:val="5"/>
  </w:num>
  <w:num w:numId="15">
    <w:abstractNumId w:val="2"/>
  </w:num>
  <w:num w:numId="16">
    <w:abstractNumId w:val="9"/>
  </w:num>
  <w:num w:numId="17">
    <w:abstractNumId w:val="11"/>
  </w:num>
  <w:num w:numId="18">
    <w:abstractNumId w:val="6"/>
  </w:num>
  <w:num w:numId="19">
    <w:abstractNumId w:val="25"/>
  </w:num>
  <w:num w:numId="20">
    <w:abstractNumId w:val="13"/>
  </w:num>
  <w:num w:numId="21">
    <w:abstractNumId w:val="16"/>
  </w:num>
  <w:num w:numId="22">
    <w:abstractNumId w:val="15"/>
  </w:num>
  <w:num w:numId="23">
    <w:abstractNumId w:val="18"/>
  </w:num>
  <w:num w:numId="24">
    <w:abstractNumId w:val="3"/>
  </w:num>
  <w:num w:numId="25">
    <w:abstractNumId w:val="14"/>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15E28"/>
    <w:rsid w:val="018E53BB"/>
    <w:rsid w:val="019F7441"/>
    <w:rsid w:val="01AA5738"/>
    <w:rsid w:val="01B37585"/>
    <w:rsid w:val="01B82438"/>
    <w:rsid w:val="01D55165"/>
    <w:rsid w:val="01DF6BF8"/>
    <w:rsid w:val="01EC2C57"/>
    <w:rsid w:val="02156531"/>
    <w:rsid w:val="025F0711"/>
    <w:rsid w:val="026B2E25"/>
    <w:rsid w:val="02824D4D"/>
    <w:rsid w:val="02D65DF0"/>
    <w:rsid w:val="02DC4B10"/>
    <w:rsid w:val="02DD76CE"/>
    <w:rsid w:val="02F36323"/>
    <w:rsid w:val="02F5619C"/>
    <w:rsid w:val="0326446A"/>
    <w:rsid w:val="032D5555"/>
    <w:rsid w:val="036634D2"/>
    <w:rsid w:val="03DD35E4"/>
    <w:rsid w:val="03E272F9"/>
    <w:rsid w:val="03F6747E"/>
    <w:rsid w:val="04076900"/>
    <w:rsid w:val="04114082"/>
    <w:rsid w:val="041A5A3B"/>
    <w:rsid w:val="042311BA"/>
    <w:rsid w:val="042B157A"/>
    <w:rsid w:val="048F763B"/>
    <w:rsid w:val="049F330E"/>
    <w:rsid w:val="04AA775C"/>
    <w:rsid w:val="04AF1889"/>
    <w:rsid w:val="04F574FF"/>
    <w:rsid w:val="04F66F48"/>
    <w:rsid w:val="05251E14"/>
    <w:rsid w:val="05300538"/>
    <w:rsid w:val="053578FC"/>
    <w:rsid w:val="05654685"/>
    <w:rsid w:val="05A16594"/>
    <w:rsid w:val="05A7762D"/>
    <w:rsid w:val="05B81D48"/>
    <w:rsid w:val="060E5941"/>
    <w:rsid w:val="06110FAF"/>
    <w:rsid w:val="06493CA7"/>
    <w:rsid w:val="065A6178"/>
    <w:rsid w:val="066E30C6"/>
    <w:rsid w:val="066F1CF3"/>
    <w:rsid w:val="067747D3"/>
    <w:rsid w:val="067C4372"/>
    <w:rsid w:val="0687687D"/>
    <w:rsid w:val="068D121F"/>
    <w:rsid w:val="06930BB8"/>
    <w:rsid w:val="06B07B82"/>
    <w:rsid w:val="06C278B5"/>
    <w:rsid w:val="06E17D3B"/>
    <w:rsid w:val="07222102"/>
    <w:rsid w:val="07245D42"/>
    <w:rsid w:val="07264C62"/>
    <w:rsid w:val="0738619F"/>
    <w:rsid w:val="0779354C"/>
    <w:rsid w:val="07A066C0"/>
    <w:rsid w:val="07FC0BA5"/>
    <w:rsid w:val="08002443"/>
    <w:rsid w:val="08061376"/>
    <w:rsid w:val="08452D77"/>
    <w:rsid w:val="084560A8"/>
    <w:rsid w:val="086401F8"/>
    <w:rsid w:val="08751CAA"/>
    <w:rsid w:val="087E4C40"/>
    <w:rsid w:val="08A871D0"/>
    <w:rsid w:val="08D03AAE"/>
    <w:rsid w:val="08D66AD6"/>
    <w:rsid w:val="08DA33A3"/>
    <w:rsid w:val="08E12275"/>
    <w:rsid w:val="08E80F13"/>
    <w:rsid w:val="08F31FA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455AD"/>
    <w:rsid w:val="0AA374A5"/>
    <w:rsid w:val="0AAB7649"/>
    <w:rsid w:val="0ABC5606"/>
    <w:rsid w:val="0AC37758"/>
    <w:rsid w:val="0B270AEA"/>
    <w:rsid w:val="0B30404E"/>
    <w:rsid w:val="0B3C7C36"/>
    <w:rsid w:val="0B4C6C14"/>
    <w:rsid w:val="0B547599"/>
    <w:rsid w:val="0B631A88"/>
    <w:rsid w:val="0B683D45"/>
    <w:rsid w:val="0B6A015B"/>
    <w:rsid w:val="0B7F3F11"/>
    <w:rsid w:val="0B884417"/>
    <w:rsid w:val="0BB2614A"/>
    <w:rsid w:val="0BC83278"/>
    <w:rsid w:val="0BD16125"/>
    <w:rsid w:val="0BE77065"/>
    <w:rsid w:val="0BF6188C"/>
    <w:rsid w:val="0BF73C91"/>
    <w:rsid w:val="0C170175"/>
    <w:rsid w:val="0C4059A7"/>
    <w:rsid w:val="0C412E15"/>
    <w:rsid w:val="0C571A41"/>
    <w:rsid w:val="0C5C1171"/>
    <w:rsid w:val="0C5E1CBC"/>
    <w:rsid w:val="0C615B50"/>
    <w:rsid w:val="0C7A31AE"/>
    <w:rsid w:val="0C8445DA"/>
    <w:rsid w:val="0C87121B"/>
    <w:rsid w:val="0CC007F7"/>
    <w:rsid w:val="0CC617AC"/>
    <w:rsid w:val="0CD66A67"/>
    <w:rsid w:val="0CD81BE1"/>
    <w:rsid w:val="0CE618DF"/>
    <w:rsid w:val="0CFE2CC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A54A7"/>
    <w:rsid w:val="0E6D5D79"/>
    <w:rsid w:val="0E9D0089"/>
    <w:rsid w:val="0EB803EE"/>
    <w:rsid w:val="0EF1655F"/>
    <w:rsid w:val="0EF34AB0"/>
    <w:rsid w:val="0EF94D4B"/>
    <w:rsid w:val="0F0A004B"/>
    <w:rsid w:val="0F1D38DB"/>
    <w:rsid w:val="0F4958DC"/>
    <w:rsid w:val="0F515DF7"/>
    <w:rsid w:val="0F596BA8"/>
    <w:rsid w:val="0F6248D2"/>
    <w:rsid w:val="0F693536"/>
    <w:rsid w:val="0F7B0511"/>
    <w:rsid w:val="0F7B76D9"/>
    <w:rsid w:val="0F816ACD"/>
    <w:rsid w:val="0F84395A"/>
    <w:rsid w:val="0F9832DB"/>
    <w:rsid w:val="0F9A13CF"/>
    <w:rsid w:val="0FBF3FD2"/>
    <w:rsid w:val="0FBF7FF3"/>
    <w:rsid w:val="10646583"/>
    <w:rsid w:val="107D4B15"/>
    <w:rsid w:val="10806817"/>
    <w:rsid w:val="108A3C80"/>
    <w:rsid w:val="109E251C"/>
    <w:rsid w:val="10AC760C"/>
    <w:rsid w:val="10C26171"/>
    <w:rsid w:val="10DB1C9F"/>
    <w:rsid w:val="10ED552F"/>
    <w:rsid w:val="10F33360"/>
    <w:rsid w:val="10FC16EA"/>
    <w:rsid w:val="110F1D40"/>
    <w:rsid w:val="11266F33"/>
    <w:rsid w:val="112F3D99"/>
    <w:rsid w:val="11596568"/>
    <w:rsid w:val="116166BB"/>
    <w:rsid w:val="118963A1"/>
    <w:rsid w:val="11A83EF7"/>
    <w:rsid w:val="11AD0113"/>
    <w:rsid w:val="11C6522A"/>
    <w:rsid w:val="11E104CC"/>
    <w:rsid w:val="11E20309"/>
    <w:rsid w:val="12174F59"/>
    <w:rsid w:val="12234AC9"/>
    <w:rsid w:val="12255233"/>
    <w:rsid w:val="122C4BF7"/>
    <w:rsid w:val="12530213"/>
    <w:rsid w:val="127723A9"/>
    <w:rsid w:val="127759F8"/>
    <w:rsid w:val="12862074"/>
    <w:rsid w:val="12883966"/>
    <w:rsid w:val="129E45B4"/>
    <w:rsid w:val="12D81596"/>
    <w:rsid w:val="13072A44"/>
    <w:rsid w:val="13257202"/>
    <w:rsid w:val="135F4BE2"/>
    <w:rsid w:val="139B1A0A"/>
    <w:rsid w:val="139D25C7"/>
    <w:rsid w:val="13BF3CE4"/>
    <w:rsid w:val="13EE427B"/>
    <w:rsid w:val="141008D8"/>
    <w:rsid w:val="14125FE6"/>
    <w:rsid w:val="146D271E"/>
    <w:rsid w:val="14982588"/>
    <w:rsid w:val="149A5AD9"/>
    <w:rsid w:val="14A7619D"/>
    <w:rsid w:val="14BE346A"/>
    <w:rsid w:val="14C65B91"/>
    <w:rsid w:val="150536C3"/>
    <w:rsid w:val="150C1963"/>
    <w:rsid w:val="151447A0"/>
    <w:rsid w:val="154800FF"/>
    <w:rsid w:val="154A6454"/>
    <w:rsid w:val="15762120"/>
    <w:rsid w:val="159E0850"/>
    <w:rsid w:val="15BA5E1A"/>
    <w:rsid w:val="15C251DC"/>
    <w:rsid w:val="15F35395"/>
    <w:rsid w:val="161A0B74"/>
    <w:rsid w:val="16204FC8"/>
    <w:rsid w:val="16692350"/>
    <w:rsid w:val="168E50BE"/>
    <w:rsid w:val="16A702E2"/>
    <w:rsid w:val="16A8729C"/>
    <w:rsid w:val="16B33777"/>
    <w:rsid w:val="16BC70A7"/>
    <w:rsid w:val="16C6339E"/>
    <w:rsid w:val="16DE1BA1"/>
    <w:rsid w:val="172F2D79"/>
    <w:rsid w:val="174560C4"/>
    <w:rsid w:val="174F484D"/>
    <w:rsid w:val="17557BEF"/>
    <w:rsid w:val="17964BA4"/>
    <w:rsid w:val="17A74689"/>
    <w:rsid w:val="17C84600"/>
    <w:rsid w:val="17D349C1"/>
    <w:rsid w:val="17E34AC2"/>
    <w:rsid w:val="180563B9"/>
    <w:rsid w:val="18244F26"/>
    <w:rsid w:val="1830729E"/>
    <w:rsid w:val="1870062C"/>
    <w:rsid w:val="18817102"/>
    <w:rsid w:val="18830A15"/>
    <w:rsid w:val="18852B28"/>
    <w:rsid w:val="188B5321"/>
    <w:rsid w:val="18CC7669"/>
    <w:rsid w:val="18D24B20"/>
    <w:rsid w:val="18D53478"/>
    <w:rsid w:val="18DA45EA"/>
    <w:rsid w:val="19371A3D"/>
    <w:rsid w:val="19393A07"/>
    <w:rsid w:val="19932372"/>
    <w:rsid w:val="19A20DD5"/>
    <w:rsid w:val="19AE03F1"/>
    <w:rsid w:val="1A071A03"/>
    <w:rsid w:val="1A1F16AE"/>
    <w:rsid w:val="1A3B5C77"/>
    <w:rsid w:val="1A41348C"/>
    <w:rsid w:val="1A497C7A"/>
    <w:rsid w:val="1A6C021E"/>
    <w:rsid w:val="1A984BAD"/>
    <w:rsid w:val="1AAC1FB7"/>
    <w:rsid w:val="1AB8220E"/>
    <w:rsid w:val="1AE4166C"/>
    <w:rsid w:val="1AF06CFB"/>
    <w:rsid w:val="1AF11B8D"/>
    <w:rsid w:val="1B11359C"/>
    <w:rsid w:val="1B1636F8"/>
    <w:rsid w:val="1B2A271F"/>
    <w:rsid w:val="1B3F2E2B"/>
    <w:rsid w:val="1B530544"/>
    <w:rsid w:val="1B713184"/>
    <w:rsid w:val="1BA209CF"/>
    <w:rsid w:val="1BB4777D"/>
    <w:rsid w:val="1BD01CD5"/>
    <w:rsid w:val="1BD75AB8"/>
    <w:rsid w:val="1C0459C2"/>
    <w:rsid w:val="1C1B3B4A"/>
    <w:rsid w:val="1C88086E"/>
    <w:rsid w:val="1CA433C2"/>
    <w:rsid w:val="1D266CE1"/>
    <w:rsid w:val="1D3963AF"/>
    <w:rsid w:val="1D4110DC"/>
    <w:rsid w:val="1D6A673C"/>
    <w:rsid w:val="1D9247AE"/>
    <w:rsid w:val="1DB567EC"/>
    <w:rsid w:val="1DE61A0D"/>
    <w:rsid w:val="1DF51A98"/>
    <w:rsid w:val="1E051CD9"/>
    <w:rsid w:val="1E1A25DE"/>
    <w:rsid w:val="1E3D060F"/>
    <w:rsid w:val="1E3F7D2E"/>
    <w:rsid w:val="1E4134E4"/>
    <w:rsid w:val="1E443A4A"/>
    <w:rsid w:val="1E5062B3"/>
    <w:rsid w:val="1E523514"/>
    <w:rsid w:val="1E714A66"/>
    <w:rsid w:val="1E802593"/>
    <w:rsid w:val="1E8B6156"/>
    <w:rsid w:val="1EA703CC"/>
    <w:rsid w:val="1EB7330C"/>
    <w:rsid w:val="1F0A0FF3"/>
    <w:rsid w:val="1F297E2A"/>
    <w:rsid w:val="1F553656"/>
    <w:rsid w:val="1F5771FF"/>
    <w:rsid w:val="1F861028"/>
    <w:rsid w:val="1FB91CB1"/>
    <w:rsid w:val="1FD52574"/>
    <w:rsid w:val="1FE868A9"/>
    <w:rsid w:val="20034907"/>
    <w:rsid w:val="20173E4B"/>
    <w:rsid w:val="2027280B"/>
    <w:rsid w:val="204E48BC"/>
    <w:rsid w:val="20686980"/>
    <w:rsid w:val="206C021E"/>
    <w:rsid w:val="208921B3"/>
    <w:rsid w:val="20973DEB"/>
    <w:rsid w:val="20A91472"/>
    <w:rsid w:val="20B26522"/>
    <w:rsid w:val="20B44310"/>
    <w:rsid w:val="20BF55A2"/>
    <w:rsid w:val="20E73D48"/>
    <w:rsid w:val="211116EB"/>
    <w:rsid w:val="212E0A02"/>
    <w:rsid w:val="21570ECE"/>
    <w:rsid w:val="216133FC"/>
    <w:rsid w:val="21812F0B"/>
    <w:rsid w:val="21817CF9"/>
    <w:rsid w:val="21947BAF"/>
    <w:rsid w:val="21D02A2F"/>
    <w:rsid w:val="21D56769"/>
    <w:rsid w:val="21E52EF3"/>
    <w:rsid w:val="21FB5D7B"/>
    <w:rsid w:val="22015E94"/>
    <w:rsid w:val="220B1C3D"/>
    <w:rsid w:val="221D1D20"/>
    <w:rsid w:val="22334A87"/>
    <w:rsid w:val="22445508"/>
    <w:rsid w:val="2285391D"/>
    <w:rsid w:val="22BE6801"/>
    <w:rsid w:val="22C5793E"/>
    <w:rsid w:val="233500BF"/>
    <w:rsid w:val="23377FF7"/>
    <w:rsid w:val="236B425F"/>
    <w:rsid w:val="23836192"/>
    <w:rsid w:val="23901F29"/>
    <w:rsid w:val="2392443F"/>
    <w:rsid w:val="239C0061"/>
    <w:rsid w:val="23A203FB"/>
    <w:rsid w:val="23B908A4"/>
    <w:rsid w:val="23E95BEF"/>
    <w:rsid w:val="23FD0064"/>
    <w:rsid w:val="245375B0"/>
    <w:rsid w:val="24642C0A"/>
    <w:rsid w:val="24B22173"/>
    <w:rsid w:val="24B95AD9"/>
    <w:rsid w:val="24BE24DA"/>
    <w:rsid w:val="24CF5825"/>
    <w:rsid w:val="24D663E6"/>
    <w:rsid w:val="24D77F2B"/>
    <w:rsid w:val="24E8008F"/>
    <w:rsid w:val="24ED38F7"/>
    <w:rsid w:val="250D7AF6"/>
    <w:rsid w:val="253260F8"/>
    <w:rsid w:val="258B00E2"/>
    <w:rsid w:val="258E6E89"/>
    <w:rsid w:val="25A917A6"/>
    <w:rsid w:val="25BE27CC"/>
    <w:rsid w:val="25F74A5C"/>
    <w:rsid w:val="2628662C"/>
    <w:rsid w:val="262D45DE"/>
    <w:rsid w:val="26871DC8"/>
    <w:rsid w:val="26914E82"/>
    <w:rsid w:val="26A53EF9"/>
    <w:rsid w:val="26A94201"/>
    <w:rsid w:val="26AC274F"/>
    <w:rsid w:val="27020C04"/>
    <w:rsid w:val="27044A29"/>
    <w:rsid w:val="271D34C8"/>
    <w:rsid w:val="27347EDA"/>
    <w:rsid w:val="276142BF"/>
    <w:rsid w:val="27783712"/>
    <w:rsid w:val="27907362"/>
    <w:rsid w:val="27BB1A8B"/>
    <w:rsid w:val="27D25752"/>
    <w:rsid w:val="27E64D5A"/>
    <w:rsid w:val="28333E1D"/>
    <w:rsid w:val="283A787A"/>
    <w:rsid w:val="28454BD6"/>
    <w:rsid w:val="28455253"/>
    <w:rsid w:val="285223EF"/>
    <w:rsid w:val="2852419D"/>
    <w:rsid w:val="28551971"/>
    <w:rsid w:val="285B1C53"/>
    <w:rsid w:val="289F7086"/>
    <w:rsid w:val="28C32028"/>
    <w:rsid w:val="28CC490F"/>
    <w:rsid w:val="28DE40AA"/>
    <w:rsid w:val="28EF5E90"/>
    <w:rsid w:val="28F434A6"/>
    <w:rsid w:val="292D4147"/>
    <w:rsid w:val="29345E77"/>
    <w:rsid w:val="294C65AD"/>
    <w:rsid w:val="29806583"/>
    <w:rsid w:val="298B3C4C"/>
    <w:rsid w:val="29F26D24"/>
    <w:rsid w:val="2A15033F"/>
    <w:rsid w:val="2A1662C1"/>
    <w:rsid w:val="2A1C7367"/>
    <w:rsid w:val="2A2815FA"/>
    <w:rsid w:val="2A4E6BE6"/>
    <w:rsid w:val="2A6D6092"/>
    <w:rsid w:val="2A7D76B4"/>
    <w:rsid w:val="2A7D7B03"/>
    <w:rsid w:val="2A8678D3"/>
    <w:rsid w:val="2AC455D6"/>
    <w:rsid w:val="2B437463"/>
    <w:rsid w:val="2B7807EE"/>
    <w:rsid w:val="2B85488A"/>
    <w:rsid w:val="2BA50BF7"/>
    <w:rsid w:val="2BB60EE7"/>
    <w:rsid w:val="2BBE1B4A"/>
    <w:rsid w:val="2BBF00EC"/>
    <w:rsid w:val="2BC37CFD"/>
    <w:rsid w:val="2BD5237F"/>
    <w:rsid w:val="2BE12049"/>
    <w:rsid w:val="2BE536CE"/>
    <w:rsid w:val="2BE758D9"/>
    <w:rsid w:val="2BF346BB"/>
    <w:rsid w:val="2C09049E"/>
    <w:rsid w:val="2C0A653C"/>
    <w:rsid w:val="2C191F85"/>
    <w:rsid w:val="2C2422F5"/>
    <w:rsid w:val="2CE82D6F"/>
    <w:rsid w:val="2CF0667B"/>
    <w:rsid w:val="2D343236"/>
    <w:rsid w:val="2D575011"/>
    <w:rsid w:val="2D727090"/>
    <w:rsid w:val="2DA97277"/>
    <w:rsid w:val="2DD15014"/>
    <w:rsid w:val="2DF72DE4"/>
    <w:rsid w:val="2E0220AF"/>
    <w:rsid w:val="2E293BF2"/>
    <w:rsid w:val="2E4B082A"/>
    <w:rsid w:val="2E5D4E86"/>
    <w:rsid w:val="2E5D790B"/>
    <w:rsid w:val="2E7A6053"/>
    <w:rsid w:val="2E9A3C18"/>
    <w:rsid w:val="2EBB0FEE"/>
    <w:rsid w:val="2EC63002"/>
    <w:rsid w:val="2F0A6B38"/>
    <w:rsid w:val="2F175DA7"/>
    <w:rsid w:val="2F2B5748"/>
    <w:rsid w:val="2F633134"/>
    <w:rsid w:val="2F946CCB"/>
    <w:rsid w:val="2FB25651"/>
    <w:rsid w:val="2FBF10B5"/>
    <w:rsid w:val="2FD25781"/>
    <w:rsid w:val="2FDC745C"/>
    <w:rsid w:val="2FE778C1"/>
    <w:rsid w:val="2FF3270A"/>
    <w:rsid w:val="2FFD7934"/>
    <w:rsid w:val="30147209"/>
    <w:rsid w:val="3029612C"/>
    <w:rsid w:val="30720D16"/>
    <w:rsid w:val="30733ACD"/>
    <w:rsid w:val="308C3862"/>
    <w:rsid w:val="309379D8"/>
    <w:rsid w:val="30A270F7"/>
    <w:rsid w:val="30A47560"/>
    <w:rsid w:val="30DF1478"/>
    <w:rsid w:val="30E3452C"/>
    <w:rsid w:val="30EC586F"/>
    <w:rsid w:val="310E5321"/>
    <w:rsid w:val="31242ED2"/>
    <w:rsid w:val="319445F5"/>
    <w:rsid w:val="319C6071"/>
    <w:rsid w:val="31AC537E"/>
    <w:rsid w:val="31E3679B"/>
    <w:rsid w:val="31E542D4"/>
    <w:rsid w:val="31E732FD"/>
    <w:rsid w:val="32517576"/>
    <w:rsid w:val="32713DBA"/>
    <w:rsid w:val="32BE5C2C"/>
    <w:rsid w:val="32FB6478"/>
    <w:rsid w:val="32FF4F22"/>
    <w:rsid w:val="33263B3F"/>
    <w:rsid w:val="33633703"/>
    <w:rsid w:val="336963EB"/>
    <w:rsid w:val="33816EEB"/>
    <w:rsid w:val="33916D36"/>
    <w:rsid w:val="33EB55CD"/>
    <w:rsid w:val="33EC4C02"/>
    <w:rsid w:val="340824FC"/>
    <w:rsid w:val="340D2360"/>
    <w:rsid w:val="3410665D"/>
    <w:rsid w:val="34211214"/>
    <w:rsid w:val="342E63AB"/>
    <w:rsid w:val="344821B9"/>
    <w:rsid w:val="34950E68"/>
    <w:rsid w:val="34986E94"/>
    <w:rsid w:val="349E4B2E"/>
    <w:rsid w:val="34AA4405"/>
    <w:rsid w:val="34AF62C9"/>
    <w:rsid w:val="34CB4388"/>
    <w:rsid w:val="34FA6E12"/>
    <w:rsid w:val="354D7158"/>
    <w:rsid w:val="355D7048"/>
    <w:rsid w:val="358D5588"/>
    <w:rsid w:val="35951B6D"/>
    <w:rsid w:val="35B9552F"/>
    <w:rsid w:val="35E0728C"/>
    <w:rsid w:val="363A3B40"/>
    <w:rsid w:val="365302AE"/>
    <w:rsid w:val="36607A0A"/>
    <w:rsid w:val="366E227C"/>
    <w:rsid w:val="366F2E0D"/>
    <w:rsid w:val="367B6A5C"/>
    <w:rsid w:val="36806379"/>
    <w:rsid w:val="36A74ADA"/>
    <w:rsid w:val="36AD60D5"/>
    <w:rsid w:val="36B224F9"/>
    <w:rsid w:val="36EC0CC9"/>
    <w:rsid w:val="370F790F"/>
    <w:rsid w:val="373F410B"/>
    <w:rsid w:val="37735EDE"/>
    <w:rsid w:val="37B248D1"/>
    <w:rsid w:val="37EE7094"/>
    <w:rsid w:val="38296C89"/>
    <w:rsid w:val="383002EB"/>
    <w:rsid w:val="38586797"/>
    <w:rsid w:val="385D15DF"/>
    <w:rsid w:val="3862667F"/>
    <w:rsid w:val="388E7705"/>
    <w:rsid w:val="38B60778"/>
    <w:rsid w:val="38BC0149"/>
    <w:rsid w:val="38C95FDA"/>
    <w:rsid w:val="38D87D1C"/>
    <w:rsid w:val="38E1010B"/>
    <w:rsid w:val="391B4A7F"/>
    <w:rsid w:val="39321599"/>
    <w:rsid w:val="39636459"/>
    <w:rsid w:val="396B7F6C"/>
    <w:rsid w:val="3986014B"/>
    <w:rsid w:val="39B417A9"/>
    <w:rsid w:val="39CE1AF2"/>
    <w:rsid w:val="39FC5695"/>
    <w:rsid w:val="3A006D8E"/>
    <w:rsid w:val="3A3651E5"/>
    <w:rsid w:val="3A744481"/>
    <w:rsid w:val="3A8C7BEF"/>
    <w:rsid w:val="3A906246"/>
    <w:rsid w:val="3AE3337B"/>
    <w:rsid w:val="3B2349B7"/>
    <w:rsid w:val="3B4A03F1"/>
    <w:rsid w:val="3B616CFF"/>
    <w:rsid w:val="3B6259F6"/>
    <w:rsid w:val="3B6D51AE"/>
    <w:rsid w:val="3B976654"/>
    <w:rsid w:val="3BC01EFC"/>
    <w:rsid w:val="3BCA786A"/>
    <w:rsid w:val="3BD31E2F"/>
    <w:rsid w:val="3BF15831"/>
    <w:rsid w:val="3C0E3279"/>
    <w:rsid w:val="3C105946"/>
    <w:rsid w:val="3C471448"/>
    <w:rsid w:val="3C5F759A"/>
    <w:rsid w:val="3C6C525A"/>
    <w:rsid w:val="3CA54940"/>
    <w:rsid w:val="3CCE23CB"/>
    <w:rsid w:val="3CD17D17"/>
    <w:rsid w:val="3CDE029E"/>
    <w:rsid w:val="3D3C7F39"/>
    <w:rsid w:val="3D440F09"/>
    <w:rsid w:val="3D4504A0"/>
    <w:rsid w:val="3D8726E3"/>
    <w:rsid w:val="3D8734BB"/>
    <w:rsid w:val="3D9A11D4"/>
    <w:rsid w:val="3DA16D89"/>
    <w:rsid w:val="3DA364BE"/>
    <w:rsid w:val="3DE041CB"/>
    <w:rsid w:val="3E0D48F6"/>
    <w:rsid w:val="3E1868B4"/>
    <w:rsid w:val="3E337E6F"/>
    <w:rsid w:val="3E377251"/>
    <w:rsid w:val="3E42664B"/>
    <w:rsid w:val="3E5A7334"/>
    <w:rsid w:val="3E68506A"/>
    <w:rsid w:val="3E7B5D6B"/>
    <w:rsid w:val="3E843E66"/>
    <w:rsid w:val="3E8F51FE"/>
    <w:rsid w:val="3E926F87"/>
    <w:rsid w:val="3E974BA8"/>
    <w:rsid w:val="3E9A59DE"/>
    <w:rsid w:val="3EAF4836"/>
    <w:rsid w:val="3EC33DFA"/>
    <w:rsid w:val="3F055FB6"/>
    <w:rsid w:val="3F060E16"/>
    <w:rsid w:val="3F1D1096"/>
    <w:rsid w:val="3F2F0234"/>
    <w:rsid w:val="3F4B7D4A"/>
    <w:rsid w:val="3F6363FE"/>
    <w:rsid w:val="3F756B8F"/>
    <w:rsid w:val="3F95482B"/>
    <w:rsid w:val="3FB92F27"/>
    <w:rsid w:val="3FBA57AE"/>
    <w:rsid w:val="3FF214A4"/>
    <w:rsid w:val="4019356B"/>
    <w:rsid w:val="40271F5C"/>
    <w:rsid w:val="40592157"/>
    <w:rsid w:val="406E1CAE"/>
    <w:rsid w:val="40752CC7"/>
    <w:rsid w:val="407C5E04"/>
    <w:rsid w:val="409A44DC"/>
    <w:rsid w:val="40A0133A"/>
    <w:rsid w:val="40C31A53"/>
    <w:rsid w:val="40FF545D"/>
    <w:rsid w:val="410067C8"/>
    <w:rsid w:val="41061B71"/>
    <w:rsid w:val="41151BC8"/>
    <w:rsid w:val="414032D5"/>
    <w:rsid w:val="418F0D2A"/>
    <w:rsid w:val="418F600A"/>
    <w:rsid w:val="41B8730F"/>
    <w:rsid w:val="41D01505"/>
    <w:rsid w:val="42474939"/>
    <w:rsid w:val="424C3C57"/>
    <w:rsid w:val="42613FF3"/>
    <w:rsid w:val="42660D96"/>
    <w:rsid w:val="427137C6"/>
    <w:rsid w:val="428667D2"/>
    <w:rsid w:val="42935686"/>
    <w:rsid w:val="42C45840"/>
    <w:rsid w:val="42CD1CE0"/>
    <w:rsid w:val="42CD57D8"/>
    <w:rsid w:val="42E1381E"/>
    <w:rsid w:val="42ED6459"/>
    <w:rsid w:val="42FE58DD"/>
    <w:rsid w:val="431247FD"/>
    <w:rsid w:val="43174B3D"/>
    <w:rsid w:val="431C567C"/>
    <w:rsid w:val="433504EC"/>
    <w:rsid w:val="434B790E"/>
    <w:rsid w:val="4360274F"/>
    <w:rsid w:val="43977AB6"/>
    <w:rsid w:val="43A3342B"/>
    <w:rsid w:val="43C77C27"/>
    <w:rsid w:val="43DE09EE"/>
    <w:rsid w:val="43EE0D41"/>
    <w:rsid w:val="43FB163B"/>
    <w:rsid w:val="44002FAD"/>
    <w:rsid w:val="44232423"/>
    <w:rsid w:val="447339C1"/>
    <w:rsid w:val="44772A0F"/>
    <w:rsid w:val="449101DD"/>
    <w:rsid w:val="44CD30D2"/>
    <w:rsid w:val="44CF48CB"/>
    <w:rsid w:val="44DE1391"/>
    <w:rsid w:val="451B225C"/>
    <w:rsid w:val="451F4904"/>
    <w:rsid w:val="452410C9"/>
    <w:rsid w:val="45317DFB"/>
    <w:rsid w:val="456D3CE4"/>
    <w:rsid w:val="45761CF7"/>
    <w:rsid w:val="4579042C"/>
    <w:rsid w:val="457F0571"/>
    <w:rsid w:val="45851176"/>
    <w:rsid w:val="45C63B94"/>
    <w:rsid w:val="460E7DA5"/>
    <w:rsid w:val="46422483"/>
    <w:rsid w:val="4659254A"/>
    <w:rsid w:val="465B0637"/>
    <w:rsid w:val="465E3F0D"/>
    <w:rsid w:val="466A16E6"/>
    <w:rsid w:val="46893F2B"/>
    <w:rsid w:val="46C10A14"/>
    <w:rsid w:val="46C4686E"/>
    <w:rsid w:val="46EE7D0C"/>
    <w:rsid w:val="477B778F"/>
    <w:rsid w:val="478203EC"/>
    <w:rsid w:val="47953C4F"/>
    <w:rsid w:val="47B025FA"/>
    <w:rsid w:val="4809698F"/>
    <w:rsid w:val="480C2163"/>
    <w:rsid w:val="4811697D"/>
    <w:rsid w:val="481B05F8"/>
    <w:rsid w:val="487A3E25"/>
    <w:rsid w:val="488170A4"/>
    <w:rsid w:val="488B5503"/>
    <w:rsid w:val="48937E21"/>
    <w:rsid w:val="489A0361"/>
    <w:rsid w:val="48B94FF3"/>
    <w:rsid w:val="48E37AAB"/>
    <w:rsid w:val="48F84495"/>
    <w:rsid w:val="48FD4B4C"/>
    <w:rsid w:val="48FE3902"/>
    <w:rsid w:val="490A68E0"/>
    <w:rsid w:val="491055FE"/>
    <w:rsid w:val="494B0A69"/>
    <w:rsid w:val="495F5B3E"/>
    <w:rsid w:val="496F77D7"/>
    <w:rsid w:val="497654FD"/>
    <w:rsid w:val="49900B72"/>
    <w:rsid w:val="49B64211"/>
    <w:rsid w:val="49CB3B7E"/>
    <w:rsid w:val="49F6167F"/>
    <w:rsid w:val="4A064FA0"/>
    <w:rsid w:val="4A16615C"/>
    <w:rsid w:val="4A4424D7"/>
    <w:rsid w:val="4A4B7699"/>
    <w:rsid w:val="4A5E2A1E"/>
    <w:rsid w:val="4A5E657A"/>
    <w:rsid w:val="4AB82D0F"/>
    <w:rsid w:val="4AC22FAD"/>
    <w:rsid w:val="4AEB7664"/>
    <w:rsid w:val="4AFD7C19"/>
    <w:rsid w:val="4B0567D1"/>
    <w:rsid w:val="4B1F21AD"/>
    <w:rsid w:val="4B236AAE"/>
    <w:rsid w:val="4B707271"/>
    <w:rsid w:val="4B775B45"/>
    <w:rsid w:val="4B9739F7"/>
    <w:rsid w:val="4BA12BC2"/>
    <w:rsid w:val="4BCE3A3B"/>
    <w:rsid w:val="4BEE2503"/>
    <w:rsid w:val="4BFC429C"/>
    <w:rsid w:val="4C245A30"/>
    <w:rsid w:val="4C63256E"/>
    <w:rsid w:val="4CB6685F"/>
    <w:rsid w:val="4CC367FE"/>
    <w:rsid w:val="4CCF19B1"/>
    <w:rsid w:val="4CF67277"/>
    <w:rsid w:val="4D077F3C"/>
    <w:rsid w:val="4D123355"/>
    <w:rsid w:val="4D2A3B31"/>
    <w:rsid w:val="4D312C52"/>
    <w:rsid w:val="4D905305"/>
    <w:rsid w:val="4D964A72"/>
    <w:rsid w:val="4D9C1254"/>
    <w:rsid w:val="4DB210B7"/>
    <w:rsid w:val="4DF92AF6"/>
    <w:rsid w:val="4E1746D1"/>
    <w:rsid w:val="4E3F4E94"/>
    <w:rsid w:val="4E793892"/>
    <w:rsid w:val="4E800872"/>
    <w:rsid w:val="4EC569ED"/>
    <w:rsid w:val="4ED50EA1"/>
    <w:rsid w:val="4EEC050C"/>
    <w:rsid w:val="4EF6564B"/>
    <w:rsid w:val="4EF722C1"/>
    <w:rsid w:val="4F104EC3"/>
    <w:rsid w:val="4F47354A"/>
    <w:rsid w:val="4F911C54"/>
    <w:rsid w:val="4F986150"/>
    <w:rsid w:val="4FE625E0"/>
    <w:rsid w:val="5021480F"/>
    <w:rsid w:val="50962ECB"/>
    <w:rsid w:val="50A078EC"/>
    <w:rsid w:val="50A42E38"/>
    <w:rsid w:val="50A4577F"/>
    <w:rsid w:val="50B73D1F"/>
    <w:rsid w:val="50BD5BC9"/>
    <w:rsid w:val="50C11EEE"/>
    <w:rsid w:val="50E97CFC"/>
    <w:rsid w:val="50FA4028"/>
    <w:rsid w:val="50FC089B"/>
    <w:rsid w:val="50FE2865"/>
    <w:rsid w:val="510D65B7"/>
    <w:rsid w:val="511157AB"/>
    <w:rsid w:val="5142540C"/>
    <w:rsid w:val="518832C8"/>
    <w:rsid w:val="519D3C50"/>
    <w:rsid w:val="51A0432A"/>
    <w:rsid w:val="51A86090"/>
    <w:rsid w:val="51B7396D"/>
    <w:rsid w:val="51E91A48"/>
    <w:rsid w:val="522E4CC3"/>
    <w:rsid w:val="5244713B"/>
    <w:rsid w:val="52566DC5"/>
    <w:rsid w:val="52611061"/>
    <w:rsid w:val="52615633"/>
    <w:rsid w:val="526F4DE4"/>
    <w:rsid w:val="527D1D4E"/>
    <w:rsid w:val="52837396"/>
    <w:rsid w:val="52977FD4"/>
    <w:rsid w:val="52A25790"/>
    <w:rsid w:val="52A96B6F"/>
    <w:rsid w:val="52B45975"/>
    <w:rsid w:val="52D94AA4"/>
    <w:rsid w:val="52EA3A62"/>
    <w:rsid w:val="52F50BB8"/>
    <w:rsid w:val="53097272"/>
    <w:rsid w:val="53346A12"/>
    <w:rsid w:val="53373E0C"/>
    <w:rsid w:val="53544462"/>
    <w:rsid w:val="53620E89"/>
    <w:rsid w:val="536522FF"/>
    <w:rsid w:val="5397158E"/>
    <w:rsid w:val="53F31BCB"/>
    <w:rsid w:val="54013861"/>
    <w:rsid w:val="54487265"/>
    <w:rsid w:val="544D6070"/>
    <w:rsid w:val="54605E1E"/>
    <w:rsid w:val="548C19FB"/>
    <w:rsid w:val="54B3506A"/>
    <w:rsid w:val="54B46D2D"/>
    <w:rsid w:val="54CA0D16"/>
    <w:rsid w:val="54DD4057"/>
    <w:rsid w:val="54E7490F"/>
    <w:rsid w:val="550764A4"/>
    <w:rsid w:val="550B2BF6"/>
    <w:rsid w:val="55214EB5"/>
    <w:rsid w:val="55364EFD"/>
    <w:rsid w:val="555D4828"/>
    <w:rsid w:val="556D295D"/>
    <w:rsid w:val="55717AA9"/>
    <w:rsid w:val="557A4C8B"/>
    <w:rsid w:val="558931E1"/>
    <w:rsid w:val="55923347"/>
    <w:rsid w:val="55925180"/>
    <w:rsid w:val="55983B1B"/>
    <w:rsid w:val="559B68D4"/>
    <w:rsid w:val="55A8376B"/>
    <w:rsid w:val="55DC29B6"/>
    <w:rsid w:val="55DD4241"/>
    <w:rsid w:val="55E4692E"/>
    <w:rsid w:val="55E65310"/>
    <w:rsid w:val="566B6D1E"/>
    <w:rsid w:val="56927CD7"/>
    <w:rsid w:val="56E36785"/>
    <w:rsid w:val="5700408A"/>
    <w:rsid w:val="57032A2C"/>
    <w:rsid w:val="570F30D6"/>
    <w:rsid w:val="570F5219"/>
    <w:rsid w:val="575D12B5"/>
    <w:rsid w:val="57610A87"/>
    <w:rsid w:val="57723665"/>
    <w:rsid w:val="577B1140"/>
    <w:rsid w:val="577B7F21"/>
    <w:rsid w:val="577F181B"/>
    <w:rsid w:val="57921984"/>
    <w:rsid w:val="579737F0"/>
    <w:rsid w:val="57AB7B30"/>
    <w:rsid w:val="57AF5251"/>
    <w:rsid w:val="57B26373"/>
    <w:rsid w:val="57B44CCE"/>
    <w:rsid w:val="57B63F04"/>
    <w:rsid w:val="57CD20C2"/>
    <w:rsid w:val="57D675AB"/>
    <w:rsid w:val="57D73717"/>
    <w:rsid w:val="57D95FDD"/>
    <w:rsid w:val="58632197"/>
    <w:rsid w:val="58917D2F"/>
    <w:rsid w:val="5894085C"/>
    <w:rsid w:val="58AE4F0C"/>
    <w:rsid w:val="58B85899"/>
    <w:rsid w:val="58E363A9"/>
    <w:rsid w:val="59166304"/>
    <w:rsid w:val="59457283"/>
    <w:rsid w:val="595E1678"/>
    <w:rsid w:val="596D5BD4"/>
    <w:rsid w:val="597E3DD8"/>
    <w:rsid w:val="59A65848"/>
    <w:rsid w:val="59E44B7C"/>
    <w:rsid w:val="59F80043"/>
    <w:rsid w:val="59FB37ED"/>
    <w:rsid w:val="5A09252F"/>
    <w:rsid w:val="5A0B2778"/>
    <w:rsid w:val="5A2A7C7B"/>
    <w:rsid w:val="5A3E2560"/>
    <w:rsid w:val="5A5D3B6E"/>
    <w:rsid w:val="5A637A76"/>
    <w:rsid w:val="5A6D33BA"/>
    <w:rsid w:val="5A792B1F"/>
    <w:rsid w:val="5A874767"/>
    <w:rsid w:val="5AA85BE2"/>
    <w:rsid w:val="5AAD6F28"/>
    <w:rsid w:val="5AD63A24"/>
    <w:rsid w:val="5B2E1A1D"/>
    <w:rsid w:val="5B641FD2"/>
    <w:rsid w:val="5B843A1C"/>
    <w:rsid w:val="5B873E3F"/>
    <w:rsid w:val="5C02690E"/>
    <w:rsid w:val="5C196DA7"/>
    <w:rsid w:val="5C2A048C"/>
    <w:rsid w:val="5C80234E"/>
    <w:rsid w:val="5C8A680C"/>
    <w:rsid w:val="5CBD35D4"/>
    <w:rsid w:val="5CCB7AA5"/>
    <w:rsid w:val="5CE96715"/>
    <w:rsid w:val="5CED2246"/>
    <w:rsid w:val="5D0C4701"/>
    <w:rsid w:val="5D0F0395"/>
    <w:rsid w:val="5D221076"/>
    <w:rsid w:val="5D397964"/>
    <w:rsid w:val="5D5A391C"/>
    <w:rsid w:val="5D5F10C0"/>
    <w:rsid w:val="5D7C348F"/>
    <w:rsid w:val="5D891B7B"/>
    <w:rsid w:val="5DAD38EE"/>
    <w:rsid w:val="5DC472D4"/>
    <w:rsid w:val="5DCB1D21"/>
    <w:rsid w:val="5DD40BD5"/>
    <w:rsid w:val="5E006862"/>
    <w:rsid w:val="5E0207B9"/>
    <w:rsid w:val="5E1834A1"/>
    <w:rsid w:val="5E261785"/>
    <w:rsid w:val="5E4A7017"/>
    <w:rsid w:val="5E552BBA"/>
    <w:rsid w:val="5E611C10"/>
    <w:rsid w:val="5E7A0F3F"/>
    <w:rsid w:val="5EB033F0"/>
    <w:rsid w:val="5EBA601D"/>
    <w:rsid w:val="5EBD3D5F"/>
    <w:rsid w:val="5EFC7377"/>
    <w:rsid w:val="5F06174D"/>
    <w:rsid w:val="5F3A3602"/>
    <w:rsid w:val="5F45733B"/>
    <w:rsid w:val="5F6277C6"/>
    <w:rsid w:val="5F6D0B1D"/>
    <w:rsid w:val="5F721E1D"/>
    <w:rsid w:val="5F8D0B82"/>
    <w:rsid w:val="5F991880"/>
    <w:rsid w:val="5FCC5339"/>
    <w:rsid w:val="5FDB26EF"/>
    <w:rsid w:val="5FE34A5B"/>
    <w:rsid w:val="5FFE1E36"/>
    <w:rsid w:val="60232584"/>
    <w:rsid w:val="60563B24"/>
    <w:rsid w:val="607330CE"/>
    <w:rsid w:val="60825176"/>
    <w:rsid w:val="609F2AC4"/>
    <w:rsid w:val="60C70EC5"/>
    <w:rsid w:val="60FA2EE8"/>
    <w:rsid w:val="61054A27"/>
    <w:rsid w:val="610A52BC"/>
    <w:rsid w:val="611D2366"/>
    <w:rsid w:val="61353EA7"/>
    <w:rsid w:val="61421856"/>
    <w:rsid w:val="615227C4"/>
    <w:rsid w:val="61654E3F"/>
    <w:rsid w:val="6182292A"/>
    <w:rsid w:val="619F7F92"/>
    <w:rsid w:val="61A30FEA"/>
    <w:rsid w:val="61B431F8"/>
    <w:rsid w:val="61D9643B"/>
    <w:rsid w:val="61E11B13"/>
    <w:rsid w:val="61F94C26"/>
    <w:rsid w:val="62000E56"/>
    <w:rsid w:val="620123E4"/>
    <w:rsid w:val="62033ECA"/>
    <w:rsid w:val="62065A1D"/>
    <w:rsid w:val="624F3E49"/>
    <w:rsid w:val="625B7B17"/>
    <w:rsid w:val="62632286"/>
    <w:rsid w:val="627D3700"/>
    <w:rsid w:val="62885958"/>
    <w:rsid w:val="62BD60DC"/>
    <w:rsid w:val="62F40B65"/>
    <w:rsid w:val="62FC2CFE"/>
    <w:rsid w:val="63024505"/>
    <w:rsid w:val="635600A5"/>
    <w:rsid w:val="635B1DB5"/>
    <w:rsid w:val="635D166D"/>
    <w:rsid w:val="63711FED"/>
    <w:rsid w:val="637864A7"/>
    <w:rsid w:val="63880DDC"/>
    <w:rsid w:val="638D750D"/>
    <w:rsid w:val="639A466F"/>
    <w:rsid w:val="63AC6CC0"/>
    <w:rsid w:val="64055776"/>
    <w:rsid w:val="640815D9"/>
    <w:rsid w:val="64240056"/>
    <w:rsid w:val="643E143A"/>
    <w:rsid w:val="64491666"/>
    <w:rsid w:val="646B35EA"/>
    <w:rsid w:val="648A6492"/>
    <w:rsid w:val="648B6EEF"/>
    <w:rsid w:val="64A62BA0"/>
    <w:rsid w:val="64C158BF"/>
    <w:rsid w:val="64CE2EAA"/>
    <w:rsid w:val="653C3090"/>
    <w:rsid w:val="65460804"/>
    <w:rsid w:val="6556221B"/>
    <w:rsid w:val="655960AE"/>
    <w:rsid w:val="65854376"/>
    <w:rsid w:val="658767BE"/>
    <w:rsid w:val="65892531"/>
    <w:rsid w:val="65A672FB"/>
    <w:rsid w:val="66195831"/>
    <w:rsid w:val="662E75B1"/>
    <w:rsid w:val="66342C2E"/>
    <w:rsid w:val="663C5CA7"/>
    <w:rsid w:val="663E784C"/>
    <w:rsid w:val="6669046B"/>
    <w:rsid w:val="668B6A45"/>
    <w:rsid w:val="672F3F24"/>
    <w:rsid w:val="6735398A"/>
    <w:rsid w:val="673E055F"/>
    <w:rsid w:val="67551CE3"/>
    <w:rsid w:val="67A22552"/>
    <w:rsid w:val="67A83750"/>
    <w:rsid w:val="67B22DCC"/>
    <w:rsid w:val="67BE71AA"/>
    <w:rsid w:val="67D90273"/>
    <w:rsid w:val="67DE5875"/>
    <w:rsid w:val="67E55852"/>
    <w:rsid w:val="67E854ED"/>
    <w:rsid w:val="67EB1AB4"/>
    <w:rsid w:val="67FA1285"/>
    <w:rsid w:val="6836628F"/>
    <w:rsid w:val="68551F4F"/>
    <w:rsid w:val="687C10C9"/>
    <w:rsid w:val="68840C16"/>
    <w:rsid w:val="68876EFB"/>
    <w:rsid w:val="68884654"/>
    <w:rsid w:val="689F444F"/>
    <w:rsid w:val="68AA0AE4"/>
    <w:rsid w:val="68B96DBB"/>
    <w:rsid w:val="68CA2805"/>
    <w:rsid w:val="68CB1804"/>
    <w:rsid w:val="68E937A3"/>
    <w:rsid w:val="6900318D"/>
    <w:rsid w:val="691B590A"/>
    <w:rsid w:val="691D5B26"/>
    <w:rsid w:val="693E15D3"/>
    <w:rsid w:val="695E0B89"/>
    <w:rsid w:val="69627681"/>
    <w:rsid w:val="6977531D"/>
    <w:rsid w:val="697A2F79"/>
    <w:rsid w:val="69822E37"/>
    <w:rsid w:val="69B1626F"/>
    <w:rsid w:val="69CC2BFF"/>
    <w:rsid w:val="69DF44A7"/>
    <w:rsid w:val="69FD55B8"/>
    <w:rsid w:val="6A042842"/>
    <w:rsid w:val="6A0B1C62"/>
    <w:rsid w:val="6A2406C8"/>
    <w:rsid w:val="6A553A73"/>
    <w:rsid w:val="6ADE0BD1"/>
    <w:rsid w:val="6AE96859"/>
    <w:rsid w:val="6B147746"/>
    <w:rsid w:val="6B24787C"/>
    <w:rsid w:val="6B2D0BBF"/>
    <w:rsid w:val="6B2E3585"/>
    <w:rsid w:val="6B460C38"/>
    <w:rsid w:val="6B480E55"/>
    <w:rsid w:val="6B573233"/>
    <w:rsid w:val="6B5B6274"/>
    <w:rsid w:val="6B5C045C"/>
    <w:rsid w:val="6B851761"/>
    <w:rsid w:val="6B935D53"/>
    <w:rsid w:val="6BCE135A"/>
    <w:rsid w:val="6BF07522"/>
    <w:rsid w:val="6C196F71"/>
    <w:rsid w:val="6C226FCB"/>
    <w:rsid w:val="6C31226F"/>
    <w:rsid w:val="6C552F0B"/>
    <w:rsid w:val="6C7D2314"/>
    <w:rsid w:val="6C8C67B7"/>
    <w:rsid w:val="6C8E61E8"/>
    <w:rsid w:val="6C9D744C"/>
    <w:rsid w:val="6D167928"/>
    <w:rsid w:val="6D26299B"/>
    <w:rsid w:val="6D410D38"/>
    <w:rsid w:val="6D4772EC"/>
    <w:rsid w:val="6D9078AF"/>
    <w:rsid w:val="6DAA3FEF"/>
    <w:rsid w:val="6DB175E8"/>
    <w:rsid w:val="6DB427D1"/>
    <w:rsid w:val="6DC0172B"/>
    <w:rsid w:val="6DCB690C"/>
    <w:rsid w:val="6DD10C8D"/>
    <w:rsid w:val="6DD41A5B"/>
    <w:rsid w:val="6DF43C2E"/>
    <w:rsid w:val="6DF45ADD"/>
    <w:rsid w:val="6DF51CA3"/>
    <w:rsid w:val="6E0628E0"/>
    <w:rsid w:val="6E732B24"/>
    <w:rsid w:val="6E8335BD"/>
    <w:rsid w:val="6E8E12EF"/>
    <w:rsid w:val="6E972936"/>
    <w:rsid w:val="6ECD2DED"/>
    <w:rsid w:val="6ED446C5"/>
    <w:rsid w:val="6F2A7D94"/>
    <w:rsid w:val="6F667AFB"/>
    <w:rsid w:val="6F7915DC"/>
    <w:rsid w:val="6F805914"/>
    <w:rsid w:val="6F8331F1"/>
    <w:rsid w:val="6FAB550E"/>
    <w:rsid w:val="6FAE1A09"/>
    <w:rsid w:val="6FC85970"/>
    <w:rsid w:val="6FD75BF8"/>
    <w:rsid w:val="705B7696"/>
    <w:rsid w:val="707723D0"/>
    <w:rsid w:val="70F5661B"/>
    <w:rsid w:val="7107366D"/>
    <w:rsid w:val="71125845"/>
    <w:rsid w:val="71360107"/>
    <w:rsid w:val="713B688E"/>
    <w:rsid w:val="7149023D"/>
    <w:rsid w:val="716B017F"/>
    <w:rsid w:val="71762034"/>
    <w:rsid w:val="717B3721"/>
    <w:rsid w:val="71D43752"/>
    <w:rsid w:val="71F1796A"/>
    <w:rsid w:val="7203109F"/>
    <w:rsid w:val="72154626"/>
    <w:rsid w:val="72262B5D"/>
    <w:rsid w:val="72283FF7"/>
    <w:rsid w:val="722E7212"/>
    <w:rsid w:val="723A0474"/>
    <w:rsid w:val="725923E4"/>
    <w:rsid w:val="72864BF7"/>
    <w:rsid w:val="729023FC"/>
    <w:rsid w:val="72AA7CFF"/>
    <w:rsid w:val="72F01BB6"/>
    <w:rsid w:val="734818F0"/>
    <w:rsid w:val="736600CA"/>
    <w:rsid w:val="738B0D99"/>
    <w:rsid w:val="73C0646E"/>
    <w:rsid w:val="742222F5"/>
    <w:rsid w:val="74476126"/>
    <w:rsid w:val="74706664"/>
    <w:rsid w:val="747F3682"/>
    <w:rsid w:val="74806F69"/>
    <w:rsid w:val="749C4185"/>
    <w:rsid w:val="74C7103C"/>
    <w:rsid w:val="74FB1D9B"/>
    <w:rsid w:val="75067759"/>
    <w:rsid w:val="752E6DCD"/>
    <w:rsid w:val="7551380D"/>
    <w:rsid w:val="75600BE5"/>
    <w:rsid w:val="75611881"/>
    <w:rsid w:val="7564475C"/>
    <w:rsid w:val="757271FA"/>
    <w:rsid w:val="757F36C5"/>
    <w:rsid w:val="7581743D"/>
    <w:rsid w:val="7583797F"/>
    <w:rsid w:val="75A153E9"/>
    <w:rsid w:val="75D20F1D"/>
    <w:rsid w:val="75DA2C18"/>
    <w:rsid w:val="75F54412"/>
    <w:rsid w:val="761D08E0"/>
    <w:rsid w:val="762B73A9"/>
    <w:rsid w:val="765D347C"/>
    <w:rsid w:val="76826699"/>
    <w:rsid w:val="76C87133"/>
    <w:rsid w:val="76CD08D5"/>
    <w:rsid w:val="76DB4B92"/>
    <w:rsid w:val="76E6521D"/>
    <w:rsid w:val="77052AA4"/>
    <w:rsid w:val="770C6FDB"/>
    <w:rsid w:val="770E2FDD"/>
    <w:rsid w:val="77136511"/>
    <w:rsid w:val="77340A39"/>
    <w:rsid w:val="77351FD0"/>
    <w:rsid w:val="77472422"/>
    <w:rsid w:val="777F31F2"/>
    <w:rsid w:val="77D1700D"/>
    <w:rsid w:val="77EC04CC"/>
    <w:rsid w:val="78106856"/>
    <w:rsid w:val="784F7ECA"/>
    <w:rsid w:val="78775729"/>
    <w:rsid w:val="78A42DB0"/>
    <w:rsid w:val="78A656AB"/>
    <w:rsid w:val="78B2245C"/>
    <w:rsid w:val="78E172CC"/>
    <w:rsid w:val="78EA1D1F"/>
    <w:rsid w:val="7904172F"/>
    <w:rsid w:val="790F7E27"/>
    <w:rsid w:val="792A231A"/>
    <w:rsid w:val="79316829"/>
    <w:rsid w:val="796110D2"/>
    <w:rsid w:val="797E66A9"/>
    <w:rsid w:val="798518A4"/>
    <w:rsid w:val="79A97383"/>
    <w:rsid w:val="79D00993"/>
    <w:rsid w:val="79E27E8B"/>
    <w:rsid w:val="79F850CE"/>
    <w:rsid w:val="79FD443C"/>
    <w:rsid w:val="7A1379C8"/>
    <w:rsid w:val="7A1D1975"/>
    <w:rsid w:val="7A3E5150"/>
    <w:rsid w:val="7A4670D6"/>
    <w:rsid w:val="7A506EC0"/>
    <w:rsid w:val="7A534B63"/>
    <w:rsid w:val="7A5944E4"/>
    <w:rsid w:val="7A615382"/>
    <w:rsid w:val="7A67303B"/>
    <w:rsid w:val="7AA37E55"/>
    <w:rsid w:val="7AAB1D04"/>
    <w:rsid w:val="7ABA4368"/>
    <w:rsid w:val="7AD05746"/>
    <w:rsid w:val="7B257FFD"/>
    <w:rsid w:val="7B343476"/>
    <w:rsid w:val="7B5A2978"/>
    <w:rsid w:val="7B5A7E4C"/>
    <w:rsid w:val="7B5F5B2A"/>
    <w:rsid w:val="7B667AF9"/>
    <w:rsid w:val="7B7468F8"/>
    <w:rsid w:val="7BD32074"/>
    <w:rsid w:val="7BE86D5E"/>
    <w:rsid w:val="7BEE0103"/>
    <w:rsid w:val="7BF5023D"/>
    <w:rsid w:val="7C0A0FE4"/>
    <w:rsid w:val="7C254906"/>
    <w:rsid w:val="7C294768"/>
    <w:rsid w:val="7C440929"/>
    <w:rsid w:val="7C590818"/>
    <w:rsid w:val="7C596A1E"/>
    <w:rsid w:val="7C730C1B"/>
    <w:rsid w:val="7C7C10F6"/>
    <w:rsid w:val="7C853BEA"/>
    <w:rsid w:val="7C881368"/>
    <w:rsid w:val="7CB54D42"/>
    <w:rsid w:val="7CC97334"/>
    <w:rsid w:val="7CE27788"/>
    <w:rsid w:val="7D0C32F1"/>
    <w:rsid w:val="7D0F408D"/>
    <w:rsid w:val="7D1C1452"/>
    <w:rsid w:val="7D2C2AAE"/>
    <w:rsid w:val="7D491C6C"/>
    <w:rsid w:val="7D494CE4"/>
    <w:rsid w:val="7D5429C0"/>
    <w:rsid w:val="7D6E6D43"/>
    <w:rsid w:val="7D9F4260"/>
    <w:rsid w:val="7DB57A34"/>
    <w:rsid w:val="7DD65E4C"/>
    <w:rsid w:val="7DE60973"/>
    <w:rsid w:val="7DEF0916"/>
    <w:rsid w:val="7E17093E"/>
    <w:rsid w:val="7E1E5218"/>
    <w:rsid w:val="7E3E1D90"/>
    <w:rsid w:val="7E5020A2"/>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6"/>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4"/>
    <w:next w:val="1"/>
    <w:link w:val="322"/>
    <w:qFormat/>
    <w:uiPriority w:val="0"/>
    <w:pPr>
      <w:ind w:firstLine="420"/>
    </w:pPr>
    <w:rPr>
      <w:rFonts w:hAnsi="Calibri" w:cs="Times New Roman"/>
      <w:snapToGrid/>
      <w:szCs w:val="20"/>
    </w:rPr>
  </w:style>
  <w:style w:type="paragraph" w:styleId="63">
    <w:name w:val="Body Text First Indent 2"/>
    <w:basedOn w:val="25"/>
    <w:next w:val="64"/>
    <w:link w:val="122"/>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basedOn w:val="72"/>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2"/>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basedOn w:val="72"/>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2"/>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basedOn w:val="72"/>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72"/>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Unresolved Mention"/>
    <w:basedOn w:val="7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17789</Words>
  <Characters>20008</Characters>
  <Lines>279</Lines>
  <Paragraphs>78</Paragraphs>
  <TotalTime>0</TotalTime>
  <ScaleCrop>false</ScaleCrop>
  <LinksUpToDate>false</LinksUpToDate>
  <CharactersWithSpaces>20416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2025-07-10T09:33:28Z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D235C684EF334092A4F714E0033A922B</vt:lpwstr>
  </property>
  <property fmtid="{D5CDD505-2E9C-101B-9397-08002B2CF9AE}" pid="5" name="KSOTemplateDocerSaveRecord">
    <vt:lpwstr>eyJoZGlkIjoiODI1MmZlMmMwNDEyOTNkZTA3ZDJhZDU5ODNiZjVhY2UiLCJ1c2VySWQiOiI0NDU1Mzg2NTEifQ==</vt:lpwstr>
  </property>
</Properties>
</file>