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A4066" w14:textId="77777777" w:rsidR="00302F24" w:rsidRPr="00495DFC" w:rsidRDefault="00302F24">
      <w:pPr>
        <w:spacing w:line="500" w:lineRule="exact"/>
        <w:ind w:leftChars="-67" w:left="-2" w:rightChars="-135" w:right="-283" w:hangingChars="32" w:hanging="139"/>
        <w:jc w:val="center"/>
        <w:rPr>
          <w:rFonts w:ascii="宋体" w:hAnsi="宋体"/>
          <w:b/>
          <w:spacing w:val="-4"/>
          <w:sz w:val="44"/>
          <w:szCs w:val="44"/>
        </w:rPr>
      </w:pPr>
      <w:bookmarkStart w:id="0" w:name="_Hlk146723242"/>
    </w:p>
    <w:p w14:paraId="58655EC6" w14:textId="794CFEC7" w:rsidR="00302F24" w:rsidRPr="00495DFC" w:rsidRDefault="00B11F32">
      <w:pPr>
        <w:spacing w:line="800" w:lineRule="exact"/>
        <w:ind w:leftChars="-67" w:rightChars="-135" w:right="-283" w:hangingChars="32" w:hanging="141"/>
        <w:jc w:val="center"/>
        <w:rPr>
          <w:rFonts w:ascii="宋体" w:hAnsi="宋体"/>
          <w:b/>
          <w:sz w:val="44"/>
          <w:szCs w:val="44"/>
        </w:rPr>
      </w:pPr>
      <w:r w:rsidRPr="00495DFC">
        <w:rPr>
          <w:rFonts w:ascii="宋体" w:hAnsi="宋体" w:hint="eastAsia"/>
          <w:b/>
          <w:sz w:val="44"/>
          <w:szCs w:val="44"/>
        </w:rPr>
        <w:t>智能安防控制系统设备采购项目</w:t>
      </w:r>
    </w:p>
    <w:bookmarkEnd w:id="0"/>
    <w:p w14:paraId="43F1A3FA" w14:textId="77777777" w:rsidR="00302F24" w:rsidRPr="00495DFC" w:rsidRDefault="00302F24">
      <w:pPr>
        <w:spacing w:beforeLines="50" w:before="120"/>
        <w:jc w:val="center"/>
        <w:rPr>
          <w:rFonts w:ascii="宋体" w:hAnsi="宋体"/>
          <w:b/>
          <w:sz w:val="48"/>
          <w:szCs w:val="48"/>
        </w:rPr>
      </w:pPr>
    </w:p>
    <w:p w14:paraId="282C83B1" w14:textId="77777777" w:rsidR="00302F24" w:rsidRPr="00495DFC" w:rsidRDefault="00302F24">
      <w:pPr>
        <w:spacing w:beforeLines="50" w:before="120"/>
        <w:jc w:val="center"/>
        <w:rPr>
          <w:rFonts w:ascii="宋体" w:hAnsi="宋体"/>
          <w:b/>
          <w:sz w:val="48"/>
          <w:szCs w:val="48"/>
        </w:rPr>
      </w:pPr>
    </w:p>
    <w:p w14:paraId="4EC4D6EC" w14:textId="77777777" w:rsidR="00302F24" w:rsidRPr="00495DFC" w:rsidRDefault="00302F24">
      <w:pPr>
        <w:spacing w:beforeLines="50" w:before="120"/>
        <w:jc w:val="center"/>
        <w:rPr>
          <w:rFonts w:ascii="宋体" w:hAnsi="宋体"/>
          <w:b/>
          <w:sz w:val="48"/>
          <w:szCs w:val="48"/>
        </w:rPr>
      </w:pPr>
    </w:p>
    <w:p w14:paraId="7075E95C" w14:textId="77777777" w:rsidR="00302F24" w:rsidRPr="00495DFC" w:rsidRDefault="00F005D6">
      <w:pPr>
        <w:spacing w:line="300" w:lineRule="auto"/>
        <w:jc w:val="center"/>
        <w:rPr>
          <w:rFonts w:ascii="宋体" w:hAnsi="宋体" w:cs="Tahoma"/>
          <w:b/>
          <w:bCs/>
          <w:kern w:val="36"/>
          <w:sz w:val="52"/>
          <w:szCs w:val="52"/>
        </w:rPr>
      </w:pPr>
      <w:r w:rsidRPr="00495DFC">
        <w:rPr>
          <w:rFonts w:ascii="宋体" w:hAnsi="宋体" w:cs="Tahoma" w:hint="eastAsia"/>
          <w:b/>
          <w:bCs/>
          <w:kern w:val="36"/>
          <w:sz w:val="52"/>
          <w:szCs w:val="52"/>
        </w:rPr>
        <w:t>公</w:t>
      </w:r>
    </w:p>
    <w:p w14:paraId="76864F27" w14:textId="77777777" w:rsidR="00302F24" w:rsidRPr="00495DFC" w:rsidRDefault="00F005D6">
      <w:pPr>
        <w:spacing w:line="300" w:lineRule="auto"/>
        <w:jc w:val="center"/>
        <w:rPr>
          <w:rFonts w:ascii="宋体" w:hAnsi="宋体" w:cs="Tahoma"/>
          <w:b/>
          <w:bCs/>
          <w:kern w:val="36"/>
          <w:sz w:val="52"/>
          <w:szCs w:val="52"/>
        </w:rPr>
      </w:pPr>
      <w:bookmarkStart w:id="1" w:name="_Toc430786254"/>
      <w:bookmarkStart w:id="2" w:name="_Toc490261815"/>
      <w:r w:rsidRPr="00495DFC">
        <w:rPr>
          <w:rFonts w:ascii="宋体" w:hAnsi="宋体" w:cs="Tahoma" w:hint="eastAsia"/>
          <w:b/>
          <w:bCs/>
          <w:kern w:val="36"/>
          <w:sz w:val="52"/>
          <w:szCs w:val="52"/>
        </w:rPr>
        <w:t>开</w:t>
      </w:r>
      <w:bookmarkEnd w:id="1"/>
      <w:bookmarkEnd w:id="2"/>
    </w:p>
    <w:p w14:paraId="19977831" w14:textId="77777777" w:rsidR="00302F24" w:rsidRPr="00495DFC" w:rsidRDefault="00F005D6">
      <w:pPr>
        <w:spacing w:line="300" w:lineRule="auto"/>
        <w:jc w:val="center"/>
        <w:rPr>
          <w:rFonts w:ascii="宋体" w:hAnsi="宋体" w:cs="Tahoma"/>
          <w:b/>
          <w:bCs/>
          <w:kern w:val="36"/>
          <w:sz w:val="52"/>
          <w:szCs w:val="52"/>
        </w:rPr>
      </w:pPr>
      <w:bookmarkStart w:id="3" w:name="_Toc490261816"/>
      <w:bookmarkStart w:id="4" w:name="_Toc430786255"/>
      <w:r w:rsidRPr="00495DFC">
        <w:rPr>
          <w:rFonts w:ascii="宋体" w:hAnsi="宋体" w:cs="Tahoma" w:hint="eastAsia"/>
          <w:b/>
          <w:bCs/>
          <w:kern w:val="36"/>
          <w:sz w:val="52"/>
          <w:szCs w:val="52"/>
        </w:rPr>
        <w:t>招</w:t>
      </w:r>
      <w:bookmarkEnd w:id="3"/>
      <w:bookmarkEnd w:id="4"/>
    </w:p>
    <w:p w14:paraId="62EAAE5D" w14:textId="77777777" w:rsidR="00302F24" w:rsidRPr="00495DFC" w:rsidRDefault="00F005D6">
      <w:pPr>
        <w:spacing w:line="300" w:lineRule="auto"/>
        <w:jc w:val="center"/>
        <w:rPr>
          <w:rFonts w:ascii="宋体" w:hAnsi="宋体"/>
          <w:sz w:val="52"/>
          <w:szCs w:val="52"/>
        </w:rPr>
      </w:pPr>
      <w:bookmarkStart w:id="5" w:name="_Toc430786256"/>
      <w:bookmarkStart w:id="6" w:name="_Toc490261817"/>
      <w:r w:rsidRPr="00495DFC">
        <w:rPr>
          <w:rFonts w:ascii="宋体" w:hAnsi="宋体" w:cs="Tahoma" w:hint="eastAsia"/>
          <w:b/>
          <w:bCs/>
          <w:kern w:val="36"/>
          <w:sz w:val="52"/>
          <w:szCs w:val="52"/>
        </w:rPr>
        <w:t>标</w:t>
      </w:r>
      <w:bookmarkEnd w:id="5"/>
      <w:bookmarkEnd w:id="6"/>
    </w:p>
    <w:p w14:paraId="60301953" w14:textId="77777777" w:rsidR="00302F24" w:rsidRPr="00495DFC" w:rsidRDefault="00F005D6">
      <w:pPr>
        <w:spacing w:line="300" w:lineRule="auto"/>
        <w:jc w:val="center"/>
        <w:rPr>
          <w:rFonts w:ascii="宋体" w:hAnsi="宋体"/>
          <w:b/>
          <w:sz w:val="52"/>
          <w:szCs w:val="52"/>
        </w:rPr>
      </w:pPr>
      <w:r w:rsidRPr="00495DFC">
        <w:rPr>
          <w:rFonts w:ascii="宋体" w:hAnsi="宋体" w:hint="eastAsia"/>
          <w:b/>
          <w:sz w:val="52"/>
          <w:szCs w:val="52"/>
        </w:rPr>
        <w:t>文</w:t>
      </w:r>
    </w:p>
    <w:p w14:paraId="30486270" w14:textId="77777777" w:rsidR="00302F24" w:rsidRPr="00495DFC" w:rsidRDefault="00F005D6">
      <w:pPr>
        <w:spacing w:line="300" w:lineRule="auto"/>
        <w:jc w:val="center"/>
        <w:rPr>
          <w:rFonts w:ascii="宋体" w:hAnsi="宋体"/>
          <w:b/>
          <w:sz w:val="52"/>
          <w:szCs w:val="52"/>
        </w:rPr>
      </w:pPr>
      <w:r w:rsidRPr="00495DFC">
        <w:rPr>
          <w:rFonts w:ascii="宋体" w:hAnsi="宋体" w:hint="eastAsia"/>
          <w:b/>
          <w:sz w:val="52"/>
          <w:szCs w:val="52"/>
        </w:rPr>
        <w:t>件</w:t>
      </w:r>
    </w:p>
    <w:p w14:paraId="63F541FF" w14:textId="77777777" w:rsidR="00302F24" w:rsidRPr="00495DFC" w:rsidRDefault="00302F24">
      <w:pPr>
        <w:pStyle w:val="ad"/>
        <w:snapToGrid w:val="0"/>
        <w:spacing w:beforeLines="0" w:before="0" w:afterLines="0" w:after="0" w:line="360" w:lineRule="auto"/>
        <w:rPr>
          <w:rFonts w:hAnsi="宋体"/>
          <w:b/>
          <w:sz w:val="30"/>
          <w:szCs w:val="30"/>
        </w:rPr>
      </w:pPr>
    </w:p>
    <w:p w14:paraId="52F1AF46" w14:textId="77777777" w:rsidR="00302F24" w:rsidRPr="00495DFC" w:rsidRDefault="00302F24">
      <w:pPr>
        <w:pStyle w:val="ad"/>
        <w:snapToGrid w:val="0"/>
        <w:spacing w:beforeLines="0" w:before="0" w:afterLines="0" w:after="0" w:line="360" w:lineRule="auto"/>
        <w:rPr>
          <w:rFonts w:hAnsi="宋体"/>
          <w:b/>
          <w:sz w:val="30"/>
          <w:szCs w:val="30"/>
        </w:rPr>
      </w:pPr>
    </w:p>
    <w:p w14:paraId="1CDDEFE4" w14:textId="77777777" w:rsidR="00302F24" w:rsidRPr="00495DFC" w:rsidRDefault="00302F24">
      <w:pPr>
        <w:pStyle w:val="ad"/>
        <w:snapToGrid w:val="0"/>
        <w:spacing w:beforeLines="0" w:before="0" w:afterLines="0" w:after="0" w:line="360" w:lineRule="auto"/>
        <w:rPr>
          <w:rFonts w:hAnsi="宋体"/>
          <w:b/>
          <w:sz w:val="30"/>
          <w:szCs w:val="30"/>
        </w:rPr>
      </w:pPr>
    </w:p>
    <w:p w14:paraId="0948C10B" w14:textId="5DC17A28" w:rsidR="00302F24" w:rsidRPr="00495DFC" w:rsidRDefault="00F005D6">
      <w:pPr>
        <w:pStyle w:val="ad"/>
        <w:snapToGrid w:val="0"/>
        <w:spacing w:beforeLines="0" w:before="0" w:afterLines="0" w:after="0" w:line="360" w:lineRule="auto"/>
        <w:rPr>
          <w:rFonts w:hAnsi="宋体" w:cs="Arial"/>
          <w:b/>
          <w:sz w:val="30"/>
          <w:szCs w:val="30"/>
        </w:rPr>
      </w:pPr>
      <w:r w:rsidRPr="00495DFC">
        <w:rPr>
          <w:rFonts w:hAnsi="宋体" w:cs="Arial"/>
          <w:b/>
          <w:sz w:val="30"/>
          <w:szCs w:val="30"/>
        </w:rPr>
        <w:t>项目编号：</w:t>
      </w:r>
      <w:r w:rsidR="0021574A" w:rsidRPr="00495DFC">
        <w:rPr>
          <w:rFonts w:hAnsi="宋体" w:cs="Arial" w:hint="eastAsia"/>
          <w:b/>
          <w:sz w:val="30"/>
          <w:szCs w:val="30"/>
        </w:rPr>
        <w:t>和诚-HC采（2025）11号</w:t>
      </w:r>
    </w:p>
    <w:p w14:paraId="472273D9" w14:textId="627826FF" w:rsidR="00302F24" w:rsidRPr="00495DFC" w:rsidRDefault="00F005D6">
      <w:pPr>
        <w:pStyle w:val="ad"/>
        <w:snapToGrid w:val="0"/>
        <w:spacing w:beforeLines="0" w:before="0" w:afterLines="0" w:after="0" w:line="360" w:lineRule="auto"/>
        <w:rPr>
          <w:rFonts w:hAnsi="宋体" w:cs="Arial"/>
          <w:b/>
          <w:sz w:val="30"/>
          <w:szCs w:val="30"/>
        </w:rPr>
      </w:pPr>
      <w:r w:rsidRPr="00495DFC">
        <w:rPr>
          <w:rFonts w:hAnsi="宋体" w:cs="Arial" w:hint="eastAsia"/>
          <w:b/>
          <w:sz w:val="30"/>
          <w:szCs w:val="30"/>
        </w:rPr>
        <w:t>项目名称：</w:t>
      </w:r>
      <w:bookmarkStart w:id="7" w:name="_Hlk146723486"/>
      <w:r w:rsidR="00B11F32" w:rsidRPr="00495DFC">
        <w:rPr>
          <w:rFonts w:hAnsi="宋体" w:cs="Arial" w:hint="eastAsia"/>
          <w:b/>
          <w:sz w:val="30"/>
          <w:szCs w:val="30"/>
        </w:rPr>
        <w:t>智能安防控制系统设备采购项目</w:t>
      </w:r>
    </w:p>
    <w:bookmarkEnd w:id="7"/>
    <w:p w14:paraId="0FC33629" w14:textId="77777777" w:rsidR="00302F24" w:rsidRPr="00495DFC" w:rsidRDefault="00F005D6">
      <w:pPr>
        <w:pStyle w:val="ad"/>
        <w:snapToGrid w:val="0"/>
        <w:spacing w:beforeLines="0" w:before="0" w:afterLines="0" w:after="0" w:line="360" w:lineRule="auto"/>
        <w:rPr>
          <w:rFonts w:hAnsi="宋体" w:cs="Arial"/>
          <w:b/>
          <w:sz w:val="30"/>
          <w:szCs w:val="30"/>
        </w:rPr>
      </w:pPr>
      <w:r w:rsidRPr="00495DFC">
        <w:rPr>
          <w:rFonts w:hAnsi="宋体" w:cs="Arial"/>
          <w:b/>
          <w:sz w:val="30"/>
          <w:szCs w:val="30"/>
        </w:rPr>
        <w:t>采购单位：</w:t>
      </w:r>
      <w:bookmarkStart w:id="8" w:name="OLE_LINK1"/>
      <w:bookmarkStart w:id="9" w:name="OLE_LINK5"/>
      <w:bookmarkStart w:id="10" w:name="OLE_LINK2"/>
      <w:r w:rsidRPr="00495DFC">
        <w:rPr>
          <w:rFonts w:hAnsi="宋体" w:cs="Arial" w:hint="eastAsia"/>
          <w:b/>
          <w:sz w:val="30"/>
          <w:szCs w:val="30"/>
        </w:rPr>
        <w:t>嘉兴技师学院</w:t>
      </w:r>
      <w:bookmarkEnd w:id="8"/>
      <w:bookmarkEnd w:id="9"/>
      <w:bookmarkEnd w:id="10"/>
    </w:p>
    <w:p w14:paraId="4F016CB4" w14:textId="77777777" w:rsidR="00302F24" w:rsidRPr="00495DFC" w:rsidRDefault="00F005D6">
      <w:pPr>
        <w:pStyle w:val="ad"/>
        <w:snapToGrid w:val="0"/>
        <w:spacing w:beforeLines="0" w:before="0" w:afterLines="0" w:after="0" w:line="360" w:lineRule="auto"/>
        <w:rPr>
          <w:rFonts w:hAnsi="宋体" w:cs="Arial"/>
          <w:b/>
          <w:sz w:val="30"/>
          <w:szCs w:val="30"/>
        </w:rPr>
      </w:pPr>
      <w:r w:rsidRPr="00495DFC">
        <w:rPr>
          <w:rFonts w:hAnsi="宋体" w:cs="Arial" w:hint="eastAsia"/>
          <w:b/>
          <w:sz w:val="30"/>
          <w:szCs w:val="30"/>
        </w:rPr>
        <w:t>代理机构</w:t>
      </w:r>
      <w:r w:rsidRPr="00495DFC">
        <w:rPr>
          <w:rFonts w:hAnsi="宋体" w:cs="Arial"/>
          <w:b/>
          <w:sz w:val="30"/>
          <w:szCs w:val="30"/>
        </w:rPr>
        <w:t>：</w:t>
      </w:r>
      <w:r w:rsidRPr="00495DFC">
        <w:rPr>
          <w:rFonts w:hAnsi="宋体" w:cs="Arial" w:hint="eastAsia"/>
          <w:b/>
          <w:sz w:val="30"/>
          <w:szCs w:val="30"/>
        </w:rPr>
        <w:t>浙江和诚房地产估价有限公司</w:t>
      </w:r>
    </w:p>
    <w:p w14:paraId="04B41CDF" w14:textId="77777777" w:rsidR="00302F24" w:rsidRPr="00495DFC" w:rsidRDefault="00F005D6">
      <w:pPr>
        <w:pStyle w:val="ad"/>
        <w:snapToGrid w:val="0"/>
        <w:spacing w:beforeLines="0" w:before="120" w:afterLines="0" w:after="120" w:line="360" w:lineRule="auto"/>
        <w:jc w:val="center"/>
        <w:rPr>
          <w:rFonts w:hAnsi="宋体"/>
          <w:b/>
          <w:bCs/>
          <w:w w:val="95"/>
          <w:sz w:val="30"/>
          <w:szCs w:val="30"/>
        </w:rPr>
      </w:pPr>
      <w:r w:rsidRPr="00495DFC">
        <w:rPr>
          <w:rFonts w:hAnsi="宋体"/>
          <w:b/>
          <w:bCs/>
          <w:w w:val="95"/>
          <w:sz w:val="30"/>
          <w:szCs w:val="30"/>
        </w:rPr>
        <w:t>2025年6月</w:t>
      </w:r>
    </w:p>
    <w:p w14:paraId="0CC44492" w14:textId="77777777" w:rsidR="00302F24" w:rsidRPr="00495DFC" w:rsidRDefault="00302F24">
      <w:pPr>
        <w:snapToGrid w:val="0"/>
        <w:spacing w:beforeLines="50" w:before="120" w:line="360" w:lineRule="auto"/>
        <w:ind w:leftChars="183" w:left="384" w:firstLineChars="1607" w:firstLine="3375"/>
        <w:jc w:val="right"/>
        <w:rPr>
          <w:rFonts w:ascii="宋体" w:hAnsi="宋体"/>
        </w:rPr>
      </w:pPr>
    </w:p>
    <w:p w14:paraId="6087594C" w14:textId="77777777" w:rsidR="00302F24" w:rsidRPr="00495DFC" w:rsidRDefault="00F005D6">
      <w:pPr>
        <w:pStyle w:val="ad"/>
        <w:spacing w:beforeLines="0" w:before="120" w:afterLines="0" w:after="120" w:line="600" w:lineRule="exact"/>
        <w:jc w:val="center"/>
        <w:rPr>
          <w:rFonts w:hAnsi="宋体"/>
          <w:b/>
          <w:sz w:val="44"/>
          <w:szCs w:val="44"/>
        </w:rPr>
      </w:pPr>
      <w:r w:rsidRPr="00495DFC">
        <w:rPr>
          <w:rFonts w:hAnsi="宋体" w:hint="eastAsia"/>
          <w:b/>
          <w:sz w:val="44"/>
          <w:szCs w:val="44"/>
        </w:rPr>
        <w:lastRenderedPageBreak/>
        <w:t>目    录</w:t>
      </w:r>
    </w:p>
    <w:p w14:paraId="4379A4A8" w14:textId="77777777" w:rsidR="00302F24" w:rsidRPr="00495DFC" w:rsidRDefault="00302F24">
      <w:pPr>
        <w:pStyle w:val="ad"/>
        <w:spacing w:beforeLines="0" w:before="120" w:afterLines="0" w:after="120" w:line="600" w:lineRule="exact"/>
        <w:jc w:val="center"/>
        <w:rPr>
          <w:rFonts w:hAnsi="宋体"/>
          <w:b/>
          <w:sz w:val="44"/>
          <w:szCs w:val="44"/>
        </w:rPr>
      </w:pPr>
    </w:p>
    <w:p w14:paraId="2CAE9806" w14:textId="2CAD8125" w:rsidR="00302F24" w:rsidRPr="00495DFC" w:rsidRDefault="00F005D6">
      <w:pPr>
        <w:pStyle w:val="11"/>
        <w:tabs>
          <w:tab w:val="right" w:leader="dot" w:pos="8637"/>
        </w:tabs>
        <w:spacing w:line="600" w:lineRule="exact"/>
        <w:rPr>
          <w:rFonts w:ascii="宋体" w:hAnsi="宋体" w:cstheme="minorBidi"/>
          <w:b/>
          <w:bCs/>
          <w:noProof/>
          <w:sz w:val="30"/>
          <w:szCs w:val="30"/>
        </w:rPr>
      </w:pPr>
      <w:r w:rsidRPr="00495DFC">
        <w:rPr>
          <w:rFonts w:ascii="宋体" w:hAnsi="宋体"/>
          <w:b/>
          <w:sz w:val="32"/>
          <w:szCs w:val="32"/>
        </w:rPr>
        <w:fldChar w:fldCharType="begin"/>
      </w:r>
      <w:r w:rsidRPr="00495DFC">
        <w:rPr>
          <w:rFonts w:ascii="宋体" w:hAnsi="宋体"/>
          <w:b/>
          <w:sz w:val="32"/>
          <w:szCs w:val="32"/>
        </w:rPr>
        <w:instrText xml:space="preserve"> TOC \o "1-1" \h \z \u </w:instrText>
      </w:r>
      <w:r w:rsidRPr="00495DFC">
        <w:rPr>
          <w:rFonts w:ascii="宋体" w:hAnsi="宋体"/>
          <w:b/>
          <w:sz w:val="32"/>
          <w:szCs w:val="32"/>
        </w:rPr>
        <w:fldChar w:fldCharType="separate"/>
      </w:r>
      <w:hyperlink w:anchor="_Toc142490275" w:history="1">
        <w:r w:rsidRPr="00495DFC">
          <w:rPr>
            <w:rStyle w:val="aff4"/>
            <w:rFonts w:ascii="宋体" w:hAnsi="宋体" w:cs="宋体"/>
            <w:b/>
            <w:bCs/>
            <w:noProof/>
            <w:color w:val="auto"/>
            <w:sz w:val="30"/>
            <w:szCs w:val="30"/>
          </w:rPr>
          <w:t xml:space="preserve">第一章 </w:t>
        </w:r>
        <w:r w:rsidRPr="00495DFC">
          <w:rPr>
            <w:rStyle w:val="aff4"/>
            <w:rFonts w:ascii="宋体" w:hAnsi="宋体"/>
            <w:b/>
            <w:bCs/>
            <w:noProof/>
            <w:color w:val="auto"/>
            <w:sz w:val="30"/>
            <w:szCs w:val="30"/>
          </w:rPr>
          <w:t xml:space="preserve"> </w:t>
        </w:r>
        <w:r w:rsidRPr="00495DFC">
          <w:rPr>
            <w:rStyle w:val="aff4"/>
            <w:rFonts w:ascii="宋体" w:hAnsi="宋体" w:cs="宋体"/>
            <w:b/>
            <w:bCs/>
            <w:noProof/>
            <w:color w:val="auto"/>
            <w:sz w:val="30"/>
            <w:szCs w:val="30"/>
          </w:rPr>
          <w:t>公开招标采购公告</w:t>
        </w:r>
        <w:r w:rsidRPr="00495DFC">
          <w:rPr>
            <w:rFonts w:ascii="宋体" w:hAnsi="宋体"/>
            <w:b/>
            <w:bCs/>
            <w:noProof/>
            <w:sz w:val="30"/>
            <w:szCs w:val="30"/>
          </w:rPr>
          <w:tab/>
        </w:r>
        <w:r w:rsidRPr="00495DFC">
          <w:rPr>
            <w:rFonts w:ascii="宋体" w:hAnsi="宋体"/>
            <w:b/>
            <w:bCs/>
            <w:noProof/>
            <w:sz w:val="30"/>
            <w:szCs w:val="30"/>
          </w:rPr>
          <w:fldChar w:fldCharType="begin"/>
        </w:r>
        <w:r w:rsidRPr="00495DFC">
          <w:rPr>
            <w:rFonts w:ascii="宋体" w:hAnsi="宋体"/>
            <w:b/>
            <w:bCs/>
            <w:noProof/>
            <w:sz w:val="30"/>
            <w:szCs w:val="30"/>
          </w:rPr>
          <w:instrText xml:space="preserve"> PAGEREF _Toc142490275 \h </w:instrText>
        </w:r>
        <w:r w:rsidRPr="00495DFC">
          <w:rPr>
            <w:rFonts w:ascii="宋体" w:hAnsi="宋体"/>
            <w:b/>
            <w:bCs/>
            <w:noProof/>
            <w:sz w:val="30"/>
            <w:szCs w:val="30"/>
          </w:rPr>
        </w:r>
        <w:r w:rsidRPr="00495DFC">
          <w:rPr>
            <w:rFonts w:ascii="宋体" w:hAnsi="宋体"/>
            <w:b/>
            <w:bCs/>
            <w:noProof/>
            <w:sz w:val="30"/>
            <w:szCs w:val="30"/>
          </w:rPr>
          <w:fldChar w:fldCharType="separate"/>
        </w:r>
        <w:r w:rsidR="009F6FA3">
          <w:rPr>
            <w:rFonts w:ascii="宋体" w:hAnsi="宋体"/>
            <w:b/>
            <w:bCs/>
            <w:noProof/>
            <w:sz w:val="30"/>
            <w:szCs w:val="30"/>
          </w:rPr>
          <w:t>2</w:t>
        </w:r>
        <w:r w:rsidRPr="00495DFC">
          <w:rPr>
            <w:rFonts w:ascii="宋体" w:hAnsi="宋体"/>
            <w:b/>
            <w:bCs/>
            <w:noProof/>
            <w:sz w:val="30"/>
            <w:szCs w:val="30"/>
          </w:rPr>
          <w:fldChar w:fldCharType="end"/>
        </w:r>
      </w:hyperlink>
    </w:p>
    <w:p w14:paraId="410AF399" w14:textId="2A0080E5" w:rsidR="00302F24" w:rsidRPr="00495DFC" w:rsidRDefault="00AB7E5E">
      <w:pPr>
        <w:pStyle w:val="11"/>
        <w:tabs>
          <w:tab w:val="right" w:leader="dot" w:pos="8637"/>
        </w:tabs>
        <w:spacing w:line="600" w:lineRule="exact"/>
        <w:rPr>
          <w:rFonts w:ascii="宋体" w:hAnsi="宋体" w:cstheme="minorBidi"/>
          <w:b/>
          <w:bCs/>
          <w:noProof/>
          <w:sz w:val="30"/>
          <w:szCs w:val="30"/>
        </w:rPr>
      </w:pPr>
      <w:hyperlink w:anchor="_Toc142490276" w:history="1">
        <w:r w:rsidR="00F005D6" w:rsidRPr="00495DFC">
          <w:rPr>
            <w:rStyle w:val="aff4"/>
            <w:rFonts w:ascii="宋体" w:hAnsi="宋体"/>
            <w:b/>
            <w:bCs/>
            <w:noProof/>
            <w:color w:val="auto"/>
            <w:sz w:val="30"/>
            <w:szCs w:val="30"/>
          </w:rPr>
          <w:t>第二章  招标需求</w:t>
        </w:r>
        <w:r w:rsidR="00F005D6" w:rsidRPr="00495DFC">
          <w:rPr>
            <w:rFonts w:ascii="宋体" w:hAnsi="宋体"/>
            <w:b/>
            <w:bCs/>
            <w:noProof/>
            <w:sz w:val="30"/>
            <w:szCs w:val="30"/>
          </w:rPr>
          <w:tab/>
        </w:r>
        <w:r w:rsidR="00F005D6" w:rsidRPr="00495DFC">
          <w:rPr>
            <w:rFonts w:ascii="宋体" w:hAnsi="宋体"/>
            <w:b/>
            <w:bCs/>
            <w:noProof/>
            <w:sz w:val="30"/>
            <w:szCs w:val="30"/>
          </w:rPr>
          <w:fldChar w:fldCharType="begin"/>
        </w:r>
        <w:r w:rsidR="00F005D6" w:rsidRPr="00495DFC">
          <w:rPr>
            <w:rFonts w:ascii="宋体" w:hAnsi="宋体"/>
            <w:b/>
            <w:bCs/>
            <w:noProof/>
            <w:sz w:val="30"/>
            <w:szCs w:val="30"/>
          </w:rPr>
          <w:instrText xml:space="preserve"> PAGEREF _Toc142490276 \h </w:instrText>
        </w:r>
        <w:r w:rsidR="00F005D6" w:rsidRPr="00495DFC">
          <w:rPr>
            <w:rFonts w:ascii="宋体" w:hAnsi="宋体"/>
            <w:b/>
            <w:bCs/>
            <w:noProof/>
            <w:sz w:val="30"/>
            <w:szCs w:val="30"/>
          </w:rPr>
        </w:r>
        <w:r w:rsidR="00F005D6" w:rsidRPr="00495DFC">
          <w:rPr>
            <w:rFonts w:ascii="宋体" w:hAnsi="宋体"/>
            <w:b/>
            <w:bCs/>
            <w:noProof/>
            <w:sz w:val="30"/>
            <w:szCs w:val="30"/>
          </w:rPr>
          <w:fldChar w:fldCharType="separate"/>
        </w:r>
        <w:r w:rsidR="009F6FA3">
          <w:rPr>
            <w:rFonts w:ascii="宋体" w:hAnsi="宋体"/>
            <w:b/>
            <w:bCs/>
            <w:noProof/>
            <w:sz w:val="30"/>
            <w:szCs w:val="30"/>
          </w:rPr>
          <w:t>5</w:t>
        </w:r>
        <w:r w:rsidR="00F005D6" w:rsidRPr="00495DFC">
          <w:rPr>
            <w:rFonts w:ascii="宋体" w:hAnsi="宋体"/>
            <w:b/>
            <w:bCs/>
            <w:noProof/>
            <w:sz w:val="30"/>
            <w:szCs w:val="30"/>
          </w:rPr>
          <w:fldChar w:fldCharType="end"/>
        </w:r>
      </w:hyperlink>
    </w:p>
    <w:p w14:paraId="5C30111E" w14:textId="51D0C219" w:rsidR="00302F24" w:rsidRPr="00495DFC" w:rsidRDefault="00AB7E5E">
      <w:pPr>
        <w:pStyle w:val="11"/>
        <w:tabs>
          <w:tab w:val="right" w:leader="dot" w:pos="8637"/>
        </w:tabs>
        <w:spacing w:line="600" w:lineRule="exact"/>
        <w:rPr>
          <w:rFonts w:ascii="宋体" w:hAnsi="宋体" w:cstheme="minorBidi"/>
          <w:b/>
          <w:bCs/>
          <w:noProof/>
          <w:sz w:val="30"/>
          <w:szCs w:val="30"/>
        </w:rPr>
      </w:pPr>
      <w:hyperlink w:anchor="_Toc142490281" w:history="1">
        <w:r w:rsidR="00F005D6" w:rsidRPr="00495DFC">
          <w:rPr>
            <w:rStyle w:val="aff4"/>
            <w:rFonts w:ascii="宋体" w:hAnsi="宋体"/>
            <w:b/>
            <w:bCs/>
            <w:noProof/>
            <w:color w:val="auto"/>
            <w:sz w:val="30"/>
            <w:szCs w:val="30"/>
          </w:rPr>
          <w:t>第三章  供应商须知</w:t>
        </w:r>
        <w:r w:rsidR="00F005D6" w:rsidRPr="00495DFC">
          <w:rPr>
            <w:rFonts w:ascii="宋体" w:hAnsi="宋体"/>
            <w:b/>
            <w:bCs/>
            <w:noProof/>
            <w:sz w:val="30"/>
            <w:szCs w:val="30"/>
          </w:rPr>
          <w:tab/>
        </w:r>
        <w:r w:rsidR="00F005D6" w:rsidRPr="00495DFC">
          <w:rPr>
            <w:rFonts w:ascii="宋体" w:hAnsi="宋体"/>
            <w:b/>
            <w:bCs/>
            <w:noProof/>
            <w:sz w:val="30"/>
            <w:szCs w:val="30"/>
          </w:rPr>
          <w:fldChar w:fldCharType="begin"/>
        </w:r>
        <w:r w:rsidR="00F005D6" w:rsidRPr="00495DFC">
          <w:rPr>
            <w:rFonts w:ascii="宋体" w:hAnsi="宋体"/>
            <w:b/>
            <w:bCs/>
            <w:noProof/>
            <w:sz w:val="30"/>
            <w:szCs w:val="30"/>
          </w:rPr>
          <w:instrText xml:space="preserve"> PAGEREF _Toc142490281 \h </w:instrText>
        </w:r>
        <w:r w:rsidR="00F005D6" w:rsidRPr="00495DFC">
          <w:rPr>
            <w:rFonts w:ascii="宋体" w:hAnsi="宋体"/>
            <w:b/>
            <w:bCs/>
            <w:noProof/>
            <w:sz w:val="30"/>
            <w:szCs w:val="30"/>
          </w:rPr>
        </w:r>
        <w:r w:rsidR="00F005D6" w:rsidRPr="00495DFC">
          <w:rPr>
            <w:rFonts w:ascii="宋体" w:hAnsi="宋体"/>
            <w:b/>
            <w:bCs/>
            <w:noProof/>
            <w:sz w:val="30"/>
            <w:szCs w:val="30"/>
          </w:rPr>
          <w:fldChar w:fldCharType="separate"/>
        </w:r>
        <w:r w:rsidR="009F6FA3">
          <w:rPr>
            <w:rFonts w:ascii="宋体" w:hAnsi="宋体"/>
            <w:b/>
            <w:bCs/>
            <w:noProof/>
            <w:sz w:val="30"/>
            <w:szCs w:val="30"/>
          </w:rPr>
          <w:t>23</w:t>
        </w:r>
        <w:r w:rsidR="00F005D6" w:rsidRPr="00495DFC">
          <w:rPr>
            <w:rFonts w:ascii="宋体" w:hAnsi="宋体"/>
            <w:b/>
            <w:bCs/>
            <w:noProof/>
            <w:sz w:val="30"/>
            <w:szCs w:val="30"/>
          </w:rPr>
          <w:fldChar w:fldCharType="end"/>
        </w:r>
      </w:hyperlink>
    </w:p>
    <w:p w14:paraId="3B0D9240" w14:textId="02E3A2A6" w:rsidR="00302F24" w:rsidRPr="00495DFC" w:rsidRDefault="00AB7E5E">
      <w:pPr>
        <w:pStyle w:val="11"/>
        <w:tabs>
          <w:tab w:val="right" w:leader="dot" w:pos="8637"/>
        </w:tabs>
        <w:spacing w:line="600" w:lineRule="exact"/>
        <w:rPr>
          <w:rFonts w:ascii="宋体" w:hAnsi="宋体" w:cstheme="minorBidi"/>
          <w:b/>
          <w:bCs/>
          <w:noProof/>
          <w:sz w:val="30"/>
          <w:szCs w:val="30"/>
        </w:rPr>
      </w:pPr>
      <w:hyperlink w:anchor="_Toc142490289" w:history="1">
        <w:r w:rsidR="00F005D6" w:rsidRPr="00495DFC">
          <w:rPr>
            <w:rStyle w:val="aff4"/>
            <w:rFonts w:ascii="宋体" w:hAnsi="宋体"/>
            <w:b/>
            <w:bCs/>
            <w:noProof/>
            <w:color w:val="auto"/>
            <w:sz w:val="30"/>
            <w:szCs w:val="30"/>
          </w:rPr>
          <w:t>第四章  评标办法及评分标准</w:t>
        </w:r>
        <w:r w:rsidR="00F005D6" w:rsidRPr="00495DFC">
          <w:rPr>
            <w:rFonts w:ascii="宋体" w:hAnsi="宋体"/>
            <w:b/>
            <w:bCs/>
            <w:noProof/>
            <w:sz w:val="30"/>
            <w:szCs w:val="30"/>
          </w:rPr>
          <w:tab/>
        </w:r>
        <w:r w:rsidR="00F005D6" w:rsidRPr="00495DFC">
          <w:rPr>
            <w:rFonts w:ascii="宋体" w:hAnsi="宋体"/>
            <w:b/>
            <w:bCs/>
            <w:noProof/>
            <w:sz w:val="30"/>
            <w:szCs w:val="30"/>
          </w:rPr>
          <w:fldChar w:fldCharType="begin"/>
        </w:r>
        <w:r w:rsidR="00F005D6" w:rsidRPr="00495DFC">
          <w:rPr>
            <w:rFonts w:ascii="宋体" w:hAnsi="宋体"/>
            <w:b/>
            <w:bCs/>
            <w:noProof/>
            <w:sz w:val="30"/>
            <w:szCs w:val="30"/>
          </w:rPr>
          <w:instrText xml:space="preserve"> PAGEREF _Toc142490289 \h </w:instrText>
        </w:r>
        <w:r w:rsidR="00F005D6" w:rsidRPr="00495DFC">
          <w:rPr>
            <w:rFonts w:ascii="宋体" w:hAnsi="宋体"/>
            <w:b/>
            <w:bCs/>
            <w:noProof/>
            <w:sz w:val="30"/>
            <w:szCs w:val="30"/>
          </w:rPr>
        </w:r>
        <w:r w:rsidR="00F005D6" w:rsidRPr="00495DFC">
          <w:rPr>
            <w:rFonts w:ascii="宋体" w:hAnsi="宋体"/>
            <w:b/>
            <w:bCs/>
            <w:noProof/>
            <w:sz w:val="30"/>
            <w:szCs w:val="30"/>
          </w:rPr>
          <w:fldChar w:fldCharType="separate"/>
        </w:r>
        <w:r w:rsidR="009F6FA3">
          <w:rPr>
            <w:rFonts w:ascii="宋体" w:hAnsi="宋体"/>
            <w:b/>
            <w:bCs/>
            <w:noProof/>
            <w:sz w:val="30"/>
            <w:szCs w:val="30"/>
          </w:rPr>
          <w:t>40</w:t>
        </w:r>
        <w:r w:rsidR="00F005D6" w:rsidRPr="00495DFC">
          <w:rPr>
            <w:rFonts w:ascii="宋体" w:hAnsi="宋体"/>
            <w:b/>
            <w:bCs/>
            <w:noProof/>
            <w:sz w:val="30"/>
            <w:szCs w:val="30"/>
          </w:rPr>
          <w:fldChar w:fldCharType="end"/>
        </w:r>
      </w:hyperlink>
    </w:p>
    <w:p w14:paraId="12B07FBD" w14:textId="3D701DE6" w:rsidR="00302F24" w:rsidRPr="00495DFC" w:rsidRDefault="00AB7E5E">
      <w:pPr>
        <w:pStyle w:val="11"/>
        <w:tabs>
          <w:tab w:val="right" w:leader="dot" w:pos="8637"/>
        </w:tabs>
        <w:spacing w:line="600" w:lineRule="exact"/>
        <w:rPr>
          <w:rFonts w:ascii="宋体" w:hAnsi="宋体" w:cstheme="minorBidi"/>
          <w:b/>
          <w:bCs/>
          <w:noProof/>
          <w:sz w:val="30"/>
          <w:szCs w:val="30"/>
        </w:rPr>
      </w:pPr>
      <w:hyperlink w:anchor="_Toc142490290" w:history="1">
        <w:r w:rsidR="00F005D6" w:rsidRPr="00495DFC">
          <w:rPr>
            <w:rStyle w:val="aff4"/>
            <w:rFonts w:ascii="宋体" w:hAnsi="宋体"/>
            <w:b/>
            <w:bCs/>
            <w:noProof/>
            <w:color w:val="auto"/>
            <w:sz w:val="30"/>
            <w:szCs w:val="30"/>
          </w:rPr>
          <w:t>第五章  嘉兴市政府采购合同（指引）</w:t>
        </w:r>
        <w:r w:rsidR="00F005D6" w:rsidRPr="00495DFC">
          <w:rPr>
            <w:rFonts w:ascii="宋体" w:hAnsi="宋体"/>
            <w:b/>
            <w:bCs/>
            <w:noProof/>
            <w:sz w:val="30"/>
            <w:szCs w:val="30"/>
          </w:rPr>
          <w:tab/>
        </w:r>
        <w:r w:rsidR="00F005D6" w:rsidRPr="00495DFC">
          <w:rPr>
            <w:rFonts w:ascii="宋体" w:hAnsi="宋体"/>
            <w:b/>
            <w:bCs/>
            <w:noProof/>
            <w:sz w:val="30"/>
            <w:szCs w:val="30"/>
          </w:rPr>
          <w:fldChar w:fldCharType="begin"/>
        </w:r>
        <w:r w:rsidR="00F005D6" w:rsidRPr="00495DFC">
          <w:rPr>
            <w:rFonts w:ascii="宋体" w:hAnsi="宋体"/>
            <w:b/>
            <w:bCs/>
            <w:noProof/>
            <w:sz w:val="30"/>
            <w:szCs w:val="30"/>
          </w:rPr>
          <w:instrText xml:space="preserve"> PAGEREF _Toc142490290 \h </w:instrText>
        </w:r>
        <w:r w:rsidR="00F005D6" w:rsidRPr="00495DFC">
          <w:rPr>
            <w:rFonts w:ascii="宋体" w:hAnsi="宋体"/>
            <w:b/>
            <w:bCs/>
            <w:noProof/>
            <w:sz w:val="30"/>
            <w:szCs w:val="30"/>
          </w:rPr>
        </w:r>
        <w:r w:rsidR="00F005D6" w:rsidRPr="00495DFC">
          <w:rPr>
            <w:rFonts w:ascii="宋体" w:hAnsi="宋体"/>
            <w:b/>
            <w:bCs/>
            <w:noProof/>
            <w:sz w:val="30"/>
            <w:szCs w:val="30"/>
          </w:rPr>
          <w:fldChar w:fldCharType="separate"/>
        </w:r>
        <w:r w:rsidR="009F6FA3">
          <w:rPr>
            <w:rFonts w:ascii="宋体" w:hAnsi="宋体"/>
            <w:b/>
            <w:bCs/>
            <w:noProof/>
            <w:sz w:val="30"/>
            <w:szCs w:val="30"/>
          </w:rPr>
          <w:t>43</w:t>
        </w:r>
        <w:r w:rsidR="00F005D6" w:rsidRPr="00495DFC">
          <w:rPr>
            <w:rFonts w:ascii="宋体" w:hAnsi="宋体"/>
            <w:b/>
            <w:bCs/>
            <w:noProof/>
            <w:sz w:val="30"/>
            <w:szCs w:val="30"/>
          </w:rPr>
          <w:fldChar w:fldCharType="end"/>
        </w:r>
      </w:hyperlink>
    </w:p>
    <w:p w14:paraId="18212B03" w14:textId="27352131" w:rsidR="00302F24" w:rsidRPr="00495DFC" w:rsidRDefault="00AB7E5E">
      <w:pPr>
        <w:pStyle w:val="11"/>
        <w:tabs>
          <w:tab w:val="right" w:leader="dot" w:pos="8637"/>
        </w:tabs>
        <w:spacing w:line="600" w:lineRule="exact"/>
        <w:rPr>
          <w:rFonts w:ascii="宋体" w:hAnsi="宋体" w:cstheme="minorBidi"/>
          <w:b/>
          <w:bCs/>
          <w:noProof/>
          <w:sz w:val="30"/>
          <w:szCs w:val="30"/>
        </w:rPr>
      </w:pPr>
      <w:hyperlink w:anchor="_Toc142490291" w:history="1">
        <w:r w:rsidR="00F005D6" w:rsidRPr="00495DFC">
          <w:rPr>
            <w:rStyle w:val="aff4"/>
            <w:rFonts w:ascii="宋体" w:hAnsi="宋体"/>
            <w:b/>
            <w:bCs/>
            <w:noProof/>
            <w:color w:val="auto"/>
            <w:sz w:val="30"/>
            <w:szCs w:val="30"/>
          </w:rPr>
          <w:t>第六章</w:t>
        </w:r>
        <w:r w:rsidR="00F005D6" w:rsidRPr="00495DFC">
          <w:rPr>
            <w:rStyle w:val="aff4"/>
            <w:rFonts w:ascii="宋体" w:hAnsi="宋体" w:hint="eastAsia"/>
            <w:b/>
            <w:bCs/>
            <w:noProof/>
            <w:color w:val="auto"/>
            <w:sz w:val="30"/>
            <w:szCs w:val="30"/>
          </w:rPr>
          <w:t xml:space="preserve"> </w:t>
        </w:r>
        <w:r w:rsidR="00F005D6" w:rsidRPr="00495DFC">
          <w:rPr>
            <w:rStyle w:val="aff4"/>
            <w:rFonts w:ascii="宋体" w:hAnsi="宋体"/>
            <w:b/>
            <w:bCs/>
            <w:noProof/>
            <w:color w:val="auto"/>
            <w:sz w:val="30"/>
            <w:szCs w:val="30"/>
          </w:rPr>
          <w:t xml:space="preserve"> 投标文件格式</w:t>
        </w:r>
        <w:r w:rsidR="00F005D6" w:rsidRPr="00495DFC">
          <w:rPr>
            <w:rStyle w:val="aff4"/>
            <w:rFonts w:ascii="宋体" w:hAnsi="宋体" w:hint="eastAsia"/>
            <w:b/>
            <w:bCs/>
            <w:noProof/>
            <w:color w:val="auto"/>
            <w:sz w:val="30"/>
            <w:szCs w:val="30"/>
          </w:rPr>
          <w:t xml:space="preserve"> </w:t>
        </w:r>
        <w:r w:rsidR="00F005D6" w:rsidRPr="00495DFC">
          <w:rPr>
            <w:rFonts w:ascii="宋体" w:hAnsi="宋体"/>
            <w:b/>
            <w:bCs/>
            <w:noProof/>
            <w:sz w:val="30"/>
            <w:szCs w:val="30"/>
          </w:rPr>
          <w:tab/>
        </w:r>
        <w:r w:rsidR="00F005D6" w:rsidRPr="00495DFC">
          <w:rPr>
            <w:rFonts w:ascii="宋体" w:hAnsi="宋体"/>
            <w:b/>
            <w:bCs/>
            <w:noProof/>
            <w:sz w:val="30"/>
            <w:szCs w:val="30"/>
          </w:rPr>
          <w:fldChar w:fldCharType="begin"/>
        </w:r>
        <w:r w:rsidR="00F005D6" w:rsidRPr="00495DFC">
          <w:rPr>
            <w:rFonts w:ascii="宋体" w:hAnsi="宋体"/>
            <w:b/>
            <w:bCs/>
            <w:noProof/>
            <w:sz w:val="30"/>
            <w:szCs w:val="30"/>
          </w:rPr>
          <w:instrText xml:space="preserve"> PAGEREF _Toc142490291 \h </w:instrText>
        </w:r>
        <w:r w:rsidR="00F005D6" w:rsidRPr="00495DFC">
          <w:rPr>
            <w:rFonts w:ascii="宋体" w:hAnsi="宋体"/>
            <w:b/>
            <w:bCs/>
            <w:noProof/>
            <w:sz w:val="30"/>
            <w:szCs w:val="30"/>
          </w:rPr>
        </w:r>
        <w:r w:rsidR="00F005D6" w:rsidRPr="00495DFC">
          <w:rPr>
            <w:rFonts w:ascii="宋体" w:hAnsi="宋体"/>
            <w:b/>
            <w:bCs/>
            <w:noProof/>
            <w:sz w:val="30"/>
            <w:szCs w:val="30"/>
          </w:rPr>
          <w:fldChar w:fldCharType="separate"/>
        </w:r>
        <w:r w:rsidR="009F6FA3">
          <w:rPr>
            <w:rFonts w:ascii="宋体" w:hAnsi="宋体"/>
            <w:b/>
            <w:bCs/>
            <w:noProof/>
            <w:sz w:val="30"/>
            <w:szCs w:val="30"/>
          </w:rPr>
          <w:t>47</w:t>
        </w:r>
        <w:r w:rsidR="00F005D6" w:rsidRPr="00495DFC">
          <w:rPr>
            <w:rFonts w:ascii="宋体" w:hAnsi="宋体"/>
            <w:b/>
            <w:bCs/>
            <w:noProof/>
            <w:sz w:val="30"/>
            <w:szCs w:val="30"/>
          </w:rPr>
          <w:fldChar w:fldCharType="end"/>
        </w:r>
      </w:hyperlink>
    </w:p>
    <w:p w14:paraId="4B7BD227" w14:textId="77777777" w:rsidR="00302F24" w:rsidRPr="00495DFC" w:rsidRDefault="00F005D6">
      <w:pPr>
        <w:pStyle w:val="ad"/>
        <w:spacing w:beforeLines="0" w:before="120" w:afterLines="0" w:after="120" w:line="600" w:lineRule="exact"/>
        <w:jc w:val="center"/>
        <w:outlineLvl w:val="0"/>
        <w:rPr>
          <w:rFonts w:hAnsi="宋体" w:cs="宋体"/>
          <w:b/>
          <w:sz w:val="36"/>
          <w:szCs w:val="36"/>
        </w:rPr>
      </w:pPr>
      <w:r w:rsidRPr="00495DFC">
        <w:rPr>
          <w:szCs w:val="32"/>
        </w:rPr>
        <w:fldChar w:fldCharType="end"/>
      </w:r>
      <w:r w:rsidRPr="00495DFC">
        <w:rPr>
          <w:szCs w:val="32"/>
        </w:rPr>
        <w:br w:type="page"/>
      </w:r>
      <w:bookmarkStart w:id="11" w:name="_Toc142490275"/>
      <w:r w:rsidRPr="00495DFC">
        <w:rPr>
          <w:rFonts w:hAnsi="宋体" w:cs="宋体" w:hint="eastAsia"/>
          <w:b/>
          <w:sz w:val="36"/>
          <w:szCs w:val="36"/>
        </w:rPr>
        <w:lastRenderedPageBreak/>
        <w:t xml:space="preserve">第一章 </w:t>
      </w:r>
      <w:r w:rsidRPr="00495DFC">
        <w:rPr>
          <w:rFonts w:hint="eastAsia"/>
        </w:rPr>
        <w:t xml:space="preserve"> </w:t>
      </w:r>
      <w:r w:rsidRPr="00495DFC">
        <w:rPr>
          <w:rFonts w:hAnsi="宋体" w:cs="宋体" w:hint="eastAsia"/>
          <w:b/>
          <w:sz w:val="36"/>
          <w:szCs w:val="36"/>
        </w:rPr>
        <w:t>公开招标采购公告</w:t>
      </w:r>
      <w:bookmarkEnd w:id="11"/>
    </w:p>
    <w:p w14:paraId="683A079E" w14:textId="77777777" w:rsidR="00302F24" w:rsidRPr="00495DFC" w:rsidRDefault="00F005D6">
      <w:pPr>
        <w:pBdr>
          <w:top w:val="single" w:sz="4" w:space="1" w:color="auto"/>
          <w:left w:val="single" w:sz="4" w:space="4" w:color="auto"/>
          <w:bottom w:val="single" w:sz="4" w:space="0" w:color="auto"/>
          <w:right w:val="single" w:sz="4" w:space="4" w:color="auto"/>
        </w:pBdr>
        <w:spacing w:line="360" w:lineRule="auto"/>
        <w:ind w:firstLineChars="200" w:firstLine="422"/>
        <w:rPr>
          <w:rFonts w:ascii="宋体" w:hAnsi="宋体"/>
          <w:b/>
          <w:bCs/>
          <w:kern w:val="0"/>
          <w:szCs w:val="21"/>
        </w:rPr>
      </w:pPr>
      <w:r w:rsidRPr="00495DFC">
        <w:rPr>
          <w:rFonts w:ascii="宋体" w:hAnsi="宋体" w:hint="eastAsia"/>
          <w:b/>
          <w:bCs/>
          <w:kern w:val="0"/>
          <w:szCs w:val="21"/>
        </w:rPr>
        <w:t>项目概况</w:t>
      </w:r>
    </w:p>
    <w:p w14:paraId="1543365B" w14:textId="07C1A853" w:rsidR="00302F24" w:rsidRPr="00495DFC" w:rsidRDefault="00B11F32">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kern w:val="0"/>
          <w:szCs w:val="21"/>
        </w:rPr>
      </w:pPr>
      <w:r w:rsidRPr="00495DFC">
        <w:rPr>
          <w:rFonts w:ascii="宋体" w:hAnsi="宋体" w:hint="eastAsia"/>
          <w:kern w:val="0"/>
          <w:szCs w:val="21"/>
        </w:rPr>
        <w:t>智能安防控制系统设备采购项目</w:t>
      </w:r>
      <w:r w:rsidR="00F005D6" w:rsidRPr="00495DFC">
        <w:rPr>
          <w:rFonts w:ascii="宋体" w:hAnsi="宋体" w:hint="eastAsia"/>
          <w:kern w:val="0"/>
          <w:szCs w:val="21"/>
        </w:rPr>
        <w:t>的潜在投标供应商应在浙江</w:t>
      </w:r>
      <w:r w:rsidR="00F005D6" w:rsidRPr="00495DFC">
        <w:rPr>
          <w:rFonts w:ascii="宋体" w:hAnsi="宋体"/>
          <w:kern w:val="0"/>
          <w:szCs w:val="21"/>
        </w:rPr>
        <w:t>政府采购网（</w:t>
      </w:r>
      <w:hyperlink r:id="rId8" w:history="1">
        <w:r w:rsidR="00F005D6" w:rsidRPr="00495DFC">
          <w:rPr>
            <w:rFonts w:ascii="宋体" w:hAnsi="宋体"/>
            <w:kern w:val="0"/>
            <w:szCs w:val="21"/>
          </w:rPr>
          <w:t>http://</w:t>
        </w:r>
        <w:r w:rsidR="00F005D6" w:rsidRPr="00495DFC">
          <w:rPr>
            <w:rFonts w:ascii="宋体" w:hAnsi="宋体" w:hint="eastAsia"/>
            <w:kern w:val="0"/>
            <w:szCs w:val="21"/>
          </w:rPr>
          <w:t xml:space="preserve"> https://login.zcygov.cn/login</w:t>
        </w:r>
      </w:hyperlink>
      <w:r w:rsidR="00F005D6" w:rsidRPr="00495DFC">
        <w:rPr>
          <w:rFonts w:ascii="宋体" w:hAnsi="宋体"/>
          <w:kern w:val="0"/>
          <w:szCs w:val="21"/>
        </w:rPr>
        <w:t>）</w:t>
      </w:r>
      <w:r w:rsidR="00F005D6" w:rsidRPr="00495DFC">
        <w:rPr>
          <w:rFonts w:ascii="宋体" w:hAnsi="宋体" w:hint="eastAsia"/>
          <w:kern w:val="0"/>
          <w:szCs w:val="21"/>
        </w:rPr>
        <w:t>获取招标文件，并于</w:t>
      </w:r>
      <w:bookmarkStart w:id="12" w:name="OLE_LINK21"/>
      <w:bookmarkStart w:id="13" w:name="OLE_LINK22"/>
      <w:bookmarkStart w:id="14" w:name="OLE_LINK19"/>
      <w:bookmarkStart w:id="15" w:name="OLE_LINK20"/>
      <w:r w:rsidR="00F005D6" w:rsidRPr="00495DFC">
        <w:rPr>
          <w:rFonts w:ascii="宋体" w:hAnsi="宋体" w:hint="eastAsia"/>
          <w:kern w:val="0"/>
          <w:szCs w:val="21"/>
        </w:rPr>
        <w:t>202</w:t>
      </w:r>
      <w:r w:rsidR="00F005D6" w:rsidRPr="00495DFC">
        <w:rPr>
          <w:rFonts w:ascii="宋体" w:hAnsi="宋体"/>
          <w:kern w:val="0"/>
          <w:szCs w:val="21"/>
        </w:rPr>
        <w:t>5</w:t>
      </w:r>
      <w:r w:rsidR="00F005D6" w:rsidRPr="00495DFC">
        <w:rPr>
          <w:rFonts w:ascii="宋体" w:hAnsi="宋体" w:hint="eastAsia"/>
          <w:kern w:val="0"/>
          <w:szCs w:val="21"/>
        </w:rPr>
        <w:t>年</w:t>
      </w:r>
      <w:r w:rsidR="001C339B" w:rsidRPr="00495DFC">
        <w:rPr>
          <w:rFonts w:ascii="宋体" w:hAnsi="宋体"/>
          <w:kern w:val="0"/>
          <w:szCs w:val="21"/>
        </w:rPr>
        <w:t>7</w:t>
      </w:r>
      <w:r w:rsidR="00F005D6" w:rsidRPr="00495DFC">
        <w:rPr>
          <w:rFonts w:ascii="宋体" w:hAnsi="宋体" w:hint="eastAsia"/>
          <w:kern w:val="0"/>
          <w:szCs w:val="21"/>
        </w:rPr>
        <w:t>月</w:t>
      </w:r>
      <w:r w:rsidR="001C339B" w:rsidRPr="00495DFC">
        <w:rPr>
          <w:rFonts w:ascii="宋体" w:hAnsi="宋体"/>
          <w:kern w:val="0"/>
          <w:szCs w:val="21"/>
        </w:rPr>
        <w:t>9</w:t>
      </w:r>
      <w:r w:rsidR="00F005D6" w:rsidRPr="00495DFC">
        <w:rPr>
          <w:rFonts w:ascii="宋体" w:hAnsi="宋体" w:hint="eastAsia"/>
          <w:kern w:val="0"/>
          <w:szCs w:val="21"/>
        </w:rPr>
        <w:t>日</w:t>
      </w:r>
      <w:bookmarkEnd w:id="12"/>
      <w:bookmarkEnd w:id="13"/>
      <w:r w:rsidR="00F005D6" w:rsidRPr="00495DFC">
        <w:rPr>
          <w:rFonts w:ascii="宋体" w:hAnsi="宋体"/>
          <w:kern w:val="0"/>
          <w:szCs w:val="21"/>
        </w:rPr>
        <w:t>9</w:t>
      </w:r>
      <w:r w:rsidR="00F005D6" w:rsidRPr="00495DFC">
        <w:rPr>
          <w:rFonts w:ascii="宋体" w:hAnsi="宋体" w:hint="eastAsia"/>
          <w:kern w:val="0"/>
          <w:szCs w:val="21"/>
        </w:rPr>
        <w:t>:</w:t>
      </w:r>
      <w:r w:rsidR="00F005D6" w:rsidRPr="00495DFC">
        <w:rPr>
          <w:rFonts w:ascii="宋体" w:hAnsi="宋体"/>
          <w:kern w:val="0"/>
          <w:szCs w:val="21"/>
        </w:rPr>
        <w:t>3</w:t>
      </w:r>
      <w:r w:rsidR="00F005D6" w:rsidRPr="00495DFC">
        <w:rPr>
          <w:rFonts w:ascii="宋体" w:hAnsi="宋体" w:hint="eastAsia"/>
          <w:kern w:val="0"/>
          <w:szCs w:val="21"/>
        </w:rPr>
        <w:t>0</w:t>
      </w:r>
      <w:bookmarkEnd w:id="14"/>
      <w:bookmarkEnd w:id="15"/>
      <w:r w:rsidR="00F005D6" w:rsidRPr="00495DFC">
        <w:rPr>
          <w:rFonts w:ascii="宋体" w:hAnsi="宋体" w:hint="eastAsia"/>
          <w:kern w:val="0"/>
          <w:szCs w:val="21"/>
        </w:rPr>
        <w:t>（北京时间）前递交投标</w:t>
      </w:r>
      <w:r w:rsidR="00F005D6" w:rsidRPr="00495DFC">
        <w:rPr>
          <w:rFonts w:ascii="宋体" w:hAnsi="宋体"/>
          <w:kern w:val="0"/>
          <w:szCs w:val="21"/>
        </w:rPr>
        <w:t>文件</w:t>
      </w:r>
      <w:r w:rsidR="00F005D6" w:rsidRPr="00495DFC">
        <w:rPr>
          <w:rFonts w:ascii="宋体" w:hAnsi="宋体" w:hint="eastAsia"/>
          <w:kern w:val="0"/>
          <w:szCs w:val="21"/>
        </w:rPr>
        <w:t>。</w:t>
      </w:r>
    </w:p>
    <w:p w14:paraId="4E89017F" w14:textId="77777777" w:rsidR="00302F24" w:rsidRPr="00495DFC" w:rsidRDefault="00F005D6" w:rsidP="00B90A5E">
      <w:pPr>
        <w:pStyle w:val="aff8"/>
        <w:adjustRightInd w:val="0"/>
        <w:spacing w:afterLines="0" w:after="0" w:line="440" w:lineRule="exact"/>
        <w:ind w:firstLine="422"/>
        <w:rPr>
          <w:rFonts w:ascii="宋体" w:hAnsi="宋体"/>
          <w:b/>
          <w:bCs/>
          <w:sz w:val="21"/>
          <w:szCs w:val="21"/>
        </w:rPr>
      </w:pPr>
      <w:r w:rsidRPr="00495DFC">
        <w:rPr>
          <w:rFonts w:ascii="宋体" w:hAnsi="宋体" w:hint="eastAsia"/>
          <w:b/>
          <w:bCs/>
          <w:sz w:val="21"/>
          <w:szCs w:val="21"/>
        </w:rPr>
        <w:t>一、项目基本情况</w:t>
      </w:r>
    </w:p>
    <w:p w14:paraId="790B4711" w14:textId="35E040E2" w:rsidR="00302F24" w:rsidRPr="00495DFC" w:rsidRDefault="00F005D6" w:rsidP="00B90A5E">
      <w:pPr>
        <w:spacing w:line="440" w:lineRule="exact"/>
        <w:ind w:firstLineChars="300" w:firstLine="630"/>
        <w:rPr>
          <w:rFonts w:ascii="宋体" w:hAnsi="宋体"/>
          <w:kern w:val="0"/>
          <w:szCs w:val="21"/>
        </w:rPr>
      </w:pPr>
      <w:r w:rsidRPr="00495DFC">
        <w:rPr>
          <w:rFonts w:ascii="宋体" w:hAnsi="宋体" w:hint="eastAsia"/>
          <w:kern w:val="0"/>
          <w:szCs w:val="21"/>
        </w:rPr>
        <w:t>项目编号：</w:t>
      </w:r>
      <w:r w:rsidR="0021574A" w:rsidRPr="00495DFC">
        <w:rPr>
          <w:rFonts w:ascii="宋体" w:hAnsi="宋体" w:hint="eastAsia"/>
          <w:kern w:val="0"/>
          <w:szCs w:val="21"/>
        </w:rPr>
        <w:t>和诚-HC采（2025）11号</w:t>
      </w:r>
    </w:p>
    <w:p w14:paraId="40B24086" w14:textId="7725F0D2" w:rsidR="00302F24" w:rsidRPr="00495DFC" w:rsidRDefault="00F005D6" w:rsidP="00B90A5E">
      <w:pPr>
        <w:spacing w:line="440" w:lineRule="exact"/>
        <w:ind w:firstLineChars="300" w:firstLine="630"/>
        <w:rPr>
          <w:rFonts w:ascii="宋体" w:hAnsi="宋体"/>
          <w:kern w:val="0"/>
          <w:szCs w:val="21"/>
        </w:rPr>
      </w:pPr>
      <w:r w:rsidRPr="00495DFC">
        <w:rPr>
          <w:rFonts w:ascii="宋体" w:hAnsi="宋体" w:hint="eastAsia"/>
          <w:kern w:val="0"/>
          <w:szCs w:val="21"/>
        </w:rPr>
        <w:t>项目名称：</w:t>
      </w:r>
      <w:r w:rsidR="00B11F32" w:rsidRPr="00495DFC">
        <w:rPr>
          <w:rFonts w:ascii="宋体" w:hAnsi="宋体" w:hint="eastAsia"/>
          <w:kern w:val="0"/>
          <w:szCs w:val="21"/>
        </w:rPr>
        <w:t>智能安防控制系统设备采购项目</w:t>
      </w:r>
    </w:p>
    <w:p w14:paraId="11623D5C" w14:textId="77777777" w:rsidR="00302F24" w:rsidRPr="00495DFC" w:rsidRDefault="00F005D6" w:rsidP="00B90A5E">
      <w:pPr>
        <w:spacing w:line="440" w:lineRule="exact"/>
        <w:ind w:firstLineChars="300" w:firstLine="630"/>
        <w:rPr>
          <w:rFonts w:ascii="宋体" w:hAnsi="宋体"/>
          <w:kern w:val="0"/>
          <w:szCs w:val="21"/>
        </w:rPr>
      </w:pPr>
      <w:r w:rsidRPr="00495DFC">
        <w:rPr>
          <w:rFonts w:ascii="宋体" w:hAnsi="宋体" w:hint="eastAsia"/>
          <w:kern w:val="0"/>
          <w:szCs w:val="21"/>
        </w:rPr>
        <w:t>预算金额：</w:t>
      </w:r>
      <w:r w:rsidRPr="00495DFC">
        <w:rPr>
          <w:rFonts w:ascii="宋体" w:hAnsi="宋体"/>
          <w:kern w:val="0"/>
          <w:szCs w:val="21"/>
        </w:rPr>
        <w:t>520000</w:t>
      </w:r>
      <w:r w:rsidRPr="00495DFC">
        <w:rPr>
          <w:rFonts w:ascii="宋体" w:hAnsi="宋体" w:hint="eastAsia"/>
          <w:kern w:val="0"/>
          <w:szCs w:val="21"/>
        </w:rPr>
        <w:t>元</w:t>
      </w:r>
    </w:p>
    <w:p w14:paraId="00D89C63" w14:textId="77777777" w:rsidR="00302F24" w:rsidRPr="00495DFC" w:rsidRDefault="00F005D6" w:rsidP="00B90A5E">
      <w:pPr>
        <w:spacing w:line="440" w:lineRule="exact"/>
        <w:ind w:firstLineChars="300" w:firstLine="630"/>
        <w:rPr>
          <w:rFonts w:ascii="宋体" w:hAnsi="宋体"/>
          <w:kern w:val="0"/>
          <w:szCs w:val="21"/>
        </w:rPr>
      </w:pPr>
      <w:r w:rsidRPr="00495DFC">
        <w:rPr>
          <w:rFonts w:ascii="宋体" w:hAnsi="宋体" w:hint="eastAsia"/>
          <w:kern w:val="0"/>
          <w:szCs w:val="21"/>
        </w:rPr>
        <w:t>最高限价：</w:t>
      </w:r>
      <w:r w:rsidRPr="00495DFC">
        <w:rPr>
          <w:rFonts w:ascii="宋体" w:hAnsi="宋体"/>
          <w:kern w:val="0"/>
          <w:szCs w:val="21"/>
        </w:rPr>
        <w:t>520000</w:t>
      </w:r>
      <w:r w:rsidRPr="00495DFC">
        <w:rPr>
          <w:rFonts w:ascii="宋体" w:hAnsi="宋体" w:hint="eastAsia"/>
          <w:kern w:val="0"/>
          <w:szCs w:val="21"/>
        </w:rPr>
        <w:t>元</w:t>
      </w:r>
    </w:p>
    <w:p w14:paraId="10F42AA7" w14:textId="05949683" w:rsidR="00302F24" w:rsidRPr="00495DFC" w:rsidRDefault="00F005D6" w:rsidP="00B90A5E">
      <w:pPr>
        <w:spacing w:line="440" w:lineRule="exact"/>
        <w:ind w:firstLineChars="300" w:firstLine="630"/>
        <w:rPr>
          <w:rFonts w:ascii="宋体" w:hAnsi="宋体"/>
          <w:szCs w:val="21"/>
        </w:rPr>
      </w:pPr>
      <w:r w:rsidRPr="00495DFC">
        <w:rPr>
          <w:rFonts w:ascii="宋体" w:hAnsi="宋体"/>
          <w:szCs w:val="21"/>
        </w:rPr>
        <w:t>采购需求</w:t>
      </w:r>
      <w:r w:rsidRPr="00495DFC">
        <w:rPr>
          <w:rFonts w:ascii="宋体" w:hAnsi="宋体" w:hint="eastAsia"/>
          <w:szCs w:val="21"/>
        </w:rPr>
        <w:t>：</w:t>
      </w:r>
      <w:r w:rsidR="00B11F32" w:rsidRPr="00495DFC">
        <w:rPr>
          <w:rFonts w:ascii="宋体" w:hAnsi="宋体" w:hint="eastAsia"/>
          <w:szCs w:val="21"/>
        </w:rPr>
        <w:t>智能安防控制系统设备采购项目</w:t>
      </w:r>
    </w:p>
    <w:p w14:paraId="0215145A" w14:textId="77777777" w:rsidR="00302F24" w:rsidRPr="00495DFC" w:rsidRDefault="00F005D6" w:rsidP="00B90A5E">
      <w:pPr>
        <w:spacing w:line="440" w:lineRule="exact"/>
        <w:ind w:firstLineChars="300" w:firstLine="630"/>
        <w:rPr>
          <w:rFonts w:ascii="宋体" w:hAnsi="宋体"/>
          <w:szCs w:val="21"/>
        </w:rPr>
      </w:pPr>
      <w:r w:rsidRPr="00495DFC">
        <w:rPr>
          <w:rFonts w:ascii="宋体" w:hAnsi="宋体"/>
          <w:szCs w:val="21"/>
        </w:rPr>
        <w:t>数量：不限</w:t>
      </w:r>
    </w:p>
    <w:p w14:paraId="7DBA6AD7" w14:textId="77777777" w:rsidR="00302F24" w:rsidRPr="00495DFC" w:rsidRDefault="00F005D6" w:rsidP="00B90A5E">
      <w:pPr>
        <w:spacing w:line="440" w:lineRule="exact"/>
        <w:ind w:firstLineChars="300" w:firstLine="630"/>
        <w:rPr>
          <w:rFonts w:ascii="宋体" w:hAnsi="宋体"/>
          <w:szCs w:val="21"/>
        </w:rPr>
      </w:pPr>
      <w:r w:rsidRPr="00495DFC">
        <w:rPr>
          <w:rFonts w:ascii="宋体" w:hAnsi="宋体"/>
          <w:szCs w:val="21"/>
        </w:rPr>
        <w:t>预算金额（元）：</w:t>
      </w:r>
      <w:r w:rsidRPr="00495DFC">
        <w:rPr>
          <w:rFonts w:ascii="宋体" w:hAnsi="宋体"/>
          <w:kern w:val="0"/>
          <w:szCs w:val="21"/>
        </w:rPr>
        <w:t>520000</w:t>
      </w:r>
    </w:p>
    <w:p w14:paraId="73A1ADC2" w14:textId="77777777" w:rsidR="00302F24" w:rsidRPr="00495DFC" w:rsidRDefault="00F005D6" w:rsidP="00B90A5E">
      <w:pPr>
        <w:spacing w:line="440" w:lineRule="exact"/>
        <w:ind w:firstLineChars="300" w:firstLine="630"/>
        <w:rPr>
          <w:rFonts w:ascii="宋体" w:hAnsi="宋体"/>
          <w:szCs w:val="21"/>
        </w:rPr>
      </w:pPr>
      <w:r w:rsidRPr="00495DFC">
        <w:rPr>
          <w:rFonts w:ascii="宋体" w:hAnsi="宋体"/>
          <w:szCs w:val="21"/>
        </w:rPr>
        <w:t>单位：</w:t>
      </w:r>
      <w:r w:rsidRPr="00495DFC">
        <w:rPr>
          <w:rFonts w:ascii="宋体" w:hAnsi="宋体" w:hint="eastAsia"/>
          <w:szCs w:val="21"/>
        </w:rPr>
        <w:t>批</w:t>
      </w:r>
    </w:p>
    <w:p w14:paraId="1C93D700" w14:textId="305EDA8F" w:rsidR="00302F24" w:rsidRPr="00495DFC" w:rsidRDefault="00F005D6" w:rsidP="00B90A5E">
      <w:pPr>
        <w:spacing w:line="440" w:lineRule="exact"/>
        <w:ind w:firstLineChars="300" w:firstLine="630"/>
        <w:rPr>
          <w:rFonts w:ascii="宋体" w:hAnsi="宋体"/>
          <w:szCs w:val="21"/>
        </w:rPr>
      </w:pPr>
      <w:r w:rsidRPr="00495DFC">
        <w:rPr>
          <w:rFonts w:ascii="宋体" w:hAnsi="宋体"/>
          <w:szCs w:val="21"/>
        </w:rPr>
        <w:t>简要规格描述：</w:t>
      </w:r>
      <w:r w:rsidR="00B11F32" w:rsidRPr="00495DFC">
        <w:rPr>
          <w:rFonts w:ascii="宋体" w:hAnsi="宋体" w:hint="eastAsia"/>
          <w:kern w:val="0"/>
          <w:szCs w:val="21"/>
        </w:rPr>
        <w:t>智能安防控制系统设备采购项目</w:t>
      </w:r>
    </w:p>
    <w:p w14:paraId="6EABE7A6" w14:textId="77777777" w:rsidR="00302F24" w:rsidRPr="00495DFC" w:rsidRDefault="00F005D6" w:rsidP="00B90A5E">
      <w:pPr>
        <w:spacing w:line="440" w:lineRule="exact"/>
        <w:ind w:firstLineChars="300" w:firstLine="630"/>
        <w:rPr>
          <w:rFonts w:ascii="宋体" w:hAnsi="宋体"/>
          <w:kern w:val="0"/>
          <w:szCs w:val="21"/>
        </w:rPr>
      </w:pPr>
      <w:r w:rsidRPr="00495DFC">
        <w:rPr>
          <w:rFonts w:ascii="宋体" w:hAnsi="宋体" w:hint="eastAsia"/>
          <w:kern w:val="0"/>
          <w:szCs w:val="21"/>
        </w:rPr>
        <w:t>合同履行期限：详见第二章招标需求</w:t>
      </w:r>
    </w:p>
    <w:p w14:paraId="53E2C48A" w14:textId="77777777" w:rsidR="00302F24" w:rsidRPr="00495DFC" w:rsidRDefault="00F005D6" w:rsidP="00B90A5E">
      <w:pPr>
        <w:spacing w:line="440" w:lineRule="exact"/>
        <w:ind w:firstLineChars="300" w:firstLine="630"/>
        <w:rPr>
          <w:rFonts w:ascii="宋体" w:hAnsi="宋体"/>
          <w:kern w:val="0"/>
          <w:szCs w:val="21"/>
        </w:rPr>
      </w:pPr>
      <w:r w:rsidRPr="00495DFC">
        <w:rPr>
          <w:rFonts w:ascii="宋体" w:hAnsi="宋体" w:hint="eastAsia"/>
          <w:kern w:val="0"/>
          <w:szCs w:val="21"/>
        </w:rPr>
        <w:t>本项目（否）接受联合体投标。</w:t>
      </w:r>
    </w:p>
    <w:p w14:paraId="3D9AB7ED" w14:textId="77777777" w:rsidR="00302F24" w:rsidRPr="00495DFC" w:rsidRDefault="00F005D6" w:rsidP="00B90A5E">
      <w:pPr>
        <w:adjustRightInd w:val="0"/>
        <w:snapToGrid w:val="0"/>
        <w:spacing w:line="440" w:lineRule="exact"/>
        <w:ind w:firstLineChars="200" w:firstLine="422"/>
        <w:rPr>
          <w:rFonts w:ascii="宋体" w:hAnsi="宋体" w:cs="Arial"/>
          <w:b/>
          <w:bCs/>
          <w:szCs w:val="21"/>
        </w:rPr>
      </w:pPr>
      <w:r w:rsidRPr="00495DFC">
        <w:rPr>
          <w:rFonts w:ascii="宋体" w:hAnsi="宋体" w:cs="Arial" w:hint="eastAsia"/>
          <w:b/>
          <w:szCs w:val="21"/>
        </w:rPr>
        <w:t>二</w:t>
      </w:r>
      <w:r w:rsidRPr="00495DFC">
        <w:rPr>
          <w:rFonts w:ascii="宋体" w:hAnsi="宋体" w:cs="Arial" w:hint="eastAsia"/>
          <w:szCs w:val="21"/>
        </w:rPr>
        <w:t>、</w:t>
      </w:r>
      <w:r w:rsidRPr="00495DFC">
        <w:rPr>
          <w:rFonts w:ascii="宋体" w:hAnsi="宋体" w:cs="Arial" w:hint="eastAsia"/>
          <w:b/>
          <w:bCs/>
          <w:szCs w:val="21"/>
        </w:rPr>
        <w:t>申请人的资格要求：</w:t>
      </w:r>
    </w:p>
    <w:p w14:paraId="738ED81C" w14:textId="77777777" w:rsidR="00302F24" w:rsidRPr="00495DFC" w:rsidRDefault="00F005D6" w:rsidP="00B90A5E">
      <w:pPr>
        <w:adjustRightInd w:val="0"/>
        <w:snapToGrid w:val="0"/>
        <w:spacing w:line="440" w:lineRule="exact"/>
        <w:ind w:firstLineChars="200" w:firstLine="420"/>
        <w:rPr>
          <w:rFonts w:ascii="宋体" w:hAnsi="宋体" w:cs="宋体"/>
          <w:szCs w:val="21"/>
        </w:rPr>
      </w:pPr>
      <w:r w:rsidRPr="00495DFC">
        <w:rPr>
          <w:rFonts w:ascii="宋体" w:hAnsi="宋体" w:cs="宋体" w:hint="eastAsia"/>
          <w:szCs w:val="21"/>
        </w:rPr>
        <w:t>（一）符合政府采购法第二十二条：</w:t>
      </w:r>
    </w:p>
    <w:p w14:paraId="4A05A248" w14:textId="77777777" w:rsidR="00302F24" w:rsidRPr="00495DFC" w:rsidRDefault="00F005D6" w:rsidP="00B90A5E">
      <w:pPr>
        <w:adjustRightInd w:val="0"/>
        <w:snapToGrid w:val="0"/>
        <w:spacing w:line="440" w:lineRule="exact"/>
        <w:ind w:firstLineChars="200" w:firstLine="420"/>
        <w:rPr>
          <w:rFonts w:ascii="宋体" w:hAnsi="宋体" w:cs="宋体"/>
          <w:szCs w:val="21"/>
        </w:rPr>
      </w:pPr>
      <w:r w:rsidRPr="00495DFC">
        <w:rPr>
          <w:rFonts w:ascii="宋体" w:hAnsi="宋体" w:cs="宋体" w:hint="eastAsia"/>
          <w:szCs w:val="21"/>
        </w:rPr>
        <w:t>1.</w:t>
      </w:r>
      <w:bookmarkStart w:id="16" w:name="OLE_LINK12"/>
      <w:r w:rsidRPr="00495DFC">
        <w:rPr>
          <w:rFonts w:cs="Arial" w:hint="eastAsia"/>
          <w:szCs w:val="21"/>
        </w:rPr>
        <w:t>满足《中华人民共和国政府采购法》第二十二条规定；未被“信用中国”（</w:t>
      </w:r>
      <w:r w:rsidRPr="00495DFC">
        <w:rPr>
          <w:rFonts w:cs="Arial" w:hint="eastAsia"/>
          <w:szCs w:val="21"/>
        </w:rPr>
        <w:t>www.creditchina.gov.cn)</w:t>
      </w:r>
      <w:r w:rsidRPr="00495DFC">
        <w:rPr>
          <w:rFonts w:cs="Arial" w:hint="eastAsia"/>
          <w:szCs w:val="21"/>
        </w:rPr>
        <w:t>、中国政府采购网（</w:t>
      </w:r>
      <w:r w:rsidRPr="00495DFC">
        <w:rPr>
          <w:rFonts w:cs="Arial" w:hint="eastAsia"/>
          <w:szCs w:val="21"/>
        </w:rPr>
        <w:t>www.ccgp.gov.cn</w:t>
      </w:r>
      <w:r w:rsidRPr="00495DFC">
        <w:rPr>
          <w:rFonts w:cs="Arial" w:hint="eastAsia"/>
          <w:szCs w:val="21"/>
        </w:rPr>
        <w:t>）列入失信被执行人、重大税收违法案件当事人名单、政府采购严重违法失信行为记录名单。</w:t>
      </w:r>
      <w:bookmarkEnd w:id="16"/>
    </w:p>
    <w:p w14:paraId="552F8497" w14:textId="77777777" w:rsidR="00302F24" w:rsidRPr="00495DFC" w:rsidRDefault="00F005D6" w:rsidP="00B90A5E">
      <w:pPr>
        <w:adjustRightInd w:val="0"/>
        <w:snapToGrid w:val="0"/>
        <w:spacing w:line="440" w:lineRule="exact"/>
        <w:ind w:firstLineChars="200" w:firstLine="420"/>
        <w:rPr>
          <w:rFonts w:ascii="宋体" w:hAnsi="宋体" w:cs="宋体"/>
          <w:szCs w:val="21"/>
        </w:rPr>
      </w:pPr>
      <w:r w:rsidRPr="00495DFC">
        <w:rPr>
          <w:rFonts w:ascii="宋体" w:hAnsi="宋体" w:cs="宋体" w:hint="eastAsia"/>
          <w:szCs w:val="21"/>
        </w:rPr>
        <w:t>2.落实政府采购政策需满足的资格要求：</w:t>
      </w:r>
      <w:r w:rsidRPr="00495DFC">
        <w:rPr>
          <w:rFonts w:ascii="宋体" w:hAnsi="宋体" w:hint="eastAsia"/>
          <w:b/>
          <w:szCs w:val="21"/>
        </w:rPr>
        <w:t>/</w:t>
      </w:r>
    </w:p>
    <w:p w14:paraId="1AFE65EE" w14:textId="77777777" w:rsidR="00302F24" w:rsidRPr="00495DFC" w:rsidRDefault="00F005D6" w:rsidP="00B90A5E">
      <w:pPr>
        <w:adjustRightInd w:val="0"/>
        <w:snapToGrid w:val="0"/>
        <w:spacing w:line="440" w:lineRule="exact"/>
        <w:ind w:firstLineChars="200" w:firstLine="420"/>
        <w:rPr>
          <w:rFonts w:ascii="宋体" w:hAnsi="宋体" w:cs="宋体"/>
          <w:b/>
          <w:szCs w:val="21"/>
        </w:rPr>
      </w:pPr>
      <w:r w:rsidRPr="00495DFC">
        <w:rPr>
          <w:rFonts w:ascii="宋体" w:hAnsi="宋体" w:cs="宋体" w:hint="eastAsia"/>
          <w:szCs w:val="21"/>
        </w:rPr>
        <w:t>3.</w:t>
      </w:r>
      <w:r w:rsidRPr="00495DFC">
        <w:rPr>
          <w:rFonts w:ascii="宋体" w:hAnsi="宋体" w:cs="宋体"/>
          <w:szCs w:val="21"/>
        </w:rPr>
        <w:t>本项目的特定资格要求：</w:t>
      </w:r>
      <w:bookmarkStart w:id="17" w:name="OLE_LINK7"/>
      <w:bookmarkStart w:id="18" w:name="OLE_LINK6"/>
      <w:r w:rsidRPr="00495DFC">
        <w:rPr>
          <w:rFonts w:ascii="宋体" w:hAnsi="宋体" w:hint="eastAsia"/>
          <w:b/>
          <w:szCs w:val="21"/>
        </w:rPr>
        <w:t>/</w:t>
      </w:r>
      <w:bookmarkEnd w:id="17"/>
      <w:bookmarkEnd w:id="18"/>
    </w:p>
    <w:p w14:paraId="2C992378" w14:textId="77777777" w:rsidR="00302F24" w:rsidRPr="00495DFC" w:rsidRDefault="00F005D6" w:rsidP="00B90A5E">
      <w:pPr>
        <w:pStyle w:val="af8"/>
        <w:spacing w:line="440" w:lineRule="exact"/>
        <w:ind w:leftChars="0" w:firstLineChars="100" w:firstLine="211"/>
        <w:rPr>
          <w:rFonts w:ascii="宋体" w:hAnsi="宋体" w:cs="Arial"/>
          <w:b/>
          <w:bCs/>
          <w:smallCaps/>
          <w:szCs w:val="21"/>
        </w:rPr>
      </w:pPr>
      <w:r w:rsidRPr="00495DFC">
        <w:rPr>
          <w:rFonts w:ascii="宋体" w:hAnsi="宋体" w:cs="Arial" w:hint="eastAsia"/>
          <w:b/>
          <w:bCs/>
          <w:szCs w:val="21"/>
        </w:rPr>
        <w:t>三、</w:t>
      </w:r>
      <w:r w:rsidRPr="00495DFC">
        <w:rPr>
          <w:rFonts w:cs="黑体"/>
          <w:b/>
          <w:bCs/>
          <w:szCs w:val="21"/>
        </w:rPr>
        <w:t>获取（下载）</w:t>
      </w:r>
      <w:r w:rsidRPr="00495DFC">
        <w:rPr>
          <w:rFonts w:ascii="宋体" w:hAnsi="宋体" w:cs="Arial" w:hint="eastAsia"/>
          <w:b/>
          <w:bCs/>
          <w:szCs w:val="21"/>
        </w:rPr>
        <w:t>招标文件</w:t>
      </w:r>
    </w:p>
    <w:p w14:paraId="09F27B6D" w14:textId="0DD0D209" w:rsidR="00302F24" w:rsidRPr="00495DFC" w:rsidRDefault="00F005D6" w:rsidP="00B90A5E">
      <w:pPr>
        <w:pStyle w:val="af9"/>
        <w:spacing w:before="0" w:beforeAutospacing="0" w:after="0" w:afterAutospacing="0" w:line="440" w:lineRule="exact"/>
        <w:ind w:firstLineChars="200" w:firstLine="420"/>
        <w:jc w:val="both"/>
        <w:rPr>
          <w:rFonts w:cs="Arial"/>
          <w:kern w:val="2"/>
          <w:sz w:val="21"/>
          <w:szCs w:val="21"/>
        </w:rPr>
      </w:pPr>
      <w:r w:rsidRPr="00495DFC">
        <w:rPr>
          <w:rFonts w:cs="Arial" w:hint="eastAsia"/>
          <w:kern w:val="2"/>
          <w:sz w:val="21"/>
          <w:szCs w:val="21"/>
        </w:rPr>
        <w:t>时间：</w:t>
      </w:r>
      <w:r w:rsidRPr="00495DFC">
        <w:rPr>
          <w:kern w:val="2"/>
          <w:sz w:val="21"/>
          <w:szCs w:val="21"/>
        </w:rPr>
        <w:t>/</w:t>
      </w:r>
      <w:r w:rsidRPr="00495DFC">
        <w:rPr>
          <w:rFonts w:cs="Arial"/>
          <w:kern w:val="2"/>
          <w:sz w:val="21"/>
          <w:szCs w:val="21"/>
        </w:rPr>
        <w:t>至</w:t>
      </w:r>
      <w:r w:rsidRPr="00495DFC">
        <w:rPr>
          <w:kern w:val="2"/>
          <w:sz w:val="21"/>
          <w:szCs w:val="21"/>
        </w:rPr>
        <w:t>2025年</w:t>
      </w:r>
      <w:r w:rsidR="001C339B" w:rsidRPr="00495DFC">
        <w:rPr>
          <w:kern w:val="2"/>
          <w:sz w:val="21"/>
          <w:szCs w:val="21"/>
        </w:rPr>
        <w:t>7</w:t>
      </w:r>
      <w:r w:rsidRPr="00495DFC">
        <w:rPr>
          <w:kern w:val="2"/>
          <w:sz w:val="21"/>
          <w:szCs w:val="21"/>
        </w:rPr>
        <w:t>月</w:t>
      </w:r>
      <w:r w:rsidR="001C339B" w:rsidRPr="00495DFC">
        <w:rPr>
          <w:kern w:val="2"/>
          <w:sz w:val="21"/>
          <w:szCs w:val="21"/>
        </w:rPr>
        <w:t>9</w:t>
      </w:r>
      <w:r w:rsidRPr="00495DFC">
        <w:rPr>
          <w:kern w:val="2"/>
          <w:sz w:val="21"/>
          <w:szCs w:val="21"/>
        </w:rPr>
        <w:t>日</w:t>
      </w:r>
      <w:r w:rsidRPr="00495DFC">
        <w:rPr>
          <w:rFonts w:cs="Arial"/>
          <w:kern w:val="2"/>
          <w:sz w:val="21"/>
          <w:szCs w:val="21"/>
        </w:rPr>
        <w:t>，每天上午</w:t>
      </w:r>
      <w:r w:rsidRPr="00495DFC">
        <w:rPr>
          <w:rFonts w:cs="Arial" w:hint="eastAsia"/>
          <w:kern w:val="2"/>
          <w:sz w:val="21"/>
          <w:szCs w:val="21"/>
        </w:rPr>
        <w:t xml:space="preserve"> </w:t>
      </w:r>
      <w:r w:rsidRPr="00495DFC">
        <w:rPr>
          <w:kern w:val="2"/>
          <w:sz w:val="21"/>
          <w:szCs w:val="21"/>
        </w:rPr>
        <w:t>00:00至12:00</w:t>
      </w:r>
      <w:r w:rsidRPr="00495DFC">
        <w:rPr>
          <w:rFonts w:cs="Arial" w:hint="eastAsia"/>
          <w:kern w:val="2"/>
          <w:sz w:val="21"/>
          <w:szCs w:val="21"/>
        </w:rPr>
        <w:t xml:space="preserve"> ，</w:t>
      </w:r>
      <w:r w:rsidRPr="00495DFC">
        <w:rPr>
          <w:rFonts w:cs="Arial"/>
          <w:kern w:val="2"/>
          <w:sz w:val="21"/>
          <w:szCs w:val="21"/>
        </w:rPr>
        <w:t>下午</w:t>
      </w:r>
      <w:r w:rsidRPr="00495DFC">
        <w:rPr>
          <w:rFonts w:cs="Arial" w:hint="eastAsia"/>
          <w:kern w:val="2"/>
          <w:sz w:val="21"/>
          <w:szCs w:val="21"/>
        </w:rPr>
        <w:t xml:space="preserve"> </w:t>
      </w:r>
      <w:r w:rsidRPr="00495DFC">
        <w:rPr>
          <w:kern w:val="2"/>
          <w:sz w:val="21"/>
          <w:szCs w:val="21"/>
        </w:rPr>
        <w:t>12:00至23:59</w:t>
      </w:r>
      <w:r w:rsidRPr="00495DFC">
        <w:rPr>
          <w:rFonts w:cs="Arial" w:hint="eastAsia"/>
          <w:kern w:val="2"/>
          <w:sz w:val="21"/>
          <w:szCs w:val="21"/>
        </w:rPr>
        <w:t xml:space="preserve"> </w:t>
      </w:r>
      <w:r w:rsidRPr="00495DFC">
        <w:rPr>
          <w:rFonts w:cs="Arial"/>
          <w:kern w:val="2"/>
          <w:sz w:val="21"/>
          <w:szCs w:val="21"/>
        </w:rPr>
        <w:t>（北京时间，线上获取法定节假日均可，线下获取文件法定节假日除外）</w:t>
      </w:r>
    </w:p>
    <w:p w14:paraId="3675CD5B" w14:textId="77777777" w:rsidR="00302F24" w:rsidRPr="00495DFC" w:rsidRDefault="00F005D6" w:rsidP="00B90A5E">
      <w:pPr>
        <w:pStyle w:val="af9"/>
        <w:spacing w:before="0" w:beforeAutospacing="0" w:after="0" w:afterAutospacing="0" w:line="440" w:lineRule="exact"/>
        <w:ind w:firstLineChars="200" w:firstLine="420"/>
        <w:jc w:val="both"/>
        <w:rPr>
          <w:rFonts w:cs="Arial"/>
          <w:kern w:val="2"/>
          <w:sz w:val="21"/>
          <w:szCs w:val="21"/>
        </w:rPr>
      </w:pPr>
      <w:r w:rsidRPr="00495DFC">
        <w:rPr>
          <w:rFonts w:cs="Arial"/>
          <w:kern w:val="2"/>
          <w:sz w:val="21"/>
          <w:szCs w:val="21"/>
        </w:rPr>
        <w:t>地点（网址）：</w:t>
      </w:r>
      <w:r w:rsidRPr="00495DFC">
        <w:rPr>
          <w:kern w:val="2"/>
          <w:sz w:val="21"/>
          <w:szCs w:val="21"/>
        </w:rPr>
        <w:t>浙江政府采购网https://login.zcygov.cn/login</w:t>
      </w:r>
    </w:p>
    <w:p w14:paraId="6053DDD8" w14:textId="77777777" w:rsidR="00302F24" w:rsidRPr="00495DFC" w:rsidRDefault="00F005D6" w:rsidP="00B90A5E">
      <w:pPr>
        <w:pStyle w:val="af8"/>
        <w:spacing w:line="440" w:lineRule="exact"/>
        <w:ind w:leftChars="100" w:left="210" w:firstLineChars="100" w:firstLine="210"/>
        <w:rPr>
          <w:rFonts w:ascii="宋体" w:hAnsi="宋体" w:cs="Arial"/>
          <w:szCs w:val="21"/>
        </w:rPr>
      </w:pPr>
      <w:r w:rsidRPr="00495DFC">
        <w:rPr>
          <w:rFonts w:ascii="宋体" w:hAnsi="宋体" w:cs="Arial" w:hint="eastAsia"/>
          <w:szCs w:val="21"/>
        </w:rPr>
        <w:t>方式：供应商登录政</w:t>
      </w:r>
      <w:proofErr w:type="gramStart"/>
      <w:r w:rsidRPr="00495DFC">
        <w:rPr>
          <w:rFonts w:ascii="宋体" w:hAnsi="宋体" w:cs="Arial" w:hint="eastAsia"/>
          <w:szCs w:val="21"/>
        </w:rPr>
        <w:t>采云</w:t>
      </w:r>
      <w:proofErr w:type="gramEnd"/>
      <w:r w:rsidRPr="00495DFC">
        <w:rPr>
          <w:rFonts w:ascii="宋体" w:hAnsi="宋体" w:cs="Arial" w:hint="eastAsia"/>
          <w:szCs w:val="21"/>
        </w:rPr>
        <w:t>平台https://www.zcygov.cn/在线申请获取采购文件（进入“项目采购”应用，在获取采购文件菜单中选择项目，申请获取采购文件）。</w:t>
      </w:r>
    </w:p>
    <w:p w14:paraId="0C7293BE" w14:textId="77777777" w:rsidR="00302F24" w:rsidRPr="00495DFC" w:rsidRDefault="00F005D6" w:rsidP="00B90A5E">
      <w:pPr>
        <w:pStyle w:val="af8"/>
        <w:spacing w:line="440" w:lineRule="exact"/>
        <w:ind w:leftChars="0" w:firstLineChars="0" w:firstLine="0"/>
        <w:rPr>
          <w:rFonts w:ascii="宋体" w:hAnsi="宋体" w:cs="Arial"/>
          <w:szCs w:val="21"/>
        </w:rPr>
      </w:pPr>
      <w:r w:rsidRPr="00495DFC">
        <w:rPr>
          <w:rFonts w:ascii="宋体" w:hAnsi="宋体" w:cs="Arial" w:hint="eastAsia"/>
          <w:szCs w:val="21"/>
        </w:rPr>
        <w:t>售价（元）：0</w:t>
      </w:r>
    </w:p>
    <w:p w14:paraId="229AA58F" w14:textId="77777777" w:rsidR="00302F24" w:rsidRPr="00495DFC" w:rsidRDefault="00F005D6" w:rsidP="00B90A5E">
      <w:pPr>
        <w:pStyle w:val="af8"/>
        <w:spacing w:line="440" w:lineRule="exact"/>
        <w:ind w:leftChars="0" w:firstLineChars="0" w:firstLine="0"/>
        <w:rPr>
          <w:rFonts w:ascii="宋体" w:hAnsi="宋体" w:cs="Arial"/>
          <w:b/>
          <w:bCs/>
          <w:smallCaps/>
          <w:szCs w:val="21"/>
        </w:rPr>
      </w:pPr>
      <w:r w:rsidRPr="00495DFC">
        <w:rPr>
          <w:rFonts w:ascii="宋体" w:hAnsi="宋体" w:cs="Arial" w:hint="eastAsia"/>
          <w:b/>
          <w:bCs/>
          <w:szCs w:val="21"/>
        </w:rPr>
        <w:lastRenderedPageBreak/>
        <w:t>四、提交投标文件截止时间、开标时间和地点</w:t>
      </w:r>
    </w:p>
    <w:p w14:paraId="21CE2802" w14:textId="38AE5C2E"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提交投标文件截止时间：</w:t>
      </w:r>
      <w:r w:rsidRPr="00495DFC">
        <w:rPr>
          <w:rFonts w:hint="eastAsia"/>
          <w:kern w:val="2"/>
          <w:sz w:val="21"/>
          <w:szCs w:val="21"/>
        </w:rPr>
        <w:t>202</w:t>
      </w:r>
      <w:r w:rsidRPr="00495DFC">
        <w:rPr>
          <w:kern w:val="2"/>
          <w:sz w:val="21"/>
          <w:szCs w:val="21"/>
        </w:rPr>
        <w:t>5</w:t>
      </w:r>
      <w:r w:rsidRPr="00495DFC">
        <w:rPr>
          <w:rFonts w:hint="eastAsia"/>
          <w:kern w:val="2"/>
          <w:sz w:val="21"/>
          <w:szCs w:val="21"/>
        </w:rPr>
        <w:t>年</w:t>
      </w:r>
      <w:r w:rsidR="001C339B" w:rsidRPr="00495DFC">
        <w:rPr>
          <w:kern w:val="2"/>
          <w:sz w:val="21"/>
          <w:szCs w:val="21"/>
        </w:rPr>
        <w:t>7</w:t>
      </w:r>
      <w:r w:rsidRPr="00495DFC">
        <w:rPr>
          <w:rFonts w:hint="eastAsia"/>
          <w:kern w:val="2"/>
          <w:sz w:val="21"/>
          <w:szCs w:val="21"/>
        </w:rPr>
        <w:t>月</w:t>
      </w:r>
      <w:r w:rsidR="001C339B" w:rsidRPr="00495DFC">
        <w:rPr>
          <w:kern w:val="2"/>
          <w:sz w:val="21"/>
          <w:szCs w:val="21"/>
        </w:rPr>
        <w:t>9</w:t>
      </w:r>
      <w:r w:rsidRPr="00495DFC">
        <w:rPr>
          <w:rFonts w:hint="eastAsia"/>
          <w:kern w:val="2"/>
          <w:sz w:val="21"/>
          <w:szCs w:val="21"/>
        </w:rPr>
        <w:t>日</w:t>
      </w:r>
      <w:r w:rsidRPr="00495DFC">
        <w:rPr>
          <w:kern w:val="2"/>
          <w:sz w:val="21"/>
          <w:szCs w:val="21"/>
        </w:rPr>
        <w:t>9</w:t>
      </w:r>
      <w:r w:rsidRPr="00495DFC">
        <w:rPr>
          <w:rFonts w:hint="eastAsia"/>
          <w:kern w:val="2"/>
          <w:sz w:val="21"/>
          <w:szCs w:val="21"/>
        </w:rPr>
        <w:t>:</w:t>
      </w:r>
      <w:r w:rsidRPr="00495DFC">
        <w:rPr>
          <w:kern w:val="2"/>
          <w:sz w:val="21"/>
          <w:szCs w:val="21"/>
        </w:rPr>
        <w:t>3</w:t>
      </w:r>
      <w:r w:rsidRPr="00495DFC">
        <w:rPr>
          <w:rFonts w:hint="eastAsia"/>
          <w:kern w:val="2"/>
          <w:sz w:val="21"/>
          <w:szCs w:val="21"/>
        </w:rPr>
        <w:t>0</w:t>
      </w:r>
      <w:r w:rsidRPr="00495DFC">
        <w:rPr>
          <w:kern w:val="2"/>
          <w:sz w:val="21"/>
          <w:szCs w:val="21"/>
        </w:rPr>
        <w:t>（北京时间）</w:t>
      </w:r>
    </w:p>
    <w:p w14:paraId="7CE18C05"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投标地点（网址）：</w:t>
      </w:r>
      <w:bookmarkStart w:id="19" w:name="OLE_LINK4"/>
      <w:bookmarkStart w:id="20" w:name="OLE_LINK3"/>
      <w:r w:rsidRPr="00495DFC">
        <w:rPr>
          <w:rFonts w:hint="eastAsia"/>
          <w:kern w:val="2"/>
          <w:sz w:val="21"/>
          <w:szCs w:val="21"/>
        </w:rPr>
        <w:t>请登录政</w:t>
      </w:r>
      <w:proofErr w:type="gramStart"/>
      <w:r w:rsidRPr="00495DFC">
        <w:rPr>
          <w:rFonts w:hint="eastAsia"/>
          <w:kern w:val="2"/>
          <w:sz w:val="21"/>
          <w:szCs w:val="21"/>
        </w:rPr>
        <w:t>采云</w:t>
      </w:r>
      <w:proofErr w:type="gramEnd"/>
      <w:r w:rsidRPr="00495DFC">
        <w:rPr>
          <w:rFonts w:hint="eastAsia"/>
          <w:kern w:val="2"/>
          <w:sz w:val="21"/>
          <w:szCs w:val="21"/>
        </w:rPr>
        <w:t>投标客户端投标</w:t>
      </w:r>
    </w:p>
    <w:bookmarkEnd w:id="19"/>
    <w:bookmarkEnd w:id="20"/>
    <w:p w14:paraId="73C59DF7" w14:textId="27A2878A"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开标时间：</w:t>
      </w:r>
      <w:r w:rsidR="001C339B" w:rsidRPr="00495DFC">
        <w:rPr>
          <w:rFonts w:hint="eastAsia"/>
          <w:kern w:val="2"/>
          <w:sz w:val="21"/>
          <w:szCs w:val="21"/>
        </w:rPr>
        <w:t>202</w:t>
      </w:r>
      <w:r w:rsidR="001C339B" w:rsidRPr="00495DFC">
        <w:rPr>
          <w:kern w:val="2"/>
          <w:sz w:val="21"/>
          <w:szCs w:val="21"/>
        </w:rPr>
        <w:t>5</w:t>
      </w:r>
      <w:r w:rsidR="001C339B" w:rsidRPr="00495DFC">
        <w:rPr>
          <w:rFonts w:hint="eastAsia"/>
          <w:kern w:val="2"/>
          <w:sz w:val="21"/>
          <w:szCs w:val="21"/>
        </w:rPr>
        <w:t>年</w:t>
      </w:r>
      <w:r w:rsidR="001C339B" w:rsidRPr="00495DFC">
        <w:rPr>
          <w:kern w:val="2"/>
          <w:sz w:val="21"/>
          <w:szCs w:val="21"/>
        </w:rPr>
        <w:t>7</w:t>
      </w:r>
      <w:r w:rsidR="001C339B" w:rsidRPr="00495DFC">
        <w:rPr>
          <w:rFonts w:hint="eastAsia"/>
          <w:kern w:val="2"/>
          <w:sz w:val="21"/>
          <w:szCs w:val="21"/>
        </w:rPr>
        <w:t>月</w:t>
      </w:r>
      <w:r w:rsidR="001C339B" w:rsidRPr="00495DFC">
        <w:rPr>
          <w:kern w:val="2"/>
          <w:sz w:val="21"/>
          <w:szCs w:val="21"/>
        </w:rPr>
        <w:t>9</w:t>
      </w:r>
      <w:r w:rsidR="001C339B" w:rsidRPr="00495DFC">
        <w:rPr>
          <w:rFonts w:hint="eastAsia"/>
          <w:kern w:val="2"/>
          <w:sz w:val="21"/>
          <w:szCs w:val="21"/>
        </w:rPr>
        <w:t>日</w:t>
      </w:r>
      <w:r w:rsidR="001C339B" w:rsidRPr="00495DFC">
        <w:rPr>
          <w:kern w:val="2"/>
          <w:sz w:val="21"/>
          <w:szCs w:val="21"/>
        </w:rPr>
        <w:t>9</w:t>
      </w:r>
      <w:r w:rsidR="001C339B" w:rsidRPr="00495DFC">
        <w:rPr>
          <w:rFonts w:hint="eastAsia"/>
          <w:kern w:val="2"/>
          <w:sz w:val="21"/>
          <w:szCs w:val="21"/>
        </w:rPr>
        <w:t>:</w:t>
      </w:r>
      <w:r w:rsidR="001C339B" w:rsidRPr="00495DFC">
        <w:rPr>
          <w:kern w:val="2"/>
          <w:sz w:val="21"/>
          <w:szCs w:val="21"/>
        </w:rPr>
        <w:t>3</w:t>
      </w:r>
      <w:r w:rsidR="001C339B" w:rsidRPr="00495DFC">
        <w:rPr>
          <w:rFonts w:hint="eastAsia"/>
          <w:kern w:val="2"/>
          <w:sz w:val="21"/>
          <w:szCs w:val="21"/>
        </w:rPr>
        <w:t>0</w:t>
      </w:r>
    </w:p>
    <w:p w14:paraId="7F49FA32"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开标地点：“政</w:t>
      </w:r>
      <w:proofErr w:type="gramStart"/>
      <w:r w:rsidRPr="00495DFC">
        <w:rPr>
          <w:kern w:val="2"/>
          <w:sz w:val="21"/>
          <w:szCs w:val="21"/>
        </w:rPr>
        <w:t>采云</w:t>
      </w:r>
      <w:proofErr w:type="gramEnd"/>
      <w:r w:rsidRPr="00495DFC">
        <w:rPr>
          <w:kern w:val="2"/>
          <w:sz w:val="21"/>
          <w:szCs w:val="21"/>
        </w:rPr>
        <w:t>”平台电子投标</w:t>
      </w:r>
    </w:p>
    <w:p w14:paraId="54105EE7" w14:textId="77777777" w:rsidR="00302F24" w:rsidRPr="00495DFC" w:rsidRDefault="00F005D6" w:rsidP="00B90A5E">
      <w:pPr>
        <w:pStyle w:val="af9"/>
        <w:spacing w:before="0" w:beforeAutospacing="0" w:after="0" w:afterAutospacing="0" w:line="440" w:lineRule="exact"/>
        <w:ind w:firstLineChars="200" w:firstLine="422"/>
        <w:rPr>
          <w:rFonts w:cs="Arial"/>
          <w:b/>
          <w:bCs/>
          <w:kern w:val="2"/>
          <w:sz w:val="21"/>
          <w:szCs w:val="21"/>
        </w:rPr>
      </w:pPr>
      <w:r w:rsidRPr="00495DFC">
        <w:rPr>
          <w:rFonts w:cs="Arial" w:hint="eastAsia"/>
          <w:b/>
          <w:bCs/>
          <w:kern w:val="2"/>
          <w:sz w:val="21"/>
          <w:szCs w:val="21"/>
        </w:rPr>
        <w:t>五、公告期限</w:t>
      </w:r>
    </w:p>
    <w:p w14:paraId="13159ECF"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自本公告发布之日起</w:t>
      </w:r>
      <w:r w:rsidRPr="00495DFC">
        <w:rPr>
          <w:rFonts w:hint="eastAsia"/>
          <w:kern w:val="2"/>
          <w:sz w:val="21"/>
          <w:szCs w:val="21"/>
        </w:rPr>
        <w:t>5</w:t>
      </w:r>
      <w:r w:rsidRPr="00495DFC">
        <w:rPr>
          <w:kern w:val="2"/>
          <w:sz w:val="21"/>
          <w:szCs w:val="21"/>
        </w:rPr>
        <w:t>个工作日。</w:t>
      </w:r>
    </w:p>
    <w:p w14:paraId="3F7A2B57" w14:textId="77777777" w:rsidR="00302F24" w:rsidRPr="00495DFC" w:rsidRDefault="00F005D6" w:rsidP="00B90A5E">
      <w:pPr>
        <w:pStyle w:val="af9"/>
        <w:spacing w:before="0" w:beforeAutospacing="0" w:after="0" w:afterAutospacing="0" w:line="440" w:lineRule="exact"/>
        <w:ind w:firstLineChars="200" w:firstLine="422"/>
        <w:rPr>
          <w:rFonts w:cs="Arial"/>
          <w:b/>
          <w:bCs/>
          <w:kern w:val="2"/>
          <w:sz w:val="21"/>
          <w:szCs w:val="21"/>
        </w:rPr>
      </w:pPr>
      <w:r w:rsidRPr="00495DFC">
        <w:rPr>
          <w:rFonts w:cs="Arial" w:hint="eastAsia"/>
          <w:b/>
          <w:bCs/>
          <w:kern w:val="2"/>
          <w:sz w:val="21"/>
          <w:szCs w:val="21"/>
        </w:rPr>
        <w:t>六、其他补充事宜</w:t>
      </w:r>
    </w:p>
    <w:p w14:paraId="4CDD6EAA"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1.《浙江省财政厅关于进一步发挥政府采购政策功能全力推动经济稳进提质的通知》 （</w:t>
      </w:r>
      <w:proofErr w:type="gramStart"/>
      <w:r w:rsidRPr="00495DFC">
        <w:rPr>
          <w:kern w:val="2"/>
          <w:sz w:val="21"/>
          <w:szCs w:val="21"/>
        </w:rPr>
        <w:t>浙财采监</w:t>
      </w:r>
      <w:proofErr w:type="gramEnd"/>
      <w:r w:rsidRPr="00495DFC">
        <w:rPr>
          <w:kern w:val="2"/>
          <w:sz w:val="21"/>
          <w:szCs w:val="21"/>
        </w:rPr>
        <w:t>（2022）3号）、《浙江省财政厅关于进一步促进政府采购公平竞争打造最优营商环境的通知》（</w:t>
      </w:r>
      <w:proofErr w:type="gramStart"/>
      <w:r w:rsidRPr="00495DFC">
        <w:rPr>
          <w:kern w:val="2"/>
          <w:sz w:val="21"/>
          <w:szCs w:val="21"/>
        </w:rPr>
        <w:t>浙财采监</w:t>
      </w:r>
      <w:proofErr w:type="gramEnd"/>
      <w:r w:rsidRPr="00495DFC">
        <w:rPr>
          <w:kern w:val="2"/>
          <w:sz w:val="21"/>
          <w:szCs w:val="21"/>
        </w:rPr>
        <w:t>（2021）22号）已分别于2022年1月29日和2022年2月1日开始实施，此前有关规定与上述文件内容不一致的，按上述文件要求执行。</w:t>
      </w:r>
    </w:p>
    <w:p w14:paraId="65EB433A"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2.根据《浙江省财政厅关于进一步促进政府采购公平竞争打造最优营商环境的通知》（</w:t>
      </w:r>
      <w:proofErr w:type="gramStart"/>
      <w:r w:rsidRPr="00495DFC">
        <w:rPr>
          <w:kern w:val="2"/>
          <w:sz w:val="21"/>
          <w:szCs w:val="21"/>
        </w:rPr>
        <w:t>浙财采监</w:t>
      </w:r>
      <w:proofErr w:type="gramEnd"/>
      <w:r w:rsidRPr="00495DFC">
        <w:rPr>
          <w:kern w:val="2"/>
          <w:sz w:val="21"/>
          <w:szCs w:val="21"/>
        </w:rPr>
        <w:t>（2021）22号）文件关于“健全行政裁决机制”要求，鼓励供应商在线提起询问，路径为：政</w:t>
      </w:r>
      <w:proofErr w:type="gramStart"/>
      <w:r w:rsidRPr="00495DFC">
        <w:rPr>
          <w:kern w:val="2"/>
          <w:sz w:val="21"/>
          <w:szCs w:val="21"/>
        </w:rPr>
        <w:t>采云</w:t>
      </w:r>
      <w:proofErr w:type="gramEnd"/>
      <w:r w:rsidRPr="00495DFC">
        <w:rPr>
          <w:kern w:val="2"/>
          <w:sz w:val="21"/>
          <w:szCs w:val="21"/>
        </w:rPr>
        <w:t>-项目采购-询问质疑投诉-询问列表：鼓励供应商在线提起质疑，路径为：政</w:t>
      </w:r>
      <w:proofErr w:type="gramStart"/>
      <w:r w:rsidRPr="00495DFC">
        <w:rPr>
          <w:kern w:val="2"/>
          <w:sz w:val="21"/>
          <w:szCs w:val="21"/>
        </w:rPr>
        <w:t>采云</w:t>
      </w:r>
      <w:proofErr w:type="gramEnd"/>
      <w:r w:rsidRPr="00495DFC">
        <w:rPr>
          <w:kern w:val="2"/>
          <w:sz w:val="21"/>
          <w:szCs w:val="21"/>
        </w:rPr>
        <w:t>-项目采购-询问质疑投诉-质疑列表。</w:t>
      </w:r>
      <w:bookmarkStart w:id="21" w:name="_GoBack"/>
      <w:bookmarkEnd w:id="21"/>
      <w:r w:rsidRPr="00495DFC">
        <w:rPr>
          <w:kern w:val="2"/>
          <w:sz w:val="21"/>
          <w:szCs w:val="21"/>
        </w:rPr>
        <w:t>质疑供应商对在线质疑答复不满意的，可在线提起投诉，路径为：浙江政府服务网-政府采购投诉处理-在线办理。</w:t>
      </w:r>
    </w:p>
    <w:p w14:paraId="0D7EEF40"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495DFC">
        <w:rPr>
          <w:kern w:val="2"/>
          <w:sz w:val="21"/>
          <w:szCs w:val="21"/>
        </w:rPr>
        <w:t>作出</w:t>
      </w:r>
      <w:proofErr w:type="gramEnd"/>
      <w:r w:rsidRPr="00495DFC">
        <w:rPr>
          <w:kern w:val="2"/>
          <w:sz w:val="21"/>
          <w:szCs w:val="21"/>
        </w:rPr>
        <w:t>答复的，可以在答复期满后十五个工作日内向同级政府采购监督管理部门投诉。质疑函范本、投诉书范本请到浙江政府采购网下载专区下载。</w:t>
      </w:r>
    </w:p>
    <w:p w14:paraId="59AD224C"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4.其他事项：</w:t>
      </w:r>
      <w:r w:rsidRPr="00495DFC">
        <w:rPr>
          <w:rFonts w:hint="eastAsia"/>
          <w:kern w:val="2"/>
          <w:sz w:val="21"/>
          <w:szCs w:val="21"/>
          <w:u w:val="single"/>
        </w:rPr>
        <w:t xml:space="preserve"> </w:t>
      </w:r>
      <w:r w:rsidRPr="00495DFC">
        <w:rPr>
          <w:kern w:val="2"/>
          <w:sz w:val="21"/>
          <w:szCs w:val="21"/>
          <w:u w:val="single"/>
        </w:rPr>
        <w:t xml:space="preserve">/ </w:t>
      </w:r>
      <w:r w:rsidRPr="00495DFC">
        <w:rPr>
          <w:rFonts w:hint="eastAsia"/>
          <w:kern w:val="2"/>
          <w:sz w:val="21"/>
          <w:szCs w:val="21"/>
        </w:rPr>
        <w:t>。</w:t>
      </w:r>
    </w:p>
    <w:p w14:paraId="6209925A" w14:textId="77777777" w:rsidR="00302F24" w:rsidRPr="00495DFC" w:rsidRDefault="00F005D6" w:rsidP="00B90A5E">
      <w:pPr>
        <w:pStyle w:val="af9"/>
        <w:spacing w:before="0" w:beforeAutospacing="0" w:after="0" w:afterAutospacing="0" w:line="440" w:lineRule="exact"/>
        <w:ind w:firstLineChars="200" w:firstLine="422"/>
        <w:rPr>
          <w:rFonts w:cs="Arial"/>
          <w:b/>
          <w:bCs/>
          <w:kern w:val="2"/>
          <w:sz w:val="21"/>
          <w:szCs w:val="21"/>
        </w:rPr>
      </w:pPr>
      <w:r w:rsidRPr="00495DFC">
        <w:rPr>
          <w:rFonts w:cs="Arial"/>
          <w:b/>
          <w:bCs/>
          <w:kern w:val="2"/>
          <w:sz w:val="21"/>
          <w:szCs w:val="21"/>
        </w:rPr>
        <w:t>七、对本次招标提出询问、质疑、投诉，请按以下方式联系。</w:t>
      </w:r>
    </w:p>
    <w:p w14:paraId="2440713F"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1</w:t>
      </w:r>
      <w:r w:rsidRPr="00495DFC">
        <w:rPr>
          <w:rFonts w:hint="eastAsia"/>
          <w:kern w:val="2"/>
          <w:sz w:val="21"/>
          <w:szCs w:val="21"/>
        </w:rPr>
        <w:t>、</w:t>
      </w:r>
      <w:r w:rsidRPr="00495DFC">
        <w:rPr>
          <w:kern w:val="2"/>
          <w:sz w:val="21"/>
          <w:szCs w:val="21"/>
        </w:rPr>
        <w:t>采购人信息</w:t>
      </w:r>
    </w:p>
    <w:p w14:paraId="57453C9A" w14:textId="77777777" w:rsidR="00302F24" w:rsidRPr="00495DFC" w:rsidRDefault="00F005D6" w:rsidP="00B90A5E">
      <w:pPr>
        <w:pStyle w:val="af9"/>
        <w:spacing w:before="0" w:beforeAutospacing="0" w:after="0" w:afterAutospacing="0" w:line="440" w:lineRule="exact"/>
        <w:ind w:firstLineChars="200" w:firstLine="420"/>
        <w:rPr>
          <w:kern w:val="2"/>
          <w:sz w:val="21"/>
          <w:szCs w:val="21"/>
          <w:u w:val="single"/>
        </w:rPr>
      </w:pPr>
      <w:r w:rsidRPr="00495DFC">
        <w:rPr>
          <w:kern w:val="2"/>
          <w:sz w:val="21"/>
          <w:szCs w:val="21"/>
        </w:rPr>
        <w:t>名    称：</w:t>
      </w:r>
      <w:r w:rsidRPr="00495DFC">
        <w:rPr>
          <w:rFonts w:hint="eastAsia"/>
          <w:kern w:val="2"/>
          <w:sz w:val="21"/>
          <w:szCs w:val="21"/>
          <w:u w:val="single"/>
        </w:rPr>
        <w:t>嘉兴技师学院</w:t>
      </w:r>
    </w:p>
    <w:p w14:paraId="1632BB10" w14:textId="77777777" w:rsidR="00302F24" w:rsidRPr="00495DFC" w:rsidRDefault="00F005D6" w:rsidP="00B90A5E">
      <w:pPr>
        <w:pStyle w:val="af9"/>
        <w:spacing w:before="0" w:beforeAutospacing="0" w:after="0" w:afterAutospacing="0" w:line="440" w:lineRule="exact"/>
        <w:ind w:firstLineChars="200" w:firstLine="420"/>
        <w:rPr>
          <w:kern w:val="2"/>
          <w:sz w:val="21"/>
          <w:szCs w:val="21"/>
          <w:u w:val="single"/>
        </w:rPr>
      </w:pPr>
      <w:r w:rsidRPr="00495DFC">
        <w:rPr>
          <w:kern w:val="2"/>
          <w:sz w:val="21"/>
          <w:szCs w:val="21"/>
        </w:rPr>
        <w:t>地    址：</w:t>
      </w:r>
      <w:r w:rsidRPr="00495DFC">
        <w:rPr>
          <w:rFonts w:hint="eastAsia"/>
          <w:kern w:val="2"/>
          <w:sz w:val="21"/>
          <w:szCs w:val="21"/>
          <w:u w:val="single"/>
        </w:rPr>
        <w:t>浙江省嘉兴市南湖区文博路793号</w:t>
      </w:r>
    </w:p>
    <w:p w14:paraId="333F037E" w14:textId="399E2048"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项目联系人（询问）：</w:t>
      </w:r>
      <w:r w:rsidR="00863761" w:rsidRPr="00863761">
        <w:rPr>
          <w:rFonts w:hint="eastAsia"/>
          <w:kern w:val="2"/>
          <w:sz w:val="21"/>
          <w:szCs w:val="21"/>
          <w:u w:val="single"/>
        </w:rPr>
        <w:t>陈</w:t>
      </w:r>
      <w:r w:rsidR="008C6451">
        <w:rPr>
          <w:rFonts w:hint="eastAsia"/>
          <w:kern w:val="2"/>
          <w:sz w:val="21"/>
          <w:szCs w:val="21"/>
          <w:u w:val="single"/>
        </w:rPr>
        <w:t xml:space="preserve"> </w:t>
      </w:r>
      <w:r w:rsidR="00863761" w:rsidRPr="00863761">
        <w:rPr>
          <w:rFonts w:hint="eastAsia"/>
          <w:kern w:val="2"/>
          <w:sz w:val="21"/>
          <w:szCs w:val="21"/>
          <w:u w:val="single"/>
        </w:rPr>
        <w:t>杰</w:t>
      </w:r>
    </w:p>
    <w:p w14:paraId="1375D8D6" w14:textId="168E1514" w:rsidR="00302F24" w:rsidRPr="00495DFC" w:rsidRDefault="00F005D6" w:rsidP="00B90A5E">
      <w:pPr>
        <w:pStyle w:val="af9"/>
        <w:spacing w:before="0" w:beforeAutospacing="0" w:after="0" w:afterAutospacing="0" w:line="440" w:lineRule="exact"/>
        <w:ind w:firstLineChars="200" w:firstLine="420"/>
        <w:rPr>
          <w:kern w:val="2"/>
          <w:sz w:val="21"/>
          <w:szCs w:val="21"/>
          <w:u w:val="single"/>
        </w:rPr>
      </w:pPr>
      <w:r w:rsidRPr="00495DFC">
        <w:rPr>
          <w:kern w:val="2"/>
          <w:sz w:val="21"/>
          <w:szCs w:val="21"/>
        </w:rPr>
        <w:t>项目联系方式（询问）：</w:t>
      </w:r>
      <w:r w:rsidR="00863761" w:rsidRPr="00E46705">
        <w:rPr>
          <w:kern w:val="2"/>
          <w:sz w:val="21"/>
          <w:szCs w:val="21"/>
          <w:u w:val="single"/>
        </w:rPr>
        <w:t>0573-82752682</w:t>
      </w:r>
    </w:p>
    <w:p w14:paraId="2B0C37F9" w14:textId="200C2038"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质疑联系人：</w:t>
      </w:r>
      <w:r w:rsidR="00863761" w:rsidRPr="00863761">
        <w:rPr>
          <w:rFonts w:hint="eastAsia"/>
          <w:kern w:val="2"/>
          <w:sz w:val="21"/>
          <w:szCs w:val="21"/>
          <w:u w:val="single"/>
        </w:rPr>
        <w:t>高生洁</w:t>
      </w:r>
    </w:p>
    <w:p w14:paraId="0ECC2812" w14:textId="0C3CCA68" w:rsidR="00302F24" w:rsidRPr="00495DFC" w:rsidRDefault="00F005D6" w:rsidP="00B90A5E">
      <w:pPr>
        <w:pStyle w:val="af9"/>
        <w:spacing w:before="0" w:beforeAutospacing="0" w:after="0" w:afterAutospacing="0" w:line="440" w:lineRule="exact"/>
        <w:ind w:firstLineChars="200" w:firstLine="420"/>
        <w:rPr>
          <w:kern w:val="2"/>
          <w:sz w:val="21"/>
          <w:szCs w:val="21"/>
          <w:u w:val="single"/>
        </w:rPr>
      </w:pPr>
      <w:r w:rsidRPr="00495DFC">
        <w:rPr>
          <w:kern w:val="2"/>
          <w:sz w:val="21"/>
          <w:szCs w:val="21"/>
        </w:rPr>
        <w:t>质疑联系方式：</w:t>
      </w:r>
      <w:r w:rsidR="00863761" w:rsidRPr="00863761">
        <w:rPr>
          <w:kern w:val="2"/>
          <w:sz w:val="21"/>
          <w:szCs w:val="21"/>
          <w:u w:val="single"/>
        </w:rPr>
        <w:t>0573-82621282</w:t>
      </w:r>
    </w:p>
    <w:p w14:paraId="492A017F"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lastRenderedPageBreak/>
        <w:t>2</w:t>
      </w:r>
      <w:r w:rsidRPr="00495DFC">
        <w:rPr>
          <w:rFonts w:hint="eastAsia"/>
          <w:kern w:val="2"/>
          <w:sz w:val="21"/>
          <w:szCs w:val="21"/>
        </w:rPr>
        <w:t>、</w:t>
      </w:r>
      <w:r w:rsidRPr="00495DFC">
        <w:rPr>
          <w:kern w:val="2"/>
          <w:sz w:val="21"/>
          <w:szCs w:val="21"/>
        </w:rPr>
        <w:t>采购代理机构信息</w:t>
      </w:r>
    </w:p>
    <w:p w14:paraId="6B883F7F"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名    称：</w:t>
      </w:r>
      <w:r w:rsidRPr="00495DFC">
        <w:rPr>
          <w:rFonts w:hint="eastAsia"/>
          <w:kern w:val="2"/>
          <w:sz w:val="21"/>
          <w:szCs w:val="21"/>
          <w:u w:val="single"/>
        </w:rPr>
        <w:t>浙江和诚房地产估价有限公司</w:t>
      </w:r>
    </w:p>
    <w:p w14:paraId="64F8ED96"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地    址：</w:t>
      </w:r>
      <w:r w:rsidRPr="00495DFC">
        <w:rPr>
          <w:rFonts w:hint="eastAsia"/>
          <w:kern w:val="2"/>
          <w:sz w:val="21"/>
          <w:szCs w:val="21"/>
          <w:u w:val="single"/>
        </w:rPr>
        <w:t>嘉兴市文桥路505号融通商务中心3号楼15楼</w:t>
      </w:r>
    </w:p>
    <w:p w14:paraId="3CBF7679"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传    真：</w:t>
      </w:r>
      <w:r w:rsidRPr="00495DFC">
        <w:rPr>
          <w:rFonts w:hint="eastAsia"/>
          <w:kern w:val="2"/>
          <w:sz w:val="21"/>
          <w:szCs w:val="21"/>
          <w:u w:val="single"/>
        </w:rPr>
        <w:t>0573-82058632</w:t>
      </w:r>
    </w:p>
    <w:p w14:paraId="1830D7C7"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bookmarkStart w:id="22" w:name="_Hlk60643135"/>
      <w:r w:rsidRPr="00495DFC">
        <w:rPr>
          <w:kern w:val="2"/>
          <w:sz w:val="21"/>
          <w:szCs w:val="21"/>
        </w:rPr>
        <w:t>项目联系人（询问）：</w:t>
      </w:r>
      <w:r w:rsidRPr="00495DFC">
        <w:rPr>
          <w:rFonts w:hint="eastAsia"/>
          <w:kern w:val="2"/>
          <w:sz w:val="21"/>
          <w:szCs w:val="21"/>
          <w:u w:val="single"/>
        </w:rPr>
        <w:t>邵霞红</w:t>
      </w:r>
    </w:p>
    <w:p w14:paraId="24D29C46"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项目联系方式（询问）：</w:t>
      </w:r>
      <w:r w:rsidRPr="00495DFC">
        <w:rPr>
          <w:rFonts w:hint="eastAsia"/>
          <w:kern w:val="2"/>
          <w:sz w:val="21"/>
          <w:szCs w:val="21"/>
          <w:u w:val="single"/>
        </w:rPr>
        <w:t>0573-82058132</w:t>
      </w:r>
    </w:p>
    <w:p w14:paraId="3EC1FF00"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质疑联系人：</w:t>
      </w:r>
      <w:r w:rsidRPr="00495DFC">
        <w:rPr>
          <w:rFonts w:hint="eastAsia"/>
          <w:kern w:val="2"/>
          <w:sz w:val="21"/>
          <w:szCs w:val="21"/>
          <w:u w:val="single"/>
        </w:rPr>
        <w:t>成  丽</w:t>
      </w:r>
    </w:p>
    <w:p w14:paraId="3360671C"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质疑联系方式：</w:t>
      </w:r>
      <w:r w:rsidRPr="00495DFC">
        <w:rPr>
          <w:kern w:val="2"/>
          <w:sz w:val="21"/>
          <w:szCs w:val="21"/>
          <w:u w:val="single"/>
        </w:rPr>
        <w:t>0573-82059500</w:t>
      </w:r>
      <w:bookmarkEnd w:id="22"/>
    </w:p>
    <w:p w14:paraId="14607B49"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kern w:val="2"/>
          <w:sz w:val="21"/>
          <w:szCs w:val="21"/>
        </w:rPr>
        <w:t>3</w:t>
      </w:r>
      <w:r w:rsidRPr="00495DFC">
        <w:rPr>
          <w:rFonts w:hint="eastAsia"/>
          <w:kern w:val="2"/>
          <w:sz w:val="21"/>
          <w:szCs w:val="21"/>
        </w:rPr>
        <w:t>、</w:t>
      </w:r>
      <w:r w:rsidRPr="00495DFC">
        <w:rPr>
          <w:kern w:val="2"/>
          <w:sz w:val="21"/>
          <w:szCs w:val="21"/>
        </w:rPr>
        <w:t>同级政府采购监督管理部门</w:t>
      </w:r>
    </w:p>
    <w:p w14:paraId="54665864" w14:textId="77777777" w:rsidR="00302F24" w:rsidRPr="00495DFC" w:rsidRDefault="00F005D6" w:rsidP="00B90A5E">
      <w:pPr>
        <w:pStyle w:val="af9"/>
        <w:spacing w:before="0" w:beforeAutospacing="0" w:after="0" w:afterAutospacing="0" w:line="440" w:lineRule="exact"/>
        <w:ind w:firstLineChars="200" w:firstLine="420"/>
        <w:rPr>
          <w:kern w:val="2"/>
          <w:sz w:val="21"/>
          <w:szCs w:val="21"/>
          <w:u w:val="single"/>
        </w:rPr>
      </w:pPr>
      <w:r w:rsidRPr="00495DFC">
        <w:rPr>
          <w:kern w:val="2"/>
          <w:sz w:val="21"/>
          <w:szCs w:val="21"/>
        </w:rPr>
        <w:t>名    称：</w:t>
      </w:r>
      <w:bookmarkStart w:id="23" w:name="OLE_LINK10"/>
      <w:r w:rsidRPr="00495DFC">
        <w:rPr>
          <w:rFonts w:hint="eastAsia"/>
          <w:kern w:val="2"/>
          <w:sz w:val="21"/>
          <w:szCs w:val="21"/>
          <w:u w:val="single"/>
        </w:rPr>
        <w:t>嘉兴市财政局</w:t>
      </w:r>
    </w:p>
    <w:p w14:paraId="7559C8FF" w14:textId="77777777" w:rsidR="00302F24" w:rsidRPr="00495DFC" w:rsidRDefault="00F005D6" w:rsidP="00B90A5E">
      <w:pPr>
        <w:pStyle w:val="41"/>
        <w:spacing w:line="440" w:lineRule="exact"/>
        <w:ind w:leftChars="0" w:left="0" w:firstLineChars="200" w:firstLine="420"/>
        <w:rPr>
          <w:rFonts w:ascii="宋体" w:hAnsi="宋体" w:cs="宋体"/>
          <w:kern w:val="2"/>
          <w:sz w:val="21"/>
          <w:szCs w:val="21"/>
          <w:u w:val="single"/>
        </w:rPr>
      </w:pPr>
      <w:r w:rsidRPr="00495DFC">
        <w:rPr>
          <w:rFonts w:ascii="宋体" w:hAnsi="宋体" w:cs="宋体" w:hint="eastAsia"/>
          <w:kern w:val="2"/>
          <w:sz w:val="21"/>
          <w:szCs w:val="21"/>
        </w:rPr>
        <w:t>地       址：</w:t>
      </w:r>
      <w:r w:rsidRPr="00495DFC">
        <w:rPr>
          <w:rFonts w:ascii="宋体" w:hAnsi="宋体" w:cs="宋体" w:hint="eastAsia"/>
          <w:kern w:val="2"/>
          <w:sz w:val="21"/>
          <w:szCs w:val="21"/>
          <w:u w:val="single"/>
        </w:rPr>
        <w:t>嘉兴市南湖区环城西路55号</w:t>
      </w:r>
    </w:p>
    <w:bookmarkEnd w:id="23"/>
    <w:p w14:paraId="1080C238" w14:textId="77777777" w:rsidR="00302F24" w:rsidRPr="00495DFC" w:rsidRDefault="00F005D6" w:rsidP="00B90A5E">
      <w:pPr>
        <w:pStyle w:val="af9"/>
        <w:spacing w:before="0" w:beforeAutospacing="0" w:after="0" w:afterAutospacing="0" w:line="440" w:lineRule="exact"/>
        <w:ind w:firstLineChars="200" w:firstLine="420"/>
        <w:rPr>
          <w:kern w:val="2"/>
          <w:sz w:val="21"/>
          <w:szCs w:val="21"/>
          <w:u w:val="single"/>
        </w:rPr>
      </w:pPr>
      <w:r w:rsidRPr="00495DFC">
        <w:rPr>
          <w:kern w:val="2"/>
          <w:sz w:val="21"/>
          <w:szCs w:val="21"/>
        </w:rPr>
        <w:t>联</w:t>
      </w:r>
      <w:r w:rsidRPr="00495DFC">
        <w:rPr>
          <w:rFonts w:hint="eastAsia"/>
          <w:kern w:val="2"/>
          <w:sz w:val="21"/>
          <w:szCs w:val="21"/>
        </w:rPr>
        <w:t xml:space="preserve">  </w:t>
      </w:r>
      <w:r w:rsidRPr="00495DFC">
        <w:rPr>
          <w:kern w:val="2"/>
          <w:sz w:val="21"/>
          <w:szCs w:val="21"/>
        </w:rPr>
        <w:t xml:space="preserve"> 系</w:t>
      </w:r>
      <w:r w:rsidRPr="00495DFC">
        <w:rPr>
          <w:rFonts w:hint="eastAsia"/>
          <w:kern w:val="2"/>
          <w:sz w:val="21"/>
          <w:szCs w:val="21"/>
        </w:rPr>
        <w:t xml:space="preserve">  </w:t>
      </w:r>
      <w:r w:rsidRPr="00495DFC">
        <w:rPr>
          <w:kern w:val="2"/>
          <w:sz w:val="21"/>
          <w:szCs w:val="21"/>
        </w:rPr>
        <w:t>人：</w:t>
      </w:r>
      <w:r w:rsidRPr="00495DFC">
        <w:rPr>
          <w:rFonts w:hint="eastAsia"/>
          <w:kern w:val="2"/>
          <w:sz w:val="21"/>
          <w:szCs w:val="21"/>
          <w:u w:val="single"/>
        </w:rPr>
        <w:t>姚先生</w:t>
      </w:r>
    </w:p>
    <w:p w14:paraId="36A7A141" w14:textId="77777777" w:rsidR="00302F24" w:rsidRPr="00495DFC" w:rsidRDefault="00F005D6" w:rsidP="00B90A5E">
      <w:pPr>
        <w:pStyle w:val="af9"/>
        <w:spacing w:before="0" w:beforeAutospacing="0" w:after="0" w:afterAutospacing="0" w:line="440" w:lineRule="exact"/>
        <w:ind w:firstLineChars="200" w:firstLine="420"/>
        <w:rPr>
          <w:kern w:val="2"/>
          <w:sz w:val="21"/>
          <w:szCs w:val="21"/>
          <w:u w:val="single"/>
        </w:rPr>
      </w:pPr>
      <w:r w:rsidRPr="00495DFC">
        <w:rPr>
          <w:kern w:val="2"/>
          <w:sz w:val="21"/>
          <w:szCs w:val="21"/>
        </w:rPr>
        <w:t>监督投诉电话：</w:t>
      </w:r>
      <w:r w:rsidRPr="00495DFC">
        <w:rPr>
          <w:kern w:val="2"/>
          <w:sz w:val="21"/>
          <w:szCs w:val="21"/>
          <w:u w:val="single"/>
        </w:rPr>
        <w:t>0573-82031217</w:t>
      </w:r>
    </w:p>
    <w:p w14:paraId="57E21C52" w14:textId="77777777" w:rsidR="00302F24" w:rsidRPr="00495DFC" w:rsidRDefault="00302F24" w:rsidP="00B90A5E">
      <w:pPr>
        <w:pStyle w:val="af9"/>
        <w:spacing w:before="0" w:beforeAutospacing="0" w:after="0" w:afterAutospacing="0" w:line="440" w:lineRule="exact"/>
        <w:ind w:firstLineChars="200" w:firstLine="420"/>
        <w:rPr>
          <w:kern w:val="2"/>
          <w:sz w:val="21"/>
          <w:szCs w:val="21"/>
        </w:rPr>
      </w:pPr>
    </w:p>
    <w:p w14:paraId="18654A3C" w14:textId="77777777" w:rsidR="00302F24" w:rsidRPr="00495DFC" w:rsidRDefault="00302F24" w:rsidP="00B90A5E">
      <w:pPr>
        <w:pStyle w:val="af9"/>
        <w:spacing w:before="0" w:beforeAutospacing="0" w:after="0" w:afterAutospacing="0" w:line="440" w:lineRule="exact"/>
        <w:ind w:firstLineChars="200" w:firstLine="420"/>
        <w:rPr>
          <w:kern w:val="2"/>
          <w:sz w:val="21"/>
          <w:szCs w:val="21"/>
        </w:rPr>
      </w:pPr>
    </w:p>
    <w:p w14:paraId="00DDAE7A"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rFonts w:hint="eastAsia"/>
          <w:kern w:val="2"/>
          <w:sz w:val="21"/>
          <w:szCs w:val="21"/>
        </w:rPr>
        <w:t>若对项目采购电子交易系统操作有疑问，可登录政</w:t>
      </w:r>
      <w:proofErr w:type="gramStart"/>
      <w:r w:rsidRPr="00495DFC">
        <w:rPr>
          <w:rFonts w:hint="eastAsia"/>
          <w:kern w:val="2"/>
          <w:sz w:val="21"/>
          <w:szCs w:val="21"/>
        </w:rPr>
        <w:t>采云</w:t>
      </w:r>
      <w:proofErr w:type="gramEnd"/>
      <w:r w:rsidRPr="00495DFC">
        <w:rPr>
          <w:rFonts w:hint="eastAsia"/>
          <w:kern w:val="2"/>
          <w:sz w:val="21"/>
          <w:szCs w:val="21"/>
        </w:rPr>
        <w:t>（https://www.zcygov.cn/），点击右侧咨询小采，获取采小蜜智能服务管家帮助，或拨打政</w:t>
      </w:r>
      <w:proofErr w:type="gramStart"/>
      <w:r w:rsidRPr="00495DFC">
        <w:rPr>
          <w:rFonts w:hint="eastAsia"/>
          <w:kern w:val="2"/>
          <w:sz w:val="21"/>
          <w:szCs w:val="21"/>
        </w:rPr>
        <w:t>采云</w:t>
      </w:r>
      <w:proofErr w:type="gramEnd"/>
      <w:r w:rsidRPr="00495DFC">
        <w:rPr>
          <w:rFonts w:hint="eastAsia"/>
          <w:kern w:val="2"/>
          <w:sz w:val="21"/>
          <w:szCs w:val="21"/>
        </w:rPr>
        <w:t>服务热线</w:t>
      </w:r>
      <w:r w:rsidRPr="00495DFC">
        <w:rPr>
          <w:kern w:val="2"/>
          <w:sz w:val="21"/>
          <w:szCs w:val="21"/>
        </w:rPr>
        <w:t>95763</w:t>
      </w:r>
      <w:r w:rsidRPr="00495DFC">
        <w:rPr>
          <w:rFonts w:hint="eastAsia"/>
          <w:kern w:val="2"/>
          <w:sz w:val="21"/>
          <w:szCs w:val="21"/>
        </w:rPr>
        <w:t>获取热线服务帮助。</w:t>
      </w:r>
    </w:p>
    <w:p w14:paraId="537B2728" w14:textId="77777777" w:rsidR="00302F24" w:rsidRPr="00495DFC" w:rsidRDefault="00F005D6" w:rsidP="00B90A5E">
      <w:pPr>
        <w:pStyle w:val="af9"/>
        <w:spacing w:before="0" w:beforeAutospacing="0" w:after="0" w:afterAutospacing="0" w:line="440" w:lineRule="exact"/>
        <w:ind w:firstLineChars="200" w:firstLine="420"/>
        <w:rPr>
          <w:kern w:val="2"/>
          <w:sz w:val="21"/>
          <w:szCs w:val="21"/>
        </w:rPr>
      </w:pPr>
      <w:r w:rsidRPr="00495DFC">
        <w:rPr>
          <w:rFonts w:hint="eastAsia"/>
          <w:kern w:val="2"/>
          <w:sz w:val="21"/>
          <w:szCs w:val="21"/>
        </w:rPr>
        <w:t>CA问题联系电话（人工）：</w:t>
      </w:r>
      <w:proofErr w:type="gramStart"/>
      <w:r w:rsidRPr="00495DFC">
        <w:rPr>
          <w:rFonts w:hint="eastAsia"/>
          <w:kern w:val="2"/>
          <w:sz w:val="21"/>
          <w:szCs w:val="21"/>
        </w:rPr>
        <w:t>汇信</w:t>
      </w:r>
      <w:proofErr w:type="gramEnd"/>
      <w:r w:rsidRPr="00495DFC">
        <w:rPr>
          <w:rFonts w:hint="eastAsia"/>
          <w:kern w:val="2"/>
          <w:sz w:val="21"/>
          <w:szCs w:val="21"/>
        </w:rPr>
        <w:t>CA 400-888-4636；天谷CA 400-087-8198。</w:t>
      </w:r>
    </w:p>
    <w:p w14:paraId="31C55D75" w14:textId="77777777" w:rsidR="00302F24" w:rsidRPr="00495DFC" w:rsidRDefault="00302F24">
      <w:pPr>
        <w:pStyle w:val="af9"/>
        <w:spacing w:before="0" w:beforeAutospacing="0" w:after="0" w:afterAutospacing="0" w:line="336" w:lineRule="auto"/>
        <w:ind w:firstLineChars="200" w:firstLine="480"/>
        <w:rPr>
          <w:szCs w:val="21"/>
        </w:rPr>
        <w:sectPr w:rsidR="00302F24" w:rsidRPr="00495DFC">
          <w:headerReference w:type="default" r:id="rId9"/>
          <w:footerReference w:type="default" r:id="rId10"/>
          <w:headerReference w:type="first" r:id="rId11"/>
          <w:pgSz w:w="11906" w:h="16838"/>
          <w:pgMar w:top="1474" w:right="1558" w:bottom="1247" w:left="1701" w:header="851" w:footer="851" w:gutter="0"/>
          <w:pgNumType w:start="0"/>
          <w:cols w:space="720"/>
          <w:titlePg/>
          <w:docGrid w:linePitch="312"/>
        </w:sectPr>
      </w:pPr>
    </w:p>
    <w:p w14:paraId="7B9F0EA4" w14:textId="77777777" w:rsidR="00302F24" w:rsidRPr="00495DFC" w:rsidRDefault="00F005D6">
      <w:pPr>
        <w:pStyle w:val="1"/>
      </w:pPr>
      <w:bookmarkStart w:id="24" w:name="_Toc142490276"/>
      <w:r w:rsidRPr="00495DFC">
        <w:rPr>
          <w:rFonts w:hint="eastAsia"/>
        </w:rPr>
        <w:lastRenderedPageBreak/>
        <w:t>第二章</w:t>
      </w:r>
      <w:r w:rsidRPr="00495DFC">
        <w:rPr>
          <w:rFonts w:hint="eastAsia"/>
        </w:rPr>
        <w:t xml:space="preserve">  </w:t>
      </w:r>
      <w:r w:rsidRPr="00495DFC">
        <w:rPr>
          <w:rFonts w:hint="eastAsia"/>
        </w:rPr>
        <w:t>项目需求</w:t>
      </w:r>
      <w:bookmarkEnd w:id="24"/>
    </w:p>
    <w:p w14:paraId="2001B22D" w14:textId="77777777" w:rsidR="00302F24" w:rsidRPr="00495DFC" w:rsidRDefault="00F005D6">
      <w:pPr>
        <w:spacing w:line="420" w:lineRule="exact"/>
        <w:rPr>
          <w:rFonts w:ascii="Calibri" w:hAnsi="Calibri"/>
          <w:b/>
          <w:bCs/>
          <w:sz w:val="24"/>
        </w:rPr>
      </w:pPr>
      <w:r w:rsidRPr="00495DFC">
        <w:rPr>
          <w:rFonts w:ascii="Calibri" w:hAnsi="Calibri" w:hint="eastAsia"/>
          <w:b/>
          <w:bCs/>
          <w:sz w:val="24"/>
        </w:rPr>
        <w:t>一、采购清单</w:t>
      </w:r>
    </w:p>
    <w:p w14:paraId="7C1D20EA" w14:textId="386D6AF7" w:rsidR="00302F24" w:rsidRPr="00495DFC" w:rsidRDefault="00F005D6">
      <w:pPr>
        <w:spacing w:line="420" w:lineRule="exact"/>
        <w:jc w:val="left"/>
        <w:rPr>
          <w:rFonts w:ascii="宋体" w:hAnsi="宋体" w:cs="宋体"/>
          <w:b/>
          <w:bCs/>
          <w:kern w:val="0"/>
          <w:szCs w:val="21"/>
        </w:rPr>
      </w:pPr>
      <w:r w:rsidRPr="00495DFC">
        <w:rPr>
          <w:rFonts w:ascii="Calibri" w:hAnsi="Calibri" w:hint="eastAsia"/>
          <w:b/>
          <w:bCs/>
          <w:sz w:val="24"/>
        </w:rPr>
        <w:t>1</w:t>
      </w:r>
      <w:r w:rsidRPr="00495DFC">
        <w:rPr>
          <w:rFonts w:ascii="Calibri" w:hAnsi="Calibri" w:hint="eastAsia"/>
          <w:b/>
          <w:bCs/>
          <w:sz w:val="24"/>
        </w:rPr>
        <w:t>、</w:t>
      </w:r>
      <w:r w:rsidRPr="00495DFC">
        <w:rPr>
          <w:rFonts w:ascii="宋体" w:hAnsi="宋体" w:cs="宋体" w:hint="eastAsia"/>
          <w:b/>
          <w:bCs/>
          <w:kern w:val="0"/>
          <w:szCs w:val="21"/>
        </w:rPr>
        <w:t>张力围栏及道</w:t>
      </w:r>
      <w:proofErr w:type="gramStart"/>
      <w:r w:rsidRPr="00495DFC">
        <w:rPr>
          <w:rFonts w:ascii="宋体" w:hAnsi="宋体" w:cs="宋体" w:hint="eastAsia"/>
          <w:b/>
          <w:bCs/>
          <w:kern w:val="0"/>
          <w:szCs w:val="21"/>
        </w:rPr>
        <w:t>闸设备</w:t>
      </w:r>
      <w:proofErr w:type="gramEnd"/>
      <w:r w:rsidRPr="00495DFC">
        <w:rPr>
          <w:rFonts w:ascii="宋体" w:hAnsi="宋体" w:cs="宋体" w:hint="eastAsia"/>
          <w:b/>
          <w:bCs/>
          <w:kern w:val="0"/>
          <w:szCs w:val="21"/>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577"/>
        <w:gridCol w:w="10186"/>
        <w:gridCol w:w="737"/>
        <w:gridCol w:w="1098"/>
      </w:tblGrid>
      <w:tr w:rsidR="00495DFC" w:rsidRPr="00495DFC" w14:paraId="57C7ECDA" w14:textId="77777777" w:rsidTr="000F7E28">
        <w:trPr>
          <w:trHeight w:val="476"/>
        </w:trPr>
        <w:tc>
          <w:tcPr>
            <w:tcW w:w="257" w:type="pct"/>
            <w:shd w:val="clear" w:color="auto" w:fill="auto"/>
            <w:vAlign w:val="center"/>
          </w:tcPr>
          <w:p w14:paraId="2F9878D9" w14:textId="77777777" w:rsidR="00471B3B" w:rsidRPr="00495DFC" w:rsidRDefault="00471B3B" w:rsidP="00B90A5E">
            <w:pPr>
              <w:widowControl/>
              <w:spacing w:line="390" w:lineRule="exact"/>
              <w:jc w:val="center"/>
              <w:rPr>
                <w:rFonts w:ascii="宋体" w:hAnsi="宋体" w:cs="宋体"/>
                <w:b/>
                <w:bCs/>
                <w:kern w:val="0"/>
                <w:szCs w:val="21"/>
              </w:rPr>
            </w:pPr>
            <w:r w:rsidRPr="00495DFC">
              <w:rPr>
                <w:rFonts w:ascii="宋体" w:hAnsi="宋体" w:cs="宋体" w:hint="eastAsia"/>
                <w:b/>
                <w:bCs/>
                <w:kern w:val="0"/>
                <w:szCs w:val="21"/>
              </w:rPr>
              <w:t>序号</w:t>
            </w:r>
          </w:p>
        </w:tc>
        <w:tc>
          <w:tcPr>
            <w:tcW w:w="550" w:type="pct"/>
            <w:shd w:val="clear" w:color="auto" w:fill="auto"/>
            <w:vAlign w:val="center"/>
          </w:tcPr>
          <w:p w14:paraId="0760EF1B" w14:textId="77777777" w:rsidR="00471B3B" w:rsidRPr="00495DFC" w:rsidRDefault="00471B3B" w:rsidP="00B90A5E">
            <w:pPr>
              <w:widowControl/>
              <w:spacing w:line="390" w:lineRule="exact"/>
              <w:jc w:val="center"/>
              <w:rPr>
                <w:rFonts w:ascii="宋体" w:hAnsi="宋体" w:cs="宋体"/>
                <w:b/>
                <w:bCs/>
                <w:kern w:val="0"/>
                <w:szCs w:val="21"/>
              </w:rPr>
            </w:pPr>
            <w:r w:rsidRPr="00495DFC">
              <w:rPr>
                <w:rFonts w:ascii="宋体" w:hAnsi="宋体" w:cs="宋体" w:hint="eastAsia"/>
                <w:b/>
                <w:bCs/>
                <w:kern w:val="0"/>
                <w:szCs w:val="21"/>
              </w:rPr>
              <w:t>名称</w:t>
            </w:r>
          </w:p>
        </w:tc>
        <w:tc>
          <w:tcPr>
            <w:tcW w:w="3553" w:type="pct"/>
            <w:shd w:val="clear" w:color="auto" w:fill="auto"/>
            <w:vAlign w:val="center"/>
          </w:tcPr>
          <w:p w14:paraId="2CC1A338" w14:textId="77777777" w:rsidR="00471B3B" w:rsidRPr="00495DFC" w:rsidRDefault="00471B3B" w:rsidP="00B90A5E">
            <w:pPr>
              <w:widowControl/>
              <w:spacing w:line="390" w:lineRule="exact"/>
              <w:jc w:val="center"/>
              <w:rPr>
                <w:rFonts w:ascii="宋体" w:hAnsi="宋体" w:cs="宋体"/>
                <w:b/>
                <w:bCs/>
                <w:kern w:val="0"/>
                <w:szCs w:val="21"/>
              </w:rPr>
            </w:pPr>
            <w:r w:rsidRPr="00495DFC">
              <w:rPr>
                <w:rFonts w:ascii="宋体" w:hAnsi="宋体" w:cs="宋体" w:hint="eastAsia"/>
                <w:b/>
                <w:bCs/>
                <w:kern w:val="0"/>
                <w:szCs w:val="21"/>
              </w:rPr>
              <w:t>技术规格</w:t>
            </w:r>
          </w:p>
        </w:tc>
        <w:tc>
          <w:tcPr>
            <w:tcW w:w="257" w:type="pct"/>
            <w:shd w:val="clear" w:color="auto" w:fill="auto"/>
            <w:vAlign w:val="center"/>
          </w:tcPr>
          <w:p w14:paraId="1B9F6EF7" w14:textId="77777777" w:rsidR="00471B3B" w:rsidRPr="00495DFC" w:rsidRDefault="00471B3B" w:rsidP="00B90A5E">
            <w:pPr>
              <w:widowControl/>
              <w:spacing w:line="390" w:lineRule="exact"/>
              <w:jc w:val="center"/>
              <w:rPr>
                <w:rFonts w:ascii="宋体" w:hAnsi="宋体" w:cs="宋体"/>
                <w:b/>
                <w:bCs/>
                <w:kern w:val="0"/>
                <w:szCs w:val="21"/>
              </w:rPr>
            </w:pPr>
            <w:r w:rsidRPr="00495DFC">
              <w:rPr>
                <w:rFonts w:ascii="宋体" w:hAnsi="宋体" w:cs="宋体" w:hint="eastAsia"/>
                <w:b/>
                <w:bCs/>
                <w:kern w:val="0"/>
                <w:szCs w:val="21"/>
              </w:rPr>
              <w:t>单位</w:t>
            </w:r>
          </w:p>
        </w:tc>
        <w:tc>
          <w:tcPr>
            <w:tcW w:w="383" w:type="pct"/>
            <w:shd w:val="clear" w:color="auto" w:fill="auto"/>
            <w:vAlign w:val="center"/>
          </w:tcPr>
          <w:p w14:paraId="4E70C87B" w14:textId="77777777" w:rsidR="00471B3B" w:rsidRPr="00495DFC" w:rsidRDefault="00471B3B" w:rsidP="00B90A5E">
            <w:pPr>
              <w:widowControl/>
              <w:spacing w:line="390" w:lineRule="exact"/>
              <w:jc w:val="center"/>
              <w:rPr>
                <w:rFonts w:ascii="宋体" w:hAnsi="宋体" w:cs="宋体"/>
                <w:b/>
                <w:bCs/>
                <w:kern w:val="0"/>
                <w:szCs w:val="21"/>
              </w:rPr>
            </w:pPr>
            <w:r w:rsidRPr="00495DFC">
              <w:rPr>
                <w:rFonts w:ascii="宋体" w:hAnsi="宋体" w:cs="宋体" w:hint="eastAsia"/>
                <w:b/>
                <w:bCs/>
                <w:kern w:val="0"/>
                <w:szCs w:val="21"/>
              </w:rPr>
              <w:t>数量</w:t>
            </w:r>
          </w:p>
        </w:tc>
      </w:tr>
      <w:tr w:rsidR="00495DFC" w:rsidRPr="00495DFC" w14:paraId="606B9DC3" w14:textId="77777777" w:rsidTr="000F7E28">
        <w:trPr>
          <w:trHeight w:val="2992"/>
        </w:trPr>
        <w:tc>
          <w:tcPr>
            <w:tcW w:w="257" w:type="pct"/>
            <w:shd w:val="clear" w:color="auto" w:fill="auto"/>
            <w:vAlign w:val="center"/>
          </w:tcPr>
          <w:p w14:paraId="2BD63CB1"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w:t>
            </w:r>
          </w:p>
        </w:tc>
        <w:tc>
          <w:tcPr>
            <w:tcW w:w="550" w:type="pct"/>
            <w:shd w:val="clear" w:color="auto" w:fill="auto"/>
            <w:vAlign w:val="center"/>
          </w:tcPr>
          <w:p w14:paraId="54E30F71"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网络版张力围栏主机</w:t>
            </w:r>
          </w:p>
        </w:tc>
        <w:tc>
          <w:tcPr>
            <w:tcW w:w="3553" w:type="pct"/>
            <w:shd w:val="clear" w:color="auto" w:fill="auto"/>
            <w:vAlign w:val="center"/>
          </w:tcPr>
          <w:p w14:paraId="25D44449"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网络型，0.96英寸的OLED显示操作屏；显示在线线制的数量和离线的数量；自动分配和识别每一根线的地址，并实时监测在线的数量及离线数量；可调节张力控制杆的报警灵敏度，由低到高1—10档；防区报警显示图标，可实时监控每个防区情况，并可提供每根线的报警情况，一旦报警，图标立即闪烁并报警提示；100条本地报警记录存储；自带一键撤布防按键，自带地址编程功能，可直接定位张力主机地址，通过网络IP通讯接口可直接连接键盘，实时获取前端围栏的报警情况，并与其他安防设备连接，如与视频摄像机联动；可输出防区报警开关量、</w:t>
            </w:r>
            <w:proofErr w:type="gramStart"/>
            <w:r w:rsidRPr="00495DFC">
              <w:rPr>
                <w:rFonts w:ascii="宋体" w:hAnsi="宋体" w:cs="宋体" w:hint="eastAsia"/>
                <w:szCs w:val="21"/>
              </w:rPr>
              <w:t>防拆报警</w:t>
            </w:r>
            <w:proofErr w:type="gramEnd"/>
            <w:r w:rsidRPr="00495DFC">
              <w:rPr>
                <w:rFonts w:ascii="宋体" w:hAnsi="宋体" w:cs="宋体" w:hint="eastAsia"/>
                <w:szCs w:val="21"/>
              </w:rPr>
              <w:t>、外部开关量报警等</w:t>
            </w:r>
            <w:r w:rsidRPr="00495DFC">
              <w:rPr>
                <w:rFonts w:ascii="宋体" w:hAnsi="宋体" w:cs="宋体"/>
                <w:szCs w:val="21"/>
              </w:rPr>
              <w:t xml:space="preserve"> </w:t>
            </w:r>
            <w:r w:rsidRPr="00495DFC">
              <w:rPr>
                <w:rFonts w:ascii="宋体" w:hAnsi="宋体" w:cs="宋体" w:hint="eastAsia"/>
                <w:szCs w:val="21"/>
              </w:rPr>
              <w:t>。</w:t>
            </w:r>
            <w:r w:rsidRPr="00495DFC">
              <w:rPr>
                <w:rFonts w:ascii="宋体" w:hAnsi="宋体" w:cs="宋体"/>
                <w:szCs w:val="21"/>
              </w:rPr>
              <w:br/>
              <w:t>2、张力围栏主机：张力主机具有自动分配和识别每一根线的地址并实时检测在线的数量及离线数量；</w:t>
            </w:r>
            <w:r w:rsidRPr="00495DFC">
              <w:rPr>
                <w:rFonts w:ascii="宋体" w:hAnsi="宋体" w:cs="宋体"/>
                <w:szCs w:val="21"/>
              </w:rPr>
              <w:br/>
              <w:t>3、张力围栏主机：张力主机支持1路第三防区扩展，可额外接入一路其他探测器；</w:t>
            </w:r>
            <w:r w:rsidRPr="00495DFC">
              <w:rPr>
                <w:rFonts w:ascii="宋体" w:hAnsi="宋体" w:cs="宋体"/>
                <w:szCs w:val="21"/>
              </w:rPr>
              <w:br/>
              <w:t>4、智能终端应支持告警图像应及时上报至告警中心，同时可设定上报告警前的抓拍图像支持连</w:t>
            </w:r>
            <w:proofErr w:type="gramStart"/>
            <w:r w:rsidRPr="00495DFC">
              <w:rPr>
                <w:rFonts w:ascii="宋体" w:hAnsi="宋体" w:cs="宋体" w:hint="eastAsia"/>
                <w:szCs w:val="21"/>
              </w:rPr>
              <w:t>抓设置</w:t>
            </w:r>
            <w:proofErr w:type="gramEnd"/>
            <w:r w:rsidRPr="00495DFC">
              <w:rPr>
                <w:rFonts w:ascii="宋体" w:hAnsi="宋体" w:cs="宋体"/>
                <w:szCs w:val="21"/>
              </w:rPr>
              <w:br/>
              <w:t>5、实现张力围栏报警与学校现有围墙摄像机联动功能，实现在门卫大屏上报警联动摄像机</w:t>
            </w:r>
            <w:proofErr w:type="gramStart"/>
            <w:r w:rsidRPr="00495DFC">
              <w:rPr>
                <w:rFonts w:ascii="宋体" w:hAnsi="宋体" w:cs="宋体" w:hint="eastAsia"/>
                <w:szCs w:val="21"/>
              </w:rPr>
              <w:t>画面弹窗</w:t>
            </w:r>
            <w:proofErr w:type="gramEnd"/>
          </w:p>
        </w:tc>
        <w:tc>
          <w:tcPr>
            <w:tcW w:w="257" w:type="pct"/>
            <w:shd w:val="clear" w:color="auto" w:fill="auto"/>
            <w:vAlign w:val="center"/>
          </w:tcPr>
          <w:p w14:paraId="5B4C5D0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台</w:t>
            </w:r>
          </w:p>
        </w:tc>
        <w:tc>
          <w:tcPr>
            <w:tcW w:w="383" w:type="pct"/>
            <w:shd w:val="clear" w:color="auto" w:fill="auto"/>
            <w:vAlign w:val="center"/>
          </w:tcPr>
          <w:p w14:paraId="1B993AA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23</w:t>
            </w:r>
          </w:p>
        </w:tc>
      </w:tr>
      <w:tr w:rsidR="00495DFC" w:rsidRPr="00495DFC" w14:paraId="1C446841" w14:textId="77777777" w:rsidTr="000F7E28">
        <w:trPr>
          <w:trHeight w:val="852"/>
        </w:trPr>
        <w:tc>
          <w:tcPr>
            <w:tcW w:w="257" w:type="pct"/>
            <w:shd w:val="clear" w:color="auto" w:fill="auto"/>
            <w:vAlign w:val="center"/>
          </w:tcPr>
          <w:p w14:paraId="1B90292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2</w:t>
            </w:r>
          </w:p>
        </w:tc>
        <w:tc>
          <w:tcPr>
            <w:tcW w:w="550" w:type="pct"/>
            <w:shd w:val="clear" w:color="auto" w:fill="auto"/>
            <w:vAlign w:val="center"/>
          </w:tcPr>
          <w:p w14:paraId="04881C9C" w14:textId="77777777" w:rsidR="00471B3B" w:rsidRPr="00495DFC" w:rsidRDefault="00471B3B" w:rsidP="00B90A5E">
            <w:pPr>
              <w:widowControl/>
              <w:spacing w:line="390" w:lineRule="exact"/>
              <w:jc w:val="center"/>
              <w:rPr>
                <w:rFonts w:ascii="宋体" w:hAnsi="宋体" w:cs="宋体"/>
                <w:kern w:val="0"/>
                <w:szCs w:val="21"/>
              </w:rPr>
            </w:pPr>
            <w:proofErr w:type="gramStart"/>
            <w:r w:rsidRPr="00495DFC">
              <w:rPr>
                <w:rFonts w:ascii="宋体" w:hAnsi="宋体" w:cs="宋体" w:hint="eastAsia"/>
                <w:szCs w:val="21"/>
              </w:rPr>
              <w:t>单防控制</w:t>
            </w:r>
            <w:proofErr w:type="gramEnd"/>
            <w:r w:rsidRPr="00495DFC">
              <w:rPr>
                <w:rFonts w:ascii="宋体" w:hAnsi="宋体" w:cs="宋体" w:hint="eastAsia"/>
                <w:szCs w:val="21"/>
              </w:rPr>
              <w:t>杆</w:t>
            </w:r>
          </w:p>
        </w:tc>
        <w:tc>
          <w:tcPr>
            <w:tcW w:w="3553" w:type="pct"/>
            <w:shd w:val="clear" w:color="auto" w:fill="auto"/>
            <w:vAlign w:val="center"/>
          </w:tcPr>
          <w:p w14:paraId="74BE32CF"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铝合金材质，防锈和耐腐蚀表面处理</w:t>
            </w:r>
            <w:r w:rsidRPr="00495DFC">
              <w:rPr>
                <w:rFonts w:ascii="宋体" w:hAnsi="宋体" w:cs="宋体"/>
                <w:szCs w:val="21"/>
              </w:rPr>
              <w:t>,坚固、美观，可根据现场需要调节安装角度，用于防区终端处，通过物理连接获取张力围栏的拉力强度，并通过</w:t>
            </w:r>
            <w:proofErr w:type="gramStart"/>
            <w:r w:rsidRPr="00495DFC">
              <w:rPr>
                <w:rFonts w:ascii="宋体" w:hAnsi="宋体" w:cs="宋体" w:hint="eastAsia"/>
                <w:szCs w:val="21"/>
              </w:rPr>
              <w:t>航空五芯线</w:t>
            </w:r>
            <w:proofErr w:type="gramEnd"/>
            <w:r w:rsidRPr="00495DFC">
              <w:rPr>
                <w:rFonts w:ascii="宋体" w:hAnsi="宋体" w:cs="宋体" w:hint="eastAsia"/>
                <w:szCs w:val="21"/>
              </w:rPr>
              <w:t>将信号传输给张力主机，长宽高：</w:t>
            </w:r>
            <w:r w:rsidRPr="00495DFC">
              <w:rPr>
                <w:rFonts w:ascii="宋体" w:hAnsi="宋体" w:cs="宋体"/>
                <w:szCs w:val="21"/>
              </w:rPr>
              <w:t>75*50*800mm，壁厚2.5mm</w:t>
            </w:r>
          </w:p>
        </w:tc>
        <w:tc>
          <w:tcPr>
            <w:tcW w:w="257" w:type="pct"/>
            <w:shd w:val="clear" w:color="auto" w:fill="auto"/>
            <w:vAlign w:val="center"/>
          </w:tcPr>
          <w:p w14:paraId="3FB01A7F"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根</w:t>
            </w:r>
          </w:p>
        </w:tc>
        <w:tc>
          <w:tcPr>
            <w:tcW w:w="383" w:type="pct"/>
            <w:shd w:val="clear" w:color="auto" w:fill="auto"/>
            <w:vAlign w:val="center"/>
          </w:tcPr>
          <w:p w14:paraId="61F5582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w:t>
            </w:r>
          </w:p>
        </w:tc>
      </w:tr>
      <w:tr w:rsidR="00495DFC" w:rsidRPr="00495DFC" w14:paraId="0A680A9C" w14:textId="77777777" w:rsidTr="000F7E28">
        <w:trPr>
          <w:trHeight w:val="980"/>
        </w:trPr>
        <w:tc>
          <w:tcPr>
            <w:tcW w:w="257" w:type="pct"/>
            <w:shd w:val="clear" w:color="auto" w:fill="auto"/>
            <w:vAlign w:val="center"/>
          </w:tcPr>
          <w:p w14:paraId="0760380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3</w:t>
            </w:r>
          </w:p>
        </w:tc>
        <w:tc>
          <w:tcPr>
            <w:tcW w:w="550" w:type="pct"/>
            <w:shd w:val="clear" w:color="auto" w:fill="auto"/>
            <w:vAlign w:val="center"/>
          </w:tcPr>
          <w:p w14:paraId="1152BAD7" w14:textId="77777777" w:rsidR="00471B3B" w:rsidRPr="00495DFC" w:rsidRDefault="00471B3B" w:rsidP="00B90A5E">
            <w:pPr>
              <w:widowControl/>
              <w:spacing w:line="390" w:lineRule="exact"/>
              <w:jc w:val="center"/>
              <w:rPr>
                <w:rFonts w:ascii="宋体" w:hAnsi="宋体" w:cs="宋体"/>
                <w:kern w:val="0"/>
                <w:szCs w:val="21"/>
              </w:rPr>
            </w:pPr>
            <w:proofErr w:type="gramStart"/>
            <w:r w:rsidRPr="00495DFC">
              <w:rPr>
                <w:rFonts w:ascii="宋体" w:hAnsi="宋体" w:cs="宋体" w:hint="eastAsia"/>
                <w:szCs w:val="21"/>
              </w:rPr>
              <w:t>双防控制</w:t>
            </w:r>
            <w:proofErr w:type="gramEnd"/>
            <w:r w:rsidRPr="00495DFC">
              <w:rPr>
                <w:rFonts w:ascii="宋体" w:hAnsi="宋体" w:cs="宋体" w:hint="eastAsia"/>
                <w:szCs w:val="21"/>
              </w:rPr>
              <w:t>杆</w:t>
            </w:r>
          </w:p>
        </w:tc>
        <w:tc>
          <w:tcPr>
            <w:tcW w:w="3553" w:type="pct"/>
            <w:shd w:val="clear" w:color="auto" w:fill="auto"/>
            <w:vAlign w:val="center"/>
          </w:tcPr>
          <w:p w14:paraId="2DD69077"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铝合金材质，防锈和耐腐蚀表面处理</w:t>
            </w:r>
            <w:r w:rsidRPr="00495DFC">
              <w:rPr>
                <w:rFonts w:ascii="宋体" w:hAnsi="宋体" w:cs="宋体"/>
                <w:szCs w:val="21"/>
              </w:rPr>
              <w:t>,坚固、美观，可根据现场需要调节安装角度，用于防区中间，通过物理连接获取张力围栏的拉力强度，并通过</w:t>
            </w:r>
            <w:proofErr w:type="gramStart"/>
            <w:r w:rsidRPr="00495DFC">
              <w:rPr>
                <w:rFonts w:ascii="宋体" w:hAnsi="宋体" w:cs="宋体" w:hint="eastAsia"/>
                <w:szCs w:val="21"/>
              </w:rPr>
              <w:t>航空五芯线</w:t>
            </w:r>
            <w:proofErr w:type="gramEnd"/>
            <w:r w:rsidRPr="00495DFC">
              <w:rPr>
                <w:rFonts w:ascii="宋体" w:hAnsi="宋体" w:cs="宋体" w:hint="eastAsia"/>
                <w:szCs w:val="21"/>
              </w:rPr>
              <w:t>将信号传输给张力主机，长宽高：</w:t>
            </w:r>
            <w:r w:rsidRPr="00495DFC">
              <w:rPr>
                <w:rFonts w:ascii="宋体" w:hAnsi="宋体" w:cs="宋体"/>
                <w:szCs w:val="21"/>
              </w:rPr>
              <w:t>75*50*800mm，壁厚2.5mm</w:t>
            </w:r>
          </w:p>
        </w:tc>
        <w:tc>
          <w:tcPr>
            <w:tcW w:w="257" w:type="pct"/>
            <w:shd w:val="clear" w:color="auto" w:fill="auto"/>
            <w:vAlign w:val="center"/>
          </w:tcPr>
          <w:p w14:paraId="1B70EE37"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根</w:t>
            </w:r>
          </w:p>
        </w:tc>
        <w:tc>
          <w:tcPr>
            <w:tcW w:w="383" w:type="pct"/>
            <w:shd w:val="clear" w:color="auto" w:fill="auto"/>
            <w:vAlign w:val="center"/>
          </w:tcPr>
          <w:p w14:paraId="566F644F"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22</w:t>
            </w:r>
          </w:p>
        </w:tc>
      </w:tr>
      <w:tr w:rsidR="00495DFC" w:rsidRPr="00495DFC" w14:paraId="78EE663B" w14:textId="77777777" w:rsidTr="000F7E28">
        <w:trPr>
          <w:trHeight w:val="835"/>
        </w:trPr>
        <w:tc>
          <w:tcPr>
            <w:tcW w:w="257" w:type="pct"/>
            <w:shd w:val="clear" w:color="auto" w:fill="auto"/>
            <w:vAlign w:val="center"/>
          </w:tcPr>
          <w:p w14:paraId="546BC95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lastRenderedPageBreak/>
              <w:t>4</w:t>
            </w:r>
          </w:p>
        </w:tc>
        <w:tc>
          <w:tcPr>
            <w:tcW w:w="550" w:type="pct"/>
            <w:shd w:val="clear" w:color="auto" w:fill="auto"/>
            <w:vAlign w:val="center"/>
          </w:tcPr>
          <w:p w14:paraId="4617805E"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避雷器（含支架）</w:t>
            </w:r>
          </w:p>
        </w:tc>
        <w:tc>
          <w:tcPr>
            <w:tcW w:w="3553" w:type="pct"/>
            <w:shd w:val="clear" w:color="auto" w:fill="auto"/>
            <w:vAlign w:val="center"/>
          </w:tcPr>
          <w:p w14:paraId="0EA482B9"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材质：金属氧化锌</w:t>
            </w:r>
            <w:r w:rsidRPr="00495DFC">
              <w:rPr>
                <w:rFonts w:ascii="宋体" w:hAnsi="宋体" w:cs="宋体"/>
                <w:szCs w:val="21"/>
              </w:rPr>
              <w:t>+硅橡胶，</w:t>
            </w:r>
            <w:r w:rsidRPr="00495DFC">
              <w:rPr>
                <w:rFonts w:ascii="宋体" w:hAnsi="宋体" w:cs="宋体"/>
                <w:szCs w:val="21"/>
              </w:rPr>
              <w:br/>
            </w:r>
            <w:r w:rsidRPr="00495DFC">
              <w:rPr>
                <w:rFonts w:ascii="宋体" w:hAnsi="宋体" w:cs="宋体" w:hint="eastAsia"/>
                <w:szCs w:val="21"/>
              </w:rPr>
              <w:t>当感应雷电</w:t>
            </w:r>
            <w:proofErr w:type="gramStart"/>
            <w:r w:rsidRPr="00495DFC">
              <w:rPr>
                <w:rFonts w:ascii="宋体" w:hAnsi="宋体" w:cs="宋体" w:hint="eastAsia"/>
                <w:szCs w:val="21"/>
              </w:rPr>
              <w:t>压超过</w:t>
            </w:r>
            <w:proofErr w:type="gramEnd"/>
            <w:r w:rsidRPr="00495DFC">
              <w:rPr>
                <w:rFonts w:ascii="宋体" w:hAnsi="宋体" w:cs="宋体" w:hint="eastAsia"/>
                <w:szCs w:val="21"/>
              </w:rPr>
              <w:t>额定值时，避雷器内部电阻变为零，直接把雷引入大地，更好地起到避雷作用</w:t>
            </w:r>
            <w:r w:rsidRPr="00495DFC">
              <w:rPr>
                <w:rFonts w:ascii="宋体" w:hAnsi="宋体" w:cs="宋体"/>
                <w:szCs w:val="21"/>
              </w:rPr>
              <w:br/>
            </w:r>
            <w:r w:rsidRPr="00495DFC">
              <w:rPr>
                <w:rFonts w:ascii="宋体" w:hAnsi="宋体" w:cs="宋体" w:hint="eastAsia"/>
                <w:szCs w:val="21"/>
              </w:rPr>
              <w:t>配置支架</w:t>
            </w:r>
          </w:p>
        </w:tc>
        <w:tc>
          <w:tcPr>
            <w:tcW w:w="257" w:type="pct"/>
            <w:shd w:val="clear" w:color="auto" w:fill="auto"/>
            <w:vAlign w:val="center"/>
          </w:tcPr>
          <w:p w14:paraId="5837AE40" w14:textId="77777777" w:rsidR="00471B3B" w:rsidRPr="00495DFC" w:rsidRDefault="00471B3B" w:rsidP="00B90A5E">
            <w:pPr>
              <w:widowControl/>
              <w:spacing w:line="390" w:lineRule="exact"/>
              <w:jc w:val="center"/>
              <w:rPr>
                <w:rFonts w:ascii="宋体" w:hAnsi="宋体" w:cs="宋体"/>
                <w:kern w:val="0"/>
                <w:szCs w:val="21"/>
              </w:rPr>
            </w:pPr>
            <w:proofErr w:type="gramStart"/>
            <w:r w:rsidRPr="00495DFC">
              <w:rPr>
                <w:rFonts w:ascii="宋体" w:hAnsi="宋体" w:cs="宋体" w:hint="eastAsia"/>
                <w:szCs w:val="21"/>
              </w:rPr>
              <w:t>个</w:t>
            </w:r>
            <w:proofErr w:type="gramEnd"/>
          </w:p>
        </w:tc>
        <w:tc>
          <w:tcPr>
            <w:tcW w:w="383" w:type="pct"/>
            <w:shd w:val="clear" w:color="auto" w:fill="auto"/>
            <w:vAlign w:val="center"/>
          </w:tcPr>
          <w:p w14:paraId="6B24AC2F"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45</w:t>
            </w:r>
          </w:p>
        </w:tc>
      </w:tr>
      <w:tr w:rsidR="00495DFC" w:rsidRPr="00495DFC" w14:paraId="38E59773" w14:textId="77777777" w:rsidTr="000F7E28">
        <w:trPr>
          <w:trHeight w:val="1121"/>
        </w:trPr>
        <w:tc>
          <w:tcPr>
            <w:tcW w:w="257" w:type="pct"/>
            <w:shd w:val="clear" w:color="auto" w:fill="auto"/>
            <w:vAlign w:val="center"/>
          </w:tcPr>
          <w:p w14:paraId="6CD4D9A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5</w:t>
            </w:r>
          </w:p>
        </w:tc>
        <w:tc>
          <w:tcPr>
            <w:tcW w:w="550" w:type="pct"/>
            <w:shd w:val="clear" w:color="auto" w:fill="auto"/>
            <w:vAlign w:val="center"/>
          </w:tcPr>
          <w:p w14:paraId="3CAE84A7"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室外声光报警器（含支架，电源）</w:t>
            </w:r>
          </w:p>
        </w:tc>
        <w:tc>
          <w:tcPr>
            <w:tcW w:w="3553" w:type="pct"/>
            <w:shd w:val="clear" w:color="auto" w:fill="auto"/>
            <w:vAlign w:val="center"/>
          </w:tcPr>
          <w:p w14:paraId="0E23E24C"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材质：</w:t>
            </w:r>
            <w:r w:rsidRPr="00495DFC">
              <w:rPr>
                <w:rFonts w:ascii="宋体" w:hAnsi="宋体" w:cs="宋体"/>
                <w:szCs w:val="21"/>
              </w:rPr>
              <w:t>ABS+PC，</w:t>
            </w:r>
            <w:r w:rsidRPr="00495DFC">
              <w:rPr>
                <w:rFonts w:ascii="宋体" w:hAnsi="宋体" w:cs="宋体"/>
                <w:szCs w:val="21"/>
              </w:rPr>
              <w:br/>
            </w:r>
            <w:r w:rsidRPr="00495DFC">
              <w:rPr>
                <w:rFonts w:ascii="宋体" w:hAnsi="宋体" w:cs="宋体" w:hint="eastAsia"/>
                <w:szCs w:val="21"/>
              </w:rPr>
              <w:t>电源：</w:t>
            </w:r>
            <w:r w:rsidRPr="00495DFC">
              <w:rPr>
                <w:rFonts w:ascii="宋体" w:hAnsi="宋体" w:cs="宋体"/>
                <w:szCs w:val="21"/>
              </w:rPr>
              <w:t>INPUT:200~240V AC 50~60HZ  OUTPUT:12V 2A DC；</w:t>
            </w:r>
            <w:r w:rsidRPr="00495DFC">
              <w:rPr>
                <w:rFonts w:ascii="宋体" w:hAnsi="宋体" w:cs="宋体"/>
                <w:szCs w:val="21"/>
              </w:rPr>
              <w:br/>
            </w:r>
            <w:r w:rsidRPr="00495DFC">
              <w:rPr>
                <w:rFonts w:ascii="宋体" w:hAnsi="宋体" w:cs="宋体" w:hint="eastAsia"/>
                <w:szCs w:val="21"/>
              </w:rPr>
              <w:t>功率：</w:t>
            </w:r>
            <w:r w:rsidRPr="00495DFC">
              <w:rPr>
                <w:rFonts w:ascii="宋体" w:hAnsi="宋体" w:cs="宋体"/>
                <w:szCs w:val="21"/>
              </w:rPr>
              <w:t>1.5w MAX.</w:t>
            </w:r>
            <w:r w:rsidRPr="00495DFC">
              <w:rPr>
                <w:rFonts w:ascii="宋体" w:hAnsi="宋体" w:cs="宋体"/>
                <w:szCs w:val="21"/>
              </w:rPr>
              <w:br/>
            </w:r>
            <w:r w:rsidRPr="00495DFC">
              <w:rPr>
                <w:rFonts w:ascii="宋体" w:hAnsi="宋体" w:cs="宋体" w:hint="eastAsia"/>
                <w:szCs w:val="21"/>
              </w:rPr>
              <w:t>防护等级：</w:t>
            </w:r>
            <w:r w:rsidRPr="00495DFC">
              <w:rPr>
                <w:rFonts w:ascii="宋体" w:hAnsi="宋体" w:cs="宋体"/>
                <w:szCs w:val="21"/>
              </w:rPr>
              <w:t xml:space="preserve">IP30 </w:t>
            </w:r>
            <w:r w:rsidRPr="00495DFC">
              <w:rPr>
                <w:rFonts w:ascii="宋体" w:hAnsi="宋体" w:cs="宋体" w:hint="eastAsia"/>
                <w:szCs w:val="21"/>
              </w:rPr>
              <w:t>配套支架、电源</w:t>
            </w:r>
          </w:p>
        </w:tc>
        <w:tc>
          <w:tcPr>
            <w:tcW w:w="257" w:type="pct"/>
            <w:shd w:val="clear" w:color="auto" w:fill="auto"/>
            <w:vAlign w:val="center"/>
          </w:tcPr>
          <w:p w14:paraId="11AD391B" w14:textId="77777777" w:rsidR="00471B3B" w:rsidRPr="00495DFC" w:rsidRDefault="00471B3B" w:rsidP="00B90A5E">
            <w:pPr>
              <w:widowControl/>
              <w:spacing w:line="390" w:lineRule="exact"/>
              <w:jc w:val="center"/>
              <w:rPr>
                <w:rFonts w:ascii="宋体" w:hAnsi="宋体" w:cs="宋体"/>
                <w:kern w:val="0"/>
                <w:szCs w:val="21"/>
              </w:rPr>
            </w:pPr>
            <w:proofErr w:type="gramStart"/>
            <w:r w:rsidRPr="00495DFC">
              <w:rPr>
                <w:rFonts w:ascii="宋体" w:hAnsi="宋体" w:cs="宋体" w:hint="eastAsia"/>
                <w:szCs w:val="21"/>
              </w:rPr>
              <w:t>个</w:t>
            </w:r>
            <w:proofErr w:type="gramEnd"/>
          </w:p>
        </w:tc>
        <w:tc>
          <w:tcPr>
            <w:tcW w:w="383" w:type="pct"/>
            <w:shd w:val="clear" w:color="auto" w:fill="auto"/>
            <w:vAlign w:val="center"/>
          </w:tcPr>
          <w:p w14:paraId="3D747CD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45</w:t>
            </w:r>
          </w:p>
        </w:tc>
      </w:tr>
      <w:tr w:rsidR="00495DFC" w:rsidRPr="00495DFC" w14:paraId="16DB3FA1" w14:textId="77777777" w:rsidTr="000F7E28">
        <w:trPr>
          <w:trHeight w:val="695"/>
        </w:trPr>
        <w:tc>
          <w:tcPr>
            <w:tcW w:w="257" w:type="pct"/>
            <w:shd w:val="clear" w:color="auto" w:fill="auto"/>
            <w:vAlign w:val="center"/>
          </w:tcPr>
          <w:p w14:paraId="5AEFE6B9"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6</w:t>
            </w:r>
          </w:p>
        </w:tc>
        <w:tc>
          <w:tcPr>
            <w:tcW w:w="550" w:type="pct"/>
            <w:shd w:val="clear" w:color="auto" w:fill="auto"/>
            <w:vAlign w:val="center"/>
          </w:tcPr>
          <w:p w14:paraId="4073402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国标张力杆</w:t>
            </w:r>
          </w:p>
        </w:tc>
        <w:tc>
          <w:tcPr>
            <w:tcW w:w="3553" w:type="pct"/>
            <w:shd w:val="clear" w:color="auto" w:fill="auto"/>
            <w:vAlign w:val="center"/>
          </w:tcPr>
          <w:p w14:paraId="2070855D"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铝合金材质，防锈和耐腐蚀表面处理</w:t>
            </w:r>
            <w:r w:rsidRPr="00495DFC">
              <w:rPr>
                <w:rFonts w:ascii="宋体" w:hAnsi="宋体" w:cs="宋体"/>
                <w:szCs w:val="21"/>
              </w:rPr>
              <w:t>,坚固、美观，可根据现场需要调节安装角度，用于防区终端，与控制</w:t>
            </w:r>
            <w:proofErr w:type="gramStart"/>
            <w:r w:rsidRPr="00495DFC">
              <w:rPr>
                <w:rFonts w:ascii="宋体" w:hAnsi="宋体" w:cs="宋体" w:hint="eastAsia"/>
                <w:szCs w:val="21"/>
              </w:rPr>
              <w:t>杆距离</w:t>
            </w:r>
            <w:proofErr w:type="gramEnd"/>
            <w:r w:rsidRPr="00495DFC">
              <w:rPr>
                <w:rFonts w:ascii="宋体" w:hAnsi="宋体" w:cs="宋体"/>
                <w:szCs w:val="21"/>
              </w:rPr>
              <w:t>40米，长*宽*高：32*32*800mm（壁厚3.0mm）</w:t>
            </w:r>
          </w:p>
        </w:tc>
        <w:tc>
          <w:tcPr>
            <w:tcW w:w="257" w:type="pct"/>
            <w:shd w:val="clear" w:color="auto" w:fill="auto"/>
            <w:vAlign w:val="center"/>
          </w:tcPr>
          <w:p w14:paraId="17B903E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根</w:t>
            </w:r>
          </w:p>
        </w:tc>
        <w:tc>
          <w:tcPr>
            <w:tcW w:w="383" w:type="pct"/>
            <w:shd w:val="clear" w:color="auto" w:fill="auto"/>
            <w:vAlign w:val="center"/>
          </w:tcPr>
          <w:p w14:paraId="2FD844F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47</w:t>
            </w:r>
          </w:p>
        </w:tc>
      </w:tr>
      <w:tr w:rsidR="00495DFC" w:rsidRPr="00495DFC" w14:paraId="5397864E" w14:textId="77777777" w:rsidTr="000F7E28">
        <w:trPr>
          <w:trHeight w:val="708"/>
        </w:trPr>
        <w:tc>
          <w:tcPr>
            <w:tcW w:w="257" w:type="pct"/>
            <w:shd w:val="clear" w:color="auto" w:fill="auto"/>
            <w:vAlign w:val="center"/>
          </w:tcPr>
          <w:p w14:paraId="7424D349"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7</w:t>
            </w:r>
          </w:p>
        </w:tc>
        <w:tc>
          <w:tcPr>
            <w:tcW w:w="550" w:type="pct"/>
            <w:shd w:val="clear" w:color="auto" w:fill="auto"/>
            <w:vAlign w:val="center"/>
          </w:tcPr>
          <w:p w14:paraId="43CA828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张力杆附件包</w:t>
            </w:r>
          </w:p>
        </w:tc>
        <w:tc>
          <w:tcPr>
            <w:tcW w:w="3553" w:type="pct"/>
            <w:shd w:val="clear" w:color="auto" w:fill="auto"/>
            <w:vAlign w:val="center"/>
          </w:tcPr>
          <w:p w14:paraId="4AFDEA7A"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铝合金材质，防锈和耐腐蚀表面处理</w:t>
            </w:r>
            <w:r w:rsidRPr="00495DFC">
              <w:rPr>
                <w:rFonts w:ascii="宋体" w:hAnsi="宋体" w:cs="宋体"/>
                <w:szCs w:val="21"/>
              </w:rPr>
              <w:t>,坚固、美观、可根据现场需要调节安装角度，用于连接张力杆和墙体，给张力杆以支撑，用膨胀螺丝安装，帽子安装在通用杆的顶端，用于杆体防水。</w:t>
            </w:r>
          </w:p>
        </w:tc>
        <w:tc>
          <w:tcPr>
            <w:tcW w:w="257" w:type="pct"/>
            <w:shd w:val="clear" w:color="auto" w:fill="auto"/>
            <w:vAlign w:val="center"/>
          </w:tcPr>
          <w:p w14:paraId="0A193313"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包</w:t>
            </w:r>
          </w:p>
        </w:tc>
        <w:tc>
          <w:tcPr>
            <w:tcW w:w="383" w:type="pct"/>
            <w:shd w:val="clear" w:color="auto" w:fill="auto"/>
            <w:vAlign w:val="center"/>
          </w:tcPr>
          <w:p w14:paraId="03C910D6"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47</w:t>
            </w:r>
          </w:p>
        </w:tc>
      </w:tr>
      <w:tr w:rsidR="00495DFC" w:rsidRPr="00495DFC" w14:paraId="7E731C1F" w14:textId="77777777" w:rsidTr="000F7E28">
        <w:trPr>
          <w:trHeight w:val="692"/>
        </w:trPr>
        <w:tc>
          <w:tcPr>
            <w:tcW w:w="257" w:type="pct"/>
            <w:shd w:val="clear" w:color="auto" w:fill="auto"/>
            <w:vAlign w:val="center"/>
          </w:tcPr>
          <w:p w14:paraId="770850C0"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8</w:t>
            </w:r>
          </w:p>
        </w:tc>
        <w:tc>
          <w:tcPr>
            <w:tcW w:w="550" w:type="pct"/>
            <w:shd w:val="clear" w:color="auto" w:fill="auto"/>
            <w:vAlign w:val="center"/>
          </w:tcPr>
          <w:p w14:paraId="150EBD9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支撑杆</w:t>
            </w:r>
          </w:p>
        </w:tc>
        <w:tc>
          <w:tcPr>
            <w:tcW w:w="3553" w:type="pct"/>
            <w:shd w:val="clear" w:color="auto" w:fill="auto"/>
            <w:vAlign w:val="center"/>
          </w:tcPr>
          <w:p w14:paraId="718C8D7E"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铝合金材料，防锈和耐腐蚀表面处理</w:t>
            </w:r>
            <w:r w:rsidRPr="00495DFC">
              <w:rPr>
                <w:rFonts w:ascii="宋体" w:hAnsi="宋体" w:cs="宋体"/>
                <w:szCs w:val="21"/>
              </w:rPr>
              <w:t>,坚固、美观，适用于直角转角、小于90°、大于90°的转角，长度800MM</w:t>
            </w:r>
          </w:p>
        </w:tc>
        <w:tc>
          <w:tcPr>
            <w:tcW w:w="257" w:type="pct"/>
            <w:shd w:val="clear" w:color="auto" w:fill="auto"/>
            <w:vAlign w:val="center"/>
          </w:tcPr>
          <w:p w14:paraId="381CFEB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根</w:t>
            </w:r>
          </w:p>
        </w:tc>
        <w:tc>
          <w:tcPr>
            <w:tcW w:w="383" w:type="pct"/>
            <w:shd w:val="clear" w:color="auto" w:fill="auto"/>
            <w:vAlign w:val="center"/>
          </w:tcPr>
          <w:p w14:paraId="4B650B66"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405</w:t>
            </w:r>
          </w:p>
        </w:tc>
      </w:tr>
      <w:tr w:rsidR="00495DFC" w:rsidRPr="00495DFC" w14:paraId="29FA52F5" w14:textId="77777777" w:rsidTr="000F7E28">
        <w:trPr>
          <w:trHeight w:val="702"/>
        </w:trPr>
        <w:tc>
          <w:tcPr>
            <w:tcW w:w="257" w:type="pct"/>
            <w:shd w:val="clear" w:color="auto" w:fill="auto"/>
            <w:vAlign w:val="center"/>
          </w:tcPr>
          <w:p w14:paraId="210AC9D3"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9</w:t>
            </w:r>
          </w:p>
        </w:tc>
        <w:tc>
          <w:tcPr>
            <w:tcW w:w="550" w:type="pct"/>
            <w:shd w:val="clear" w:color="auto" w:fill="auto"/>
            <w:vAlign w:val="center"/>
          </w:tcPr>
          <w:p w14:paraId="35ED612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支撑杆附件包</w:t>
            </w:r>
          </w:p>
        </w:tc>
        <w:tc>
          <w:tcPr>
            <w:tcW w:w="3553" w:type="pct"/>
            <w:shd w:val="clear" w:color="auto" w:fill="auto"/>
            <w:vAlign w:val="center"/>
          </w:tcPr>
          <w:p w14:paraId="6EB58D54"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铝合金材质，防锈和耐腐蚀表面处理</w:t>
            </w:r>
            <w:r w:rsidRPr="00495DFC">
              <w:rPr>
                <w:rFonts w:ascii="宋体" w:hAnsi="宋体" w:cs="宋体"/>
                <w:szCs w:val="21"/>
              </w:rPr>
              <w:t>,坚固、美观、可根据现场需要调节安装角度，用于连接支撑杆和墙体，给支撑杆以支撑，用膨胀螺丝安装</w:t>
            </w:r>
          </w:p>
        </w:tc>
        <w:tc>
          <w:tcPr>
            <w:tcW w:w="257" w:type="pct"/>
            <w:shd w:val="clear" w:color="auto" w:fill="auto"/>
            <w:vAlign w:val="center"/>
          </w:tcPr>
          <w:p w14:paraId="45FBC022"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包</w:t>
            </w:r>
          </w:p>
        </w:tc>
        <w:tc>
          <w:tcPr>
            <w:tcW w:w="383" w:type="pct"/>
            <w:shd w:val="clear" w:color="auto" w:fill="auto"/>
            <w:vAlign w:val="center"/>
          </w:tcPr>
          <w:p w14:paraId="6606B27D"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405</w:t>
            </w:r>
          </w:p>
        </w:tc>
      </w:tr>
      <w:tr w:rsidR="00495DFC" w:rsidRPr="00495DFC" w14:paraId="25A99A8E" w14:textId="77777777" w:rsidTr="000F7E28">
        <w:trPr>
          <w:trHeight w:val="699"/>
        </w:trPr>
        <w:tc>
          <w:tcPr>
            <w:tcW w:w="257" w:type="pct"/>
            <w:shd w:val="clear" w:color="auto" w:fill="auto"/>
            <w:vAlign w:val="center"/>
          </w:tcPr>
          <w:p w14:paraId="034D49EA"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10</w:t>
            </w:r>
          </w:p>
        </w:tc>
        <w:tc>
          <w:tcPr>
            <w:tcW w:w="550" w:type="pct"/>
            <w:shd w:val="clear" w:color="auto" w:fill="auto"/>
            <w:vAlign w:val="center"/>
          </w:tcPr>
          <w:p w14:paraId="47193F5E"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国标转向杆</w:t>
            </w:r>
          </w:p>
        </w:tc>
        <w:tc>
          <w:tcPr>
            <w:tcW w:w="3553" w:type="pct"/>
            <w:shd w:val="clear" w:color="auto" w:fill="auto"/>
            <w:vAlign w:val="center"/>
          </w:tcPr>
          <w:p w14:paraId="2EA0DD2E"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铝合金材料，防锈和耐腐蚀表面处理</w:t>
            </w:r>
            <w:r w:rsidRPr="00495DFC">
              <w:rPr>
                <w:rFonts w:ascii="宋体" w:hAnsi="宋体" w:cs="宋体"/>
                <w:szCs w:val="21"/>
              </w:rPr>
              <w:t>,坚固、美观，适用于直角转角、小于90°、大于90°的转角，长度800MM</w:t>
            </w:r>
          </w:p>
        </w:tc>
        <w:tc>
          <w:tcPr>
            <w:tcW w:w="257" w:type="pct"/>
            <w:shd w:val="clear" w:color="auto" w:fill="auto"/>
            <w:vAlign w:val="center"/>
          </w:tcPr>
          <w:p w14:paraId="6C520AFF"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根</w:t>
            </w:r>
          </w:p>
        </w:tc>
        <w:tc>
          <w:tcPr>
            <w:tcW w:w="383" w:type="pct"/>
            <w:shd w:val="clear" w:color="auto" w:fill="auto"/>
            <w:vAlign w:val="center"/>
          </w:tcPr>
          <w:p w14:paraId="227CB7F3"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12</w:t>
            </w:r>
          </w:p>
        </w:tc>
      </w:tr>
      <w:tr w:rsidR="00495DFC" w:rsidRPr="00495DFC" w14:paraId="5B031700" w14:textId="77777777" w:rsidTr="000F7E28">
        <w:trPr>
          <w:trHeight w:val="978"/>
        </w:trPr>
        <w:tc>
          <w:tcPr>
            <w:tcW w:w="257" w:type="pct"/>
            <w:shd w:val="clear" w:color="auto" w:fill="auto"/>
            <w:vAlign w:val="center"/>
          </w:tcPr>
          <w:p w14:paraId="769AF2AE"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11</w:t>
            </w:r>
          </w:p>
        </w:tc>
        <w:tc>
          <w:tcPr>
            <w:tcW w:w="550" w:type="pct"/>
            <w:shd w:val="clear" w:color="auto" w:fill="auto"/>
            <w:vAlign w:val="center"/>
          </w:tcPr>
          <w:p w14:paraId="315CE6C9"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转向杆附件包</w:t>
            </w:r>
          </w:p>
        </w:tc>
        <w:tc>
          <w:tcPr>
            <w:tcW w:w="3553" w:type="pct"/>
            <w:shd w:val="clear" w:color="auto" w:fill="auto"/>
            <w:vAlign w:val="center"/>
          </w:tcPr>
          <w:p w14:paraId="540E844F"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底座安装在转向杆的底部，用于连接转向杆和墙体，给转向杆以支撑，用膨胀螺丝安装，转向滑轮为铝合金材料，防锈和耐腐蚀表面处理</w:t>
            </w:r>
            <w:r w:rsidRPr="00495DFC">
              <w:rPr>
                <w:rFonts w:ascii="宋体" w:hAnsi="宋体" w:cs="宋体"/>
                <w:szCs w:val="21"/>
              </w:rPr>
              <w:t>,坚固、美观，用于转角处，安装在转向杆上，以支撑张力线平滑过渡，线夹用于不锈钢钢丝绳的连接和固定</w:t>
            </w:r>
          </w:p>
        </w:tc>
        <w:tc>
          <w:tcPr>
            <w:tcW w:w="257" w:type="pct"/>
            <w:shd w:val="clear" w:color="auto" w:fill="auto"/>
            <w:vAlign w:val="center"/>
          </w:tcPr>
          <w:p w14:paraId="4BF6BBFE"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包</w:t>
            </w:r>
          </w:p>
        </w:tc>
        <w:tc>
          <w:tcPr>
            <w:tcW w:w="383" w:type="pct"/>
            <w:shd w:val="clear" w:color="auto" w:fill="auto"/>
            <w:vAlign w:val="center"/>
          </w:tcPr>
          <w:p w14:paraId="5396CB53"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4</w:t>
            </w:r>
          </w:p>
        </w:tc>
      </w:tr>
      <w:tr w:rsidR="00495DFC" w:rsidRPr="00495DFC" w14:paraId="028BA603" w14:textId="77777777" w:rsidTr="000F7E28">
        <w:trPr>
          <w:trHeight w:val="977"/>
        </w:trPr>
        <w:tc>
          <w:tcPr>
            <w:tcW w:w="257" w:type="pct"/>
            <w:shd w:val="clear" w:color="auto" w:fill="auto"/>
            <w:vAlign w:val="center"/>
          </w:tcPr>
          <w:p w14:paraId="209651C3"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12</w:t>
            </w:r>
          </w:p>
        </w:tc>
        <w:tc>
          <w:tcPr>
            <w:tcW w:w="550" w:type="pct"/>
            <w:shd w:val="clear" w:color="auto" w:fill="auto"/>
            <w:vAlign w:val="center"/>
          </w:tcPr>
          <w:p w14:paraId="41CB7BD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四线高低落差杆附件包</w:t>
            </w:r>
          </w:p>
        </w:tc>
        <w:tc>
          <w:tcPr>
            <w:tcW w:w="3553" w:type="pct"/>
            <w:shd w:val="clear" w:color="auto" w:fill="auto"/>
            <w:vAlign w:val="center"/>
          </w:tcPr>
          <w:p w14:paraId="365B6E7B"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底座安装在转向杆</w:t>
            </w:r>
            <w:r w:rsidRPr="00495DFC">
              <w:rPr>
                <w:rFonts w:ascii="宋体" w:hAnsi="宋体" w:cs="宋体"/>
                <w:szCs w:val="21"/>
              </w:rPr>
              <w:t>/张力杆的底部，用于连接转向杆和墙体，给转向杆以支撑，用膨胀螺丝安装，高低落差滑轮为铝合金材料，防锈和耐腐蚀表面处理,坚固、美观，用于转角处，安装在转向杆上，以支撑张力线平滑过渡，线夹用于不锈钢钢丝绳的连接和固定</w:t>
            </w:r>
          </w:p>
        </w:tc>
        <w:tc>
          <w:tcPr>
            <w:tcW w:w="257" w:type="pct"/>
            <w:shd w:val="clear" w:color="auto" w:fill="auto"/>
            <w:vAlign w:val="center"/>
          </w:tcPr>
          <w:p w14:paraId="6CAA2A11"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包</w:t>
            </w:r>
          </w:p>
        </w:tc>
        <w:tc>
          <w:tcPr>
            <w:tcW w:w="383" w:type="pct"/>
            <w:shd w:val="clear" w:color="auto" w:fill="auto"/>
            <w:vAlign w:val="center"/>
          </w:tcPr>
          <w:p w14:paraId="571CAFA8"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8</w:t>
            </w:r>
          </w:p>
        </w:tc>
      </w:tr>
      <w:tr w:rsidR="00495DFC" w:rsidRPr="00495DFC" w14:paraId="54FB064B" w14:textId="77777777" w:rsidTr="000F7E28">
        <w:trPr>
          <w:trHeight w:val="556"/>
        </w:trPr>
        <w:tc>
          <w:tcPr>
            <w:tcW w:w="257" w:type="pct"/>
            <w:shd w:val="clear" w:color="auto" w:fill="auto"/>
            <w:vAlign w:val="center"/>
          </w:tcPr>
          <w:p w14:paraId="426C7CB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lastRenderedPageBreak/>
              <w:t>13</w:t>
            </w:r>
          </w:p>
        </w:tc>
        <w:tc>
          <w:tcPr>
            <w:tcW w:w="550" w:type="pct"/>
            <w:shd w:val="clear" w:color="auto" w:fill="auto"/>
            <w:vAlign w:val="center"/>
          </w:tcPr>
          <w:p w14:paraId="56FA0241"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不锈钢张力线</w:t>
            </w:r>
          </w:p>
        </w:tc>
        <w:tc>
          <w:tcPr>
            <w:tcW w:w="3553" w:type="pct"/>
            <w:shd w:val="clear" w:color="auto" w:fill="auto"/>
            <w:vAlign w:val="center"/>
          </w:tcPr>
          <w:p w14:paraId="50354CCE"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12#不锈钢丝，SUS304不锈钢，抗氧化、耐腐蚀，高强度，是围栏上的物理屏障</w:t>
            </w:r>
          </w:p>
        </w:tc>
        <w:tc>
          <w:tcPr>
            <w:tcW w:w="257" w:type="pct"/>
            <w:shd w:val="clear" w:color="auto" w:fill="auto"/>
            <w:vAlign w:val="center"/>
          </w:tcPr>
          <w:p w14:paraId="27D068D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米</w:t>
            </w:r>
          </w:p>
        </w:tc>
        <w:tc>
          <w:tcPr>
            <w:tcW w:w="383" w:type="pct"/>
            <w:shd w:val="clear" w:color="auto" w:fill="auto"/>
            <w:vAlign w:val="center"/>
          </w:tcPr>
          <w:p w14:paraId="01527FB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7800</w:t>
            </w:r>
          </w:p>
        </w:tc>
      </w:tr>
      <w:tr w:rsidR="00495DFC" w:rsidRPr="00495DFC" w14:paraId="32652C4C" w14:textId="77777777" w:rsidTr="000F7E28">
        <w:trPr>
          <w:trHeight w:val="556"/>
        </w:trPr>
        <w:tc>
          <w:tcPr>
            <w:tcW w:w="257" w:type="pct"/>
            <w:shd w:val="clear" w:color="auto" w:fill="auto"/>
            <w:vAlign w:val="center"/>
          </w:tcPr>
          <w:p w14:paraId="3D2D5186"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14</w:t>
            </w:r>
          </w:p>
        </w:tc>
        <w:tc>
          <w:tcPr>
            <w:tcW w:w="550" w:type="pct"/>
            <w:shd w:val="clear" w:color="auto" w:fill="auto"/>
            <w:vAlign w:val="center"/>
          </w:tcPr>
          <w:p w14:paraId="0E9D64AA"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接地桩</w:t>
            </w:r>
          </w:p>
        </w:tc>
        <w:tc>
          <w:tcPr>
            <w:tcW w:w="3553" w:type="pct"/>
            <w:shd w:val="clear" w:color="auto" w:fill="auto"/>
            <w:vAlign w:val="center"/>
          </w:tcPr>
          <w:p w14:paraId="472B7F36"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镀锌角铁，</w:t>
            </w:r>
            <w:r w:rsidRPr="00495DFC">
              <w:rPr>
                <w:rFonts w:ascii="宋体" w:hAnsi="宋体" w:cs="宋体"/>
                <w:szCs w:val="21"/>
              </w:rPr>
              <w:t xml:space="preserve">50*50*800mm </w:t>
            </w:r>
            <w:r w:rsidRPr="00495DFC">
              <w:rPr>
                <w:rFonts w:ascii="宋体" w:hAnsi="宋体" w:cs="宋体" w:hint="eastAsia"/>
                <w:szCs w:val="21"/>
              </w:rPr>
              <w:t>用于给张力主机接地使用，有感应</w:t>
            </w:r>
            <w:proofErr w:type="gramStart"/>
            <w:r w:rsidRPr="00495DFC">
              <w:rPr>
                <w:rFonts w:ascii="宋体" w:hAnsi="宋体" w:cs="宋体" w:hint="eastAsia"/>
                <w:szCs w:val="21"/>
              </w:rPr>
              <w:t>雷过来</w:t>
            </w:r>
            <w:proofErr w:type="gramEnd"/>
            <w:r w:rsidRPr="00495DFC">
              <w:rPr>
                <w:rFonts w:ascii="宋体" w:hAnsi="宋体" w:cs="宋体" w:hint="eastAsia"/>
                <w:szCs w:val="21"/>
              </w:rPr>
              <w:t>的时候，将雷电引入大地中</w:t>
            </w:r>
          </w:p>
        </w:tc>
        <w:tc>
          <w:tcPr>
            <w:tcW w:w="257" w:type="pct"/>
            <w:shd w:val="clear" w:color="auto" w:fill="auto"/>
            <w:vAlign w:val="center"/>
          </w:tcPr>
          <w:p w14:paraId="6ABC0FF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根</w:t>
            </w:r>
          </w:p>
        </w:tc>
        <w:tc>
          <w:tcPr>
            <w:tcW w:w="383" w:type="pct"/>
            <w:shd w:val="clear" w:color="auto" w:fill="auto"/>
            <w:vAlign w:val="center"/>
          </w:tcPr>
          <w:p w14:paraId="4BBD25EF"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68</w:t>
            </w:r>
          </w:p>
        </w:tc>
      </w:tr>
      <w:tr w:rsidR="00495DFC" w:rsidRPr="00495DFC" w14:paraId="54CF8E28" w14:textId="77777777" w:rsidTr="000F7E28">
        <w:trPr>
          <w:trHeight w:val="556"/>
        </w:trPr>
        <w:tc>
          <w:tcPr>
            <w:tcW w:w="257" w:type="pct"/>
            <w:shd w:val="clear" w:color="auto" w:fill="auto"/>
            <w:vAlign w:val="center"/>
          </w:tcPr>
          <w:p w14:paraId="6E613DB8"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15</w:t>
            </w:r>
          </w:p>
        </w:tc>
        <w:tc>
          <w:tcPr>
            <w:tcW w:w="550" w:type="pct"/>
            <w:shd w:val="clear" w:color="auto" w:fill="auto"/>
            <w:vAlign w:val="center"/>
          </w:tcPr>
          <w:p w14:paraId="23899B1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接地线</w:t>
            </w:r>
          </w:p>
        </w:tc>
        <w:tc>
          <w:tcPr>
            <w:tcW w:w="3553" w:type="pct"/>
            <w:shd w:val="clear" w:color="auto" w:fill="auto"/>
            <w:vAlign w:val="center"/>
          </w:tcPr>
          <w:p w14:paraId="710F2302"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用于连接避雷器和接地桩，长为</w:t>
            </w:r>
            <w:r w:rsidRPr="00495DFC">
              <w:rPr>
                <w:rFonts w:ascii="宋体" w:hAnsi="宋体" w:cs="宋体"/>
                <w:szCs w:val="21"/>
              </w:rPr>
              <w:t>6米，10mm²的铜导线</w:t>
            </w:r>
          </w:p>
        </w:tc>
        <w:tc>
          <w:tcPr>
            <w:tcW w:w="257" w:type="pct"/>
            <w:shd w:val="clear" w:color="auto" w:fill="auto"/>
            <w:vAlign w:val="center"/>
          </w:tcPr>
          <w:p w14:paraId="6CBEEE46"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根</w:t>
            </w:r>
          </w:p>
        </w:tc>
        <w:tc>
          <w:tcPr>
            <w:tcW w:w="383" w:type="pct"/>
            <w:shd w:val="clear" w:color="auto" w:fill="auto"/>
            <w:vAlign w:val="center"/>
          </w:tcPr>
          <w:p w14:paraId="73C7D8A8"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68</w:t>
            </w:r>
          </w:p>
        </w:tc>
      </w:tr>
      <w:tr w:rsidR="00495DFC" w:rsidRPr="00495DFC" w14:paraId="07AF3AA1" w14:textId="77777777" w:rsidTr="000F7E28">
        <w:trPr>
          <w:trHeight w:val="556"/>
        </w:trPr>
        <w:tc>
          <w:tcPr>
            <w:tcW w:w="257" w:type="pct"/>
            <w:shd w:val="clear" w:color="auto" w:fill="auto"/>
            <w:vAlign w:val="center"/>
          </w:tcPr>
          <w:p w14:paraId="398D6860"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16</w:t>
            </w:r>
          </w:p>
        </w:tc>
        <w:tc>
          <w:tcPr>
            <w:tcW w:w="550" w:type="pct"/>
            <w:shd w:val="clear" w:color="auto" w:fill="auto"/>
            <w:vAlign w:val="center"/>
          </w:tcPr>
          <w:p w14:paraId="00EA0E89"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张力围栏警示牌</w:t>
            </w:r>
          </w:p>
        </w:tc>
        <w:tc>
          <w:tcPr>
            <w:tcW w:w="3553" w:type="pct"/>
            <w:shd w:val="clear" w:color="auto" w:fill="auto"/>
            <w:vAlign w:val="center"/>
          </w:tcPr>
          <w:p w14:paraId="2E3C4136"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pvc材质，200*100*1.5mm，夜光型。</w:t>
            </w:r>
          </w:p>
        </w:tc>
        <w:tc>
          <w:tcPr>
            <w:tcW w:w="257" w:type="pct"/>
            <w:shd w:val="clear" w:color="auto" w:fill="auto"/>
            <w:vAlign w:val="center"/>
          </w:tcPr>
          <w:p w14:paraId="589E8B3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块</w:t>
            </w:r>
          </w:p>
        </w:tc>
        <w:tc>
          <w:tcPr>
            <w:tcW w:w="383" w:type="pct"/>
            <w:shd w:val="clear" w:color="auto" w:fill="auto"/>
            <w:vAlign w:val="center"/>
          </w:tcPr>
          <w:p w14:paraId="5550613D"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178</w:t>
            </w:r>
          </w:p>
        </w:tc>
      </w:tr>
      <w:tr w:rsidR="00495DFC" w:rsidRPr="00495DFC" w14:paraId="0B7DCA38" w14:textId="77777777" w:rsidTr="000F7E28">
        <w:trPr>
          <w:trHeight w:val="2988"/>
        </w:trPr>
        <w:tc>
          <w:tcPr>
            <w:tcW w:w="257" w:type="pct"/>
            <w:shd w:val="clear" w:color="auto" w:fill="auto"/>
            <w:vAlign w:val="center"/>
          </w:tcPr>
          <w:p w14:paraId="6868E151"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17</w:t>
            </w:r>
          </w:p>
        </w:tc>
        <w:tc>
          <w:tcPr>
            <w:tcW w:w="550" w:type="pct"/>
            <w:shd w:val="clear" w:color="auto" w:fill="auto"/>
            <w:vAlign w:val="center"/>
          </w:tcPr>
          <w:p w14:paraId="1A98CE6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报警键盘</w:t>
            </w:r>
          </w:p>
        </w:tc>
        <w:tc>
          <w:tcPr>
            <w:tcW w:w="3553" w:type="pct"/>
            <w:shd w:val="clear" w:color="auto" w:fill="auto"/>
            <w:vAlign w:val="center"/>
          </w:tcPr>
          <w:p w14:paraId="7333D195"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1、警号（红白色）；</w:t>
            </w:r>
            <w:r w:rsidRPr="00495DFC">
              <w:rPr>
                <w:rFonts w:ascii="宋体" w:hAnsi="宋体" w:cs="宋体"/>
                <w:szCs w:val="21"/>
              </w:rPr>
              <w:br/>
              <w:t>2、报警音量: 105dB at 30cm</w:t>
            </w:r>
            <w:r w:rsidRPr="00495DFC">
              <w:rPr>
                <w:rFonts w:ascii="宋体" w:hAnsi="宋体" w:cs="宋体"/>
                <w:szCs w:val="21"/>
              </w:rPr>
              <w:br/>
              <w:t xml:space="preserve">3、防护等级：IP54，室外防水 </w:t>
            </w:r>
            <w:r w:rsidRPr="00495DFC">
              <w:rPr>
                <w:rFonts w:ascii="宋体" w:hAnsi="宋体" w:cs="宋体"/>
                <w:szCs w:val="21"/>
              </w:rPr>
              <w:br/>
              <w:t>4、内置水平仪，便于辅助安装</w:t>
            </w:r>
            <w:r w:rsidRPr="00495DFC">
              <w:rPr>
                <w:rFonts w:ascii="宋体" w:hAnsi="宋体" w:cs="宋体"/>
                <w:szCs w:val="21"/>
              </w:rPr>
              <w:br/>
              <w:t>5、支持关闭报警声音输出，实现声光报警模式和光</w:t>
            </w:r>
            <w:proofErr w:type="gramStart"/>
            <w:r w:rsidRPr="00495DFC">
              <w:rPr>
                <w:rFonts w:ascii="宋体" w:hAnsi="宋体" w:cs="宋体" w:hint="eastAsia"/>
                <w:szCs w:val="21"/>
              </w:rPr>
              <w:t>闪模式</w:t>
            </w:r>
            <w:proofErr w:type="gramEnd"/>
            <w:r w:rsidRPr="00495DFC">
              <w:rPr>
                <w:rFonts w:ascii="宋体" w:hAnsi="宋体" w:cs="宋体" w:hint="eastAsia"/>
                <w:szCs w:val="21"/>
              </w:rPr>
              <w:t>切换</w:t>
            </w:r>
            <w:r w:rsidRPr="00495DFC">
              <w:rPr>
                <w:rFonts w:ascii="宋体" w:hAnsi="宋体" w:cs="宋体"/>
                <w:szCs w:val="21"/>
              </w:rPr>
              <w:br/>
              <w:t>6、工作湿度：10％～90％</w:t>
            </w:r>
            <w:r w:rsidRPr="00495DFC">
              <w:rPr>
                <w:rFonts w:ascii="宋体" w:hAnsi="宋体" w:cs="宋体"/>
                <w:szCs w:val="21"/>
              </w:rPr>
              <w:br/>
              <w:t>7、工作温度：-20℃～＋60℃</w:t>
            </w:r>
            <w:r w:rsidRPr="00495DFC">
              <w:rPr>
                <w:rFonts w:ascii="宋体" w:hAnsi="宋体" w:cs="宋体"/>
                <w:szCs w:val="21"/>
              </w:rPr>
              <w:br/>
              <w:t>8、功耗：静态功耗: 0.96W</w:t>
            </w:r>
            <w:r w:rsidRPr="00495DFC">
              <w:rPr>
                <w:rFonts w:ascii="宋体" w:hAnsi="宋体" w:cs="宋体"/>
                <w:szCs w:val="21"/>
              </w:rPr>
              <w:br/>
              <w:t>9、报警功耗：2.7W</w:t>
            </w:r>
            <w:r w:rsidRPr="00495DFC">
              <w:rPr>
                <w:rFonts w:ascii="宋体" w:hAnsi="宋体" w:cs="宋体"/>
                <w:szCs w:val="21"/>
              </w:rPr>
              <w:br/>
              <w:t>10、电源：DC 8~16V 0.22A Max</w:t>
            </w:r>
            <w:r w:rsidRPr="00495DFC">
              <w:rPr>
                <w:rFonts w:ascii="宋体" w:hAnsi="宋体" w:cs="宋体"/>
                <w:szCs w:val="21"/>
              </w:rPr>
              <w:br/>
              <w:t>11、外壳材质：PC+ABS</w:t>
            </w:r>
          </w:p>
        </w:tc>
        <w:tc>
          <w:tcPr>
            <w:tcW w:w="257" w:type="pct"/>
            <w:shd w:val="clear" w:color="auto" w:fill="auto"/>
            <w:vAlign w:val="center"/>
          </w:tcPr>
          <w:p w14:paraId="25FC44D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台</w:t>
            </w:r>
          </w:p>
        </w:tc>
        <w:tc>
          <w:tcPr>
            <w:tcW w:w="383" w:type="pct"/>
            <w:shd w:val="clear" w:color="auto" w:fill="auto"/>
            <w:vAlign w:val="center"/>
          </w:tcPr>
          <w:p w14:paraId="59EA459F"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w:t>
            </w:r>
          </w:p>
        </w:tc>
      </w:tr>
      <w:tr w:rsidR="00495DFC" w:rsidRPr="00495DFC" w14:paraId="6ABAB5F0" w14:textId="77777777" w:rsidTr="00B90A5E">
        <w:trPr>
          <w:trHeight w:val="1260"/>
        </w:trPr>
        <w:tc>
          <w:tcPr>
            <w:tcW w:w="257" w:type="pct"/>
            <w:vAlign w:val="center"/>
          </w:tcPr>
          <w:p w14:paraId="73C37792"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18</w:t>
            </w:r>
          </w:p>
        </w:tc>
        <w:tc>
          <w:tcPr>
            <w:tcW w:w="550" w:type="pct"/>
            <w:vAlign w:val="center"/>
          </w:tcPr>
          <w:p w14:paraId="2CCF02D8"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混合报警主机</w:t>
            </w:r>
          </w:p>
        </w:tc>
        <w:tc>
          <w:tcPr>
            <w:tcW w:w="3553" w:type="pct"/>
            <w:vAlign w:val="center"/>
          </w:tcPr>
          <w:p w14:paraId="1CACD40A" w14:textId="77777777" w:rsidR="00471B3B" w:rsidRPr="00495DFC" w:rsidRDefault="00471B3B" w:rsidP="00B90A5E">
            <w:pPr>
              <w:widowControl/>
              <w:spacing w:line="390" w:lineRule="exact"/>
              <w:jc w:val="left"/>
              <w:rPr>
                <w:rFonts w:ascii="宋体" w:hAnsi="宋体" w:cs="宋体"/>
                <w:szCs w:val="21"/>
              </w:rPr>
            </w:pPr>
            <w:r w:rsidRPr="00495DFC">
              <w:rPr>
                <w:rFonts w:ascii="宋体" w:hAnsi="宋体" w:cs="宋体"/>
                <w:szCs w:val="21"/>
              </w:rPr>
              <w:t>1、支持通过网络和RS485模块的接入电子围栏主机、张力围栏主机、防区扩展模块、继电器扩展模块等</w:t>
            </w:r>
            <w:r w:rsidRPr="00495DFC">
              <w:rPr>
                <w:rFonts w:ascii="宋体" w:hAnsi="宋体" w:cs="宋体"/>
                <w:szCs w:val="21"/>
              </w:rPr>
              <w:br/>
              <w:t>2、支持</w:t>
            </w:r>
            <w:r w:rsidRPr="00495DFC">
              <w:rPr>
                <w:rFonts w:ascii="宋体" w:hAnsi="宋体" w:cs="宋体" w:hint="eastAsia"/>
                <w:szCs w:val="21"/>
              </w:rPr>
              <w:t>不少于</w:t>
            </w:r>
            <w:r w:rsidRPr="00495DFC">
              <w:rPr>
                <w:rFonts w:ascii="宋体" w:hAnsi="宋体" w:cs="宋体"/>
                <w:szCs w:val="21"/>
              </w:rPr>
              <w:t>32个子系统，256路防区管理（其中RS485扩展上限为64路，网络扩展上限为256路）</w:t>
            </w:r>
            <w:r w:rsidRPr="00495DFC">
              <w:rPr>
                <w:rFonts w:ascii="宋体" w:hAnsi="宋体" w:cs="宋体"/>
                <w:szCs w:val="21"/>
              </w:rPr>
              <w:br/>
              <w:t>3、</w:t>
            </w:r>
            <w:proofErr w:type="gramStart"/>
            <w:r w:rsidRPr="00495DFC">
              <w:rPr>
                <w:rFonts w:ascii="宋体" w:hAnsi="宋体" w:cs="宋体" w:hint="eastAsia"/>
                <w:szCs w:val="21"/>
              </w:rPr>
              <w:t>支持板载</w:t>
            </w:r>
            <w:r w:rsidRPr="00495DFC">
              <w:rPr>
                <w:rFonts w:ascii="宋体" w:hAnsi="宋体" w:cs="宋体"/>
                <w:szCs w:val="21"/>
              </w:rPr>
              <w:t>4路</w:t>
            </w:r>
            <w:proofErr w:type="gramEnd"/>
            <w:r w:rsidRPr="00495DFC">
              <w:rPr>
                <w:rFonts w:ascii="宋体" w:hAnsi="宋体" w:cs="宋体" w:hint="eastAsia"/>
                <w:szCs w:val="21"/>
              </w:rPr>
              <w:t>继电器输出，可扩展至</w:t>
            </w:r>
            <w:r w:rsidRPr="00495DFC">
              <w:rPr>
                <w:rFonts w:ascii="宋体" w:hAnsi="宋体" w:cs="宋体"/>
                <w:szCs w:val="21"/>
              </w:rPr>
              <w:t>64路，支持RS485模块和网络继电器模块扩展60路继电器输出</w:t>
            </w:r>
            <w:r w:rsidRPr="00495DFC">
              <w:rPr>
                <w:rFonts w:ascii="宋体" w:hAnsi="宋体" w:cs="宋体"/>
                <w:szCs w:val="21"/>
              </w:rPr>
              <w:br/>
              <w:t>4、</w:t>
            </w:r>
            <w:proofErr w:type="gramStart"/>
            <w:r w:rsidRPr="00495DFC">
              <w:rPr>
                <w:rFonts w:ascii="宋体" w:hAnsi="宋体" w:cs="宋体" w:hint="eastAsia"/>
                <w:szCs w:val="21"/>
              </w:rPr>
              <w:t>板载</w:t>
            </w:r>
            <w:r w:rsidRPr="00495DFC">
              <w:rPr>
                <w:rFonts w:ascii="宋体" w:hAnsi="宋体" w:cs="宋体"/>
                <w:szCs w:val="21"/>
              </w:rPr>
              <w:t>1路</w:t>
            </w:r>
            <w:proofErr w:type="gramEnd"/>
            <w:r w:rsidRPr="00495DFC">
              <w:rPr>
                <w:rFonts w:ascii="宋体" w:hAnsi="宋体" w:cs="宋体" w:hint="eastAsia"/>
                <w:szCs w:val="21"/>
              </w:rPr>
              <w:t>有线警号，支持扩展</w:t>
            </w:r>
            <w:r w:rsidRPr="00495DFC">
              <w:rPr>
                <w:rFonts w:ascii="宋体" w:hAnsi="宋体" w:cs="宋体"/>
                <w:szCs w:val="21"/>
              </w:rPr>
              <w:t>2路无线警号，9个键盘，8个无线遥控器，2个无线中继器</w:t>
            </w:r>
            <w:r w:rsidRPr="00495DFC">
              <w:rPr>
                <w:rFonts w:ascii="宋体" w:hAnsi="宋体" w:cs="宋体"/>
                <w:szCs w:val="21"/>
              </w:rPr>
              <w:br/>
              <w:t>5、支持关联4路视频，报警时自动截取</w:t>
            </w:r>
            <w:r w:rsidRPr="00495DFC">
              <w:rPr>
                <w:rFonts w:ascii="宋体" w:hAnsi="宋体" w:cs="宋体" w:hint="eastAsia"/>
                <w:szCs w:val="21"/>
              </w:rPr>
              <w:t>不少于</w:t>
            </w:r>
            <w:r w:rsidRPr="00495DFC">
              <w:rPr>
                <w:rFonts w:ascii="宋体" w:hAnsi="宋体" w:cs="宋体"/>
                <w:szCs w:val="21"/>
              </w:rPr>
              <w:t>7S事前和事后视频，推送至APP或发送邮件</w:t>
            </w:r>
            <w:r w:rsidRPr="00495DFC">
              <w:rPr>
                <w:rFonts w:ascii="宋体" w:hAnsi="宋体" w:cs="宋体"/>
                <w:szCs w:val="21"/>
              </w:rPr>
              <w:br/>
            </w:r>
            <w:r w:rsidRPr="00495DFC">
              <w:rPr>
                <w:rFonts w:ascii="宋体" w:hAnsi="宋体" w:cs="宋体"/>
                <w:szCs w:val="21"/>
              </w:rPr>
              <w:lastRenderedPageBreak/>
              <w:t>6、支持TCP/IP、3G/4G（需加配模块）方式上传，支持</w:t>
            </w:r>
            <w:proofErr w:type="gramStart"/>
            <w:r w:rsidRPr="00495DFC">
              <w:rPr>
                <w:rFonts w:ascii="宋体" w:hAnsi="宋体" w:cs="宋体" w:hint="eastAsia"/>
                <w:szCs w:val="21"/>
              </w:rPr>
              <w:t>互为主备</w:t>
            </w:r>
            <w:proofErr w:type="gramEnd"/>
            <w:r w:rsidRPr="00495DFC">
              <w:rPr>
                <w:rFonts w:ascii="宋体" w:hAnsi="宋体" w:cs="宋体" w:hint="eastAsia"/>
                <w:szCs w:val="21"/>
              </w:rPr>
              <w:t>上报</w:t>
            </w:r>
            <w:r w:rsidRPr="00495DFC">
              <w:rPr>
                <w:rFonts w:ascii="宋体" w:hAnsi="宋体" w:cs="宋体"/>
                <w:szCs w:val="21"/>
              </w:rPr>
              <w:br/>
              <w:t>7、支持ISAPI协议、ISUP（5.0）协议、萤石云协议、NAL2300协议、标准Contact ID协议</w:t>
            </w:r>
            <w:r w:rsidRPr="00495DFC">
              <w:rPr>
                <w:rFonts w:ascii="宋体" w:hAnsi="宋体" w:cs="宋体"/>
                <w:szCs w:val="21"/>
              </w:rPr>
              <w:br/>
              <w:t>8、支持1个</w:t>
            </w:r>
            <w:proofErr w:type="gramStart"/>
            <w:r w:rsidRPr="00495DFC">
              <w:rPr>
                <w:rFonts w:ascii="宋体" w:hAnsi="宋体" w:cs="宋体" w:hint="eastAsia"/>
                <w:szCs w:val="21"/>
              </w:rPr>
              <w:t>安装员用户</w:t>
            </w:r>
            <w:proofErr w:type="gramEnd"/>
            <w:r w:rsidRPr="00495DFC">
              <w:rPr>
                <w:rFonts w:ascii="宋体" w:hAnsi="宋体" w:cs="宋体" w:hint="eastAsia"/>
                <w:szCs w:val="21"/>
              </w:rPr>
              <w:t>，</w:t>
            </w:r>
            <w:r w:rsidRPr="00495DFC">
              <w:rPr>
                <w:rFonts w:ascii="宋体" w:hAnsi="宋体" w:cs="宋体"/>
                <w:szCs w:val="21"/>
              </w:rPr>
              <w:t>1个制造商用户，1个管理员用户，45个普通用户</w:t>
            </w:r>
            <w:r w:rsidRPr="00495DFC">
              <w:rPr>
                <w:rFonts w:ascii="宋体" w:hAnsi="宋体" w:cs="宋体"/>
                <w:szCs w:val="21"/>
              </w:rPr>
              <w:br/>
              <w:t>9、支持Web端、手机APP配置、支持IVMS4200配置</w:t>
            </w:r>
            <w:r w:rsidRPr="00495DFC">
              <w:rPr>
                <w:rFonts w:ascii="宋体" w:hAnsi="宋体" w:cs="宋体"/>
                <w:szCs w:val="21"/>
              </w:rPr>
              <w:br/>
              <w:t>10、支持平台远程布撤防、手机APP布撤防，支持键盘、遥控器、刷卡撤布防</w:t>
            </w:r>
            <w:r w:rsidRPr="00495DFC">
              <w:rPr>
                <w:rFonts w:ascii="宋体" w:hAnsi="宋体" w:cs="宋体"/>
                <w:szCs w:val="21"/>
              </w:rPr>
              <w:br/>
              <w:t>11、支持8个号码，短信发送报警信息和短信布</w:t>
            </w:r>
            <w:proofErr w:type="gramStart"/>
            <w:r w:rsidRPr="00495DFC">
              <w:rPr>
                <w:rFonts w:ascii="宋体" w:hAnsi="宋体" w:cs="宋体" w:hint="eastAsia"/>
                <w:szCs w:val="21"/>
              </w:rPr>
              <w:t>撤防回控</w:t>
            </w:r>
            <w:proofErr w:type="gramEnd"/>
            <w:r w:rsidRPr="00495DFC">
              <w:rPr>
                <w:rFonts w:ascii="宋体" w:hAnsi="宋体" w:cs="宋体" w:hint="eastAsia"/>
                <w:szCs w:val="21"/>
              </w:rPr>
              <w:t>（需配置</w:t>
            </w:r>
            <w:r w:rsidRPr="00495DFC">
              <w:rPr>
                <w:rFonts w:ascii="宋体" w:hAnsi="宋体" w:cs="宋体"/>
                <w:szCs w:val="21"/>
              </w:rPr>
              <w:t>4G模块）</w:t>
            </w:r>
            <w:r w:rsidRPr="00495DFC">
              <w:rPr>
                <w:rFonts w:ascii="宋体" w:hAnsi="宋体" w:cs="宋体"/>
                <w:szCs w:val="21"/>
              </w:rPr>
              <w:br/>
              <w:t>12、配置方式：支持ivms4200配置，支持Web端、手机APP配置</w:t>
            </w:r>
            <w:r w:rsidRPr="00495DFC">
              <w:rPr>
                <w:rFonts w:ascii="宋体" w:hAnsi="宋体" w:cs="宋体"/>
                <w:szCs w:val="21"/>
              </w:rPr>
              <w:br/>
              <w:t>13、</w:t>
            </w:r>
            <w:proofErr w:type="gramStart"/>
            <w:r w:rsidRPr="00495DFC">
              <w:rPr>
                <w:rFonts w:ascii="宋体" w:hAnsi="宋体" w:cs="宋体" w:hint="eastAsia"/>
                <w:szCs w:val="21"/>
              </w:rPr>
              <w:t>板载短</w:t>
            </w:r>
            <w:proofErr w:type="gramEnd"/>
            <w:r w:rsidRPr="00495DFC">
              <w:rPr>
                <w:rFonts w:ascii="宋体" w:hAnsi="宋体" w:cs="宋体" w:hint="eastAsia"/>
                <w:szCs w:val="21"/>
              </w:rPr>
              <w:t>视频：</w:t>
            </w:r>
            <w:r w:rsidRPr="00495DFC">
              <w:rPr>
                <w:rFonts w:ascii="宋体" w:hAnsi="宋体" w:cs="宋体"/>
                <w:szCs w:val="21"/>
              </w:rPr>
              <w:t>4路IPC</w:t>
            </w:r>
            <w:r w:rsidRPr="00495DFC">
              <w:rPr>
                <w:rFonts w:ascii="宋体" w:hAnsi="宋体" w:cs="宋体"/>
                <w:szCs w:val="21"/>
              </w:rPr>
              <w:br/>
              <w:t>14、短信报警：支持8个短信用户（需外接4G模块）</w:t>
            </w:r>
            <w:r w:rsidRPr="00495DFC">
              <w:rPr>
                <w:rFonts w:ascii="宋体" w:hAnsi="宋体" w:cs="宋体"/>
                <w:szCs w:val="21"/>
              </w:rPr>
              <w:br/>
              <w:t>15、协议：支持ISAPI协议、ISUP（5.0）、萤石云、NAL2300、Contact ID</w:t>
            </w:r>
            <w:r w:rsidRPr="00495DFC">
              <w:rPr>
                <w:rFonts w:ascii="宋体" w:hAnsi="宋体" w:cs="宋体"/>
                <w:szCs w:val="21"/>
              </w:rPr>
              <w:br/>
              <w:t>16、用户：持1个</w:t>
            </w:r>
            <w:proofErr w:type="gramStart"/>
            <w:r w:rsidRPr="00495DFC">
              <w:rPr>
                <w:rFonts w:ascii="宋体" w:hAnsi="宋体" w:cs="宋体" w:hint="eastAsia"/>
                <w:szCs w:val="21"/>
              </w:rPr>
              <w:t>安装员用户</w:t>
            </w:r>
            <w:proofErr w:type="gramEnd"/>
            <w:r w:rsidRPr="00495DFC">
              <w:rPr>
                <w:rFonts w:ascii="宋体" w:hAnsi="宋体" w:cs="宋体" w:hint="eastAsia"/>
                <w:szCs w:val="21"/>
              </w:rPr>
              <w:t>，</w:t>
            </w:r>
            <w:r w:rsidRPr="00495DFC">
              <w:rPr>
                <w:rFonts w:ascii="宋体" w:hAnsi="宋体" w:cs="宋体"/>
                <w:szCs w:val="21"/>
              </w:rPr>
              <w:t>1个管理员用户，45个普通用户</w:t>
            </w:r>
            <w:r w:rsidRPr="00495DFC">
              <w:rPr>
                <w:rFonts w:ascii="宋体" w:hAnsi="宋体" w:cs="宋体"/>
                <w:szCs w:val="21"/>
              </w:rPr>
              <w:br/>
              <w:t>17、防拆：支持</w:t>
            </w:r>
            <w:r w:rsidRPr="00495DFC">
              <w:rPr>
                <w:rFonts w:ascii="宋体" w:hAnsi="宋体" w:cs="宋体"/>
                <w:szCs w:val="21"/>
              </w:rPr>
              <w:br/>
              <w:t>18、子系统：</w:t>
            </w:r>
            <w:r w:rsidRPr="00495DFC">
              <w:rPr>
                <w:rFonts w:ascii="宋体" w:hAnsi="宋体" w:cs="宋体" w:hint="eastAsia"/>
                <w:szCs w:val="21"/>
              </w:rPr>
              <w:t>不少于</w:t>
            </w:r>
            <w:r w:rsidRPr="00495DFC">
              <w:rPr>
                <w:rFonts w:ascii="宋体" w:hAnsi="宋体" w:cs="宋体"/>
                <w:szCs w:val="21"/>
              </w:rPr>
              <w:t>32个</w:t>
            </w:r>
            <w:r w:rsidRPr="00495DFC">
              <w:rPr>
                <w:rFonts w:ascii="宋体" w:hAnsi="宋体" w:cs="宋体"/>
                <w:szCs w:val="21"/>
              </w:rPr>
              <w:br/>
              <w:t>19、警号输出：</w:t>
            </w:r>
            <w:proofErr w:type="gramStart"/>
            <w:r w:rsidRPr="00495DFC">
              <w:rPr>
                <w:rFonts w:ascii="宋体" w:hAnsi="宋体" w:cs="宋体" w:hint="eastAsia"/>
                <w:szCs w:val="21"/>
              </w:rPr>
              <w:t>板载</w:t>
            </w:r>
            <w:r w:rsidRPr="00495DFC">
              <w:rPr>
                <w:rFonts w:ascii="宋体" w:hAnsi="宋体" w:cs="宋体"/>
                <w:szCs w:val="21"/>
              </w:rPr>
              <w:t>1路</w:t>
            </w:r>
            <w:proofErr w:type="gramEnd"/>
            <w:r w:rsidRPr="00495DFC">
              <w:rPr>
                <w:rFonts w:ascii="宋体" w:hAnsi="宋体" w:cs="宋体" w:hint="eastAsia"/>
                <w:szCs w:val="21"/>
              </w:rPr>
              <w:t>有线输出，支持</w:t>
            </w:r>
            <w:r w:rsidRPr="00495DFC">
              <w:rPr>
                <w:rFonts w:ascii="宋体" w:hAnsi="宋体" w:cs="宋体"/>
                <w:szCs w:val="21"/>
              </w:rPr>
              <w:t>2路无线警号</w:t>
            </w:r>
            <w:r w:rsidRPr="00495DFC">
              <w:rPr>
                <w:rFonts w:ascii="宋体" w:hAnsi="宋体" w:cs="宋体"/>
                <w:szCs w:val="21"/>
              </w:rPr>
              <w:br/>
              <w:t>20、电话线接口：支持</w:t>
            </w:r>
            <w:r w:rsidRPr="00495DFC">
              <w:rPr>
                <w:rFonts w:ascii="宋体" w:hAnsi="宋体" w:cs="宋体"/>
                <w:szCs w:val="21"/>
              </w:rPr>
              <w:br/>
              <w:t>21、网络接口：</w:t>
            </w:r>
            <w:proofErr w:type="gramStart"/>
            <w:r w:rsidRPr="00495DFC">
              <w:rPr>
                <w:rFonts w:ascii="宋体" w:hAnsi="宋体" w:cs="宋体" w:hint="eastAsia"/>
                <w:szCs w:val="21"/>
              </w:rPr>
              <w:t>板载</w:t>
            </w:r>
            <w:r w:rsidRPr="00495DFC">
              <w:rPr>
                <w:rFonts w:ascii="宋体" w:hAnsi="宋体" w:cs="宋体"/>
                <w:szCs w:val="21"/>
              </w:rPr>
              <w:t>1路</w:t>
            </w:r>
            <w:proofErr w:type="gramEnd"/>
            <w:r w:rsidRPr="00495DFC">
              <w:rPr>
                <w:rFonts w:ascii="宋体" w:hAnsi="宋体" w:cs="宋体"/>
                <w:szCs w:val="21"/>
              </w:rPr>
              <w:br/>
              <w:t>22、串口：1个调试串口</w:t>
            </w:r>
            <w:r w:rsidRPr="00495DFC">
              <w:rPr>
                <w:rFonts w:ascii="宋体" w:hAnsi="宋体" w:cs="宋体"/>
                <w:szCs w:val="21"/>
              </w:rPr>
              <w:br/>
              <w:t>23、功耗：25W MAX</w:t>
            </w:r>
          </w:p>
          <w:p w14:paraId="2D4F469F" w14:textId="77777777" w:rsidR="00471B3B" w:rsidRPr="00495DFC" w:rsidRDefault="00471B3B" w:rsidP="00B90A5E">
            <w:pPr>
              <w:widowControl/>
              <w:spacing w:line="390" w:lineRule="exact"/>
              <w:jc w:val="left"/>
              <w:rPr>
                <w:rFonts w:ascii="宋体" w:hAnsi="宋体" w:cs="宋体"/>
                <w:szCs w:val="21"/>
              </w:rPr>
            </w:pPr>
            <w:r w:rsidRPr="00495DFC">
              <w:rPr>
                <w:rFonts w:ascii="宋体" w:hAnsi="宋体" w:cs="宋体"/>
                <w:szCs w:val="21"/>
              </w:rPr>
              <w:t>24、移动网络：支持PSTN、3/4G（、SMS</w:t>
            </w:r>
          </w:p>
          <w:p w14:paraId="55550413"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25、外壳材质：金属</w:t>
            </w:r>
          </w:p>
        </w:tc>
        <w:tc>
          <w:tcPr>
            <w:tcW w:w="257" w:type="pct"/>
            <w:vAlign w:val="center"/>
          </w:tcPr>
          <w:p w14:paraId="398A1D3A"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lastRenderedPageBreak/>
              <w:t>台</w:t>
            </w:r>
          </w:p>
        </w:tc>
        <w:tc>
          <w:tcPr>
            <w:tcW w:w="383" w:type="pct"/>
            <w:vAlign w:val="center"/>
          </w:tcPr>
          <w:p w14:paraId="02900920"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w:t>
            </w:r>
          </w:p>
        </w:tc>
      </w:tr>
      <w:tr w:rsidR="00495DFC" w:rsidRPr="00495DFC" w14:paraId="62048BA7" w14:textId="77777777" w:rsidTr="000F7E28">
        <w:trPr>
          <w:trHeight w:val="983"/>
        </w:trPr>
        <w:tc>
          <w:tcPr>
            <w:tcW w:w="257" w:type="pct"/>
            <w:shd w:val="clear" w:color="auto" w:fill="auto"/>
            <w:vAlign w:val="center"/>
          </w:tcPr>
          <w:p w14:paraId="17E2A391"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lastRenderedPageBreak/>
              <w:t>19</w:t>
            </w:r>
          </w:p>
        </w:tc>
        <w:tc>
          <w:tcPr>
            <w:tcW w:w="550" w:type="pct"/>
            <w:shd w:val="clear" w:color="auto" w:fill="auto"/>
            <w:vAlign w:val="center"/>
          </w:tcPr>
          <w:p w14:paraId="6CA9A0F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键盘及其他</w:t>
            </w:r>
          </w:p>
        </w:tc>
        <w:tc>
          <w:tcPr>
            <w:tcW w:w="3553" w:type="pct"/>
            <w:shd w:val="clear" w:color="auto" w:fill="auto"/>
            <w:vAlign w:val="center"/>
          </w:tcPr>
          <w:p w14:paraId="4290A215"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1、混合报警主机专用控制键盘；</w:t>
            </w:r>
            <w:r w:rsidRPr="00495DFC">
              <w:rPr>
                <w:rFonts w:ascii="宋体" w:hAnsi="宋体" w:cs="宋体"/>
                <w:szCs w:val="21"/>
              </w:rPr>
              <w:br/>
              <w:t>2、支持密码、刷卡、遥控器操作，具体数量由对应报警主机管理；</w:t>
            </w:r>
            <w:r w:rsidRPr="00495DFC">
              <w:rPr>
                <w:rFonts w:ascii="宋体" w:hAnsi="宋体" w:cs="宋体"/>
                <w:szCs w:val="21"/>
              </w:rPr>
              <w:br/>
              <w:t>3、支持防区名称自定义（支持中文），支持80x25mm大屏显示；</w:t>
            </w:r>
            <w:r w:rsidRPr="00495DFC">
              <w:rPr>
                <w:rFonts w:ascii="宋体" w:hAnsi="宋体" w:cs="宋体"/>
                <w:szCs w:val="21"/>
              </w:rPr>
              <w:br/>
            </w:r>
            <w:r w:rsidRPr="00495DFC">
              <w:rPr>
                <w:rFonts w:ascii="宋体" w:hAnsi="宋体" w:cs="宋体"/>
                <w:szCs w:val="21"/>
              </w:rPr>
              <w:lastRenderedPageBreak/>
              <w:t>4、支持背壳双面防拆；</w:t>
            </w:r>
            <w:r w:rsidRPr="00495DFC">
              <w:rPr>
                <w:rFonts w:ascii="宋体" w:hAnsi="宋体" w:cs="宋体"/>
                <w:szCs w:val="21"/>
              </w:rPr>
              <w:br/>
              <w:t>5、支持上下翻页查看事件信息；</w:t>
            </w:r>
            <w:r w:rsidRPr="00495DFC">
              <w:rPr>
                <w:rFonts w:ascii="宋体" w:hAnsi="宋体" w:cs="宋体"/>
                <w:szCs w:val="21"/>
              </w:rPr>
              <w:br/>
              <w:t>6、支持双向遥控器，遥控器LED显示操作结果；</w:t>
            </w:r>
            <w:r w:rsidRPr="00495DFC">
              <w:rPr>
                <w:rFonts w:ascii="宋体" w:hAnsi="宋体" w:cs="宋体"/>
                <w:szCs w:val="21"/>
              </w:rPr>
              <w:br/>
              <w:t>7、指示灯：系统故障（橙色），网络链接状态（绿色），报警（红色），布撤防（蓝色），配置状态（红绿双色）；</w:t>
            </w:r>
            <w:r w:rsidRPr="00495DFC">
              <w:rPr>
                <w:rFonts w:ascii="宋体" w:hAnsi="宋体" w:cs="宋体"/>
                <w:szCs w:val="21"/>
              </w:rPr>
              <w:br/>
              <w:t>8、功能按键：8个，工程、查询，旁路，一键，火警，紧急，左键，右键；</w:t>
            </w:r>
            <w:r w:rsidRPr="00495DFC">
              <w:rPr>
                <w:rFonts w:ascii="宋体" w:hAnsi="宋体" w:cs="宋体"/>
                <w:szCs w:val="21"/>
              </w:rPr>
              <w:br/>
              <w:t>9、显示屏：80x25mm液晶LCD显示屏</w:t>
            </w:r>
          </w:p>
        </w:tc>
        <w:tc>
          <w:tcPr>
            <w:tcW w:w="257" w:type="pct"/>
            <w:shd w:val="clear" w:color="auto" w:fill="auto"/>
            <w:vAlign w:val="center"/>
          </w:tcPr>
          <w:p w14:paraId="41A6D9C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lastRenderedPageBreak/>
              <w:t>台</w:t>
            </w:r>
          </w:p>
        </w:tc>
        <w:tc>
          <w:tcPr>
            <w:tcW w:w="383" w:type="pct"/>
            <w:shd w:val="clear" w:color="auto" w:fill="auto"/>
            <w:vAlign w:val="center"/>
          </w:tcPr>
          <w:p w14:paraId="38FD21C0"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w:t>
            </w:r>
          </w:p>
        </w:tc>
      </w:tr>
      <w:tr w:rsidR="00495DFC" w:rsidRPr="00495DFC" w14:paraId="03A26017" w14:textId="77777777" w:rsidTr="000F7E28">
        <w:trPr>
          <w:trHeight w:val="446"/>
        </w:trPr>
        <w:tc>
          <w:tcPr>
            <w:tcW w:w="257" w:type="pct"/>
            <w:shd w:val="clear" w:color="auto" w:fill="auto"/>
            <w:vAlign w:val="center"/>
          </w:tcPr>
          <w:p w14:paraId="636E7BC1"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lastRenderedPageBreak/>
              <w:t>20</w:t>
            </w:r>
          </w:p>
        </w:tc>
        <w:tc>
          <w:tcPr>
            <w:tcW w:w="550" w:type="pct"/>
            <w:shd w:val="clear" w:color="auto" w:fill="auto"/>
            <w:vAlign w:val="center"/>
          </w:tcPr>
          <w:p w14:paraId="208E7F2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kern w:val="0"/>
                <w:szCs w:val="21"/>
              </w:rPr>
              <w:t>信号线</w:t>
            </w:r>
          </w:p>
        </w:tc>
        <w:tc>
          <w:tcPr>
            <w:tcW w:w="3553" w:type="pct"/>
            <w:shd w:val="clear" w:color="auto" w:fill="auto"/>
            <w:vAlign w:val="center"/>
          </w:tcPr>
          <w:p w14:paraId="15B074BA"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 xml:space="preserve">RVVP 2*2.5 </w:t>
            </w:r>
            <w:r w:rsidRPr="00495DFC">
              <w:rPr>
                <w:rFonts w:ascii="宋体" w:hAnsi="宋体" w:cs="宋体" w:hint="eastAsia"/>
                <w:szCs w:val="21"/>
              </w:rPr>
              <w:t>用于报警主机和张力探测器之间信号传输。</w:t>
            </w:r>
          </w:p>
        </w:tc>
        <w:tc>
          <w:tcPr>
            <w:tcW w:w="257" w:type="pct"/>
            <w:shd w:val="clear" w:color="auto" w:fill="auto"/>
            <w:vAlign w:val="center"/>
          </w:tcPr>
          <w:p w14:paraId="2D7AC59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kern w:val="0"/>
                <w:szCs w:val="21"/>
              </w:rPr>
              <w:t>米</w:t>
            </w:r>
          </w:p>
        </w:tc>
        <w:tc>
          <w:tcPr>
            <w:tcW w:w="383" w:type="pct"/>
            <w:shd w:val="clear" w:color="auto" w:fill="auto"/>
            <w:vAlign w:val="center"/>
          </w:tcPr>
          <w:p w14:paraId="59FABFF1"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1800</w:t>
            </w:r>
          </w:p>
        </w:tc>
      </w:tr>
      <w:tr w:rsidR="00495DFC" w:rsidRPr="00495DFC" w14:paraId="203C27C1" w14:textId="77777777" w:rsidTr="000F7E28">
        <w:trPr>
          <w:trHeight w:val="446"/>
        </w:trPr>
        <w:tc>
          <w:tcPr>
            <w:tcW w:w="257" w:type="pct"/>
            <w:shd w:val="clear" w:color="auto" w:fill="auto"/>
            <w:vAlign w:val="center"/>
          </w:tcPr>
          <w:p w14:paraId="074CF62D"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21</w:t>
            </w:r>
          </w:p>
        </w:tc>
        <w:tc>
          <w:tcPr>
            <w:tcW w:w="550" w:type="pct"/>
            <w:shd w:val="clear" w:color="auto" w:fill="auto"/>
            <w:vAlign w:val="center"/>
          </w:tcPr>
          <w:p w14:paraId="2E8CC91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kern w:val="0"/>
                <w:szCs w:val="21"/>
              </w:rPr>
              <w:t>电源线</w:t>
            </w:r>
          </w:p>
        </w:tc>
        <w:tc>
          <w:tcPr>
            <w:tcW w:w="3553" w:type="pct"/>
            <w:shd w:val="clear" w:color="auto" w:fill="auto"/>
            <w:vAlign w:val="center"/>
          </w:tcPr>
          <w:p w14:paraId="6A0AEEF6"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 xml:space="preserve">RVV2*2.5  </w:t>
            </w:r>
            <w:r w:rsidRPr="00495DFC">
              <w:rPr>
                <w:rFonts w:ascii="宋体" w:hAnsi="宋体" w:cs="宋体" w:hint="eastAsia"/>
                <w:szCs w:val="21"/>
              </w:rPr>
              <w:t>用于张力探测器供电，可总线供电或围墙边上就近取电。</w:t>
            </w:r>
          </w:p>
        </w:tc>
        <w:tc>
          <w:tcPr>
            <w:tcW w:w="257" w:type="pct"/>
            <w:shd w:val="clear" w:color="auto" w:fill="auto"/>
            <w:vAlign w:val="center"/>
          </w:tcPr>
          <w:p w14:paraId="407E4662"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kern w:val="0"/>
                <w:szCs w:val="21"/>
              </w:rPr>
              <w:t>米</w:t>
            </w:r>
          </w:p>
        </w:tc>
        <w:tc>
          <w:tcPr>
            <w:tcW w:w="383" w:type="pct"/>
            <w:shd w:val="clear" w:color="auto" w:fill="auto"/>
            <w:vAlign w:val="center"/>
          </w:tcPr>
          <w:p w14:paraId="475EF079"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1800</w:t>
            </w:r>
          </w:p>
        </w:tc>
      </w:tr>
      <w:tr w:rsidR="00495DFC" w:rsidRPr="00495DFC" w14:paraId="6C743A7A" w14:textId="77777777" w:rsidTr="000F7E28">
        <w:trPr>
          <w:trHeight w:val="446"/>
        </w:trPr>
        <w:tc>
          <w:tcPr>
            <w:tcW w:w="257" w:type="pct"/>
            <w:shd w:val="clear" w:color="auto" w:fill="auto"/>
            <w:vAlign w:val="center"/>
          </w:tcPr>
          <w:p w14:paraId="3ECDC9C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22</w:t>
            </w:r>
          </w:p>
        </w:tc>
        <w:tc>
          <w:tcPr>
            <w:tcW w:w="550" w:type="pct"/>
            <w:shd w:val="clear" w:color="auto" w:fill="auto"/>
            <w:vAlign w:val="center"/>
          </w:tcPr>
          <w:p w14:paraId="77C235F2" w14:textId="77777777" w:rsidR="00471B3B" w:rsidRPr="00495DFC" w:rsidRDefault="00471B3B" w:rsidP="00B90A5E">
            <w:pPr>
              <w:widowControl/>
              <w:spacing w:line="390" w:lineRule="exact"/>
              <w:jc w:val="center"/>
              <w:rPr>
                <w:rFonts w:ascii="宋体" w:hAnsi="宋体" w:cs="宋体"/>
                <w:kern w:val="0"/>
                <w:szCs w:val="21"/>
              </w:rPr>
            </w:pPr>
            <w:proofErr w:type="gramStart"/>
            <w:r w:rsidRPr="00495DFC">
              <w:rPr>
                <w:rFonts w:ascii="宋体" w:hAnsi="宋体" w:cs="宋体" w:hint="eastAsia"/>
                <w:szCs w:val="21"/>
              </w:rPr>
              <w:t>一</w:t>
            </w:r>
            <w:proofErr w:type="gramEnd"/>
            <w:r w:rsidRPr="00495DFC">
              <w:rPr>
                <w:rFonts w:ascii="宋体" w:hAnsi="宋体" w:cs="宋体" w:hint="eastAsia"/>
                <w:szCs w:val="21"/>
              </w:rPr>
              <w:t>体式穿线井</w:t>
            </w:r>
          </w:p>
        </w:tc>
        <w:tc>
          <w:tcPr>
            <w:tcW w:w="3553" w:type="pct"/>
            <w:shd w:val="clear" w:color="auto" w:fill="auto"/>
            <w:vAlign w:val="center"/>
          </w:tcPr>
          <w:p w14:paraId="709C8BA2"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规格尺寸：</w:t>
            </w:r>
            <w:r w:rsidRPr="00495DFC">
              <w:rPr>
                <w:rFonts w:ascii="宋体" w:hAnsi="宋体" w:cs="宋体"/>
                <w:szCs w:val="21"/>
              </w:rPr>
              <w:t>400*400*400颜色：黑色、绿色材质：盖子-树脂桶-PE</w:t>
            </w:r>
          </w:p>
        </w:tc>
        <w:tc>
          <w:tcPr>
            <w:tcW w:w="257" w:type="pct"/>
            <w:shd w:val="clear" w:color="auto" w:fill="auto"/>
            <w:vAlign w:val="center"/>
          </w:tcPr>
          <w:p w14:paraId="40A5B678" w14:textId="77777777" w:rsidR="00471B3B" w:rsidRPr="00495DFC" w:rsidRDefault="00471B3B" w:rsidP="00B90A5E">
            <w:pPr>
              <w:widowControl/>
              <w:spacing w:line="390" w:lineRule="exact"/>
              <w:jc w:val="center"/>
              <w:rPr>
                <w:rFonts w:ascii="宋体" w:hAnsi="宋体" w:cs="宋体"/>
                <w:kern w:val="0"/>
                <w:szCs w:val="21"/>
              </w:rPr>
            </w:pPr>
            <w:proofErr w:type="gramStart"/>
            <w:r w:rsidRPr="00495DFC">
              <w:rPr>
                <w:rFonts w:ascii="宋体" w:hAnsi="宋体" w:cs="宋体" w:hint="eastAsia"/>
                <w:szCs w:val="21"/>
              </w:rPr>
              <w:t>个</w:t>
            </w:r>
            <w:proofErr w:type="gramEnd"/>
          </w:p>
        </w:tc>
        <w:tc>
          <w:tcPr>
            <w:tcW w:w="383" w:type="pct"/>
            <w:shd w:val="clear" w:color="auto" w:fill="auto"/>
            <w:vAlign w:val="center"/>
          </w:tcPr>
          <w:p w14:paraId="3055F3B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22</w:t>
            </w:r>
          </w:p>
        </w:tc>
      </w:tr>
      <w:tr w:rsidR="00495DFC" w:rsidRPr="00495DFC" w14:paraId="087BF1BA" w14:textId="77777777" w:rsidTr="000F7E28">
        <w:trPr>
          <w:trHeight w:val="446"/>
        </w:trPr>
        <w:tc>
          <w:tcPr>
            <w:tcW w:w="257" w:type="pct"/>
            <w:shd w:val="clear" w:color="auto" w:fill="auto"/>
            <w:vAlign w:val="center"/>
          </w:tcPr>
          <w:p w14:paraId="41F44997"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23</w:t>
            </w:r>
          </w:p>
        </w:tc>
        <w:tc>
          <w:tcPr>
            <w:tcW w:w="550" w:type="pct"/>
            <w:shd w:val="clear" w:color="auto" w:fill="auto"/>
            <w:vAlign w:val="center"/>
          </w:tcPr>
          <w:p w14:paraId="53B7F5A7"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PE管</w:t>
            </w:r>
          </w:p>
        </w:tc>
        <w:tc>
          <w:tcPr>
            <w:tcW w:w="3553" w:type="pct"/>
            <w:shd w:val="clear" w:color="auto" w:fill="auto"/>
            <w:vAlign w:val="center"/>
          </w:tcPr>
          <w:p w14:paraId="5357F2AA"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无毒无味、耐腐蚀</w:t>
            </w:r>
            <w:r w:rsidRPr="00495DFC">
              <w:rPr>
                <w:rFonts w:ascii="宋体" w:hAnsi="宋体" w:cs="宋体"/>
                <w:szCs w:val="21"/>
              </w:rPr>
              <w:t xml:space="preserve"> PE 32  </w:t>
            </w:r>
            <w:r w:rsidRPr="00495DFC">
              <w:rPr>
                <w:rFonts w:ascii="宋体" w:hAnsi="宋体" w:cs="宋体" w:hint="eastAsia"/>
                <w:szCs w:val="21"/>
              </w:rPr>
              <w:t>符合</w:t>
            </w:r>
            <w:r w:rsidRPr="00495DFC">
              <w:rPr>
                <w:rFonts w:ascii="宋体" w:hAnsi="宋体" w:cs="宋体"/>
                <w:szCs w:val="21"/>
              </w:rPr>
              <w:t>GB/T17219安全性评价标准规定</w:t>
            </w:r>
            <w:r w:rsidRPr="00495DFC">
              <w:rPr>
                <w:rFonts w:ascii="宋体" w:hAnsi="宋体" w:cs="宋体" w:hint="eastAsia"/>
                <w:kern w:val="0"/>
                <w:szCs w:val="21"/>
              </w:rPr>
              <w:t>。</w:t>
            </w:r>
          </w:p>
        </w:tc>
        <w:tc>
          <w:tcPr>
            <w:tcW w:w="257" w:type="pct"/>
            <w:shd w:val="clear" w:color="auto" w:fill="auto"/>
            <w:vAlign w:val="center"/>
          </w:tcPr>
          <w:p w14:paraId="70054C48"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kern w:val="0"/>
                <w:szCs w:val="21"/>
              </w:rPr>
              <w:t>米</w:t>
            </w:r>
          </w:p>
        </w:tc>
        <w:tc>
          <w:tcPr>
            <w:tcW w:w="383" w:type="pct"/>
            <w:shd w:val="clear" w:color="auto" w:fill="auto"/>
            <w:vAlign w:val="center"/>
          </w:tcPr>
          <w:p w14:paraId="164C4EE9"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1700</w:t>
            </w:r>
          </w:p>
        </w:tc>
      </w:tr>
      <w:tr w:rsidR="00495DFC" w:rsidRPr="00495DFC" w14:paraId="5BCA0A54" w14:textId="77777777" w:rsidTr="000F7E28">
        <w:trPr>
          <w:trHeight w:val="446"/>
        </w:trPr>
        <w:tc>
          <w:tcPr>
            <w:tcW w:w="257" w:type="pct"/>
            <w:shd w:val="clear" w:color="auto" w:fill="auto"/>
            <w:vAlign w:val="center"/>
          </w:tcPr>
          <w:p w14:paraId="15F51F13"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24</w:t>
            </w:r>
          </w:p>
        </w:tc>
        <w:tc>
          <w:tcPr>
            <w:tcW w:w="550" w:type="pct"/>
            <w:shd w:val="clear" w:color="auto" w:fill="auto"/>
            <w:vAlign w:val="center"/>
          </w:tcPr>
          <w:p w14:paraId="77B5DFB6"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kern w:val="0"/>
                <w:szCs w:val="21"/>
              </w:rPr>
              <w:t>开挖</w:t>
            </w:r>
          </w:p>
        </w:tc>
        <w:tc>
          <w:tcPr>
            <w:tcW w:w="3553" w:type="pct"/>
            <w:shd w:val="clear" w:color="auto" w:fill="auto"/>
            <w:vAlign w:val="center"/>
          </w:tcPr>
          <w:p w14:paraId="175431B8"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开沟、预埋、土回填，地面开挖埋管并恢复原状</w:t>
            </w:r>
            <w:r w:rsidRPr="00495DFC">
              <w:rPr>
                <w:rFonts w:ascii="宋体" w:hAnsi="宋体" w:cs="宋体" w:hint="eastAsia"/>
                <w:kern w:val="0"/>
                <w:szCs w:val="21"/>
              </w:rPr>
              <w:t>，开挖深度为</w:t>
            </w:r>
            <w:r w:rsidRPr="00495DFC">
              <w:rPr>
                <w:rFonts w:ascii="宋体" w:hAnsi="宋体" w:cs="宋体"/>
                <w:kern w:val="0"/>
                <w:szCs w:val="21"/>
              </w:rPr>
              <w:t>0.4m。</w:t>
            </w:r>
          </w:p>
        </w:tc>
        <w:tc>
          <w:tcPr>
            <w:tcW w:w="257" w:type="pct"/>
            <w:shd w:val="clear" w:color="auto" w:fill="auto"/>
            <w:vAlign w:val="center"/>
          </w:tcPr>
          <w:p w14:paraId="1404293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kern w:val="0"/>
                <w:szCs w:val="21"/>
              </w:rPr>
              <w:t>米</w:t>
            </w:r>
          </w:p>
        </w:tc>
        <w:tc>
          <w:tcPr>
            <w:tcW w:w="383" w:type="pct"/>
            <w:shd w:val="clear" w:color="auto" w:fill="auto"/>
            <w:vAlign w:val="center"/>
          </w:tcPr>
          <w:p w14:paraId="7EAD5CB2"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1700</w:t>
            </w:r>
          </w:p>
        </w:tc>
      </w:tr>
      <w:tr w:rsidR="00495DFC" w:rsidRPr="00495DFC" w14:paraId="1B0CE4C3" w14:textId="77777777" w:rsidTr="000F7E28">
        <w:trPr>
          <w:trHeight w:val="446"/>
        </w:trPr>
        <w:tc>
          <w:tcPr>
            <w:tcW w:w="257" w:type="pct"/>
            <w:shd w:val="clear" w:color="auto" w:fill="auto"/>
            <w:vAlign w:val="center"/>
          </w:tcPr>
          <w:p w14:paraId="70FB277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25</w:t>
            </w:r>
          </w:p>
        </w:tc>
        <w:tc>
          <w:tcPr>
            <w:tcW w:w="550" w:type="pct"/>
            <w:shd w:val="clear" w:color="auto" w:fill="auto"/>
            <w:vAlign w:val="center"/>
          </w:tcPr>
          <w:p w14:paraId="6E269A42"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张力围栏</w:t>
            </w:r>
            <w:proofErr w:type="gramStart"/>
            <w:r w:rsidRPr="00495DFC">
              <w:rPr>
                <w:rFonts w:ascii="宋体" w:hAnsi="宋体" w:cs="宋体" w:hint="eastAsia"/>
                <w:szCs w:val="21"/>
              </w:rPr>
              <w:t>集成费</w:t>
            </w:r>
            <w:proofErr w:type="gramEnd"/>
          </w:p>
        </w:tc>
        <w:tc>
          <w:tcPr>
            <w:tcW w:w="3553" w:type="pct"/>
            <w:shd w:val="clear" w:color="auto" w:fill="auto"/>
            <w:vAlign w:val="center"/>
          </w:tcPr>
          <w:p w14:paraId="59F8CA7D"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系统集成、设备安装调试等，包含</w:t>
            </w:r>
            <w:proofErr w:type="gramStart"/>
            <w:r w:rsidRPr="00495DFC">
              <w:rPr>
                <w:rFonts w:ascii="宋体" w:hAnsi="宋体" w:cs="宋体" w:hint="eastAsia"/>
                <w:szCs w:val="21"/>
              </w:rPr>
              <w:t>一</w:t>
            </w:r>
            <w:proofErr w:type="gramEnd"/>
            <w:r w:rsidRPr="00495DFC">
              <w:rPr>
                <w:rFonts w:ascii="宋体" w:hAnsi="宋体" w:cs="宋体" w:hint="eastAsia"/>
                <w:szCs w:val="21"/>
              </w:rPr>
              <w:t>切不可预见费用及税金等，直到正常使用为止。</w:t>
            </w:r>
          </w:p>
        </w:tc>
        <w:tc>
          <w:tcPr>
            <w:tcW w:w="257" w:type="pct"/>
            <w:shd w:val="clear" w:color="auto" w:fill="auto"/>
            <w:vAlign w:val="center"/>
          </w:tcPr>
          <w:p w14:paraId="387D08A2"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项</w:t>
            </w:r>
          </w:p>
        </w:tc>
        <w:tc>
          <w:tcPr>
            <w:tcW w:w="383" w:type="pct"/>
            <w:shd w:val="clear" w:color="auto" w:fill="auto"/>
            <w:vAlign w:val="center"/>
          </w:tcPr>
          <w:p w14:paraId="2FC105E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w:t>
            </w:r>
          </w:p>
        </w:tc>
      </w:tr>
      <w:tr w:rsidR="00495DFC" w:rsidRPr="00495DFC" w14:paraId="2EB084C6" w14:textId="77777777" w:rsidTr="000F7E28">
        <w:trPr>
          <w:trHeight w:val="446"/>
        </w:trPr>
        <w:tc>
          <w:tcPr>
            <w:tcW w:w="257" w:type="pct"/>
            <w:shd w:val="clear" w:color="auto" w:fill="auto"/>
            <w:vAlign w:val="center"/>
          </w:tcPr>
          <w:p w14:paraId="58B0BEE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26</w:t>
            </w:r>
          </w:p>
        </w:tc>
        <w:tc>
          <w:tcPr>
            <w:tcW w:w="550" w:type="pct"/>
            <w:shd w:val="clear" w:color="auto" w:fill="auto"/>
            <w:vAlign w:val="center"/>
          </w:tcPr>
          <w:p w14:paraId="0F98178F"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车辆抓拍显示一体机</w:t>
            </w:r>
          </w:p>
        </w:tc>
        <w:tc>
          <w:tcPr>
            <w:tcW w:w="3553" w:type="pct"/>
            <w:shd w:val="clear" w:color="auto" w:fill="auto"/>
            <w:vAlign w:val="center"/>
          </w:tcPr>
          <w:p w14:paraId="58CC7D8C"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1、LED抓拍显示一体机</w:t>
            </w:r>
            <w:r w:rsidRPr="00495DFC">
              <w:rPr>
                <w:rFonts w:ascii="宋体" w:hAnsi="宋体" w:cs="宋体"/>
                <w:szCs w:val="21"/>
              </w:rPr>
              <w:br/>
              <w:t>2、高清晰：400</w:t>
            </w:r>
            <w:proofErr w:type="gramStart"/>
            <w:r w:rsidRPr="00495DFC">
              <w:rPr>
                <w:rFonts w:ascii="宋体" w:hAnsi="宋体" w:cs="宋体" w:hint="eastAsia"/>
                <w:szCs w:val="21"/>
              </w:rPr>
              <w:t>万像素高清</w:t>
            </w:r>
            <w:proofErr w:type="gramEnd"/>
            <w:r w:rsidRPr="00495DFC">
              <w:rPr>
                <w:rFonts w:ascii="宋体" w:hAnsi="宋体" w:cs="宋体" w:hint="eastAsia"/>
                <w:szCs w:val="21"/>
              </w:rPr>
              <w:t>摄像机，最大分辨率可达</w:t>
            </w:r>
            <w:r w:rsidRPr="00495DFC">
              <w:rPr>
                <w:rFonts w:ascii="宋体" w:hAnsi="宋体" w:cs="宋体"/>
                <w:szCs w:val="21"/>
              </w:rPr>
              <w:t>2688*1520，</w:t>
            </w:r>
            <w:proofErr w:type="gramStart"/>
            <w:r w:rsidRPr="00495DFC">
              <w:rPr>
                <w:rFonts w:ascii="宋体" w:hAnsi="宋体" w:cs="宋体" w:hint="eastAsia"/>
                <w:szCs w:val="21"/>
              </w:rPr>
              <w:t>帧率高达</w:t>
            </w:r>
            <w:proofErr w:type="gramEnd"/>
            <w:r w:rsidRPr="00495DFC">
              <w:rPr>
                <w:rFonts w:ascii="宋体" w:hAnsi="宋体" w:cs="宋体"/>
                <w:szCs w:val="21"/>
              </w:rPr>
              <w:t>25fps</w:t>
            </w:r>
            <w:r w:rsidRPr="00495DFC">
              <w:rPr>
                <w:rFonts w:ascii="宋体" w:hAnsi="宋体" w:cs="宋体"/>
                <w:szCs w:val="21"/>
              </w:rPr>
              <w:br/>
              <w:t>3、集成度高：集摄像机、显示屏、补光灯、镜头、喇叭功放于一体，支持LED显示屏</w:t>
            </w:r>
            <w:r w:rsidRPr="00495DFC">
              <w:rPr>
                <w:rFonts w:ascii="宋体" w:hAnsi="宋体" w:cs="宋体"/>
                <w:szCs w:val="21"/>
              </w:rPr>
              <w:br/>
              <w:t>4、内置高亮LED灯，白光/红外二合一，智能环保补光技术</w:t>
            </w:r>
            <w:r w:rsidRPr="00495DFC">
              <w:rPr>
                <w:rFonts w:ascii="宋体" w:hAnsi="宋体" w:cs="宋体"/>
                <w:szCs w:val="21"/>
              </w:rPr>
              <w:br/>
              <w:t>5、配置3.1~6mm电动变焦镜头</w:t>
            </w:r>
            <w:r w:rsidRPr="00495DFC">
              <w:rPr>
                <w:rFonts w:ascii="宋体" w:hAnsi="宋体" w:cs="宋体"/>
                <w:szCs w:val="21"/>
              </w:rPr>
              <w:br/>
              <w:t>6、识别车牌种类：支持中国大陆，中国香港，中国澳门车牌识别</w:t>
            </w:r>
            <w:r w:rsidRPr="00495DFC">
              <w:rPr>
                <w:rFonts w:ascii="宋体" w:hAnsi="宋体" w:cs="宋体"/>
                <w:szCs w:val="21"/>
              </w:rPr>
              <w:br/>
              <w:t>7、授权名单控制：支持授权名单的导入及对比，可直接</w:t>
            </w:r>
            <w:proofErr w:type="gramStart"/>
            <w:r w:rsidRPr="00495DFC">
              <w:rPr>
                <w:rFonts w:ascii="宋体" w:hAnsi="宋体" w:cs="宋体" w:hint="eastAsia"/>
                <w:szCs w:val="21"/>
              </w:rPr>
              <w:t>联动道</w:t>
            </w:r>
            <w:proofErr w:type="gramEnd"/>
            <w:r w:rsidRPr="00495DFC">
              <w:rPr>
                <w:rFonts w:ascii="宋体" w:hAnsi="宋体" w:cs="宋体" w:hint="eastAsia"/>
                <w:szCs w:val="21"/>
              </w:rPr>
              <w:t>闸开闸，支持脱机运行</w:t>
            </w:r>
            <w:r w:rsidRPr="00495DFC">
              <w:rPr>
                <w:rFonts w:ascii="宋体" w:hAnsi="宋体" w:cs="宋体"/>
                <w:szCs w:val="21"/>
              </w:rPr>
              <w:br/>
              <w:t>8、机动车车牌识别准确率试验：在天气晴朗无雾，机动车结构化属性信息清晰可辨的条件下进行测试，日</w:t>
            </w:r>
            <w:r w:rsidRPr="00495DFC">
              <w:rPr>
                <w:rFonts w:ascii="宋体" w:hAnsi="宋体" w:cs="宋体" w:hint="eastAsia"/>
                <w:szCs w:val="21"/>
              </w:rPr>
              <w:lastRenderedPageBreak/>
              <w:t>间环境光照度不低于</w:t>
            </w:r>
            <w:r w:rsidRPr="00495DFC">
              <w:rPr>
                <w:rFonts w:ascii="宋体" w:hAnsi="宋体" w:cs="宋体"/>
                <w:szCs w:val="21"/>
              </w:rPr>
              <w:t xml:space="preserve">2001x，夜间辅助光照度不高于301x。日间机动车车牌号识别准确率≥99.9%；夜间机动车车牌号识别准确率≥99.9% </w:t>
            </w:r>
            <w:r w:rsidRPr="00495DFC">
              <w:rPr>
                <w:rFonts w:ascii="宋体" w:hAnsi="宋体" w:cs="宋体"/>
                <w:szCs w:val="21"/>
              </w:rPr>
              <w:br/>
              <w:t xml:space="preserve">9、异常车牌识别功能：支持对部分污损车牌及遮挡面积不超过1/3的车牌进行检测和识别 </w:t>
            </w:r>
            <w:r w:rsidRPr="00495DFC">
              <w:rPr>
                <w:rFonts w:ascii="宋体" w:hAnsi="宋体" w:cs="宋体"/>
                <w:szCs w:val="21"/>
              </w:rPr>
              <w:br/>
              <w:t xml:space="preserve">10、机动车行进方向识别功能检查：支持识别机动车行进方向；行进方向包括来向、去向 </w:t>
            </w:r>
            <w:r w:rsidRPr="00495DFC">
              <w:rPr>
                <w:rFonts w:ascii="宋体" w:hAnsi="宋体" w:cs="宋体"/>
                <w:szCs w:val="21"/>
              </w:rPr>
              <w:br/>
              <w:t xml:space="preserve">11、过滤抓拍功能检查：支持过滤抓拍功能，可设置正向抓拍、背向和全部抓拍 </w:t>
            </w:r>
            <w:r w:rsidRPr="00495DFC">
              <w:rPr>
                <w:rFonts w:ascii="宋体" w:hAnsi="宋体" w:cs="宋体"/>
                <w:szCs w:val="21"/>
              </w:rPr>
              <w:br/>
              <w:t xml:space="preserve">12、虚假车牌过滤：支持对打印车牌，单独车牌照片等虚假车牌进行过滤 </w:t>
            </w:r>
            <w:r w:rsidRPr="00495DFC">
              <w:rPr>
                <w:rFonts w:ascii="宋体" w:hAnsi="宋体" w:cs="宋体"/>
                <w:szCs w:val="21"/>
              </w:rPr>
              <w:br/>
              <w:t xml:space="preserve">13、连续过车功能检查：支持于连续过车模式，连续过车时道闸不落杆 </w:t>
            </w:r>
            <w:r w:rsidRPr="00495DFC">
              <w:rPr>
                <w:rFonts w:ascii="宋体" w:hAnsi="宋体" w:cs="宋体"/>
                <w:szCs w:val="21"/>
              </w:rPr>
              <w:br/>
              <w:t>14、机箱表面采用抗紫外线静电喷塑工艺，防尘防水等级符合室外设备IP54级别要求</w:t>
            </w:r>
            <w:r w:rsidRPr="00495DFC">
              <w:rPr>
                <w:rFonts w:ascii="宋体" w:hAnsi="宋体" w:cs="宋体"/>
                <w:szCs w:val="21"/>
              </w:rPr>
              <w:br/>
              <w:t>15、支持玻璃加热功能</w:t>
            </w:r>
            <w:r w:rsidRPr="00495DFC">
              <w:rPr>
                <w:rFonts w:ascii="宋体" w:hAnsi="宋体" w:cs="宋体"/>
                <w:szCs w:val="21"/>
              </w:rPr>
              <w:br/>
              <w:t>16、</w:t>
            </w:r>
            <w:proofErr w:type="gramStart"/>
            <w:r w:rsidRPr="00495DFC">
              <w:rPr>
                <w:rFonts w:ascii="宋体" w:hAnsi="宋体" w:cs="宋体" w:hint="eastAsia"/>
                <w:szCs w:val="21"/>
              </w:rPr>
              <w:t>断网续传</w:t>
            </w:r>
            <w:proofErr w:type="gramEnd"/>
            <w:r w:rsidRPr="00495DFC">
              <w:rPr>
                <w:rFonts w:ascii="宋体" w:hAnsi="宋体" w:cs="宋体" w:hint="eastAsia"/>
                <w:szCs w:val="21"/>
              </w:rPr>
              <w:t>功能：当网络断开时，可将抓拍图片存储于样机内置</w:t>
            </w:r>
            <w:r w:rsidRPr="00495DFC">
              <w:rPr>
                <w:rFonts w:ascii="宋体" w:hAnsi="宋体" w:cs="宋体"/>
                <w:szCs w:val="21"/>
              </w:rPr>
              <w:t xml:space="preserve">TF卡内，当网络恢复时，可上传抓拍图片至PC本地。支持TF卡支持自动识别自动格式化和TF卡抓拍图片自动覆盖功能 </w:t>
            </w:r>
            <w:r w:rsidRPr="00495DFC">
              <w:rPr>
                <w:rFonts w:ascii="宋体" w:hAnsi="宋体" w:cs="宋体"/>
                <w:szCs w:val="21"/>
              </w:rPr>
              <w:br/>
              <w:t>17、传感器类型：1/3" Progressive Scan CMOS</w:t>
            </w:r>
            <w:r w:rsidRPr="00495DFC">
              <w:rPr>
                <w:rFonts w:ascii="宋体" w:hAnsi="宋体" w:cs="宋体"/>
                <w:szCs w:val="21"/>
              </w:rPr>
              <w:br/>
              <w:t>18、最低照度：彩色0.04lx(F2.0,AGC ON)，黑白0.02lx(F2.0,AGC ON)</w:t>
            </w:r>
            <w:r w:rsidRPr="00495DFC">
              <w:rPr>
                <w:rFonts w:ascii="宋体" w:hAnsi="宋体" w:cs="宋体"/>
                <w:szCs w:val="21"/>
              </w:rPr>
              <w:br/>
              <w:t>19、快门：1/30秒至1/100,000秒</w:t>
            </w:r>
            <w:r w:rsidRPr="00495DFC">
              <w:rPr>
                <w:rFonts w:ascii="宋体" w:hAnsi="宋体" w:cs="宋体"/>
                <w:szCs w:val="21"/>
              </w:rPr>
              <w:br/>
              <w:t>20、镜头：自动光圈：DC驱动</w:t>
            </w:r>
            <w:r w:rsidRPr="00495DFC">
              <w:rPr>
                <w:rFonts w:ascii="宋体" w:hAnsi="宋体" w:cs="宋体"/>
                <w:szCs w:val="21"/>
              </w:rPr>
              <w:br/>
              <w:t>21、数字降噪：3D数字降噪</w:t>
            </w:r>
            <w:r w:rsidRPr="00495DFC">
              <w:rPr>
                <w:rFonts w:ascii="宋体" w:hAnsi="宋体" w:cs="宋体"/>
                <w:szCs w:val="21"/>
              </w:rPr>
              <w:br/>
              <w:t>22、视频压缩标准：H.264/H.265/MJPEG，视频压缩码率：32 Kbps~16M bps</w:t>
            </w:r>
            <w:r w:rsidRPr="00495DFC">
              <w:rPr>
                <w:rFonts w:ascii="宋体" w:hAnsi="宋体" w:cs="宋体"/>
                <w:szCs w:val="21"/>
              </w:rPr>
              <w:br/>
              <w:t>23、图像格式：JPEG，最大图像尺寸：2688×1520</w:t>
            </w:r>
            <w:r w:rsidRPr="00495DFC">
              <w:rPr>
                <w:rFonts w:ascii="宋体" w:hAnsi="宋体" w:cs="宋体"/>
                <w:szCs w:val="21"/>
              </w:rPr>
              <w:br/>
              <w:t>24、帧率：25fps(2688×1520)</w:t>
            </w:r>
            <w:r w:rsidRPr="00495DFC">
              <w:rPr>
                <w:rFonts w:ascii="宋体" w:hAnsi="宋体" w:cs="宋体"/>
                <w:szCs w:val="21"/>
              </w:rPr>
              <w:br/>
              <w:t>25、图像设置：饱和度,亮度,对比度,白平衡,增益,3D降噪通过软件可调</w:t>
            </w:r>
          </w:p>
        </w:tc>
        <w:tc>
          <w:tcPr>
            <w:tcW w:w="257" w:type="pct"/>
            <w:shd w:val="clear" w:color="auto" w:fill="auto"/>
            <w:vAlign w:val="center"/>
          </w:tcPr>
          <w:p w14:paraId="37F9515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lastRenderedPageBreak/>
              <w:t>台</w:t>
            </w:r>
          </w:p>
        </w:tc>
        <w:tc>
          <w:tcPr>
            <w:tcW w:w="383" w:type="pct"/>
            <w:shd w:val="clear" w:color="auto" w:fill="auto"/>
            <w:vAlign w:val="center"/>
          </w:tcPr>
          <w:p w14:paraId="72B1EBD0"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12</w:t>
            </w:r>
          </w:p>
        </w:tc>
      </w:tr>
      <w:tr w:rsidR="00495DFC" w:rsidRPr="00495DFC" w14:paraId="458E0BF0" w14:textId="77777777" w:rsidTr="00471B3B">
        <w:trPr>
          <w:trHeight w:val="1260"/>
        </w:trPr>
        <w:tc>
          <w:tcPr>
            <w:tcW w:w="257" w:type="pct"/>
            <w:shd w:val="clear" w:color="auto" w:fill="auto"/>
            <w:vAlign w:val="center"/>
          </w:tcPr>
          <w:p w14:paraId="44E25D4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lastRenderedPageBreak/>
              <w:t>27</w:t>
            </w:r>
          </w:p>
        </w:tc>
        <w:tc>
          <w:tcPr>
            <w:tcW w:w="550" w:type="pct"/>
            <w:shd w:val="clear" w:color="auto" w:fill="auto"/>
            <w:vAlign w:val="center"/>
          </w:tcPr>
          <w:p w14:paraId="3B21FD62"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自动挡车器</w:t>
            </w:r>
          </w:p>
        </w:tc>
        <w:tc>
          <w:tcPr>
            <w:tcW w:w="3553" w:type="pct"/>
            <w:shd w:val="clear" w:color="auto" w:fill="auto"/>
            <w:vAlign w:val="center"/>
          </w:tcPr>
          <w:p w14:paraId="22026B1A"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1、采用一体化机芯，平行齿轮减速连杆传动，传动平稳、效率高</w:t>
            </w:r>
            <w:r w:rsidRPr="00495DFC">
              <w:rPr>
                <w:rFonts w:ascii="宋体" w:hAnsi="宋体" w:cs="宋体"/>
                <w:szCs w:val="21"/>
              </w:rPr>
              <w:br/>
              <w:t>2、侧贴式安装，安装方便、结构紧凑</w:t>
            </w:r>
            <w:r w:rsidRPr="00495DFC">
              <w:rPr>
                <w:rFonts w:ascii="宋体" w:hAnsi="宋体" w:cs="宋体"/>
                <w:szCs w:val="21"/>
              </w:rPr>
              <w:br/>
              <w:t>3、齿轮碳钢材质，淬火处理工艺，抗磨损、抗冲击</w:t>
            </w:r>
            <w:r w:rsidRPr="00495DFC">
              <w:rPr>
                <w:rFonts w:ascii="宋体" w:hAnsi="宋体" w:cs="宋体"/>
                <w:szCs w:val="21"/>
              </w:rPr>
              <w:br/>
              <w:t>4、直流无刷电机、输出力矩大、体积小，噪音低，精确智能控制</w:t>
            </w:r>
            <w:r w:rsidRPr="00495DFC">
              <w:rPr>
                <w:rFonts w:ascii="宋体" w:hAnsi="宋体" w:cs="宋体"/>
                <w:szCs w:val="21"/>
              </w:rPr>
              <w:br/>
              <w:t>5、支持遇阻反弹，开优先保护功能</w:t>
            </w:r>
            <w:r w:rsidRPr="00495DFC">
              <w:rPr>
                <w:rFonts w:ascii="宋体" w:hAnsi="宋体" w:cs="宋体"/>
                <w:szCs w:val="21"/>
              </w:rPr>
              <w:br/>
              <w:t>6、直流变频控制，快速抬杆慢速落杆，运行平稳</w:t>
            </w:r>
            <w:r w:rsidRPr="00495DFC">
              <w:rPr>
                <w:rFonts w:ascii="宋体" w:hAnsi="宋体" w:cs="宋体"/>
                <w:szCs w:val="21"/>
              </w:rPr>
              <w:br/>
              <w:t>7、支持红外，地感，雷达等多种防砸</w:t>
            </w:r>
            <w:r w:rsidRPr="00495DFC">
              <w:rPr>
                <w:rFonts w:ascii="宋体" w:hAnsi="宋体" w:cs="宋体"/>
                <w:szCs w:val="21"/>
              </w:rPr>
              <w:br/>
              <w:t>8、支持故障码数码管检测，日志记录、丰富状态指示，故障码</w:t>
            </w:r>
            <w:proofErr w:type="gramStart"/>
            <w:r w:rsidRPr="00495DFC">
              <w:rPr>
                <w:rFonts w:ascii="宋体" w:hAnsi="宋体" w:cs="宋体" w:hint="eastAsia"/>
                <w:szCs w:val="21"/>
              </w:rPr>
              <w:t>数码管显</w:t>
            </w:r>
            <w:proofErr w:type="gramEnd"/>
            <w:r w:rsidRPr="00495DFC">
              <w:rPr>
                <w:rFonts w:ascii="宋体" w:hAnsi="宋体" w:cs="宋体"/>
                <w:szCs w:val="21"/>
              </w:rPr>
              <w:br/>
              <w:t>9、手动开闸功能：停电时可转动手轮，使道</w:t>
            </w:r>
            <w:proofErr w:type="gramStart"/>
            <w:r w:rsidRPr="00495DFC">
              <w:rPr>
                <w:rFonts w:ascii="宋体" w:hAnsi="宋体" w:cs="宋体" w:hint="eastAsia"/>
                <w:szCs w:val="21"/>
              </w:rPr>
              <w:t>闸保持开</w:t>
            </w:r>
            <w:proofErr w:type="gramEnd"/>
            <w:r w:rsidRPr="00495DFC">
              <w:rPr>
                <w:rFonts w:ascii="宋体" w:hAnsi="宋体" w:cs="宋体" w:hint="eastAsia"/>
                <w:szCs w:val="21"/>
              </w:rPr>
              <w:t>状态</w:t>
            </w:r>
            <w:r w:rsidRPr="00495DFC">
              <w:rPr>
                <w:rFonts w:ascii="宋体" w:hAnsi="宋体" w:cs="宋体"/>
                <w:szCs w:val="21"/>
              </w:rPr>
              <w:br/>
              <w:t>10、4米左向栅栏杆，</w:t>
            </w:r>
            <w:proofErr w:type="gramStart"/>
            <w:r w:rsidRPr="00495DFC">
              <w:rPr>
                <w:rFonts w:ascii="宋体" w:hAnsi="宋体" w:cs="宋体" w:hint="eastAsia"/>
                <w:szCs w:val="21"/>
              </w:rPr>
              <w:t>配置道</w:t>
            </w:r>
            <w:proofErr w:type="gramEnd"/>
            <w:r w:rsidRPr="00495DFC">
              <w:rPr>
                <w:rFonts w:ascii="宋体" w:hAnsi="宋体" w:cs="宋体" w:hint="eastAsia"/>
                <w:szCs w:val="21"/>
              </w:rPr>
              <w:t>闸断电抬杆功能组</w:t>
            </w:r>
            <w:r w:rsidRPr="00495DFC">
              <w:rPr>
                <w:rFonts w:ascii="宋体" w:hAnsi="宋体" w:cs="宋体"/>
                <w:szCs w:val="21"/>
              </w:rPr>
              <w:br/>
              <w:t>11、</w:t>
            </w:r>
            <w:proofErr w:type="gramStart"/>
            <w:r w:rsidRPr="00495DFC">
              <w:rPr>
                <w:rFonts w:ascii="宋体" w:hAnsi="宋体" w:cs="宋体" w:hint="eastAsia"/>
                <w:szCs w:val="21"/>
              </w:rPr>
              <w:t>标配</w:t>
            </w:r>
            <w:r w:rsidRPr="00495DFC">
              <w:rPr>
                <w:rFonts w:ascii="宋体" w:hAnsi="宋体" w:cs="宋体"/>
                <w:szCs w:val="21"/>
              </w:rPr>
              <w:t>2个</w:t>
            </w:r>
            <w:proofErr w:type="gramEnd"/>
            <w:r w:rsidRPr="00495DFC">
              <w:rPr>
                <w:rFonts w:ascii="宋体" w:hAnsi="宋体" w:cs="宋体" w:hint="eastAsia"/>
                <w:szCs w:val="21"/>
              </w:rPr>
              <w:t>遥控器</w:t>
            </w:r>
            <w:r w:rsidRPr="00495DFC">
              <w:rPr>
                <w:rFonts w:ascii="宋体" w:hAnsi="宋体" w:cs="宋体"/>
                <w:szCs w:val="21"/>
              </w:rPr>
              <w:br/>
              <w:t>12、开/关到位输出接口：各1组，开/关/停控制信号接口：各1组，红外/</w:t>
            </w:r>
            <w:proofErr w:type="gramStart"/>
            <w:r w:rsidRPr="00495DFC">
              <w:rPr>
                <w:rFonts w:ascii="宋体" w:hAnsi="宋体" w:cs="宋体" w:hint="eastAsia"/>
                <w:szCs w:val="21"/>
              </w:rPr>
              <w:t>地感防砸</w:t>
            </w:r>
            <w:proofErr w:type="gramEnd"/>
            <w:r w:rsidRPr="00495DFC">
              <w:rPr>
                <w:rFonts w:ascii="宋体" w:hAnsi="宋体" w:cs="宋体" w:hint="eastAsia"/>
                <w:szCs w:val="21"/>
              </w:rPr>
              <w:t>信号接口：</w:t>
            </w:r>
            <w:r w:rsidRPr="00495DFC">
              <w:rPr>
                <w:rFonts w:ascii="宋体" w:hAnsi="宋体" w:cs="宋体"/>
                <w:szCs w:val="21"/>
              </w:rPr>
              <w:t xml:space="preserve">1组，485控制接口：1组 </w:t>
            </w:r>
            <w:r w:rsidRPr="00495DFC">
              <w:rPr>
                <w:rFonts w:ascii="宋体" w:hAnsi="宋体" w:cs="宋体"/>
                <w:szCs w:val="21"/>
              </w:rPr>
              <w:br/>
              <w:t xml:space="preserve">13、工作温度和湿度：-30~70 °C </w:t>
            </w:r>
            <w:r w:rsidRPr="00495DFC">
              <w:rPr>
                <w:rFonts w:ascii="宋体" w:hAnsi="宋体" w:cs="宋体"/>
                <w:szCs w:val="21"/>
              </w:rPr>
              <w:br/>
              <w:t>14、防护等级：IP54</w:t>
            </w:r>
            <w:r w:rsidRPr="00495DFC">
              <w:rPr>
                <w:rFonts w:ascii="宋体" w:hAnsi="宋体" w:cs="宋体"/>
                <w:szCs w:val="21"/>
              </w:rPr>
              <w:br/>
              <w:t>15、电机类型：直流无刷</w:t>
            </w:r>
            <w:r w:rsidRPr="00495DFC">
              <w:rPr>
                <w:rFonts w:ascii="宋体" w:hAnsi="宋体" w:cs="宋体"/>
                <w:szCs w:val="21"/>
              </w:rPr>
              <w:br/>
              <w:t>16、运行噪声：60分贝</w:t>
            </w:r>
            <w:r w:rsidRPr="00495DFC">
              <w:rPr>
                <w:rFonts w:ascii="宋体" w:hAnsi="宋体" w:cs="宋体"/>
                <w:szCs w:val="21"/>
              </w:rPr>
              <w:br/>
              <w:t>17、电机功率：250W</w:t>
            </w:r>
            <w:r w:rsidRPr="00495DFC">
              <w:rPr>
                <w:rFonts w:ascii="宋体" w:hAnsi="宋体" w:cs="宋体"/>
                <w:szCs w:val="21"/>
              </w:rPr>
              <w:br/>
              <w:t>18、抬杆速度：小于等4.5s</w:t>
            </w:r>
          </w:p>
        </w:tc>
        <w:tc>
          <w:tcPr>
            <w:tcW w:w="257" w:type="pct"/>
            <w:shd w:val="clear" w:color="auto" w:fill="auto"/>
            <w:vAlign w:val="center"/>
          </w:tcPr>
          <w:p w14:paraId="51D3776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套</w:t>
            </w:r>
          </w:p>
        </w:tc>
        <w:tc>
          <w:tcPr>
            <w:tcW w:w="383" w:type="pct"/>
            <w:shd w:val="clear" w:color="auto" w:fill="auto"/>
            <w:vAlign w:val="center"/>
          </w:tcPr>
          <w:p w14:paraId="38984B50"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6</w:t>
            </w:r>
          </w:p>
        </w:tc>
      </w:tr>
      <w:tr w:rsidR="00495DFC" w:rsidRPr="00495DFC" w14:paraId="6BBA0755" w14:textId="77777777" w:rsidTr="000F7E28">
        <w:trPr>
          <w:trHeight w:val="2959"/>
        </w:trPr>
        <w:tc>
          <w:tcPr>
            <w:tcW w:w="257" w:type="pct"/>
            <w:shd w:val="clear" w:color="auto" w:fill="auto"/>
            <w:vAlign w:val="center"/>
          </w:tcPr>
          <w:p w14:paraId="756CC1CA"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lastRenderedPageBreak/>
              <w:t>28</w:t>
            </w:r>
          </w:p>
        </w:tc>
        <w:tc>
          <w:tcPr>
            <w:tcW w:w="550" w:type="pct"/>
            <w:shd w:val="clear" w:color="auto" w:fill="auto"/>
            <w:vAlign w:val="center"/>
          </w:tcPr>
          <w:p w14:paraId="685346C9"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出入口控制终端</w:t>
            </w:r>
          </w:p>
        </w:tc>
        <w:tc>
          <w:tcPr>
            <w:tcW w:w="3553" w:type="pct"/>
            <w:shd w:val="clear" w:color="auto" w:fill="auto"/>
            <w:vAlign w:val="center"/>
          </w:tcPr>
          <w:p w14:paraId="5DCF7624"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1、双千兆网卡，支持网络容错以及</w:t>
            </w:r>
            <w:proofErr w:type="gramStart"/>
            <w:r w:rsidRPr="00495DFC">
              <w:rPr>
                <w:rFonts w:ascii="宋体" w:hAnsi="宋体" w:cs="宋体" w:hint="eastAsia"/>
                <w:szCs w:val="21"/>
              </w:rPr>
              <w:t>双网络</w:t>
            </w:r>
            <w:proofErr w:type="gramEnd"/>
            <w:r w:rsidRPr="00495DFC">
              <w:rPr>
                <w:rFonts w:ascii="宋体" w:hAnsi="宋体" w:cs="宋体"/>
                <w:szCs w:val="21"/>
              </w:rPr>
              <w:t>IP设定、双网隔离等应用</w:t>
            </w:r>
            <w:r w:rsidRPr="00495DFC">
              <w:rPr>
                <w:rFonts w:ascii="宋体" w:hAnsi="宋体" w:cs="宋体"/>
                <w:szCs w:val="21"/>
              </w:rPr>
              <w:br/>
              <w:t>2、多个内网网口具备交换机功能，可接入多路网络设备</w:t>
            </w:r>
            <w:r w:rsidRPr="00495DFC">
              <w:rPr>
                <w:rFonts w:ascii="宋体" w:hAnsi="宋体" w:cs="宋体"/>
                <w:szCs w:val="21"/>
              </w:rPr>
              <w:br/>
              <w:t>3、标准全功能RS232接口，可直接接入标准RS232接口设备</w:t>
            </w:r>
            <w:r w:rsidRPr="00495DFC">
              <w:rPr>
                <w:rFonts w:ascii="宋体" w:hAnsi="宋体" w:cs="宋体"/>
                <w:szCs w:val="21"/>
              </w:rPr>
              <w:br/>
              <w:t>4、</w:t>
            </w:r>
            <w:proofErr w:type="gramStart"/>
            <w:r w:rsidRPr="00495DFC">
              <w:rPr>
                <w:rFonts w:ascii="宋体" w:hAnsi="宋体" w:cs="宋体" w:hint="eastAsia"/>
                <w:szCs w:val="21"/>
              </w:rPr>
              <w:t>标配</w:t>
            </w:r>
            <w:proofErr w:type="gramEnd"/>
            <w:r w:rsidRPr="00495DFC">
              <w:rPr>
                <w:rFonts w:ascii="宋体" w:hAnsi="宋体" w:cs="宋体"/>
                <w:szCs w:val="21"/>
              </w:rPr>
              <w:t>128G SSD，支持大容量图片存储</w:t>
            </w:r>
            <w:r w:rsidRPr="00495DFC">
              <w:rPr>
                <w:rFonts w:ascii="宋体" w:hAnsi="宋体" w:cs="宋体"/>
                <w:szCs w:val="21"/>
              </w:rPr>
              <w:br/>
              <w:t>5、3.5mm标准音频孔设计，便于接入标准接口音频设备</w:t>
            </w:r>
            <w:r w:rsidRPr="00495DFC">
              <w:rPr>
                <w:rFonts w:ascii="宋体" w:hAnsi="宋体" w:cs="宋体"/>
                <w:szCs w:val="21"/>
              </w:rPr>
              <w:br/>
              <w:t>6、HDMI/VGA显示器输出支持，较好的兼容外部显示设备接入</w:t>
            </w:r>
            <w:r w:rsidRPr="00495DFC">
              <w:rPr>
                <w:rFonts w:ascii="宋体" w:hAnsi="宋体" w:cs="宋体"/>
                <w:szCs w:val="21"/>
              </w:rPr>
              <w:br/>
              <w:t xml:space="preserve">7、存储功能：128G </w:t>
            </w:r>
            <w:r w:rsidRPr="00495DFC">
              <w:rPr>
                <w:rFonts w:ascii="宋体" w:hAnsi="宋体" w:cs="宋体"/>
                <w:szCs w:val="21"/>
              </w:rPr>
              <w:br/>
              <w:t>8、报警输入：2路</w:t>
            </w:r>
            <w:r w:rsidRPr="00495DFC">
              <w:rPr>
                <w:rFonts w:ascii="宋体" w:hAnsi="宋体" w:cs="宋体"/>
                <w:szCs w:val="21"/>
              </w:rPr>
              <w:br/>
              <w:t xml:space="preserve">9、报警输出：2路 </w:t>
            </w:r>
            <w:r w:rsidRPr="00495DFC">
              <w:rPr>
                <w:rFonts w:ascii="宋体" w:hAnsi="宋体" w:cs="宋体"/>
                <w:szCs w:val="21"/>
              </w:rPr>
              <w:br/>
              <w:t>10、接口：2路RS232接口1路RS485接口4个USB接口1路VGA接品，1路HDMI接口</w:t>
            </w:r>
            <w:r w:rsidRPr="00495DFC">
              <w:rPr>
                <w:rFonts w:ascii="宋体" w:hAnsi="宋体" w:cs="宋体"/>
                <w:szCs w:val="21"/>
              </w:rPr>
              <w:br/>
              <w:t>11、网络接口：1个外网千兆网口，8个内网百兆网口</w:t>
            </w:r>
          </w:p>
        </w:tc>
        <w:tc>
          <w:tcPr>
            <w:tcW w:w="257" w:type="pct"/>
            <w:shd w:val="clear" w:color="auto" w:fill="auto"/>
            <w:vAlign w:val="center"/>
          </w:tcPr>
          <w:p w14:paraId="7AF43D3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台</w:t>
            </w:r>
          </w:p>
        </w:tc>
        <w:tc>
          <w:tcPr>
            <w:tcW w:w="383" w:type="pct"/>
            <w:shd w:val="clear" w:color="auto" w:fill="auto"/>
            <w:vAlign w:val="center"/>
          </w:tcPr>
          <w:p w14:paraId="06DD1D4F"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3</w:t>
            </w:r>
          </w:p>
        </w:tc>
      </w:tr>
      <w:tr w:rsidR="00495DFC" w:rsidRPr="00495DFC" w14:paraId="18B2B305" w14:textId="77777777" w:rsidTr="00471B3B">
        <w:trPr>
          <w:trHeight w:val="835"/>
        </w:trPr>
        <w:tc>
          <w:tcPr>
            <w:tcW w:w="257" w:type="pct"/>
            <w:shd w:val="clear" w:color="auto" w:fill="auto"/>
            <w:vAlign w:val="center"/>
          </w:tcPr>
          <w:p w14:paraId="5AB84B7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29</w:t>
            </w:r>
          </w:p>
        </w:tc>
        <w:tc>
          <w:tcPr>
            <w:tcW w:w="550" w:type="pct"/>
            <w:shd w:val="clear" w:color="auto" w:fill="auto"/>
            <w:vAlign w:val="center"/>
          </w:tcPr>
          <w:p w14:paraId="6B33797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雷达</w:t>
            </w:r>
          </w:p>
        </w:tc>
        <w:tc>
          <w:tcPr>
            <w:tcW w:w="3553" w:type="pct"/>
            <w:shd w:val="clear" w:color="auto" w:fill="auto"/>
            <w:vAlign w:val="center"/>
          </w:tcPr>
          <w:p w14:paraId="30C84371"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1、采用79GHz MMIC技术；</w:t>
            </w:r>
            <w:r w:rsidRPr="00495DFC">
              <w:rPr>
                <w:rFonts w:ascii="宋体" w:hAnsi="宋体" w:cs="宋体"/>
                <w:szCs w:val="21"/>
              </w:rPr>
              <w:br/>
              <w:t>2、雷达检测距离可调，检测宽度可调，操作方便，通用性强；</w:t>
            </w:r>
            <w:r w:rsidRPr="00495DFC">
              <w:rPr>
                <w:rFonts w:ascii="宋体" w:hAnsi="宋体" w:cs="宋体"/>
                <w:szCs w:val="21"/>
              </w:rPr>
              <w:br/>
              <w:t>3、无需学习背景，适应更多复杂现场环境；</w:t>
            </w:r>
            <w:r w:rsidRPr="00495DFC">
              <w:rPr>
                <w:rFonts w:ascii="宋体" w:hAnsi="宋体" w:cs="宋体"/>
                <w:szCs w:val="21"/>
              </w:rPr>
              <w:br/>
              <w:t>4、提供RS485串口</w:t>
            </w:r>
            <w:proofErr w:type="gramStart"/>
            <w:r w:rsidRPr="00495DFC">
              <w:rPr>
                <w:rFonts w:ascii="宋体" w:hAnsi="宋体" w:cs="宋体" w:hint="eastAsia"/>
                <w:szCs w:val="21"/>
              </w:rPr>
              <w:t>或者蓝牙通讯</w:t>
            </w:r>
            <w:proofErr w:type="gramEnd"/>
            <w:r w:rsidRPr="00495DFC">
              <w:rPr>
                <w:rFonts w:ascii="宋体" w:hAnsi="宋体" w:cs="宋体" w:hint="eastAsia"/>
                <w:szCs w:val="21"/>
              </w:rPr>
              <w:t>功能，</w:t>
            </w:r>
            <w:proofErr w:type="gramStart"/>
            <w:r w:rsidRPr="00495DFC">
              <w:rPr>
                <w:rFonts w:ascii="宋体" w:hAnsi="宋体" w:cs="宋体" w:hint="eastAsia"/>
                <w:szCs w:val="21"/>
              </w:rPr>
              <w:t>蓝牙版本</w:t>
            </w:r>
            <w:proofErr w:type="gramEnd"/>
            <w:r w:rsidRPr="00495DFC">
              <w:rPr>
                <w:rFonts w:ascii="宋体" w:hAnsi="宋体" w:cs="宋体" w:hint="eastAsia"/>
                <w:szCs w:val="21"/>
              </w:rPr>
              <w:t>配备手机</w:t>
            </w:r>
            <w:r w:rsidRPr="00495DFC">
              <w:rPr>
                <w:rFonts w:ascii="宋体" w:hAnsi="宋体" w:cs="宋体"/>
                <w:szCs w:val="21"/>
              </w:rPr>
              <w:t>APP，可对雷达进行在线调试、固件升级；</w:t>
            </w:r>
            <w:r w:rsidRPr="00495DFC">
              <w:rPr>
                <w:rFonts w:ascii="宋体" w:hAnsi="宋体" w:cs="宋体"/>
                <w:szCs w:val="21"/>
              </w:rPr>
              <w:br/>
              <w:t>5、采用LED灯指示雷达工作状态，状态更直观。</w:t>
            </w:r>
            <w:r w:rsidRPr="00495DFC">
              <w:rPr>
                <w:rFonts w:ascii="宋体" w:hAnsi="宋体" w:cs="宋体"/>
                <w:szCs w:val="21"/>
              </w:rPr>
              <w:br/>
              <w:t>6、自动记录雷达的配置参数，断电重启后可恢复至之前的工作状态；</w:t>
            </w:r>
            <w:r w:rsidRPr="00495DFC">
              <w:rPr>
                <w:rFonts w:ascii="宋体" w:hAnsi="宋体" w:cs="宋体"/>
                <w:szCs w:val="21"/>
              </w:rPr>
              <w:br/>
              <w:t>7、检测性能不受电磁干扰、光照、灰尘、雨雪等外界环境影响。</w:t>
            </w:r>
            <w:r w:rsidRPr="00495DFC">
              <w:rPr>
                <w:rFonts w:ascii="宋体" w:hAnsi="宋体" w:cs="宋体"/>
                <w:szCs w:val="21"/>
              </w:rPr>
              <w:br/>
              <w:t>8、工作电压：9~32VDC</w:t>
            </w:r>
            <w:r w:rsidRPr="00495DFC">
              <w:rPr>
                <w:rFonts w:ascii="宋体" w:hAnsi="宋体" w:cs="宋体"/>
                <w:szCs w:val="21"/>
              </w:rPr>
              <w:br/>
              <w:t>9、额定电流：＜0.25A</w:t>
            </w:r>
            <w:r w:rsidRPr="00495DFC">
              <w:rPr>
                <w:rFonts w:ascii="宋体" w:hAnsi="宋体" w:cs="宋体"/>
                <w:szCs w:val="21"/>
              </w:rPr>
              <w:br/>
              <w:t>10、使用环境温度：-40~+85°C</w:t>
            </w:r>
          </w:p>
        </w:tc>
        <w:tc>
          <w:tcPr>
            <w:tcW w:w="257" w:type="pct"/>
            <w:shd w:val="clear" w:color="auto" w:fill="auto"/>
            <w:vAlign w:val="center"/>
          </w:tcPr>
          <w:p w14:paraId="0DD0254A"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套</w:t>
            </w:r>
          </w:p>
        </w:tc>
        <w:tc>
          <w:tcPr>
            <w:tcW w:w="383" w:type="pct"/>
            <w:shd w:val="clear" w:color="auto" w:fill="auto"/>
            <w:vAlign w:val="center"/>
          </w:tcPr>
          <w:p w14:paraId="05333631"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6</w:t>
            </w:r>
          </w:p>
        </w:tc>
      </w:tr>
      <w:tr w:rsidR="00495DFC" w:rsidRPr="00495DFC" w14:paraId="453EB434" w14:textId="77777777" w:rsidTr="000F7E28">
        <w:trPr>
          <w:trHeight w:val="1975"/>
        </w:trPr>
        <w:tc>
          <w:tcPr>
            <w:tcW w:w="257" w:type="pct"/>
            <w:shd w:val="clear" w:color="auto" w:fill="auto"/>
            <w:vAlign w:val="center"/>
          </w:tcPr>
          <w:p w14:paraId="1A8A89A8"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lastRenderedPageBreak/>
              <w:t>30</w:t>
            </w:r>
          </w:p>
        </w:tc>
        <w:tc>
          <w:tcPr>
            <w:tcW w:w="550" w:type="pct"/>
            <w:shd w:val="clear" w:color="auto" w:fill="auto"/>
            <w:vAlign w:val="center"/>
          </w:tcPr>
          <w:p w14:paraId="4FCFA668" w14:textId="77777777" w:rsidR="00471B3B" w:rsidRPr="00495DFC" w:rsidRDefault="00471B3B" w:rsidP="00B90A5E">
            <w:pPr>
              <w:widowControl/>
              <w:spacing w:line="390" w:lineRule="exact"/>
              <w:jc w:val="center"/>
              <w:rPr>
                <w:rFonts w:ascii="宋体" w:hAnsi="宋体" w:cs="宋体"/>
                <w:kern w:val="0"/>
                <w:szCs w:val="21"/>
              </w:rPr>
            </w:pPr>
            <w:proofErr w:type="gramStart"/>
            <w:r w:rsidRPr="00495DFC">
              <w:rPr>
                <w:rFonts w:ascii="宋体" w:hAnsi="宋体" w:cs="宋体" w:hint="eastAsia"/>
                <w:szCs w:val="21"/>
              </w:rPr>
              <w:t>扫码手持</w:t>
            </w:r>
            <w:proofErr w:type="gramEnd"/>
            <w:r w:rsidRPr="00495DFC">
              <w:rPr>
                <w:rFonts w:ascii="宋体" w:hAnsi="宋体" w:cs="宋体" w:hint="eastAsia"/>
                <w:szCs w:val="21"/>
              </w:rPr>
              <w:t>终端</w:t>
            </w:r>
          </w:p>
        </w:tc>
        <w:tc>
          <w:tcPr>
            <w:tcW w:w="3553" w:type="pct"/>
            <w:shd w:val="clear" w:color="auto" w:fill="auto"/>
            <w:vAlign w:val="center"/>
          </w:tcPr>
          <w:p w14:paraId="6C2FBC58"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 xml:space="preserve">1、操作系统：Android 10.0 </w:t>
            </w:r>
            <w:r w:rsidRPr="00495DFC">
              <w:rPr>
                <w:rFonts w:ascii="宋体" w:hAnsi="宋体" w:cs="宋体"/>
                <w:szCs w:val="21"/>
              </w:rPr>
              <w:br/>
              <w:t>2、性能：CPU8核 2.0GHz，4GB+64GB；</w:t>
            </w:r>
            <w:r w:rsidRPr="00495DFC">
              <w:rPr>
                <w:rFonts w:ascii="宋体" w:hAnsi="宋体" w:cs="宋体"/>
                <w:szCs w:val="21"/>
              </w:rPr>
              <w:br/>
              <w:t>3、存储扩展：TF卡，最大支持512GB</w:t>
            </w:r>
            <w:r w:rsidRPr="00495DFC">
              <w:rPr>
                <w:rFonts w:ascii="宋体" w:hAnsi="宋体" w:cs="宋体"/>
                <w:szCs w:val="21"/>
              </w:rPr>
              <w:br/>
              <w:t>4、电池典型容量：5000mAh，待机时间：大于500小时</w:t>
            </w:r>
            <w:r w:rsidRPr="00495DFC">
              <w:rPr>
                <w:rFonts w:ascii="宋体" w:hAnsi="宋体" w:cs="宋体"/>
                <w:szCs w:val="21"/>
              </w:rPr>
              <w:br/>
              <w:t>5、定位：内置高灵敏度卫星定位模块，支持北斗、GPS、Glonass定位</w:t>
            </w:r>
            <w:r w:rsidRPr="00495DFC">
              <w:rPr>
                <w:rFonts w:ascii="宋体" w:hAnsi="宋体" w:cs="宋体"/>
                <w:szCs w:val="21"/>
              </w:rPr>
              <w:br/>
              <w:t>6、条码最小精度：3 mil</w:t>
            </w:r>
            <w:r w:rsidRPr="00495DFC">
              <w:rPr>
                <w:rFonts w:ascii="宋体" w:hAnsi="宋体" w:cs="宋体"/>
                <w:szCs w:val="21"/>
              </w:rPr>
              <w:br/>
              <w:t>7、传感器类型：CMOS，全局快门</w:t>
            </w:r>
            <w:r w:rsidRPr="00495DFC">
              <w:rPr>
                <w:rFonts w:ascii="宋体" w:hAnsi="宋体" w:cs="宋体"/>
                <w:szCs w:val="21"/>
              </w:rPr>
              <w:br/>
              <w:t>8、显示屏：5.5英寸IPS显示屏，电容式触摸，支持手套模式，720（H）× 1440（W）</w:t>
            </w:r>
            <w:r w:rsidRPr="00495DFC">
              <w:rPr>
                <w:rFonts w:ascii="宋体" w:hAnsi="宋体" w:cs="宋体"/>
                <w:szCs w:val="21"/>
              </w:rPr>
              <w:br/>
            </w:r>
            <w:r w:rsidRPr="00495DFC">
              <w:rPr>
                <w:rFonts w:ascii="宋体" w:hAnsi="宋体" w:cs="宋体" w:hint="eastAsia"/>
                <w:szCs w:val="21"/>
              </w:rPr>
              <w:t>键盘：音量</w:t>
            </w:r>
            <w:r w:rsidRPr="00495DFC">
              <w:rPr>
                <w:rFonts w:ascii="宋体" w:hAnsi="宋体" w:cs="宋体"/>
                <w:szCs w:val="21"/>
              </w:rPr>
              <w:t xml:space="preserve">+、- </w:t>
            </w:r>
            <w:r w:rsidRPr="00495DFC">
              <w:rPr>
                <w:rFonts w:ascii="宋体" w:hAnsi="宋体" w:cs="宋体" w:hint="eastAsia"/>
                <w:szCs w:val="21"/>
              </w:rPr>
              <w:t>键、开关机键、</w:t>
            </w:r>
            <w:r w:rsidRPr="00495DFC">
              <w:rPr>
                <w:rFonts w:ascii="宋体" w:hAnsi="宋体" w:cs="宋体"/>
                <w:szCs w:val="21"/>
              </w:rPr>
              <w:t>2个侧扫描键</w:t>
            </w:r>
            <w:r w:rsidRPr="00495DFC">
              <w:rPr>
                <w:rFonts w:ascii="宋体" w:hAnsi="宋体" w:cs="宋体"/>
                <w:szCs w:val="21"/>
              </w:rPr>
              <w:br/>
              <w:t xml:space="preserve">9、接口/通信：防水Type C USB接口，支持Type C耳机；支持USB HighSpeed </w:t>
            </w:r>
            <w:r w:rsidRPr="00495DFC">
              <w:rPr>
                <w:rFonts w:ascii="宋体" w:hAnsi="宋体" w:cs="宋体" w:hint="eastAsia"/>
                <w:szCs w:val="21"/>
              </w:rPr>
              <w:t>；支持</w:t>
            </w:r>
            <w:r w:rsidRPr="00495DFC">
              <w:rPr>
                <w:rFonts w:ascii="宋体" w:hAnsi="宋体" w:cs="宋体"/>
                <w:szCs w:val="21"/>
              </w:rPr>
              <w:t>OTG；</w:t>
            </w:r>
            <w:proofErr w:type="gramStart"/>
            <w:r w:rsidRPr="00495DFC">
              <w:rPr>
                <w:rFonts w:ascii="宋体" w:hAnsi="宋体" w:cs="宋体" w:hint="eastAsia"/>
                <w:szCs w:val="21"/>
              </w:rPr>
              <w:t>支持快充</w:t>
            </w:r>
            <w:proofErr w:type="gramEnd"/>
            <w:r w:rsidRPr="00495DFC">
              <w:rPr>
                <w:rFonts w:ascii="宋体" w:hAnsi="宋体" w:cs="宋体"/>
                <w:szCs w:val="21"/>
              </w:rPr>
              <w:br/>
              <w:t>10、通知方式：声音、振动器、LED灯指示</w:t>
            </w:r>
            <w:r w:rsidRPr="00495DFC">
              <w:rPr>
                <w:rFonts w:ascii="宋体" w:hAnsi="宋体" w:cs="宋体"/>
                <w:szCs w:val="21"/>
              </w:rPr>
              <w:br/>
              <w:t>11、音频：内置单扬声器；</w:t>
            </w:r>
            <w:proofErr w:type="gramStart"/>
            <w:r w:rsidRPr="00495DFC">
              <w:rPr>
                <w:rFonts w:ascii="宋体" w:hAnsi="宋体" w:cs="宋体" w:hint="eastAsia"/>
                <w:szCs w:val="21"/>
              </w:rPr>
              <w:t>内置双</w:t>
            </w:r>
            <w:proofErr w:type="gramEnd"/>
            <w:r w:rsidRPr="00495DFC">
              <w:rPr>
                <w:rFonts w:ascii="宋体" w:hAnsi="宋体" w:cs="宋体" w:hint="eastAsia"/>
                <w:szCs w:val="21"/>
              </w:rPr>
              <w:t>麦克风（具有降噪功能）</w:t>
            </w:r>
            <w:r w:rsidRPr="00495DFC">
              <w:rPr>
                <w:rFonts w:ascii="宋体" w:hAnsi="宋体" w:cs="宋体"/>
                <w:szCs w:val="21"/>
              </w:rPr>
              <w:br/>
              <w:t>12、传感器：重力传感器、光线传感器、距离传感器、电子罗盘、陀螺仪</w:t>
            </w:r>
            <w:r w:rsidRPr="00495DFC">
              <w:rPr>
                <w:rFonts w:ascii="宋体" w:hAnsi="宋体" w:cs="宋体"/>
                <w:szCs w:val="21"/>
              </w:rPr>
              <w:br/>
              <w:t>13、网络和连接：4G/3G/2G</w:t>
            </w:r>
            <w:r w:rsidRPr="00495DFC">
              <w:rPr>
                <w:rFonts w:ascii="宋体" w:hAnsi="宋体" w:cs="宋体"/>
                <w:szCs w:val="21"/>
              </w:rPr>
              <w:br/>
              <w:t>14、无线局域网：IEEE 802.11 a/b/g/n/ac</w:t>
            </w:r>
            <w:r w:rsidRPr="00495DFC">
              <w:rPr>
                <w:rFonts w:ascii="宋体" w:hAnsi="宋体" w:cs="宋体"/>
                <w:szCs w:val="21"/>
              </w:rPr>
              <w:br/>
              <w:t>15、定位：GPS,北斗,Glonass</w:t>
            </w:r>
            <w:r w:rsidRPr="00495DFC">
              <w:rPr>
                <w:rFonts w:ascii="宋体" w:hAnsi="宋体" w:cs="宋体"/>
                <w:szCs w:val="21"/>
              </w:rPr>
              <w:br/>
              <w:t>16、蓝牙、NFC</w:t>
            </w:r>
            <w:r w:rsidRPr="00495DFC">
              <w:rPr>
                <w:rFonts w:ascii="宋体" w:hAnsi="宋体" w:cs="宋体"/>
                <w:szCs w:val="21"/>
              </w:rPr>
              <w:br/>
              <w:t>17、抗跌落能力：1.5m防摔，300次 50cm范围内滚落</w:t>
            </w:r>
            <w:r w:rsidRPr="00495DFC">
              <w:rPr>
                <w:rFonts w:ascii="宋体" w:hAnsi="宋体" w:cs="宋体"/>
                <w:szCs w:val="21"/>
              </w:rPr>
              <w:br/>
              <w:t>18、防护等级：IP68</w:t>
            </w:r>
          </w:p>
        </w:tc>
        <w:tc>
          <w:tcPr>
            <w:tcW w:w="257" w:type="pct"/>
            <w:shd w:val="clear" w:color="auto" w:fill="auto"/>
            <w:vAlign w:val="center"/>
          </w:tcPr>
          <w:p w14:paraId="7E5970A1"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套</w:t>
            </w:r>
          </w:p>
        </w:tc>
        <w:tc>
          <w:tcPr>
            <w:tcW w:w="383" w:type="pct"/>
            <w:shd w:val="clear" w:color="auto" w:fill="auto"/>
            <w:vAlign w:val="center"/>
          </w:tcPr>
          <w:p w14:paraId="4842C9A6"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4</w:t>
            </w:r>
          </w:p>
        </w:tc>
      </w:tr>
      <w:tr w:rsidR="00495DFC" w:rsidRPr="00495DFC" w14:paraId="5F320016" w14:textId="77777777" w:rsidTr="000F7E28">
        <w:trPr>
          <w:trHeight w:val="578"/>
        </w:trPr>
        <w:tc>
          <w:tcPr>
            <w:tcW w:w="257" w:type="pct"/>
            <w:shd w:val="clear" w:color="auto" w:fill="auto"/>
            <w:vAlign w:val="center"/>
          </w:tcPr>
          <w:p w14:paraId="119412FF"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31</w:t>
            </w:r>
          </w:p>
        </w:tc>
        <w:tc>
          <w:tcPr>
            <w:tcW w:w="550" w:type="pct"/>
            <w:shd w:val="clear" w:color="auto" w:fill="auto"/>
            <w:vAlign w:val="center"/>
          </w:tcPr>
          <w:p w14:paraId="78A98DE2"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道闸</w:t>
            </w:r>
            <w:proofErr w:type="gramStart"/>
            <w:r w:rsidRPr="00495DFC">
              <w:rPr>
                <w:rFonts w:ascii="宋体" w:hAnsi="宋体" w:cs="宋体" w:hint="eastAsia"/>
                <w:szCs w:val="21"/>
              </w:rPr>
              <w:t>集成费</w:t>
            </w:r>
            <w:proofErr w:type="gramEnd"/>
          </w:p>
        </w:tc>
        <w:tc>
          <w:tcPr>
            <w:tcW w:w="3553" w:type="pct"/>
            <w:shd w:val="clear" w:color="auto" w:fill="auto"/>
            <w:vAlign w:val="center"/>
          </w:tcPr>
          <w:p w14:paraId="1BB521B9"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原有车辆道闸拆装，并安装新道闸，安全岛及相关材料集成安装调试费</w:t>
            </w:r>
          </w:p>
        </w:tc>
        <w:tc>
          <w:tcPr>
            <w:tcW w:w="257" w:type="pct"/>
            <w:shd w:val="clear" w:color="auto" w:fill="auto"/>
            <w:vAlign w:val="center"/>
          </w:tcPr>
          <w:p w14:paraId="0EDB6B2F"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项</w:t>
            </w:r>
          </w:p>
        </w:tc>
        <w:tc>
          <w:tcPr>
            <w:tcW w:w="383" w:type="pct"/>
            <w:shd w:val="clear" w:color="auto" w:fill="auto"/>
            <w:vAlign w:val="center"/>
          </w:tcPr>
          <w:p w14:paraId="12ABADAA"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w:t>
            </w:r>
          </w:p>
        </w:tc>
      </w:tr>
      <w:tr w:rsidR="00495DFC" w:rsidRPr="00495DFC" w14:paraId="40BF4FBD" w14:textId="77777777" w:rsidTr="000F7E28">
        <w:trPr>
          <w:trHeight w:val="2546"/>
        </w:trPr>
        <w:tc>
          <w:tcPr>
            <w:tcW w:w="257" w:type="pct"/>
            <w:shd w:val="clear" w:color="auto" w:fill="auto"/>
            <w:vAlign w:val="center"/>
          </w:tcPr>
          <w:p w14:paraId="1C3A4813"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lastRenderedPageBreak/>
              <w:t>32</w:t>
            </w:r>
          </w:p>
        </w:tc>
        <w:tc>
          <w:tcPr>
            <w:tcW w:w="550" w:type="pct"/>
            <w:shd w:val="clear" w:color="auto" w:fill="auto"/>
            <w:vAlign w:val="center"/>
          </w:tcPr>
          <w:p w14:paraId="02EBD2F4"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管理终端</w:t>
            </w:r>
          </w:p>
        </w:tc>
        <w:tc>
          <w:tcPr>
            <w:tcW w:w="3553" w:type="pct"/>
            <w:shd w:val="clear" w:color="auto" w:fill="auto"/>
            <w:vAlign w:val="center"/>
          </w:tcPr>
          <w:p w14:paraId="2C088A26"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1、CPU:Intel Core I7-13700或以上处理器</w:t>
            </w:r>
            <w:r w:rsidRPr="00495DFC">
              <w:rPr>
                <w:rFonts w:ascii="宋体" w:hAnsi="宋体" w:cs="宋体"/>
                <w:szCs w:val="21"/>
              </w:rPr>
              <w:br/>
              <w:t xml:space="preserve">2、内存：≥16G DDR4 3200 MHz </w:t>
            </w:r>
            <w:r w:rsidRPr="00495DFC">
              <w:rPr>
                <w:rFonts w:ascii="宋体" w:hAnsi="宋体" w:cs="宋体" w:hint="eastAsia"/>
                <w:szCs w:val="21"/>
              </w:rPr>
              <w:t>内存，</w:t>
            </w:r>
            <w:r w:rsidRPr="00495DFC">
              <w:rPr>
                <w:rFonts w:ascii="宋体" w:hAnsi="宋体" w:cs="宋体"/>
                <w:szCs w:val="21"/>
              </w:rPr>
              <w:t>4个内存插槽，最大支持64G内存容量；</w:t>
            </w:r>
            <w:r w:rsidRPr="00495DFC">
              <w:rPr>
                <w:rFonts w:ascii="宋体" w:hAnsi="宋体" w:cs="宋体"/>
                <w:szCs w:val="21"/>
              </w:rPr>
              <w:br/>
              <w:t xml:space="preserve">3、硬盘：≥1T HDD+≥256G M.2 SSD </w:t>
            </w:r>
            <w:r w:rsidRPr="00495DFC">
              <w:rPr>
                <w:rFonts w:ascii="宋体" w:hAnsi="宋体" w:cs="宋体" w:hint="eastAsia"/>
                <w:szCs w:val="21"/>
              </w:rPr>
              <w:t>双硬盘；</w:t>
            </w:r>
            <w:r w:rsidRPr="00495DFC">
              <w:rPr>
                <w:rFonts w:ascii="宋体" w:hAnsi="宋体" w:cs="宋体"/>
                <w:szCs w:val="21"/>
              </w:rPr>
              <w:br/>
              <w:t>4、集成显卡VGA+HDMI+DP接口（VGA非转接）、集成声卡配置USB键盘、鼠标；</w:t>
            </w:r>
            <w:r w:rsidRPr="00495DFC">
              <w:rPr>
                <w:rFonts w:ascii="宋体" w:hAnsi="宋体" w:cs="宋体"/>
                <w:szCs w:val="21"/>
              </w:rPr>
              <w:br/>
              <w:t xml:space="preserve">5、显示器：≥23.8寸2K（2560*1440）75Hz刷新率 IPS </w:t>
            </w:r>
            <w:r w:rsidRPr="00495DFC">
              <w:rPr>
                <w:rFonts w:ascii="宋体" w:hAnsi="宋体" w:cs="宋体" w:hint="eastAsia"/>
                <w:szCs w:val="21"/>
              </w:rPr>
              <w:t>显示屏，</w:t>
            </w:r>
            <w:r w:rsidRPr="00495DFC">
              <w:rPr>
                <w:rFonts w:ascii="宋体" w:hAnsi="宋体" w:cs="宋体"/>
                <w:szCs w:val="21"/>
              </w:rPr>
              <w:t>300nits亮度，配置100×100mm标准VESA壁挂孔，HDMI连接线</w:t>
            </w:r>
            <w:r w:rsidRPr="00495DFC">
              <w:rPr>
                <w:rFonts w:ascii="宋体" w:hAnsi="宋体" w:cs="宋体"/>
                <w:szCs w:val="21"/>
              </w:rPr>
              <w:br/>
              <w:t>6、机箱≥13升，配置光触媒风扇，净化空气，电源≥250W;</w:t>
            </w:r>
            <w:r w:rsidRPr="00495DFC">
              <w:rPr>
                <w:rFonts w:ascii="宋体" w:hAnsi="宋体" w:cs="宋体"/>
                <w:szCs w:val="21"/>
              </w:rPr>
              <w:br/>
              <w:t>7、安全技术：支持USB屏蔽技术，仅识别USB键盘、鼠标，无法识别USB读取设备，有效防止数据泄露</w:t>
            </w:r>
          </w:p>
        </w:tc>
        <w:tc>
          <w:tcPr>
            <w:tcW w:w="257" w:type="pct"/>
            <w:shd w:val="clear" w:color="auto" w:fill="auto"/>
            <w:vAlign w:val="center"/>
          </w:tcPr>
          <w:p w14:paraId="5EA88D6D"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台</w:t>
            </w:r>
          </w:p>
        </w:tc>
        <w:tc>
          <w:tcPr>
            <w:tcW w:w="383" w:type="pct"/>
            <w:shd w:val="clear" w:color="auto" w:fill="auto"/>
            <w:vAlign w:val="center"/>
          </w:tcPr>
          <w:p w14:paraId="0346733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3</w:t>
            </w:r>
          </w:p>
        </w:tc>
      </w:tr>
      <w:tr w:rsidR="00495DFC" w:rsidRPr="00495DFC" w14:paraId="2CA4D9CE" w14:textId="77777777" w:rsidTr="00B90A5E">
        <w:trPr>
          <w:trHeight w:val="522"/>
        </w:trPr>
        <w:tc>
          <w:tcPr>
            <w:tcW w:w="257" w:type="pct"/>
            <w:shd w:val="clear" w:color="auto" w:fill="auto"/>
            <w:vAlign w:val="center"/>
          </w:tcPr>
          <w:p w14:paraId="0662CD13"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33</w:t>
            </w:r>
          </w:p>
        </w:tc>
        <w:tc>
          <w:tcPr>
            <w:tcW w:w="550" w:type="pct"/>
            <w:shd w:val="clear" w:color="auto" w:fill="auto"/>
            <w:vAlign w:val="center"/>
          </w:tcPr>
          <w:p w14:paraId="1761F9FE"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防水箱</w:t>
            </w:r>
          </w:p>
        </w:tc>
        <w:tc>
          <w:tcPr>
            <w:tcW w:w="3553" w:type="pct"/>
            <w:shd w:val="clear" w:color="auto" w:fill="auto"/>
            <w:vAlign w:val="center"/>
          </w:tcPr>
          <w:p w14:paraId="24C03F92"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室外户外不锈钢防水箱</w:t>
            </w:r>
            <w:r w:rsidRPr="00495DFC">
              <w:rPr>
                <w:rFonts w:ascii="宋体" w:hAnsi="宋体" w:cs="宋体"/>
                <w:szCs w:val="21"/>
              </w:rPr>
              <w:t>400*300*200配漏保、公牛插座等</w:t>
            </w:r>
          </w:p>
        </w:tc>
        <w:tc>
          <w:tcPr>
            <w:tcW w:w="257" w:type="pct"/>
            <w:shd w:val="clear" w:color="auto" w:fill="auto"/>
            <w:vAlign w:val="center"/>
          </w:tcPr>
          <w:p w14:paraId="7E5383A6" w14:textId="77777777" w:rsidR="00471B3B" w:rsidRPr="00495DFC" w:rsidRDefault="00471B3B" w:rsidP="00B90A5E">
            <w:pPr>
              <w:widowControl/>
              <w:spacing w:line="390" w:lineRule="exact"/>
              <w:jc w:val="center"/>
              <w:rPr>
                <w:rFonts w:ascii="宋体" w:hAnsi="宋体" w:cs="宋体"/>
                <w:kern w:val="0"/>
                <w:szCs w:val="21"/>
              </w:rPr>
            </w:pPr>
            <w:proofErr w:type="gramStart"/>
            <w:r w:rsidRPr="00495DFC">
              <w:rPr>
                <w:rFonts w:ascii="宋体" w:hAnsi="宋体" w:cs="宋体" w:hint="eastAsia"/>
                <w:szCs w:val="21"/>
              </w:rPr>
              <w:t>个</w:t>
            </w:r>
            <w:proofErr w:type="gramEnd"/>
          </w:p>
        </w:tc>
        <w:tc>
          <w:tcPr>
            <w:tcW w:w="383" w:type="pct"/>
            <w:shd w:val="clear" w:color="auto" w:fill="auto"/>
            <w:vAlign w:val="center"/>
          </w:tcPr>
          <w:p w14:paraId="64EE7FA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23</w:t>
            </w:r>
          </w:p>
        </w:tc>
      </w:tr>
      <w:tr w:rsidR="00495DFC" w:rsidRPr="00495DFC" w14:paraId="410DB9D7" w14:textId="77777777" w:rsidTr="00B90A5E">
        <w:trPr>
          <w:trHeight w:val="1094"/>
        </w:trPr>
        <w:tc>
          <w:tcPr>
            <w:tcW w:w="257" w:type="pct"/>
            <w:shd w:val="clear" w:color="auto" w:fill="auto"/>
            <w:vAlign w:val="center"/>
          </w:tcPr>
          <w:p w14:paraId="4B447207"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34</w:t>
            </w:r>
          </w:p>
        </w:tc>
        <w:tc>
          <w:tcPr>
            <w:tcW w:w="550" w:type="pct"/>
            <w:shd w:val="clear" w:color="auto" w:fill="auto"/>
            <w:vAlign w:val="center"/>
          </w:tcPr>
          <w:p w14:paraId="1BD7473E"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监示器</w:t>
            </w:r>
          </w:p>
        </w:tc>
        <w:tc>
          <w:tcPr>
            <w:tcW w:w="3553" w:type="pct"/>
            <w:shd w:val="clear" w:color="auto" w:fill="auto"/>
            <w:vAlign w:val="center"/>
          </w:tcPr>
          <w:p w14:paraId="2CD4E10D"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LCD液晶显示单元</w:t>
            </w:r>
            <w:r w:rsidRPr="00495DFC">
              <w:rPr>
                <w:rFonts w:ascii="宋体" w:hAnsi="宋体" w:cs="宋体"/>
                <w:szCs w:val="21"/>
              </w:rPr>
              <w:br/>
            </w:r>
            <w:r w:rsidRPr="00495DFC">
              <w:rPr>
                <w:rFonts w:ascii="宋体" w:hAnsi="宋体" w:cs="宋体" w:hint="eastAsia"/>
                <w:szCs w:val="21"/>
              </w:rPr>
              <w:t>尺寸</w:t>
            </w:r>
            <w:r w:rsidRPr="00495DFC">
              <w:rPr>
                <w:rFonts w:ascii="宋体" w:hAnsi="宋体" w:cs="宋体"/>
                <w:szCs w:val="21"/>
              </w:rPr>
              <w:t>:46英寸或以上；</w:t>
            </w:r>
            <w:r w:rsidRPr="00495DFC">
              <w:rPr>
                <w:rFonts w:ascii="宋体" w:hAnsi="宋体" w:cs="宋体"/>
                <w:szCs w:val="21"/>
              </w:rPr>
              <w:br/>
            </w:r>
            <w:r w:rsidRPr="00495DFC">
              <w:rPr>
                <w:rFonts w:ascii="宋体" w:hAnsi="宋体" w:cs="宋体" w:hint="eastAsia"/>
                <w:szCs w:val="21"/>
              </w:rPr>
              <w:t>分辨率：</w:t>
            </w:r>
            <w:r w:rsidRPr="00495DFC">
              <w:rPr>
                <w:rFonts w:ascii="宋体" w:hAnsi="宋体" w:cs="宋体"/>
                <w:szCs w:val="21"/>
              </w:rPr>
              <w:t>1920×1080@60 Hz（向下兼容）；</w:t>
            </w:r>
            <w:r w:rsidRPr="00495DFC">
              <w:rPr>
                <w:rFonts w:ascii="宋体" w:hAnsi="宋体" w:cs="宋体"/>
                <w:szCs w:val="21"/>
              </w:rPr>
              <w:br/>
            </w:r>
            <w:r w:rsidRPr="00495DFC">
              <w:rPr>
                <w:rFonts w:ascii="宋体" w:hAnsi="宋体" w:cs="宋体" w:hint="eastAsia"/>
                <w:szCs w:val="21"/>
              </w:rPr>
              <w:t>视角：垂直上下</w:t>
            </w:r>
            <w:r w:rsidRPr="00495DFC">
              <w:rPr>
                <w:rFonts w:ascii="宋体" w:hAnsi="宋体" w:cs="宋体"/>
                <w:szCs w:val="21"/>
              </w:rPr>
              <w:t>178°,水平左右178°(CR≥10)；</w:t>
            </w:r>
            <w:r w:rsidRPr="00495DFC">
              <w:rPr>
                <w:rFonts w:ascii="宋体" w:hAnsi="宋体" w:cs="宋体"/>
                <w:szCs w:val="21"/>
              </w:rPr>
              <w:br/>
            </w:r>
            <w:r w:rsidRPr="00495DFC">
              <w:rPr>
                <w:rFonts w:ascii="宋体" w:hAnsi="宋体" w:cs="宋体" w:hint="eastAsia"/>
                <w:szCs w:val="21"/>
              </w:rPr>
              <w:t>响应时间：</w:t>
            </w:r>
            <w:r w:rsidRPr="00495DFC">
              <w:rPr>
                <w:rFonts w:ascii="宋体" w:hAnsi="宋体" w:cs="宋体"/>
                <w:szCs w:val="21"/>
              </w:rPr>
              <w:t>8ms(G to G)；</w:t>
            </w:r>
            <w:r w:rsidRPr="00495DFC">
              <w:rPr>
                <w:rFonts w:ascii="宋体" w:hAnsi="宋体" w:cs="宋体"/>
                <w:szCs w:val="21"/>
              </w:rPr>
              <w:br/>
            </w:r>
            <w:r w:rsidRPr="00495DFC">
              <w:rPr>
                <w:rFonts w:ascii="宋体" w:hAnsi="宋体" w:cs="宋体" w:hint="eastAsia"/>
                <w:szCs w:val="21"/>
              </w:rPr>
              <w:t>对比度：</w:t>
            </w:r>
            <w:r w:rsidRPr="00495DFC">
              <w:rPr>
                <w:rFonts w:ascii="宋体" w:hAnsi="宋体" w:cs="宋体"/>
                <w:szCs w:val="21"/>
              </w:rPr>
              <w:t>1200:1；</w:t>
            </w:r>
            <w:r w:rsidRPr="00495DFC">
              <w:rPr>
                <w:rFonts w:ascii="宋体" w:hAnsi="宋体" w:cs="宋体"/>
                <w:szCs w:val="21"/>
              </w:rPr>
              <w:br/>
            </w:r>
            <w:r w:rsidRPr="00495DFC">
              <w:rPr>
                <w:rFonts w:ascii="宋体" w:hAnsi="宋体" w:cs="宋体" w:hint="eastAsia"/>
                <w:szCs w:val="21"/>
              </w:rPr>
              <w:t>亮度：</w:t>
            </w:r>
            <w:r w:rsidRPr="00495DFC">
              <w:rPr>
                <w:rFonts w:ascii="宋体" w:hAnsi="宋体" w:cs="宋体"/>
                <w:szCs w:val="21"/>
              </w:rPr>
              <w:t>500cd/㎡；</w:t>
            </w:r>
            <w:r w:rsidRPr="00495DFC">
              <w:rPr>
                <w:rFonts w:ascii="宋体" w:hAnsi="宋体" w:cs="宋体"/>
                <w:szCs w:val="21"/>
              </w:rPr>
              <w:br/>
            </w:r>
            <w:r w:rsidRPr="00495DFC">
              <w:rPr>
                <w:rFonts w:ascii="宋体" w:hAnsi="宋体" w:cs="宋体" w:hint="eastAsia"/>
                <w:szCs w:val="21"/>
              </w:rPr>
              <w:t>其他要求：配置</w:t>
            </w:r>
            <w:r w:rsidRPr="00495DFC">
              <w:rPr>
                <w:rFonts w:ascii="宋体" w:hAnsi="宋体" w:cs="宋体"/>
                <w:szCs w:val="21"/>
              </w:rPr>
              <w:t xml:space="preserve">5米HDMI一线 </w:t>
            </w:r>
          </w:p>
        </w:tc>
        <w:tc>
          <w:tcPr>
            <w:tcW w:w="257" w:type="pct"/>
            <w:shd w:val="clear" w:color="auto" w:fill="auto"/>
            <w:vAlign w:val="center"/>
          </w:tcPr>
          <w:p w14:paraId="7DCA8D28"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台</w:t>
            </w:r>
          </w:p>
        </w:tc>
        <w:tc>
          <w:tcPr>
            <w:tcW w:w="383" w:type="pct"/>
            <w:shd w:val="clear" w:color="auto" w:fill="auto"/>
            <w:vAlign w:val="center"/>
          </w:tcPr>
          <w:p w14:paraId="5E9624C6"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6</w:t>
            </w:r>
          </w:p>
        </w:tc>
      </w:tr>
      <w:tr w:rsidR="00495DFC" w:rsidRPr="00495DFC" w14:paraId="39215E98" w14:textId="77777777" w:rsidTr="00B90A5E">
        <w:trPr>
          <w:trHeight w:val="2400"/>
        </w:trPr>
        <w:tc>
          <w:tcPr>
            <w:tcW w:w="257" w:type="pct"/>
            <w:shd w:val="clear" w:color="auto" w:fill="auto"/>
            <w:vAlign w:val="center"/>
          </w:tcPr>
          <w:p w14:paraId="469F34E3"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lastRenderedPageBreak/>
              <w:t>35</w:t>
            </w:r>
          </w:p>
        </w:tc>
        <w:tc>
          <w:tcPr>
            <w:tcW w:w="550" w:type="pct"/>
            <w:shd w:val="clear" w:color="auto" w:fill="auto"/>
            <w:vAlign w:val="center"/>
          </w:tcPr>
          <w:p w14:paraId="64BCC2C0"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解码器</w:t>
            </w:r>
          </w:p>
        </w:tc>
        <w:tc>
          <w:tcPr>
            <w:tcW w:w="3553" w:type="pct"/>
            <w:shd w:val="clear" w:color="auto" w:fill="auto"/>
            <w:vAlign w:val="center"/>
          </w:tcPr>
          <w:p w14:paraId="38883B3C"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输出接口：支持</w:t>
            </w:r>
            <w:r w:rsidRPr="00495DFC">
              <w:rPr>
                <w:rFonts w:ascii="宋体" w:hAnsi="宋体" w:cs="宋体"/>
                <w:szCs w:val="21"/>
              </w:rPr>
              <w:t>1路HDMI、VGA、输出接口</w:t>
            </w:r>
            <w:r w:rsidRPr="00495DFC">
              <w:rPr>
                <w:rFonts w:ascii="宋体" w:hAnsi="宋体" w:cs="宋体"/>
                <w:szCs w:val="21"/>
              </w:rPr>
              <w:br/>
            </w:r>
            <w:r w:rsidRPr="00495DFC">
              <w:rPr>
                <w:rFonts w:ascii="宋体" w:hAnsi="宋体" w:cs="宋体" w:hint="eastAsia"/>
                <w:szCs w:val="21"/>
              </w:rPr>
              <w:t>编码格式：支持</w:t>
            </w:r>
            <w:r w:rsidRPr="00495DFC">
              <w:rPr>
                <w:rFonts w:ascii="宋体" w:hAnsi="宋体" w:cs="宋体"/>
                <w:szCs w:val="21"/>
              </w:rPr>
              <w:t>H.265、H.264、MPEG4、MJPEG等主流的编码格式；</w:t>
            </w:r>
            <w:r w:rsidRPr="00495DFC">
              <w:rPr>
                <w:rFonts w:ascii="宋体" w:hAnsi="宋体" w:cs="宋体"/>
                <w:szCs w:val="21"/>
              </w:rPr>
              <w:br/>
            </w:r>
            <w:r w:rsidRPr="00495DFC">
              <w:rPr>
                <w:rFonts w:ascii="宋体" w:hAnsi="宋体" w:cs="宋体" w:hint="eastAsia"/>
                <w:szCs w:val="21"/>
              </w:rPr>
              <w:t>封装格式：支持</w:t>
            </w:r>
            <w:r w:rsidRPr="00495DFC">
              <w:rPr>
                <w:rFonts w:ascii="宋体" w:hAnsi="宋体" w:cs="宋体"/>
                <w:szCs w:val="21"/>
              </w:rPr>
              <w:t>PS、RTP、TS、ES等主流的封装格式；</w:t>
            </w:r>
            <w:r w:rsidRPr="00495DFC">
              <w:rPr>
                <w:rFonts w:ascii="宋体" w:hAnsi="宋体" w:cs="宋体"/>
                <w:szCs w:val="21"/>
              </w:rPr>
              <w:br/>
            </w:r>
            <w:r w:rsidRPr="00495DFC">
              <w:rPr>
                <w:rFonts w:ascii="宋体" w:hAnsi="宋体" w:cs="宋体" w:hint="eastAsia"/>
                <w:szCs w:val="21"/>
              </w:rPr>
              <w:t>解码能力：支持</w:t>
            </w:r>
            <w:r w:rsidRPr="00495DFC">
              <w:rPr>
                <w:rFonts w:ascii="宋体" w:hAnsi="宋体" w:cs="宋体"/>
                <w:szCs w:val="21"/>
              </w:rPr>
              <w:t>2路1200W，或4路800W，或6路500W，或10路300W，或16路1080P及以下分辨率同时实时解码；</w:t>
            </w:r>
            <w:r w:rsidRPr="00495DFC">
              <w:rPr>
                <w:rFonts w:ascii="宋体" w:hAnsi="宋体" w:cs="宋体"/>
                <w:szCs w:val="21"/>
              </w:rPr>
              <w:br/>
            </w:r>
            <w:r w:rsidRPr="00495DFC">
              <w:rPr>
                <w:rFonts w:ascii="宋体" w:hAnsi="宋体" w:cs="宋体" w:hint="eastAsia"/>
                <w:szCs w:val="21"/>
              </w:rPr>
              <w:t>画面分割：支持</w:t>
            </w:r>
            <w:r w:rsidRPr="00495DFC">
              <w:rPr>
                <w:rFonts w:ascii="宋体" w:hAnsi="宋体" w:cs="宋体"/>
                <w:szCs w:val="21"/>
              </w:rPr>
              <w:t>1、2、4、6、8、9、10、12、16画面分割显示.</w:t>
            </w:r>
            <w:r w:rsidRPr="00495DFC">
              <w:rPr>
                <w:rFonts w:ascii="宋体" w:hAnsi="宋体" w:cs="宋体"/>
                <w:szCs w:val="21"/>
              </w:rPr>
              <w:br/>
            </w:r>
            <w:r w:rsidRPr="00495DFC">
              <w:rPr>
                <w:rFonts w:ascii="宋体" w:hAnsi="宋体" w:cs="宋体" w:hint="eastAsia"/>
                <w:szCs w:val="21"/>
              </w:rPr>
              <w:t>网络接口：支持</w:t>
            </w:r>
            <w:r w:rsidRPr="00495DFC">
              <w:rPr>
                <w:rFonts w:ascii="宋体" w:hAnsi="宋体" w:cs="宋体"/>
                <w:szCs w:val="21"/>
              </w:rPr>
              <w:t>1个RJ45网络接口</w:t>
            </w:r>
            <w:r w:rsidRPr="00495DFC">
              <w:rPr>
                <w:rFonts w:ascii="宋体" w:hAnsi="宋体" w:cs="宋体"/>
                <w:szCs w:val="21"/>
              </w:rPr>
              <w:br/>
            </w:r>
            <w:r w:rsidRPr="00495DFC">
              <w:rPr>
                <w:rFonts w:ascii="宋体" w:hAnsi="宋体" w:cs="宋体" w:hint="eastAsia"/>
                <w:szCs w:val="21"/>
              </w:rPr>
              <w:t>音频接口：</w:t>
            </w:r>
            <w:r w:rsidRPr="00495DFC">
              <w:rPr>
                <w:rFonts w:ascii="宋体" w:hAnsi="宋体" w:cs="宋体"/>
                <w:szCs w:val="21"/>
              </w:rPr>
              <w:t>1路音频输出、1路对讲输入</w:t>
            </w:r>
          </w:p>
        </w:tc>
        <w:tc>
          <w:tcPr>
            <w:tcW w:w="257" w:type="pct"/>
            <w:shd w:val="clear" w:color="auto" w:fill="auto"/>
            <w:vAlign w:val="center"/>
          </w:tcPr>
          <w:p w14:paraId="5D552D7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台</w:t>
            </w:r>
          </w:p>
        </w:tc>
        <w:tc>
          <w:tcPr>
            <w:tcW w:w="383" w:type="pct"/>
            <w:shd w:val="clear" w:color="auto" w:fill="auto"/>
            <w:vAlign w:val="center"/>
          </w:tcPr>
          <w:p w14:paraId="27BDD858"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6</w:t>
            </w:r>
          </w:p>
        </w:tc>
      </w:tr>
      <w:tr w:rsidR="00495DFC" w:rsidRPr="00495DFC" w14:paraId="66031CDD" w14:textId="77777777" w:rsidTr="00B90A5E">
        <w:trPr>
          <w:trHeight w:val="1411"/>
        </w:trPr>
        <w:tc>
          <w:tcPr>
            <w:tcW w:w="257" w:type="pct"/>
            <w:shd w:val="clear" w:color="auto" w:fill="auto"/>
            <w:vAlign w:val="center"/>
          </w:tcPr>
          <w:p w14:paraId="5036B0A7"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t>36</w:t>
            </w:r>
          </w:p>
        </w:tc>
        <w:tc>
          <w:tcPr>
            <w:tcW w:w="550" w:type="pct"/>
            <w:shd w:val="clear" w:color="auto" w:fill="auto"/>
            <w:vAlign w:val="center"/>
          </w:tcPr>
          <w:p w14:paraId="5D23E2CA"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道</w:t>
            </w:r>
            <w:proofErr w:type="gramStart"/>
            <w:r w:rsidRPr="00495DFC">
              <w:rPr>
                <w:rFonts w:ascii="宋体" w:hAnsi="宋体" w:cs="宋体" w:hint="eastAsia"/>
                <w:szCs w:val="21"/>
              </w:rPr>
              <w:t>闸管理</w:t>
            </w:r>
            <w:proofErr w:type="gramEnd"/>
            <w:r w:rsidRPr="00495DFC">
              <w:rPr>
                <w:rFonts w:ascii="宋体" w:hAnsi="宋体" w:cs="宋体" w:hint="eastAsia"/>
                <w:szCs w:val="21"/>
              </w:rPr>
              <w:t>软件</w:t>
            </w:r>
          </w:p>
        </w:tc>
        <w:tc>
          <w:tcPr>
            <w:tcW w:w="3553" w:type="pct"/>
            <w:shd w:val="clear" w:color="auto" w:fill="auto"/>
            <w:vAlign w:val="center"/>
          </w:tcPr>
          <w:p w14:paraId="44C03D58"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一、出入口车道管理</w:t>
            </w:r>
            <w:r w:rsidRPr="00495DFC">
              <w:rPr>
                <w:rFonts w:ascii="宋体" w:hAnsi="宋体" w:cs="宋体"/>
                <w:szCs w:val="21"/>
              </w:rPr>
              <w:br/>
              <w:t>1、支持停车场出入口设备的管理，包含出入口抓拍机、道闸、显示屏等</w:t>
            </w:r>
            <w:r w:rsidRPr="00495DFC">
              <w:rPr>
                <w:rFonts w:ascii="宋体" w:hAnsi="宋体" w:cs="宋体"/>
                <w:szCs w:val="21"/>
              </w:rPr>
              <w:br/>
              <w:t>2、支持对停车场的管理，配置停车库的名称、车位数、车道信息、车库管理人员电话</w:t>
            </w:r>
            <w:r w:rsidRPr="00495DFC">
              <w:rPr>
                <w:rFonts w:ascii="宋体" w:hAnsi="宋体" w:cs="宋体"/>
                <w:szCs w:val="21"/>
              </w:rPr>
              <w:br/>
              <w:t>3、支持对车道的管理，支持管理车道方向、识别模式（车牌识别、卡号识别）和启用时段</w:t>
            </w:r>
            <w:r w:rsidRPr="00495DFC">
              <w:rPr>
                <w:rFonts w:ascii="宋体" w:hAnsi="宋体" w:cs="宋体"/>
                <w:szCs w:val="21"/>
              </w:rPr>
              <w:br/>
            </w:r>
            <w:r w:rsidRPr="00495DFC">
              <w:rPr>
                <w:rFonts w:ascii="宋体" w:hAnsi="宋体" w:cs="宋体" w:hint="eastAsia"/>
                <w:szCs w:val="21"/>
              </w:rPr>
              <w:t>二、车辆管理</w:t>
            </w:r>
            <w:r w:rsidRPr="00495DFC">
              <w:rPr>
                <w:rFonts w:ascii="宋体" w:hAnsi="宋体" w:cs="宋体"/>
                <w:szCs w:val="21"/>
              </w:rPr>
              <w:br/>
              <w:t>1、支持固定车、临时车、预约车、黑名单车辆的管理</w:t>
            </w:r>
            <w:r w:rsidRPr="00495DFC">
              <w:rPr>
                <w:rFonts w:ascii="宋体" w:hAnsi="宋体" w:cs="宋体"/>
                <w:szCs w:val="21"/>
              </w:rPr>
              <w:br/>
              <w:t>2、支持黑名单车辆管控，黑名单车辆进出报警提醒</w:t>
            </w:r>
            <w:r w:rsidRPr="00495DFC">
              <w:rPr>
                <w:rFonts w:ascii="宋体" w:hAnsi="宋体" w:cs="宋体"/>
                <w:szCs w:val="21"/>
              </w:rPr>
              <w:br/>
              <w:t>3、支持</w:t>
            </w:r>
            <w:proofErr w:type="gramStart"/>
            <w:r w:rsidRPr="00495DFC">
              <w:rPr>
                <w:rFonts w:ascii="宋体" w:hAnsi="宋体" w:cs="宋体" w:hint="eastAsia"/>
                <w:szCs w:val="21"/>
              </w:rPr>
              <w:t>预约车</w:t>
            </w:r>
            <w:proofErr w:type="gramEnd"/>
            <w:r w:rsidRPr="00495DFC">
              <w:rPr>
                <w:rFonts w:ascii="宋体" w:hAnsi="宋体" w:cs="宋体" w:hint="eastAsia"/>
                <w:szCs w:val="21"/>
              </w:rPr>
              <w:t>管理，按次预约和按时段预约</w:t>
            </w:r>
            <w:r w:rsidRPr="00495DFC">
              <w:rPr>
                <w:rFonts w:ascii="宋体" w:hAnsi="宋体" w:cs="宋体"/>
                <w:szCs w:val="21"/>
              </w:rPr>
              <w:br/>
            </w:r>
            <w:r w:rsidRPr="00495DFC">
              <w:rPr>
                <w:rFonts w:ascii="宋体" w:hAnsi="宋体" w:cs="宋体" w:hint="eastAsia"/>
                <w:szCs w:val="21"/>
              </w:rPr>
              <w:t>三、车辆放行规则管理</w:t>
            </w:r>
            <w:r w:rsidRPr="00495DFC">
              <w:rPr>
                <w:rFonts w:ascii="宋体" w:hAnsi="宋体" w:cs="宋体"/>
                <w:szCs w:val="21"/>
              </w:rPr>
              <w:br/>
              <w:t>1、支持嵌套停车场场景下的车辆进出管理和余位统计</w:t>
            </w:r>
            <w:r w:rsidRPr="00495DFC">
              <w:rPr>
                <w:rFonts w:ascii="宋体" w:hAnsi="宋体" w:cs="宋体"/>
                <w:szCs w:val="21"/>
              </w:rPr>
              <w:br/>
              <w:t>2、支持出入口潮汐车道、摩托车车道、混行车道的车道模式</w:t>
            </w:r>
            <w:r w:rsidRPr="00495DFC">
              <w:rPr>
                <w:rFonts w:ascii="宋体" w:hAnsi="宋体" w:cs="宋体"/>
                <w:szCs w:val="21"/>
              </w:rPr>
              <w:br/>
              <w:t>3、支持自动放行、手动放行和单进单出等多种放行模式；支持车位满</w:t>
            </w:r>
            <w:proofErr w:type="gramStart"/>
            <w:r w:rsidRPr="00495DFC">
              <w:rPr>
                <w:rFonts w:ascii="宋体" w:hAnsi="宋体" w:cs="宋体" w:hint="eastAsia"/>
                <w:szCs w:val="21"/>
              </w:rPr>
              <w:t>时固定</w:t>
            </w:r>
            <w:proofErr w:type="gramEnd"/>
            <w:r w:rsidRPr="00495DFC">
              <w:rPr>
                <w:rFonts w:ascii="宋体" w:hAnsi="宋体" w:cs="宋体" w:hint="eastAsia"/>
                <w:szCs w:val="21"/>
              </w:rPr>
              <w:t>车辆、临时车辆自动放行</w:t>
            </w:r>
            <w:r w:rsidRPr="00495DFC">
              <w:rPr>
                <w:rFonts w:ascii="宋体" w:hAnsi="宋体" w:cs="宋体"/>
                <w:szCs w:val="21"/>
              </w:rPr>
              <w:br/>
              <w:t>4、支持配置特殊车辆（警车、使馆车）、车牌类型、车牌前缀，自动放行</w:t>
            </w:r>
            <w:r w:rsidRPr="00495DFC">
              <w:rPr>
                <w:rFonts w:ascii="宋体" w:hAnsi="宋体" w:cs="宋体"/>
                <w:szCs w:val="21"/>
              </w:rPr>
              <w:br/>
              <w:t>5、支持配置节假日车辆自动免费放行</w:t>
            </w:r>
            <w:r w:rsidRPr="00495DFC">
              <w:rPr>
                <w:rFonts w:ascii="宋体" w:hAnsi="宋体" w:cs="宋体"/>
                <w:szCs w:val="21"/>
              </w:rPr>
              <w:br/>
              <w:t>6、支持按车辆群组配置放行规则，按放行时段（全天、按日、按周）配置入场和出场放行权限、车位</w:t>
            </w:r>
            <w:proofErr w:type="gramStart"/>
            <w:r w:rsidRPr="00495DFC">
              <w:rPr>
                <w:rFonts w:ascii="宋体" w:hAnsi="宋体" w:cs="宋体" w:hint="eastAsia"/>
                <w:szCs w:val="21"/>
              </w:rPr>
              <w:t>满是</w:t>
            </w:r>
            <w:r w:rsidRPr="00495DFC">
              <w:rPr>
                <w:rFonts w:ascii="宋体" w:hAnsi="宋体" w:cs="宋体" w:hint="eastAsia"/>
                <w:szCs w:val="21"/>
              </w:rPr>
              <w:lastRenderedPageBreak/>
              <w:t>否</w:t>
            </w:r>
            <w:proofErr w:type="gramEnd"/>
            <w:r w:rsidRPr="00495DFC">
              <w:rPr>
                <w:rFonts w:ascii="宋体" w:hAnsi="宋体" w:cs="宋体" w:hint="eastAsia"/>
                <w:szCs w:val="21"/>
              </w:rPr>
              <w:t>放行、是否余位统计群组车进行配置</w:t>
            </w:r>
            <w:r w:rsidRPr="00495DFC">
              <w:rPr>
                <w:rFonts w:ascii="宋体" w:hAnsi="宋体" w:cs="宋体"/>
                <w:szCs w:val="21"/>
              </w:rPr>
              <w:br/>
              <w:t>7、支持一户多车。当车主只有一个车位两辆车时，只允许一辆车进入停车场</w:t>
            </w:r>
            <w:r w:rsidRPr="00495DFC">
              <w:rPr>
                <w:rFonts w:ascii="宋体" w:hAnsi="宋体" w:cs="宋体"/>
                <w:szCs w:val="21"/>
              </w:rPr>
              <w:br/>
              <w:t>8、支持车辆满位排队进场，当停车场车位满时，有车辆出场后，排队车辆自动抬杆放行</w:t>
            </w:r>
            <w:r w:rsidRPr="00495DFC">
              <w:rPr>
                <w:rFonts w:ascii="宋体" w:hAnsi="宋体" w:cs="宋体"/>
                <w:szCs w:val="21"/>
              </w:rPr>
              <w:br/>
            </w:r>
            <w:r w:rsidRPr="00495DFC">
              <w:rPr>
                <w:rFonts w:ascii="宋体" w:hAnsi="宋体" w:cs="宋体" w:hint="eastAsia"/>
                <w:szCs w:val="21"/>
              </w:rPr>
              <w:t>四、出入口显示和语音播报管理</w:t>
            </w:r>
            <w:r w:rsidRPr="00495DFC">
              <w:rPr>
                <w:rFonts w:ascii="宋体" w:hAnsi="宋体" w:cs="宋体"/>
                <w:szCs w:val="21"/>
              </w:rPr>
              <w:br/>
              <w:t>1、支持根据车道类型自定义配置LED屏的显示内容，支持过车显示内容和空闲显示内容，显示内容可自定义配置文字颜色、文字对齐方式、显示方式和显示内容</w:t>
            </w:r>
            <w:r w:rsidRPr="00495DFC">
              <w:rPr>
                <w:rFonts w:ascii="宋体" w:hAnsi="宋体" w:cs="宋体"/>
                <w:szCs w:val="21"/>
              </w:rPr>
              <w:br/>
              <w:t>2、出入口显示屏的空闲显示内容包括：空余车位、当前时间、当前日期及自定义文字</w:t>
            </w:r>
            <w:r w:rsidRPr="00495DFC">
              <w:rPr>
                <w:rFonts w:ascii="宋体" w:hAnsi="宋体" w:cs="宋体"/>
                <w:szCs w:val="21"/>
              </w:rPr>
              <w:br/>
              <w:t>3、出入口显示屏的过车显示内容，可以根据车辆类型配置不同的内容，包括：车牌号码、车辆卡号、车辆类型、入场时间、到期提醒、空余车位、账户余额、车辆分类、一户多车满位及自定义文字</w:t>
            </w:r>
            <w:r w:rsidRPr="00495DFC">
              <w:rPr>
                <w:rFonts w:ascii="宋体" w:hAnsi="宋体" w:cs="宋体"/>
                <w:szCs w:val="21"/>
              </w:rPr>
              <w:br/>
              <w:t>4、出入口显示屏支持根据车道的启用和禁用状态显示对应的图标</w:t>
            </w:r>
            <w:r w:rsidRPr="00495DFC">
              <w:rPr>
                <w:rFonts w:ascii="宋体" w:hAnsi="宋体" w:cs="宋体"/>
                <w:szCs w:val="21"/>
              </w:rPr>
              <w:br/>
              <w:t>5、支持根据车辆类型，自定义配置入场播报、出场播报和放行播报的语音播报内容</w:t>
            </w:r>
            <w:r w:rsidRPr="00495DFC">
              <w:rPr>
                <w:rFonts w:ascii="宋体" w:hAnsi="宋体" w:cs="宋体"/>
                <w:szCs w:val="21"/>
              </w:rPr>
              <w:br/>
              <w:t>6、语音播报的入场播报，包括：车牌号码、到期时间、一户多车满位、欢迎光临/车位已满、车辆分类及自定义文字</w:t>
            </w:r>
            <w:r w:rsidRPr="00495DFC">
              <w:rPr>
                <w:rFonts w:ascii="宋体" w:hAnsi="宋体" w:cs="宋体"/>
                <w:szCs w:val="21"/>
              </w:rPr>
              <w:br/>
              <w:t>7、语音播报的出场播报，包括：车牌号码、车辆卡号、入场时间、收费金额/到期提醒、出场时间、停车时长、余额提醒、车辆分类及自定义文字</w:t>
            </w:r>
            <w:r w:rsidRPr="00495DFC">
              <w:rPr>
                <w:rFonts w:ascii="宋体" w:hAnsi="宋体" w:cs="宋体"/>
                <w:szCs w:val="21"/>
              </w:rPr>
              <w:br/>
            </w:r>
            <w:r w:rsidRPr="00495DFC">
              <w:rPr>
                <w:rFonts w:ascii="宋体" w:hAnsi="宋体" w:cs="宋体" w:hint="eastAsia"/>
                <w:szCs w:val="21"/>
              </w:rPr>
              <w:t>五、库内车辆管理</w:t>
            </w:r>
            <w:r w:rsidRPr="00495DFC">
              <w:rPr>
                <w:rFonts w:ascii="宋体" w:hAnsi="宋体" w:cs="宋体"/>
                <w:szCs w:val="21"/>
              </w:rPr>
              <w:br/>
              <w:t>1、支持按停车时长进行库内车辆的查询</w:t>
            </w:r>
            <w:r w:rsidRPr="00495DFC">
              <w:rPr>
                <w:rFonts w:ascii="宋体" w:hAnsi="宋体" w:cs="宋体"/>
                <w:szCs w:val="21"/>
              </w:rPr>
              <w:br/>
              <w:t>2、支持对库内车辆进行车牌校正</w:t>
            </w:r>
            <w:r w:rsidRPr="00495DFC">
              <w:rPr>
                <w:rFonts w:ascii="宋体" w:hAnsi="宋体" w:cs="宋体"/>
                <w:szCs w:val="21"/>
              </w:rPr>
              <w:br/>
              <w:t>3、支持对场内异常车辆的记录进行清理</w:t>
            </w:r>
            <w:r w:rsidRPr="00495DFC">
              <w:rPr>
                <w:rFonts w:ascii="宋体" w:hAnsi="宋体" w:cs="宋体"/>
                <w:szCs w:val="21"/>
              </w:rPr>
              <w:br/>
              <w:t>4、支持对场内无牌车定期自动清理</w:t>
            </w:r>
            <w:r w:rsidRPr="00495DFC">
              <w:rPr>
                <w:rFonts w:ascii="宋体" w:hAnsi="宋体" w:cs="宋体"/>
                <w:szCs w:val="21"/>
              </w:rPr>
              <w:br/>
            </w:r>
            <w:r w:rsidRPr="00495DFC">
              <w:rPr>
                <w:rFonts w:ascii="宋体" w:hAnsi="宋体" w:cs="宋体" w:hint="eastAsia"/>
                <w:szCs w:val="21"/>
              </w:rPr>
              <w:t>六、记录查询和统计</w:t>
            </w:r>
            <w:r w:rsidRPr="00495DFC">
              <w:rPr>
                <w:rFonts w:ascii="宋体" w:hAnsi="宋体" w:cs="宋体"/>
                <w:szCs w:val="21"/>
              </w:rPr>
              <w:br/>
              <w:t>1、支持多种记录查询包括：过车记录、停车记录、场内车辆记录、预约记录、班次记录；查询结果支持列表和图片两种方式展示</w:t>
            </w:r>
            <w:r w:rsidRPr="00495DFC">
              <w:rPr>
                <w:rFonts w:ascii="宋体" w:hAnsi="宋体" w:cs="宋体"/>
                <w:szCs w:val="21"/>
              </w:rPr>
              <w:br/>
            </w:r>
            <w:r w:rsidRPr="00495DFC">
              <w:rPr>
                <w:rFonts w:ascii="宋体" w:hAnsi="宋体" w:cs="宋体"/>
                <w:szCs w:val="21"/>
              </w:rPr>
              <w:lastRenderedPageBreak/>
              <w:t>2、支持车流量按日、月、年、自定义日期，统计停车场车辆进出的车流量总数、平均车流量、峰值车流量</w:t>
            </w:r>
            <w:r w:rsidRPr="00495DFC">
              <w:rPr>
                <w:rFonts w:ascii="宋体" w:hAnsi="宋体" w:cs="宋体"/>
                <w:szCs w:val="21"/>
              </w:rPr>
              <w:br/>
            </w:r>
            <w:r w:rsidRPr="00495DFC">
              <w:rPr>
                <w:rFonts w:ascii="宋体" w:hAnsi="宋体" w:cs="宋体" w:hint="eastAsia"/>
                <w:szCs w:val="21"/>
              </w:rPr>
              <w:t>七、岗亭管控</w:t>
            </w:r>
            <w:r w:rsidRPr="00495DFC">
              <w:rPr>
                <w:rFonts w:ascii="宋体" w:hAnsi="宋体" w:cs="宋体"/>
                <w:szCs w:val="21"/>
              </w:rPr>
              <w:br/>
              <w:t>1、支持查看停车场的总车位、剩余车位和预约车位信息</w:t>
            </w:r>
            <w:r w:rsidRPr="00495DFC">
              <w:rPr>
                <w:rFonts w:ascii="宋体" w:hAnsi="宋体" w:cs="宋体"/>
                <w:szCs w:val="21"/>
              </w:rPr>
              <w:br/>
              <w:t>2、支持查看各车道的过车信息，包含过车时间、车牌号、放行状态</w:t>
            </w:r>
            <w:r w:rsidRPr="00495DFC">
              <w:rPr>
                <w:rFonts w:ascii="宋体" w:hAnsi="宋体" w:cs="宋体"/>
                <w:szCs w:val="21"/>
              </w:rPr>
              <w:br/>
              <w:t>3、支持控制车道开闸、常开、关闸</w:t>
            </w:r>
            <w:r w:rsidRPr="00495DFC">
              <w:rPr>
                <w:rFonts w:ascii="宋体" w:hAnsi="宋体" w:cs="宋体"/>
                <w:szCs w:val="21"/>
              </w:rPr>
              <w:br/>
              <w:t>4、支持查看各车道设备的在线状态</w:t>
            </w:r>
            <w:r w:rsidRPr="00495DFC">
              <w:rPr>
                <w:rFonts w:ascii="宋体" w:hAnsi="宋体" w:cs="宋体"/>
                <w:szCs w:val="21"/>
              </w:rPr>
              <w:br/>
              <w:t>5、支持对在出入口的车辆进行校正车牌、修改车辆类型和手动放行。</w:t>
            </w:r>
            <w:r w:rsidRPr="00495DFC">
              <w:rPr>
                <w:rFonts w:ascii="宋体" w:hAnsi="宋体" w:cs="宋体"/>
                <w:szCs w:val="21"/>
              </w:rPr>
              <w:br/>
              <w:t>6、支持查询过车记录、预约车辆、固定车辆信息</w:t>
            </w:r>
            <w:r w:rsidRPr="00495DFC">
              <w:rPr>
                <w:rFonts w:ascii="宋体" w:hAnsi="宋体" w:cs="宋体"/>
                <w:szCs w:val="21"/>
              </w:rPr>
              <w:br/>
              <w:t>7、支持将车辆添加到黑名单</w:t>
            </w:r>
            <w:r w:rsidRPr="00495DFC">
              <w:rPr>
                <w:rFonts w:ascii="宋体" w:hAnsi="宋体" w:cs="宋体"/>
                <w:szCs w:val="21"/>
              </w:rPr>
              <w:br/>
              <w:t>8、支持违章车辆在出入口实现放行限制，并展示违章详情记录</w:t>
            </w:r>
            <w:r w:rsidRPr="00495DFC">
              <w:rPr>
                <w:rFonts w:ascii="宋体" w:hAnsi="宋体" w:cs="宋体"/>
                <w:szCs w:val="21"/>
              </w:rPr>
              <w:br/>
            </w:r>
            <w:r w:rsidRPr="00495DFC">
              <w:rPr>
                <w:rFonts w:ascii="宋体" w:hAnsi="宋体" w:cs="宋体" w:hint="eastAsia"/>
                <w:szCs w:val="21"/>
              </w:rPr>
              <w:t>八、中心管控</w:t>
            </w:r>
            <w:r w:rsidRPr="00495DFC">
              <w:rPr>
                <w:rFonts w:ascii="宋体" w:hAnsi="宋体" w:cs="宋体"/>
                <w:szCs w:val="21"/>
              </w:rPr>
              <w:t xml:space="preserve"> </w:t>
            </w:r>
            <w:r w:rsidRPr="00495DFC">
              <w:rPr>
                <w:rFonts w:ascii="宋体" w:hAnsi="宋体" w:cs="宋体"/>
                <w:szCs w:val="21"/>
              </w:rPr>
              <w:br/>
              <w:t>1、支持查看车道的过车记录，包含过车时间、车牌号码、车辆类型、停车库、入库口等</w:t>
            </w:r>
            <w:r w:rsidRPr="00495DFC">
              <w:rPr>
                <w:rFonts w:ascii="宋体" w:hAnsi="宋体" w:cs="宋体"/>
                <w:szCs w:val="21"/>
              </w:rPr>
              <w:br/>
              <w:t>2、支持远程控制车道，对车道进行开闸、关闸、常开和呼叫的操作</w:t>
            </w:r>
            <w:r w:rsidRPr="00495DFC">
              <w:rPr>
                <w:rFonts w:ascii="宋体" w:hAnsi="宋体" w:cs="宋体"/>
                <w:szCs w:val="21"/>
              </w:rPr>
              <w:br/>
              <w:t>3、支持远程查看各车道设备的在线状态</w:t>
            </w:r>
            <w:r w:rsidRPr="00495DFC">
              <w:rPr>
                <w:rFonts w:ascii="宋体" w:hAnsi="宋体" w:cs="宋体"/>
                <w:szCs w:val="21"/>
              </w:rPr>
              <w:br/>
              <w:t>4、支持出入口票箱、可视对讲发起与中心对讲，中心对车辆进行校正车牌、手动放行的操作</w:t>
            </w:r>
            <w:r w:rsidRPr="00495DFC">
              <w:rPr>
                <w:rFonts w:ascii="宋体" w:hAnsi="宋体" w:cs="宋体"/>
                <w:szCs w:val="21"/>
              </w:rPr>
              <w:br/>
              <w:t>5、支持在中心查看一户多车车辆的车辆信息和在场状态，可通过强制离场操作将已在场内的一户多车车辆改为离场状态</w:t>
            </w:r>
          </w:p>
        </w:tc>
        <w:tc>
          <w:tcPr>
            <w:tcW w:w="257" w:type="pct"/>
            <w:shd w:val="clear" w:color="auto" w:fill="auto"/>
            <w:vAlign w:val="center"/>
          </w:tcPr>
          <w:p w14:paraId="1DFE2A45"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lastRenderedPageBreak/>
              <w:t>车道</w:t>
            </w:r>
          </w:p>
        </w:tc>
        <w:tc>
          <w:tcPr>
            <w:tcW w:w="383" w:type="pct"/>
            <w:shd w:val="clear" w:color="auto" w:fill="auto"/>
            <w:vAlign w:val="center"/>
          </w:tcPr>
          <w:p w14:paraId="3AA84F9D"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6</w:t>
            </w:r>
          </w:p>
        </w:tc>
      </w:tr>
      <w:tr w:rsidR="00495DFC" w:rsidRPr="00495DFC" w14:paraId="27600BA8" w14:textId="77777777" w:rsidTr="00B90A5E">
        <w:trPr>
          <w:trHeight w:val="983"/>
        </w:trPr>
        <w:tc>
          <w:tcPr>
            <w:tcW w:w="257" w:type="pct"/>
            <w:shd w:val="clear" w:color="auto" w:fill="auto"/>
            <w:vAlign w:val="center"/>
          </w:tcPr>
          <w:p w14:paraId="20773A88" w14:textId="371F09EE"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lastRenderedPageBreak/>
              <w:t>37</w:t>
            </w:r>
          </w:p>
        </w:tc>
        <w:tc>
          <w:tcPr>
            <w:tcW w:w="550" w:type="pct"/>
            <w:shd w:val="clear" w:color="auto" w:fill="auto"/>
            <w:vAlign w:val="center"/>
          </w:tcPr>
          <w:p w14:paraId="190D2AA2"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报警处理软件</w:t>
            </w:r>
          </w:p>
        </w:tc>
        <w:tc>
          <w:tcPr>
            <w:tcW w:w="3553" w:type="pct"/>
            <w:shd w:val="clear" w:color="auto" w:fill="auto"/>
            <w:vAlign w:val="center"/>
          </w:tcPr>
          <w:p w14:paraId="2929374F"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事件处置应用提供事件联动的报警事件处置能力，通过移动端及客户端应用的方式，实现报警事件真实性的确认，能人工指派相关处理人进行处置并保存事件处置记录，帮助用户实现报警处置业务闭环</w:t>
            </w:r>
            <w:r w:rsidRPr="00495DFC">
              <w:rPr>
                <w:rFonts w:ascii="宋体" w:hAnsi="宋体" w:cs="宋体"/>
                <w:szCs w:val="21"/>
              </w:rPr>
              <w:t xml:space="preserve"> </w:t>
            </w:r>
            <w:r w:rsidRPr="00495DFC">
              <w:rPr>
                <w:rFonts w:ascii="宋体" w:hAnsi="宋体" w:cs="宋体" w:hint="eastAsia"/>
                <w:szCs w:val="21"/>
              </w:rPr>
              <w:t>，提升用户针对报警事件处置的及时性和工作效率。</w:t>
            </w:r>
            <w:r w:rsidRPr="00495DFC">
              <w:rPr>
                <w:rFonts w:ascii="宋体" w:hAnsi="宋体" w:cs="宋体"/>
                <w:szCs w:val="21"/>
              </w:rPr>
              <w:br/>
              <w:t>1、支持事件处理意见的自定义；</w:t>
            </w:r>
            <w:r w:rsidRPr="00495DFC">
              <w:rPr>
                <w:rFonts w:ascii="宋体" w:hAnsi="宋体" w:cs="宋体"/>
                <w:szCs w:val="21"/>
              </w:rPr>
              <w:br/>
              <w:t>2、支持确认事件处理意见，明确事件是否误报；</w:t>
            </w:r>
            <w:r w:rsidRPr="00495DFC">
              <w:rPr>
                <w:rFonts w:ascii="宋体" w:hAnsi="宋体" w:cs="宋体"/>
                <w:szCs w:val="21"/>
              </w:rPr>
              <w:br/>
              <w:t>3、支持线上处置记录自动存储，保留操作痕迹；</w:t>
            </w:r>
            <w:r w:rsidRPr="00495DFC">
              <w:rPr>
                <w:rFonts w:ascii="宋体" w:hAnsi="宋体" w:cs="宋体"/>
                <w:szCs w:val="21"/>
              </w:rPr>
              <w:br/>
            </w:r>
            <w:r w:rsidRPr="00495DFC">
              <w:rPr>
                <w:rFonts w:ascii="宋体" w:hAnsi="宋体" w:cs="宋体"/>
                <w:szCs w:val="21"/>
              </w:rPr>
              <w:lastRenderedPageBreak/>
              <w:t>4、支持线下处置记录人工存储，可上</w:t>
            </w:r>
            <w:proofErr w:type="gramStart"/>
            <w:r w:rsidRPr="00495DFC">
              <w:rPr>
                <w:rFonts w:ascii="宋体" w:hAnsi="宋体" w:cs="宋体" w:hint="eastAsia"/>
                <w:szCs w:val="21"/>
              </w:rPr>
              <w:t>传事件</w:t>
            </w:r>
            <w:proofErr w:type="gramEnd"/>
            <w:r w:rsidRPr="00495DFC">
              <w:rPr>
                <w:rFonts w:ascii="宋体" w:hAnsi="宋体" w:cs="宋体" w:hint="eastAsia"/>
                <w:szCs w:val="21"/>
              </w:rPr>
              <w:t>现场相关处置图片、视频素材；</w:t>
            </w:r>
            <w:r w:rsidRPr="00495DFC">
              <w:rPr>
                <w:rFonts w:ascii="宋体" w:hAnsi="宋体" w:cs="宋体"/>
                <w:szCs w:val="21"/>
              </w:rPr>
              <w:br/>
              <w:t>5、支持人工指派处理人，可多次选择不同人员进行事件处理</w:t>
            </w:r>
            <w:r w:rsidRPr="00495DFC">
              <w:rPr>
                <w:rFonts w:ascii="宋体" w:hAnsi="宋体" w:cs="宋体"/>
                <w:szCs w:val="21"/>
              </w:rPr>
              <w:br/>
              <w:t>6、实现张力围栏报警与学校现有围墙摄像机联动功能，实现在门卫大屏上报警联动摄像机</w:t>
            </w:r>
            <w:proofErr w:type="gramStart"/>
            <w:r w:rsidRPr="00495DFC">
              <w:rPr>
                <w:rFonts w:ascii="宋体" w:hAnsi="宋体" w:cs="宋体" w:hint="eastAsia"/>
                <w:szCs w:val="21"/>
              </w:rPr>
              <w:t>画面弹窗</w:t>
            </w:r>
            <w:proofErr w:type="gramEnd"/>
          </w:p>
        </w:tc>
        <w:tc>
          <w:tcPr>
            <w:tcW w:w="257" w:type="pct"/>
            <w:shd w:val="clear" w:color="auto" w:fill="auto"/>
            <w:vAlign w:val="center"/>
          </w:tcPr>
          <w:p w14:paraId="2D3B9CDB"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lastRenderedPageBreak/>
              <w:t>套</w:t>
            </w:r>
          </w:p>
        </w:tc>
        <w:tc>
          <w:tcPr>
            <w:tcW w:w="383" w:type="pct"/>
            <w:shd w:val="clear" w:color="auto" w:fill="auto"/>
            <w:vAlign w:val="center"/>
          </w:tcPr>
          <w:p w14:paraId="62FD3827"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w:t>
            </w:r>
          </w:p>
        </w:tc>
      </w:tr>
      <w:tr w:rsidR="00495DFC" w:rsidRPr="00495DFC" w14:paraId="6B2825D6" w14:textId="77777777" w:rsidTr="00B90A5E">
        <w:trPr>
          <w:trHeight w:val="983"/>
        </w:trPr>
        <w:tc>
          <w:tcPr>
            <w:tcW w:w="257" w:type="pct"/>
            <w:shd w:val="clear" w:color="auto" w:fill="auto"/>
            <w:vAlign w:val="center"/>
          </w:tcPr>
          <w:p w14:paraId="2AABFD8E" w14:textId="4C82845C"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kern w:val="0"/>
                <w:szCs w:val="21"/>
              </w:rPr>
              <w:lastRenderedPageBreak/>
              <w:t>38</w:t>
            </w:r>
          </w:p>
        </w:tc>
        <w:tc>
          <w:tcPr>
            <w:tcW w:w="550" w:type="pct"/>
            <w:shd w:val="clear" w:color="auto" w:fill="auto"/>
            <w:vAlign w:val="center"/>
          </w:tcPr>
          <w:p w14:paraId="232AFC0A"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访客管理软件模块</w:t>
            </w:r>
          </w:p>
        </w:tc>
        <w:tc>
          <w:tcPr>
            <w:tcW w:w="3553" w:type="pct"/>
            <w:shd w:val="clear" w:color="auto" w:fill="auto"/>
            <w:vAlign w:val="center"/>
          </w:tcPr>
          <w:p w14:paraId="4313E21A"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原有平台增加访客管理模块提供访客预约、访客登记、人证比对、访客签离、访客权限管理、来访记录查看等基础功能。针对不同的场景可自定义访客单内容、短信内容、访客信息字段等。</w:t>
            </w:r>
          </w:p>
        </w:tc>
        <w:tc>
          <w:tcPr>
            <w:tcW w:w="257" w:type="pct"/>
            <w:shd w:val="clear" w:color="auto" w:fill="auto"/>
            <w:vAlign w:val="center"/>
          </w:tcPr>
          <w:p w14:paraId="6CD5CA72"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hint="eastAsia"/>
                <w:szCs w:val="21"/>
              </w:rPr>
              <w:t>套</w:t>
            </w:r>
          </w:p>
        </w:tc>
        <w:tc>
          <w:tcPr>
            <w:tcW w:w="383" w:type="pct"/>
            <w:shd w:val="clear" w:color="auto" w:fill="auto"/>
            <w:vAlign w:val="center"/>
          </w:tcPr>
          <w:p w14:paraId="60C470CC" w14:textId="77777777"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1</w:t>
            </w:r>
          </w:p>
        </w:tc>
      </w:tr>
      <w:tr w:rsidR="00495DFC" w:rsidRPr="00495DFC" w14:paraId="395336D1" w14:textId="77777777" w:rsidTr="00B90A5E">
        <w:trPr>
          <w:trHeight w:val="1269"/>
        </w:trPr>
        <w:tc>
          <w:tcPr>
            <w:tcW w:w="257" w:type="pct"/>
            <w:vAlign w:val="center"/>
          </w:tcPr>
          <w:p w14:paraId="7E4079E0" w14:textId="2F400E3B"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39</w:t>
            </w:r>
          </w:p>
        </w:tc>
        <w:tc>
          <w:tcPr>
            <w:tcW w:w="550" w:type="pct"/>
            <w:vAlign w:val="center"/>
          </w:tcPr>
          <w:p w14:paraId="0A907F63"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访客系统</w:t>
            </w:r>
          </w:p>
        </w:tc>
        <w:tc>
          <w:tcPr>
            <w:tcW w:w="3553" w:type="pct"/>
            <w:vAlign w:val="center"/>
          </w:tcPr>
          <w:p w14:paraId="6473B9ED" w14:textId="77777777" w:rsidR="00471B3B" w:rsidRPr="00495DFC" w:rsidRDefault="00471B3B" w:rsidP="00B90A5E">
            <w:pPr>
              <w:spacing w:line="390" w:lineRule="exact"/>
              <w:rPr>
                <w:rFonts w:ascii="宋体" w:hAnsi="宋体" w:cs="宋体"/>
                <w:szCs w:val="21"/>
              </w:rPr>
            </w:pPr>
            <w:r w:rsidRPr="00495DFC">
              <w:rPr>
                <w:rFonts w:ascii="宋体" w:hAnsi="宋体" w:cs="宋体" w:hint="eastAsia"/>
                <w:szCs w:val="21"/>
              </w:rPr>
              <w:t>（一）访客系统后台管理端</w:t>
            </w:r>
          </w:p>
          <w:p w14:paraId="46B0A572"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1、登录认证模块</w:t>
            </w:r>
          </w:p>
          <w:p w14:paraId="01C7D2EC" w14:textId="77777777" w:rsidR="00471B3B" w:rsidRPr="00495DFC" w:rsidRDefault="00471B3B" w:rsidP="00B90A5E">
            <w:pPr>
              <w:spacing w:line="390" w:lineRule="exact"/>
              <w:rPr>
                <w:rFonts w:ascii="宋体" w:hAnsi="宋体" w:cs="宋体"/>
                <w:szCs w:val="21"/>
              </w:rPr>
            </w:pPr>
            <w:r w:rsidRPr="00495DFC">
              <w:rPr>
                <w:rFonts w:ascii="宋体" w:hAnsi="宋体" w:cs="宋体" w:hint="eastAsia"/>
                <w:szCs w:val="21"/>
              </w:rPr>
              <w:t>在网页端通过指定</w:t>
            </w:r>
            <w:r w:rsidRPr="00495DFC">
              <w:rPr>
                <w:rFonts w:ascii="宋体" w:hAnsi="宋体" w:cs="宋体"/>
                <w:szCs w:val="21"/>
              </w:rPr>
              <w:t>URL访问访客系统，在系统登录界面输入管理员账号和密码，经系统验证通过后，进入访客系统管理后台。</w:t>
            </w:r>
            <w:r w:rsidRPr="00495DFC">
              <w:rPr>
                <w:rFonts w:ascii="宋体" w:hAnsi="宋体" w:cs="宋体" w:hint="eastAsia"/>
                <w:szCs w:val="21"/>
              </w:rPr>
              <w:t>演示项</w:t>
            </w:r>
          </w:p>
          <w:p w14:paraId="69F3464E"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2、用户信息与钉钉平台同步模块</w:t>
            </w:r>
          </w:p>
          <w:p w14:paraId="34DCFC60" w14:textId="77777777" w:rsidR="00471B3B" w:rsidRPr="00495DFC" w:rsidRDefault="00471B3B" w:rsidP="00B90A5E">
            <w:pPr>
              <w:spacing w:line="390" w:lineRule="exact"/>
              <w:rPr>
                <w:rFonts w:ascii="宋体" w:hAnsi="宋体" w:cs="宋体"/>
                <w:szCs w:val="21"/>
              </w:rPr>
            </w:pPr>
            <w:r w:rsidRPr="00495DFC">
              <w:rPr>
                <w:rFonts w:ascii="宋体" w:hAnsi="宋体" w:cs="宋体" w:hint="eastAsia"/>
                <w:szCs w:val="21"/>
              </w:rPr>
              <w:t>访客系统应具备与钉钉平台对接的能力，通过调用钉钉提供的用户信息组件，获取校园内部用户数据并匹配其组织架构信息，确保系统内用户体系与校园实际架构一致。</w:t>
            </w:r>
          </w:p>
          <w:p w14:paraId="1CCAB7C8"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 xml:space="preserve">3、管理员端模块 </w:t>
            </w:r>
            <w:r w:rsidRPr="00495DFC">
              <w:rPr>
                <w:rFonts w:ascii="宋体" w:hAnsi="宋体" w:cs="宋体" w:hint="eastAsia"/>
                <w:szCs w:val="21"/>
              </w:rPr>
              <w:t>（演示项）</w:t>
            </w:r>
          </w:p>
          <w:p w14:paraId="27F94362"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3.1访客记录：管理员可自定义选择时间段，查看该时间段内所有访客的详细记录；</w:t>
            </w:r>
          </w:p>
          <w:p w14:paraId="209AC445"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3.2数据管理：以直观的图表（如柱状图、折线图、</w:t>
            </w:r>
            <w:proofErr w:type="gramStart"/>
            <w:r w:rsidRPr="00495DFC">
              <w:rPr>
                <w:rFonts w:ascii="宋体" w:hAnsi="宋体" w:cs="宋体" w:hint="eastAsia"/>
                <w:szCs w:val="21"/>
              </w:rPr>
              <w:t>饼图等</w:t>
            </w:r>
            <w:proofErr w:type="gramEnd"/>
            <w:r w:rsidRPr="00495DFC">
              <w:rPr>
                <w:rFonts w:ascii="宋体" w:hAnsi="宋体" w:cs="宋体" w:hint="eastAsia"/>
                <w:szCs w:val="21"/>
              </w:rPr>
              <w:t>）展示访客数据；</w:t>
            </w:r>
          </w:p>
          <w:p w14:paraId="6C685159"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3.3邀约函模板配置：管理员可自定义邀约函内容，同时生成访客</w:t>
            </w:r>
            <w:proofErr w:type="gramStart"/>
            <w:r w:rsidRPr="00495DFC">
              <w:rPr>
                <w:rFonts w:ascii="宋体" w:hAnsi="宋体" w:cs="宋体" w:hint="eastAsia"/>
                <w:szCs w:val="21"/>
              </w:rPr>
              <w:t>二维码发予</w:t>
            </w:r>
            <w:proofErr w:type="gramEnd"/>
            <w:r w:rsidRPr="00495DFC">
              <w:rPr>
                <w:rFonts w:ascii="宋体" w:hAnsi="宋体" w:cs="宋体" w:hint="eastAsia"/>
                <w:szCs w:val="21"/>
              </w:rPr>
              <w:t>访客移动端；</w:t>
            </w:r>
          </w:p>
          <w:p w14:paraId="7905ABB4"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3.4签到有效期设置：以用户邀约的时间为基准，管理员可设置访客现场签到的允许提前或延迟签到的时间范围；</w:t>
            </w:r>
          </w:p>
          <w:p w14:paraId="699919A4"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3.5消息通知：系统通过短信方式给访客发送邀约通知，通知短信内容需包含关键信息和邀约函链接；</w:t>
            </w:r>
          </w:p>
          <w:p w14:paraId="31798F28"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3.6黑名单：加入黑名单中的人员无法被邀约，并在邀约时进行相应的提醒；</w:t>
            </w:r>
          </w:p>
          <w:p w14:paraId="1F75BE8F"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3.7操作日志：管理员可查询系统的操作日志，日志记录</w:t>
            </w:r>
            <w:proofErr w:type="gramStart"/>
            <w:r w:rsidRPr="00495DFC">
              <w:rPr>
                <w:rFonts w:ascii="宋体" w:hAnsi="宋体" w:cs="宋体" w:hint="eastAsia"/>
                <w:szCs w:val="21"/>
              </w:rPr>
              <w:t>需包括</w:t>
            </w:r>
            <w:proofErr w:type="gramEnd"/>
            <w:r w:rsidRPr="00495DFC">
              <w:rPr>
                <w:rFonts w:ascii="宋体" w:hAnsi="宋体" w:cs="宋体" w:hint="eastAsia"/>
                <w:szCs w:val="21"/>
              </w:rPr>
              <w:t>操作时间、操作人员、操作内容等详细信息；</w:t>
            </w:r>
          </w:p>
          <w:p w14:paraId="031C434D"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3.8拜访事由配置：管理员可在系统内自定义编辑拜访事由选项，方便在访客邀约过程中选择合适的拜访事</w:t>
            </w:r>
            <w:r w:rsidRPr="00495DFC">
              <w:rPr>
                <w:rFonts w:ascii="宋体" w:hAnsi="宋体" w:cs="宋体" w:hint="eastAsia"/>
                <w:szCs w:val="21"/>
              </w:rPr>
              <w:lastRenderedPageBreak/>
              <w:t>由。</w:t>
            </w:r>
          </w:p>
          <w:p w14:paraId="6E4EA228"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4.访客邀约模块</w:t>
            </w:r>
            <w:r w:rsidRPr="00495DFC">
              <w:rPr>
                <w:rFonts w:ascii="宋体" w:hAnsi="宋体" w:cs="宋体" w:hint="eastAsia"/>
                <w:szCs w:val="21"/>
              </w:rPr>
              <w:t>（演示项）</w:t>
            </w:r>
          </w:p>
          <w:p w14:paraId="59AFD9C9"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4.1访客邀约：教职工用户主动发起邀约，填写包括但不限于访客姓名、访客手机号、拜访事由、访客邮箱、拜访时间等访客基本信息并提交后，发送短信通知访客，访客收到短信后通过短信中链接完善包括但不限于拜访事由、访客邮箱、访客车牌、访客照片等拜访信息，针对特殊重要的访客则无需访客填写信息；</w:t>
            </w:r>
          </w:p>
          <w:p w14:paraId="4A42CB29"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4.2撤回邀约：教职工用户可撤回已发送的访客邀约，并短信提醒访客邀约已撤回；</w:t>
            </w:r>
          </w:p>
          <w:p w14:paraId="7F78C73F"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4.3查看邀约信息：教职工用户可查看自己已发出的所有邀约记录，管理员可查看所有已发出的邀约记录，邀约记录需包含邀约状态、访客信息、来访时间等内容。</w:t>
            </w:r>
          </w:p>
          <w:p w14:paraId="5780B68B"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4.4邀约审核模块：访客收到邀约短信并通过短信中链接完善拜访信息后，提交系统进行最终审核，审核通过后发送访客邀约函及动态</w:t>
            </w:r>
            <w:proofErr w:type="gramStart"/>
            <w:r w:rsidRPr="00495DFC">
              <w:rPr>
                <w:rFonts w:ascii="宋体" w:hAnsi="宋体" w:cs="宋体" w:hint="eastAsia"/>
                <w:szCs w:val="21"/>
              </w:rPr>
              <w:t>二维码至</w:t>
            </w:r>
            <w:proofErr w:type="gramEnd"/>
            <w:r w:rsidRPr="00495DFC">
              <w:rPr>
                <w:rFonts w:ascii="宋体" w:hAnsi="宋体" w:cs="宋体" w:hint="eastAsia"/>
                <w:szCs w:val="21"/>
              </w:rPr>
              <w:t>访客移动端，特殊邀约的访客免审核。</w:t>
            </w:r>
          </w:p>
          <w:p w14:paraId="7FE7D9AB" w14:textId="77777777" w:rsidR="00471B3B" w:rsidRPr="00495DFC" w:rsidRDefault="00471B3B" w:rsidP="00B90A5E">
            <w:pPr>
              <w:spacing w:line="390" w:lineRule="exact"/>
              <w:rPr>
                <w:rFonts w:ascii="宋体" w:hAnsi="宋体" w:cs="宋体"/>
                <w:b/>
                <w:bCs/>
                <w:szCs w:val="21"/>
              </w:rPr>
            </w:pPr>
            <w:r w:rsidRPr="00495DFC">
              <w:rPr>
                <w:rFonts w:ascii="宋体" w:hAnsi="宋体" w:cs="宋体" w:hint="eastAsia"/>
                <w:b/>
                <w:bCs/>
                <w:szCs w:val="21"/>
              </w:rPr>
              <w:t>（二）访客系统移动端应用</w:t>
            </w:r>
          </w:p>
          <w:p w14:paraId="7C9679E4"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1、登录认证（钉钉移动端）模块：教职工用户在钉钉的“服务台/工作台”中点击访客系统图标，系统自动调用钉钉的单点登录接口完成单点登录配置，用户即可免登录使用访客系统；</w:t>
            </w:r>
          </w:p>
          <w:p w14:paraId="33CF1AF0"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2、访客邀约模块</w:t>
            </w:r>
            <w:r w:rsidRPr="00495DFC">
              <w:rPr>
                <w:rFonts w:ascii="宋体" w:hAnsi="宋体" w:cs="宋体" w:hint="eastAsia"/>
                <w:szCs w:val="21"/>
              </w:rPr>
              <w:t>（演示项）</w:t>
            </w:r>
          </w:p>
          <w:p w14:paraId="2B492D73"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2.1访客邀约：教职工用户在移动</w:t>
            </w:r>
            <w:proofErr w:type="gramStart"/>
            <w:r w:rsidRPr="00495DFC">
              <w:rPr>
                <w:rFonts w:ascii="宋体" w:hAnsi="宋体" w:cs="宋体" w:hint="eastAsia"/>
                <w:szCs w:val="21"/>
              </w:rPr>
              <w:t>端主动</w:t>
            </w:r>
            <w:proofErr w:type="gramEnd"/>
            <w:r w:rsidRPr="00495DFC">
              <w:rPr>
                <w:rFonts w:ascii="宋体" w:hAnsi="宋体" w:cs="宋体" w:hint="eastAsia"/>
                <w:szCs w:val="21"/>
              </w:rPr>
              <w:t>发起邀约，在移动端填写包括但不限于访客姓名、访客手机号、拜访事由、访客邮箱、拜访时间等访客基本信息并提交后，发送短信通知，访客收到短信后通过链接补全包括但不限于拜访事由、访客邮箱、访客车牌、访客照片等信息，针对特殊访客可设置为免填信息；</w:t>
            </w:r>
          </w:p>
          <w:p w14:paraId="31615A76"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2.2撤回邀约：教职工用户可在移动端撤回已发送的访客邀约，系统通过短信提醒访客邀约已撤回；</w:t>
            </w:r>
          </w:p>
          <w:p w14:paraId="7ED837DB"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2.3查看邀约信息：教职工用户可在移动端查看已发出的所有邀约记录，访客可查看自己的被邀约记录，包括邀约状态、访客信息等内容；</w:t>
            </w:r>
          </w:p>
          <w:p w14:paraId="47E3C857" w14:textId="77777777" w:rsidR="00471B3B" w:rsidRPr="00495DFC" w:rsidRDefault="00471B3B" w:rsidP="00B90A5E">
            <w:pPr>
              <w:numPr>
                <w:ilvl w:val="0"/>
                <w:numId w:val="1"/>
              </w:numPr>
              <w:spacing w:line="390" w:lineRule="exact"/>
              <w:rPr>
                <w:rFonts w:ascii="宋体" w:hAnsi="宋体" w:cs="宋体"/>
                <w:szCs w:val="21"/>
              </w:rPr>
            </w:pPr>
            <w:r w:rsidRPr="00495DFC">
              <w:rPr>
                <w:rFonts w:ascii="宋体" w:hAnsi="宋体" w:cs="宋体" w:hint="eastAsia"/>
                <w:szCs w:val="21"/>
              </w:rPr>
              <w:t>访客审核模块：教职工用户发起邀约后，访客收到短信后通过短信中链接完善拜访信息，提交系统后由教职工用户进行审核，特殊访客免审核；</w:t>
            </w:r>
          </w:p>
          <w:p w14:paraId="08898E25"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4、邀约回执模块：访客完善信息后，提交至管理端，审核通过后，访客点击同一短信链接，系统根据访客单</w:t>
            </w:r>
            <w:r w:rsidRPr="00495DFC">
              <w:rPr>
                <w:rFonts w:ascii="宋体" w:hAnsi="宋体" w:cs="宋体" w:hint="eastAsia"/>
                <w:szCs w:val="21"/>
              </w:rPr>
              <w:lastRenderedPageBreak/>
              <w:t>审核通过或未通过状态呈现对应状态内容的邀约函。</w:t>
            </w:r>
          </w:p>
          <w:p w14:paraId="201EE16F" w14:textId="77777777" w:rsidR="00471B3B" w:rsidRPr="00495DFC" w:rsidRDefault="00471B3B" w:rsidP="00B90A5E">
            <w:pPr>
              <w:spacing w:line="390" w:lineRule="exact"/>
              <w:rPr>
                <w:rFonts w:ascii="宋体" w:hAnsi="宋体" w:cs="宋体"/>
                <w:szCs w:val="21"/>
              </w:rPr>
            </w:pPr>
            <w:r w:rsidRPr="00495DFC">
              <w:rPr>
                <w:rFonts w:ascii="宋体" w:hAnsi="宋体" w:cs="宋体" w:hint="eastAsia"/>
                <w:szCs w:val="21"/>
              </w:rPr>
              <w:t>（三）与校园安防平台对接</w:t>
            </w:r>
          </w:p>
          <w:p w14:paraId="5BBB1772"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1、实现访客信息和访客车辆信息的远程下发至校园安防平台，访客或访客车辆到访时，通过刷脸、</w:t>
            </w:r>
            <w:proofErr w:type="gramStart"/>
            <w:r w:rsidRPr="00495DFC">
              <w:rPr>
                <w:rFonts w:ascii="宋体" w:hAnsi="宋体" w:cs="宋体" w:hint="eastAsia"/>
                <w:szCs w:val="21"/>
              </w:rPr>
              <w:t>刷码或刷</w:t>
            </w:r>
            <w:proofErr w:type="gramEnd"/>
            <w:r w:rsidRPr="00495DFC">
              <w:rPr>
                <w:rFonts w:ascii="宋体" w:hAnsi="宋体" w:cs="宋体" w:hint="eastAsia"/>
                <w:szCs w:val="21"/>
              </w:rPr>
              <w:t>车牌的方式</w:t>
            </w:r>
            <w:proofErr w:type="gramStart"/>
            <w:r w:rsidRPr="00495DFC">
              <w:rPr>
                <w:rFonts w:ascii="宋体" w:hAnsi="宋体" w:cs="宋体" w:hint="eastAsia"/>
                <w:szCs w:val="21"/>
              </w:rPr>
              <w:t>实现道闸快速</w:t>
            </w:r>
            <w:proofErr w:type="gramEnd"/>
            <w:r w:rsidRPr="00495DFC">
              <w:rPr>
                <w:rFonts w:ascii="宋体" w:hAnsi="宋体" w:cs="宋体" w:hint="eastAsia"/>
                <w:szCs w:val="21"/>
              </w:rPr>
              <w:t>放行。</w:t>
            </w:r>
          </w:p>
          <w:p w14:paraId="337F4C21" w14:textId="77777777" w:rsidR="00471B3B" w:rsidRPr="00495DFC" w:rsidRDefault="00471B3B" w:rsidP="00B90A5E">
            <w:pPr>
              <w:spacing w:line="390" w:lineRule="exact"/>
              <w:rPr>
                <w:rFonts w:ascii="宋体" w:hAnsi="宋体" w:cs="宋体"/>
                <w:szCs w:val="21"/>
              </w:rPr>
            </w:pPr>
            <w:r w:rsidRPr="00495DFC">
              <w:rPr>
                <w:rFonts w:ascii="宋体" w:hAnsi="宋体" w:cs="宋体" w:hint="eastAsia"/>
                <w:szCs w:val="21"/>
              </w:rPr>
              <w:t>（四）数据安全与同步</w:t>
            </w:r>
          </w:p>
          <w:p w14:paraId="35984E0E"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1、实现访客系统移动</w:t>
            </w:r>
            <w:proofErr w:type="gramStart"/>
            <w:r w:rsidRPr="00495DFC">
              <w:rPr>
                <w:rFonts w:ascii="宋体" w:hAnsi="宋体" w:cs="宋体" w:hint="eastAsia"/>
                <w:szCs w:val="21"/>
              </w:rPr>
              <w:t>端的云</w:t>
            </w:r>
            <w:proofErr w:type="gramEnd"/>
            <w:r w:rsidRPr="00495DFC">
              <w:rPr>
                <w:rFonts w:ascii="宋体" w:hAnsi="宋体" w:cs="宋体" w:hint="eastAsia"/>
                <w:szCs w:val="21"/>
              </w:rPr>
              <w:t>服务器对访客记录（包含访客隐私信息脱敏处理）的数据定时清除任务，降低数据外泄风险，确保数据安全；</w:t>
            </w:r>
          </w:p>
          <w:p w14:paraId="2EF72E2D" w14:textId="77777777" w:rsidR="00471B3B" w:rsidRPr="00495DFC" w:rsidRDefault="00471B3B" w:rsidP="00B90A5E">
            <w:pPr>
              <w:spacing w:line="390" w:lineRule="exact"/>
              <w:rPr>
                <w:rFonts w:ascii="宋体" w:hAnsi="宋体" w:cs="宋体"/>
                <w:szCs w:val="21"/>
              </w:rPr>
            </w:pPr>
            <w:r w:rsidRPr="00495DFC">
              <w:rPr>
                <w:rFonts w:ascii="宋体" w:hAnsi="宋体" w:cs="宋体"/>
                <w:szCs w:val="21"/>
              </w:rPr>
              <w:t>2、实现访客系统将</w:t>
            </w:r>
            <w:proofErr w:type="gramStart"/>
            <w:r w:rsidRPr="00495DFC">
              <w:rPr>
                <w:rFonts w:ascii="宋体" w:hAnsi="宋体" w:cs="宋体" w:hint="eastAsia"/>
                <w:szCs w:val="21"/>
              </w:rPr>
              <w:t>移动端云服务器</w:t>
            </w:r>
            <w:proofErr w:type="gramEnd"/>
            <w:r w:rsidRPr="00495DFC">
              <w:rPr>
                <w:rFonts w:ascii="宋体" w:hAnsi="宋体" w:cs="宋体" w:hint="eastAsia"/>
                <w:szCs w:val="21"/>
              </w:rPr>
              <w:t>与后台管理端的校内虚拟服务器间的邀约信息、黑名单等信息数据同步任务，保证两个服务器之间的数据一致性和实时性。</w:t>
            </w:r>
          </w:p>
          <w:p w14:paraId="5BB34BF0" w14:textId="70FF6D6D" w:rsidR="00471B3B" w:rsidRPr="00495DFC" w:rsidRDefault="00471B3B" w:rsidP="00B90A5E">
            <w:pPr>
              <w:spacing w:line="390" w:lineRule="exact"/>
              <w:rPr>
                <w:rFonts w:ascii="宋体" w:hAnsi="宋体" w:cs="宋体"/>
                <w:szCs w:val="21"/>
              </w:rPr>
            </w:pPr>
            <w:r w:rsidRPr="00495DFC">
              <w:rPr>
                <w:rFonts w:ascii="宋体" w:hAnsi="宋体" w:cs="宋体" w:hint="eastAsia"/>
                <w:szCs w:val="21"/>
              </w:rPr>
              <w:t>（五）业务闭环流程（演示项）</w:t>
            </w:r>
          </w:p>
          <w:p w14:paraId="08751CFE"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实现用户在访客系统的</w:t>
            </w:r>
            <w:r w:rsidRPr="00495DFC">
              <w:rPr>
                <w:rFonts w:ascii="宋体" w:hAnsi="宋体" w:cs="宋体"/>
                <w:szCs w:val="21"/>
              </w:rPr>
              <w:t>Web端或移动端的发起邀约，普通访客在邀约短信链接中填写信息后由用户再进行审核（特殊访客免填免审核），审核通过后，访客系统远程下发到校园安防平台开闸放行的访客邀约闭环流程。</w:t>
            </w:r>
          </w:p>
        </w:tc>
        <w:tc>
          <w:tcPr>
            <w:tcW w:w="257" w:type="pct"/>
            <w:vAlign w:val="center"/>
          </w:tcPr>
          <w:p w14:paraId="0FE5F7D8" w14:textId="77777777" w:rsidR="00471B3B" w:rsidRPr="00495DFC" w:rsidRDefault="00471B3B" w:rsidP="00B90A5E">
            <w:pPr>
              <w:widowControl/>
              <w:spacing w:line="390" w:lineRule="exact"/>
              <w:jc w:val="left"/>
              <w:rPr>
                <w:rFonts w:ascii="宋体" w:hAnsi="宋体" w:cs="宋体"/>
                <w:kern w:val="0"/>
                <w:szCs w:val="21"/>
              </w:rPr>
            </w:pPr>
          </w:p>
        </w:tc>
        <w:tc>
          <w:tcPr>
            <w:tcW w:w="383" w:type="pct"/>
            <w:vAlign w:val="center"/>
          </w:tcPr>
          <w:p w14:paraId="0461DC75" w14:textId="77777777" w:rsidR="00471B3B" w:rsidRPr="00495DFC" w:rsidRDefault="00471B3B" w:rsidP="00B90A5E">
            <w:pPr>
              <w:widowControl/>
              <w:spacing w:line="390" w:lineRule="exact"/>
              <w:jc w:val="left"/>
              <w:rPr>
                <w:rFonts w:ascii="宋体" w:hAnsi="宋体" w:cs="宋体"/>
                <w:kern w:val="0"/>
                <w:szCs w:val="21"/>
              </w:rPr>
            </w:pPr>
          </w:p>
        </w:tc>
      </w:tr>
      <w:tr w:rsidR="00495DFC" w:rsidRPr="00495DFC" w14:paraId="75B8A8C4" w14:textId="77777777" w:rsidTr="00B90A5E">
        <w:trPr>
          <w:trHeight w:val="654"/>
        </w:trPr>
        <w:tc>
          <w:tcPr>
            <w:tcW w:w="257" w:type="pct"/>
            <w:vAlign w:val="center"/>
          </w:tcPr>
          <w:p w14:paraId="486AC040" w14:textId="6C64A44A"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lastRenderedPageBreak/>
              <w:t>40</w:t>
            </w:r>
          </w:p>
        </w:tc>
        <w:tc>
          <w:tcPr>
            <w:tcW w:w="550" w:type="pct"/>
            <w:vAlign w:val="center"/>
          </w:tcPr>
          <w:p w14:paraId="425E264D"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kern w:val="0"/>
                <w:szCs w:val="21"/>
                <w:lang w:bidi="ar"/>
              </w:rPr>
              <w:t>管理云工作站</w:t>
            </w:r>
          </w:p>
        </w:tc>
        <w:tc>
          <w:tcPr>
            <w:tcW w:w="3553" w:type="pct"/>
            <w:vAlign w:val="center"/>
          </w:tcPr>
          <w:p w14:paraId="30F023A7" w14:textId="77777777" w:rsidR="00471B3B" w:rsidRPr="00495DFC" w:rsidRDefault="00471B3B" w:rsidP="00B90A5E">
            <w:pPr>
              <w:spacing w:line="390" w:lineRule="exact"/>
              <w:rPr>
                <w:rFonts w:ascii="宋体" w:hAnsi="宋体" w:cs="宋体"/>
                <w:szCs w:val="21"/>
              </w:rPr>
            </w:pPr>
            <w:r w:rsidRPr="00495DFC">
              <w:rPr>
                <w:rFonts w:ascii="宋体" w:hAnsi="宋体" w:cs="宋体" w:hint="eastAsia"/>
                <w:szCs w:val="21"/>
              </w:rPr>
              <w:t>云服务器</w:t>
            </w:r>
            <w:r w:rsidRPr="00495DFC">
              <w:rPr>
                <w:rFonts w:ascii="宋体" w:hAnsi="宋体" w:cs="宋体"/>
                <w:szCs w:val="21"/>
              </w:rPr>
              <w:t>CPU：4核，基于X86架构；内存：16G；硬盘存储：200G；</w:t>
            </w:r>
          </w:p>
          <w:p w14:paraId="079482AE"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带宽：</w:t>
            </w:r>
            <w:r w:rsidRPr="00495DFC">
              <w:rPr>
                <w:rFonts w:ascii="宋体" w:hAnsi="宋体" w:cs="宋体"/>
                <w:szCs w:val="21"/>
              </w:rPr>
              <w:t>5M或以上。服务期限不低于5年</w:t>
            </w:r>
          </w:p>
        </w:tc>
        <w:tc>
          <w:tcPr>
            <w:tcW w:w="257" w:type="pct"/>
            <w:vAlign w:val="center"/>
          </w:tcPr>
          <w:p w14:paraId="67660BD9"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台</w:t>
            </w:r>
          </w:p>
        </w:tc>
        <w:tc>
          <w:tcPr>
            <w:tcW w:w="383" w:type="pct"/>
            <w:vAlign w:val="center"/>
          </w:tcPr>
          <w:p w14:paraId="50E17E57"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w:t>
            </w:r>
          </w:p>
        </w:tc>
      </w:tr>
      <w:tr w:rsidR="00495DFC" w:rsidRPr="00495DFC" w14:paraId="47A84A5B" w14:textId="77777777" w:rsidTr="00B90A5E">
        <w:trPr>
          <w:trHeight w:val="516"/>
        </w:trPr>
        <w:tc>
          <w:tcPr>
            <w:tcW w:w="257" w:type="pct"/>
            <w:vAlign w:val="center"/>
          </w:tcPr>
          <w:p w14:paraId="482F6D40" w14:textId="5A2F628B"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41</w:t>
            </w:r>
          </w:p>
        </w:tc>
        <w:tc>
          <w:tcPr>
            <w:tcW w:w="550" w:type="pct"/>
            <w:vAlign w:val="center"/>
          </w:tcPr>
          <w:p w14:paraId="5E7F0870"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kern w:val="0"/>
                <w:szCs w:val="21"/>
                <w:lang w:bidi="ar"/>
              </w:rPr>
              <w:t>短信</w:t>
            </w:r>
            <w:proofErr w:type="gramStart"/>
            <w:r w:rsidRPr="00495DFC">
              <w:rPr>
                <w:rFonts w:ascii="宋体" w:hAnsi="宋体" w:cs="宋体" w:hint="eastAsia"/>
                <w:kern w:val="0"/>
                <w:szCs w:val="21"/>
                <w:lang w:bidi="ar"/>
              </w:rPr>
              <w:t>平服务</w:t>
            </w:r>
            <w:proofErr w:type="gramEnd"/>
          </w:p>
        </w:tc>
        <w:tc>
          <w:tcPr>
            <w:tcW w:w="3553" w:type="pct"/>
            <w:vAlign w:val="center"/>
          </w:tcPr>
          <w:p w14:paraId="4A73A8DF"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短信平台</w:t>
            </w:r>
            <w:r w:rsidRPr="00495DFC">
              <w:rPr>
                <w:rFonts w:ascii="宋体" w:hAnsi="宋体" w:cs="宋体"/>
                <w:szCs w:val="21"/>
              </w:rPr>
              <w:t xml:space="preserve"> </w:t>
            </w:r>
            <w:r w:rsidRPr="00495DFC">
              <w:rPr>
                <w:rFonts w:ascii="宋体" w:hAnsi="宋体" w:cs="宋体" w:hint="eastAsia"/>
                <w:szCs w:val="21"/>
              </w:rPr>
              <w:t>不低于</w:t>
            </w:r>
            <w:r w:rsidRPr="00495DFC">
              <w:rPr>
                <w:rFonts w:ascii="宋体" w:hAnsi="宋体" w:cs="宋体"/>
                <w:szCs w:val="21"/>
              </w:rPr>
              <w:t>20万条/永久年限</w:t>
            </w:r>
          </w:p>
        </w:tc>
        <w:tc>
          <w:tcPr>
            <w:tcW w:w="257" w:type="pct"/>
            <w:vAlign w:val="center"/>
          </w:tcPr>
          <w:p w14:paraId="52225A56"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szCs w:val="21"/>
              </w:rPr>
              <w:t>项</w:t>
            </w:r>
          </w:p>
        </w:tc>
        <w:tc>
          <w:tcPr>
            <w:tcW w:w="383" w:type="pct"/>
            <w:vAlign w:val="center"/>
          </w:tcPr>
          <w:p w14:paraId="0AF08198"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w:t>
            </w:r>
          </w:p>
        </w:tc>
      </w:tr>
      <w:tr w:rsidR="00495DFC" w:rsidRPr="00495DFC" w14:paraId="45909D23" w14:textId="77777777" w:rsidTr="00B90A5E">
        <w:trPr>
          <w:trHeight w:val="551"/>
        </w:trPr>
        <w:tc>
          <w:tcPr>
            <w:tcW w:w="257" w:type="pct"/>
            <w:vAlign w:val="center"/>
          </w:tcPr>
          <w:p w14:paraId="1E39705C" w14:textId="6EE9CF8F" w:rsidR="00471B3B" w:rsidRPr="00495DFC" w:rsidRDefault="00471B3B" w:rsidP="00B90A5E">
            <w:pPr>
              <w:widowControl/>
              <w:spacing w:line="390" w:lineRule="exact"/>
              <w:jc w:val="center"/>
              <w:rPr>
                <w:rFonts w:ascii="宋体" w:hAnsi="宋体" w:cs="宋体"/>
                <w:kern w:val="0"/>
                <w:szCs w:val="21"/>
              </w:rPr>
            </w:pPr>
            <w:r w:rsidRPr="00495DFC">
              <w:rPr>
                <w:rFonts w:ascii="宋体" w:hAnsi="宋体" w:cs="宋体"/>
                <w:szCs w:val="21"/>
              </w:rPr>
              <w:t>42</w:t>
            </w:r>
          </w:p>
        </w:tc>
        <w:tc>
          <w:tcPr>
            <w:tcW w:w="550" w:type="pct"/>
            <w:vAlign w:val="center"/>
          </w:tcPr>
          <w:p w14:paraId="1C983119"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hint="eastAsia"/>
                <w:kern w:val="0"/>
                <w:szCs w:val="21"/>
                <w:lang w:bidi="ar"/>
              </w:rPr>
              <w:t>铁皮柜</w:t>
            </w:r>
          </w:p>
        </w:tc>
        <w:tc>
          <w:tcPr>
            <w:tcW w:w="3553" w:type="pct"/>
            <w:vAlign w:val="center"/>
          </w:tcPr>
          <w:p w14:paraId="15A03DFD"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kern w:val="0"/>
                <w:szCs w:val="21"/>
                <w:lang w:bidi="ar"/>
              </w:rPr>
              <w:t>钢制带锁铁皮柜落地储物</w:t>
            </w:r>
            <w:r w:rsidRPr="00495DFC">
              <w:rPr>
                <w:rFonts w:ascii="宋体" w:hAnsi="宋体" w:cs="宋体" w:hint="eastAsia"/>
                <w:kern w:val="0"/>
                <w:szCs w:val="21"/>
                <w:lang w:bidi="ar"/>
              </w:rPr>
              <w:t>高不长低</w:t>
            </w:r>
            <w:r w:rsidRPr="00495DFC">
              <w:rPr>
                <w:rFonts w:ascii="宋体" w:hAnsi="宋体" w:cs="宋体"/>
                <w:kern w:val="0"/>
                <w:szCs w:val="21"/>
                <w:lang w:bidi="ar"/>
              </w:rPr>
              <w:t>1.8米宽不低于0.85米，款式按学校要求</w:t>
            </w:r>
          </w:p>
        </w:tc>
        <w:tc>
          <w:tcPr>
            <w:tcW w:w="257" w:type="pct"/>
            <w:vAlign w:val="center"/>
          </w:tcPr>
          <w:p w14:paraId="3F76C556" w14:textId="77777777" w:rsidR="00471B3B" w:rsidRPr="00495DFC" w:rsidRDefault="00471B3B" w:rsidP="00B90A5E">
            <w:pPr>
              <w:widowControl/>
              <w:spacing w:line="390" w:lineRule="exact"/>
              <w:jc w:val="left"/>
              <w:rPr>
                <w:rFonts w:ascii="宋体" w:hAnsi="宋体" w:cs="宋体"/>
                <w:kern w:val="0"/>
                <w:szCs w:val="21"/>
              </w:rPr>
            </w:pPr>
            <w:proofErr w:type="gramStart"/>
            <w:r w:rsidRPr="00495DFC">
              <w:rPr>
                <w:rFonts w:ascii="宋体" w:hAnsi="宋体" w:cs="宋体" w:hint="eastAsia"/>
                <w:szCs w:val="21"/>
              </w:rPr>
              <w:t>个</w:t>
            </w:r>
            <w:proofErr w:type="gramEnd"/>
          </w:p>
        </w:tc>
        <w:tc>
          <w:tcPr>
            <w:tcW w:w="383" w:type="pct"/>
            <w:vAlign w:val="center"/>
          </w:tcPr>
          <w:p w14:paraId="4A7D5772" w14:textId="77777777" w:rsidR="00471B3B" w:rsidRPr="00495DFC" w:rsidRDefault="00471B3B" w:rsidP="00B90A5E">
            <w:pPr>
              <w:widowControl/>
              <w:spacing w:line="390" w:lineRule="exact"/>
              <w:jc w:val="left"/>
              <w:rPr>
                <w:rFonts w:ascii="宋体" w:hAnsi="宋体" w:cs="宋体"/>
                <w:kern w:val="0"/>
                <w:szCs w:val="21"/>
              </w:rPr>
            </w:pPr>
            <w:r w:rsidRPr="00495DFC">
              <w:rPr>
                <w:rFonts w:ascii="宋体" w:hAnsi="宋体" w:cs="宋体"/>
                <w:szCs w:val="21"/>
              </w:rPr>
              <w:t>10</w:t>
            </w:r>
          </w:p>
        </w:tc>
      </w:tr>
      <w:tr w:rsidR="00495DFC" w:rsidRPr="00863761" w14:paraId="2F777F85" w14:textId="77777777" w:rsidTr="00471B3B">
        <w:trPr>
          <w:trHeight w:val="552"/>
        </w:trPr>
        <w:tc>
          <w:tcPr>
            <w:tcW w:w="257" w:type="pct"/>
            <w:vAlign w:val="center"/>
          </w:tcPr>
          <w:p w14:paraId="57E910B2" w14:textId="22AC0F20" w:rsidR="00471B3B" w:rsidRPr="00863761" w:rsidRDefault="00471B3B" w:rsidP="00B90A5E">
            <w:pPr>
              <w:widowControl/>
              <w:spacing w:line="390" w:lineRule="exact"/>
              <w:jc w:val="center"/>
              <w:rPr>
                <w:rFonts w:ascii="宋体" w:hAnsi="宋体" w:cs="宋体"/>
                <w:kern w:val="0"/>
                <w:szCs w:val="21"/>
              </w:rPr>
            </w:pPr>
            <w:r w:rsidRPr="00863761">
              <w:rPr>
                <w:rFonts w:ascii="宋体" w:hAnsi="宋体" w:cs="宋体"/>
                <w:szCs w:val="21"/>
              </w:rPr>
              <w:t>43</w:t>
            </w:r>
          </w:p>
        </w:tc>
        <w:tc>
          <w:tcPr>
            <w:tcW w:w="550" w:type="pct"/>
            <w:vAlign w:val="center"/>
          </w:tcPr>
          <w:p w14:paraId="2332535C" w14:textId="77777777" w:rsidR="00471B3B" w:rsidRPr="00863761" w:rsidRDefault="00471B3B" w:rsidP="00B90A5E">
            <w:pPr>
              <w:widowControl/>
              <w:spacing w:line="390" w:lineRule="exact"/>
              <w:jc w:val="left"/>
              <w:rPr>
                <w:rFonts w:ascii="宋体" w:hAnsi="宋体" w:cs="宋体"/>
                <w:kern w:val="0"/>
                <w:szCs w:val="21"/>
              </w:rPr>
            </w:pPr>
            <w:r w:rsidRPr="00863761">
              <w:rPr>
                <w:rFonts w:ascii="宋体" w:hAnsi="宋体" w:cs="宋体" w:hint="eastAsia"/>
                <w:kern w:val="0"/>
                <w:szCs w:val="21"/>
                <w:lang w:bidi="ar"/>
              </w:rPr>
              <w:t>环境修复</w:t>
            </w:r>
          </w:p>
        </w:tc>
        <w:tc>
          <w:tcPr>
            <w:tcW w:w="3553" w:type="pct"/>
            <w:vAlign w:val="center"/>
          </w:tcPr>
          <w:p w14:paraId="5CB4A9F7" w14:textId="77777777" w:rsidR="00471B3B" w:rsidRPr="00863761" w:rsidRDefault="00471B3B" w:rsidP="00B90A5E">
            <w:pPr>
              <w:widowControl/>
              <w:spacing w:line="390" w:lineRule="exact"/>
              <w:jc w:val="left"/>
              <w:rPr>
                <w:rFonts w:ascii="宋体" w:hAnsi="宋体" w:cs="宋体"/>
                <w:kern w:val="0"/>
                <w:szCs w:val="21"/>
              </w:rPr>
            </w:pPr>
            <w:r w:rsidRPr="00863761">
              <w:rPr>
                <w:rFonts w:ascii="宋体" w:hAnsi="宋体" w:cs="宋体" w:hint="eastAsia"/>
                <w:szCs w:val="21"/>
              </w:rPr>
              <w:t>需对学院南门东侧传达室、南门西侧传达室及北门传达室，总面积约</w:t>
            </w:r>
            <w:r w:rsidRPr="00863761">
              <w:rPr>
                <w:rFonts w:ascii="宋体" w:hAnsi="宋体" w:cs="宋体"/>
                <w:szCs w:val="21"/>
              </w:rPr>
              <w:t xml:space="preserve"> 130 </w:t>
            </w:r>
            <w:r w:rsidRPr="00863761">
              <w:rPr>
                <w:rFonts w:ascii="宋体" w:hAnsi="宋体" w:cs="宋体" w:hint="eastAsia"/>
                <w:szCs w:val="21"/>
              </w:rPr>
              <w:t>平方米。施工造成的破损修复，并保持与原有风格统一。</w:t>
            </w:r>
          </w:p>
        </w:tc>
        <w:tc>
          <w:tcPr>
            <w:tcW w:w="257" w:type="pct"/>
            <w:vAlign w:val="center"/>
          </w:tcPr>
          <w:p w14:paraId="19E955C1" w14:textId="77777777" w:rsidR="00471B3B" w:rsidRPr="00863761" w:rsidRDefault="00471B3B" w:rsidP="00B90A5E">
            <w:pPr>
              <w:widowControl/>
              <w:spacing w:line="390" w:lineRule="exact"/>
              <w:jc w:val="left"/>
              <w:rPr>
                <w:rFonts w:ascii="宋体" w:hAnsi="宋体" w:cs="宋体"/>
                <w:kern w:val="0"/>
                <w:szCs w:val="21"/>
              </w:rPr>
            </w:pPr>
            <w:r w:rsidRPr="00863761">
              <w:rPr>
                <w:rFonts w:ascii="宋体" w:hAnsi="宋体" w:cs="宋体" w:hint="eastAsia"/>
                <w:szCs w:val="21"/>
              </w:rPr>
              <w:t>项</w:t>
            </w:r>
          </w:p>
        </w:tc>
        <w:tc>
          <w:tcPr>
            <w:tcW w:w="383" w:type="pct"/>
            <w:vAlign w:val="center"/>
          </w:tcPr>
          <w:p w14:paraId="278B8B9B" w14:textId="77777777" w:rsidR="00471B3B" w:rsidRPr="00863761" w:rsidRDefault="00471B3B" w:rsidP="00B90A5E">
            <w:pPr>
              <w:widowControl/>
              <w:spacing w:line="390" w:lineRule="exact"/>
              <w:jc w:val="left"/>
              <w:rPr>
                <w:rFonts w:ascii="宋体" w:hAnsi="宋体" w:cs="宋体"/>
                <w:kern w:val="0"/>
                <w:szCs w:val="21"/>
              </w:rPr>
            </w:pPr>
            <w:r w:rsidRPr="00863761">
              <w:rPr>
                <w:rFonts w:ascii="宋体" w:hAnsi="宋体" w:cs="宋体"/>
                <w:szCs w:val="21"/>
              </w:rPr>
              <w:t>1</w:t>
            </w:r>
          </w:p>
        </w:tc>
      </w:tr>
    </w:tbl>
    <w:p w14:paraId="7E5E7FB9" w14:textId="77777777" w:rsidR="00302F24" w:rsidRPr="00495DFC" w:rsidRDefault="00302F24">
      <w:pPr>
        <w:adjustRightInd w:val="0"/>
        <w:spacing w:line="420" w:lineRule="exact"/>
        <w:rPr>
          <w:rFonts w:ascii="宋体" w:hAnsi="宋体"/>
          <w:b/>
          <w:sz w:val="28"/>
          <w:szCs w:val="28"/>
        </w:rPr>
        <w:sectPr w:rsidR="00302F24" w:rsidRPr="00495DFC">
          <w:footerReference w:type="even" r:id="rId12"/>
          <w:footerReference w:type="first" r:id="rId13"/>
          <w:pgSz w:w="16838" w:h="11906" w:orient="landscape"/>
          <w:pgMar w:top="1418" w:right="1247" w:bottom="1418" w:left="1247" w:header="709" w:footer="868" w:gutter="0"/>
          <w:cols w:space="720"/>
          <w:docGrid w:linePitch="312"/>
        </w:sectPr>
      </w:pPr>
    </w:p>
    <w:p w14:paraId="0A56C64F" w14:textId="77777777" w:rsidR="00302F24" w:rsidRPr="00495DFC" w:rsidRDefault="00F005D6" w:rsidP="00B90A5E">
      <w:pPr>
        <w:adjustRightInd w:val="0"/>
        <w:spacing w:line="460" w:lineRule="exact"/>
        <w:rPr>
          <w:rFonts w:ascii="宋体" w:hAnsi="宋体"/>
          <w:b/>
          <w:szCs w:val="21"/>
        </w:rPr>
      </w:pPr>
      <w:r w:rsidRPr="00495DFC">
        <w:rPr>
          <w:rFonts w:ascii="宋体" w:hAnsi="宋体" w:hint="eastAsia"/>
          <w:b/>
          <w:szCs w:val="21"/>
        </w:rPr>
        <w:lastRenderedPageBreak/>
        <w:t>（二）商务需求</w:t>
      </w:r>
    </w:p>
    <w:p w14:paraId="3E027FF8" w14:textId="1F02A2D4" w:rsidR="00302F24" w:rsidRPr="00495DFC" w:rsidRDefault="00F005D6" w:rsidP="00B90A5E">
      <w:pPr>
        <w:widowControl/>
        <w:adjustRightInd w:val="0"/>
        <w:spacing w:line="460" w:lineRule="exact"/>
        <w:ind w:firstLineChars="200" w:firstLine="420"/>
        <w:jc w:val="left"/>
        <w:rPr>
          <w:rFonts w:ascii="宋体" w:hAnsi="宋体"/>
          <w:szCs w:val="21"/>
        </w:rPr>
      </w:pPr>
      <w:r w:rsidRPr="00495DFC">
        <w:rPr>
          <w:rFonts w:ascii="宋体" w:hAnsi="宋体"/>
          <w:szCs w:val="21"/>
        </w:rPr>
        <w:t>1、中标单位需与使用部门进行充分沟通，确保设备参数与现有设备设施能够兼容。</w:t>
      </w:r>
    </w:p>
    <w:p w14:paraId="00F41A93" w14:textId="77777777" w:rsidR="00302F24" w:rsidRPr="00495DFC" w:rsidRDefault="00F005D6" w:rsidP="00B90A5E">
      <w:pPr>
        <w:widowControl/>
        <w:adjustRightInd w:val="0"/>
        <w:spacing w:line="460" w:lineRule="exact"/>
        <w:ind w:firstLineChars="200" w:firstLine="420"/>
        <w:jc w:val="left"/>
        <w:rPr>
          <w:rFonts w:ascii="宋体" w:hAnsi="宋体"/>
          <w:szCs w:val="21"/>
        </w:rPr>
      </w:pPr>
      <w:r w:rsidRPr="00495DFC">
        <w:rPr>
          <w:rFonts w:ascii="宋体" w:hAnsi="宋体"/>
          <w:szCs w:val="21"/>
        </w:rPr>
        <w:t>2</w:t>
      </w:r>
      <w:r w:rsidRPr="00495DFC">
        <w:rPr>
          <w:rFonts w:ascii="宋体" w:hAnsi="宋体" w:hint="eastAsia"/>
          <w:szCs w:val="21"/>
        </w:rPr>
        <w:t>、报价要求：</w:t>
      </w:r>
      <w:r w:rsidRPr="00495DFC">
        <w:rPr>
          <w:rFonts w:ascii="宋体" w:hAnsi="宋体" w:cs="微软雅黑" w:hint="eastAsia"/>
          <w:szCs w:val="21"/>
        </w:rPr>
        <w:t>包含了所有</w:t>
      </w:r>
      <w:r w:rsidRPr="00495DFC">
        <w:rPr>
          <w:rFonts w:ascii="宋体" w:hAnsi="宋体" w:cs="微软雅黑" w:hint="eastAsia"/>
          <w:bCs/>
          <w:szCs w:val="21"/>
        </w:rPr>
        <w:t>货物、人工、材料、机械、运输装卸、安装、系统开发及维护、保险、利润、管理、税金等完成本项目所需的一切费用</w:t>
      </w:r>
      <w:r w:rsidRPr="00495DFC">
        <w:rPr>
          <w:rFonts w:ascii="宋体" w:hAnsi="宋体"/>
          <w:szCs w:val="21"/>
        </w:rPr>
        <w:t>，采购人不承担由于本项目实施而产生的任何费用。</w:t>
      </w:r>
    </w:p>
    <w:p w14:paraId="2FAC25D6" w14:textId="77777777" w:rsidR="00302F24" w:rsidRPr="00495DFC" w:rsidRDefault="00F005D6" w:rsidP="00B90A5E">
      <w:pPr>
        <w:spacing w:line="460" w:lineRule="exact"/>
        <w:ind w:rightChars="23" w:right="48" w:firstLineChars="202" w:firstLine="424"/>
        <w:rPr>
          <w:rFonts w:ascii="宋体" w:hAnsi="宋体"/>
          <w:b/>
          <w:szCs w:val="21"/>
        </w:rPr>
      </w:pPr>
      <w:r w:rsidRPr="00495DFC">
        <w:rPr>
          <w:rFonts w:ascii="宋体" w:hAnsi="宋体"/>
          <w:szCs w:val="21"/>
        </w:rPr>
        <w:t>3</w:t>
      </w:r>
      <w:r w:rsidRPr="00495DFC">
        <w:rPr>
          <w:rFonts w:ascii="宋体" w:hAnsi="宋体" w:hint="eastAsia"/>
          <w:szCs w:val="21"/>
        </w:rPr>
        <w:t>、质量标准：</w:t>
      </w:r>
      <w:r w:rsidRPr="00495DFC">
        <w:rPr>
          <w:rFonts w:ascii="宋体" w:hAnsi="宋体" w:hint="eastAsia"/>
          <w:b/>
          <w:szCs w:val="21"/>
        </w:rPr>
        <w:t>要求项目质量达到国家合格标准。</w:t>
      </w:r>
    </w:p>
    <w:p w14:paraId="7A345191" w14:textId="4BDF5F60" w:rsidR="00302F24" w:rsidRPr="00495DFC" w:rsidRDefault="00F005D6" w:rsidP="00B90A5E">
      <w:pPr>
        <w:spacing w:line="460" w:lineRule="exact"/>
        <w:ind w:rightChars="23" w:right="48" w:firstLineChars="302" w:firstLine="634"/>
        <w:rPr>
          <w:rFonts w:ascii="宋体" w:hAnsi="宋体"/>
          <w:kern w:val="0"/>
          <w:szCs w:val="21"/>
        </w:rPr>
      </w:pPr>
      <w:r w:rsidRPr="00495DFC">
        <w:rPr>
          <w:rFonts w:ascii="宋体" w:hAnsi="宋体" w:hint="eastAsia"/>
          <w:kern w:val="0"/>
          <w:szCs w:val="21"/>
        </w:rPr>
        <w:t>验收要求：设施设备运抵现场及安装的检验，采购人或采购人代表组织有关人员将按采购文件规定的“技术参数”要求对投标人提供的设施设备进行质量检验及验收，包括有可能进行的抽样破坏性检验，采购人将不承担与进行破坏性检验相关的一切费用，该费用由中标人承担。中标人安装完毕后，招标人验收时按合同设施设备的整体调试结果进行，验收合格后在验收单上签字。验收有不合格的，中标人须无条件调换或退货。同时招标人将扩大抽样数量进行复检，复检不合格的，全部退货，由此造成的损失，全部由中标人负责。如果中标人对招标人的检验结果存有异议，可向相关技术监督部门提请复检。</w:t>
      </w:r>
      <w:r w:rsidR="00C600E7" w:rsidRPr="00495DFC">
        <w:rPr>
          <w:rFonts w:ascii="宋体" w:hAnsi="宋体" w:hint="eastAsia"/>
          <w:kern w:val="0"/>
          <w:szCs w:val="21"/>
        </w:rPr>
        <w:t>验收时需提供竣工验收报告，包括但不仅限于：系统竣工图、网络</w:t>
      </w:r>
      <w:proofErr w:type="gramStart"/>
      <w:r w:rsidR="00C600E7" w:rsidRPr="00495DFC">
        <w:rPr>
          <w:rFonts w:ascii="宋体" w:hAnsi="宋体" w:hint="eastAsia"/>
          <w:kern w:val="0"/>
          <w:szCs w:val="21"/>
        </w:rPr>
        <w:t>拓朴</w:t>
      </w:r>
      <w:proofErr w:type="gramEnd"/>
      <w:r w:rsidR="00C600E7" w:rsidRPr="00495DFC">
        <w:rPr>
          <w:rFonts w:ascii="宋体" w:hAnsi="宋体" w:hint="eastAsia"/>
          <w:kern w:val="0"/>
          <w:szCs w:val="21"/>
        </w:rPr>
        <w:t>图、布线图、设备位置表等一切有助于系统维护所可能用到的资料。</w:t>
      </w:r>
    </w:p>
    <w:p w14:paraId="442A1050" w14:textId="77777777" w:rsidR="00302F24" w:rsidRPr="00495DFC" w:rsidRDefault="00F005D6" w:rsidP="00B90A5E">
      <w:pPr>
        <w:spacing w:line="460" w:lineRule="exact"/>
        <w:ind w:rightChars="23" w:right="48" w:firstLineChars="200" w:firstLine="422"/>
        <w:rPr>
          <w:rFonts w:ascii="宋体" w:hAnsi="宋体"/>
          <w:b/>
          <w:szCs w:val="21"/>
        </w:rPr>
      </w:pPr>
      <w:r w:rsidRPr="00495DFC">
        <w:rPr>
          <w:rFonts w:ascii="宋体" w:hAnsi="宋体"/>
          <w:b/>
          <w:kern w:val="0"/>
          <w:szCs w:val="21"/>
        </w:rPr>
        <w:t>4、人员要求：本项目需配备项目负责人一名，负责项目管理及对接服务。</w:t>
      </w:r>
    </w:p>
    <w:p w14:paraId="26BB72FD" w14:textId="77777777" w:rsidR="00302F24" w:rsidRPr="00495DFC" w:rsidRDefault="00F005D6" w:rsidP="00B90A5E">
      <w:pPr>
        <w:widowControl/>
        <w:adjustRightInd w:val="0"/>
        <w:spacing w:line="460" w:lineRule="exact"/>
        <w:ind w:firstLineChars="200" w:firstLine="420"/>
        <w:jc w:val="left"/>
        <w:rPr>
          <w:rFonts w:ascii="宋体" w:hAnsi="宋体"/>
          <w:szCs w:val="21"/>
        </w:rPr>
      </w:pPr>
      <w:r w:rsidRPr="00495DFC">
        <w:rPr>
          <w:rFonts w:ascii="宋体" w:hAnsi="宋体"/>
          <w:szCs w:val="21"/>
        </w:rPr>
        <w:t>5</w:t>
      </w:r>
      <w:r w:rsidRPr="00495DFC">
        <w:rPr>
          <w:rFonts w:ascii="宋体" w:hAnsi="宋体" w:hint="eastAsia"/>
          <w:szCs w:val="21"/>
        </w:rPr>
        <w:t>、交货日期：</w:t>
      </w:r>
      <w:r w:rsidRPr="00495DFC">
        <w:rPr>
          <w:rFonts w:ascii="宋体" w:hAnsi="宋体"/>
          <w:szCs w:val="21"/>
        </w:rPr>
        <w:t>2025年8月30日前完成交付并安装完成。</w:t>
      </w:r>
    </w:p>
    <w:p w14:paraId="00370E49" w14:textId="77777777" w:rsidR="00302F24" w:rsidRPr="00495DFC" w:rsidRDefault="00F005D6" w:rsidP="00B90A5E">
      <w:pPr>
        <w:widowControl/>
        <w:adjustRightInd w:val="0"/>
        <w:spacing w:line="460" w:lineRule="exact"/>
        <w:ind w:firstLineChars="200" w:firstLine="420"/>
        <w:jc w:val="left"/>
        <w:rPr>
          <w:rFonts w:ascii="宋体" w:hAnsi="宋体"/>
          <w:szCs w:val="21"/>
        </w:rPr>
      </w:pPr>
      <w:r w:rsidRPr="00495DFC">
        <w:rPr>
          <w:rFonts w:ascii="宋体" w:hAnsi="宋体"/>
          <w:szCs w:val="21"/>
        </w:rPr>
        <w:t>6</w:t>
      </w:r>
      <w:r w:rsidRPr="00495DFC">
        <w:rPr>
          <w:rFonts w:ascii="宋体" w:hAnsi="宋体" w:hint="eastAsia"/>
          <w:szCs w:val="21"/>
        </w:rPr>
        <w:t>、交货地点：采购人指定地址。</w:t>
      </w:r>
    </w:p>
    <w:p w14:paraId="5B2BA6BD" w14:textId="77777777" w:rsidR="00302F24" w:rsidRPr="00495DFC" w:rsidRDefault="00F005D6" w:rsidP="00B90A5E">
      <w:pPr>
        <w:widowControl/>
        <w:adjustRightInd w:val="0"/>
        <w:spacing w:line="460" w:lineRule="exact"/>
        <w:ind w:firstLineChars="200" w:firstLine="420"/>
        <w:jc w:val="left"/>
        <w:rPr>
          <w:rFonts w:ascii="宋体" w:hAnsi="宋体"/>
          <w:szCs w:val="21"/>
        </w:rPr>
      </w:pPr>
      <w:r w:rsidRPr="00495DFC">
        <w:rPr>
          <w:rFonts w:ascii="宋体" w:hAnsi="宋体"/>
          <w:szCs w:val="21"/>
        </w:rPr>
        <w:t>7</w:t>
      </w:r>
      <w:r w:rsidRPr="00495DFC">
        <w:rPr>
          <w:rFonts w:ascii="宋体" w:hAnsi="宋体" w:hint="eastAsia"/>
          <w:szCs w:val="21"/>
        </w:rPr>
        <w:t>、如发生投标人中标后违约不履行义务或不能够提供相关资料的，采购人将按规定上报有关部门，依法</w:t>
      </w:r>
      <w:proofErr w:type="gramStart"/>
      <w:r w:rsidRPr="00495DFC">
        <w:rPr>
          <w:rFonts w:ascii="宋体" w:hAnsi="宋体" w:hint="eastAsia"/>
          <w:szCs w:val="21"/>
        </w:rPr>
        <w:t>作出</w:t>
      </w:r>
      <w:proofErr w:type="gramEnd"/>
      <w:r w:rsidRPr="00495DFC">
        <w:rPr>
          <w:rFonts w:ascii="宋体" w:hAnsi="宋体" w:hint="eastAsia"/>
          <w:szCs w:val="21"/>
        </w:rPr>
        <w:t>处理，同时采购人保留追究其法律责任的权利。</w:t>
      </w:r>
    </w:p>
    <w:p w14:paraId="34A87E8C" w14:textId="77777777" w:rsidR="00302F24" w:rsidRPr="00495DFC" w:rsidRDefault="00F005D6" w:rsidP="00B90A5E">
      <w:pPr>
        <w:widowControl/>
        <w:adjustRightInd w:val="0"/>
        <w:spacing w:line="460" w:lineRule="exact"/>
        <w:ind w:firstLineChars="200" w:firstLine="422"/>
        <w:jc w:val="left"/>
        <w:rPr>
          <w:rFonts w:ascii="宋体" w:hAnsi="宋体"/>
          <w:b/>
          <w:szCs w:val="21"/>
        </w:rPr>
      </w:pPr>
      <w:r w:rsidRPr="00495DFC">
        <w:rPr>
          <w:rFonts w:ascii="宋体" w:hAnsi="宋体"/>
          <w:b/>
          <w:szCs w:val="21"/>
        </w:rPr>
        <w:t>8</w:t>
      </w:r>
      <w:r w:rsidRPr="00495DFC">
        <w:rPr>
          <w:rFonts w:ascii="宋体" w:hAnsi="宋体" w:hint="eastAsia"/>
          <w:b/>
          <w:szCs w:val="21"/>
        </w:rPr>
        <w:t>、质保期及系统维护期：本次采购设备要求质保期为</w:t>
      </w:r>
      <w:r w:rsidRPr="00495DFC">
        <w:rPr>
          <w:rFonts w:ascii="宋体" w:hAnsi="宋体"/>
          <w:b/>
          <w:szCs w:val="21"/>
        </w:rPr>
        <w:t>5年，系统维护期要求为系统使用期间终身维护。</w:t>
      </w:r>
    </w:p>
    <w:p w14:paraId="3F0B9993" w14:textId="77777777" w:rsidR="00302F24" w:rsidRPr="00495DFC" w:rsidRDefault="00F005D6" w:rsidP="00B90A5E">
      <w:pPr>
        <w:widowControl/>
        <w:adjustRightInd w:val="0"/>
        <w:spacing w:line="460" w:lineRule="exact"/>
        <w:ind w:firstLineChars="200" w:firstLine="420"/>
        <w:jc w:val="left"/>
        <w:rPr>
          <w:rFonts w:ascii="宋体" w:hAnsi="宋体"/>
          <w:szCs w:val="21"/>
        </w:rPr>
      </w:pPr>
      <w:r w:rsidRPr="00495DFC">
        <w:rPr>
          <w:rFonts w:ascii="宋体" w:hAnsi="宋体"/>
          <w:szCs w:val="21"/>
        </w:rPr>
        <w:t>9</w:t>
      </w:r>
      <w:r w:rsidRPr="00495DFC">
        <w:rPr>
          <w:rFonts w:ascii="宋体" w:hAnsi="宋体" w:hint="eastAsia"/>
          <w:szCs w:val="21"/>
        </w:rPr>
        <w:t>、售后服务：出现故障等问题后，需</w:t>
      </w:r>
      <w:r w:rsidRPr="00495DFC">
        <w:rPr>
          <w:rFonts w:ascii="宋体" w:hAnsi="宋体"/>
          <w:szCs w:val="21"/>
        </w:rPr>
        <w:t>1小时</w:t>
      </w:r>
      <w:r w:rsidRPr="00495DFC">
        <w:rPr>
          <w:rFonts w:ascii="宋体" w:hAnsi="宋体" w:hint="eastAsia"/>
          <w:szCs w:val="21"/>
        </w:rPr>
        <w:t>内快速响应问题，收到保修要求后</w:t>
      </w:r>
      <w:r w:rsidRPr="00495DFC">
        <w:rPr>
          <w:rFonts w:ascii="宋体" w:hAnsi="宋体"/>
          <w:szCs w:val="21"/>
        </w:rPr>
        <w:t>4小时内到场维护，如有特殊情况不能到场，需征求用户同意。在质保期内投标方应免费上门对有质量问题的部件或设备进行安装、更换、调试，包括配件费，材料费，人工费等。</w:t>
      </w:r>
    </w:p>
    <w:p w14:paraId="3B0F78A4" w14:textId="77777777" w:rsidR="00302F24" w:rsidRPr="00495DFC" w:rsidRDefault="00F005D6" w:rsidP="00B90A5E">
      <w:pPr>
        <w:widowControl/>
        <w:adjustRightInd w:val="0"/>
        <w:spacing w:line="460" w:lineRule="exact"/>
        <w:ind w:firstLineChars="200" w:firstLine="422"/>
        <w:jc w:val="left"/>
        <w:rPr>
          <w:rFonts w:ascii="宋体" w:hAnsi="宋体"/>
          <w:b/>
          <w:szCs w:val="21"/>
        </w:rPr>
      </w:pPr>
      <w:r w:rsidRPr="00495DFC">
        <w:rPr>
          <w:rFonts w:ascii="宋体" w:hAnsi="宋体"/>
          <w:b/>
          <w:szCs w:val="21"/>
        </w:rPr>
        <w:t>10</w:t>
      </w:r>
      <w:r w:rsidRPr="00495DFC">
        <w:rPr>
          <w:rFonts w:ascii="宋体" w:hAnsi="宋体" w:hint="eastAsia"/>
          <w:b/>
          <w:szCs w:val="21"/>
        </w:rPr>
        <w:t>、其他要求：</w:t>
      </w:r>
    </w:p>
    <w:p w14:paraId="5B93F60E" w14:textId="77777777" w:rsidR="00302F24" w:rsidRPr="00495DFC" w:rsidRDefault="00F005D6" w:rsidP="00B90A5E">
      <w:pPr>
        <w:widowControl/>
        <w:adjustRightInd w:val="0"/>
        <w:spacing w:line="460" w:lineRule="exact"/>
        <w:ind w:firstLineChars="200" w:firstLine="422"/>
        <w:jc w:val="left"/>
        <w:rPr>
          <w:rFonts w:ascii="宋体" w:hAnsi="宋体" w:cs="Arial"/>
          <w:b/>
          <w:szCs w:val="21"/>
        </w:rPr>
      </w:pPr>
      <w:r w:rsidRPr="00495DFC">
        <w:rPr>
          <w:rFonts w:ascii="宋体" w:hAnsi="宋体"/>
          <w:b/>
          <w:szCs w:val="21"/>
        </w:rPr>
        <w:fldChar w:fldCharType="begin"/>
      </w:r>
      <w:r w:rsidRPr="00495DFC">
        <w:rPr>
          <w:rFonts w:ascii="宋体" w:hAnsi="宋体"/>
          <w:b/>
          <w:szCs w:val="21"/>
        </w:rPr>
        <w:instrText xml:space="preserve"> = 1 \* GB3 </w:instrText>
      </w:r>
      <w:r w:rsidRPr="00495DFC">
        <w:rPr>
          <w:rFonts w:ascii="宋体" w:hAnsi="宋体"/>
          <w:b/>
          <w:szCs w:val="21"/>
        </w:rPr>
        <w:fldChar w:fldCharType="separate"/>
      </w:r>
      <w:r w:rsidRPr="00495DFC">
        <w:rPr>
          <w:rFonts w:ascii="宋体" w:hAnsi="宋体" w:hint="eastAsia"/>
          <w:b/>
          <w:szCs w:val="21"/>
        </w:rPr>
        <w:t>①</w:t>
      </w:r>
      <w:r w:rsidRPr="00495DFC">
        <w:rPr>
          <w:rFonts w:ascii="宋体" w:hAnsi="宋体"/>
          <w:b/>
          <w:szCs w:val="21"/>
        </w:rPr>
        <w:fldChar w:fldCharType="end"/>
      </w:r>
      <w:r w:rsidRPr="00495DFC">
        <w:rPr>
          <w:rFonts w:ascii="宋体" w:hAnsi="宋体" w:cs="Arial"/>
          <w:b/>
          <w:szCs w:val="21"/>
        </w:rPr>
        <w:t>中标单位负责整个项目的采购、安装、调试、集成、总协调等全部工作。</w:t>
      </w:r>
    </w:p>
    <w:p w14:paraId="5653660E" w14:textId="2E8F5239" w:rsidR="00302F24" w:rsidRPr="00495DFC" w:rsidRDefault="00F005D6" w:rsidP="00B90A5E">
      <w:pPr>
        <w:widowControl/>
        <w:adjustRightInd w:val="0"/>
        <w:spacing w:line="460" w:lineRule="exact"/>
        <w:ind w:firstLineChars="200" w:firstLine="422"/>
        <w:jc w:val="left"/>
        <w:rPr>
          <w:rFonts w:ascii="宋体" w:hAnsi="宋体"/>
          <w:b/>
          <w:szCs w:val="21"/>
        </w:rPr>
      </w:pPr>
      <w:r w:rsidRPr="00495DFC">
        <w:rPr>
          <w:rFonts w:ascii="宋体" w:hAnsi="宋体"/>
          <w:b/>
          <w:szCs w:val="21"/>
        </w:rPr>
        <w:fldChar w:fldCharType="begin"/>
      </w:r>
      <w:r w:rsidRPr="00495DFC">
        <w:rPr>
          <w:rFonts w:ascii="宋体" w:hAnsi="宋体"/>
          <w:b/>
          <w:szCs w:val="21"/>
        </w:rPr>
        <w:instrText xml:space="preserve"> = 2 \* GB3 </w:instrText>
      </w:r>
      <w:r w:rsidRPr="00495DFC">
        <w:rPr>
          <w:rFonts w:ascii="宋体" w:hAnsi="宋体"/>
          <w:b/>
          <w:szCs w:val="21"/>
        </w:rPr>
        <w:fldChar w:fldCharType="separate"/>
      </w:r>
      <w:r w:rsidRPr="00495DFC">
        <w:rPr>
          <w:rFonts w:ascii="宋体" w:hAnsi="宋体" w:hint="eastAsia"/>
          <w:b/>
          <w:szCs w:val="21"/>
        </w:rPr>
        <w:t>②</w:t>
      </w:r>
      <w:r w:rsidRPr="00495DFC">
        <w:rPr>
          <w:rFonts w:ascii="宋体" w:hAnsi="宋体"/>
          <w:b/>
          <w:szCs w:val="21"/>
        </w:rPr>
        <w:fldChar w:fldCharType="end"/>
      </w:r>
      <w:r w:rsidRPr="00495DFC">
        <w:rPr>
          <w:rFonts w:ascii="宋体" w:hAnsi="宋体" w:cs="Arial" w:hint="eastAsia"/>
          <w:b/>
          <w:szCs w:val="21"/>
        </w:rPr>
        <w:t>访客系统需接入与学校原有智慧型校园一体化综合管理系统，实现平台统一管理，原有的系统为</w:t>
      </w:r>
      <w:proofErr w:type="gramStart"/>
      <w:r w:rsidRPr="00495DFC">
        <w:rPr>
          <w:rFonts w:ascii="宋体" w:hAnsi="宋体" w:cs="Arial" w:hint="eastAsia"/>
          <w:b/>
          <w:szCs w:val="21"/>
        </w:rPr>
        <w:t>海康威视教育</w:t>
      </w:r>
      <w:proofErr w:type="gramEnd"/>
      <w:r w:rsidRPr="00495DFC">
        <w:rPr>
          <w:rFonts w:ascii="宋体" w:hAnsi="宋体" w:cs="Arial" w:hint="eastAsia"/>
          <w:b/>
          <w:szCs w:val="21"/>
        </w:rPr>
        <w:t>综合安防管理平台</w:t>
      </w:r>
      <w:r w:rsidRPr="00495DFC">
        <w:rPr>
          <w:rFonts w:ascii="宋体" w:hAnsi="宋体" w:cs="Arial"/>
          <w:b/>
          <w:szCs w:val="21"/>
        </w:rPr>
        <w:t>V1.4.100 20200831。</w:t>
      </w:r>
      <w:r w:rsidR="00C600E7" w:rsidRPr="00495DFC">
        <w:rPr>
          <w:rFonts w:ascii="宋体" w:hAnsi="宋体" w:cs="Arial" w:hint="eastAsia"/>
          <w:b/>
          <w:szCs w:val="21"/>
        </w:rPr>
        <w:t>（如有涉及开放接口所需费用，由中标单位承担。）</w:t>
      </w:r>
      <w:r w:rsidRPr="00495DFC">
        <w:rPr>
          <w:rFonts w:ascii="宋体" w:hAnsi="宋体" w:cs="Arial"/>
          <w:b/>
          <w:szCs w:val="21"/>
        </w:rPr>
        <w:t>访客系统需接入学校南北门人行道</w:t>
      </w:r>
      <w:proofErr w:type="gramStart"/>
      <w:r w:rsidRPr="00495DFC">
        <w:rPr>
          <w:rFonts w:ascii="宋体" w:hAnsi="宋体" w:cs="Arial"/>
          <w:b/>
          <w:szCs w:val="21"/>
        </w:rPr>
        <w:t>闸</w:t>
      </w:r>
      <w:proofErr w:type="gramEnd"/>
      <w:r w:rsidRPr="00495DFC">
        <w:rPr>
          <w:rFonts w:ascii="宋体" w:hAnsi="宋体" w:cs="Arial"/>
          <w:b/>
          <w:szCs w:val="21"/>
        </w:rPr>
        <w:t>数据库并按学年更新学生资料。</w:t>
      </w:r>
    </w:p>
    <w:p w14:paraId="587F014C" w14:textId="77777777" w:rsidR="00302F24" w:rsidRPr="00495DFC" w:rsidRDefault="00F005D6" w:rsidP="00B90A5E">
      <w:pPr>
        <w:widowControl/>
        <w:adjustRightInd w:val="0"/>
        <w:spacing w:line="460" w:lineRule="exact"/>
        <w:ind w:firstLineChars="200" w:firstLine="422"/>
        <w:jc w:val="left"/>
        <w:rPr>
          <w:rFonts w:ascii="宋体" w:hAnsi="宋体"/>
          <w:b/>
          <w:szCs w:val="21"/>
        </w:rPr>
      </w:pPr>
      <w:r w:rsidRPr="00495DFC">
        <w:rPr>
          <w:rFonts w:ascii="宋体" w:hAnsi="宋体"/>
          <w:b/>
          <w:szCs w:val="21"/>
        </w:rPr>
        <w:fldChar w:fldCharType="begin"/>
      </w:r>
      <w:r w:rsidRPr="00495DFC">
        <w:rPr>
          <w:rFonts w:ascii="宋体" w:hAnsi="宋体"/>
          <w:b/>
          <w:szCs w:val="21"/>
        </w:rPr>
        <w:instrText xml:space="preserve"> = 3 \* GB3 </w:instrText>
      </w:r>
      <w:r w:rsidRPr="00495DFC">
        <w:rPr>
          <w:rFonts w:ascii="宋体" w:hAnsi="宋体"/>
          <w:b/>
          <w:szCs w:val="21"/>
        </w:rPr>
        <w:fldChar w:fldCharType="separate"/>
      </w:r>
      <w:r w:rsidRPr="00495DFC">
        <w:rPr>
          <w:rFonts w:ascii="宋体" w:hAnsi="宋体" w:hint="eastAsia"/>
          <w:b/>
          <w:szCs w:val="21"/>
        </w:rPr>
        <w:t>③</w:t>
      </w:r>
      <w:r w:rsidRPr="00495DFC">
        <w:rPr>
          <w:rFonts w:ascii="宋体" w:hAnsi="宋体"/>
          <w:b/>
          <w:szCs w:val="21"/>
        </w:rPr>
        <w:fldChar w:fldCharType="end"/>
      </w:r>
      <w:r w:rsidRPr="00495DFC">
        <w:rPr>
          <w:rFonts w:ascii="宋体" w:hAnsi="宋体" w:cs="Arial" w:hint="eastAsia"/>
          <w:b/>
          <w:szCs w:val="21"/>
        </w:rPr>
        <w:t>张力围栏系统安装时包括原有张力围栏设备的拆除并搬运到学校指定地点，进行设备的清点登记等工作，车辆道闸系统安装时包括原有道闸的设备的拆除并搬运到学校指定地点，进行设备的</w:t>
      </w:r>
      <w:r w:rsidRPr="00495DFC">
        <w:rPr>
          <w:rFonts w:ascii="宋体" w:hAnsi="宋体" w:cs="Arial" w:hint="eastAsia"/>
          <w:b/>
          <w:szCs w:val="21"/>
        </w:rPr>
        <w:lastRenderedPageBreak/>
        <w:t>清点登记等工作</w:t>
      </w:r>
      <w:r w:rsidRPr="00495DFC">
        <w:rPr>
          <w:rFonts w:ascii="宋体" w:hAnsi="宋体" w:cs="Arial"/>
          <w:b/>
          <w:szCs w:val="21"/>
        </w:rPr>
        <w:t>。如</w:t>
      </w:r>
      <w:proofErr w:type="gramStart"/>
      <w:r w:rsidRPr="00495DFC">
        <w:rPr>
          <w:rFonts w:ascii="宋体" w:hAnsi="宋体" w:cs="Arial"/>
          <w:b/>
          <w:szCs w:val="21"/>
        </w:rPr>
        <w:t>遇学校</w:t>
      </w:r>
      <w:proofErr w:type="gramEnd"/>
      <w:r w:rsidRPr="00495DFC">
        <w:rPr>
          <w:rFonts w:ascii="宋体" w:hAnsi="宋体" w:cs="Arial" w:hint="eastAsia"/>
          <w:b/>
          <w:szCs w:val="21"/>
        </w:rPr>
        <w:t>围墙改造期间，中标单位须按要求拆除现有张力围栏，待围墙新建工程竣工后，由中标单位负责完成张力围栏的重新安装工作，上述拆除及重新安装张力围栏所产生的全部费用，均由中标单位承担。</w:t>
      </w:r>
    </w:p>
    <w:p w14:paraId="1B61B520" w14:textId="77777777" w:rsidR="00302F24" w:rsidRPr="00495DFC" w:rsidRDefault="00F005D6" w:rsidP="00B90A5E">
      <w:pPr>
        <w:widowControl/>
        <w:adjustRightInd w:val="0"/>
        <w:spacing w:line="460" w:lineRule="exact"/>
        <w:ind w:firstLineChars="200" w:firstLine="422"/>
        <w:jc w:val="left"/>
        <w:rPr>
          <w:rFonts w:ascii="宋体" w:hAnsi="宋体"/>
          <w:b/>
          <w:szCs w:val="21"/>
        </w:rPr>
      </w:pPr>
      <w:r w:rsidRPr="00495DFC">
        <w:rPr>
          <w:rFonts w:ascii="宋体" w:hAnsi="宋体"/>
          <w:b/>
          <w:szCs w:val="21"/>
        </w:rPr>
        <w:fldChar w:fldCharType="begin"/>
      </w:r>
      <w:r w:rsidRPr="00495DFC">
        <w:rPr>
          <w:rFonts w:ascii="宋体" w:hAnsi="宋体"/>
          <w:b/>
          <w:szCs w:val="21"/>
        </w:rPr>
        <w:instrText xml:space="preserve"> = 4 \* GB3 </w:instrText>
      </w:r>
      <w:r w:rsidRPr="00495DFC">
        <w:rPr>
          <w:rFonts w:ascii="宋体" w:hAnsi="宋体"/>
          <w:b/>
          <w:szCs w:val="21"/>
        </w:rPr>
        <w:fldChar w:fldCharType="separate"/>
      </w:r>
      <w:r w:rsidRPr="00495DFC">
        <w:rPr>
          <w:rFonts w:ascii="宋体" w:hAnsi="宋体" w:hint="eastAsia"/>
          <w:b/>
          <w:szCs w:val="21"/>
        </w:rPr>
        <w:t>④</w:t>
      </w:r>
      <w:r w:rsidRPr="00495DFC">
        <w:rPr>
          <w:rFonts w:ascii="宋体" w:hAnsi="宋体"/>
          <w:b/>
          <w:szCs w:val="21"/>
        </w:rPr>
        <w:fldChar w:fldCharType="end"/>
      </w:r>
      <w:r w:rsidRPr="00495DFC">
        <w:rPr>
          <w:rFonts w:ascii="宋体" w:hAnsi="宋体" w:cs="Arial" w:hint="eastAsia"/>
          <w:b/>
          <w:szCs w:val="21"/>
        </w:rPr>
        <w:t>投标人需根据项目要求，计算集成材料、线材、配件等数量费用，清单中的材料规格数量要求为最低要求，施工时涉及到线材、配件部分，在施工前需经业主验收通过后方可施工，同时</w:t>
      </w:r>
      <w:r w:rsidRPr="00495DFC">
        <w:rPr>
          <w:rFonts w:ascii="宋体" w:hAnsi="宋体" w:cs="Arial"/>
          <w:b/>
          <w:szCs w:val="21"/>
        </w:rPr>
        <w:t>项目实施中的所需的一切</w:t>
      </w:r>
      <w:r w:rsidRPr="00495DFC">
        <w:rPr>
          <w:rFonts w:ascii="宋体" w:hAnsi="宋体" w:cs="Arial" w:hint="eastAsia"/>
          <w:b/>
          <w:szCs w:val="21"/>
        </w:rPr>
        <w:t>材料及辅材</w:t>
      </w:r>
      <w:r w:rsidRPr="00495DFC">
        <w:rPr>
          <w:rFonts w:ascii="宋体" w:hAnsi="宋体" w:cs="Arial"/>
          <w:b/>
          <w:szCs w:val="21"/>
        </w:rPr>
        <w:t>由中标单位</w:t>
      </w:r>
      <w:r w:rsidRPr="00495DFC">
        <w:rPr>
          <w:rFonts w:ascii="宋体" w:hAnsi="宋体" w:cs="Arial" w:hint="eastAsia"/>
          <w:b/>
          <w:szCs w:val="21"/>
        </w:rPr>
        <w:t>负责采购及安装，</w:t>
      </w:r>
      <w:r w:rsidRPr="00495DFC">
        <w:rPr>
          <w:rFonts w:ascii="宋体" w:hAnsi="宋体" w:cs="Arial"/>
          <w:b/>
          <w:szCs w:val="21"/>
        </w:rPr>
        <w:t>费用包括在报价当中</w:t>
      </w:r>
      <w:r w:rsidRPr="00495DFC">
        <w:rPr>
          <w:rFonts w:ascii="宋体" w:hAnsi="宋体" w:cs="Arial" w:hint="eastAsia"/>
          <w:b/>
          <w:szCs w:val="21"/>
        </w:rPr>
        <w:t>，</w:t>
      </w:r>
      <w:r w:rsidRPr="00495DFC">
        <w:rPr>
          <w:rFonts w:ascii="宋体" w:hAnsi="宋体" w:cs="Arial"/>
          <w:b/>
          <w:szCs w:val="21"/>
        </w:rPr>
        <w:t>清单中如有缺失</w:t>
      </w:r>
      <w:r w:rsidRPr="00495DFC">
        <w:rPr>
          <w:rFonts w:ascii="宋体" w:hAnsi="宋体" w:cs="Arial" w:hint="eastAsia"/>
          <w:b/>
          <w:szCs w:val="21"/>
        </w:rPr>
        <w:t>或中标单位计算不准</w:t>
      </w:r>
      <w:r w:rsidRPr="00495DFC">
        <w:rPr>
          <w:rFonts w:ascii="宋体" w:hAnsi="宋体" w:cs="Arial"/>
          <w:b/>
          <w:szCs w:val="21"/>
        </w:rPr>
        <w:t>，由中标单位负责提供</w:t>
      </w:r>
      <w:r w:rsidRPr="00495DFC">
        <w:rPr>
          <w:rFonts w:ascii="宋体" w:hAnsi="宋体" w:cs="Arial" w:hint="eastAsia"/>
          <w:b/>
          <w:szCs w:val="21"/>
        </w:rPr>
        <w:t>。</w:t>
      </w:r>
    </w:p>
    <w:p w14:paraId="0E6E516A" w14:textId="77777777" w:rsidR="00302F24" w:rsidRPr="00495DFC" w:rsidRDefault="00F005D6" w:rsidP="00B90A5E">
      <w:pPr>
        <w:spacing w:line="460" w:lineRule="exact"/>
        <w:ind w:firstLineChars="200" w:firstLine="420"/>
        <w:rPr>
          <w:rFonts w:ascii="宋体" w:hAnsi="宋体"/>
          <w:szCs w:val="21"/>
        </w:rPr>
      </w:pPr>
      <w:r w:rsidRPr="00495DFC">
        <w:rPr>
          <w:rFonts w:ascii="宋体" w:hAnsi="宋体"/>
          <w:szCs w:val="21"/>
        </w:rPr>
        <w:t>10</w:t>
      </w:r>
      <w:r w:rsidRPr="00495DFC">
        <w:rPr>
          <w:rFonts w:ascii="宋体" w:hAnsi="宋体" w:hint="eastAsia"/>
          <w:szCs w:val="21"/>
        </w:rPr>
        <w:t>、付款方式</w:t>
      </w:r>
    </w:p>
    <w:p w14:paraId="3935F93E" w14:textId="77777777" w:rsidR="00302F24" w:rsidRPr="00495DFC" w:rsidRDefault="00F005D6" w:rsidP="00B90A5E">
      <w:pPr>
        <w:widowControl/>
        <w:adjustRightInd w:val="0"/>
        <w:spacing w:line="460" w:lineRule="exact"/>
        <w:ind w:firstLineChars="200" w:firstLine="420"/>
        <w:jc w:val="left"/>
        <w:rPr>
          <w:rFonts w:ascii="宋体" w:hAnsi="宋体"/>
          <w:szCs w:val="21"/>
        </w:rPr>
      </w:pPr>
      <w:bookmarkStart w:id="25" w:name="OLE_LINK9"/>
      <w:bookmarkStart w:id="26" w:name="OLE_LINK11"/>
      <w:r w:rsidRPr="00495DFC">
        <w:rPr>
          <w:rFonts w:ascii="宋体" w:hAnsi="宋体" w:hint="eastAsia"/>
          <w:szCs w:val="21"/>
        </w:rPr>
        <w:t>合同生效后</w:t>
      </w:r>
      <w:r w:rsidRPr="00495DFC">
        <w:rPr>
          <w:rFonts w:ascii="宋体" w:hAnsi="宋体"/>
          <w:szCs w:val="21"/>
        </w:rPr>
        <w:t>7个工作日内支付合同金额的40%作为预付款，余款在项目验收合格后一次性支付完成。</w:t>
      </w:r>
    </w:p>
    <w:bookmarkEnd w:id="25"/>
    <w:bookmarkEnd w:id="26"/>
    <w:p w14:paraId="66A7A007" w14:textId="77777777" w:rsidR="00302F24" w:rsidRPr="00495DFC" w:rsidRDefault="00302F24">
      <w:pPr>
        <w:widowControl/>
        <w:adjustRightInd w:val="0"/>
        <w:spacing w:line="500" w:lineRule="exact"/>
        <w:ind w:firstLineChars="200" w:firstLine="420"/>
        <w:jc w:val="left"/>
        <w:rPr>
          <w:rFonts w:ascii="宋体" w:hAnsi="宋体"/>
          <w:szCs w:val="21"/>
        </w:rPr>
      </w:pPr>
    </w:p>
    <w:p w14:paraId="47B32AF2" w14:textId="77777777" w:rsidR="00302F24" w:rsidRPr="00495DFC" w:rsidRDefault="00302F24">
      <w:pPr>
        <w:spacing w:line="500" w:lineRule="exact"/>
        <w:rPr>
          <w:rFonts w:ascii="宋体" w:hAnsi="宋体" w:cs="微软雅黑"/>
          <w:szCs w:val="21"/>
        </w:rPr>
        <w:sectPr w:rsidR="00302F24" w:rsidRPr="00495DFC">
          <w:pgSz w:w="11906" w:h="16838"/>
          <w:pgMar w:top="1247" w:right="1418" w:bottom="1247" w:left="1418" w:header="709" w:footer="868" w:gutter="0"/>
          <w:cols w:space="720"/>
          <w:docGrid w:linePitch="312"/>
        </w:sectPr>
      </w:pPr>
    </w:p>
    <w:p w14:paraId="3F83702A" w14:textId="77777777" w:rsidR="00302F24" w:rsidRPr="00495DFC" w:rsidRDefault="00F005D6">
      <w:pPr>
        <w:pStyle w:val="1"/>
      </w:pPr>
      <w:bookmarkStart w:id="27" w:name="_Toc142490281"/>
      <w:r w:rsidRPr="00495DFC">
        <w:rPr>
          <w:rFonts w:hint="eastAsia"/>
        </w:rPr>
        <w:lastRenderedPageBreak/>
        <w:t>第三章</w:t>
      </w:r>
      <w:r w:rsidRPr="00495DFC">
        <w:rPr>
          <w:rFonts w:hint="eastAsia"/>
        </w:rPr>
        <w:t xml:space="preserve">  </w:t>
      </w:r>
      <w:r w:rsidRPr="00495DFC">
        <w:rPr>
          <w:rFonts w:hint="eastAsia"/>
        </w:rPr>
        <w:t>供应商须知</w:t>
      </w:r>
      <w:bookmarkEnd w:id="27"/>
    </w:p>
    <w:p w14:paraId="3072C477" w14:textId="77777777" w:rsidR="00302F24" w:rsidRPr="00495DFC" w:rsidRDefault="00302F24"/>
    <w:p w14:paraId="3DE7CE77" w14:textId="77777777" w:rsidR="00302F24" w:rsidRPr="00495DFC" w:rsidRDefault="00F005D6">
      <w:pPr>
        <w:spacing w:line="360" w:lineRule="auto"/>
        <w:jc w:val="center"/>
        <w:rPr>
          <w:rFonts w:ascii="宋体" w:hAnsi="宋体"/>
          <w:b/>
          <w:bCs/>
          <w:sz w:val="28"/>
          <w:szCs w:val="28"/>
        </w:rPr>
      </w:pPr>
      <w:r w:rsidRPr="00495DFC">
        <w:rPr>
          <w:rFonts w:ascii="宋体" w:hAnsi="宋体" w:hint="eastAsia"/>
          <w:b/>
          <w:bCs/>
          <w:sz w:val="28"/>
          <w:szCs w:val="28"/>
        </w:rPr>
        <w:t>电子交易注意事项</w:t>
      </w:r>
    </w:p>
    <w:p w14:paraId="00E87EC8" w14:textId="77777777" w:rsidR="00302F24" w:rsidRPr="00495DFC" w:rsidRDefault="00F005D6">
      <w:pPr>
        <w:adjustRightInd w:val="0"/>
        <w:snapToGrid w:val="0"/>
        <w:spacing w:line="560" w:lineRule="exact"/>
        <w:ind w:firstLineChars="200" w:firstLine="480"/>
        <w:rPr>
          <w:rFonts w:ascii="宋体" w:hAnsi="宋体"/>
          <w:snapToGrid w:val="0"/>
          <w:kern w:val="0"/>
          <w:sz w:val="24"/>
        </w:rPr>
      </w:pPr>
      <w:r w:rsidRPr="00495DFC">
        <w:rPr>
          <w:rFonts w:ascii="宋体" w:hAnsi="宋体" w:hint="eastAsia"/>
          <w:snapToGrid w:val="0"/>
          <w:kern w:val="0"/>
          <w:sz w:val="24"/>
        </w:rPr>
        <w:t>政府采购项目电子交易活动适用《浙江省政府采购项目电子交易管理暂行办法》，现将相关注意事项告知如下：</w:t>
      </w:r>
    </w:p>
    <w:p w14:paraId="72546012" w14:textId="77777777" w:rsidR="00302F24" w:rsidRPr="00495DFC" w:rsidRDefault="00F005D6">
      <w:pPr>
        <w:adjustRightInd w:val="0"/>
        <w:snapToGrid w:val="0"/>
        <w:spacing w:line="560" w:lineRule="exact"/>
        <w:ind w:firstLineChars="200" w:firstLine="480"/>
        <w:rPr>
          <w:rFonts w:ascii="宋体" w:hAnsi="宋体"/>
          <w:snapToGrid w:val="0"/>
          <w:kern w:val="0"/>
          <w:sz w:val="24"/>
        </w:rPr>
      </w:pPr>
      <w:r w:rsidRPr="00495DFC">
        <w:rPr>
          <w:rFonts w:ascii="宋体" w:hAnsi="宋体" w:hint="eastAsia"/>
          <w:snapToGrid w:val="0"/>
          <w:kern w:val="0"/>
          <w:sz w:val="24"/>
        </w:rPr>
        <w:t>1.代理机构按照招标文件规定的时间通过电子交易平台组织开标、开启投标文件、开启报价文件，所有供应商均应当准时在线参加，直至评审结束。</w:t>
      </w:r>
    </w:p>
    <w:p w14:paraId="29F69332" w14:textId="77777777" w:rsidR="00302F24" w:rsidRPr="00495DFC" w:rsidRDefault="00F005D6">
      <w:pPr>
        <w:pStyle w:val="af9"/>
        <w:adjustRightInd w:val="0"/>
        <w:snapToGrid w:val="0"/>
        <w:spacing w:before="0" w:beforeAutospacing="0" w:after="0" w:afterAutospacing="0" w:line="560" w:lineRule="exact"/>
        <w:ind w:firstLineChars="200" w:firstLine="480"/>
        <w:jc w:val="both"/>
        <w:rPr>
          <w:snapToGrid w:val="0"/>
        </w:rPr>
      </w:pPr>
      <w:r w:rsidRPr="00495DFC">
        <w:rPr>
          <w:rFonts w:hint="eastAsia"/>
          <w:snapToGrid w:val="0"/>
        </w:rPr>
        <w:t>2.投标文件未按时解密，供应商如提供备份投标文件的，以符合要求的备份投标文件作为依据，否则视为投标文件撤回。投标文件已按时解密的，备份投标文件自动失效。</w:t>
      </w:r>
    </w:p>
    <w:p w14:paraId="73799F61" w14:textId="77777777" w:rsidR="00302F24" w:rsidRPr="00495DFC" w:rsidRDefault="00F005D6">
      <w:pPr>
        <w:pStyle w:val="af9"/>
        <w:adjustRightInd w:val="0"/>
        <w:snapToGrid w:val="0"/>
        <w:spacing w:before="0" w:beforeAutospacing="0" w:after="0" w:afterAutospacing="0" w:line="560" w:lineRule="exact"/>
        <w:ind w:firstLineChars="200" w:firstLine="480"/>
        <w:jc w:val="both"/>
        <w:rPr>
          <w:snapToGrid w:val="0"/>
        </w:rPr>
      </w:pPr>
      <w:r w:rsidRPr="00495DFC">
        <w:rPr>
          <w:rFonts w:hint="eastAsia"/>
          <w:snapToGrid w:val="0"/>
        </w:rPr>
        <w:t>3.采购过程中出现以下情形，导致电子交易平台无法正常运行，或者无法保证电子交易的公平、公正和安全时，代理机构可中止电子交易活动：</w:t>
      </w:r>
    </w:p>
    <w:p w14:paraId="1BE4519D" w14:textId="77777777" w:rsidR="00302F24" w:rsidRPr="00495DFC" w:rsidRDefault="00F005D6">
      <w:pPr>
        <w:pStyle w:val="af9"/>
        <w:adjustRightInd w:val="0"/>
        <w:snapToGrid w:val="0"/>
        <w:spacing w:before="0" w:beforeAutospacing="0" w:after="0" w:afterAutospacing="0" w:line="560" w:lineRule="exact"/>
        <w:ind w:firstLineChars="100" w:firstLine="240"/>
        <w:jc w:val="both"/>
        <w:rPr>
          <w:snapToGrid w:val="0"/>
        </w:rPr>
      </w:pPr>
      <w:r w:rsidRPr="00495DFC">
        <w:rPr>
          <w:rFonts w:hint="eastAsia"/>
          <w:snapToGrid w:val="0"/>
        </w:rPr>
        <w:t>（一）电子交易平台发生故障而无法登录访问的；</w:t>
      </w:r>
    </w:p>
    <w:p w14:paraId="211BB3CD" w14:textId="77777777" w:rsidR="00302F24" w:rsidRPr="00495DFC" w:rsidRDefault="00F005D6">
      <w:pPr>
        <w:pStyle w:val="af9"/>
        <w:adjustRightInd w:val="0"/>
        <w:snapToGrid w:val="0"/>
        <w:spacing w:before="0" w:beforeAutospacing="0" w:after="0" w:afterAutospacing="0" w:line="560" w:lineRule="exact"/>
        <w:ind w:firstLineChars="100" w:firstLine="240"/>
        <w:jc w:val="both"/>
        <w:rPr>
          <w:snapToGrid w:val="0"/>
        </w:rPr>
      </w:pPr>
      <w:r w:rsidRPr="00495DFC">
        <w:rPr>
          <w:rFonts w:hint="eastAsia"/>
          <w:snapToGrid w:val="0"/>
        </w:rPr>
        <w:t>（二）电子交易平台应用或数据库出现错误，不能进行正常操作的；</w:t>
      </w:r>
    </w:p>
    <w:p w14:paraId="3ECD890D" w14:textId="77777777" w:rsidR="00302F24" w:rsidRPr="00495DFC" w:rsidRDefault="00F005D6">
      <w:pPr>
        <w:pStyle w:val="af9"/>
        <w:adjustRightInd w:val="0"/>
        <w:snapToGrid w:val="0"/>
        <w:spacing w:before="0" w:beforeAutospacing="0" w:after="0" w:afterAutospacing="0" w:line="560" w:lineRule="exact"/>
        <w:ind w:firstLineChars="100" w:firstLine="240"/>
        <w:jc w:val="both"/>
        <w:rPr>
          <w:snapToGrid w:val="0"/>
        </w:rPr>
      </w:pPr>
      <w:r w:rsidRPr="00495DFC">
        <w:rPr>
          <w:rFonts w:hint="eastAsia"/>
          <w:snapToGrid w:val="0"/>
        </w:rPr>
        <w:t>（三）电子交易平台发现严重安全漏洞，有潜在泄密危险的；</w:t>
      </w:r>
    </w:p>
    <w:p w14:paraId="6E0F9FCC" w14:textId="77777777" w:rsidR="00302F24" w:rsidRPr="00495DFC" w:rsidRDefault="00F005D6">
      <w:pPr>
        <w:pStyle w:val="af9"/>
        <w:adjustRightInd w:val="0"/>
        <w:snapToGrid w:val="0"/>
        <w:spacing w:before="0" w:beforeAutospacing="0" w:after="0" w:afterAutospacing="0" w:line="560" w:lineRule="exact"/>
        <w:ind w:firstLineChars="100" w:firstLine="240"/>
        <w:jc w:val="both"/>
        <w:rPr>
          <w:snapToGrid w:val="0"/>
        </w:rPr>
      </w:pPr>
      <w:r w:rsidRPr="00495DFC">
        <w:rPr>
          <w:rFonts w:hint="eastAsia"/>
          <w:snapToGrid w:val="0"/>
        </w:rPr>
        <w:t>（四）病毒发作导致不能进行正常操作的；</w:t>
      </w:r>
    </w:p>
    <w:p w14:paraId="68723A69" w14:textId="77777777" w:rsidR="00302F24" w:rsidRPr="00495DFC" w:rsidRDefault="00F005D6">
      <w:pPr>
        <w:pStyle w:val="af9"/>
        <w:adjustRightInd w:val="0"/>
        <w:snapToGrid w:val="0"/>
        <w:spacing w:before="0" w:beforeAutospacing="0" w:after="0" w:afterAutospacing="0" w:line="560" w:lineRule="exact"/>
        <w:ind w:firstLineChars="100" w:firstLine="240"/>
        <w:jc w:val="both"/>
        <w:rPr>
          <w:snapToGrid w:val="0"/>
        </w:rPr>
      </w:pPr>
      <w:r w:rsidRPr="00495DFC">
        <w:rPr>
          <w:rFonts w:hint="eastAsia"/>
          <w:snapToGrid w:val="0"/>
        </w:rPr>
        <w:t>（五）其他无法保证电子交易的公平、公正和安全的情况。</w:t>
      </w:r>
    </w:p>
    <w:p w14:paraId="0137BE2B" w14:textId="77777777" w:rsidR="00302F24" w:rsidRPr="00495DFC" w:rsidRDefault="00F005D6">
      <w:pPr>
        <w:pStyle w:val="af9"/>
        <w:adjustRightInd w:val="0"/>
        <w:snapToGrid w:val="0"/>
        <w:spacing w:before="0" w:beforeAutospacing="0" w:after="0" w:afterAutospacing="0" w:line="560" w:lineRule="exact"/>
        <w:ind w:firstLineChars="100" w:firstLine="240"/>
        <w:jc w:val="both"/>
        <w:rPr>
          <w:snapToGrid w:val="0"/>
        </w:rPr>
      </w:pPr>
      <w:r w:rsidRPr="00495DFC">
        <w:rPr>
          <w:rFonts w:hint="eastAsia"/>
          <w:snapToGrid w:val="0"/>
        </w:rPr>
        <w:t>出现前款规定情形，不影响采购公平、公正性的，代理机构可以待上述情形消除后继续组织电子交易活动，也可以决定某些环节以纸质形式进行；影响或可能影响采购公平、公正性的，应当重新采购。</w:t>
      </w:r>
    </w:p>
    <w:p w14:paraId="528719F0" w14:textId="77777777" w:rsidR="00302F24" w:rsidRPr="00495DFC" w:rsidRDefault="00F005D6">
      <w:pPr>
        <w:pStyle w:val="af9"/>
        <w:adjustRightInd w:val="0"/>
        <w:snapToGrid w:val="0"/>
        <w:spacing w:before="0" w:beforeAutospacing="0" w:after="0" w:afterAutospacing="0" w:line="560" w:lineRule="exact"/>
        <w:ind w:firstLineChars="200" w:firstLine="480"/>
        <w:jc w:val="both"/>
        <w:rPr>
          <w:snapToGrid w:val="0"/>
        </w:rPr>
      </w:pPr>
      <w:r w:rsidRPr="00495DFC">
        <w:rPr>
          <w:rFonts w:hint="eastAsia"/>
          <w:snapToGrid w:val="0"/>
        </w:rPr>
        <w:t>4.评审中需要供应商对投标文件</w:t>
      </w:r>
      <w:proofErr w:type="gramStart"/>
      <w:r w:rsidRPr="00495DFC">
        <w:rPr>
          <w:rFonts w:hint="eastAsia"/>
          <w:snapToGrid w:val="0"/>
        </w:rPr>
        <w:t>作出</w:t>
      </w:r>
      <w:proofErr w:type="gramEnd"/>
      <w:r w:rsidRPr="00495DFC">
        <w:rPr>
          <w:rFonts w:hint="eastAsia"/>
          <w:snapToGrid w:val="0"/>
        </w:rPr>
        <w:t>澄清、说明或者补正的，评审小组和供应商应当通过电子交易平台交换数据电文。供应商需在半小时内提交澄清说明或补正，供应商已经明确表示澄清说明或补正完毕的除外。</w:t>
      </w:r>
    </w:p>
    <w:p w14:paraId="23FAED5F" w14:textId="77777777" w:rsidR="00302F24" w:rsidRPr="00495DFC" w:rsidRDefault="00F005D6">
      <w:pPr>
        <w:snapToGrid w:val="0"/>
        <w:spacing w:line="360" w:lineRule="auto"/>
        <w:ind w:left="238"/>
        <w:jc w:val="center"/>
        <w:outlineLvl w:val="1"/>
        <w:rPr>
          <w:rFonts w:ascii="宋体" w:hAnsi="宋体"/>
          <w:b/>
          <w:sz w:val="24"/>
        </w:rPr>
      </w:pPr>
      <w:r w:rsidRPr="00495DFC">
        <w:rPr>
          <w:rFonts w:ascii="宋体" w:hAnsi="宋体"/>
          <w:b/>
          <w:sz w:val="24"/>
        </w:rPr>
        <w:br w:type="page"/>
      </w:r>
      <w:r w:rsidRPr="00495DFC">
        <w:rPr>
          <w:rFonts w:ascii="宋体" w:hAnsi="宋体" w:hint="eastAsia"/>
          <w:b/>
          <w:sz w:val="24"/>
        </w:rPr>
        <w:lastRenderedPageBreak/>
        <w:t>前附表</w:t>
      </w:r>
    </w:p>
    <w:tbl>
      <w:tblPr>
        <w:tblW w:w="924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9"/>
        <w:gridCol w:w="8371"/>
      </w:tblGrid>
      <w:tr w:rsidR="00495DFC" w:rsidRPr="00495DFC" w14:paraId="24DA2EE2" w14:textId="77777777">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14:paraId="6C712B01"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14:paraId="4C8BA8DE" w14:textId="77777777" w:rsidR="00302F24" w:rsidRPr="00495DFC" w:rsidRDefault="00F005D6">
            <w:pPr>
              <w:snapToGrid w:val="0"/>
              <w:spacing w:line="420" w:lineRule="exact"/>
              <w:ind w:firstLineChars="1250" w:firstLine="2625"/>
              <w:rPr>
                <w:rFonts w:ascii="宋体" w:hAnsi="宋体"/>
                <w:szCs w:val="21"/>
              </w:rPr>
            </w:pPr>
            <w:r w:rsidRPr="00495DFC">
              <w:rPr>
                <w:rFonts w:ascii="宋体" w:hAnsi="宋体" w:hint="eastAsia"/>
                <w:szCs w:val="21"/>
              </w:rPr>
              <w:t>内容、要求</w:t>
            </w:r>
          </w:p>
        </w:tc>
      </w:tr>
      <w:tr w:rsidR="00495DFC" w:rsidRPr="00495DFC" w14:paraId="02EBBAC1" w14:textId="77777777">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14:paraId="61454C99"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14:paraId="3A9861C6" w14:textId="41F377EA" w:rsidR="00302F24" w:rsidRPr="00495DFC" w:rsidRDefault="00F005D6">
            <w:pPr>
              <w:spacing w:line="420" w:lineRule="exact"/>
              <w:rPr>
                <w:rFonts w:ascii="宋体" w:hAnsi="宋体"/>
                <w:b/>
                <w:szCs w:val="21"/>
              </w:rPr>
            </w:pPr>
            <w:r w:rsidRPr="00495DFC">
              <w:rPr>
                <w:rFonts w:ascii="宋体" w:hAnsi="宋体" w:hint="eastAsia"/>
                <w:szCs w:val="21"/>
              </w:rPr>
              <w:t>项目名称：</w:t>
            </w:r>
            <w:r w:rsidR="00B11F32" w:rsidRPr="00495DFC">
              <w:rPr>
                <w:rFonts w:ascii="宋体" w:hAnsi="宋体" w:hint="eastAsia"/>
                <w:szCs w:val="21"/>
              </w:rPr>
              <w:t>智能安防控制系统设备采购项目</w:t>
            </w:r>
          </w:p>
        </w:tc>
      </w:tr>
      <w:tr w:rsidR="00495DFC" w:rsidRPr="00495DFC" w14:paraId="786B82C0" w14:textId="77777777">
        <w:trPr>
          <w:trHeight w:val="347"/>
          <w:jc w:val="center"/>
        </w:trPr>
        <w:tc>
          <w:tcPr>
            <w:tcW w:w="869" w:type="dxa"/>
            <w:tcBorders>
              <w:top w:val="single" w:sz="4" w:space="0" w:color="auto"/>
              <w:left w:val="single" w:sz="4" w:space="0" w:color="auto"/>
              <w:bottom w:val="single" w:sz="4" w:space="0" w:color="auto"/>
              <w:right w:val="single" w:sz="4" w:space="0" w:color="auto"/>
            </w:tcBorders>
            <w:vAlign w:val="center"/>
          </w:tcPr>
          <w:p w14:paraId="28683F14"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14:paraId="4248A840" w14:textId="77777777" w:rsidR="00302F24" w:rsidRPr="00495DFC" w:rsidRDefault="00F005D6">
            <w:pPr>
              <w:snapToGrid w:val="0"/>
              <w:spacing w:line="420" w:lineRule="exact"/>
              <w:rPr>
                <w:rFonts w:ascii="宋体" w:hAnsi="宋体" w:cs="Arial"/>
                <w:bCs/>
                <w:szCs w:val="21"/>
              </w:rPr>
            </w:pPr>
            <w:r w:rsidRPr="00495DFC">
              <w:rPr>
                <w:rFonts w:ascii="宋体" w:hAnsi="宋体" w:hint="eastAsia"/>
                <w:szCs w:val="21"/>
              </w:rPr>
              <w:t>采购内容：</w:t>
            </w:r>
            <w:r w:rsidRPr="00495DFC">
              <w:rPr>
                <w:rFonts w:ascii="宋体" w:hAnsi="宋体" w:cs="Arial" w:hint="eastAsia"/>
                <w:bCs/>
                <w:szCs w:val="21"/>
              </w:rPr>
              <w:t>详见第二</w:t>
            </w:r>
            <w:proofErr w:type="gramStart"/>
            <w:r w:rsidRPr="00495DFC">
              <w:rPr>
                <w:rFonts w:ascii="宋体" w:hAnsi="宋体" w:cs="Arial" w:hint="eastAsia"/>
                <w:bCs/>
                <w:szCs w:val="21"/>
              </w:rPr>
              <w:t>章公开</w:t>
            </w:r>
            <w:proofErr w:type="gramEnd"/>
            <w:r w:rsidRPr="00495DFC">
              <w:rPr>
                <w:rFonts w:ascii="宋体" w:hAnsi="宋体" w:cs="Arial" w:hint="eastAsia"/>
                <w:bCs/>
                <w:szCs w:val="21"/>
              </w:rPr>
              <w:t>招标公告</w:t>
            </w:r>
          </w:p>
        </w:tc>
      </w:tr>
      <w:tr w:rsidR="00495DFC" w:rsidRPr="00495DFC" w14:paraId="09BD36CA" w14:textId="77777777">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14:paraId="4F840858"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14:paraId="1740F6E8" w14:textId="77777777" w:rsidR="00302F24" w:rsidRPr="00495DFC" w:rsidRDefault="00F005D6">
            <w:pPr>
              <w:snapToGrid w:val="0"/>
              <w:spacing w:line="420" w:lineRule="exact"/>
              <w:rPr>
                <w:rFonts w:ascii="宋体" w:hAnsi="宋体"/>
                <w:szCs w:val="21"/>
              </w:rPr>
            </w:pPr>
            <w:r w:rsidRPr="00495DFC">
              <w:rPr>
                <w:rFonts w:ascii="宋体" w:hAnsi="宋体" w:hint="eastAsia"/>
                <w:szCs w:val="21"/>
              </w:rPr>
              <w:t>投标报价及费用：</w:t>
            </w:r>
          </w:p>
          <w:p w14:paraId="324CDB14" w14:textId="77777777" w:rsidR="00302F24" w:rsidRPr="00495DFC" w:rsidRDefault="00F005D6">
            <w:pPr>
              <w:snapToGrid w:val="0"/>
              <w:spacing w:line="420" w:lineRule="exact"/>
              <w:ind w:firstLineChars="200" w:firstLine="420"/>
              <w:rPr>
                <w:rFonts w:ascii="宋体" w:hAnsi="宋体"/>
                <w:szCs w:val="21"/>
              </w:rPr>
            </w:pPr>
            <w:r w:rsidRPr="00495DFC">
              <w:rPr>
                <w:rFonts w:ascii="宋体" w:hAnsi="宋体"/>
                <w:szCs w:val="21"/>
              </w:rPr>
              <w:t>1</w:t>
            </w:r>
            <w:r w:rsidRPr="00495DFC">
              <w:rPr>
                <w:rFonts w:ascii="宋体" w:hAnsi="宋体" w:hint="eastAsia"/>
                <w:szCs w:val="21"/>
              </w:rPr>
              <w:t>、本项目投标应以</w:t>
            </w:r>
            <w:r w:rsidRPr="00495DFC">
              <w:rPr>
                <w:rFonts w:ascii="宋体" w:hAnsi="宋体" w:hint="eastAsia"/>
                <w:b/>
                <w:szCs w:val="21"/>
              </w:rPr>
              <w:t>人民币</w:t>
            </w:r>
            <w:r w:rsidRPr="00495DFC">
              <w:rPr>
                <w:rFonts w:ascii="宋体" w:hAnsi="宋体" w:hint="eastAsia"/>
                <w:szCs w:val="21"/>
              </w:rPr>
              <w:t>报价；</w:t>
            </w:r>
          </w:p>
          <w:p w14:paraId="497D5BF7" w14:textId="77777777" w:rsidR="00302F24" w:rsidRPr="00495DFC" w:rsidRDefault="00F005D6">
            <w:pPr>
              <w:snapToGrid w:val="0"/>
              <w:spacing w:line="420" w:lineRule="exact"/>
              <w:ind w:firstLineChars="200" w:firstLine="420"/>
              <w:rPr>
                <w:rFonts w:ascii="宋体" w:hAnsi="宋体"/>
                <w:szCs w:val="21"/>
              </w:rPr>
            </w:pPr>
            <w:r w:rsidRPr="00495DFC">
              <w:rPr>
                <w:rFonts w:ascii="宋体" w:hAnsi="宋体"/>
                <w:szCs w:val="21"/>
              </w:rPr>
              <w:t>2</w:t>
            </w:r>
            <w:r w:rsidRPr="00495DFC">
              <w:rPr>
                <w:rFonts w:ascii="宋体" w:hAnsi="宋体" w:hint="eastAsia"/>
                <w:szCs w:val="21"/>
              </w:rPr>
              <w:t>、不论投标结果如何，供应商均应自行承担所有与投标有关的全部费用。</w:t>
            </w:r>
          </w:p>
          <w:p w14:paraId="693DFA6E" w14:textId="77777777" w:rsidR="00302F24" w:rsidRPr="00495DFC" w:rsidRDefault="00F005D6">
            <w:pPr>
              <w:snapToGrid w:val="0"/>
              <w:spacing w:line="420" w:lineRule="exact"/>
              <w:ind w:firstLineChars="200" w:firstLine="420"/>
              <w:rPr>
                <w:rFonts w:ascii="宋体" w:hAnsi="宋体"/>
                <w:szCs w:val="21"/>
              </w:rPr>
            </w:pPr>
            <w:r w:rsidRPr="00495DFC">
              <w:rPr>
                <w:rFonts w:ascii="宋体" w:hAnsi="宋体" w:hint="eastAsia"/>
                <w:szCs w:val="21"/>
              </w:rPr>
              <w:t>3、供应商支付招标代理服务费（收费标准详见招标文件）。</w:t>
            </w:r>
          </w:p>
        </w:tc>
      </w:tr>
      <w:tr w:rsidR="00495DFC" w:rsidRPr="00495DFC" w14:paraId="657BCCEA" w14:textId="77777777">
        <w:trPr>
          <w:trHeight w:val="363"/>
          <w:jc w:val="center"/>
        </w:trPr>
        <w:tc>
          <w:tcPr>
            <w:tcW w:w="869" w:type="dxa"/>
            <w:tcBorders>
              <w:top w:val="single" w:sz="4" w:space="0" w:color="auto"/>
              <w:left w:val="single" w:sz="4" w:space="0" w:color="auto"/>
              <w:bottom w:val="single" w:sz="4" w:space="0" w:color="auto"/>
              <w:right w:val="single" w:sz="4" w:space="0" w:color="auto"/>
            </w:tcBorders>
            <w:vAlign w:val="center"/>
          </w:tcPr>
          <w:p w14:paraId="3AEB9B48"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14:paraId="7BB0DFF6" w14:textId="77777777" w:rsidR="00302F24" w:rsidRPr="00495DFC" w:rsidRDefault="00F005D6">
            <w:pPr>
              <w:snapToGrid w:val="0"/>
              <w:spacing w:line="420" w:lineRule="exact"/>
              <w:rPr>
                <w:rFonts w:ascii="宋体" w:hAnsi="宋体"/>
              </w:rPr>
            </w:pPr>
            <w:r w:rsidRPr="00495DFC">
              <w:rPr>
                <w:rFonts w:ascii="宋体" w:hAnsi="宋体" w:hint="eastAsia"/>
              </w:rPr>
              <w:t>功能演示：演示文件存储在U盘中，开标</w:t>
            </w:r>
            <w:proofErr w:type="gramStart"/>
            <w:r w:rsidRPr="00495DFC">
              <w:rPr>
                <w:rFonts w:ascii="宋体" w:hAnsi="宋体" w:hint="eastAsia"/>
              </w:rPr>
              <w:t>前采用</w:t>
            </w:r>
            <w:proofErr w:type="gramEnd"/>
            <w:r w:rsidRPr="00495DFC">
              <w:rPr>
                <w:rFonts w:ascii="宋体" w:hAnsi="宋体" w:hint="eastAsia"/>
              </w:rPr>
              <w:t>邮寄或直接送达的方式递交至</w:t>
            </w:r>
            <w:proofErr w:type="gramStart"/>
            <w:r w:rsidRPr="00495DFC">
              <w:rPr>
                <w:rFonts w:ascii="宋体" w:hAnsi="宋体" w:hint="eastAsia"/>
              </w:rPr>
              <w:t>至</w:t>
            </w:r>
            <w:proofErr w:type="gramEnd"/>
            <w:r w:rsidRPr="00495DFC">
              <w:rPr>
                <w:rFonts w:ascii="宋体" w:hAnsi="宋体" w:hint="eastAsia"/>
              </w:rPr>
              <w:t>浙江省嘉兴市南湖区文桥路5</w:t>
            </w:r>
            <w:r w:rsidRPr="00495DFC">
              <w:rPr>
                <w:rFonts w:ascii="宋体" w:hAnsi="宋体"/>
              </w:rPr>
              <w:t>05</w:t>
            </w:r>
            <w:r w:rsidRPr="00495DFC">
              <w:rPr>
                <w:rFonts w:ascii="宋体" w:hAnsi="宋体" w:hint="eastAsia"/>
              </w:rPr>
              <w:t>号融通商务中心3号楼1</w:t>
            </w:r>
            <w:r w:rsidRPr="00495DFC">
              <w:rPr>
                <w:rFonts w:ascii="宋体" w:hAnsi="宋体"/>
              </w:rPr>
              <w:t>5</w:t>
            </w:r>
            <w:r w:rsidRPr="00495DFC">
              <w:rPr>
                <w:rFonts w:ascii="宋体" w:hAnsi="宋体" w:hint="eastAsia"/>
              </w:rPr>
              <w:t>楼招标代理部。</w:t>
            </w:r>
          </w:p>
          <w:p w14:paraId="4B8CD328" w14:textId="77777777" w:rsidR="00302F24" w:rsidRPr="00495DFC" w:rsidRDefault="00F005D6">
            <w:pPr>
              <w:snapToGrid w:val="0"/>
              <w:spacing w:line="420" w:lineRule="exact"/>
              <w:rPr>
                <w:rFonts w:ascii="宋体" w:hAnsi="宋体"/>
              </w:rPr>
            </w:pPr>
            <w:r w:rsidRPr="00495DFC">
              <w:rPr>
                <w:rFonts w:ascii="宋体" w:hAnsi="宋体" w:hint="eastAsia"/>
              </w:rPr>
              <w:t>包封要求：演示文件单独密封加盖单位公章并在封面标明项目名称、项目编号、投标单位全称。</w:t>
            </w:r>
          </w:p>
          <w:p w14:paraId="748D89DB" w14:textId="305F6219" w:rsidR="00302F24" w:rsidRPr="00495DFC" w:rsidRDefault="00F005D6">
            <w:pPr>
              <w:snapToGrid w:val="0"/>
              <w:spacing w:line="420" w:lineRule="exact"/>
              <w:rPr>
                <w:rFonts w:ascii="宋体" w:hAnsi="宋体"/>
              </w:rPr>
            </w:pPr>
            <w:r w:rsidRPr="00495DFC">
              <w:rPr>
                <w:rFonts w:ascii="宋体" w:hAnsi="宋体" w:hint="eastAsia"/>
              </w:rPr>
              <w:t>演示文件送达时间：202</w:t>
            </w:r>
            <w:r w:rsidRPr="00495DFC">
              <w:rPr>
                <w:rFonts w:ascii="宋体" w:hAnsi="宋体"/>
              </w:rPr>
              <w:t>5</w:t>
            </w:r>
            <w:r w:rsidRPr="00495DFC">
              <w:rPr>
                <w:rFonts w:ascii="宋体" w:hAnsi="宋体" w:hint="eastAsia"/>
              </w:rPr>
              <w:t>年</w:t>
            </w:r>
            <w:r w:rsidR="00031DD8" w:rsidRPr="00495DFC">
              <w:rPr>
                <w:rFonts w:ascii="宋体" w:hAnsi="宋体"/>
              </w:rPr>
              <w:t>7</w:t>
            </w:r>
            <w:r w:rsidRPr="00495DFC">
              <w:rPr>
                <w:rFonts w:ascii="宋体" w:hAnsi="宋体" w:hint="eastAsia"/>
              </w:rPr>
              <w:t>月</w:t>
            </w:r>
            <w:r w:rsidR="00031DD8" w:rsidRPr="00495DFC">
              <w:rPr>
                <w:rFonts w:ascii="宋体" w:hAnsi="宋体"/>
              </w:rPr>
              <w:t>9</w:t>
            </w:r>
            <w:r w:rsidRPr="00495DFC">
              <w:rPr>
                <w:rFonts w:ascii="宋体" w:hAnsi="宋体" w:hint="eastAsia"/>
              </w:rPr>
              <w:t>日</w:t>
            </w:r>
            <w:r w:rsidRPr="00495DFC">
              <w:rPr>
                <w:szCs w:val="21"/>
              </w:rPr>
              <w:t>9</w:t>
            </w:r>
            <w:r w:rsidRPr="00495DFC">
              <w:rPr>
                <w:rFonts w:hint="eastAsia"/>
                <w:szCs w:val="21"/>
              </w:rPr>
              <w:t>:</w:t>
            </w:r>
            <w:r w:rsidRPr="00495DFC">
              <w:rPr>
                <w:szCs w:val="21"/>
              </w:rPr>
              <w:t>3</w:t>
            </w:r>
            <w:r w:rsidRPr="00495DFC">
              <w:rPr>
                <w:rFonts w:hint="eastAsia"/>
                <w:szCs w:val="21"/>
              </w:rPr>
              <w:t>0</w:t>
            </w:r>
            <w:r w:rsidRPr="00495DFC">
              <w:rPr>
                <w:rFonts w:ascii="宋体" w:hAnsi="宋体" w:hint="eastAsia"/>
              </w:rPr>
              <w:t>前，同投标截止时间，逾期拒收。</w:t>
            </w:r>
          </w:p>
          <w:p w14:paraId="74EE9F13" w14:textId="77777777" w:rsidR="00302F24" w:rsidRPr="00495DFC" w:rsidRDefault="00F005D6">
            <w:pPr>
              <w:snapToGrid w:val="0"/>
              <w:spacing w:line="420" w:lineRule="exact"/>
              <w:rPr>
                <w:rFonts w:ascii="宋体" w:hAnsi="宋体"/>
              </w:rPr>
            </w:pPr>
            <w:r w:rsidRPr="00495DFC">
              <w:rPr>
                <w:rFonts w:ascii="宋体" w:hAnsi="宋体" w:hint="eastAsia"/>
              </w:rPr>
              <w:t>其他要求：1、每个演示文件时间不超</w:t>
            </w:r>
            <w:r w:rsidRPr="00495DFC">
              <w:rPr>
                <w:rFonts w:ascii="宋体" w:hAnsi="宋体"/>
              </w:rPr>
              <w:t>10</w:t>
            </w:r>
            <w:r w:rsidRPr="00495DFC">
              <w:rPr>
                <w:rFonts w:ascii="宋体" w:hAnsi="宋体" w:hint="eastAsia"/>
              </w:rPr>
              <w:t>分钟；</w:t>
            </w:r>
          </w:p>
          <w:p w14:paraId="01599A29" w14:textId="77777777" w:rsidR="00302F24" w:rsidRPr="00495DFC" w:rsidRDefault="00F005D6">
            <w:pPr>
              <w:snapToGrid w:val="0"/>
              <w:spacing w:line="420" w:lineRule="exact"/>
              <w:rPr>
                <w:rFonts w:ascii="宋体" w:hAnsi="宋体"/>
                <w:sz w:val="24"/>
              </w:rPr>
            </w:pPr>
            <w:r w:rsidRPr="00495DFC">
              <w:rPr>
                <w:rFonts w:ascii="宋体" w:hAnsi="宋体"/>
              </w:rPr>
              <w:t>2</w:t>
            </w:r>
            <w:r w:rsidRPr="00495DFC">
              <w:rPr>
                <w:rFonts w:ascii="宋体" w:hAnsi="宋体" w:hint="eastAsia"/>
              </w:rPr>
              <w:t>、因投标人自身原因导致U盘质量等原因造成无法演示或者演示效果不理想的，责任自负。</w:t>
            </w:r>
          </w:p>
        </w:tc>
      </w:tr>
      <w:tr w:rsidR="00495DFC" w:rsidRPr="00495DFC" w14:paraId="7B56E4CB" w14:textId="77777777">
        <w:trPr>
          <w:trHeight w:val="363"/>
          <w:jc w:val="center"/>
        </w:trPr>
        <w:tc>
          <w:tcPr>
            <w:tcW w:w="869" w:type="dxa"/>
            <w:tcBorders>
              <w:top w:val="single" w:sz="4" w:space="0" w:color="auto"/>
              <w:left w:val="single" w:sz="4" w:space="0" w:color="auto"/>
              <w:bottom w:val="single" w:sz="4" w:space="0" w:color="auto"/>
              <w:right w:val="single" w:sz="4" w:space="0" w:color="auto"/>
            </w:tcBorders>
            <w:vAlign w:val="center"/>
          </w:tcPr>
          <w:p w14:paraId="59712BC9" w14:textId="77777777" w:rsidR="00302F24" w:rsidRPr="00495DFC" w:rsidRDefault="00302F24">
            <w:pPr>
              <w:snapToGrid w:val="0"/>
              <w:spacing w:line="420" w:lineRule="exact"/>
              <w:jc w:val="center"/>
              <w:rPr>
                <w:rFonts w:ascii="宋体" w:hAnsi="宋体"/>
                <w:szCs w:val="21"/>
              </w:rPr>
            </w:pPr>
          </w:p>
        </w:tc>
        <w:tc>
          <w:tcPr>
            <w:tcW w:w="8371" w:type="dxa"/>
            <w:tcBorders>
              <w:top w:val="single" w:sz="4" w:space="0" w:color="auto"/>
              <w:left w:val="single" w:sz="4" w:space="0" w:color="auto"/>
              <w:bottom w:val="single" w:sz="4" w:space="0" w:color="auto"/>
              <w:right w:val="single" w:sz="4" w:space="0" w:color="auto"/>
            </w:tcBorders>
            <w:vAlign w:val="center"/>
          </w:tcPr>
          <w:p w14:paraId="65A9B035" w14:textId="77777777" w:rsidR="00302F24" w:rsidRPr="00495DFC" w:rsidRDefault="00F005D6">
            <w:pPr>
              <w:snapToGrid w:val="0"/>
              <w:spacing w:line="420" w:lineRule="exact"/>
              <w:rPr>
                <w:rFonts w:ascii="宋体" w:hAnsi="宋体"/>
                <w:szCs w:val="21"/>
              </w:rPr>
            </w:pPr>
            <w:r w:rsidRPr="00495DFC">
              <w:rPr>
                <w:rFonts w:ascii="宋体" w:hAnsi="宋体" w:hint="eastAsia"/>
                <w:szCs w:val="21"/>
              </w:rPr>
              <w:t>现场踏勘：获得招标文件后，供应商可自行前往踏勘现场，费用自理。</w:t>
            </w:r>
          </w:p>
          <w:p w14:paraId="39D9DA90" w14:textId="2879491D" w:rsidR="00302F24" w:rsidRPr="00495DFC" w:rsidRDefault="00F005D6" w:rsidP="000D5EE9">
            <w:pPr>
              <w:snapToGrid w:val="0"/>
              <w:spacing w:line="420" w:lineRule="exact"/>
              <w:rPr>
                <w:rFonts w:ascii="宋体" w:hAnsi="宋体"/>
              </w:rPr>
            </w:pPr>
            <w:r w:rsidRPr="00495DFC">
              <w:rPr>
                <w:rFonts w:ascii="宋体" w:hAnsi="宋体" w:hint="eastAsia"/>
                <w:szCs w:val="21"/>
              </w:rPr>
              <w:t>踏勘时间：如需现场踏勘的，请各投标供应商在2</w:t>
            </w:r>
            <w:r w:rsidRPr="00495DFC">
              <w:rPr>
                <w:rFonts w:ascii="宋体" w:hAnsi="宋体"/>
                <w:szCs w:val="21"/>
              </w:rPr>
              <w:t>025</w:t>
            </w:r>
            <w:r w:rsidRPr="00495DFC">
              <w:rPr>
                <w:rFonts w:ascii="宋体" w:hAnsi="宋体" w:hint="eastAsia"/>
                <w:szCs w:val="21"/>
              </w:rPr>
              <w:t>年</w:t>
            </w:r>
            <w:r w:rsidR="000D5EE9" w:rsidRPr="00495DFC">
              <w:rPr>
                <w:rFonts w:ascii="宋体" w:hAnsi="宋体"/>
                <w:szCs w:val="21"/>
              </w:rPr>
              <w:t>6</w:t>
            </w:r>
            <w:r w:rsidRPr="00495DFC">
              <w:rPr>
                <w:rFonts w:ascii="宋体" w:hAnsi="宋体" w:hint="eastAsia"/>
                <w:szCs w:val="21"/>
              </w:rPr>
              <w:t>月</w:t>
            </w:r>
            <w:r w:rsidR="000D5EE9" w:rsidRPr="00495DFC">
              <w:rPr>
                <w:rFonts w:ascii="宋体" w:hAnsi="宋体"/>
                <w:szCs w:val="21"/>
              </w:rPr>
              <w:t>23</w:t>
            </w:r>
            <w:r w:rsidRPr="00495DFC">
              <w:rPr>
                <w:rFonts w:ascii="宋体" w:hAnsi="宋体" w:hint="eastAsia"/>
                <w:szCs w:val="21"/>
              </w:rPr>
              <w:t>日</w:t>
            </w:r>
            <w:r w:rsidRPr="00495DFC">
              <w:rPr>
                <w:rFonts w:ascii="宋体" w:hAnsi="宋体"/>
                <w:szCs w:val="21"/>
              </w:rPr>
              <w:t>—2025</w:t>
            </w:r>
            <w:r w:rsidRPr="00495DFC">
              <w:rPr>
                <w:rFonts w:ascii="宋体" w:hAnsi="宋体" w:hint="eastAsia"/>
                <w:szCs w:val="21"/>
              </w:rPr>
              <w:t>年</w:t>
            </w:r>
            <w:r w:rsidR="000D5EE9" w:rsidRPr="00495DFC">
              <w:rPr>
                <w:rFonts w:ascii="宋体" w:hAnsi="宋体"/>
                <w:szCs w:val="21"/>
              </w:rPr>
              <w:t>6</w:t>
            </w:r>
            <w:r w:rsidRPr="00495DFC">
              <w:rPr>
                <w:rFonts w:ascii="宋体" w:hAnsi="宋体" w:hint="eastAsia"/>
                <w:szCs w:val="21"/>
              </w:rPr>
              <w:t>月</w:t>
            </w:r>
            <w:r w:rsidR="000D5EE9" w:rsidRPr="00495DFC">
              <w:rPr>
                <w:rFonts w:ascii="宋体" w:hAnsi="宋体"/>
                <w:szCs w:val="21"/>
              </w:rPr>
              <w:t>27</w:t>
            </w:r>
            <w:r w:rsidRPr="00495DFC">
              <w:rPr>
                <w:rFonts w:ascii="宋体" w:hAnsi="宋体" w:hint="eastAsia"/>
                <w:szCs w:val="21"/>
              </w:rPr>
              <w:t>日期间自行前往，前往前请各供应商提前一天和采购人联系，采购联系人：</w:t>
            </w:r>
            <w:r w:rsidR="000D5EE9" w:rsidRPr="00495DFC">
              <w:rPr>
                <w:rFonts w:ascii="宋体" w:hAnsi="宋体" w:hint="eastAsia"/>
                <w:szCs w:val="21"/>
              </w:rPr>
              <w:t>朱老师</w:t>
            </w:r>
            <w:r w:rsidRPr="00495DFC">
              <w:rPr>
                <w:rFonts w:ascii="宋体" w:hAnsi="宋体" w:hint="eastAsia"/>
                <w:szCs w:val="21"/>
              </w:rPr>
              <w:t>；联系电话：</w:t>
            </w:r>
            <w:r w:rsidR="000D5EE9" w:rsidRPr="00495DFC">
              <w:rPr>
                <w:rFonts w:ascii="宋体" w:hAnsi="宋体"/>
                <w:szCs w:val="21"/>
              </w:rPr>
              <w:t>18957391226</w:t>
            </w:r>
            <w:r w:rsidRPr="00495DFC">
              <w:rPr>
                <w:rFonts w:ascii="宋体" w:hAnsi="宋体" w:hint="eastAsia"/>
                <w:szCs w:val="21"/>
              </w:rPr>
              <w:t>。</w:t>
            </w:r>
          </w:p>
        </w:tc>
      </w:tr>
      <w:tr w:rsidR="00495DFC" w:rsidRPr="00495DFC" w14:paraId="49B2D8B1"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4F94384E"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14:paraId="0440EC38" w14:textId="77777777" w:rsidR="00302F24" w:rsidRPr="00495DFC" w:rsidRDefault="00F005D6">
            <w:pPr>
              <w:snapToGrid w:val="0"/>
              <w:spacing w:line="420" w:lineRule="exact"/>
              <w:rPr>
                <w:rFonts w:ascii="宋体" w:hAnsi="宋体"/>
                <w:szCs w:val="21"/>
              </w:rPr>
            </w:pPr>
            <w:r w:rsidRPr="00495DFC">
              <w:rPr>
                <w:rFonts w:ascii="宋体" w:hAnsi="宋体" w:hint="eastAsia"/>
                <w:szCs w:val="21"/>
              </w:rPr>
              <w:t>投标文件组成：电子投标文件和备份投标文件均由资格文件、资信商务及技术文件和报价文件三部份组成。</w:t>
            </w:r>
          </w:p>
        </w:tc>
      </w:tr>
      <w:tr w:rsidR="00495DFC" w:rsidRPr="00495DFC" w14:paraId="409DCBE2"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6D2FC88D"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14:paraId="5D2DC9A6" w14:textId="77777777" w:rsidR="00302F24" w:rsidRPr="00495DFC" w:rsidRDefault="00F005D6">
            <w:pPr>
              <w:autoSpaceDE w:val="0"/>
              <w:autoSpaceDN w:val="0"/>
              <w:snapToGrid w:val="0"/>
              <w:spacing w:line="420" w:lineRule="exact"/>
              <w:textAlignment w:val="bottom"/>
              <w:rPr>
                <w:rFonts w:ascii="宋体" w:hAnsi="宋体"/>
                <w:szCs w:val="21"/>
              </w:rPr>
            </w:pPr>
            <w:r w:rsidRPr="00495DFC">
              <w:rPr>
                <w:rFonts w:ascii="宋体" w:hAnsi="宋体" w:cs="宋体" w:hint="eastAsia"/>
                <w:szCs w:val="21"/>
              </w:rPr>
              <w:t>投标文件的编制：供应商应先安装“政</w:t>
            </w:r>
            <w:proofErr w:type="gramStart"/>
            <w:r w:rsidRPr="00495DFC">
              <w:rPr>
                <w:rFonts w:ascii="宋体" w:hAnsi="宋体" w:cs="宋体" w:hint="eastAsia"/>
                <w:szCs w:val="21"/>
              </w:rPr>
              <w:t>采云</w:t>
            </w:r>
            <w:proofErr w:type="gramEnd"/>
            <w:r w:rsidRPr="00495DFC">
              <w:rPr>
                <w:rFonts w:ascii="宋体" w:hAnsi="宋体" w:cs="宋体" w:hint="eastAsia"/>
                <w:szCs w:val="21"/>
              </w:rPr>
              <w:t>电子交易客户端”，并按照本招标文件和“政府采购云平台”的要求，通过“政</w:t>
            </w:r>
            <w:proofErr w:type="gramStart"/>
            <w:r w:rsidRPr="00495DFC">
              <w:rPr>
                <w:rFonts w:ascii="宋体" w:hAnsi="宋体" w:cs="宋体" w:hint="eastAsia"/>
                <w:szCs w:val="21"/>
              </w:rPr>
              <w:t>采云</w:t>
            </w:r>
            <w:proofErr w:type="gramEnd"/>
            <w:r w:rsidRPr="00495DFC">
              <w:rPr>
                <w:rFonts w:ascii="宋体" w:hAnsi="宋体" w:cs="宋体" w:hint="eastAsia"/>
                <w:szCs w:val="21"/>
              </w:rPr>
              <w:t>电子交易客户端”编制并加密投标文件。</w:t>
            </w:r>
          </w:p>
        </w:tc>
      </w:tr>
      <w:tr w:rsidR="00495DFC" w:rsidRPr="00495DFC" w14:paraId="4EC321CB"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00A36A22"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14:paraId="182B4357" w14:textId="77777777" w:rsidR="00302F24" w:rsidRPr="00495DFC" w:rsidRDefault="00F005D6">
            <w:pPr>
              <w:autoSpaceDE w:val="0"/>
              <w:autoSpaceDN w:val="0"/>
              <w:snapToGrid w:val="0"/>
              <w:spacing w:line="420" w:lineRule="exact"/>
              <w:textAlignment w:val="bottom"/>
              <w:rPr>
                <w:rFonts w:ascii="宋体" w:hAnsi="宋体"/>
                <w:szCs w:val="21"/>
              </w:rPr>
            </w:pPr>
            <w:r w:rsidRPr="00495DFC">
              <w:rPr>
                <w:rFonts w:ascii="宋体" w:hAnsi="宋体" w:cs="宋体" w:hint="eastAsia"/>
                <w:szCs w:val="21"/>
              </w:rPr>
              <w:t>投标文件的签章：电子签章。</w:t>
            </w:r>
          </w:p>
        </w:tc>
      </w:tr>
      <w:tr w:rsidR="00495DFC" w:rsidRPr="00495DFC" w14:paraId="5ED75E46"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2EF44F23"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14:paraId="6D8CC089" w14:textId="77777777" w:rsidR="00302F24" w:rsidRPr="00495DFC" w:rsidRDefault="00F005D6">
            <w:pPr>
              <w:spacing w:line="420" w:lineRule="exact"/>
              <w:jc w:val="left"/>
              <w:rPr>
                <w:rFonts w:ascii="宋体" w:hAnsi="宋体" w:cs="宋体"/>
                <w:bCs/>
                <w:szCs w:val="21"/>
              </w:rPr>
            </w:pPr>
            <w:r w:rsidRPr="00495DFC">
              <w:rPr>
                <w:rFonts w:ascii="宋体" w:hAnsi="宋体" w:cs="宋体" w:hint="eastAsia"/>
                <w:szCs w:val="21"/>
              </w:rPr>
              <w:t>投标文件的形式：</w:t>
            </w:r>
            <w:r w:rsidRPr="00495DFC">
              <w:rPr>
                <w:rFonts w:ascii="Segoe UI Emoji" w:hAnsi="Segoe UI Emoji" w:cs="Segoe UI Emoji"/>
                <w:bCs/>
                <w:szCs w:val="21"/>
              </w:rPr>
              <w:t>☑</w:t>
            </w:r>
            <w:r w:rsidRPr="00495DFC">
              <w:rPr>
                <w:rFonts w:ascii="宋体" w:hAnsi="宋体" w:cs="宋体" w:hint="eastAsia"/>
                <w:bCs/>
                <w:szCs w:val="21"/>
              </w:rPr>
              <w:t>电子投标文件（包括“电子加密投标文件”和“备份投标文件”，在投标文件编制完成后同时生成）；</w:t>
            </w:r>
          </w:p>
          <w:p w14:paraId="4BC34B45" w14:textId="77777777" w:rsidR="00302F24" w:rsidRPr="00495DFC" w:rsidRDefault="00F005D6">
            <w:pPr>
              <w:spacing w:line="420" w:lineRule="exact"/>
              <w:jc w:val="left"/>
              <w:rPr>
                <w:rFonts w:ascii="宋体" w:hAnsi="宋体" w:cs="宋体"/>
                <w:bCs/>
                <w:szCs w:val="21"/>
              </w:rPr>
            </w:pPr>
            <w:r w:rsidRPr="00495DFC">
              <w:rPr>
                <w:rFonts w:ascii="宋体" w:hAnsi="宋体" w:cs="宋体" w:hint="eastAsia"/>
                <w:bCs/>
                <w:szCs w:val="21"/>
              </w:rPr>
              <w:t>（1）“电子加密投标文件”是指通过“政</w:t>
            </w:r>
            <w:proofErr w:type="gramStart"/>
            <w:r w:rsidRPr="00495DFC">
              <w:rPr>
                <w:rFonts w:ascii="宋体" w:hAnsi="宋体" w:cs="宋体" w:hint="eastAsia"/>
                <w:bCs/>
                <w:szCs w:val="21"/>
              </w:rPr>
              <w:t>采云</w:t>
            </w:r>
            <w:proofErr w:type="gramEnd"/>
            <w:r w:rsidRPr="00495DFC">
              <w:rPr>
                <w:rFonts w:ascii="宋体" w:hAnsi="宋体" w:cs="宋体" w:hint="eastAsia"/>
                <w:bCs/>
                <w:szCs w:val="21"/>
              </w:rPr>
              <w:t>电子交易客户端”完成投标文件编制后生成并加密的数据电文形式的投标文件。</w:t>
            </w:r>
          </w:p>
          <w:p w14:paraId="1E2B6784" w14:textId="77777777" w:rsidR="00302F24" w:rsidRPr="00495DFC" w:rsidRDefault="00F005D6">
            <w:pPr>
              <w:spacing w:line="420" w:lineRule="exact"/>
              <w:jc w:val="left"/>
              <w:rPr>
                <w:rFonts w:ascii="宋体" w:hAnsi="宋体" w:cs="宋体"/>
                <w:bCs/>
                <w:szCs w:val="21"/>
              </w:rPr>
            </w:pPr>
            <w:r w:rsidRPr="00495DFC">
              <w:rPr>
                <w:rFonts w:ascii="宋体" w:hAnsi="宋体" w:cs="宋体" w:hint="eastAsia"/>
                <w:bCs/>
                <w:szCs w:val="21"/>
              </w:rPr>
              <w:t>（2）“备份投标文件”是指与“电子加密投标文件”同时生成的数据电文形式的电子文件（备份标书），其他方式编制的备份投标文件视为无效备份投标文件。</w:t>
            </w:r>
          </w:p>
          <w:p w14:paraId="022EF771" w14:textId="77777777" w:rsidR="00302F24" w:rsidRPr="00495DFC" w:rsidRDefault="00F005D6">
            <w:pPr>
              <w:autoSpaceDE w:val="0"/>
              <w:autoSpaceDN w:val="0"/>
              <w:snapToGrid w:val="0"/>
              <w:spacing w:line="420" w:lineRule="exact"/>
              <w:textAlignment w:val="bottom"/>
              <w:rPr>
                <w:rFonts w:ascii="宋体" w:hAnsi="宋体"/>
                <w:szCs w:val="21"/>
              </w:rPr>
            </w:pPr>
            <w:r w:rsidRPr="00495DFC">
              <w:rPr>
                <w:rFonts w:ascii="宋体" w:hAnsi="宋体" w:cs="宋体" w:hint="eastAsia"/>
                <w:b/>
                <w:bCs/>
                <w:szCs w:val="21"/>
              </w:rPr>
              <w:t>（3）备份电子</w:t>
            </w:r>
            <w:proofErr w:type="gramStart"/>
            <w:r w:rsidRPr="00495DFC">
              <w:rPr>
                <w:rFonts w:ascii="宋体" w:hAnsi="宋体" w:cs="宋体" w:hint="eastAsia"/>
                <w:b/>
                <w:bCs/>
                <w:szCs w:val="21"/>
              </w:rPr>
              <w:t>标文件</w:t>
            </w:r>
            <w:proofErr w:type="gramEnd"/>
            <w:r w:rsidRPr="00495DFC">
              <w:rPr>
                <w:rFonts w:ascii="宋体" w:hAnsi="宋体" w:cs="宋体" w:hint="eastAsia"/>
                <w:b/>
                <w:bCs/>
                <w:szCs w:val="21"/>
              </w:rPr>
              <w:t>制作为非强制性。</w:t>
            </w:r>
          </w:p>
        </w:tc>
      </w:tr>
      <w:tr w:rsidR="00495DFC" w:rsidRPr="00495DFC" w14:paraId="00262191" w14:textId="77777777">
        <w:trPr>
          <w:trHeight w:val="416"/>
          <w:jc w:val="center"/>
        </w:trPr>
        <w:tc>
          <w:tcPr>
            <w:tcW w:w="869" w:type="dxa"/>
            <w:tcBorders>
              <w:top w:val="single" w:sz="4" w:space="0" w:color="auto"/>
              <w:left w:val="single" w:sz="4" w:space="0" w:color="auto"/>
              <w:bottom w:val="single" w:sz="4" w:space="0" w:color="auto"/>
              <w:right w:val="single" w:sz="4" w:space="0" w:color="auto"/>
            </w:tcBorders>
            <w:vAlign w:val="center"/>
          </w:tcPr>
          <w:p w14:paraId="0748946D"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lastRenderedPageBreak/>
              <w:t>1</w:t>
            </w:r>
            <w:r w:rsidRPr="00495DFC">
              <w:rPr>
                <w:rFonts w:ascii="宋体" w:hAnsi="宋体"/>
                <w:szCs w:val="21"/>
              </w:rPr>
              <w:t>0</w:t>
            </w:r>
          </w:p>
        </w:tc>
        <w:tc>
          <w:tcPr>
            <w:tcW w:w="8371" w:type="dxa"/>
            <w:tcBorders>
              <w:top w:val="single" w:sz="4" w:space="0" w:color="auto"/>
              <w:left w:val="single" w:sz="4" w:space="0" w:color="auto"/>
              <w:bottom w:val="single" w:sz="4" w:space="0" w:color="auto"/>
              <w:right w:val="single" w:sz="4" w:space="0" w:color="auto"/>
            </w:tcBorders>
            <w:vAlign w:val="center"/>
          </w:tcPr>
          <w:p w14:paraId="0672E0C9" w14:textId="77777777" w:rsidR="00302F24" w:rsidRPr="00495DFC" w:rsidRDefault="00F005D6">
            <w:pPr>
              <w:autoSpaceDE w:val="0"/>
              <w:autoSpaceDN w:val="0"/>
              <w:snapToGrid w:val="0"/>
              <w:spacing w:line="420" w:lineRule="exact"/>
              <w:textAlignment w:val="bottom"/>
              <w:rPr>
                <w:rFonts w:ascii="宋体" w:hAnsi="宋体"/>
                <w:szCs w:val="21"/>
              </w:rPr>
            </w:pPr>
            <w:r w:rsidRPr="00495DFC">
              <w:rPr>
                <w:rFonts w:ascii="宋体" w:hAnsi="宋体" w:cs="宋体" w:hint="eastAsia"/>
                <w:szCs w:val="21"/>
              </w:rPr>
              <w:t>投标文件份数：</w:t>
            </w:r>
            <w:r w:rsidRPr="00495DFC">
              <w:rPr>
                <w:rFonts w:ascii="宋体" w:hAnsi="宋体" w:cs="宋体" w:hint="eastAsia"/>
                <w:bCs/>
                <w:szCs w:val="21"/>
              </w:rPr>
              <w:t>（1）“电子加密投标文件”：在线上传递交、一份。（2）“备份投标文件”：密封包装后（邮寄形式）投标截止时间前递交、一份（邮寄地址：浙江和诚房地产估价有限公司招标代理部（嘉兴市文桥路5</w:t>
            </w:r>
            <w:r w:rsidRPr="00495DFC">
              <w:rPr>
                <w:rFonts w:ascii="宋体" w:hAnsi="宋体" w:cs="宋体"/>
                <w:bCs/>
                <w:szCs w:val="21"/>
              </w:rPr>
              <w:t>05</w:t>
            </w:r>
            <w:r w:rsidRPr="00495DFC">
              <w:rPr>
                <w:rFonts w:ascii="宋体" w:hAnsi="宋体" w:cs="宋体" w:hint="eastAsia"/>
                <w:bCs/>
                <w:szCs w:val="21"/>
              </w:rPr>
              <w:t>号融通商务中心3号楼1</w:t>
            </w:r>
            <w:r w:rsidRPr="00495DFC">
              <w:rPr>
                <w:rFonts w:ascii="宋体" w:hAnsi="宋体" w:cs="宋体"/>
                <w:bCs/>
                <w:szCs w:val="21"/>
              </w:rPr>
              <w:t>5</w:t>
            </w:r>
            <w:r w:rsidRPr="00495DFC">
              <w:rPr>
                <w:rFonts w:ascii="宋体" w:hAnsi="宋体" w:cs="宋体" w:hint="eastAsia"/>
                <w:bCs/>
                <w:szCs w:val="21"/>
              </w:rPr>
              <w:t>楼），邵女士，电话：</w:t>
            </w:r>
            <w:r w:rsidRPr="00495DFC">
              <w:rPr>
                <w:rFonts w:ascii="宋体" w:hAnsi="宋体" w:cs="宋体"/>
                <w:bCs/>
                <w:szCs w:val="21"/>
              </w:rPr>
              <w:t>0573-82058132</w:t>
            </w:r>
            <w:r w:rsidRPr="00495DFC">
              <w:rPr>
                <w:rFonts w:ascii="宋体" w:hAnsi="宋体" w:cs="宋体" w:hint="eastAsia"/>
                <w:bCs/>
                <w:szCs w:val="21"/>
              </w:rPr>
              <w:t>）。</w:t>
            </w:r>
          </w:p>
        </w:tc>
      </w:tr>
      <w:tr w:rsidR="00495DFC" w:rsidRPr="00495DFC" w14:paraId="797AAAAB"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51E26109"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t>1</w:t>
            </w:r>
            <w:r w:rsidRPr="00495DFC">
              <w:rPr>
                <w:rFonts w:ascii="宋体" w:hAnsi="宋体"/>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14:paraId="74B17A4C" w14:textId="77777777" w:rsidR="00302F24" w:rsidRPr="00495DFC" w:rsidRDefault="00F005D6">
            <w:pPr>
              <w:spacing w:line="420" w:lineRule="exact"/>
              <w:jc w:val="left"/>
              <w:rPr>
                <w:rFonts w:ascii="宋体" w:hAnsi="宋体" w:cs="宋体"/>
                <w:szCs w:val="21"/>
              </w:rPr>
            </w:pPr>
            <w:r w:rsidRPr="00495DFC">
              <w:rPr>
                <w:rFonts w:ascii="宋体" w:hAnsi="宋体" w:cs="宋体" w:hint="eastAsia"/>
                <w:szCs w:val="21"/>
              </w:rPr>
              <w:t>投标文件的上传和递交：</w:t>
            </w:r>
          </w:p>
          <w:p w14:paraId="57ADB0A4" w14:textId="77777777" w:rsidR="00302F24" w:rsidRPr="00495DFC" w:rsidRDefault="00F005D6">
            <w:pPr>
              <w:spacing w:line="420" w:lineRule="exact"/>
              <w:jc w:val="left"/>
              <w:rPr>
                <w:rFonts w:ascii="宋体" w:hAnsi="宋体" w:cs="宋体"/>
                <w:bCs/>
                <w:szCs w:val="21"/>
              </w:rPr>
            </w:pPr>
            <w:r w:rsidRPr="00495DFC">
              <w:rPr>
                <w:rFonts w:ascii="宋体" w:hAnsi="宋体" w:cs="宋体" w:hint="eastAsia"/>
                <w:bCs/>
                <w:szCs w:val="21"/>
              </w:rPr>
              <w:t>（1）“电子加密投标文件”的上传、递交：</w:t>
            </w:r>
          </w:p>
          <w:p w14:paraId="3D5E6729" w14:textId="77777777" w:rsidR="00302F24" w:rsidRPr="00495DFC" w:rsidRDefault="00F005D6">
            <w:pPr>
              <w:spacing w:line="420" w:lineRule="exact"/>
              <w:jc w:val="left"/>
              <w:rPr>
                <w:rFonts w:ascii="宋体" w:hAnsi="宋体" w:cs="宋体"/>
                <w:bCs/>
                <w:szCs w:val="21"/>
              </w:rPr>
            </w:pPr>
            <w:r w:rsidRPr="00495DFC">
              <w:rPr>
                <w:rFonts w:ascii="宋体" w:hAnsi="宋体" w:cs="宋体" w:hint="eastAsia"/>
                <w:bCs/>
                <w:szCs w:val="21"/>
              </w:rPr>
              <w:t>a.投标供应商应在投标截止时间前将“电子加密投标文件”成功上传递交至“政府采购云平台”，否则投标无效。</w:t>
            </w:r>
          </w:p>
          <w:p w14:paraId="69A852BA" w14:textId="77777777" w:rsidR="00302F24" w:rsidRPr="00495DFC" w:rsidRDefault="00F005D6">
            <w:pPr>
              <w:spacing w:line="420" w:lineRule="exact"/>
              <w:jc w:val="left"/>
              <w:rPr>
                <w:rFonts w:ascii="宋体" w:hAnsi="宋体" w:cs="宋体"/>
                <w:bCs/>
                <w:szCs w:val="21"/>
              </w:rPr>
            </w:pPr>
            <w:r w:rsidRPr="00495DFC">
              <w:rPr>
                <w:rFonts w:ascii="宋体" w:hAnsi="宋体" w:cs="宋体" w:hint="eastAsia"/>
                <w:bCs/>
                <w:szCs w:val="21"/>
              </w:rPr>
              <w:t>b.“电子加密投标文件”成功上传递交后，供应商可自行打印投标文件接收回执。</w:t>
            </w:r>
          </w:p>
        </w:tc>
      </w:tr>
      <w:tr w:rsidR="00495DFC" w:rsidRPr="00495DFC" w14:paraId="65283887"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71F2610C"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14:paraId="7A81FE05" w14:textId="77777777" w:rsidR="00302F24" w:rsidRPr="00495DFC" w:rsidRDefault="00F005D6">
            <w:pPr>
              <w:spacing w:line="420" w:lineRule="exact"/>
              <w:jc w:val="left"/>
              <w:rPr>
                <w:rFonts w:ascii="宋体" w:hAnsi="宋体" w:cs="宋体"/>
                <w:szCs w:val="21"/>
              </w:rPr>
            </w:pPr>
            <w:r w:rsidRPr="00495DFC">
              <w:rPr>
                <w:rFonts w:ascii="宋体" w:hAnsi="宋体" w:cs="宋体" w:hint="eastAsia"/>
                <w:szCs w:val="21"/>
              </w:rPr>
              <w:t>电子加密投标文件的解密和异常情况处理：</w:t>
            </w:r>
          </w:p>
          <w:p w14:paraId="67FAFEF9" w14:textId="77777777" w:rsidR="00302F24" w:rsidRPr="00495DFC" w:rsidRDefault="00F005D6">
            <w:pPr>
              <w:spacing w:line="420" w:lineRule="exact"/>
              <w:jc w:val="left"/>
              <w:rPr>
                <w:rFonts w:ascii="宋体" w:hAnsi="宋体" w:cs="宋体"/>
                <w:szCs w:val="21"/>
              </w:rPr>
            </w:pPr>
            <w:r w:rsidRPr="00495DFC">
              <w:rPr>
                <w:rFonts w:ascii="宋体" w:hAnsi="宋体" w:cs="宋体" w:hint="eastAsia"/>
                <w:szCs w:val="21"/>
              </w:rPr>
              <w:t>（1）开标后，采购组织机构将向各投标供应商发出“电子加密投标文件”的解密通知，各投标供应商代表应当在接到解密通知后30分钟内自行完成“电子加密投标文件”的在线解密。</w:t>
            </w:r>
          </w:p>
          <w:p w14:paraId="23148BB9" w14:textId="77777777" w:rsidR="00302F24" w:rsidRPr="00495DFC" w:rsidRDefault="00F005D6">
            <w:pPr>
              <w:spacing w:line="420" w:lineRule="exact"/>
              <w:jc w:val="left"/>
              <w:rPr>
                <w:rFonts w:ascii="宋体" w:hAnsi="宋体" w:cs="宋体"/>
                <w:szCs w:val="21"/>
              </w:rPr>
            </w:pPr>
            <w:r w:rsidRPr="00495DFC">
              <w:rPr>
                <w:rFonts w:ascii="宋体" w:hAnsi="宋体" w:cs="宋体"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495DFC">
              <w:rPr>
                <w:rFonts w:ascii="宋体" w:hAnsi="宋体" w:cs="宋体" w:hint="eastAsia"/>
                <w:szCs w:val="21"/>
              </w:rPr>
              <w:t>传成功</w:t>
            </w:r>
            <w:proofErr w:type="gramEnd"/>
            <w:r w:rsidRPr="00495DFC">
              <w:rPr>
                <w:rFonts w:ascii="宋体" w:hAnsi="宋体" w:cs="宋体" w:hint="eastAsia"/>
                <w:szCs w:val="21"/>
              </w:rPr>
              <w:t>后，“电子加密投标文件”自动失效），否则视为投标文件撤回。</w:t>
            </w:r>
          </w:p>
          <w:p w14:paraId="6640F5F2" w14:textId="77777777" w:rsidR="00302F24" w:rsidRPr="00495DFC" w:rsidRDefault="00F005D6">
            <w:pPr>
              <w:autoSpaceDE w:val="0"/>
              <w:autoSpaceDN w:val="0"/>
              <w:snapToGrid w:val="0"/>
              <w:spacing w:line="420" w:lineRule="exact"/>
              <w:textAlignment w:val="bottom"/>
              <w:rPr>
                <w:rFonts w:ascii="宋体" w:hAnsi="宋体" w:cs="宋体"/>
                <w:szCs w:val="21"/>
              </w:rPr>
            </w:pPr>
            <w:r w:rsidRPr="00495DFC">
              <w:rPr>
                <w:rFonts w:ascii="宋体" w:hAnsi="宋体" w:cs="宋体" w:hint="eastAsia"/>
                <w:szCs w:val="21"/>
              </w:rPr>
              <w:t>（3）投标截止时间前，投标供应商仅递交了“备份投标文件”而未将电子加密投标文件上传至“政府采购云平台”的，投标无效。</w:t>
            </w:r>
          </w:p>
        </w:tc>
      </w:tr>
      <w:tr w:rsidR="00495DFC" w:rsidRPr="00495DFC" w14:paraId="7B9B631E" w14:textId="77777777">
        <w:trPr>
          <w:trHeight w:val="692"/>
          <w:jc w:val="center"/>
        </w:trPr>
        <w:tc>
          <w:tcPr>
            <w:tcW w:w="869" w:type="dxa"/>
            <w:tcBorders>
              <w:top w:val="single" w:sz="4" w:space="0" w:color="auto"/>
              <w:left w:val="single" w:sz="4" w:space="0" w:color="auto"/>
              <w:bottom w:val="single" w:sz="4" w:space="0" w:color="auto"/>
              <w:right w:val="single" w:sz="4" w:space="0" w:color="auto"/>
            </w:tcBorders>
            <w:vAlign w:val="center"/>
          </w:tcPr>
          <w:p w14:paraId="530D774C"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t>1</w:t>
            </w:r>
            <w:r w:rsidRPr="00495DFC">
              <w:rPr>
                <w:rFonts w:ascii="宋体" w:hAnsi="宋体"/>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14:paraId="46A679CC" w14:textId="6BA65229" w:rsidR="00302F24" w:rsidRPr="00495DFC" w:rsidRDefault="00F005D6">
            <w:pPr>
              <w:autoSpaceDE w:val="0"/>
              <w:autoSpaceDN w:val="0"/>
              <w:snapToGrid w:val="0"/>
              <w:spacing w:line="420" w:lineRule="exact"/>
              <w:textAlignment w:val="bottom"/>
              <w:rPr>
                <w:rFonts w:ascii="宋体" w:hAnsi="宋体" w:cs="宋体"/>
                <w:szCs w:val="21"/>
              </w:rPr>
            </w:pPr>
            <w:r w:rsidRPr="00495DFC">
              <w:rPr>
                <w:rFonts w:ascii="宋体" w:hAnsi="宋体" w:hint="eastAsia"/>
                <w:szCs w:val="21"/>
              </w:rPr>
              <w:t>开标时间及地</w:t>
            </w:r>
            <w:r w:rsidRPr="00495DFC">
              <w:rPr>
                <w:rFonts w:ascii="宋体" w:hAnsi="宋体" w:cs="宋体" w:hint="eastAsia"/>
                <w:szCs w:val="21"/>
              </w:rPr>
              <w:t>点：</w:t>
            </w:r>
            <w:r w:rsidRPr="00495DFC">
              <w:rPr>
                <w:rFonts w:hint="eastAsia"/>
                <w:szCs w:val="21"/>
              </w:rPr>
              <w:t>202</w:t>
            </w:r>
            <w:r w:rsidRPr="00495DFC">
              <w:rPr>
                <w:szCs w:val="21"/>
              </w:rPr>
              <w:t>5</w:t>
            </w:r>
            <w:r w:rsidRPr="00495DFC">
              <w:rPr>
                <w:rFonts w:hint="eastAsia"/>
                <w:szCs w:val="21"/>
              </w:rPr>
              <w:t>年</w:t>
            </w:r>
            <w:r w:rsidR="00031DD8" w:rsidRPr="00495DFC">
              <w:rPr>
                <w:szCs w:val="21"/>
              </w:rPr>
              <w:t>7</w:t>
            </w:r>
            <w:r w:rsidRPr="00495DFC">
              <w:rPr>
                <w:rFonts w:hint="eastAsia"/>
                <w:szCs w:val="21"/>
              </w:rPr>
              <w:t>月</w:t>
            </w:r>
            <w:r w:rsidR="00031DD8" w:rsidRPr="00495DFC">
              <w:rPr>
                <w:szCs w:val="21"/>
              </w:rPr>
              <w:t>9</w:t>
            </w:r>
            <w:r w:rsidRPr="00495DFC">
              <w:rPr>
                <w:rFonts w:hint="eastAsia"/>
                <w:szCs w:val="21"/>
              </w:rPr>
              <w:t>日</w:t>
            </w:r>
            <w:r w:rsidRPr="00495DFC">
              <w:rPr>
                <w:szCs w:val="21"/>
              </w:rPr>
              <w:t>9</w:t>
            </w:r>
            <w:r w:rsidRPr="00495DFC">
              <w:rPr>
                <w:rFonts w:hint="eastAsia"/>
                <w:szCs w:val="21"/>
              </w:rPr>
              <w:t>:</w:t>
            </w:r>
            <w:r w:rsidRPr="00495DFC">
              <w:rPr>
                <w:szCs w:val="21"/>
              </w:rPr>
              <w:t>3</w:t>
            </w:r>
            <w:r w:rsidRPr="00495DFC">
              <w:rPr>
                <w:rFonts w:hint="eastAsia"/>
                <w:szCs w:val="21"/>
              </w:rPr>
              <w:t>0</w:t>
            </w:r>
            <w:r w:rsidRPr="00495DFC">
              <w:rPr>
                <w:rFonts w:ascii="宋体" w:hAnsi="宋体" w:cs="宋体" w:hint="eastAsia"/>
                <w:szCs w:val="21"/>
              </w:rPr>
              <w:t>在</w:t>
            </w:r>
            <w:r w:rsidRPr="00495DFC">
              <w:rPr>
                <w:rFonts w:hint="eastAsia"/>
                <w:szCs w:val="21"/>
              </w:rPr>
              <w:t>浙江和诚房地产估价有限公司开标室（嘉兴市文桥路</w:t>
            </w:r>
            <w:r w:rsidRPr="00495DFC">
              <w:rPr>
                <w:szCs w:val="21"/>
              </w:rPr>
              <w:t>505</w:t>
            </w:r>
            <w:r w:rsidRPr="00495DFC">
              <w:rPr>
                <w:rFonts w:hint="eastAsia"/>
                <w:szCs w:val="21"/>
              </w:rPr>
              <w:t>号融通商务中心</w:t>
            </w:r>
            <w:r w:rsidRPr="00495DFC">
              <w:rPr>
                <w:szCs w:val="21"/>
              </w:rPr>
              <w:t>3</w:t>
            </w:r>
            <w:r w:rsidRPr="00495DFC">
              <w:rPr>
                <w:rFonts w:hint="eastAsia"/>
                <w:szCs w:val="21"/>
              </w:rPr>
              <w:t>号楼</w:t>
            </w:r>
            <w:r w:rsidRPr="00495DFC">
              <w:rPr>
                <w:szCs w:val="21"/>
              </w:rPr>
              <w:t>15</w:t>
            </w:r>
            <w:r w:rsidRPr="00495DFC">
              <w:rPr>
                <w:rFonts w:hint="eastAsia"/>
                <w:szCs w:val="21"/>
              </w:rPr>
              <w:t>楼）开标</w:t>
            </w:r>
            <w:r w:rsidRPr="00495DFC">
              <w:rPr>
                <w:rFonts w:ascii="宋体" w:hAnsi="宋体" w:cs="Arial" w:hint="eastAsia"/>
                <w:szCs w:val="21"/>
              </w:rPr>
              <w:t>。</w:t>
            </w:r>
            <w:r w:rsidRPr="00495DFC">
              <w:rPr>
                <w:rFonts w:ascii="宋体" w:hAnsi="宋体" w:cs="Arial" w:hint="eastAsia"/>
                <w:b/>
                <w:szCs w:val="21"/>
              </w:rPr>
              <w:t>供应商无需到开标现场，但须准时在线参加，直至评审结束。</w:t>
            </w:r>
          </w:p>
        </w:tc>
      </w:tr>
      <w:tr w:rsidR="00495DFC" w:rsidRPr="00495DFC" w14:paraId="4FE4EE19" w14:textId="77777777">
        <w:trPr>
          <w:trHeight w:val="548"/>
          <w:jc w:val="center"/>
        </w:trPr>
        <w:tc>
          <w:tcPr>
            <w:tcW w:w="869" w:type="dxa"/>
            <w:tcBorders>
              <w:top w:val="single" w:sz="4" w:space="0" w:color="auto"/>
              <w:left w:val="single" w:sz="4" w:space="0" w:color="auto"/>
              <w:bottom w:val="single" w:sz="4" w:space="0" w:color="auto"/>
              <w:right w:val="single" w:sz="4" w:space="0" w:color="auto"/>
            </w:tcBorders>
            <w:vAlign w:val="center"/>
          </w:tcPr>
          <w:p w14:paraId="13367834"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14:paraId="2BAE1193" w14:textId="77777777" w:rsidR="00302F24" w:rsidRPr="00495DFC" w:rsidRDefault="00F005D6">
            <w:pPr>
              <w:autoSpaceDE w:val="0"/>
              <w:autoSpaceDN w:val="0"/>
              <w:snapToGrid w:val="0"/>
              <w:spacing w:line="420" w:lineRule="exact"/>
              <w:textAlignment w:val="bottom"/>
              <w:rPr>
                <w:rFonts w:ascii="宋体" w:hAnsi="宋体"/>
                <w:szCs w:val="21"/>
              </w:rPr>
            </w:pPr>
            <w:r w:rsidRPr="00495DFC">
              <w:rPr>
                <w:rFonts w:ascii="宋体" w:hAnsi="宋体" w:hint="eastAsia"/>
                <w:szCs w:val="21"/>
              </w:rPr>
              <w:t>评标办法及评分标准：详见第四章</w:t>
            </w:r>
          </w:p>
        </w:tc>
      </w:tr>
      <w:tr w:rsidR="00495DFC" w:rsidRPr="00495DFC" w14:paraId="76FE8BD2" w14:textId="77777777">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14:paraId="1C8F09AE"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14:paraId="36730E76" w14:textId="77777777" w:rsidR="00302F24" w:rsidRPr="00495DFC" w:rsidRDefault="00F005D6">
            <w:pPr>
              <w:autoSpaceDE w:val="0"/>
              <w:autoSpaceDN w:val="0"/>
              <w:snapToGrid w:val="0"/>
              <w:spacing w:line="420" w:lineRule="exact"/>
              <w:textAlignment w:val="bottom"/>
              <w:rPr>
                <w:rFonts w:ascii="宋体" w:hAnsi="宋体"/>
                <w:szCs w:val="21"/>
              </w:rPr>
            </w:pPr>
            <w:r w:rsidRPr="00495DFC">
              <w:rPr>
                <w:rFonts w:ascii="宋体" w:hAnsi="宋体" w:hint="eastAsia"/>
                <w:szCs w:val="21"/>
              </w:rPr>
              <w:t>信用记录：</w:t>
            </w:r>
            <w:r w:rsidRPr="00495DFC">
              <w:rPr>
                <w:rFonts w:ascii="宋体" w:hAnsi="宋体" w:cs="Arial" w:hint="eastAsia"/>
                <w:szCs w:val="21"/>
              </w:rPr>
              <w:t>符合</w:t>
            </w:r>
            <w:proofErr w:type="gramStart"/>
            <w:r w:rsidRPr="00495DFC">
              <w:rPr>
                <w:rFonts w:ascii="宋体" w:hAnsi="宋体" w:cs="Arial" w:hint="eastAsia"/>
                <w:szCs w:val="21"/>
              </w:rPr>
              <w:t>浙财采监</w:t>
            </w:r>
            <w:proofErr w:type="gramEnd"/>
            <w:r w:rsidRPr="00495DFC">
              <w:rPr>
                <w:rFonts w:ascii="宋体" w:hAnsi="宋体" w:cs="Arial" w:hint="eastAsia"/>
                <w:szCs w:val="21"/>
              </w:rPr>
              <w:t>【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rsidR="00495DFC" w:rsidRPr="00495DFC" w14:paraId="2133CA0A" w14:textId="77777777">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14:paraId="1E46F805"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16</w:t>
            </w:r>
          </w:p>
        </w:tc>
        <w:tc>
          <w:tcPr>
            <w:tcW w:w="8371" w:type="dxa"/>
            <w:tcBorders>
              <w:top w:val="single" w:sz="4" w:space="0" w:color="auto"/>
              <w:left w:val="single" w:sz="4" w:space="0" w:color="auto"/>
              <w:bottom w:val="single" w:sz="4" w:space="0" w:color="auto"/>
              <w:right w:val="single" w:sz="4" w:space="0" w:color="auto"/>
            </w:tcBorders>
            <w:vAlign w:val="center"/>
          </w:tcPr>
          <w:p w14:paraId="23A58D8B" w14:textId="77777777" w:rsidR="00302F24" w:rsidRPr="00495DFC" w:rsidRDefault="00F005D6">
            <w:pPr>
              <w:autoSpaceDE w:val="0"/>
              <w:autoSpaceDN w:val="0"/>
              <w:adjustRightInd w:val="0"/>
              <w:snapToGrid w:val="0"/>
              <w:spacing w:line="420" w:lineRule="exact"/>
              <w:textAlignment w:val="bottom"/>
              <w:rPr>
                <w:rFonts w:ascii="宋体" w:hAnsi="宋体"/>
                <w:szCs w:val="21"/>
              </w:rPr>
            </w:pPr>
            <w:r w:rsidRPr="00495DFC">
              <w:rPr>
                <w:rFonts w:ascii="宋体" w:hAnsi="宋体" w:hint="eastAsia"/>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w:t>
            </w:r>
            <w:r w:rsidRPr="00495DFC">
              <w:rPr>
                <w:rFonts w:ascii="宋体" w:hAnsi="宋体" w:hint="eastAsia"/>
                <w:szCs w:val="21"/>
              </w:rPr>
              <w:lastRenderedPageBreak/>
              <w:t>的招标代理机构提出质疑。质疑供应商对采购人、招标代理机构的答复不满意或者采购人、招标代理机构未在规定的时间内</w:t>
            </w:r>
            <w:proofErr w:type="gramStart"/>
            <w:r w:rsidRPr="00495DFC">
              <w:rPr>
                <w:rFonts w:ascii="宋体" w:hAnsi="宋体" w:hint="eastAsia"/>
                <w:szCs w:val="21"/>
              </w:rPr>
              <w:t>作出</w:t>
            </w:r>
            <w:proofErr w:type="gramEnd"/>
            <w:r w:rsidRPr="00495DFC">
              <w:rPr>
                <w:rFonts w:ascii="宋体" w:hAnsi="宋体" w:hint="eastAsia"/>
                <w:szCs w:val="21"/>
              </w:rPr>
              <w:t>答复的，可以再答复期满后十五个工作日内向同级政府采购监督管理部门投诉。质疑函范本、投诉书范本请到浙江政府采购网下载专区下载。</w:t>
            </w:r>
          </w:p>
        </w:tc>
      </w:tr>
      <w:tr w:rsidR="00495DFC" w:rsidRPr="00495DFC" w14:paraId="333F7100" w14:textId="77777777">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14:paraId="5ADAB27B"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lastRenderedPageBreak/>
              <w:t>17</w:t>
            </w:r>
          </w:p>
        </w:tc>
        <w:tc>
          <w:tcPr>
            <w:tcW w:w="8371" w:type="dxa"/>
            <w:tcBorders>
              <w:top w:val="single" w:sz="4" w:space="0" w:color="auto"/>
              <w:left w:val="single" w:sz="4" w:space="0" w:color="auto"/>
              <w:bottom w:val="single" w:sz="4" w:space="0" w:color="auto"/>
              <w:right w:val="single" w:sz="4" w:space="0" w:color="auto"/>
            </w:tcBorders>
            <w:vAlign w:val="center"/>
          </w:tcPr>
          <w:p w14:paraId="12FDF227" w14:textId="77777777" w:rsidR="00302F24" w:rsidRPr="00495DFC" w:rsidRDefault="00F005D6">
            <w:pPr>
              <w:autoSpaceDE w:val="0"/>
              <w:autoSpaceDN w:val="0"/>
              <w:adjustRightInd w:val="0"/>
              <w:snapToGrid w:val="0"/>
              <w:spacing w:line="420" w:lineRule="exact"/>
              <w:textAlignment w:val="bottom"/>
              <w:rPr>
                <w:rFonts w:ascii="宋体" w:hAnsi="宋体"/>
                <w:szCs w:val="21"/>
              </w:rPr>
            </w:pPr>
            <w:r w:rsidRPr="00495DFC">
              <w:rPr>
                <w:rFonts w:ascii="宋体" w:hAnsi="宋体" w:hint="eastAsia"/>
                <w:szCs w:val="21"/>
              </w:rPr>
              <w:t>中标公告及中标通知书：中标公告发布于上述媒体，</w:t>
            </w:r>
            <w:r w:rsidRPr="00495DFC">
              <w:rPr>
                <w:rFonts w:ascii="宋体" w:hAnsi="宋体" w:hint="eastAsia"/>
                <w:kern w:val="0"/>
                <w:szCs w:val="21"/>
              </w:rPr>
              <w:t>中标公告期限为1个工作日。在公告中标结果的同时，代理机构向中标人发出中标通知书。</w:t>
            </w:r>
          </w:p>
        </w:tc>
      </w:tr>
      <w:tr w:rsidR="00495DFC" w:rsidRPr="00495DFC" w14:paraId="50D70340" w14:textId="77777777">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14:paraId="23DED4A2"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18</w:t>
            </w:r>
          </w:p>
        </w:tc>
        <w:tc>
          <w:tcPr>
            <w:tcW w:w="8371" w:type="dxa"/>
            <w:tcBorders>
              <w:top w:val="single" w:sz="4" w:space="0" w:color="auto"/>
              <w:left w:val="single" w:sz="4" w:space="0" w:color="auto"/>
              <w:bottom w:val="single" w:sz="4" w:space="0" w:color="auto"/>
              <w:right w:val="single" w:sz="4" w:space="0" w:color="auto"/>
            </w:tcBorders>
            <w:vAlign w:val="center"/>
          </w:tcPr>
          <w:p w14:paraId="36901734" w14:textId="77777777" w:rsidR="00302F24" w:rsidRPr="00495DFC" w:rsidRDefault="00F005D6">
            <w:pPr>
              <w:autoSpaceDE w:val="0"/>
              <w:autoSpaceDN w:val="0"/>
              <w:snapToGrid w:val="0"/>
              <w:spacing w:line="420" w:lineRule="exact"/>
              <w:textAlignment w:val="bottom"/>
              <w:rPr>
                <w:rFonts w:ascii="宋体" w:hAnsi="宋体"/>
                <w:szCs w:val="21"/>
              </w:rPr>
            </w:pPr>
            <w:r w:rsidRPr="00495DFC">
              <w:rPr>
                <w:rFonts w:ascii="宋体" w:hAnsi="宋体" w:hint="eastAsia"/>
                <w:szCs w:val="21"/>
              </w:rPr>
              <w:t>签订合同时间：中标通知书发出后30日内。</w:t>
            </w:r>
            <w:r w:rsidRPr="00495DFC">
              <w:rPr>
                <w:rFonts w:ascii="宋体" w:hAnsi="宋体" w:hint="eastAsia"/>
                <w:kern w:val="0"/>
                <w:szCs w:val="21"/>
              </w:rPr>
              <w:t>建议采购人在对采购结果质疑期（自采购结果公告之日起七个工作日）后与中标人签订政府采购合同。</w:t>
            </w:r>
          </w:p>
        </w:tc>
      </w:tr>
      <w:tr w:rsidR="00495DFC" w:rsidRPr="00495DFC" w14:paraId="084E0BC9" w14:textId="77777777">
        <w:trPr>
          <w:trHeight w:val="285"/>
          <w:jc w:val="center"/>
        </w:trPr>
        <w:tc>
          <w:tcPr>
            <w:tcW w:w="869" w:type="dxa"/>
            <w:tcBorders>
              <w:top w:val="single" w:sz="4" w:space="0" w:color="auto"/>
              <w:left w:val="single" w:sz="4" w:space="0" w:color="auto"/>
              <w:bottom w:val="single" w:sz="4" w:space="0" w:color="auto"/>
              <w:right w:val="single" w:sz="4" w:space="0" w:color="auto"/>
            </w:tcBorders>
            <w:vAlign w:val="center"/>
          </w:tcPr>
          <w:p w14:paraId="63A49486"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19</w:t>
            </w:r>
          </w:p>
        </w:tc>
        <w:tc>
          <w:tcPr>
            <w:tcW w:w="8371" w:type="dxa"/>
            <w:tcBorders>
              <w:top w:val="single" w:sz="4" w:space="0" w:color="auto"/>
              <w:left w:val="single" w:sz="4" w:space="0" w:color="auto"/>
              <w:bottom w:val="single" w:sz="4" w:space="0" w:color="auto"/>
              <w:right w:val="single" w:sz="4" w:space="0" w:color="auto"/>
            </w:tcBorders>
            <w:vAlign w:val="center"/>
          </w:tcPr>
          <w:p w14:paraId="3BE2D68F" w14:textId="77777777" w:rsidR="00302F24" w:rsidRPr="00495DFC" w:rsidRDefault="00F005D6">
            <w:pPr>
              <w:autoSpaceDE w:val="0"/>
              <w:autoSpaceDN w:val="0"/>
              <w:adjustRightInd w:val="0"/>
              <w:snapToGrid w:val="0"/>
              <w:spacing w:line="420" w:lineRule="exact"/>
              <w:textAlignment w:val="bottom"/>
              <w:rPr>
                <w:rFonts w:ascii="宋体" w:hAnsi="宋体"/>
                <w:szCs w:val="21"/>
              </w:rPr>
            </w:pPr>
            <w:r w:rsidRPr="00495DFC">
              <w:rPr>
                <w:rFonts w:ascii="宋体" w:hAnsi="宋体" w:hint="eastAsia"/>
                <w:szCs w:val="21"/>
              </w:rPr>
              <w:t>合同公告：本项目政府采购合同将于签订之日起2个工作日内发布于上述媒体，但政府采购合同中涉及国家秘密、商业秘密的内容除外。</w:t>
            </w:r>
          </w:p>
        </w:tc>
      </w:tr>
      <w:tr w:rsidR="00495DFC" w:rsidRPr="00495DFC" w14:paraId="399038C4" w14:textId="77777777">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14:paraId="3526DDB6"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20</w:t>
            </w:r>
          </w:p>
        </w:tc>
        <w:tc>
          <w:tcPr>
            <w:tcW w:w="8371" w:type="dxa"/>
            <w:tcBorders>
              <w:top w:val="single" w:sz="4" w:space="0" w:color="auto"/>
              <w:left w:val="single" w:sz="4" w:space="0" w:color="auto"/>
              <w:bottom w:val="single" w:sz="4" w:space="0" w:color="auto"/>
              <w:right w:val="single" w:sz="4" w:space="0" w:color="auto"/>
            </w:tcBorders>
            <w:vAlign w:val="center"/>
          </w:tcPr>
          <w:p w14:paraId="2F1451BB" w14:textId="77777777" w:rsidR="00302F24" w:rsidRPr="00495DFC" w:rsidRDefault="00F005D6">
            <w:pPr>
              <w:autoSpaceDE w:val="0"/>
              <w:autoSpaceDN w:val="0"/>
              <w:adjustRightInd w:val="0"/>
              <w:snapToGrid w:val="0"/>
              <w:spacing w:line="420" w:lineRule="exact"/>
              <w:textAlignment w:val="bottom"/>
              <w:rPr>
                <w:rFonts w:ascii="宋体" w:hAnsi="宋体"/>
                <w:b/>
                <w:szCs w:val="21"/>
              </w:rPr>
            </w:pPr>
            <w:r w:rsidRPr="00495DFC">
              <w:rPr>
                <w:rFonts w:ascii="宋体" w:hAnsi="宋体" w:hint="eastAsia"/>
                <w:szCs w:val="21"/>
              </w:rPr>
              <w:t>本项目预算：人民币伍拾贰万元整（￥</w:t>
            </w:r>
            <w:r w:rsidRPr="00495DFC">
              <w:rPr>
                <w:rFonts w:ascii="宋体" w:hAnsi="宋体"/>
                <w:szCs w:val="21"/>
              </w:rPr>
              <w:t>520000</w:t>
            </w:r>
            <w:r w:rsidRPr="00495DFC">
              <w:rPr>
                <w:rFonts w:ascii="宋体" w:hAnsi="宋体" w:hint="eastAsia"/>
                <w:szCs w:val="21"/>
              </w:rPr>
              <w:t>元）。</w:t>
            </w:r>
            <w:r w:rsidRPr="00495DFC">
              <w:rPr>
                <w:rFonts w:ascii="宋体" w:hAnsi="宋体" w:hint="eastAsia"/>
                <w:b/>
                <w:bCs/>
                <w:szCs w:val="21"/>
              </w:rPr>
              <w:t>最高限价为</w:t>
            </w:r>
            <w:r w:rsidRPr="00495DFC">
              <w:rPr>
                <w:rFonts w:ascii="宋体" w:hAnsi="宋体"/>
                <w:b/>
                <w:bCs/>
                <w:szCs w:val="21"/>
                <w:u w:val="single"/>
              </w:rPr>
              <w:t>520000</w:t>
            </w:r>
            <w:r w:rsidRPr="00495DFC">
              <w:rPr>
                <w:rFonts w:ascii="宋体" w:hAnsi="宋体" w:hint="eastAsia"/>
                <w:b/>
                <w:bCs/>
                <w:szCs w:val="21"/>
              </w:rPr>
              <w:t>元</w:t>
            </w:r>
            <w:r w:rsidRPr="00495DFC">
              <w:rPr>
                <w:rFonts w:ascii="宋体" w:hAnsi="宋体" w:hint="eastAsia"/>
                <w:szCs w:val="21"/>
              </w:rPr>
              <w:t>。高于最高限价的做无效标处理。</w:t>
            </w:r>
          </w:p>
        </w:tc>
      </w:tr>
      <w:tr w:rsidR="00495DFC" w:rsidRPr="00495DFC" w14:paraId="248470EE" w14:textId="77777777">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14:paraId="6CDE9C21"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21</w:t>
            </w:r>
          </w:p>
        </w:tc>
        <w:tc>
          <w:tcPr>
            <w:tcW w:w="8371" w:type="dxa"/>
            <w:tcBorders>
              <w:top w:val="single" w:sz="4" w:space="0" w:color="auto"/>
              <w:left w:val="single" w:sz="4" w:space="0" w:color="auto"/>
              <w:bottom w:val="single" w:sz="4" w:space="0" w:color="auto"/>
              <w:right w:val="single" w:sz="4" w:space="0" w:color="auto"/>
            </w:tcBorders>
            <w:vAlign w:val="center"/>
          </w:tcPr>
          <w:p w14:paraId="33189187" w14:textId="77777777" w:rsidR="00302F24" w:rsidRPr="00495DFC" w:rsidRDefault="00F005D6">
            <w:pPr>
              <w:snapToGrid w:val="0"/>
              <w:spacing w:line="360" w:lineRule="auto"/>
              <w:jc w:val="left"/>
              <w:rPr>
                <w:rFonts w:ascii="宋体" w:hAnsi="宋体" w:cs="宋体"/>
                <w:b/>
                <w:kern w:val="0"/>
                <w:szCs w:val="21"/>
                <w:lang w:val="zh-CN"/>
              </w:rPr>
            </w:pPr>
            <w:r w:rsidRPr="00495DFC">
              <w:rPr>
                <w:rFonts w:ascii="宋体" w:hAnsi="宋体" w:hint="eastAsia"/>
                <w:szCs w:val="21"/>
              </w:rPr>
              <w:t>报价要求：</w:t>
            </w:r>
            <w:r w:rsidRPr="00495DFC">
              <w:rPr>
                <w:rFonts w:ascii="宋体" w:hAnsi="宋体" w:cs="宋体" w:hint="eastAsia"/>
                <w:kern w:val="0"/>
                <w:szCs w:val="21"/>
                <w:lang w:val="zh-CN"/>
              </w:rPr>
              <w:t>有关本项目实施所需的所有费用（含税费）均计入报价。</w:t>
            </w:r>
            <w:r w:rsidRPr="00495DFC">
              <w:rPr>
                <w:rFonts w:ascii="宋体" w:hAnsi="宋体" w:cs="宋体" w:hint="eastAsia"/>
                <w:b/>
                <w:bCs/>
                <w:kern w:val="0"/>
                <w:szCs w:val="21"/>
                <w:lang w:val="zh-CN"/>
              </w:rPr>
              <w:t>投标文件</w:t>
            </w:r>
            <w:r w:rsidRPr="00495DFC">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495DFC">
              <w:rPr>
                <w:rFonts w:ascii="宋体" w:hAnsi="宋体" w:cs="宋体" w:hint="eastAsia"/>
                <w:kern w:val="0"/>
                <w:szCs w:val="21"/>
                <w:lang w:val="zh-CN"/>
              </w:rPr>
              <w:t>投标文件中价格全部采用人民币报价。招标文件未列明，而投标人认为必需的费用也需列入报价</w:t>
            </w:r>
            <w:r w:rsidRPr="00495DFC">
              <w:rPr>
                <w:rFonts w:ascii="宋体" w:hAnsi="宋体" w:cs="宋体" w:hint="eastAsia"/>
                <w:b/>
                <w:kern w:val="0"/>
                <w:szCs w:val="21"/>
                <w:lang w:val="zh-CN"/>
              </w:rPr>
              <w:t>。</w:t>
            </w:r>
          </w:p>
          <w:p w14:paraId="5093C554" w14:textId="77777777" w:rsidR="00302F24" w:rsidRPr="00495DFC" w:rsidRDefault="00F005D6">
            <w:pPr>
              <w:snapToGrid w:val="0"/>
              <w:spacing w:line="360" w:lineRule="auto"/>
              <w:jc w:val="left"/>
              <w:rPr>
                <w:rFonts w:ascii="宋体" w:hAnsi="宋体" w:cs="宋体"/>
                <w:b/>
                <w:kern w:val="0"/>
                <w:szCs w:val="21"/>
                <w:lang w:val="zh-CN"/>
              </w:rPr>
            </w:pPr>
            <w:r w:rsidRPr="00495DFC">
              <w:rPr>
                <w:rFonts w:ascii="宋体" w:hAnsi="宋体" w:cs="宋体" w:hint="eastAsia"/>
                <w:b/>
                <w:kern w:val="0"/>
                <w:szCs w:val="21"/>
                <w:lang w:val="zh-CN"/>
              </w:rPr>
              <w:t>投标报价出现下列情形的，投标无效：</w:t>
            </w:r>
          </w:p>
          <w:p w14:paraId="500606D3" w14:textId="77777777" w:rsidR="00302F24" w:rsidRPr="00495DFC" w:rsidRDefault="00F005D6">
            <w:pPr>
              <w:snapToGrid w:val="0"/>
              <w:spacing w:line="360" w:lineRule="auto"/>
              <w:ind w:firstLineChars="200" w:firstLine="422"/>
              <w:jc w:val="left"/>
              <w:rPr>
                <w:rFonts w:ascii="宋体" w:hAnsi="宋体" w:cs="宋体"/>
                <w:b/>
                <w:kern w:val="0"/>
                <w:szCs w:val="21"/>
                <w:lang w:val="zh-CN"/>
              </w:rPr>
            </w:pPr>
            <w:r w:rsidRPr="00495DFC">
              <w:rPr>
                <w:rFonts w:ascii="宋体" w:hAnsi="宋体" w:cs="宋体" w:hint="eastAsia"/>
                <w:b/>
                <w:kern w:val="0"/>
                <w:szCs w:val="21"/>
                <w:lang w:val="zh-CN"/>
              </w:rPr>
              <w:t>投标文件出现不是唯一的、有选择性投标报价的；</w:t>
            </w:r>
          </w:p>
          <w:p w14:paraId="1240A84B" w14:textId="77777777" w:rsidR="00302F24" w:rsidRPr="00495DFC" w:rsidRDefault="00F005D6">
            <w:pPr>
              <w:snapToGrid w:val="0"/>
              <w:spacing w:line="360" w:lineRule="auto"/>
              <w:ind w:firstLineChars="200" w:firstLine="422"/>
              <w:jc w:val="left"/>
              <w:rPr>
                <w:rFonts w:ascii="宋体" w:hAnsi="宋体" w:cs="宋体"/>
                <w:kern w:val="0"/>
                <w:szCs w:val="21"/>
                <w:lang w:val="zh-CN"/>
              </w:rPr>
            </w:pPr>
            <w:r w:rsidRPr="00495DFC">
              <w:rPr>
                <w:rFonts w:ascii="宋体" w:hAnsi="宋体" w:cs="宋体" w:hint="eastAsia"/>
                <w:b/>
                <w:kern w:val="0"/>
                <w:szCs w:val="21"/>
                <w:lang w:val="zh-CN"/>
              </w:rPr>
              <w:t>投标报价超过招标文件中规定的预算金额或者最高限价的；</w:t>
            </w:r>
          </w:p>
          <w:p w14:paraId="5584FE57" w14:textId="77777777" w:rsidR="00302F24" w:rsidRPr="00495DFC" w:rsidRDefault="00F005D6">
            <w:pPr>
              <w:spacing w:line="360" w:lineRule="auto"/>
              <w:ind w:firstLineChars="200" w:firstLine="422"/>
              <w:rPr>
                <w:rFonts w:ascii="宋体" w:hAnsi="宋体" w:cs="宋体"/>
                <w:b/>
                <w:szCs w:val="21"/>
              </w:rPr>
            </w:pPr>
            <w:r w:rsidRPr="00495DFC">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p>
          <w:p w14:paraId="6A1E392D" w14:textId="77777777" w:rsidR="00302F24" w:rsidRPr="00495DFC" w:rsidRDefault="00F005D6">
            <w:pPr>
              <w:spacing w:line="360" w:lineRule="auto"/>
              <w:ind w:firstLineChars="200" w:firstLine="422"/>
              <w:rPr>
                <w:rFonts w:ascii="宋体" w:hAnsi="宋体" w:cs="宋体"/>
                <w:b/>
                <w:szCs w:val="21"/>
              </w:rPr>
            </w:pPr>
            <w:r w:rsidRPr="00495DFC">
              <w:rPr>
                <w:rFonts w:ascii="宋体" w:hAnsi="宋体" w:cs="宋体" w:hint="eastAsia"/>
                <w:b/>
                <w:kern w:val="0"/>
                <w:szCs w:val="21"/>
              </w:rPr>
              <w:t>投标人对根据修正原则修正后的报价不确认的</w:t>
            </w:r>
            <w:r w:rsidRPr="00495DFC">
              <w:rPr>
                <w:rFonts w:ascii="宋体" w:hAnsi="宋体" w:cs="宋体" w:hint="eastAsia"/>
                <w:b/>
                <w:szCs w:val="21"/>
              </w:rPr>
              <w:t>。</w:t>
            </w:r>
          </w:p>
        </w:tc>
      </w:tr>
      <w:tr w:rsidR="00495DFC" w:rsidRPr="00495DFC" w14:paraId="6CD1AE41" w14:textId="77777777">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14:paraId="07ED1E6D" w14:textId="77777777" w:rsidR="00302F24" w:rsidRPr="00495DFC" w:rsidRDefault="00F005D6">
            <w:pPr>
              <w:spacing w:line="400" w:lineRule="exact"/>
              <w:jc w:val="center"/>
              <w:rPr>
                <w:rFonts w:ascii="宋体" w:hAnsi="宋体"/>
                <w:szCs w:val="21"/>
              </w:rPr>
            </w:pPr>
            <w:r w:rsidRPr="00495DFC">
              <w:rPr>
                <w:rFonts w:ascii="宋体" w:hAnsi="宋体" w:hint="eastAsia"/>
                <w:szCs w:val="21"/>
              </w:rPr>
              <w:t>22</w:t>
            </w:r>
          </w:p>
        </w:tc>
        <w:tc>
          <w:tcPr>
            <w:tcW w:w="8371" w:type="dxa"/>
            <w:tcBorders>
              <w:top w:val="single" w:sz="4" w:space="0" w:color="auto"/>
              <w:left w:val="single" w:sz="4" w:space="0" w:color="auto"/>
              <w:bottom w:val="single" w:sz="4" w:space="0" w:color="auto"/>
              <w:right w:val="single" w:sz="4" w:space="0" w:color="auto"/>
            </w:tcBorders>
            <w:vAlign w:val="center"/>
          </w:tcPr>
          <w:p w14:paraId="2EB4E569" w14:textId="77777777" w:rsidR="00302F24" w:rsidRPr="00495DFC" w:rsidRDefault="00F005D6">
            <w:pPr>
              <w:spacing w:line="400" w:lineRule="exact"/>
              <w:rPr>
                <w:rFonts w:ascii="宋体" w:hAnsi="宋体"/>
                <w:szCs w:val="21"/>
              </w:rPr>
            </w:pPr>
            <w:r w:rsidRPr="00495DFC">
              <w:rPr>
                <w:rFonts w:ascii="宋体" w:hAnsi="宋体" w:hint="eastAsia"/>
                <w:szCs w:val="21"/>
              </w:rPr>
              <w:t>付款方式：</w:t>
            </w:r>
            <w:r w:rsidRPr="00495DFC">
              <w:rPr>
                <w:rFonts w:ascii="宋体" w:hAnsi="宋体" w:cs="微软雅黑" w:hint="eastAsia"/>
                <w:szCs w:val="21"/>
              </w:rPr>
              <w:t>合同生效后</w:t>
            </w:r>
            <w:r w:rsidRPr="00495DFC">
              <w:rPr>
                <w:rFonts w:ascii="宋体" w:hAnsi="宋体" w:cs="微软雅黑"/>
                <w:szCs w:val="21"/>
              </w:rPr>
              <w:t>7个工作日内支付合同金额的40%作为预付款，余款在项目验收合格后一次性支付完成。</w:t>
            </w:r>
          </w:p>
        </w:tc>
      </w:tr>
      <w:tr w:rsidR="00495DFC" w:rsidRPr="00495DFC" w14:paraId="6B0F9B9B"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4316EDE5" w14:textId="77777777" w:rsidR="00302F24" w:rsidRPr="00495DFC" w:rsidRDefault="00F005D6">
            <w:pPr>
              <w:snapToGrid w:val="0"/>
              <w:spacing w:line="420" w:lineRule="exact"/>
              <w:jc w:val="center"/>
              <w:rPr>
                <w:rFonts w:ascii="宋体" w:hAnsi="宋体"/>
                <w:szCs w:val="21"/>
              </w:rPr>
            </w:pPr>
            <w:r w:rsidRPr="00495DFC">
              <w:rPr>
                <w:rFonts w:ascii="宋体" w:hAnsi="宋体" w:hint="eastAsia"/>
                <w:szCs w:val="21"/>
              </w:rPr>
              <w:t>23</w:t>
            </w:r>
          </w:p>
        </w:tc>
        <w:tc>
          <w:tcPr>
            <w:tcW w:w="8371" w:type="dxa"/>
            <w:tcBorders>
              <w:top w:val="single" w:sz="4" w:space="0" w:color="auto"/>
              <w:left w:val="single" w:sz="4" w:space="0" w:color="auto"/>
              <w:bottom w:val="single" w:sz="4" w:space="0" w:color="auto"/>
              <w:right w:val="single" w:sz="4" w:space="0" w:color="auto"/>
            </w:tcBorders>
            <w:vAlign w:val="center"/>
          </w:tcPr>
          <w:p w14:paraId="61B154D0" w14:textId="77777777" w:rsidR="00302F24" w:rsidRPr="00495DFC" w:rsidRDefault="00F005D6">
            <w:pPr>
              <w:autoSpaceDE w:val="0"/>
              <w:autoSpaceDN w:val="0"/>
              <w:adjustRightInd w:val="0"/>
              <w:snapToGrid w:val="0"/>
              <w:spacing w:line="420" w:lineRule="exact"/>
              <w:textAlignment w:val="bottom"/>
              <w:rPr>
                <w:rFonts w:ascii="宋体" w:hAnsi="宋体"/>
                <w:szCs w:val="21"/>
              </w:rPr>
            </w:pPr>
            <w:r w:rsidRPr="00495DFC">
              <w:rPr>
                <w:rFonts w:ascii="宋体" w:hAnsi="宋体" w:hint="eastAsia"/>
                <w:szCs w:val="21"/>
              </w:rPr>
              <w:t>投标文件有效期：</w:t>
            </w:r>
            <w:r w:rsidRPr="00495DFC">
              <w:rPr>
                <w:rFonts w:ascii="宋体" w:hAnsi="宋体" w:cs="Arial"/>
                <w:szCs w:val="21"/>
                <w:u w:val="single"/>
              </w:rPr>
              <w:t>90</w:t>
            </w:r>
            <w:r w:rsidRPr="00495DFC">
              <w:rPr>
                <w:rFonts w:ascii="宋体" w:hAnsi="宋体" w:cs="Arial" w:hint="eastAsia"/>
                <w:szCs w:val="21"/>
              </w:rPr>
              <w:t>天</w:t>
            </w:r>
          </w:p>
        </w:tc>
      </w:tr>
      <w:tr w:rsidR="00495DFC" w:rsidRPr="00495DFC" w14:paraId="462B63C1"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50D186AA" w14:textId="77777777" w:rsidR="00302F24" w:rsidRPr="00495DFC" w:rsidRDefault="00F005D6">
            <w:pPr>
              <w:autoSpaceDE w:val="0"/>
              <w:autoSpaceDN w:val="0"/>
              <w:adjustRightInd w:val="0"/>
              <w:snapToGrid w:val="0"/>
              <w:spacing w:line="420" w:lineRule="exact"/>
              <w:jc w:val="center"/>
              <w:textAlignment w:val="bottom"/>
              <w:rPr>
                <w:rFonts w:ascii="宋体" w:hAnsi="宋体"/>
                <w:szCs w:val="21"/>
              </w:rPr>
            </w:pPr>
            <w:r w:rsidRPr="00495DFC">
              <w:rPr>
                <w:rFonts w:ascii="宋体" w:hAnsi="宋体" w:hint="eastAsia"/>
                <w:szCs w:val="21"/>
              </w:rPr>
              <w:t>24</w:t>
            </w:r>
          </w:p>
        </w:tc>
        <w:tc>
          <w:tcPr>
            <w:tcW w:w="8371" w:type="dxa"/>
            <w:tcBorders>
              <w:top w:val="single" w:sz="4" w:space="0" w:color="auto"/>
              <w:left w:val="single" w:sz="4" w:space="0" w:color="auto"/>
              <w:bottom w:val="single" w:sz="4" w:space="0" w:color="auto"/>
              <w:right w:val="single" w:sz="4" w:space="0" w:color="auto"/>
            </w:tcBorders>
            <w:vAlign w:val="center"/>
          </w:tcPr>
          <w:p w14:paraId="1127FD41" w14:textId="77777777" w:rsidR="00302F24" w:rsidRPr="00495DFC" w:rsidRDefault="00F005D6">
            <w:pPr>
              <w:autoSpaceDE w:val="0"/>
              <w:autoSpaceDN w:val="0"/>
              <w:adjustRightInd w:val="0"/>
              <w:textAlignment w:val="bottom"/>
              <w:rPr>
                <w:rFonts w:ascii="宋体" w:hAnsi="宋体"/>
                <w:szCs w:val="21"/>
              </w:rPr>
            </w:pPr>
            <w:r w:rsidRPr="00495DFC">
              <w:rPr>
                <w:rFonts w:ascii="宋体" w:hAnsi="宋体" w:hint="eastAsia"/>
                <w:szCs w:val="21"/>
              </w:rPr>
              <w:t>本项目不允许采购进口产品。</w:t>
            </w:r>
          </w:p>
        </w:tc>
      </w:tr>
      <w:tr w:rsidR="00495DFC" w:rsidRPr="00495DFC" w14:paraId="11D16036"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099EC559"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25</w:t>
            </w:r>
          </w:p>
        </w:tc>
        <w:tc>
          <w:tcPr>
            <w:tcW w:w="8371" w:type="dxa"/>
            <w:tcBorders>
              <w:top w:val="single" w:sz="4" w:space="0" w:color="auto"/>
              <w:left w:val="single" w:sz="4" w:space="0" w:color="auto"/>
              <w:bottom w:val="single" w:sz="4" w:space="0" w:color="auto"/>
              <w:right w:val="single" w:sz="4" w:space="0" w:color="auto"/>
            </w:tcBorders>
            <w:vAlign w:val="center"/>
          </w:tcPr>
          <w:p w14:paraId="2B059FD4" w14:textId="77777777" w:rsidR="00302F24" w:rsidRPr="00495DFC" w:rsidRDefault="00F005D6">
            <w:pPr>
              <w:autoSpaceDE w:val="0"/>
              <w:autoSpaceDN w:val="0"/>
              <w:snapToGrid w:val="0"/>
              <w:spacing w:line="420" w:lineRule="exact"/>
              <w:textAlignment w:val="bottom"/>
              <w:rPr>
                <w:rFonts w:ascii="宋体" w:hAnsi="宋体"/>
                <w:szCs w:val="21"/>
              </w:rPr>
            </w:pPr>
            <w:r w:rsidRPr="00495DFC">
              <w:rPr>
                <w:rFonts w:ascii="宋体" w:hAnsi="宋体" w:hint="eastAsia"/>
                <w:szCs w:val="21"/>
              </w:rPr>
              <w:t>网上注册：</w:t>
            </w:r>
            <w:r w:rsidRPr="00495DFC">
              <w:rPr>
                <w:rFonts w:ascii="宋体" w:hAnsi="宋体" w:cs="宋体" w:hint="eastAsia"/>
                <w:kern w:val="0"/>
                <w:szCs w:val="21"/>
              </w:rPr>
              <w:t>本项目不接受现场报名，须注册后进行网上报名。在浙江政府采购网进行供应</w:t>
            </w:r>
            <w:proofErr w:type="gramStart"/>
            <w:r w:rsidRPr="00495DFC">
              <w:rPr>
                <w:rFonts w:ascii="宋体" w:hAnsi="宋体" w:cs="宋体" w:hint="eastAsia"/>
                <w:kern w:val="0"/>
                <w:szCs w:val="21"/>
              </w:rPr>
              <w:t>商注册</w:t>
            </w:r>
            <w:proofErr w:type="gramEnd"/>
            <w:r w:rsidRPr="00495DFC">
              <w:rPr>
                <w:rFonts w:ascii="宋体" w:hAnsi="宋体" w:cs="宋体" w:hint="eastAsia"/>
                <w:kern w:val="0"/>
                <w:szCs w:val="21"/>
              </w:rPr>
              <w:t>后完成报名（详情请见第一章招标公告）。</w:t>
            </w:r>
          </w:p>
        </w:tc>
      </w:tr>
      <w:tr w:rsidR="00495DFC" w:rsidRPr="00495DFC" w14:paraId="4FC6033C"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2864A314"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t>26</w:t>
            </w:r>
          </w:p>
        </w:tc>
        <w:tc>
          <w:tcPr>
            <w:tcW w:w="8371" w:type="dxa"/>
            <w:tcBorders>
              <w:top w:val="single" w:sz="4" w:space="0" w:color="auto"/>
              <w:left w:val="single" w:sz="4" w:space="0" w:color="auto"/>
              <w:bottom w:val="single" w:sz="4" w:space="0" w:color="auto"/>
              <w:right w:val="single" w:sz="4" w:space="0" w:color="auto"/>
            </w:tcBorders>
            <w:vAlign w:val="center"/>
          </w:tcPr>
          <w:p w14:paraId="37D0F73B" w14:textId="77777777" w:rsidR="00302F24" w:rsidRPr="00495DFC" w:rsidRDefault="00F005D6">
            <w:pPr>
              <w:autoSpaceDE w:val="0"/>
              <w:autoSpaceDN w:val="0"/>
              <w:snapToGrid w:val="0"/>
              <w:spacing w:line="420" w:lineRule="exact"/>
              <w:textAlignment w:val="bottom"/>
              <w:rPr>
                <w:rFonts w:ascii="宋体" w:hAnsi="宋体" w:cs="宋体"/>
                <w:kern w:val="0"/>
                <w:szCs w:val="21"/>
              </w:rPr>
            </w:pPr>
            <w:r w:rsidRPr="00495DFC">
              <w:rPr>
                <w:rFonts w:ascii="宋体" w:hAnsi="宋体" w:cs="宋体" w:hint="eastAsia"/>
                <w:kern w:val="0"/>
                <w:szCs w:val="21"/>
              </w:rPr>
              <w:t>政策优惠：</w:t>
            </w:r>
          </w:p>
          <w:p w14:paraId="66A9586A" w14:textId="77777777" w:rsidR="00302F24" w:rsidRPr="00495DFC" w:rsidRDefault="00F005D6">
            <w:pPr>
              <w:autoSpaceDE w:val="0"/>
              <w:autoSpaceDN w:val="0"/>
              <w:snapToGrid w:val="0"/>
              <w:spacing w:line="420" w:lineRule="exact"/>
              <w:textAlignment w:val="bottom"/>
              <w:rPr>
                <w:rFonts w:ascii="宋体" w:hAnsi="宋体" w:cs="宋体"/>
                <w:kern w:val="0"/>
                <w:szCs w:val="21"/>
              </w:rPr>
            </w:pPr>
            <w:r w:rsidRPr="00495DFC">
              <w:rPr>
                <w:rFonts w:ascii="宋体" w:hAnsi="宋体" w:cs="宋体" w:hint="eastAsia"/>
                <w:kern w:val="0"/>
                <w:szCs w:val="21"/>
              </w:rPr>
              <w:t>1.根据财库〔2020〕46号、财库〔2022〕19号等相关规定，在评审时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495DFC">
              <w:rPr>
                <w:rFonts w:ascii="宋体" w:hAnsi="宋体" w:cs="宋体" w:hint="eastAsia"/>
                <w:kern w:val="0"/>
                <w:szCs w:val="21"/>
              </w:rPr>
              <w:t>微企业</w:t>
            </w:r>
            <w:proofErr w:type="gramEnd"/>
            <w:r w:rsidRPr="00495DFC">
              <w:rPr>
                <w:rFonts w:ascii="宋体" w:hAnsi="宋体" w:cs="宋体" w:hint="eastAsia"/>
                <w:kern w:val="0"/>
                <w:szCs w:val="21"/>
              </w:rPr>
              <w:t>组成联合体或者允许大中型企业向一家或者多家小</w:t>
            </w:r>
            <w:proofErr w:type="gramStart"/>
            <w:r w:rsidRPr="00495DFC">
              <w:rPr>
                <w:rFonts w:ascii="宋体" w:hAnsi="宋体" w:cs="宋体" w:hint="eastAsia"/>
                <w:kern w:val="0"/>
                <w:szCs w:val="21"/>
              </w:rPr>
              <w:t>微企业</w:t>
            </w:r>
            <w:proofErr w:type="gramEnd"/>
            <w:r w:rsidRPr="00495DFC">
              <w:rPr>
                <w:rFonts w:ascii="宋体" w:hAnsi="宋体" w:cs="宋体" w:hint="eastAsia"/>
                <w:kern w:val="0"/>
                <w:szCs w:val="21"/>
              </w:rPr>
              <w:t>分</w:t>
            </w:r>
            <w:r w:rsidRPr="00495DFC">
              <w:rPr>
                <w:rFonts w:ascii="宋体" w:hAnsi="宋体" w:cs="宋体" w:hint="eastAsia"/>
                <w:kern w:val="0"/>
                <w:szCs w:val="21"/>
              </w:rPr>
              <w:lastRenderedPageBreak/>
              <w:t>包的政府采购货物或服务项目，对于联合协议或者分包意向协议约定小</w:t>
            </w:r>
            <w:proofErr w:type="gramStart"/>
            <w:r w:rsidRPr="00495DFC">
              <w:rPr>
                <w:rFonts w:ascii="宋体" w:hAnsi="宋体" w:cs="宋体" w:hint="eastAsia"/>
                <w:kern w:val="0"/>
                <w:szCs w:val="21"/>
              </w:rPr>
              <w:t>微企业</w:t>
            </w:r>
            <w:proofErr w:type="gramEnd"/>
            <w:r w:rsidRPr="00495DFC">
              <w:rPr>
                <w:rFonts w:ascii="宋体" w:hAnsi="宋体" w:cs="宋体" w:hint="eastAsia"/>
                <w:kern w:val="0"/>
                <w:szCs w:val="21"/>
              </w:rPr>
              <w:t>的合同份额占到合同总金额30%以上的，对联合体或者大中型企业的报价给予6%的扣除，用扣除后的价格参加评审。组成联合体或者接受分包的小</w:t>
            </w:r>
            <w:proofErr w:type="gramStart"/>
            <w:r w:rsidRPr="00495DFC">
              <w:rPr>
                <w:rFonts w:ascii="宋体" w:hAnsi="宋体" w:cs="宋体" w:hint="eastAsia"/>
                <w:kern w:val="0"/>
                <w:szCs w:val="21"/>
              </w:rPr>
              <w:t>微企业</w:t>
            </w:r>
            <w:proofErr w:type="gramEnd"/>
            <w:r w:rsidRPr="00495DFC">
              <w:rPr>
                <w:rFonts w:ascii="宋体" w:hAnsi="宋体" w:cs="宋体" w:hint="eastAsia"/>
                <w:kern w:val="0"/>
                <w:szCs w:val="21"/>
              </w:rPr>
              <w:t>与联合体内其他企业、分包企业之间存在直接控股、管理关系的，不享受价格扣除优惠政策。属于小</w:t>
            </w:r>
            <w:proofErr w:type="gramStart"/>
            <w:r w:rsidRPr="00495DFC">
              <w:rPr>
                <w:rFonts w:ascii="宋体" w:hAnsi="宋体" w:cs="宋体" w:hint="eastAsia"/>
                <w:kern w:val="0"/>
                <w:szCs w:val="21"/>
              </w:rPr>
              <w:t>微企业</w:t>
            </w:r>
            <w:proofErr w:type="gramEnd"/>
            <w:r w:rsidRPr="00495DFC">
              <w:rPr>
                <w:rFonts w:ascii="宋体" w:hAnsi="宋体" w:cs="宋体" w:hint="eastAsia"/>
                <w:kern w:val="0"/>
                <w:szCs w:val="21"/>
              </w:rPr>
              <w:t>的，投标文件必须提供《中小企业声明函》（模板见第六章）。</w:t>
            </w:r>
          </w:p>
          <w:p w14:paraId="09B1CD60" w14:textId="77777777" w:rsidR="00302F24" w:rsidRPr="00495DFC" w:rsidRDefault="00F005D6">
            <w:pPr>
              <w:autoSpaceDE w:val="0"/>
              <w:autoSpaceDN w:val="0"/>
              <w:snapToGrid w:val="0"/>
              <w:spacing w:line="420" w:lineRule="exact"/>
              <w:textAlignment w:val="bottom"/>
              <w:rPr>
                <w:rFonts w:ascii="宋体" w:hAnsi="宋体" w:cs="宋体"/>
                <w:kern w:val="0"/>
                <w:szCs w:val="21"/>
              </w:rPr>
            </w:pPr>
            <w:r w:rsidRPr="00495DFC">
              <w:rPr>
                <w:rFonts w:ascii="宋体" w:hAnsi="宋体" w:cs="宋体" w:hint="eastAsia"/>
                <w:kern w:val="0"/>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520A0D0" w14:textId="77777777" w:rsidR="00302F24" w:rsidRPr="00495DFC" w:rsidRDefault="00F005D6">
            <w:pPr>
              <w:autoSpaceDE w:val="0"/>
              <w:autoSpaceDN w:val="0"/>
              <w:snapToGrid w:val="0"/>
              <w:spacing w:line="420" w:lineRule="exact"/>
              <w:textAlignment w:val="bottom"/>
              <w:rPr>
                <w:rFonts w:ascii="宋体" w:hAnsi="宋体"/>
                <w:szCs w:val="21"/>
                <w:highlight w:val="green"/>
              </w:rPr>
            </w:pPr>
            <w:r w:rsidRPr="00495DFC">
              <w:rPr>
                <w:rFonts w:ascii="宋体" w:hAnsi="宋体" w:cs="宋体" w:hint="eastAsia"/>
                <w:kern w:val="0"/>
                <w:szCs w:val="21"/>
              </w:rPr>
              <w:t>3.监狱企业同视为小型、微型企业，享受中小企业政策扶持。</w:t>
            </w:r>
          </w:p>
        </w:tc>
      </w:tr>
      <w:tr w:rsidR="00495DFC" w:rsidRPr="00495DFC" w14:paraId="7A3A9239"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7A76ED0F" w14:textId="77777777" w:rsidR="00302F24" w:rsidRPr="00495DFC" w:rsidRDefault="00F005D6">
            <w:pPr>
              <w:snapToGrid w:val="0"/>
              <w:spacing w:line="420" w:lineRule="exact"/>
              <w:jc w:val="center"/>
              <w:rPr>
                <w:rFonts w:ascii="宋体" w:hAnsi="宋体"/>
                <w:szCs w:val="21"/>
              </w:rPr>
            </w:pPr>
            <w:r w:rsidRPr="00495DFC">
              <w:rPr>
                <w:rFonts w:ascii="宋体" w:hAnsi="宋体"/>
                <w:szCs w:val="21"/>
              </w:rPr>
              <w:lastRenderedPageBreak/>
              <w:t>27</w:t>
            </w:r>
          </w:p>
        </w:tc>
        <w:tc>
          <w:tcPr>
            <w:tcW w:w="8371" w:type="dxa"/>
            <w:tcBorders>
              <w:top w:val="single" w:sz="4" w:space="0" w:color="auto"/>
              <w:left w:val="single" w:sz="4" w:space="0" w:color="auto"/>
              <w:bottom w:val="single" w:sz="4" w:space="0" w:color="auto"/>
              <w:right w:val="single" w:sz="4" w:space="0" w:color="auto"/>
            </w:tcBorders>
            <w:vAlign w:val="center"/>
          </w:tcPr>
          <w:p w14:paraId="3F71579A" w14:textId="77777777" w:rsidR="00302F24" w:rsidRPr="00495DFC" w:rsidRDefault="00F005D6">
            <w:pPr>
              <w:autoSpaceDE w:val="0"/>
              <w:autoSpaceDN w:val="0"/>
              <w:snapToGrid w:val="0"/>
              <w:spacing w:line="420" w:lineRule="exact"/>
              <w:textAlignment w:val="bottom"/>
              <w:rPr>
                <w:rFonts w:ascii="宋体" w:hAnsi="宋体"/>
                <w:szCs w:val="21"/>
              </w:rPr>
            </w:pPr>
            <w:r w:rsidRPr="00495DFC">
              <w:rPr>
                <w:rFonts w:ascii="宋体" w:hAnsi="宋体" w:hint="eastAsia"/>
                <w:szCs w:val="21"/>
              </w:rPr>
              <w:t>解释：本招标文件的解释权属于采购单位。</w:t>
            </w:r>
          </w:p>
        </w:tc>
      </w:tr>
    </w:tbl>
    <w:p w14:paraId="34088866" w14:textId="77777777" w:rsidR="00302F24" w:rsidRPr="00495DFC" w:rsidRDefault="00F005D6">
      <w:pPr>
        <w:spacing w:line="420" w:lineRule="exact"/>
        <w:ind w:firstLineChars="100" w:firstLine="210"/>
        <w:jc w:val="center"/>
        <w:rPr>
          <w:rFonts w:ascii="宋体" w:hAnsi="宋体"/>
          <w:b/>
          <w:szCs w:val="21"/>
        </w:rPr>
      </w:pPr>
      <w:r w:rsidRPr="00495DFC">
        <w:rPr>
          <w:rFonts w:ascii="宋体" w:hAnsi="宋体"/>
        </w:rPr>
        <w:br w:type="page"/>
      </w:r>
      <w:r w:rsidRPr="00495DFC">
        <w:rPr>
          <w:rFonts w:ascii="宋体" w:hAnsi="宋体" w:hint="eastAsia"/>
          <w:b/>
          <w:szCs w:val="21"/>
        </w:rPr>
        <w:lastRenderedPageBreak/>
        <w:t>一、总</w:t>
      </w:r>
      <w:r w:rsidRPr="00495DFC">
        <w:rPr>
          <w:rFonts w:ascii="宋体" w:hAnsi="宋体"/>
          <w:b/>
          <w:szCs w:val="21"/>
        </w:rPr>
        <w:t xml:space="preserve">  </w:t>
      </w:r>
      <w:r w:rsidRPr="00495DFC">
        <w:rPr>
          <w:rFonts w:ascii="宋体" w:hAnsi="宋体" w:hint="eastAsia"/>
          <w:b/>
          <w:szCs w:val="21"/>
        </w:rPr>
        <w:t>则</w:t>
      </w:r>
    </w:p>
    <w:p w14:paraId="466575EA" w14:textId="77777777" w:rsidR="00302F24" w:rsidRPr="00495DFC" w:rsidRDefault="00F005D6">
      <w:pPr>
        <w:snapToGrid w:val="0"/>
        <w:spacing w:line="420" w:lineRule="exact"/>
        <w:ind w:firstLineChars="196" w:firstLine="413"/>
        <w:jc w:val="left"/>
        <w:outlineLvl w:val="1"/>
        <w:rPr>
          <w:rFonts w:ascii="宋体" w:hAnsi="宋体"/>
          <w:b/>
          <w:szCs w:val="21"/>
        </w:rPr>
      </w:pPr>
      <w:bookmarkStart w:id="28" w:name="_Toc177824872"/>
      <w:bookmarkStart w:id="29" w:name="_Toc430786262"/>
      <w:bookmarkStart w:id="30" w:name="_Toc177825120"/>
      <w:bookmarkStart w:id="31" w:name="_Toc177824939"/>
      <w:bookmarkStart w:id="32" w:name="_Toc490261828"/>
      <w:bookmarkStart w:id="33" w:name="_Toc177870537"/>
      <w:r w:rsidRPr="00495DFC">
        <w:rPr>
          <w:rFonts w:ascii="宋体" w:hAnsi="宋体"/>
          <w:b/>
          <w:szCs w:val="21"/>
        </w:rPr>
        <w:t xml:space="preserve">1、 </w:t>
      </w:r>
      <w:r w:rsidRPr="00495DFC">
        <w:rPr>
          <w:rFonts w:ascii="宋体" w:hAnsi="宋体" w:hint="eastAsia"/>
          <w:b/>
          <w:szCs w:val="21"/>
        </w:rPr>
        <w:t>适用范围</w:t>
      </w:r>
      <w:bookmarkEnd w:id="28"/>
      <w:bookmarkEnd w:id="29"/>
      <w:bookmarkEnd w:id="30"/>
      <w:bookmarkEnd w:id="31"/>
      <w:bookmarkEnd w:id="32"/>
      <w:bookmarkEnd w:id="33"/>
    </w:p>
    <w:p w14:paraId="3D696913" w14:textId="77777777" w:rsidR="00302F24" w:rsidRPr="00495DFC" w:rsidRDefault="00F005D6">
      <w:pPr>
        <w:snapToGrid w:val="0"/>
        <w:spacing w:line="420" w:lineRule="exact"/>
        <w:ind w:firstLineChars="196" w:firstLine="412"/>
        <w:jc w:val="left"/>
        <w:outlineLvl w:val="1"/>
        <w:rPr>
          <w:rFonts w:ascii="宋体" w:hAnsi="宋体"/>
          <w:szCs w:val="21"/>
        </w:rPr>
      </w:pPr>
      <w:bookmarkStart w:id="34" w:name="_Toc490261829"/>
      <w:r w:rsidRPr="00495DFC">
        <w:rPr>
          <w:rFonts w:ascii="宋体" w:hAnsi="宋体" w:hint="eastAsia"/>
          <w:szCs w:val="21"/>
        </w:rPr>
        <w:t>本招标文件适用于本次所述项目的招标。</w:t>
      </w:r>
      <w:bookmarkStart w:id="35" w:name="_Toc177825121"/>
      <w:bookmarkStart w:id="36" w:name="_Toc177824940"/>
      <w:bookmarkStart w:id="37" w:name="_Toc430786263"/>
      <w:bookmarkStart w:id="38" w:name="_Toc177824873"/>
      <w:bookmarkStart w:id="39" w:name="_Toc177870538"/>
      <w:bookmarkEnd w:id="34"/>
    </w:p>
    <w:p w14:paraId="0FF0DA4B" w14:textId="77777777" w:rsidR="00302F24" w:rsidRPr="00495DFC" w:rsidRDefault="00F005D6">
      <w:pPr>
        <w:snapToGrid w:val="0"/>
        <w:spacing w:line="420" w:lineRule="exact"/>
        <w:ind w:firstLineChars="196" w:firstLine="413"/>
        <w:jc w:val="left"/>
        <w:outlineLvl w:val="1"/>
        <w:rPr>
          <w:rFonts w:ascii="宋体" w:hAnsi="宋体"/>
          <w:b/>
          <w:szCs w:val="21"/>
        </w:rPr>
      </w:pPr>
      <w:bookmarkStart w:id="40" w:name="_Toc490261830"/>
      <w:r w:rsidRPr="00495DFC">
        <w:rPr>
          <w:rFonts w:ascii="宋体" w:hAnsi="宋体"/>
          <w:b/>
          <w:szCs w:val="21"/>
        </w:rPr>
        <w:t>2、定义</w:t>
      </w:r>
      <w:bookmarkEnd w:id="35"/>
      <w:bookmarkEnd w:id="36"/>
      <w:bookmarkEnd w:id="37"/>
      <w:bookmarkEnd w:id="38"/>
      <w:bookmarkEnd w:id="39"/>
      <w:bookmarkEnd w:id="40"/>
    </w:p>
    <w:p w14:paraId="25F3214D" w14:textId="77777777" w:rsidR="00302F24" w:rsidRPr="00495DFC" w:rsidRDefault="00F005D6">
      <w:pPr>
        <w:snapToGrid w:val="0"/>
        <w:spacing w:line="420" w:lineRule="exact"/>
        <w:ind w:firstLineChars="196" w:firstLine="412"/>
        <w:jc w:val="left"/>
        <w:outlineLvl w:val="1"/>
        <w:rPr>
          <w:rFonts w:ascii="宋体" w:hAnsi="宋体"/>
          <w:szCs w:val="21"/>
        </w:rPr>
      </w:pPr>
      <w:bookmarkStart w:id="41" w:name="_Toc490261831"/>
      <w:r w:rsidRPr="00495DFC">
        <w:rPr>
          <w:rFonts w:ascii="宋体" w:hAnsi="宋体" w:hint="eastAsia"/>
          <w:szCs w:val="21"/>
        </w:rPr>
        <w:t>（</w:t>
      </w:r>
      <w:r w:rsidRPr="00495DFC">
        <w:rPr>
          <w:rFonts w:ascii="宋体" w:hAnsi="宋体"/>
          <w:szCs w:val="21"/>
        </w:rPr>
        <w:t>1）“采购人”系指组织本次招标的代理机构或采购人。</w:t>
      </w:r>
      <w:bookmarkEnd w:id="41"/>
    </w:p>
    <w:p w14:paraId="7B514755" w14:textId="77777777" w:rsidR="00302F24" w:rsidRPr="00495DFC" w:rsidRDefault="00F005D6">
      <w:pPr>
        <w:snapToGrid w:val="0"/>
        <w:spacing w:line="420" w:lineRule="exact"/>
        <w:ind w:firstLineChars="196" w:firstLine="412"/>
        <w:jc w:val="left"/>
        <w:outlineLvl w:val="1"/>
        <w:rPr>
          <w:rFonts w:ascii="宋体" w:hAnsi="宋体"/>
          <w:szCs w:val="21"/>
        </w:rPr>
      </w:pPr>
      <w:bookmarkStart w:id="42" w:name="_Toc490261832"/>
      <w:r w:rsidRPr="00495DFC">
        <w:rPr>
          <w:rFonts w:ascii="宋体" w:hAnsi="宋体" w:hint="eastAsia"/>
          <w:szCs w:val="21"/>
        </w:rPr>
        <w:t>（</w:t>
      </w:r>
      <w:r w:rsidRPr="00495DFC">
        <w:rPr>
          <w:rFonts w:ascii="宋体" w:hAnsi="宋体"/>
          <w:szCs w:val="21"/>
        </w:rPr>
        <w:t>2）“供应商”系指向招标方提交投标文件的供应商。</w:t>
      </w:r>
      <w:bookmarkEnd w:id="42"/>
    </w:p>
    <w:p w14:paraId="782A8934" w14:textId="77777777" w:rsidR="00302F24" w:rsidRPr="00495DFC" w:rsidRDefault="00F005D6">
      <w:pPr>
        <w:snapToGrid w:val="0"/>
        <w:spacing w:line="420" w:lineRule="exact"/>
        <w:ind w:firstLineChars="196" w:firstLine="412"/>
        <w:jc w:val="left"/>
        <w:outlineLvl w:val="1"/>
        <w:rPr>
          <w:rFonts w:ascii="宋体" w:hAnsi="宋体"/>
          <w:szCs w:val="21"/>
        </w:rPr>
      </w:pPr>
      <w:bookmarkStart w:id="43" w:name="_Toc490261833"/>
      <w:r w:rsidRPr="00495DFC">
        <w:rPr>
          <w:rFonts w:ascii="宋体" w:hAnsi="宋体" w:hint="eastAsia"/>
          <w:szCs w:val="21"/>
        </w:rPr>
        <w:t>（</w:t>
      </w:r>
      <w:r w:rsidRPr="00495DFC">
        <w:rPr>
          <w:rFonts w:ascii="宋体" w:hAnsi="宋体"/>
          <w:szCs w:val="21"/>
        </w:rPr>
        <w:t>3）“产品”系指供方按招标文件规定，须向采购人提供的一切设备、保险、税金、备品备件、工具、手册及其它有关技术资料和材料。</w:t>
      </w:r>
      <w:bookmarkEnd w:id="43"/>
    </w:p>
    <w:p w14:paraId="12DE7D5D" w14:textId="77777777" w:rsidR="00302F24" w:rsidRPr="00495DFC" w:rsidRDefault="00F005D6">
      <w:pPr>
        <w:snapToGrid w:val="0"/>
        <w:spacing w:line="420" w:lineRule="exact"/>
        <w:ind w:firstLineChars="196" w:firstLine="412"/>
        <w:jc w:val="left"/>
        <w:outlineLvl w:val="1"/>
        <w:rPr>
          <w:rFonts w:ascii="宋体" w:hAnsi="宋体"/>
          <w:szCs w:val="21"/>
        </w:rPr>
      </w:pPr>
      <w:bookmarkStart w:id="44" w:name="_Toc490261834"/>
      <w:r w:rsidRPr="00495DFC">
        <w:rPr>
          <w:rFonts w:ascii="宋体" w:hAnsi="宋体" w:hint="eastAsia"/>
          <w:szCs w:val="21"/>
        </w:rPr>
        <w:t>（</w:t>
      </w:r>
      <w:r w:rsidRPr="00495DFC">
        <w:rPr>
          <w:rFonts w:ascii="宋体" w:hAnsi="宋体"/>
          <w:szCs w:val="21"/>
        </w:rPr>
        <w:t>4）“服务”系指招标文件规定供应商须承担的安装、调试、技术协助、校准、培训、技术指导以及其他类似的义务。</w:t>
      </w:r>
      <w:bookmarkEnd w:id="44"/>
    </w:p>
    <w:p w14:paraId="7C7C1ACB" w14:textId="77777777" w:rsidR="00302F24" w:rsidRPr="00495DFC" w:rsidRDefault="00F005D6">
      <w:pPr>
        <w:snapToGrid w:val="0"/>
        <w:spacing w:line="420" w:lineRule="exact"/>
        <w:ind w:firstLineChars="196" w:firstLine="412"/>
        <w:jc w:val="left"/>
        <w:outlineLvl w:val="1"/>
        <w:rPr>
          <w:rFonts w:ascii="宋体" w:hAnsi="宋体"/>
          <w:szCs w:val="21"/>
        </w:rPr>
      </w:pPr>
      <w:bookmarkStart w:id="45" w:name="_Toc490261835"/>
      <w:r w:rsidRPr="00495DFC">
        <w:rPr>
          <w:rFonts w:ascii="宋体" w:hAnsi="宋体" w:hint="eastAsia"/>
          <w:szCs w:val="21"/>
        </w:rPr>
        <w:t>（</w:t>
      </w:r>
      <w:r w:rsidRPr="00495DFC">
        <w:rPr>
          <w:rFonts w:ascii="宋体" w:hAnsi="宋体"/>
          <w:szCs w:val="21"/>
        </w:rPr>
        <w:t>5）“项目”系指供应商按招标文件规定向采购人提供的产品和服务。</w:t>
      </w:r>
      <w:bookmarkEnd w:id="45"/>
    </w:p>
    <w:p w14:paraId="401CDEEC" w14:textId="77777777" w:rsidR="00302F24" w:rsidRPr="00495DFC" w:rsidRDefault="00F005D6">
      <w:pPr>
        <w:snapToGrid w:val="0"/>
        <w:spacing w:line="420" w:lineRule="exact"/>
        <w:ind w:firstLineChars="196" w:firstLine="412"/>
        <w:jc w:val="left"/>
        <w:outlineLvl w:val="1"/>
        <w:rPr>
          <w:rFonts w:ascii="宋体" w:hAnsi="宋体"/>
          <w:szCs w:val="21"/>
        </w:rPr>
      </w:pPr>
      <w:bookmarkStart w:id="46" w:name="_Toc490261836"/>
      <w:r w:rsidRPr="00495DFC">
        <w:rPr>
          <w:rFonts w:ascii="宋体" w:hAnsi="宋体" w:hint="eastAsia"/>
          <w:szCs w:val="21"/>
        </w:rPr>
        <w:t>（</w:t>
      </w:r>
      <w:r w:rsidRPr="00495DFC">
        <w:rPr>
          <w:rFonts w:ascii="宋体" w:hAnsi="宋体"/>
          <w:szCs w:val="21"/>
        </w:rPr>
        <w:t>6）“书面形式”包括信函、传真、电报、电子文档等。</w:t>
      </w:r>
      <w:bookmarkEnd w:id="46"/>
    </w:p>
    <w:p w14:paraId="2EA0E345" w14:textId="77777777" w:rsidR="00302F24" w:rsidRPr="00495DFC" w:rsidRDefault="00F005D6">
      <w:pPr>
        <w:snapToGrid w:val="0"/>
        <w:spacing w:line="420" w:lineRule="exact"/>
        <w:ind w:firstLineChars="196" w:firstLine="412"/>
        <w:jc w:val="left"/>
        <w:outlineLvl w:val="1"/>
        <w:rPr>
          <w:rFonts w:ascii="宋体" w:hAnsi="宋体"/>
          <w:szCs w:val="21"/>
        </w:rPr>
      </w:pPr>
      <w:bookmarkStart w:id="47" w:name="_Toc490261837"/>
      <w:r w:rsidRPr="00495DFC">
        <w:rPr>
          <w:rFonts w:ascii="宋体" w:hAnsi="宋体" w:hint="eastAsia"/>
          <w:szCs w:val="21"/>
        </w:rPr>
        <w:t>（</w:t>
      </w:r>
      <w:r w:rsidRPr="00495DFC">
        <w:rPr>
          <w:rFonts w:ascii="宋体" w:hAnsi="宋体"/>
          <w:szCs w:val="21"/>
        </w:rPr>
        <w:t>7）“▲”系指实质性要求条款。</w:t>
      </w:r>
      <w:bookmarkStart w:id="48" w:name="_Toc430786264"/>
      <w:bookmarkStart w:id="49" w:name="_Toc177870539"/>
      <w:bookmarkEnd w:id="47"/>
    </w:p>
    <w:bookmarkEnd w:id="48"/>
    <w:bookmarkEnd w:id="49"/>
    <w:p w14:paraId="6D3B983E" w14:textId="77777777" w:rsidR="00302F24" w:rsidRPr="00495DFC" w:rsidRDefault="00F005D6">
      <w:pPr>
        <w:snapToGrid w:val="0"/>
        <w:spacing w:line="420" w:lineRule="exact"/>
        <w:ind w:firstLineChars="196" w:firstLine="413"/>
        <w:jc w:val="left"/>
        <w:outlineLvl w:val="1"/>
        <w:rPr>
          <w:rFonts w:ascii="宋体" w:hAnsi="宋体"/>
          <w:b/>
          <w:szCs w:val="21"/>
        </w:rPr>
      </w:pPr>
      <w:r w:rsidRPr="00495DFC">
        <w:rPr>
          <w:rFonts w:ascii="宋体" w:hAnsi="宋体"/>
          <w:b/>
          <w:szCs w:val="21"/>
        </w:rPr>
        <w:t xml:space="preserve">3. </w:t>
      </w:r>
      <w:r w:rsidRPr="00495DFC">
        <w:rPr>
          <w:rFonts w:ascii="宋体" w:hAnsi="宋体" w:hint="eastAsia"/>
          <w:b/>
          <w:szCs w:val="21"/>
        </w:rPr>
        <w:t>采购项目需要落实的政府采购政策</w:t>
      </w:r>
    </w:p>
    <w:p w14:paraId="224C7BFC"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w:t>
      </w:r>
      <w:r w:rsidRPr="00495DFC">
        <w:rPr>
          <w:rFonts w:ascii="宋体" w:hAnsi="宋体"/>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B3D36F4"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w:t>
      </w:r>
      <w:r w:rsidRPr="00495DFC">
        <w:rPr>
          <w:rFonts w:ascii="宋体" w:hAnsi="宋体"/>
          <w:szCs w:val="21"/>
        </w:rPr>
        <w:t>2）支持绿色发展</w:t>
      </w:r>
    </w:p>
    <w:p w14:paraId="267228A0"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48D50E1"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 xml:space="preserve">2.2 </w:t>
      </w:r>
      <w:r w:rsidRPr="00495DFC">
        <w:rPr>
          <w:rFonts w:ascii="宋体" w:hAnsi="宋体" w:hint="eastAsia"/>
          <w:szCs w:val="21"/>
        </w:rPr>
        <w:t>修缮、装修类项目采购建材的，采购人应将绿色建筑和绿色建材性能、指标等作为实质性条件纳入招标文件和合同。</w:t>
      </w:r>
    </w:p>
    <w:p w14:paraId="3C64778B"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4AE4FD"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 xml:space="preserve">2.4 </w:t>
      </w:r>
      <w:r w:rsidRPr="00495DFC">
        <w:rPr>
          <w:rFonts w:ascii="宋体" w:hAnsi="宋体" w:hint="eastAsia"/>
          <w:szCs w:val="21"/>
        </w:rPr>
        <w:t>鼓励供应商在参加政府采购过程中开展绿色设计、选择绿色材料、打造绿色制造工艺、开展绿色运输、做好废弃产品回收处理，实现产品全周期的绿色环保。鼓励采购单位对其提高预付款</w:t>
      </w:r>
      <w:r w:rsidRPr="00495DFC">
        <w:rPr>
          <w:rFonts w:ascii="宋体" w:hAnsi="宋体" w:hint="eastAsia"/>
          <w:szCs w:val="21"/>
        </w:rPr>
        <w:lastRenderedPageBreak/>
        <w:t>比例、免收履约保证金。</w:t>
      </w:r>
    </w:p>
    <w:p w14:paraId="553FA16A"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w:t>
      </w:r>
      <w:r w:rsidRPr="00495DFC">
        <w:rPr>
          <w:rFonts w:ascii="宋体" w:hAnsi="宋体"/>
          <w:szCs w:val="21"/>
        </w:rPr>
        <w:t>3）支持中小企业发展</w:t>
      </w:r>
    </w:p>
    <w:p w14:paraId="052041BE"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3.1</w:t>
      </w:r>
      <w:r w:rsidRPr="00495DFC">
        <w:rPr>
          <w:rFonts w:ascii="宋体" w:hAnsi="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86CE85"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符合中小企业划分标准的个体工商户，在政府采购活动中视同中小企业。</w:t>
      </w:r>
    </w:p>
    <w:p w14:paraId="6BAD9C81"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3.2</w:t>
      </w:r>
      <w:r w:rsidRPr="00495DFC">
        <w:rPr>
          <w:rFonts w:ascii="宋体" w:hAnsi="宋体" w:hint="eastAsia"/>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59F90B"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3.3</w:t>
      </w:r>
      <w:r w:rsidRPr="00495DFC">
        <w:rPr>
          <w:rFonts w:ascii="宋体" w:hAnsi="宋体" w:hint="eastAsia"/>
          <w:szCs w:val="21"/>
        </w:rPr>
        <w:t>对于未预留份额专门面向中小企业的政府采购服务项目，以及预留份额政府采购服务项目中的非预留部分标项，对小型和微型企业的投标报价给予</w:t>
      </w:r>
      <w:r w:rsidRPr="00495DFC">
        <w:rPr>
          <w:rFonts w:ascii="宋体" w:hAnsi="宋体"/>
          <w:szCs w:val="21"/>
        </w:rPr>
        <w:t>10%的扣除，用扣除后的价格参与评审。接受大中型企业与小</w:t>
      </w:r>
      <w:proofErr w:type="gramStart"/>
      <w:r w:rsidRPr="00495DFC">
        <w:rPr>
          <w:rFonts w:ascii="宋体" w:hAnsi="宋体" w:hint="eastAsia"/>
          <w:szCs w:val="21"/>
        </w:rPr>
        <w:t>微企业</w:t>
      </w:r>
      <w:proofErr w:type="gramEnd"/>
      <w:r w:rsidRPr="00495DFC">
        <w:rPr>
          <w:rFonts w:ascii="宋体" w:hAnsi="宋体" w:hint="eastAsia"/>
          <w:szCs w:val="21"/>
        </w:rPr>
        <w:t>组成联合体或者允许大中型企业向一家或者多家小</w:t>
      </w:r>
      <w:proofErr w:type="gramStart"/>
      <w:r w:rsidRPr="00495DFC">
        <w:rPr>
          <w:rFonts w:ascii="宋体" w:hAnsi="宋体" w:hint="eastAsia"/>
          <w:szCs w:val="21"/>
        </w:rPr>
        <w:t>微企业</w:t>
      </w:r>
      <w:proofErr w:type="gramEnd"/>
      <w:r w:rsidRPr="00495DFC">
        <w:rPr>
          <w:rFonts w:ascii="宋体" w:hAnsi="宋体" w:hint="eastAsia"/>
          <w:szCs w:val="21"/>
        </w:rPr>
        <w:t>分包的政府采购服务项目，对于联合协议或者分包意向协议约定小</w:t>
      </w:r>
      <w:proofErr w:type="gramStart"/>
      <w:r w:rsidRPr="00495DFC">
        <w:rPr>
          <w:rFonts w:ascii="宋体" w:hAnsi="宋体" w:hint="eastAsia"/>
          <w:szCs w:val="21"/>
        </w:rPr>
        <w:t>微企业</w:t>
      </w:r>
      <w:proofErr w:type="gramEnd"/>
      <w:r w:rsidRPr="00495DFC">
        <w:rPr>
          <w:rFonts w:ascii="宋体" w:hAnsi="宋体" w:hint="eastAsia"/>
          <w:szCs w:val="21"/>
        </w:rPr>
        <w:t>的合同份额占到合同总金额</w:t>
      </w:r>
      <w:r w:rsidRPr="00495DFC">
        <w:rPr>
          <w:rFonts w:ascii="宋体" w:hAnsi="宋体"/>
          <w:szCs w:val="21"/>
        </w:rPr>
        <w:t>30%以上的，对联合体或者大中型企业的报价给予6%的扣除，用扣除后的价格参加评审。组成联合体或者接受分包的小</w:t>
      </w:r>
      <w:proofErr w:type="gramStart"/>
      <w:r w:rsidRPr="00495DFC">
        <w:rPr>
          <w:rFonts w:ascii="宋体" w:hAnsi="宋体" w:hint="eastAsia"/>
          <w:szCs w:val="21"/>
        </w:rPr>
        <w:t>微企业</w:t>
      </w:r>
      <w:proofErr w:type="gramEnd"/>
      <w:r w:rsidRPr="00495DFC">
        <w:rPr>
          <w:rFonts w:ascii="宋体" w:hAnsi="宋体" w:hint="eastAsia"/>
          <w:szCs w:val="21"/>
        </w:rPr>
        <w:t>与联合体内其他企业、分包企业之间存在直接控股、管理关系的，不享受价格扣除优惠政策。</w:t>
      </w:r>
    </w:p>
    <w:p w14:paraId="5CB428AF"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3.4</w:t>
      </w:r>
      <w:r w:rsidRPr="00495DFC">
        <w:rPr>
          <w:rFonts w:ascii="宋体" w:hAnsi="宋体" w:hint="eastAsia"/>
          <w:szCs w:val="21"/>
        </w:rPr>
        <w:t>符合《关于促进残疾人就业政府采购政策的通知》（财库〔</w:t>
      </w:r>
      <w:r w:rsidRPr="00495DFC">
        <w:rPr>
          <w:rFonts w:ascii="宋体" w:hAnsi="宋体"/>
          <w:szCs w:val="21"/>
        </w:rPr>
        <w:t>2017〕141号）规定的条件并提供《残疾人福利性单位声明函》（附件1）的残疾人福利性单位视同小型、微型企业；</w:t>
      </w:r>
    </w:p>
    <w:p w14:paraId="0689AE00"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3.5</w:t>
      </w:r>
      <w:r w:rsidRPr="00495DFC">
        <w:rPr>
          <w:rFonts w:ascii="宋体" w:hAnsi="宋体" w:hint="eastAsia"/>
          <w:szCs w:val="21"/>
        </w:rPr>
        <w:t>符合《关于政府采购支持监狱企业发展有关问题的通知》（财库</w:t>
      </w:r>
      <w:r w:rsidRPr="00495DFC">
        <w:rPr>
          <w:rFonts w:ascii="宋体" w:hAnsi="宋体"/>
          <w:szCs w:val="21"/>
        </w:rPr>
        <w:t>[2014]68号）规定的监狱企业并提供由省级以上监狱管理局、戒毒管理局（含新疆生产建设兵团）出具的属于监狱企业证明文件的，视同为小型、微型企业。</w:t>
      </w:r>
    </w:p>
    <w:p w14:paraId="6AE4E31B"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3.6</w:t>
      </w:r>
      <w:r w:rsidRPr="00495DFC">
        <w:rPr>
          <w:rFonts w:ascii="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E969FC"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3.7</w:t>
      </w:r>
      <w:r w:rsidRPr="00495DFC">
        <w:rPr>
          <w:rFonts w:ascii="宋体" w:hAnsi="宋体" w:hint="eastAsia"/>
          <w:szCs w:val="21"/>
        </w:rPr>
        <w:t>中小企业享受扶持政策获得政府采购合同的，小</w:t>
      </w:r>
      <w:proofErr w:type="gramStart"/>
      <w:r w:rsidRPr="00495DFC">
        <w:rPr>
          <w:rFonts w:ascii="宋体" w:hAnsi="宋体" w:hint="eastAsia"/>
          <w:szCs w:val="21"/>
        </w:rPr>
        <w:t>微企业</w:t>
      </w:r>
      <w:proofErr w:type="gramEnd"/>
      <w:r w:rsidRPr="00495DFC">
        <w:rPr>
          <w:rFonts w:ascii="宋体" w:hAnsi="宋体" w:hint="eastAsia"/>
          <w:szCs w:val="21"/>
        </w:rPr>
        <w:t>不得将合同分包给大中型企业，中型企业不得将合同分包给大型企业。</w:t>
      </w:r>
    </w:p>
    <w:p w14:paraId="3A93C708"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w:t>
      </w:r>
      <w:r w:rsidRPr="00495DFC">
        <w:rPr>
          <w:rFonts w:ascii="宋体" w:hAnsi="宋体"/>
          <w:szCs w:val="21"/>
        </w:rPr>
        <w:t>4）支持创新发展</w:t>
      </w:r>
    </w:p>
    <w:p w14:paraId="5247599E"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4.1</w:t>
      </w:r>
      <w:r w:rsidRPr="00495DFC">
        <w:rPr>
          <w:rFonts w:ascii="宋体" w:hAnsi="宋体" w:hint="eastAsia"/>
          <w:szCs w:val="21"/>
        </w:rPr>
        <w:t>采购人优先采购被认定</w:t>
      </w:r>
      <w:proofErr w:type="gramStart"/>
      <w:r w:rsidRPr="00495DFC">
        <w:rPr>
          <w:rFonts w:ascii="宋体" w:hAnsi="宋体" w:hint="eastAsia"/>
          <w:szCs w:val="21"/>
        </w:rPr>
        <w:t>为首台套产品</w:t>
      </w:r>
      <w:proofErr w:type="gramEnd"/>
      <w:r w:rsidRPr="00495DFC">
        <w:rPr>
          <w:rFonts w:ascii="宋体" w:hAnsi="宋体" w:hint="eastAsia"/>
          <w:szCs w:val="21"/>
        </w:rPr>
        <w:t>和“制造精品”的自主创新产品。</w:t>
      </w:r>
    </w:p>
    <w:p w14:paraId="1645E8D4"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4.</w:t>
      </w:r>
      <w:proofErr w:type="gramStart"/>
      <w:r w:rsidRPr="00495DFC">
        <w:rPr>
          <w:rFonts w:ascii="宋体" w:hAnsi="宋体"/>
          <w:szCs w:val="21"/>
        </w:rPr>
        <w:t>2首台套产品</w:t>
      </w:r>
      <w:proofErr w:type="gramEnd"/>
      <w:r w:rsidRPr="00495DFC">
        <w:rPr>
          <w:rFonts w:ascii="宋体" w:hAnsi="宋体" w:hint="eastAsia"/>
          <w:szCs w:val="21"/>
        </w:rPr>
        <w:t>被纳入《首台套产品推广应用指导目录》之日起</w:t>
      </w:r>
      <w:r w:rsidRPr="00495DFC">
        <w:rPr>
          <w:rFonts w:ascii="宋体" w:hAnsi="宋体"/>
          <w:szCs w:val="21"/>
        </w:rPr>
        <w:t>3年内，以及产品核心技术高于国内领先水平，并具有明晰自主知识产权的“制造精品”产品，</w:t>
      </w:r>
      <w:proofErr w:type="gramStart"/>
      <w:r w:rsidRPr="00495DFC">
        <w:rPr>
          <w:rFonts w:ascii="宋体" w:hAnsi="宋体" w:hint="eastAsia"/>
          <w:szCs w:val="21"/>
        </w:rPr>
        <w:t>自认定</w:t>
      </w:r>
      <w:proofErr w:type="gramEnd"/>
      <w:r w:rsidRPr="00495DFC">
        <w:rPr>
          <w:rFonts w:ascii="宋体" w:hAnsi="宋体" w:hint="eastAsia"/>
          <w:szCs w:val="21"/>
        </w:rPr>
        <w:t>之日起</w:t>
      </w:r>
      <w:r w:rsidRPr="00495DFC">
        <w:rPr>
          <w:rFonts w:ascii="宋体" w:hAnsi="宋体"/>
          <w:szCs w:val="21"/>
        </w:rPr>
        <w:t>2年内视同已具备相应销售业绩，参加政府采购活动</w:t>
      </w:r>
      <w:proofErr w:type="gramStart"/>
      <w:r w:rsidRPr="00495DFC">
        <w:rPr>
          <w:rFonts w:ascii="宋体" w:hAnsi="宋体" w:hint="eastAsia"/>
          <w:szCs w:val="21"/>
        </w:rPr>
        <w:t>时业绩</w:t>
      </w:r>
      <w:proofErr w:type="gramEnd"/>
      <w:r w:rsidRPr="00495DFC">
        <w:rPr>
          <w:rFonts w:ascii="宋体" w:hAnsi="宋体" w:hint="eastAsia"/>
          <w:szCs w:val="21"/>
        </w:rPr>
        <w:t>分值为满分。</w:t>
      </w:r>
    </w:p>
    <w:p w14:paraId="1301CC1C"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w:t>
      </w:r>
      <w:r w:rsidRPr="00495DFC">
        <w:rPr>
          <w:rFonts w:ascii="宋体" w:hAnsi="宋体"/>
          <w:szCs w:val="21"/>
        </w:rPr>
        <w:t>5）平等对待内外资企业和符合条件的破产重整企业</w:t>
      </w:r>
    </w:p>
    <w:p w14:paraId="46FFFF66"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平等对待内外资企业和符合条件的破产重整企业，切实保障企业公平竞争，平等维护企业的合法利益。</w:t>
      </w:r>
    </w:p>
    <w:p w14:paraId="65F5D2DB" w14:textId="77777777" w:rsidR="00302F24" w:rsidRPr="00495DFC" w:rsidRDefault="00F005D6">
      <w:pPr>
        <w:snapToGrid w:val="0"/>
        <w:spacing w:line="420" w:lineRule="exact"/>
        <w:ind w:firstLineChars="196" w:firstLine="413"/>
        <w:jc w:val="left"/>
        <w:outlineLvl w:val="1"/>
        <w:rPr>
          <w:rFonts w:ascii="宋体" w:hAnsi="宋体"/>
          <w:b/>
          <w:szCs w:val="21"/>
        </w:rPr>
      </w:pPr>
      <w:r w:rsidRPr="00495DFC">
        <w:rPr>
          <w:rFonts w:ascii="宋体" w:hAnsi="宋体"/>
          <w:b/>
          <w:szCs w:val="21"/>
        </w:rPr>
        <w:lastRenderedPageBreak/>
        <w:t xml:space="preserve">4. </w:t>
      </w:r>
      <w:r w:rsidRPr="00495DFC">
        <w:rPr>
          <w:rFonts w:ascii="宋体" w:hAnsi="宋体" w:hint="eastAsia"/>
          <w:b/>
          <w:szCs w:val="21"/>
        </w:rPr>
        <w:t>询问、质疑、投诉</w:t>
      </w:r>
    </w:p>
    <w:p w14:paraId="22A6FD7E"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w:t>
      </w:r>
      <w:r w:rsidRPr="00495DFC">
        <w:rPr>
          <w:rFonts w:ascii="宋体" w:hAnsi="宋体"/>
          <w:szCs w:val="21"/>
        </w:rPr>
        <w:t>1）在线询问、质疑、投诉。根据《浙江省财政厅关于进一步促进政府采购公平竞争打造最优营商环境的通知》（</w:t>
      </w:r>
      <w:proofErr w:type="gramStart"/>
      <w:r w:rsidRPr="00495DFC">
        <w:rPr>
          <w:rFonts w:ascii="宋体" w:hAnsi="宋体" w:hint="eastAsia"/>
          <w:szCs w:val="21"/>
        </w:rPr>
        <w:t>浙财采监</w:t>
      </w:r>
      <w:proofErr w:type="gramEnd"/>
      <w:r w:rsidRPr="00495DFC">
        <w:rPr>
          <w:rFonts w:ascii="宋体" w:hAnsi="宋体" w:hint="eastAsia"/>
          <w:szCs w:val="21"/>
        </w:rPr>
        <w:t>（</w:t>
      </w:r>
      <w:r w:rsidRPr="00495DFC">
        <w:rPr>
          <w:rFonts w:ascii="宋体" w:hAnsi="宋体"/>
          <w:szCs w:val="21"/>
        </w:rPr>
        <w:t>2021）22号）文件关于“健全行政裁决机制”要求，鼓励供应商在线提起询问，路径为：政</w:t>
      </w:r>
      <w:proofErr w:type="gramStart"/>
      <w:r w:rsidRPr="00495DFC">
        <w:rPr>
          <w:rFonts w:ascii="宋体" w:hAnsi="宋体" w:hint="eastAsia"/>
          <w:szCs w:val="21"/>
        </w:rPr>
        <w:t>采云</w:t>
      </w:r>
      <w:proofErr w:type="gramEnd"/>
      <w:r w:rsidRPr="00495DFC">
        <w:rPr>
          <w:rFonts w:ascii="宋体" w:hAnsi="宋体"/>
          <w:szCs w:val="21"/>
        </w:rPr>
        <w:t>-项目采购-询问质疑投诉-询问列表；鼓励供应商在线提起质疑，路径为：政</w:t>
      </w:r>
      <w:proofErr w:type="gramStart"/>
      <w:r w:rsidRPr="00495DFC">
        <w:rPr>
          <w:rFonts w:ascii="宋体" w:hAnsi="宋体" w:hint="eastAsia"/>
          <w:szCs w:val="21"/>
        </w:rPr>
        <w:t>采云</w:t>
      </w:r>
      <w:proofErr w:type="gramEnd"/>
      <w:r w:rsidRPr="00495DFC">
        <w:rPr>
          <w:rFonts w:ascii="宋体" w:hAnsi="宋体"/>
          <w:szCs w:val="21"/>
        </w:rPr>
        <w:t>-项目采购-询问质疑投诉-质疑列表。质疑供应商对在线质疑答复不满意的，可在线提起投诉，路径为：浙江政府服务网-政府采购投诉处理-在线办理。</w:t>
      </w:r>
    </w:p>
    <w:p w14:paraId="7B578DC2"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w:t>
      </w:r>
      <w:r w:rsidRPr="00495DFC">
        <w:rPr>
          <w:rFonts w:ascii="宋体" w:hAnsi="宋体"/>
          <w:szCs w:val="21"/>
        </w:rPr>
        <w:t>2）供应商询问</w:t>
      </w:r>
    </w:p>
    <w:p w14:paraId="68E63426"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供应商对政府采购活动事项有疑问的，可以提出询问，采购人或者采购代理机构应当在</w:t>
      </w:r>
      <w:r w:rsidRPr="00495DFC">
        <w:rPr>
          <w:rFonts w:ascii="宋体" w:hAnsi="宋体"/>
          <w:szCs w:val="21"/>
        </w:rPr>
        <w:t>3个工作日内对供应</w:t>
      </w:r>
      <w:proofErr w:type="gramStart"/>
      <w:r w:rsidRPr="00495DFC">
        <w:rPr>
          <w:rFonts w:ascii="宋体" w:hAnsi="宋体" w:hint="eastAsia"/>
          <w:szCs w:val="21"/>
        </w:rPr>
        <w:t>商依法</w:t>
      </w:r>
      <w:proofErr w:type="gramEnd"/>
      <w:r w:rsidRPr="00495DFC">
        <w:rPr>
          <w:rFonts w:ascii="宋体" w:hAnsi="宋体" w:hint="eastAsia"/>
          <w:szCs w:val="21"/>
        </w:rPr>
        <w:t>提出的询问</w:t>
      </w:r>
      <w:proofErr w:type="gramStart"/>
      <w:r w:rsidRPr="00495DFC">
        <w:rPr>
          <w:rFonts w:ascii="宋体" w:hAnsi="宋体" w:hint="eastAsia"/>
          <w:szCs w:val="21"/>
        </w:rPr>
        <w:t>作出</w:t>
      </w:r>
      <w:proofErr w:type="gramEnd"/>
      <w:r w:rsidRPr="00495DFC">
        <w:rPr>
          <w:rFonts w:ascii="宋体" w:hAnsi="宋体" w:hint="eastAsia"/>
          <w:szCs w:val="21"/>
        </w:rPr>
        <w:t>答复，但答复的内容不得涉及商业秘密。供应商提出的询问超出采购人对采购代理机构委托授权范围的，采购代理机构应当告知供应商向采购人提出。</w:t>
      </w:r>
    </w:p>
    <w:p w14:paraId="626B8C90"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w:t>
      </w:r>
      <w:r w:rsidRPr="00495DFC">
        <w:rPr>
          <w:rFonts w:ascii="宋体" w:hAnsi="宋体"/>
          <w:szCs w:val="21"/>
        </w:rPr>
        <w:t>3）供应商质疑</w:t>
      </w:r>
    </w:p>
    <w:p w14:paraId="52FC6CB1"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3.1提出质疑的供应商应当是参与所质疑项目采购活动的供应商。潜在供应商已依法获取其可质疑的招标文件的，可以对该文件提出质疑。</w:t>
      </w:r>
    </w:p>
    <w:p w14:paraId="38E2B039"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B8F4017"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3.2.1对招标文件提出质疑的，质疑期限为供应商获得招标文件之日或者招标文件公告期限届满之日起计算。</w:t>
      </w:r>
    </w:p>
    <w:p w14:paraId="719A93D6"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3.2.2对采购过程提出质疑的，质疑期限为各采购程序环节结束之日起计算。</w:t>
      </w:r>
    </w:p>
    <w:p w14:paraId="52265EB8"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3.2.3对采购结果提出质疑的，质疑期限自采购结果公告期限届满之日起计算。</w:t>
      </w:r>
    </w:p>
    <w:p w14:paraId="250C9AED"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3.3供应商提出质疑应当提交质疑函和必要的证明材料。质疑</w:t>
      </w:r>
      <w:proofErr w:type="gramStart"/>
      <w:r w:rsidRPr="00495DFC">
        <w:rPr>
          <w:rFonts w:ascii="宋体" w:hAnsi="宋体" w:hint="eastAsia"/>
          <w:szCs w:val="21"/>
        </w:rPr>
        <w:t>函应当</w:t>
      </w:r>
      <w:proofErr w:type="gramEnd"/>
      <w:r w:rsidRPr="00495DFC">
        <w:rPr>
          <w:rFonts w:ascii="宋体" w:hAnsi="宋体" w:hint="eastAsia"/>
          <w:szCs w:val="21"/>
        </w:rPr>
        <w:t>包括下列内容：</w:t>
      </w:r>
    </w:p>
    <w:p w14:paraId="6FA04705"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3.3.1供应商的姓名或者名称、地址、邮编、联系人及联系电话；</w:t>
      </w:r>
    </w:p>
    <w:p w14:paraId="72D16B3F"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3.3.2质疑项目的名称、编号；</w:t>
      </w:r>
    </w:p>
    <w:p w14:paraId="670C4765"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3.3.3具体、明确的质疑事项和与质疑事项相关的请求；</w:t>
      </w:r>
    </w:p>
    <w:p w14:paraId="5D1BE31A"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3.3.4事实依据；</w:t>
      </w:r>
    </w:p>
    <w:p w14:paraId="11E44E7D"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3.3.5必要的法律依据；</w:t>
      </w:r>
    </w:p>
    <w:p w14:paraId="7EA3D66A"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3.3.6提出质疑的日期。</w:t>
      </w:r>
    </w:p>
    <w:p w14:paraId="6E65ABDF"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供应商提交的质疑函需一式三份。供应商为自然人的，应当由本人签字；供应商为法人或者其他组织的，应当由法定代表人、主要负责人，或者其授权代表签字或者盖章，并加盖公章。</w:t>
      </w:r>
    </w:p>
    <w:p w14:paraId="4D7F8485"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3.4对同一采购程序环节的质疑，供应商须在法定质疑期内一次性提出。</w:t>
      </w:r>
    </w:p>
    <w:p w14:paraId="300BBB8F"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3.5采购人或者采购代理机构应当在收到供应商的书面质疑后七个工作日内</w:t>
      </w:r>
      <w:proofErr w:type="gramStart"/>
      <w:r w:rsidRPr="00495DFC">
        <w:rPr>
          <w:rFonts w:ascii="宋体" w:hAnsi="宋体" w:hint="eastAsia"/>
          <w:szCs w:val="21"/>
        </w:rPr>
        <w:t>作出</w:t>
      </w:r>
      <w:proofErr w:type="gramEnd"/>
      <w:r w:rsidRPr="00495DFC">
        <w:rPr>
          <w:rFonts w:ascii="宋体" w:hAnsi="宋体" w:hint="eastAsia"/>
          <w:szCs w:val="21"/>
        </w:rPr>
        <w:t>答复，并以书面形式通知质疑供应商和其他与质疑处理结果有利害关系的政府采购当事人，但答复的内容不得涉及商业秘密。</w:t>
      </w:r>
    </w:p>
    <w:p w14:paraId="4D271D3D"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3.6询问或者质疑事项可能影响采购结果的，采购人应当暂停签订合同，已经签订合同的，应</w:t>
      </w:r>
      <w:r w:rsidRPr="00495DFC">
        <w:rPr>
          <w:rFonts w:ascii="宋体" w:hAnsi="宋体" w:hint="eastAsia"/>
          <w:szCs w:val="21"/>
        </w:rPr>
        <w:lastRenderedPageBreak/>
        <w:t>当中止履行合同。</w:t>
      </w:r>
    </w:p>
    <w:p w14:paraId="70998127"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hint="eastAsia"/>
          <w:szCs w:val="21"/>
        </w:rPr>
        <w:t>（</w:t>
      </w:r>
      <w:r w:rsidRPr="00495DFC">
        <w:rPr>
          <w:rFonts w:ascii="宋体" w:hAnsi="宋体"/>
          <w:szCs w:val="21"/>
        </w:rPr>
        <w:t>4）供应商投诉</w:t>
      </w:r>
    </w:p>
    <w:p w14:paraId="4BFCA6C2"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4.1质疑供应商对采购人、采购代理机构的答复不满意或者采购人、采购代理机构未在规定的时间内</w:t>
      </w:r>
      <w:proofErr w:type="gramStart"/>
      <w:r w:rsidRPr="00495DFC">
        <w:rPr>
          <w:rFonts w:ascii="宋体" w:hAnsi="宋体" w:hint="eastAsia"/>
          <w:szCs w:val="21"/>
        </w:rPr>
        <w:t>作出</w:t>
      </w:r>
      <w:proofErr w:type="gramEnd"/>
      <w:r w:rsidRPr="00495DFC">
        <w:rPr>
          <w:rFonts w:ascii="宋体" w:hAnsi="宋体" w:hint="eastAsia"/>
          <w:szCs w:val="21"/>
        </w:rPr>
        <w:t>答复的，可以在答复期满后十五个工作日内向同级政府采购监督管理部门提出投诉。</w:t>
      </w:r>
    </w:p>
    <w:p w14:paraId="36964867"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4.2供应</w:t>
      </w:r>
      <w:proofErr w:type="gramStart"/>
      <w:r w:rsidRPr="00495DFC">
        <w:rPr>
          <w:rFonts w:ascii="宋体" w:hAnsi="宋体" w:hint="eastAsia"/>
          <w:szCs w:val="21"/>
        </w:rPr>
        <w:t>商投诉</w:t>
      </w:r>
      <w:proofErr w:type="gramEnd"/>
      <w:r w:rsidRPr="00495DFC">
        <w:rPr>
          <w:rFonts w:ascii="宋体" w:hAnsi="宋体" w:hint="eastAsia"/>
          <w:szCs w:val="21"/>
        </w:rPr>
        <w:t>的事项不得超出已质疑事项的范围，基于质疑答复内容提出的投诉事项除外。</w:t>
      </w:r>
    </w:p>
    <w:p w14:paraId="3E646EC9" w14:textId="77777777" w:rsidR="00302F24" w:rsidRPr="00495DFC" w:rsidRDefault="00F005D6">
      <w:pPr>
        <w:snapToGrid w:val="0"/>
        <w:spacing w:line="420" w:lineRule="exact"/>
        <w:ind w:firstLineChars="196" w:firstLine="412"/>
        <w:jc w:val="left"/>
        <w:outlineLvl w:val="1"/>
        <w:rPr>
          <w:rFonts w:ascii="宋体" w:hAnsi="宋体"/>
          <w:szCs w:val="21"/>
        </w:rPr>
      </w:pPr>
      <w:r w:rsidRPr="00495DFC">
        <w:rPr>
          <w:rFonts w:ascii="宋体" w:hAnsi="宋体"/>
          <w:szCs w:val="21"/>
        </w:rPr>
        <w:t>4.3供应</w:t>
      </w:r>
      <w:proofErr w:type="gramStart"/>
      <w:r w:rsidRPr="00495DFC">
        <w:rPr>
          <w:rFonts w:ascii="宋体" w:hAnsi="宋体" w:hint="eastAsia"/>
          <w:szCs w:val="21"/>
        </w:rPr>
        <w:t>商投诉</w:t>
      </w:r>
      <w:proofErr w:type="gramEnd"/>
      <w:r w:rsidRPr="00495DFC">
        <w:rPr>
          <w:rFonts w:ascii="宋体" w:hAnsi="宋体" w:hint="eastAsia"/>
          <w:szCs w:val="21"/>
        </w:rPr>
        <w:t>应当有明确的请求和必要的证明材料。</w:t>
      </w:r>
    </w:p>
    <w:p w14:paraId="2DFAE6EB" w14:textId="77777777" w:rsidR="00302F24" w:rsidRPr="00495DFC" w:rsidRDefault="00F005D6">
      <w:pPr>
        <w:pStyle w:val="ad"/>
        <w:spacing w:beforeLines="0" w:before="0" w:afterLines="0" w:after="0" w:line="420" w:lineRule="exact"/>
        <w:ind w:firstLineChars="196" w:firstLine="413"/>
        <w:jc w:val="center"/>
        <w:outlineLvl w:val="1"/>
        <w:rPr>
          <w:rFonts w:hAnsi="宋体"/>
          <w:b/>
          <w:sz w:val="21"/>
          <w:szCs w:val="21"/>
        </w:rPr>
      </w:pPr>
      <w:r w:rsidRPr="00495DFC">
        <w:rPr>
          <w:rFonts w:hAnsi="宋体" w:hint="eastAsia"/>
          <w:b/>
          <w:sz w:val="21"/>
          <w:szCs w:val="21"/>
        </w:rPr>
        <w:t>二、招标文件</w:t>
      </w:r>
    </w:p>
    <w:p w14:paraId="0D798D4E" w14:textId="77777777" w:rsidR="00302F24" w:rsidRPr="00495DFC" w:rsidRDefault="00F005D6">
      <w:pPr>
        <w:spacing w:line="420" w:lineRule="exact"/>
        <w:ind w:firstLineChars="196" w:firstLine="413"/>
        <w:jc w:val="left"/>
        <w:rPr>
          <w:rFonts w:ascii="宋体" w:hAnsi="宋体"/>
          <w:b/>
          <w:szCs w:val="21"/>
        </w:rPr>
      </w:pPr>
      <w:r w:rsidRPr="00495DFC">
        <w:rPr>
          <w:rFonts w:ascii="宋体" w:hAnsi="宋体"/>
          <w:b/>
          <w:szCs w:val="21"/>
        </w:rPr>
        <w:t>1、招标文件的构成</w:t>
      </w:r>
    </w:p>
    <w:p w14:paraId="0B2EAB34" w14:textId="77777777" w:rsidR="00302F24" w:rsidRPr="00495DFC" w:rsidRDefault="00F005D6">
      <w:pPr>
        <w:pStyle w:val="ad"/>
        <w:spacing w:beforeLines="0" w:before="0" w:afterLines="0" w:after="0" w:line="420" w:lineRule="exact"/>
        <w:ind w:leftChars="1" w:left="2" w:firstLineChars="200" w:firstLine="420"/>
        <w:rPr>
          <w:rFonts w:hAnsi="宋体"/>
          <w:sz w:val="21"/>
          <w:szCs w:val="21"/>
        </w:rPr>
      </w:pPr>
      <w:r w:rsidRPr="00495DFC">
        <w:rPr>
          <w:rFonts w:hAnsi="宋体"/>
          <w:sz w:val="21"/>
          <w:szCs w:val="21"/>
        </w:rPr>
        <w:t>1.1招标公告</w:t>
      </w:r>
    </w:p>
    <w:p w14:paraId="186A9068" w14:textId="77777777" w:rsidR="00302F24" w:rsidRPr="00495DFC" w:rsidRDefault="00F005D6">
      <w:pPr>
        <w:pStyle w:val="ad"/>
        <w:spacing w:beforeLines="0" w:before="0" w:afterLines="0" w:after="0" w:line="420" w:lineRule="exact"/>
        <w:ind w:leftChars="1" w:left="2" w:firstLineChars="200" w:firstLine="420"/>
        <w:rPr>
          <w:rFonts w:hAnsi="宋体"/>
          <w:sz w:val="21"/>
          <w:szCs w:val="21"/>
        </w:rPr>
      </w:pPr>
      <w:r w:rsidRPr="00495DFC">
        <w:rPr>
          <w:rFonts w:hAnsi="宋体"/>
          <w:sz w:val="21"/>
          <w:szCs w:val="21"/>
        </w:rPr>
        <w:t>1.2供应商须知</w:t>
      </w:r>
    </w:p>
    <w:p w14:paraId="4B32A731" w14:textId="77777777" w:rsidR="00302F24" w:rsidRPr="00495DFC" w:rsidRDefault="00F005D6">
      <w:pPr>
        <w:pStyle w:val="ad"/>
        <w:spacing w:beforeLines="0" w:before="0" w:afterLines="0" w:after="0" w:line="420" w:lineRule="exact"/>
        <w:ind w:leftChars="1" w:left="2" w:firstLineChars="200" w:firstLine="420"/>
        <w:rPr>
          <w:rFonts w:hAnsi="宋体"/>
          <w:sz w:val="21"/>
          <w:szCs w:val="21"/>
        </w:rPr>
      </w:pPr>
      <w:r w:rsidRPr="00495DFC">
        <w:rPr>
          <w:rFonts w:hAnsi="宋体"/>
          <w:sz w:val="21"/>
          <w:szCs w:val="21"/>
        </w:rPr>
        <w:t>1.3招标项目需求</w:t>
      </w:r>
    </w:p>
    <w:p w14:paraId="7144F297" w14:textId="77777777" w:rsidR="00302F24" w:rsidRPr="00495DFC" w:rsidRDefault="00F005D6">
      <w:pPr>
        <w:pStyle w:val="ad"/>
        <w:spacing w:beforeLines="0" w:before="0" w:afterLines="0" w:after="0" w:line="420" w:lineRule="exact"/>
        <w:ind w:leftChars="1" w:left="2" w:firstLineChars="200" w:firstLine="420"/>
        <w:rPr>
          <w:rFonts w:hAnsi="宋体"/>
          <w:sz w:val="21"/>
          <w:szCs w:val="21"/>
        </w:rPr>
      </w:pPr>
      <w:r w:rsidRPr="00495DFC">
        <w:rPr>
          <w:rFonts w:hAnsi="宋体"/>
          <w:sz w:val="21"/>
          <w:szCs w:val="21"/>
        </w:rPr>
        <w:t>1.4合同主要条款</w:t>
      </w:r>
    </w:p>
    <w:p w14:paraId="7D1B8B5B" w14:textId="77777777" w:rsidR="00302F24" w:rsidRPr="00495DFC" w:rsidRDefault="00F005D6">
      <w:pPr>
        <w:pStyle w:val="ad"/>
        <w:spacing w:beforeLines="0" w:before="0" w:afterLines="0" w:after="0" w:line="420" w:lineRule="exact"/>
        <w:ind w:leftChars="1" w:left="2" w:firstLineChars="200" w:firstLine="420"/>
        <w:rPr>
          <w:rFonts w:hAnsi="宋体"/>
          <w:sz w:val="21"/>
          <w:szCs w:val="21"/>
        </w:rPr>
      </w:pPr>
      <w:r w:rsidRPr="00495DFC">
        <w:rPr>
          <w:rFonts w:hAnsi="宋体"/>
          <w:sz w:val="21"/>
          <w:szCs w:val="21"/>
        </w:rPr>
        <w:t>1.5评标办法及标准</w:t>
      </w:r>
    </w:p>
    <w:p w14:paraId="24BE0FAE" w14:textId="77777777" w:rsidR="00302F24" w:rsidRPr="00495DFC" w:rsidRDefault="00F005D6">
      <w:pPr>
        <w:pStyle w:val="ad"/>
        <w:spacing w:beforeLines="0" w:before="0" w:afterLines="0" w:after="0" w:line="420" w:lineRule="exact"/>
        <w:ind w:leftChars="1" w:left="2" w:firstLineChars="200" w:firstLine="420"/>
        <w:rPr>
          <w:rFonts w:hAnsi="宋体"/>
          <w:sz w:val="21"/>
          <w:szCs w:val="21"/>
        </w:rPr>
      </w:pPr>
      <w:r w:rsidRPr="00495DFC">
        <w:rPr>
          <w:rFonts w:hAnsi="宋体"/>
          <w:sz w:val="21"/>
          <w:szCs w:val="21"/>
        </w:rPr>
        <w:t>1.6投标文件相关文件格式</w:t>
      </w:r>
    </w:p>
    <w:p w14:paraId="2A6C5629" w14:textId="77777777" w:rsidR="00302F24" w:rsidRPr="00495DFC" w:rsidRDefault="00F005D6">
      <w:pPr>
        <w:spacing w:line="420" w:lineRule="exact"/>
        <w:ind w:firstLineChars="196" w:firstLine="413"/>
        <w:jc w:val="left"/>
        <w:rPr>
          <w:rFonts w:ascii="宋体" w:hAnsi="宋体"/>
          <w:b/>
          <w:szCs w:val="21"/>
        </w:rPr>
      </w:pPr>
      <w:r w:rsidRPr="00495DFC">
        <w:rPr>
          <w:rFonts w:ascii="宋体" w:hAnsi="宋体"/>
          <w:b/>
          <w:szCs w:val="21"/>
        </w:rPr>
        <w:t>1.7本项目招标文件</w:t>
      </w:r>
      <w:r w:rsidRPr="00495DFC">
        <w:rPr>
          <w:rFonts w:ascii="宋体" w:hAnsi="宋体" w:hint="eastAsia"/>
          <w:b/>
          <w:szCs w:val="21"/>
        </w:rPr>
        <w:t>的</w:t>
      </w:r>
      <w:r w:rsidRPr="00495DFC">
        <w:rPr>
          <w:rFonts w:ascii="宋体" w:hAnsi="宋体"/>
          <w:b/>
          <w:szCs w:val="21"/>
        </w:rPr>
        <w:t>澄清、答复、修改、补充的内容</w:t>
      </w:r>
      <w:r w:rsidRPr="00495DFC">
        <w:rPr>
          <w:rFonts w:ascii="宋体" w:hAnsi="宋体" w:hint="eastAsia"/>
          <w:b/>
          <w:szCs w:val="21"/>
        </w:rPr>
        <w:t>（所有内容将以电子文档形式上传于浙江政府采购网网站（</w:t>
      </w:r>
      <w:r w:rsidRPr="00495DFC">
        <w:rPr>
          <w:rFonts w:ascii="宋体" w:hAnsi="宋体"/>
          <w:szCs w:val="21"/>
        </w:rPr>
        <w:t>http：//www.zjzfcg.gov.cn/</w:t>
      </w:r>
      <w:r w:rsidRPr="00495DFC">
        <w:rPr>
          <w:rFonts w:ascii="宋体" w:hAnsi="宋体" w:hint="eastAsia"/>
          <w:b/>
          <w:szCs w:val="21"/>
        </w:rPr>
        <w:t>）。</w:t>
      </w:r>
      <w:r w:rsidRPr="00495DFC">
        <w:rPr>
          <w:rFonts w:ascii="宋体" w:hAnsi="宋体"/>
          <w:b/>
          <w:szCs w:val="21"/>
        </w:rPr>
        <w:t>澄清、答复、修改、补充的内容</w:t>
      </w:r>
      <w:r w:rsidRPr="00495DFC">
        <w:rPr>
          <w:rFonts w:ascii="宋体" w:hAnsi="宋体" w:hint="eastAsia"/>
          <w:b/>
          <w:szCs w:val="21"/>
        </w:rPr>
        <w:t>均作为招标文件的组成部分，具有约束作用。供应商必须自行下载。）</w:t>
      </w:r>
    </w:p>
    <w:p w14:paraId="19323578" w14:textId="77777777" w:rsidR="00302F24" w:rsidRPr="00495DFC" w:rsidRDefault="00F005D6">
      <w:pPr>
        <w:spacing w:line="420" w:lineRule="exact"/>
        <w:ind w:firstLineChars="196" w:firstLine="413"/>
        <w:jc w:val="left"/>
        <w:rPr>
          <w:rFonts w:ascii="宋体" w:hAnsi="宋体"/>
          <w:b/>
          <w:szCs w:val="21"/>
        </w:rPr>
      </w:pPr>
      <w:r w:rsidRPr="00495DFC">
        <w:rPr>
          <w:rFonts w:ascii="宋体" w:hAnsi="宋体"/>
          <w:b/>
          <w:szCs w:val="21"/>
        </w:rPr>
        <w:t>2、供应商的风险</w:t>
      </w:r>
    </w:p>
    <w:p w14:paraId="3639F684" w14:textId="77777777" w:rsidR="00302F24" w:rsidRPr="00495DFC" w:rsidRDefault="00F005D6">
      <w:pPr>
        <w:spacing w:line="420" w:lineRule="exact"/>
        <w:ind w:firstLineChars="200" w:firstLine="420"/>
        <w:jc w:val="left"/>
        <w:rPr>
          <w:rFonts w:ascii="宋体" w:hAnsi="宋体"/>
          <w:szCs w:val="21"/>
        </w:rPr>
      </w:pPr>
      <w:r w:rsidRPr="00495DFC">
        <w:rPr>
          <w:rFonts w:ascii="宋体" w:hAnsi="宋体" w:hint="eastAsia"/>
          <w:szCs w:val="21"/>
        </w:rPr>
        <w:t>供应商没有按照招标文件要求提供全部资料，或者供应商没有对招标文件在各方面</w:t>
      </w:r>
      <w:proofErr w:type="gramStart"/>
      <w:r w:rsidRPr="00495DFC">
        <w:rPr>
          <w:rFonts w:ascii="宋体" w:hAnsi="宋体" w:hint="eastAsia"/>
          <w:szCs w:val="21"/>
        </w:rPr>
        <w:t>作出</w:t>
      </w:r>
      <w:proofErr w:type="gramEnd"/>
      <w:r w:rsidRPr="00495DFC">
        <w:rPr>
          <w:rFonts w:ascii="宋体" w:hAnsi="宋体" w:hint="eastAsia"/>
          <w:szCs w:val="21"/>
        </w:rPr>
        <w:t>实质性响应是供应商的风险，并可能导致其投标无效。</w:t>
      </w:r>
    </w:p>
    <w:p w14:paraId="68B2E916" w14:textId="77777777" w:rsidR="00302F24" w:rsidRPr="00495DFC" w:rsidRDefault="00F005D6">
      <w:pPr>
        <w:pStyle w:val="a3"/>
        <w:widowControl w:val="0"/>
        <w:spacing w:afterLines="0" w:after="0" w:line="420" w:lineRule="exact"/>
        <w:ind w:left="0" w:firstLineChars="196" w:firstLine="413"/>
        <w:rPr>
          <w:rFonts w:ascii="宋体" w:hAnsi="宋体"/>
          <w:b/>
          <w:sz w:val="21"/>
          <w:szCs w:val="21"/>
        </w:rPr>
      </w:pPr>
      <w:r w:rsidRPr="00495DFC">
        <w:rPr>
          <w:rFonts w:ascii="宋体" w:hAnsi="宋体"/>
          <w:b/>
          <w:sz w:val="21"/>
          <w:szCs w:val="21"/>
        </w:rPr>
        <w:t xml:space="preserve">3、招标文件的澄清与修改 </w:t>
      </w:r>
    </w:p>
    <w:p w14:paraId="32A4E79B" w14:textId="77777777" w:rsidR="00302F24" w:rsidRPr="00495DFC" w:rsidRDefault="00F005D6">
      <w:pPr>
        <w:spacing w:line="420" w:lineRule="exact"/>
        <w:ind w:firstLineChars="200" w:firstLine="420"/>
        <w:jc w:val="left"/>
        <w:rPr>
          <w:rFonts w:ascii="宋体" w:hAnsi="宋体"/>
          <w:szCs w:val="21"/>
        </w:rPr>
      </w:pPr>
      <w:r w:rsidRPr="00495DFC">
        <w:rPr>
          <w:rFonts w:ascii="宋体" w:hAnsi="宋体"/>
          <w:szCs w:val="21"/>
        </w:rPr>
        <w:t>3.1供应商应认真阅读本招标文件，发现其中有误或有要求不合理的，供应商必须在知道或者应当知道之日起七个工作日内以书面形式要求采购代理机构澄清，否则，由此产生的后果由供应商负责。</w:t>
      </w:r>
    </w:p>
    <w:p w14:paraId="7B55ED63" w14:textId="77777777" w:rsidR="00302F24" w:rsidRPr="00495DFC" w:rsidRDefault="00F005D6">
      <w:pPr>
        <w:spacing w:line="420" w:lineRule="exact"/>
        <w:ind w:firstLineChars="200" w:firstLine="420"/>
        <w:jc w:val="left"/>
        <w:rPr>
          <w:rFonts w:ascii="宋体" w:hAnsi="宋体"/>
          <w:szCs w:val="21"/>
        </w:rPr>
      </w:pPr>
      <w:r w:rsidRPr="00495DFC">
        <w:rPr>
          <w:rFonts w:ascii="宋体" w:hAnsi="宋体"/>
          <w:szCs w:val="21"/>
        </w:rPr>
        <w:t>3.2采购代理机构必须以书面形式答复所有购买招标文件的供应商（答复中不包含问题的来源）要求澄清的问题，同时认定其他澄清方式为无效。</w:t>
      </w:r>
    </w:p>
    <w:p w14:paraId="2A80E521" w14:textId="77777777" w:rsidR="00302F24" w:rsidRPr="00495DFC" w:rsidRDefault="00F005D6">
      <w:pPr>
        <w:spacing w:line="420" w:lineRule="exact"/>
        <w:ind w:firstLineChars="200" w:firstLine="420"/>
        <w:jc w:val="left"/>
        <w:rPr>
          <w:rFonts w:ascii="宋体" w:hAnsi="宋体"/>
          <w:szCs w:val="21"/>
        </w:rPr>
      </w:pPr>
      <w:r w:rsidRPr="00495DFC">
        <w:rPr>
          <w:rFonts w:ascii="宋体" w:hAnsi="宋体"/>
          <w:szCs w:val="21"/>
        </w:rPr>
        <w:t>3.3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2DE2E7B3" w14:textId="77777777" w:rsidR="00302F24" w:rsidRPr="00495DFC" w:rsidRDefault="00F005D6">
      <w:pPr>
        <w:spacing w:line="420" w:lineRule="exact"/>
        <w:ind w:firstLineChars="200" w:firstLine="420"/>
        <w:jc w:val="left"/>
        <w:rPr>
          <w:rFonts w:ascii="宋体" w:hAnsi="宋体"/>
          <w:szCs w:val="21"/>
        </w:rPr>
      </w:pPr>
      <w:r w:rsidRPr="00495DFC">
        <w:rPr>
          <w:rFonts w:ascii="宋体" w:hAnsi="宋体"/>
          <w:szCs w:val="21"/>
        </w:rPr>
        <w:t>3.4澄清或者修改的内容可能影响投标文件编制的，采购人或者采购代理机构应当在投标截止时间至少15日前，</w:t>
      </w:r>
      <w:r w:rsidRPr="00495DFC">
        <w:rPr>
          <w:rFonts w:ascii="宋体" w:hAnsi="宋体" w:hint="eastAsia"/>
          <w:szCs w:val="21"/>
        </w:rPr>
        <w:t>在财政部门指定的政府采购信息发布媒体上发布更正公告，并以书面形式通知所有招标文件收受人。该澄清或者修改的内容为招标文件的组成部分。</w:t>
      </w:r>
      <w:r w:rsidRPr="00495DFC">
        <w:rPr>
          <w:rFonts w:ascii="宋体" w:hAnsi="宋体"/>
          <w:szCs w:val="21"/>
        </w:rPr>
        <w:t>不足15日的，采购人或者采购代理机构应当顺延提交投标文件的截止时间。</w:t>
      </w:r>
    </w:p>
    <w:p w14:paraId="74DF8728" w14:textId="77777777" w:rsidR="00302F24" w:rsidRPr="00495DFC" w:rsidRDefault="00F005D6">
      <w:pPr>
        <w:spacing w:line="420" w:lineRule="exact"/>
        <w:ind w:firstLineChars="200" w:firstLine="420"/>
        <w:jc w:val="left"/>
        <w:rPr>
          <w:rFonts w:ascii="宋体" w:hAnsi="宋体"/>
          <w:szCs w:val="21"/>
        </w:rPr>
      </w:pPr>
      <w:r w:rsidRPr="00495DFC">
        <w:rPr>
          <w:rFonts w:ascii="宋体" w:hAnsi="宋体"/>
          <w:szCs w:val="21"/>
        </w:rPr>
        <w:t>3.5澄清或者修改的内容可能影响资格预审申请文件编制的，采购人或者采购代理机构应当在</w:t>
      </w:r>
      <w:r w:rsidRPr="00495DFC">
        <w:rPr>
          <w:rFonts w:ascii="宋体" w:hAnsi="宋体"/>
          <w:szCs w:val="21"/>
        </w:rPr>
        <w:lastRenderedPageBreak/>
        <w:t>提交资格预审申请文件截止时间至少3日前，以书面形式通知所有获取资格预审文件的潜在供应商；不足3日的，采购人或者采购代理机构应当顺延提交资格预审申请文件的截止时间。</w:t>
      </w:r>
    </w:p>
    <w:p w14:paraId="3E50EE29" w14:textId="77777777" w:rsidR="00302F24" w:rsidRPr="00495DFC" w:rsidRDefault="00F005D6">
      <w:pPr>
        <w:spacing w:line="420" w:lineRule="exact"/>
        <w:ind w:firstLineChars="200" w:firstLine="420"/>
        <w:jc w:val="left"/>
        <w:rPr>
          <w:rFonts w:ascii="宋体" w:hAnsi="宋体"/>
          <w:szCs w:val="21"/>
        </w:rPr>
      </w:pPr>
      <w:r w:rsidRPr="00495DFC">
        <w:rPr>
          <w:rFonts w:ascii="宋体" w:hAnsi="宋体"/>
          <w:szCs w:val="21"/>
        </w:rPr>
        <w:t>3.6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41CD72A3" w14:textId="77777777" w:rsidR="00302F24" w:rsidRPr="00495DFC" w:rsidRDefault="00F005D6">
      <w:pPr>
        <w:spacing w:line="420" w:lineRule="exact"/>
        <w:ind w:firstLineChars="200" w:firstLine="420"/>
        <w:jc w:val="left"/>
        <w:rPr>
          <w:rFonts w:ascii="宋体" w:hAnsi="宋体"/>
          <w:szCs w:val="21"/>
        </w:rPr>
      </w:pPr>
      <w:r w:rsidRPr="00495DFC">
        <w:rPr>
          <w:rFonts w:ascii="宋体" w:hAnsi="宋体"/>
          <w:szCs w:val="21"/>
        </w:rPr>
        <w:t>3.7招标文件的澄清或者修改都应该通过本代理机构以法定形式发布，采购人非通过本机构，不得擅自澄清或者修改招标文件。</w:t>
      </w:r>
    </w:p>
    <w:p w14:paraId="01B3A598" w14:textId="77777777" w:rsidR="00302F24" w:rsidRPr="00495DFC" w:rsidRDefault="00F005D6">
      <w:pPr>
        <w:pStyle w:val="ad"/>
        <w:numPr>
          <w:ilvl w:val="0"/>
          <w:numId w:val="2"/>
        </w:numPr>
        <w:spacing w:beforeLines="0" w:before="0" w:afterLines="0" w:after="0" w:line="420" w:lineRule="exact"/>
        <w:ind w:firstLineChars="196" w:firstLine="413"/>
        <w:jc w:val="center"/>
        <w:outlineLvl w:val="1"/>
        <w:rPr>
          <w:rFonts w:hAnsi="宋体"/>
          <w:b/>
          <w:sz w:val="21"/>
          <w:szCs w:val="21"/>
        </w:rPr>
      </w:pPr>
      <w:bookmarkStart w:id="50" w:name="_Toc490261851"/>
      <w:r w:rsidRPr="00495DFC">
        <w:rPr>
          <w:rFonts w:hAnsi="宋体"/>
          <w:b/>
          <w:sz w:val="21"/>
          <w:szCs w:val="21"/>
        </w:rPr>
        <w:t>投标文件的编制</w:t>
      </w:r>
      <w:bookmarkEnd w:id="50"/>
    </w:p>
    <w:p w14:paraId="63E46B8B" w14:textId="77777777" w:rsidR="00302F24" w:rsidRPr="00495DFC" w:rsidRDefault="00F005D6">
      <w:pPr>
        <w:pStyle w:val="ad"/>
        <w:adjustRightInd w:val="0"/>
        <w:snapToGrid w:val="0"/>
        <w:spacing w:beforeLines="0" w:before="0" w:afterLines="0" w:after="0" w:line="420" w:lineRule="exact"/>
        <w:ind w:firstLineChars="196" w:firstLine="413"/>
        <w:rPr>
          <w:rFonts w:hAnsi="宋体"/>
          <w:b/>
          <w:sz w:val="21"/>
          <w:szCs w:val="21"/>
        </w:rPr>
      </w:pPr>
      <w:r w:rsidRPr="00495DFC">
        <w:rPr>
          <w:rFonts w:hAnsi="宋体" w:hint="eastAsia"/>
          <w:b/>
          <w:sz w:val="21"/>
          <w:szCs w:val="21"/>
        </w:rPr>
        <w:t>本项目所涉投标文件格式请详见第六章，未给出的格式请自拟。资信商务文件及技术文件中不得出现报价，否则投标文件将被视为无效。</w:t>
      </w:r>
    </w:p>
    <w:p w14:paraId="4CFE9D99" w14:textId="77777777" w:rsidR="00302F24" w:rsidRPr="00495DFC" w:rsidRDefault="00F005D6">
      <w:pPr>
        <w:pStyle w:val="ad"/>
        <w:adjustRightInd w:val="0"/>
        <w:snapToGrid w:val="0"/>
        <w:spacing w:beforeLines="0" w:before="0" w:afterLines="0" w:after="0" w:line="420" w:lineRule="exact"/>
        <w:ind w:firstLineChars="196" w:firstLine="413"/>
        <w:jc w:val="left"/>
        <w:rPr>
          <w:rFonts w:hAnsi="宋体" w:cs="宋体"/>
          <w:b/>
          <w:bCs/>
          <w:sz w:val="21"/>
          <w:szCs w:val="21"/>
        </w:rPr>
      </w:pPr>
      <w:r w:rsidRPr="00495DFC">
        <w:rPr>
          <w:rFonts w:hAnsi="宋体" w:cs="宋体" w:hint="eastAsia"/>
          <w:b/>
          <w:bCs/>
          <w:sz w:val="21"/>
          <w:szCs w:val="21"/>
        </w:rPr>
        <w:t>注：电子投标文件按政</w:t>
      </w:r>
      <w:proofErr w:type="gramStart"/>
      <w:r w:rsidRPr="00495DFC">
        <w:rPr>
          <w:rFonts w:hAnsi="宋体" w:cs="宋体" w:hint="eastAsia"/>
          <w:b/>
          <w:bCs/>
          <w:sz w:val="21"/>
          <w:szCs w:val="21"/>
        </w:rPr>
        <w:t>采云</w:t>
      </w:r>
      <w:proofErr w:type="gramEnd"/>
      <w:r w:rsidRPr="00495DFC">
        <w:rPr>
          <w:rFonts w:hAnsi="宋体" w:cs="宋体" w:hint="eastAsia"/>
          <w:b/>
          <w:bCs/>
          <w:sz w:val="21"/>
          <w:szCs w:val="21"/>
        </w:rPr>
        <w:t>平台供应商电子招投标操作指南及本招标文件规定的格式和顺序编制电子投标文件并进行关联定。建议根据招标文件合格供应商的资格要求、投标文件的编制及评分标准等内容一一关联。</w:t>
      </w:r>
    </w:p>
    <w:p w14:paraId="5EF0C8DA" w14:textId="77777777" w:rsidR="00302F24" w:rsidRPr="00495DFC" w:rsidRDefault="00F005D6">
      <w:pPr>
        <w:pStyle w:val="ad"/>
        <w:adjustRightInd w:val="0"/>
        <w:snapToGrid w:val="0"/>
        <w:spacing w:beforeLines="0" w:before="0" w:afterLines="0" w:after="0" w:line="420" w:lineRule="exact"/>
        <w:ind w:firstLineChars="196" w:firstLine="412"/>
        <w:jc w:val="left"/>
        <w:rPr>
          <w:rFonts w:hAnsi="宋体" w:cs="宋体"/>
          <w:sz w:val="21"/>
          <w:szCs w:val="21"/>
        </w:rPr>
      </w:pPr>
      <w:r w:rsidRPr="00495DFC">
        <w:rPr>
          <w:rFonts w:hAnsi="宋体" w:cs="宋体" w:hint="eastAsia"/>
          <w:sz w:val="21"/>
          <w:szCs w:val="21"/>
        </w:rPr>
        <w:t>路径：浙江省“项目采购电子交易系统</w:t>
      </w:r>
      <w:r w:rsidRPr="00495DFC">
        <w:rPr>
          <w:rFonts w:hAnsi="宋体" w:cs="宋体"/>
          <w:sz w:val="21"/>
          <w:szCs w:val="21"/>
        </w:rPr>
        <w:t>/不见面开评标”学习专题-操作指南-供应商</w:t>
      </w:r>
    </w:p>
    <w:p w14:paraId="56563DF8" w14:textId="77777777" w:rsidR="00302F24" w:rsidRPr="00495DFC" w:rsidRDefault="00F005D6">
      <w:pPr>
        <w:pStyle w:val="ad"/>
        <w:adjustRightInd w:val="0"/>
        <w:snapToGrid w:val="0"/>
        <w:spacing w:beforeLines="0" w:before="0" w:afterLines="0" w:after="0" w:line="420" w:lineRule="exact"/>
        <w:ind w:firstLineChars="196" w:firstLine="412"/>
        <w:jc w:val="left"/>
        <w:rPr>
          <w:rFonts w:hAnsi="宋体" w:cs="宋体"/>
          <w:b/>
          <w:sz w:val="21"/>
          <w:szCs w:val="21"/>
        </w:rPr>
      </w:pPr>
      <w:r w:rsidRPr="00495DFC">
        <w:rPr>
          <w:rFonts w:hAnsi="宋体" w:cs="宋体" w:hint="eastAsia"/>
          <w:sz w:val="21"/>
          <w:szCs w:val="21"/>
        </w:rPr>
        <w:t>网址：</w:t>
      </w:r>
      <w:r w:rsidRPr="00495DFC">
        <w:rPr>
          <w:rFonts w:hAnsi="宋体" w:cs="宋体"/>
          <w:sz w:val="21"/>
          <w:szCs w:val="21"/>
        </w:rPr>
        <w:t>https：//edu.zcygov.cn/luban/e-biding</w:t>
      </w:r>
      <w:r w:rsidRPr="00495DFC">
        <w:rPr>
          <w:rFonts w:hAnsi="宋体" w:cs="宋体" w:hint="eastAsia"/>
          <w:b/>
          <w:sz w:val="21"/>
          <w:szCs w:val="21"/>
        </w:rPr>
        <w:t>。</w:t>
      </w:r>
    </w:p>
    <w:p w14:paraId="459426B7" w14:textId="77777777" w:rsidR="00302F24" w:rsidRPr="00495DFC" w:rsidRDefault="00F005D6">
      <w:pPr>
        <w:pStyle w:val="ad"/>
        <w:snapToGrid w:val="0"/>
        <w:spacing w:beforeLines="0" w:before="0" w:afterLines="0" w:after="0" w:line="420" w:lineRule="exact"/>
        <w:ind w:firstLineChars="196" w:firstLine="413"/>
        <w:rPr>
          <w:rFonts w:hAnsi="宋体"/>
          <w:b/>
          <w:sz w:val="21"/>
          <w:szCs w:val="21"/>
        </w:rPr>
      </w:pPr>
      <w:r w:rsidRPr="00495DFC">
        <w:rPr>
          <w:rFonts w:hAnsi="宋体" w:hint="eastAsia"/>
          <w:b/>
          <w:sz w:val="21"/>
          <w:szCs w:val="21"/>
        </w:rPr>
        <w:t>总体要求</w:t>
      </w:r>
      <w:r w:rsidRPr="00495DFC">
        <w:rPr>
          <w:rFonts w:hAnsi="宋体"/>
          <w:b/>
          <w:sz w:val="21"/>
          <w:szCs w:val="21"/>
        </w:rPr>
        <w:t>：</w:t>
      </w:r>
    </w:p>
    <w:p w14:paraId="5F9E093A" w14:textId="77777777" w:rsidR="00302F24" w:rsidRPr="00495DFC" w:rsidRDefault="00F005D6">
      <w:pPr>
        <w:spacing w:line="420" w:lineRule="exact"/>
        <w:ind w:firstLineChars="200" w:firstLine="420"/>
        <w:rPr>
          <w:rFonts w:ascii="宋体" w:hAnsi="宋体"/>
          <w:szCs w:val="21"/>
        </w:rPr>
      </w:pPr>
      <w:r w:rsidRPr="00495DFC">
        <w:rPr>
          <w:rFonts w:ascii="宋体" w:hAnsi="宋体"/>
          <w:szCs w:val="21"/>
        </w:rPr>
        <w:t>1.供应商应仔细阅读招标文件的所有内容，按本文件的要求提供投标文件，并保证所提供的全部资料的真实性，以使其投标文件对招标文件</w:t>
      </w:r>
      <w:proofErr w:type="gramStart"/>
      <w:r w:rsidRPr="00495DFC">
        <w:rPr>
          <w:rFonts w:ascii="宋体" w:hAnsi="宋体"/>
          <w:szCs w:val="21"/>
        </w:rPr>
        <w:t>作出</w:t>
      </w:r>
      <w:proofErr w:type="gramEnd"/>
      <w:r w:rsidRPr="00495DFC">
        <w:rPr>
          <w:rFonts w:ascii="宋体" w:hAnsi="宋体"/>
          <w:szCs w:val="21"/>
        </w:rPr>
        <w:t xml:space="preserve">实质性响应，否则，投标文件可能视为无效投标文件。 </w:t>
      </w:r>
    </w:p>
    <w:p w14:paraId="4CD4F29A" w14:textId="77777777" w:rsidR="00302F24" w:rsidRPr="00495DFC" w:rsidRDefault="00F005D6">
      <w:pPr>
        <w:spacing w:line="420" w:lineRule="exact"/>
        <w:ind w:firstLineChars="200" w:firstLine="420"/>
        <w:rPr>
          <w:rFonts w:ascii="宋体" w:hAnsi="宋体"/>
          <w:szCs w:val="21"/>
        </w:rPr>
      </w:pPr>
      <w:r w:rsidRPr="00495DFC">
        <w:rPr>
          <w:rFonts w:ascii="宋体" w:hAnsi="宋体"/>
          <w:szCs w:val="21"/>
        </w:rPr>
        <w:t>2.投标文件及供应商与采购有关的来往通知，函件和文件均应使用中文。</w:t>
      </w:r>
    </w:p>
    <w:p w14:paraId="206BD371" w14:textId="77777777" w:rsidR="00302F24" w:rsidRPr="00495DFC" w:rsidRDefault="00F005D6">
      <w:pPr>
        <w:spacing w:line="420" w:lineRule="exact"/>
        <w:ind w:firstLineChars="200" w:firstLine="420"/>
        <w:rPr>
          <w:rFonts w:ascii="宋体" w:hAnsi="宋体"/>
          <w:szCs w:val="21"/>
        </w:rPr>
      </w:pPr>
      <w:r w:rsidRPr="00495DFC">
        <w:rPr>
          <w:rFonts w:ascii="宋体" w:hAnsi="宋体"/>
          <w:szCs w:val="21"/>
        </w:rPr>
        <w:t xml:space="preserve">3 </w:t>
      </w:r>
      <w:r w:rsidRPr="00495DFC">
        <w:rPr>
          <w:rFonts w:ascii="宋体" w:hAnsi="宋体" w:hint="eastAsia"/>
          <w:szCs w:val="21"/>
        </w:rPr>
        <w:t>供应商应按本文件中提供的文件格式、内容和要求制作投标文件。</w:t>
      </w:r>
    </w:p>
    <w:p w14:paraId="639B5331" w14:textId="77777777" w:rsidR="00302F24" w:rsidRPr="00495DFC" w:rsidRDefault="00F005D6">
      <w:pPr>
        <w:pStyle w:val="ad"/>
        <w:spacing w:beforeLines="0" w:before="0" w:afterLines="0" w:after="0" w:line="420" w:lineRule="exact"/>
        <w:ind w:firstLineChars="196" w:firstLine="413"/>
        <w:outlineLvl w:val="1"/>
        <w:rPr>
          <w:rFonts w:hAnsi="宋体"/>
          <w:b/>
          <w:sz w:val="21"/>
          <w:szCs w:val="21"/>
        </w:rPr>
      </w:pPr>
      <w:bookmarkStart w:id="51" w:name="_Toc430786271"/>
      <w:bookmarkStart w:id="52" w:name="_Toc490261852"/>
      <w:r w:rsidRPr="00495DFC">
        <w:rPr>
          <w:rFonts w:hAnsi="宋体" w:hint="eastAsia"/>
          <w:b/>
          <w:sz w:val="21"/>
          <w:szCs w:val="21"/>
        </w:rPr>
        <w:t>（一）投标文件的组成</w:t>
      </w:r>
      <w:bookmarkEnd w:id="51"/>
      <w:bookmarkEnd w:id="52"/>
    </w:p>
    <w:p w14:paraId="58D36108" w14:textId="77777777" w:rsidR="00302F24" w:rsidRPr="00495DFC" w:rsidRDefault="00F005D6">
      <w:pPr>
        <w:snapToGrid w:val="0"/>
        <w:spacing w:line="420" w:lineRule="exact"/>
        <w:ind w:firstLineChars="200" w:firstLine="422"/>
        <w:jc w:val="left"/>
        <w:rPr>
          <w:rFonts w:ascii="宋体" w:hAnsi="宋体" w:cs="宋体"/>
          <w:b/>
          <w:bCs/>
          <w:szCs w:val="21"/>
        </w:rPr>
      </w:pPr>
      <w:r w:rsidRPr="00495DFC">
        <w:rPr>
          <w:rFonts w:ascii="宋体" w:hAnsi="宋体" w:cs="宋体" w:hint="eastAsia"/>
          <w:b/>
          <w:bCs/>
          <w:szCs w:val="21"/>
        </w:rPr>
        <w:t>包括电子投标文件和电子备份投标文件（选送），均由资格文件、商务技术文件、报价文件三部份组成。其中电子投标文件中所须加盖公章部分均采用</w:t>
      </w:r>
      <w:r w:rsidRPr="00495DFC">
        <w:rPr>
          <w:rFonts w:ascii="宋体" w:hAnsi="宋体" w:cs="宋体"/>
          <w:b/>
          <w:bCs/>
          <w:szCs w:val="21"/>
        </w:rPr>
        <w:t>CA签章。</w:t>
      </w:r>
    </w:p>
    <w:p w14:paraId="403E4EC4" w14:textId="77777777" w:rsidR="00302F24" w:rsidRPr="00495DFC" w:rsidRDefault="00F005D6">
      <w:pPr>
        <w:snapToGrid w:val="0"/>
        <w:spacing w:line="420" w:lineRule="exact"/>
        <w:ind w:firstLineChars="200" w:firstLine="420"/>
        <w:jc w:val="left"/>
        <w:rPr>
          <w:rFonts w:ascii="宋体" w:hAnsi="宋体" w:cs="宋体"/>
          <w:b/>
          <w:bCs/>
          <w:szCs w:val="21"/>
        </w:rPr>
      </w:pPr>
      <w:r w:rsidRPr="00495DFC">
        <w:rPr>
          <w:rFonts w:ascii="宋体" w:hAnsi="宋体" w:cs="宋体" w:hint="eastAsia"/>
          <w:szCs w:val="21"/>
        </w:rPr>
        <w:t>本项目所涉投标文件格式详见第六章，未给出的格式请自拟，</w:t>
      </w:r>
      <w:r w:rsidRPr="00495DFC">
        <w:rPr>
          <w:rFonts w:ascii="宋体" w:hAnsi="宋体" w:cs="宋体" w:hint="eastAsia"/>
          <w:b/>
          <w:bCs/>
          <w:szCs w:val="21"/>
        </w:rPr>
        <w:t>扫描件应加盖供应商公章。</w:t>
      </w:r>
    </w:p>
    <w:p w14:paraId="31608D65" w14:textId="77777777" w:rsidR="00302F24" w:rsidRPr="00495DFC" w:rsidRDefault="00F005D6">
      <w:pPr>
        <w:snapToGrid w:val="0"/>
        <w:spacing w:line="420" w:lineRule="exact"/>
        <w:ind w:firstLineChars="200" w:firstLine="422"/>
        <w:jc w:val="left"/>
        <w:rPr>
          <w:rFonts w:ascii="宋体" w:hAnsi="宋体" w:cs="宋体"/>
          <w:b/>
          <w:szCs w:val="21"/>
        </w:rPr>
      </w:pPr>
      <w:r w:rsidRPr="00495DFC">
        <w:rPr>
          <w:rFonts w:ascii="宋体" w:hAnsi="宋体" w:cs="宋体"/>
          <w:b/>
          <w:szCs w:val="21"/>
        </w:rPr>
        <w:t>1、资格文件</w:t>
      </w:r>
    </w:p>
    <w:p w14:paraId="601D2D83" w14:textId="77777777" w:rsidR="00302F24" w:rsidRPr="00495DFC" w:rsidRDefault="00F005D6">
      <w:pPr>
        <w:spacing w:line="420" w:lineRule="exact"/>
        <w:ind w:firstLineChars="200" w:firstLine="420"/>
        <w:rPr>
          <w:rFonts w:ascii="宋体" w:hAnsi="宋体"/>
          <w:szCs w:val="21"/>
        </w:rPr>
      </w:pPr>
      <w:r w:rsidRPr="00495DFC">
        <w:rPr>
          <w:rFonts w:ascii="宋体" w:hAnsi="宋体" w:hint="eastAsia"/>
          <w:szCs w:val="21"/>
        </w:rPr>
        <w:t>（</w:t>
      </w:r>
      <w:r w:rsidRPr="00495DFC">
        <w:rPr>
          <w:rFonts w:ascii="宋体" w:hAnsi="宋体"/>
          <w:szCs w:val="21"/>
        </w:rPr>
        <w:t>1）满足《中华人民共和国政府采购法》第二十二条规定；未被“信用中国”（www.creditchina.gov.cn)</w:t>
      </w:r>
      <w:r w:rsidRPr="00495DFC">
        <w:rPr>
          <w:rFonts w:ascii="宋体" w:hAnsi="宋体" w:hint="eastAsia"/>
          <w:szCs w:val="21"/>
        </w:rPr>
        <w:t>、中国政府采购网（</w:t>
      </w:r>
      <w:r w:rsidRPr="00495DFC">
        <w:rPr>
          <w:rFonts w:ascii="宋体" w:hAnsi="宋体"/>
          <w:szCs w:val="21"/>
        </w:rPr>
        <w:t>www.ccgp.gov.cn</w:t>
      </w:r>
      <w:r w:rsidRPr="00495DFC">
        <w:rPr>
          <w:rFonts w:ascii="宋体" w:hAnsi="宋体" w:hint="eastAsia"/>
          <w:szCs w:val="21"/>
        </w:rPr>
        <w:t>）列入失信被执行人、重大税收违法案件当事人名单、政府采购严重违法失信行为记录名单。</w:t>
      </w:r>
    </w:p>
    <w:p w14:paraId="5A67E1EA" w14:textId="77777777" w:rsidR="00302F24" w:rsidRPr="00495DFC" w:rsidRDefault="00F005D6">
      <w:pPr>
        <w:spacing w:line="420" w:lineRule="exact"/>
        <w:ind w:firstLineChars="200" w:firstLine="420"/>
        <w:rPr>
          <w:rFonts w:ascii="宋体" w:hAnsi="宋体"/>
          <w:szCs w:val="21"/>
        </w:rPr>
      </w:pPr>
      <w:r w:rsidRPr="00495DFC">
        <w:rPr>
          <w:rFonts w:ascii="宋体" w:hAnsi="宋体" w:hint="eastAsia"/>
          <w:szCs w:val="21"/>
        </w:rPr>
        <w:t>（</w:t>
      </w:r>
      <w:r w:rsidRPr="00495DFC">
        <w:rPr>
          <w:rFonts w:ascii="宋体" w:hAnsi="宋体"/>
          <w:szCs w:val="21"/>
        </w:rPr>
        <w:t>2）营业执照正本或副本加盖单位公章</w:t>
      </w:r>
    </w:p>
    <w:p w14:paraId="5E52BA5A" w14:textId="77777777" w:rsidR="00302F24" w:rsidRPr="00495DFC" w:rsidRDefault="00F005D6">
      <w:pPr>
        <w:spacing w:line="420" w:lineRule="exact"/>
        <w:ind w:firstLineChars="200" w:firstLine="420"/>
        <w:rPr>
          <w:rFonts w:ascii="宋体" w:hAnsi="宋体"/>
          <w:szCs w:val="21"/>
        </w:rPr>
      </w:pPr>
      <w:bookmarkStart w:id="53" w:name="OLE_LINK16"/>
      <w:bookmarkStart w:id="54" w:name="OLE_LINK15"/>
      <w:r w:rsidRPr="00495DFC">
        <w:rPr>
          <w:rFonts w:ascii="宋体" w:hAnsi="宋体" w:hint="eastAsia"/>
          <w:szCs w:val="21"/>
        </w:rPr>
        <w:t>（</w:t>
      </w:r>
      <w:r w:rsidRPr="00495DFC">
        <w:rPr>
          <w:rFonts w:ascii="宋体" w:hAnsi="宋体"/>
          <w:szCs w:val="21"/>
        </w:rPr>
        <w:t>3</w:t>
      </w:r>
      <w:r w:rsidRPr="00495DFC">
        <w:rPr>
          <w:rFonts w:ascii="宋体" w:hAnsi="宋体" w:hint="eastAsia"/>
          <w:szCs w:val="21"/>
        </w:rPr>
        <w:t>）</w:t>
      </w:r>
      <w:bookmarkEnd w:id="53"/>
      <w:bookmarkEnd w:id="54"/>
      <w:r w:rsidRPr="00495DFC">
        <w:rPr>
          <w:rFonts w:ascii="宋体" w:hAnsi="宋体" w:hint="eastAsia"/>
          <w:szCs w:val="21"/>
        </w:rPr>
        <w:t>本项目的特定资格要求证明（若有）</w:t>
      </w:r>
    </w:p>
    <w:p w14:paraId="26C40190" w14:textId="77777777" w:rsidR="00302F24" w:rsidRPr="00495DFC" w:rsidRDefault="00F005D6">
      <w:pPr>
        <w:spacing w:line="420" w:lineRule="exact"/>
        <w:ind w:firstLineChars="200" w:firstLine="420"/>
        <w:rPr>
          <w:rFonts w:ascii="宋体" w:hAnsi="宋体"/>
          <w:szCs w:val="21"/>
        </w:rPr>
      </w:pPr>
      <w:r w:rsidRPr="00495DFC">
        <w:rPr>
          <w:rFonts w:ascii="宋体" w:hAnsi="宋体" w:hint="eastAsia"/>
          <w:szCs w:val="21"/>
        </w:rPr>
        <w:t>（</w:t>
      </w:r>
      <w:r w:rsidRPr="00495DFC">
        <w:rPr>
          <w:rFonts w:ascii="宋体" w:hAnsi="宋体"/>
          <w:szCs w:val="21"/>
        </w:rPr>
        <w:t>4</w:t>
      </w:r>
      <w:r w:rsidRPr="00495DFC">
        <w:rPr>
          <w:rFonts w:ascii="宋体" w:hAnsi="宋体" w:hint="eastAsia"/>
          <w:szCs w:val="21"/>
        </w:rPr>
        <w:t>）投标人认为需要提供的其他资料或招标公告资格要求中的其他资格材料。</w:t>
      </w:r>
    </w:p>
    <w:p w14:paraId="487CB63F" w14:textId="77777777" w:rsidR="00302F24" w:rsidRPr="00495DFC" w:rsidRDefault="00F005D6">
      <w:pPr>
        <w:snapToGrid w:val="0"/>
        <w:spacing w:line="420" w:lineRule="exact"/>
        <w:ind w:firstLineChars="200" w:firstLine="422"/>
        <w:jc w:val="left"/>
        <w:rPr>
          <w:rFonts w:ascii="宋体" w:hAnsi="宋体" w:cs="宋体"/>
          <w:b/>
          <w:szCs w:val="21"/>
        </w:rPr>
      </w:pPr>
      <w:r w:rsidRPr="00495DFC">
        <w:rPr>
          <w:rFonts w:ascii="宋体" w:hAnsi="宋体" w:cs="宋体"/>
          <w:b/>
          <w:szCs w:val="21"/>
        </w:rPr>
        <w:t>2、商务技术文件</w:t>
      </w:r>
    </w:p>
    <w:p w14:paraId="73686CEB"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2.1投标声明书；</w:t>
      </w:r>
    </w:p>
    <w:p w14:paraId="08277201"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lastRenderedPageBreak/>
        <w:t>2.2诚信承诺书；</w:t>
      </w:r>
    </w:p>
    <w:p w14:paraId="6C4D42CA"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2.3法定代表人授权委托书；</w:t>
      </w:r>
    </w:p>
    <w:p w14:paraId="6B082296"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2.4技术偏离表；</w:t>
      </w:r>
    </w:p>
    <w:p w14:paraId="3223C137"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2.5商务偏离表；</w:t>
      </w:r>
    </w:p>
    <w:p w14:paraId="20B8240A"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2.6评标标准相应的商务技术资料；</w:t>
      </w:r>
    </w:p>
    <w:p w14:paraId="534B4AEE"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2.7投标人综合实力（企业能力）；</w:t>
      </w:r>
    </w:p>
    <w:p w14:paraId="0A866840"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2.8同类业绩一览表；</w:t>
      </w:r>
    </w:p>
    <w:p w14:paraId="615A2648"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2.9</w:t>
      </w:r>
      <w:r w:rsidRPr="00495DFC">
        <w:rPr>
          <w:rFonts w:ascii="宋体" w:hAnsi="宋体" w:hint="eastAsia"/>
          <w:szCs w:val="21"/>
        </w:rPr>
        <w:t>拟投入项目组人员情况；</w:t>
      </w:r>
    </w:p>
    <w:p w14:paraId="5A7B797D" w14:textId="77777777" w:rsidR="00302F24" w:rsidRPr="00495DFC" w:rsidRDefault="00F005D6">
      <w:pPr>
        <w:snapToGrid w:val="0"/>
        <w:spacing w:line="420" w:lineRule="exact"/>
        <w:ind w:firstLineChars="200" w:firstLine="420"/>
        <w:jc w:val="left"/>
        <w:rPr>
          <w:rFonts w:ascii="宋体" w:hAnsi="宋体" w:cs="宋体"/>
          <w:szCs w:val="21"/>
        </w:rPr>
      </w:pPr>
      <w:r w:rsidRPr="00495DFC">
        <w:rPr>
          <w:rFonts w:ascii="宋体" w:hAnsi="宋体"/>
          <w:szCs w:val="21"/>
        </w:rPr>
        <w:t>2.10</w:t>
      </w:r>
      <w:r w:rsidRPr="00495DFC">
        <w:rPr>
          <w:rFonts w:ascii="宋体" w:hAnsi="宋体" w:hint="eastAsia"/>
          <w:szCs w:val="21"/>
        </w:rPr>
        <w:t>供应商需要说明的其他文件和说明（未尽事宜请各供应商按评分细则制作）。</w:t>
      </w:r>
    </w:p>
    <w:p w14:paraId="4DF08860" w14:textId="77777777" w:rsidR="00302F24" w:rsidRPr="00495DFC" w:rsidRDefault="00F005D6">
      <w:pPr>
        <w:spacing w:line="420" w:lineRule="exact"/>
        <w:ind w:firstLineChars="200" w:firstLine="422"/>
        <w:jc w:val="left"/>
        <w:rPr>
          <w:rFonts w:ascii="宋体" w:hAnsi="宋体" w:cs="宋体"/>
          <w:b/>
          <w:szCs w:val="21"/>
        </w:rPr>
      </w:pPr>
      <w:r w:rsidRPr="00495DFC">
        <w:rPr>
          <w:rFonts w:ascii="宋体" w:hAnsi="宋体" w:cs="宋体"/>
          <w:b/>
          <w:szCs w:val="21"/>
        </w:rPr>
        <w:t>3、报价文件：</w:t>
      </w:r>
    </w:p>
    <w:p w14:paraId="1FACAE28" w14:textId="77777777" w:rsidR="00302F24" w:rsidRPr="00495DFC" w:rsidRDefault="00F005D6">
      <w:pPr>
        <w:spacing w:line="420" w:lineRule="exact"/>
        <w:ind w:firstLineChars="200" w:firstLine="420"/>
        <w:jc w:val="left"/>
        <w:rPr>
          <w:rFonts w:ascii="宋体" w:hAnsi="宋体" w:cs="宋体"/>
          <w:szCs w:val="21"/>
        </w:rPr>
      </w:pPr>
      <w:r w:rsidRPr="00495DFC">
        <w:rPr>
          <w:rFonts w:ascii="宋体" w:hAnsi="宋体" w:cs="宋体"/>
          <w:szCs w:val="21"/>
        </w:rPr>
        <w:t>3.1开标一览表（见附件）</w:t>
      </w:r>
    </w:p>
    <w:p w14:paraId="3EA201DC" w14:textId="77777777" w:rsidR="00302F24" w:rsidRPr="00495DFC" w:rsidRDefault="00F005D6">
      <w:pPr>
        <w:spacing w:line="420" w:lineRule="exact"/>
        <w:ind w:firstLineChars="200" w:firstLine="420"/>
        <w:jc w:val="left"/>
        <w:rPr>
          <w:rFonts w:ascii="宋体" w:hAnsi="宋体" w:cs="宋体"/>
          <w:szCs w:val="21"/>
        </w:rPr>
      </w:pPr>
      <w:r w:rsidRPr="00495DFC">
        <w:rPr>
          <w:rFonts w:ascii="宋体" w:hAnsi="宋体" w:cs="宋体"/>
          <w:szCs w:val="21"/>
        </w:rPr>
        <w:t>3.2</w:t>
      </w:r>
      <w:r w:rsidRPr="00495DFC">
        <w:rPr>
          <w:rFonts w:ascii="宋体" w:hAnsi="宋体" w:cs="宋体" w:hint="eastAsia"/>
          <w:szCs w:val="21"/>
        </w:rPr>
        <w:t>投标报价明细表（如有）</w:t>
      </w:r>
    </w:p>
    <w:p w14:paraId="682E19C7" w14:textId="77777777" w:rsidR="00302F24" w:rsidRPr="00495DFC" w:rsidRDefault="00F005D6">
      <w:pPr>
        <w:spacing w:line="420" w:lineRule="exact"/>
        <w:ind w:firstLineChars="200" w:firstLine="420"/>
        <w:rPr>
          <w:rFonts w:ascii="宋体" w:hAnsi="宋体"/>
          <w:szCs w:val="21"/>
        </w:rPr>
      </w:pPr>
      <w:r w:rsidRPr="00495DFC">
        <w:rPr>
          <w:rFonts w:ascii="宋体" w:hAnsi="宋体" w:cs="宋体"/>
          <w:szCs w:val="21"/>
        </w:rPr>
        <w:t>3.3中小企业声明函、残疾人福利性单位声明函及其他符合政策性条件的承诺函或证明材料</w:t>
      </w:r>
    </w:p>
    <w:p w14:paraId="4B9FE4B9" w14:textId="77777777" w:rsidR="00302F24" w:rsidRPr="00495DFC" w:rsidRDefault="00F005D6">
      <w:pPr>
        <w:spacing w:line="420" w:lineRule="exact"/>
        <w:ind w:firstLineChars="200" w:firstLine="420"/>
        <w:jc w:val="left"/>
        <w:rPr>
          <w:rFonts w:ascii="宋体" w:hAnsi="宋体" w:cs="宋体"/>
          <w:szCs w:val="21"/>
        </w:rPr>
      </w:pPr>
      <w:r w:rsidRPr="00495DFC">
        <w:rPr>
          <w:rFonts w:ascii="宋体" w:hAnsi="宋体" w:cs="宋体"/>
          <w:szCs w:val="21"/>
        </w:rPr>
        <w:t>3.4</w:t>
      </w:r>
      <w:r w:rsidRPr="00495DFC">
        <w:rPr>
          <w:rFonts w:ascii="宋体" w:hAnsi="宋体" w:cs="宋体" w:hint="eastAsia"/>
          <w:szCs w:val="21"/>
        </w:rPr>
        <w:t>供应商针对报价需要说明的其他文件和说明（格式自拟）。</w:t>
      </w:r>
    </w:p>
    <w:p w14:paraId="50166998" w14:textId="77777777" w:rsidR="00302F24" w:rsidRPr="00495DFC" w:rsidRDefault="00F005D6">
      <w:pPr>
        <w:snapToGrid w:val="0"/>
        <w:spacing w:line="420" w:lineRule="exact"/>
        <w:ind w:firstLineChars="196" w:firstLine="412"/>
        <w:jc w:val="left"/>
        <w:outlineLvl w:val="2"/>
        <w:rPr>
          <w:rFonts w:ascii="宋体" w:hAnsi="宋体"/>
          <w:b/>
          <w:bCs/>
          <w:szCs w:val="21"/>
        </w:rPr>
      </w:pPr>
      <w:r w:rsidRPr="00495DFC">
        <w:rPr>
          <w:rFonts w:ascii="宋体" w:hAnsi="宋体" w:cs="宋体" w:hint="eastAsia"/>
          <w:szCs w:val="21"/>
        </w:rPr>
        <w:t>▲</w:t>
      </w:r>
      <w:r w:rsidRPr="00495DFC">
        <w:rPr>
          <w:rFonts w:ascii="宋体" w:hAnsi="宋体" w:cs="宋体" w:hint="eastAsia"/>
          <w:b/>
          <w:bCs/>
          <w:szCs w:val="21"/>
        </w:rPr>
        <w:t>注：法定代表人授权委托书、投标声明书、投标函、开标一览表必须由法定代表人或负责人或授权代表签名（或签章）并加盖单位公章</w:t>
      </w:r>
      <w:r w:rsidRPr="00495DFC">
        <w:rPr>
          <w:rFonts w:ascii="宋体" w:hAnsi="宋体"/>
          <w:b/>
          <w:bCs/>
          <w:szCs w:val="21"/>
        </w:rPr>
        <w:t>。</w:t>
      </w:r>
    </w:p>
    <w:p w14:paraId="06DDC4A3" w14:textId="77777777" w:rsidR="00302F24" w:rsidRPr="00495DFC" w:rsidRDefault="00F005D6">
      <w:pPr>
        <w:snapToGrid w:val="0"/>
        <w:spacing w:line="420" w:lineRule="exact"/>
        <w:ind w:firstLineChars="196" w:firstLine="413"/>
        <w:jc w:val="left"/>
        <w:outlineLvl w:val="2"/>
        <w:rPr>
          <w:rFonts w:ascii="宋体" w:hAnsi="宋体"/>
          <w:b/>
          <w:szCs w:val="21"/>
        </w:rPr>
      </w:pPr>
      <w:r w:rsidRPr="00495DFC">
        <w:rPr>
          <w:rFonts w:ascii="宋体" w:hAnsi="宋体" w:hint="eastAsia"/>
          <w:b/>
          <w:szCs w:val="21"/>
        </w:rPr>
        <w:t>（二）</w:t>
      </w:r>
      <w:r w:rsidRPr="00495DFC">
        <w:rPr>
          <w:rFonts w:ascii="宋体" w:hAnsi="宋体" w:hint="eastAsia"/>
          <w:b/>
          <w:bCs/>
          <w:szCs w:val="21"/>
        </w:rPr>
        <w:t>投标文件的编制</w:t>
      </w:r>
    </w:p>
    <w:p w14:paraId="04CD6195" w14:textId="77777777" w:rsidR="00302F24" w:rsidRPr="00495DFC" w:rsidRDefault="00F005D6">
      <w:pPr>
        <w:snapToGrid w:val="0"/>
        <w:spacing w:line="420" w:lineRule="exact"/>
        <w:ind w:firstLineChars="200" w:firstLine="420"/>
        <w:rPr>
          <w:rFonts w:ascii="宋体" w:hAnsi="宋体"/>
          <w:szCs w:val="21"/>
        </w:rPr>
      </w:pPr>
      <w:r w:rsidRPr="00495DFC">
        <w:rPr>
          <w:rFonts w:ascii="宋体" w:hAnsi="宋体"/>
          <w:szCs w:val="21"/>
          <w:lang w:val="zh-CN"/>
        </w:rPr>
        <w:t>1投标文件分为资格文件、商务技术文件、报价文件三部分。各供应商在编制投标文件时请按照招标文件规定的格式进行，混乱的编排导致投标文件被误读或评标委员会查找不到有效文件是供应商的风险。</w:t>
      </w:r>
    </w:p>
    <w:p w14:paraId="562545BA" w14:textId="77777777" w:rsidR="00302F24" w:rsidRPr="00495DFC" w:rsidRDefault="00F005D6">
      <w:pPr>
        <w:snapToGrid w:val="0"/>
        <w:spacing w:line="420" w:lineRule="exact"/>
        <w:ind w:firstLineChars="200" w:firstLine="420"/>
        <w:rPr>
          <w:rFonts w:ascii="宋体" w:hAnsi="宋体"/>
          <w:szCs w:val="21"/>
          <w:lang w:val="zh-CN"/>
        </w:rPr>
      </w:pPr>
      <w:r w:rsidRPr="00495DFC">
        <w:rPr>
          <w:rFonts w:ascii="宋体" w:hAnsi="宋体"/>
          <w:szCs w:val="21"/>
          <w:lang w:val="zh-CN"/>
        </w:rPr>
        <w:t>2供应商进行电子投标应安装客户端软件—“政</w:t>
      </w:r>
      <w:proofErr w:type="gramStart"/>
      <w:r w:rsidRPr="00495DFC">
        <w:rPr>
          <w:rFonts w:ascii="宋体" w:hAnsi="宋体" w:hint="eastAsia"/>
          <w:szCs w:val="21"/>
          <w:lang w:val="zh-CN"/>
        </w:rPr>
        <w:t>采云</w:t>
      </w:r>
      <w:proofErr w:type="gramEnd"/>
      <w:r w:rsidRPr="00495DFC">
        <w:rPr>
          <w:rFonts w:ascii="宋体" w:hAnsi="宋体" w:hint="eastAsia"/>
          <w:szCs w:val="21"/>
          <w:lang w:val="zh-CN"/>
        </w:rPr>
        <w:t>电子交易客户端”，并按照招标文件和电子交易平台的要求编制并加密投标文件。供应商未按规定加密的投标文件，电子交易平台将拒收并提示。</w:t>
      </w:r>
    </w:p>
    <w:p w14:paraId="6EF0DE0A" w14:textId="77777777" w:rsidR="00302F24" w:rsidRPr="00495DFC" w:rsidRDefault="00F005D6">
      <w:pPr>
        <w:snapToGrid w:val="0"/>
        <w:spacing w:line="420" w:lineRule="exact"/>
        <w:ind w:firstLineChars="200" w:firstLine="420"/>
        <w:rPr>
          <w:rFonts w:ascii="宋体" w:hAnsi="宋体"/>
          <w:szCs w:val="21"/>
          <w:lang w:val="zh-CN"/>
        </w:rPr>
      </w:pPr>
      <w:r w:rsidRPr="00495DFC">
        <w:rPr>
          <w:rFonts w:ascii="宋体" w:hAnsi="宋体"/>
          <w:szCs w:val="21"/>
          <w:lang w:val="zh-CN"/>
        </w:rPr>
        <w:t>3使用“政</w:t>
      </w:r>
      <w:proofErr w:type="gramStart"/>
      <w:r w:rsidRPr="00495DFC">
        <w:rPr>
          <w:rFonts w:ascii="宋体" w:hAnsi="宋体" w:hint="eastAsia"/>
          <w:szCs w:val="21"/>
          <w:lang w:val="zh-CN"/>
        </w:rPr>
        <w:t>采云</w:t>
      </w:r>
      <w:proofErr w:type="gramEnd"/>
      <w:r w:rsidRPr="00495DFC">
        <w:rPr>
          <w:rFonts w:ascii="宋体" w:hAnsi="宋体" w:hint="eastAsia"/>
          <w:szCs w:val="21"/>
          <w:lang w:val="zh-CN"/>
        </w:rPr>
        <w:t>电子交易客户端”需要提前申领</w:t>
      </w:r>
      <w:r w:rsidRPr="00495DFC">
        <w:rPr>
          <w:rFonts w:ascii="宋体" w:hAnsi="宋体"/>
          <w:szCs w:val="21"/>
          <w:lang w:val="zh-CN"/>
        </w:rPr>
        <w:t>CA数字证书，申领流程请自行前往“浙江政府采购网-下载专区-电子交易客户端-CA驱动和申领流程”进行查阅。</w:t>
      </w:r>
    </w:p>
    <w:p w14:paraId="29830DEF" w14:textId="77777777" w:rsidR="00302F24" w:rsidRPr="00495DFC" w:rsidRDefault="00F005D6">
      <w:pPr>
        <w:snapToGrid w:val="0"/>
        <w:spacing w:line="420" w:lineRule="exact"/>
        <w:ind w:firstLineChars="200" w:firstLine="420"/>
        <w:rPr>
          <w:rFonts w:ascii="宋体" w:hAnsi="宋体"/>
          <w:szCs w:val="21"/>
        </w:rPr>
      </w:pPr>
      <w:r w:rsidRPr="00495DFC">
        <w:rPr>
          <w:rFonts w:ascii="宋体" w:hAnsi="宋体"/>
          <w:szCs w:val="21"/>
        </w:rPr>
        <w:t>4投标文件按照招标文件要求进行签署、盖章。</w:t>
      </w:r>
    </w:p>
    <w:p w14:paraId="23BA5DAC" w14:textId="77777777" w:rsidR="00302F24" w:rsidRPr="00495DFC" w:rsidRDefault="00F005D6">
      <w:pPr>
        <w:snapToGrid w:val="0"/>
        <w:spacing w:line="420" w:lineRule="exact"/>
        <w:ind w:firstLineChars="200" w:firstLine="420"/>
        <w:rPr>
          <w:rFonts w:ascii="宋体" w:hAnsi="宋体"/>
          <w:szCs w:val="21"/>
        </w:rPr>
      </w:pPr>
      <w:r w:rsidRPr="00495DFC">
        <w:rPr>
          <w:rFonts w:ascii="宋体" w:hAnsi="宋体"/>
          <w:szCs w:val="21"/>
        </w:rPr>
        <w:t>5为确保网上操作合法、有效和安全，供应商应当在投标截止时间前完成在“政府采购云平台”的身份认证，确保在电子投标过程中能够对相关数据电文进行加密和使用电子签名。</w:t>
      </w:r>
    </w:p>
    <w:p w14:paraId="3FA84CC7" w14:textId="77777777" w:rsidR="00302F24" w:rsidRPr="00495DFC" w:rsidRDefault="00F005D6">
      <w:pPr>
        <w:snapToGrid w:val="0"/>
        <w:spacing w:line="420" w:lineRule="exact"/>
        <w:ind w:firstLineChars="200" w:firstLine="420"/>
        <w:rPr>
          <w:rFonts w:ascii="宋体" w:hAnsi="宋体"/>
          <w:szCs w:val="21"/>
        </w:rPr>
      </w:pPr>
      <w:r w:rsidRPr="00495DFC">
        <w:rPr>
          <w:rFonts w:ascii="宋体" w:hAnsi="宋体"/>
          <w:szCs w:val="21"/>
        </w:rPr>
        <w:t>6招标文件对投标文件签署、盖章的要求适用于电子签名。</w:t>
      </w:r>
    </w:p>
    <w:p w14:paraId="36963819" w14:textId="77777777" w:rsidR="00302F24" w:rsidRPr="00495DFC" w:rsidRDefault="00F005D6">
      <w:pPr>
        <w:spacing w:line="420" w:lineRule="exact"/>
        <w:ind w:firstLineChars="196" w:firstLine="413"/>
        <w:rPr>
          <w:rFonts w:ascii="宋体" w:hAnsi="宋体"/>
          <w:b/>
          <w:szCs w:val="21"/>
        </w:rPr>
      </w:pPr>
      <w:r w:rsidRPr="00495DFC">
        <w:rPr>
          <w:rFonts w:ascii="宋体" w:hAnsi="宋体" w:hint="eastAsia"/>
          <w:b/>
          <w:szCs w:val="21"/>
        </w:rPr>
        <w:t>（三）投标文件的语言及计量</w:t>
      </w:r>
    </w:p>
    <w:p w14:paraId="3BF2EDB3"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1、▲投标文件以及投标方与招标方就有关投标事宜的所有来往函电，均应以中文书写。</w:t>
      </w:r>
    </w:p>
    <w:p w14:paraId="7195C4F7" w14:textId="77777777" w:rsidR="00302F24" w:rsidRPr="00495DFC" w:rsidRDefault="00F005D6">
      <w:pPr>
        <w:pStyle w:val="27"/>
        <w:spacing w:before="0" w:line="420" w:lineRule="exact"/>
        <w:ind w:firstLine="420"/>
        <w:rPr>
          <w:rFonts w:ascii="宋体" w:hAnsi="宋体"/>
          <w:sz w:val="21"/>
          <w:szCs w:val="21"/>
        </w:rPr>
      </w:pPr>
      <w:r w:rsidRPr="00495DFC">
        <w:rPr>
          <w:rFonts w:ascii="宋体" w:hAnsi="宋体"/>
          <w:sz w:val="21"/>
          <w:szCs w:val="21"/>
        </w:rPr>
        <w:t>2、▲投标计量单位，除招标文件中有特殊要求外，应采用中华人民共和国法定计量单位，货币单位：人民币元。</w:t>
      </w:r>
    </w:p>
    <w:p w14:paraId="19B228E0" w14:textId="77777777" w:rsidR="00302F24" w:rsidRPr="00495DFC" w:rsidRDefault="00F005D6">
      <w:pPr>
        <w:pStyle w:val="27"/>
        <w:spacing w:before="0" w:line="420" w:lineRule="exact"/>
        <w:ind w:firstLine="422"/>
        <w:rPr>
          <w:rFonts w:ascii="宋体" w:hAnsi="宋体"/>
          <w:b/>
          <w:sz w:val="21"/>
          <w:szCs w:val="21"/>
        </w:rPr>
      </w:pPr>
      <w:r w:rsidRPr="00495DFC">
        <w:rPr>
          <w:rFonts w:ascii="宋体" w:hAnsi="宋体" w:hint="eastAsia"/>
          <w:b/>
          <w:sz w:val="21"/>
          <w:szCs w:val="21"/>
        </w:rPr>
        <w:t>（四）投标文件的提交、补充、修改、撤回</w:t>
      </w:r>
    </w:p>
    <w:p w14:paraId="62D6D77D"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lastRenderedPageBreak/>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15C680"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2.电子交易平台收到投标文件，将妥善保存并即时向供应商发出确认回执通知。在投标截止时间前，除供应商补充、修改或者撤回投标文件外，任何单位和个人不得解密或提取投标文件。</w:t>
      </w:r>
    </w:p>
    <w:p w14:paraId="496D1283" w14:textId="77777777" w:rsidR="00302F24" w:rsidRPr="00495DFC" w:rsidRDefault="00F005D6">
      <w:pPr>
        <w:snapToGrid w:val="0"/>
        <w:spacing w:line="420" w:lineRule="exact"/>
        <w:ind w:firstLineChars="200" w:firstLine="420"/>
        <w:jc w:val="left"/>
        <w:rPr>
          <w:rFonts w:ascii="宋体" w:hAnsi="宋体"/>
          <w:szCs w:val="21"/>
        </w:rPr>
      </w:pPr>
      <w:r w:rsidRPr="00495DFC">
        <w:rPr>
          <w:rFonts w:ascii="宋体" w:hAnsi="宋体"/>
          <w:szCs w:val="21"/>
        </w:rPr>
        <w:t>3.采购人、采购机构可以视情况延长投标文件提交的截止时间。在上述情况下，采购机构与供应商以前在投标截止期方面的全部权利、责任和义务，将适用于延长至新的投标截止期。</w:t>
      </w:r>
    </w:p>
    <w:p w14:paraId="786C08A6" w14:textId="77777777" w:rsidR="00302F24" w:rsidRPr="00495DFC" w:rsidRDefault="00F005D6">
      <w:pPr>
        <w:spacing w:line="420" w:lineRule="exact"/>
        <w:ind w:firstLineChars="196" w:firstLine="413"/>
        <w:jc w:val="left"/>
        <w:outlineLvl w:val="0"/>
        <w:rPr>
          <w:rFonts w:ascii="宋体" w:hAnsi="宋体"/>
          <w:b/>
          <w:szCs w:val="21"/>
        </w:rPr>
      </w:pPr>
      <w:bookmarkStart w:id="55" w:name="_Toc490261853"/>
      <w:bookmarkStart w:id="56" w:name="_Toc177824878"/>
      <w:bookmarkStart w:id="57" w:name="_Toc430786272"/>
      <w:bookmarkStart w:id="58" w:name="_Toc177870548"/>
      <w:bookmarkStart w:id="59" w:name="_Toc177825126"/>
      <w:bookmarkStart w:id="60" w:name="_Toc142490282"/>
      <w:bookmarkStart w:id="61" w:name="_Toc177824945"/>
      <w:r w:rsidRPr="00495DFC">
        <w:rPr>
          <w:rFonts w:ascii="宋体" w:hAnsi="宋体" w:hint="eastAsia"/>
          <w:b/>
          <w:szCs w:val="21"/>
        </w:rPr>
        <w:t>（五）</w:t>
      </w:r>
      <w:r w:rsidRPr="00495DFC">
        <w:rPr>
          <w:rFonts w:ascii="宋体" w:hAnsi="宋体"/>
          <w:b/>
          <w:szCs w:val="21"/>
        </w:rPr>
        <w:t xml:space="preserve"> </w:t>
      </w:r>
      <w:r w:rsidRPr="00495DFC">
        <w:rPr>
          <w:rFonts w:ascii="宋体" w:hAnsi="宋体" w:hint="eastAsia"/>
          <w:b/>
          <w:szCs w:val="21"/>
        </w:rPr>
        <w:t>投标报价</w:t>
      </w:r>
      <w:bookmarkEnd w:id="55"/>
      <w:bookmarkEnd w:id="56"/>
      <w:bookmarkEnd w:id="57"/>
      <w:bookmarkEnd w:id="58"/>
      <w:bookmarkEnd w:id="59"/>
      <w:bookmarkEnd w:id="60"/>
      <w:bookmarkEnd w:id="61"/>
    </w:p>
    <w:p w14:paraId="6394B912" w14:textId="77777777" w:rsidR="00302F24" w:rsidRPr="00495DFC" w:rsidRDefault="00F005D6">
      <w:pPr>
        <w:pStyle w:val="ad"/>
        <w:spacing w:beforeLines="0" w:before="0" w:afterLines="0" w:after="0" w:line="420" w:lineRule="exact"/>
        <w:ind w:firstLineChars="200" w:firstLine="420"/>
        <w:jc w:val="left"/>
        <w:rPr>
          <w:rFonts w:hAnsi="宋体"/>
          <w:sz w:val="21"/>
          <w:szCs w:val="21"/>
        </w:rPr>
      </w:pPr>
      <w:r w:rsidRPr="00495DFC">
        <w:rPr>
          <w:rFonts w:hAnsi="宋体"/>
          <w:sz w:val="21"/>
          <w:szCs w:val="21"/>
        </w:rPr>
        <w:t>1、投标报价应按招标文件中相关附表格式填写。</w:t>
      </w:r>
    </w:p>
    <w:p w14:paraId="5B8CCF9D" w14:textId="77777777" w:rsidR="00302F24" w:rsidRPr="00495DFC" w:rsidRDefault="00F005D6">
      <w:pPr>
        <w:adjustRightInd w:val="0"/>
        <w:snapToGrid w:val="0"/>
        <w:spacing w:line="420" w:lineRule="exact"/>
        <w:ind w:firstLineChars="200" w:firstLine="420"/>
        <w:rPr>
          <w:rFonts w:ascii="宋体" w:hAnsi="宋体"/>
          <w:szCs w:val="21"/>
        </w:rPr>
      </w:pPr>
      <w:r w:rsidRPr="00495DFC">
        <w:rPr>
          <w:rFonts w:ascii="宋体" w:hAnsi="宋体"/>
          <w:szCs w:val="21"/>
        </w:rPr>
        <w:t>2、</w:t>
      </w:r>
      <w:r w:rsidRPr="00495DFC">
        <w:rPr>
          <w:rFonts w:ascii="宋体" w:hAnsi="宋体" w:cs="宋体" w:hint="eastAsia"/>
          <w:szCs w:val="21"/>
        </w:rPr>
        <w:t>报价应包括按招标文件要求所完成本项目所需费用，</w:t>
      </w:r>
      <w:bookmarkStart w:id="62" w:name="OLE_LINK8"/>
      <w:r w:rsidRPr="00495DFC">
        <w:rPr>
          <w:rFonts w:ascii="宋体" w:hAnsi="宋体" w:cs="宋体" w:hint="eastAsia"/>
          <w:szCs w:val="21"/>
        </w:rPr>
        <w:t>投标费用包含</w:t>
      </w:r>
      <w:r w:rsidRPr="00495DFC">
        <w:rPr>
          <w:rFonts w:ascii="宋体" w:hAnsi="宋体" w:cs="微软雅黑" w:hint="eastAsia"/>
          <w:szCs w:val="21"/>
        </w:rPr>
        <w:t>所有</w:t>
      </w:r>
      <w:r w:rsidRPr="00495DFC">
        <w:rPr>
          <w:rFonts w:ascii="宋体" w:hAnsi="宋体" w:cs="微软雅黑" w:hint="eastAsia"/>
          <w:bCs/>
          <w:szCs w:val="21"/>
        </w:rPr>
        <w:t>货物、人工、材料、机械、运输装卸、安装、系统开发及维护、保险、利润、管理、税金等完成本项目所需的一切费用</w:t>
      </w:r>
      <w:r w:rsidRPr="00495DFC">
        <w:rPr>
          <w:rFonts w:ascii="宋体" w:hAnsi="宋体" w:cs="宋体" w:hint="eastAsia"/>
          <w:szCs w:val="21"/>
        </w:rPr>
        <w:t>等履行合同所需要的全部费用</w:t>
      </w:r>
      <w:bookmarkEnd w:id="62"/>
      <w:r w:rsidRPr="00495DFC">
        <w:rPr>
          <w:rFonts w:ascii="宋体" w:hAnsi="宋体" w:cs="宋体" w:hint="eastAsia"/>
          <w:szCs w:val="21"/>
        </w:rPr>
        <w:t>。</w:t>
      </w:r>
    </w:p>
    <w:p w14:paraId="44059F57" w14:textId="77777777" w:rsidR="00302F24" w:rsidRPr="00495DFC" w:rsidRDefault="00F005D6">
      <w:pPr>
        <w:tabs>
          <w:tab w:val="left" w:pos="525"/>
        </w:tabs>
        <w:spacing w:line="420" w:lineRule="exact"/>
        <w:ind w:firstLineChars="200" w:firstLine="420"/>
        <w:jc w:val="left"/>
        <w:rPr>
          <w:rFonts w:ascii="宋体" w:hAnsi="宋体"/>
          <w:szCs w:val="21"/>
        </w:rPr>
      </w:pPr>
      <w:r w:rsidRPr="00495DFC">
        <w:rPr>
          <w:rFonts w:ascii="宋体" w:hAnsi="宋体"/>
          <w:szCs w:val="21"/>
        </w:rPr>
        <w:t>3、▲投标报价只允许有一个报价，有选择的报价将不予接受。</w:t>
      </w:r>
    </w:p>
    <w:p w14:paraId="26BE9643" w14:textId="77777777" w:rsidR="00302F24" w:rsidRPr="00495DFC" w:rsidRDefault="00F005D6">
      <w:pPr>
        <w:spacing w:line="420" w:lineRule="exact"/>
        <w:ind w:firstLineChars="196" w:firstLine="413"/>
        <w:rPr>
          <w:rFonts w:ascii="宋体" w:hAnsi="宋体"/>
          <w:b/>
          <w:szCs w:val="21"/>
        </w:rPr>
      </w:pPr>
      <w:r w:rsidRPr="00495DFC">
        <w:rPr>
          <w:rFonts w:ascii="宋体" w:hAnsi="宋体" w:hint="eastAsia"/>
          <w:b/>
          <w:szCs w:val="21"/>
        </w:rPr>
        <w:t>（六）投标文件的有效期</w:t>
      </w:r>
    </w:p>
    <w:p w14:paraId="78975104" w14:textId="77777777" w:rsidR="00302F24" w:rsidRPr="00495DFC" w:rsidRDefault="00F005D6">
      <w:pPr>
        <w:pStyle w:val="a3"/>
        <w:spacing w:afterLines="0" w:after="0" w:line="420" w:lineRule="exact"/>
        <w:ind w:left="0" w:firstLineChars="200" w:firstLine="420"/>
        <w:rPr>
          <w:rFonts w:ascii="宋体" w:hAnsi="宋体"/>
          <w:sz w:val="21"/>
          <w:szCs w:val="21"/>
        </w:rPr>
      </w:pPr>
      <w:r w:rsidRPr="00495DFC">
        <w:rPr>
          <w:rFonts w:ascii="宋体" w:hAnsi="宋体"/>
          <w:sz w:val="21"/>
          <w:szCs w:val="21"/>
        </w:rPr>
        <w:t>1、▲自投标截止日起60天投标书应保持有效。如采购人认为必要，可延长至总计最长不超过90天。有效期短于这个规定期限的投标将被拒绝。</w:t>
      </w:r>
    </w:p>
    <w:p w14:paraId="600C0DFF" w14:textId="77777777" w:rsidR="00302F24" w:rsidRPr="00495DFC" w:rsidRDefault="00F005D6">
      <w:pPr>
        <w:pStyle w:val="a3"/>
        <w:spacing w:afterLines="0" w:after="0" w:line="420" w:lineRule="exact"/>
        <w:ind w:left="0" w:firstLineChars="200" w:firstLine="420"/>
        <w:rPr>
          <w:rFonts w:ascii="宋体" w:hAnsi="宋体"/>
          <w:sz w:val="21"/>
          <w:szCs w:val="21"/>
        </w:rPr>
      </w:pPr>
      <w:r w:rsidRPr="00495DFC">
        <w:rPr>
          <w:rFonts w:ascii="宋体" w:hAnsi="宋体"/>
          <w:sz w:val="21"/>
          <w:szCs w:val="21"/>
        </w:rPr>
        <w:t>2、在特殊情况下，采购人可与供应商协商延长投标书的有效期，这种要求和答复均以书面形式进行。</w:t>
      </w:r>
    </w:p>
    <w:p w14:paraId="4981E01B" w14:textId="77777777" w:rsidR="00302F24" w:rsidRPr="00495DFC" w:rsidRDefault="00F005D6">
      <w:pPr>
        <w:snapToGrid w:val="0"/>
        <w:spacing w:line="420" w:lineRule="exact"/>
        <w:ind w:firstLineChars="200" w:firstLine="420"/>
        <w:jc w:val="left"/>
        <w:outlineLvl w:val="0"/>
        <w:rPr>
          <w:rFonts w:ascii="宋体" w:hAnsi="宋体"/>
          <w:b/>
          <w:szCs w:val="21"/>
        </w:rPr>
      </w:pPr>
      <w:bookmarkStart w:id="63" w:name="_Toc142490283"/>
      <w:bookmarkStart w:id="64" w:name="_Toc177824946"/>
      <w:bookmarkStart w:id="65" w:name="_Toc177825127"/>
      <w:bookmarkStart w:id="66" w:name="_Toc430786273"/>
      <w:bookmarkStart w:id="67" w:name="_Toc490261854"/>
      <w:bookmarkStart w:id="68" w:name="_Toc177824879"/>
      <w:bookmarkStart w:id="69" w:name="_Toc177870549"/>
      <w:r w:rsidRPr="00495DFC">
        <w:rPr>
          <w:rFonts w:ascii="宋体" w:hAnsi="宋体"/>
          <w:szCs w:val="21"/>
        </w:rPr>
        <w:t>3、供应商可拒绝接受延期要求而不会导致投标保证金被没收。同意延长有效期的供应商不能修改投标文件。</w:t>
      </w:r>
      <w:bookmarkEnd w:id="63"/>
      <w:bookmarkEnd w:id="64"/>
      <w:bookmarkEnd w:id="65"/>
      <w:bookmarkEnd w:id="66"/>
      <w:bookmarkEnd w:id="67"/>
      <w:bookmarkEnd w:id="68"/>
      <w:bookmarkEnd w:id="69"/>
    </w:p>
    <w:p w14:paraId="167F37F0" w14:textId="77777777" w:rsidR="00302F24" w:rsidRPr="00495DFC" w:rsidRDefault="00F005D6">
      <w:pPr>
        <w:snapToGrid w:val="0"/>
        <w:spacing w:line="420" w:lineRule="exact"/>
        <w:ind w:firstLineChars="200" w:firstLine="422"/>
        <w:jc w:val="left"/>
        <w:outlineLvl w:val="0"/>
        <w:rPr>
          <w:rFonts w:ascii="宋体" w:hAnsi="宋体"/>
          <w:b/>
          <w:szCs w:val="21"/>
        </w:rPr>
      </w:pPr>
      <w:bookmarkStart w:id="70" w:name="_Toc485990656"/>
      <w:bookmarkStart w:id="71" w:name="_Toc490261855"/>
      <w:bookmarkStart w:id="72" w:name="_Toc142490284"/>
      <w:bookmarkStart w:id="73" w:name="_Toc177824881"/>
      <w:bookmarkStart w:id="74" w:name="_Toc177870551"/>
      <w:bookmarkStart w:id="75" w:name="_Toc430786275"/>
      <w:bookmarkStart w:id="76" w:name="_Toc177825129"/>
      <w:bookmarkStart w:id="77" w:name="_Toc177824948"/>
      <w:r w:rsidRPr="00495DFC">
        <w:rPr>
          <w:rFonts w:ascii="宋体" w:hAnsi="宋体" w:hint="eastAsia"/>
          <w:b/>
          <w:szCs w:val="21"/>
        </w:rPr>
        <w:t>（七）下列情况，</w:t>
      </w:r>
      <w:bookmarkEnd w:id="70"/>
      <w:r w:rsidRPr="00495DFC">
        <w:rPr>
          <w:rFonts w:ascii="宋体" w:hAnsi="宋体" w:hint="eastAsia"/>
          <w:b/>
          <w:szCs w:val="21"/>
        </w:rPr>
        <w:t>供应商将由代理机构上报行政主管部门，接受行政主管部门的处罚：</w:t>
      </w:r>
      <w:bookmarkEnd w:id="71"/>
      <w:bookmarkEnd w:id="72"/>
    </w:p>
    <w:p w14:paraId="2991BAA5" w14:textId="77777777" w:rsidR="00302F24" w:rsidRPr="00495DFC" w:rsidRDefault="00F005D6">
      <w:pPr>
        <w:snapToGrid w:val="0"/>
        <w:spacing w:line="420" w:lineRule="exact"/>
        <w:ind w:firstLineChars="200" w:firstLine="420"/>
        <w:jc w:val="left"/>
        <w:outlineLvl w:val="0"/>
        <w:rPr>
          <w:rFonts w:ascii="宋体" w:hAnsi="宋体"/>
          <w:szCs w:val="21"/>
        </w:rPr>
      </w:pPr>
      <w:bookmarkStart w:id="78" w:name="_Toc485990657"/>
      <w:bookmarkStart w:id="79" w:name="_Toc490261856"/>
      <w:bookmarkStart w:id="80" w:name="_Toc142490285"/>
      <w:r w:rsidRPr="00495DFC">
        <w:rPr>
          <w:rFonts w:ascii="宋体" w:hAnsi="宋体"/>
          <w:szCs w:val="21"/>
        </w:rPr>
        <w:t>1、供应商在投标有效期内撤回投标文件的；</w:t>
      </w:r>
      <w:bookmarkEnd w:id="78"/>
      <w:bookmarkEnd w:id="79"/>
      <w:bookmarkEnd w:id="80"/>
    </w:p>
    <w:p w14:paraId="56B21838" w14:textId="77777777" w:rsidR="00302F24" w:rsidRPr="00495DFC" w:rsidRDefault="00F005D6">
      <w:pPr>
        <w:snapToGrid w:val="0"/>
        <w:spacing w:line="420" w:lineRule="exact"/>
        <w:ind w:firstLineChars="200" w:firstLine="420"/>
        <w:jc w:val="left"/>
        <w:outlineLvl w:val="0"/>
        <w:rPr>
          <w:rFonts w:ascii="宋体" w:hAnsi="宋体"/>
          <w:szCs w:val="21"/>
        </w:rPr>
      </w:pPr>
      <w:bookmarkStart w:id="81" w:name="_Toc490261857"/>
      <w:bookmarkStart w:id="82" w:name="_Toc485990658"/>
      <w:bookmarkStart w:id="83" w:name="_Toc142490286"/>
      <w:r w:rsidRPr="00495DFC">
        <w:rPr>
          <w:rFonts w:ascii="宋体" w:hAnsi="宋体"/>
          <w:szCs w:val="21"/>
        </w:rPr>
        <w:t>2、</w:t>
      </w:r>
      <w:bookmarkStart w:id="84" w:name="_Toc485990659"/>
      <w:bookmarkStart w:id="85" w:name="_Toc490261858"/>
      <w:bookmarkEnd w:id="81"/>
      <w:bookmarkEnd w:id="82"/>
      <w:r w:rsidRPr="00495DFC">
        <w:rPr>
          <w:rFonts w:ascii="宋体" w:hAnsi="宋体" w:hint="eastAsia"/>
          <w:szCs w:val="21"/>
        </w:rPr>
        <w:t>供应商在投标过程中弄虚作假，提供虚假材料；</w:t>
      </w:r>
      <w:bookmarkEnd w:id="83"/>
      <w:bookmarkEnd w:id="84"/>
      <w:bookmarkEnd w:id="85"/>
    </w:p>
    <w:p w14:paraId="0957F2BD" w14:textId="77777777" w:rsidR="00302F24" w:rsidRPr="00495DFC" w:rsidRDefault="00F005D6">
      <w:pPr>
        <w:snapToGrid w:val="0"/>
        <w:spacing w:line="420" w:lineRule="exact"/>
        <w:ind w:firstLineChars="200" w:firstLine="420"/>
        <w:jc w:val="left"/>
        <w:outlineLvl w:val="0"/>
        <w:rPr>
          <w:rFonts w:ascii="宋体" w:hAnsi="宋体"/>
          <w:szCs w:val="21"/>
        </w:rPr>
      </w:pPr>
      <w:bookmarkStart w:id="86" w:name="_Toc142490287"/>
      <w:bookmarkStart w:id="87" w:name="_Toc490261859"/>
      <w:bookmarkStart w:id="88" w:name="_Toc485990660"/>
      <w:r w:rsidRPr="00495DFC">
        <w:rPr>
          <w:rFonts w:ascii="宋体" w:hAnsi="宋体"/>
          <w:szCs w:val="21"/>
        </w:rPr>
        <w:t>3</w:t>
      </w:r>
      <w:r w:rsidRPr="00495DFC">
        <w:rPr>
          <w:rFonts w:ascii="宋体" w:hAnsi="宋体" w:hint="eastAsia"/>
          <w:szCs w:val="21"/>
        </w:rPr>
        <w:t>、中标供应商未按规定的时间、地点与采购人签订合同的；</w:t>
      </w:r>
      <w:bookmarkEnd w:id="86"/>
      <w:bookmarkEnd w:id="87"/>
      <w:bookmarkEnd w:id="88"/>
    </w:p>
    <w:p w14:paraId="0E0800B3" w14:textId="77777777" w:rsidR="00302F24" w:rsidRPr="00495DFC" w:rsidRDefault="00F005D6">
      <w:pPr>
        <w:snapToGrid w:val="0"/>
        <w:spacing w:line="420" w:lineRule="exact"/>
        <w:ind w:firstLineChars="200" w:firstLine="420"/>
        <w:jc w:val="left"/>
        <w:outlineLvl w:val="0"/>
        <w:rPr>
          <w:rFonts w:ascii="宋体" w:hAnsi="宋体"/>
          <w:szCs w:val="21"/>
        </w:rPr>
      </w:pPr>
      <w:bookmarkStart w:id="89" w:name="_Toc485990661"/>
      <w:bookmarkStart w:id="90" w:name="_Toc490261860"/>
      <w:bookmarkStart w:id="91" w:name="_Toc142490288"/>
      <w:r w:rsidRPr="00495DFC">
        <w:rPr>
          <w:rFonts w:ascii="宋体" w:hAnsi="宋体"/>
          <w:szCs w:val="21"/>
        </w:rPr>
        <w:t>4</w:t>
      </w:r>
      <w:r w:rsidRPr="00495DFC">
        <w:rPr>
          <w:rFonts w:ascii="宋体" w:hAnsi="宋体" w:hint="eastAsia"/>
          <w:szCs w:val="21"/>
        </w:rPr>
        <w:t>、其他严重扰乱招投标程序的；</w:t>
      </w:r>
      <w:bookmarkEnd w:id="89"/>
      <w:bookmarkEnd w:id="90"/>
      <w:bookmarkEnd w:id="91"/>
    </w:p>
    <w:p w14:paraId="640F83CE" w14:textId="77777777" w:rsidR="00302F24" w:rsidRPr="00495DFC" w:rsidRDefault="00F005D6">
      <w:pPr>
        <w:spacing w:line="420" w:lineRule="exact"/>
        <w:ind w:firstLineChars="196" w:firstLine="413"/>
        <w:rPr>
          <w:rFonts w:ascii="宋体" w:hAnsi="宋体"/>
          <w:b/>
          <w:szCs w:val="21"/>
        </w:rPr>
      </w:pPr>
      <w:r w:rsidRPr="00495DFC">
        <w:rPr>
          <w:rFonts w:ascii="宋体" w:hAnsi="宋体" w:hint="eastAsia"/>
          <w:b/>
          <w:szCs w:val="21"/>
        </w:rPr>
        <w:t>（八）投标文件的签署和份数</w:t>
      </w:r>
      <w:bookmarkEnd w:id="73"/>
      <w:bookmarkEnd w:id="74"/>
      <w:bookmarkEnd w:id="75"/>
      <w:bookmarkEnd w:id="76"/>
      <w:bookmarkEnd w:id="77"/>
    </w:p>
    <w:p w14:paraId="42405931" w14:textId="77777777" w:rsidR="00302F24" w:rsidRPr="00495DFC" w:rsidRDefault="00F005D6">
      <w:pPr>
        <w:adjustRightInd w:val="0"/>
        <w:snapToGrid w:val="0"/>
        <w:spacing w:line="420" w:lineRule="exact"/>
        <w:ind w:firstLineChars="200" w:firstLine="420"/>
        <w:jc w:val="left"/>
        <w:rPr>
          <w:rFonts w:ascii="宋体" w:hAnsi="宋体"/>
          <w:kern w:val="0"/>
          <w:szCs w:val="21"/>
        </w:rPr>
      </w:pPr>
      <w:r w:rsidRPr="00495DFC">
        <w:rPr>
          <w:rFonts w:ascii="宋体" w:hAnsi="宋体" w:hint="eastAsia"/>
          <w:kern w:val="0"/>
          <w:szCs w:val="21"/>
        </w:rPr>
        <w:t>电子投标文件按政</w:t>
      </w:r>
      <w:proofErr w:type="gramStart"/>
      <w:r w:rsidRPr="00495DFC">
        <w:rPr>
          <w:rFonts w:ascii="宋体" w:hAnsi="宋体" w:hint="eastAsia"/>
          <w:kern w:val="0"/>
          <w:szCs w:val="21"/>
        </w:rPr>
        <w:t>采云</w:t>
      </w:r>
      <w:proofErr w:type="gramEnd"/>
      <w:r w:rsidRPr="00495DFC">
        <w:rPr>
          <w:rFonts w:ascii="宋体" w:hAnsi="宋体" w:hint="eastAsia"/>
          <w:kern w:val="0"/>
          <w:szCs w:val="21"/>
        </w:rPr>
        <w:t>平台供应商电子招投标操作指南（网址：</w:t>
      </w:r>
      <w:r w:rsidRPr="00495DFC">
        <w:rPr>
          <w:rFonts w:ascii="宋体" w:hAnsi="宋体"/>
          <w:kern w:val="0"/>
          <w:szCs w:val="21"/>
        </w:rPr>
        <w:t>https://help.zcygov.cn/web/site_2/2018/12-28/2573.html）及本招标文件规定的格式和顺序编制电子投标文件并进行关联定位。</w:t>
      </w:r>
    </w:p>
    <w:p w14:paraId="39AA8119" w14:textId="77777777" w:rsidR="00302F24" w:rsidRPr="00495DFC" w:rsidRDefault="00F005D6">
      <w:pPr>
        <w:spacing w:line="420" w:lineRule="exact"/>
        <w:ind w:firstLineChars="196" w:firstLine="413"/>
        <w:rPr>
          <w:rFonts w:ascii="宋体" w:hAnsi="宋体"/>
          <w:b/>
          <w:szCs w:val="21"/>
        </w:rPr>
      </w:pPr>
      <w:bookmarkStart w:id="92" w:name="_Toc430786276"/>
      <w:bookmarkStart w:id="93" w:name="_Toc177870553"/>
      <w:r w:rsidRPr="00495DFC">
        <w:rPr>
          <w:rFonts w:ascii="宋体" w:hAnsi="宋体" w:hint="eastAsia"/>
          <w:b/>
          <w:szCs w:val="21"/>
        </w:rPr>
        <w:t>（九）投标无效的情形</w:t>
      </w:r>
      <w:bookmarkEnd w:id="92"/>
    </w:p>
    <w:p w14:paraId="5D275CD2" w14:textId="77777777" w:rsidR="00302F24" w:rsidRPr="00495DFC" w:rsidRDefault="00F005D6">
      <w:pPr>
        <w:spacing w:line="420" w:lineRule="exact"/>
        <w:ind w:firstLineChars="200" w:firstLine="420"/>
        <w:jc w:val="left"/>
        <w:rPr>
          <w:rFonts w:ascii="宋体" w:hAnsi="宋体"/>
          <w:kern w:val="0"/>
          <w:szCs w:val="21"/>
        </w:rPr>
      </w:pPr>
      <w:r w:rsidRPr="00495DFC">
        <w:rPr>
          <w:rFonts w:ascii="宋体" w:hAnsi="宋体"/>
          <w:kern w:val="0"/>
          <w:szCs w:val="21"/>
        </w:rPr>
        <w:t>根据《政府采购货物和服务招标投标管理办法》有下列情形之一的，视为供应商串通投标，其投标无效：</w:t>
      </w:r>
    </w:p>
    <w:p w14:paraId="4A20BBBB" w14:textId="77777777" w:rsidR="00302F24" w:rsidRPr="00495DFC" w:rsidRDefault="00F005D6">
      <w:pPr>
        <w:spacing w:line="420" w:lineRule="exact"/>
        <w:ind w:firstLineChars="200" w:firstLine="420"/>
        <w:jc w:val="left"/>
        <w:rPr>
          <w:rFonts w:ascii="宋体" w:hAnsi="宋体"/>
          <w:kern w:val="0"/>
          <w:szCs w:val="21"/>
        </w:rPr>
      </w:pPr>
      <w:r w:rsidRPr="00495DFC">
        <w:rPr>
          <w:rFonts w:ascii="宋体" w:hAnsi="宋体"/>
          <w:kern w:val="0"/>
          <w:szCs w:val="21"/>
        </w:rPr>
        <w:t>(</w:t>
      </w:r>
      <w:proofErr w:type="gramStart"/>
      <w:r w:rsidRPr="00495DFC">
        <w:rPr>
          <w:rFonts w:ascii="宋体" w:hAnsi="宋体"/>
          <w:kern w:val="0"/>
          <w:szCs w:val="21"/>
        </w:rPr>
        <w:t>一</w:t>
      </w:r>
      <w:proofErr w:type="gramEnd"/>
      <w:r w:rsidRPr="00495DFC">
        <w:rPr>
          <w:rFonts w:ascii="宋体" w:hAnsi="宋体"/>
          <w:kern w:val="0"/>
          <w:szCs w:val="21"/>
        </w:rPr>
        <w:t>)不同供应商的投标文件由同一单位或者个人编制；</w:t>
      </w:r>
    </w:p>
    <w:p w14:paraId="64CECDCC" w14:textId="77777777" w:rsidR="00302F24" w:rsidRPr="00495DFC" w:rsidRDefault="00F005D6">
      <w:pPr>
        <w:spacing w:line="420" w:lineRule="exact"/>
        <w:ind w:firstLineChars="200" w:firstLine="420"/>
        <w:jc w:val="left"/>
        <w:rPr>
          <w:rFonts w:ascii="宋体" w:hAnsi="宋体"/>
          <w:kern w:val="0"/>
          <w:szCs w:val="21"/>
        </w:rPr>
      </w:pPr>
      <w:r w:rsidRPr="00495DFC">
        <w:rPr>
          <w:rFonts w:ascii="宋体" w:hAnsi="宋体"/>
          <w:kern w:val="0"/>
          <w:szCs w:val="21"/>
        </w:rPr>
        <w:t>(二)不同供应商委托同一单位或者个人办理投标事宜；</w:t>
      </w:r>
    </w:p>
    <w:p w14:paraId="6CB9F548" w14:textId="77777777" w:rsidR="00302F24" w:rsidRPr="00495DFC" w:rsidRDefault="00F005D6">
      <w:pPr>
        <w:spacing w:line="420" w:lineRule="exact"/>
        <w:ind w:firstLineChars="200" w:firstLine="420"/>
        <w:jc w:val="left"/>
        <w:rPr>
          <w:rFonts w:ascii="宋体" w:hAnsi="宋体"/>
          <w:kern w:val="0"/>
          <w:szCs w:val="21"/>
        </w:rPr>
      </w:pPr>
      <w:r w:rsidRPr="00495DFC">
        <w:rPr>
          <w:rFonts w:ascii="宋体" w:hAnsi="宋体"/>
          <w:kern w:val="0"/>
          <w:szCs w:val="21"/>
        </w:rPr>
        <w:lastRenderedPageBreak/>
        <w:t>(三)不同供应商的投标文件载明的项目管理成员或者联系人员为同一人；</w:t>
      </w:r>
    </w:p>
    <w:p w14:paraId="3503B3C2" w14:textId="77777777" w:rsidR="00302F24" w:rsidRPr="00495DFC" w:rsidRDefault="00F005D6">
      <w:pPr>
        <w:spacing w:line="420" w:lineRule="exact"/>
        <w:ind w:firstLineChars="200" w:firstLine="420"/>
        <w:jc w:val="left"/>
        <w:rPr>
          <w:rFonts w:ascii="宋体" w:hAnsi="宋体"/>
          <w:kern w:val="0"/>
          <w:szCs w:val="21"/>
        </w:rPr>
      </w:pPr>
      <w:r w:rsidRPr="00495DFC">
        <w:rPr>
          <w:rFonts w:ascii="宋体" w:hAnsi="宋体"/>
          <w:kern w:val="0"/>
          <w:szCs w:val="21"/>
        </w:rPr>
        <w:t>(四)不同供应商的投标文件异常一致或者投标报价呈规律性差异；</w:t>
      </w:r>
    </w:p>
    <w:p w14:paraId="6A13E2D4" w14:textId="77777777" w:rsidR="00302F24" w:rsidRPr="00495DFC" w:rsidRDefault="00F005D6">
      <w:pPr>
        <w:spacing w:line="420" w:lineRule="exact"/>
        <w:ind w:firstLineChars="200" w:firstLine="420"/>
        <w:jc w:val="left"/>
        <w:rPr>
          <w:rFonts w:ascii="宋体" w:hAnsi="宋体"/>
          <w:kern w:val="0"/>
          <w:szCs w:val="21"/>
        </w:rPr>
      </w:pPr>
      <w:r w:rsidRPr="00495DFC">
        <w:rPr>
          <w:rFonts w:ascii="宋体" w:hAnsi="宋体"/>
          <w:kern w:val="0"/>
          <w:szCs w:val="21"/>
        </w:rPr>
        <w:t>(五)不同供应商的投标文件相互混装；</w:t>
      </w:r>
    </w:p>
    <w:p w14:paraId="17F1D88D" w14:textId="77777777" w:rsidR="00302F24" w:rsidRPr="00495DFC" w:rsidRDefault="00F005D6">
      <w:pPr>
        <w:snapToGrid w:val="0"/>
        <w:spacing w:line="420" w:lineRule="exact"/>
        <w:ind w:firstLineChars="200" w:firstLine="422"/>
        <w:rPr>
          <w:rFonts w:ascii="宋体" w:hAnsi="宋体" w:cs="宋体"/>
          <w:b/>
          <w:szCs w:val="21"/>
        </w:rPr>
      </w:pPr>
      <w:r w:rsidRPr="00495DFC">
        <w:rPr>
          <w:rFonts w:ascii="宋体" w:hAnsi="宋体" w:cs="宋体" w:hint="eastAsia"/>
          <w:b/>
          <w:szCs w:val="21"/>
        </w:rPr>
        <w:t>实质上没有响应招标文件要求的投标将被视为无效投标：</w:t>
      </w:r>
    </w:p>
    <w:p w14:paraId="340D6487" w14:textId="77777777" w:rsidR="00302F24" w:rsidRPr="00495DFC" w:rsidRDefault="00F005D6">
      <w:pPr>
        <w:snapToGrid w:val="0"/>
        <w:spacing w:line="420" w:lineRule="exact"/>
        <w:ind w:firstLineChars="200" w:firstLine="422"/>
        <w:rPr>
          <w:rFonts w:ascii="宋体" w:hAnsi="宋体" w:cs="宋体"/>
          <w:b/>
          <w:bCs/>
          <w:szCs w:val="21"/>
        </w:rPr>
      </w:pPr>
      <w:r w:rsidRPr="00495DFC">
        <w:rPr>
          <w:rFonts w:ascii="宋体" w:hAnsi="宋体" w:cs="宋体"/>
          <w:b/>
          <w:bCs/>
          <w:szCs w:val="21"/>
        </w:rPr>
        <w:t>1、电子投标文件解密失败的，且未在规定时间内提交备份投标文件的。</w:t>
      </w:r>
    </w:p>
    <w:p w14:paraId="00D65794" w14:textId="77777777" w:rsidR="00302F24" w:rsidRPr="00495DFC" w:rsidRDefault="00F005D6">
      <w:pPr>
        <w:snapToGrid w:val="0"/>
        <w:spacing w:line="420" w:lineRule="exact"/>
        <w:ind w:firstLineChars="200" w:firstLine="422"/>
        <w:rPr>
          <w:rFonts w:ascii="宋体" w:hAnsi="宋体" w:cs="宋体"/>
          <w:b/>
          <w:bCs/>
          <w:szCs w:val="21"/>
        </w:rPr>
      </w:pPr>
      <w:r w:rsidRPr="00495DFC">
        <w:rPr>
          <w:rFonts w:ascii="宋体" w:hAnsi="宋体" w:cs="宋体"/>
          <w:b/>
          <w:bCs/>
          <w:szCs w:val="21"/>
        </w:rPr>
        <w:t>2、</w:t>
      </w:r>
      <w:r w:rsidRPr="00495DFC">
        <w:rPr>
          <w:rFonts w:ascii="宋体" w:hAnsi="宋体" w:hint="eastAsia"/>
          <w:b/>
          <w:szCs w:val="21"/>
        </w:rPr>
        <w:t>仅提交备份投标文件，没有在电子交易平台传输递交投标文件的。</w:t>
      </w:r>
    </w:p>
    <w:p w14:paraId="39EA75A6" w14:textId="77777777" w:rsidR="00302F24" w:rsidRPr="00495DFC" w:rsidRDefault="00F005D6">
      <w:pPr>
        <w:snapToGrid w:val="0"/>
        <w:spacing w:line="420" w:lineRule="exact"/>
        <w:ind w:firstLineChars="200" w:firstLine="422"/>
        <w:rPr>
          <w:rFonts w:ascii="宋体" w:hAnsi="宋体" w:cs="宋体"/>
          <w:b/>
          <w:bCs/>
          <w:szCs w:val="21"/>
        </w:rPr>
      </w:pPr>
      <w:r w:rsidRPr="00495DFC">
        <w:rPr>
          <w:rFonts w:ascii="宋体" w:hAnsi="宋体" w:cs="宋体"/>
          <w:b/>
          <w:bCs/>
          <w:szCs w:val="21"/>
        </w:rPr>
        <w:t>3</w:t>
      </w:r>
      <w:r w:rsidRPr="00495DFC">
        <w:rPr>
          <w:rFonts w:ascii="宋体" w:hAnsi="宋体" w:cs="宋体" w:hint="eastAsia"/>
          <w:b/>
          <w:bCs/>
          <w:szCs w:val="21"/>
        </w:rPr>
        <w:t>、没有通过资格审查的，投标文件将被视为无效。</w:t>
      </w:r>
    </w:p>
    <w:p w14:paraId="72B03393" w14:textId="77777777" w:rsidR="00302F24" w:rsidRPr="00495DFC" w:rsidRDefault="00F005D6">
      <w:pPr>
        <w:adjustRightInd w:val="0"/>
        <w:snapToGrid w:val="0"/>
        <w:spacing w:line="420" w:lineRule="exact"/>
        <w:ind w:firstLineChars="196" w:firstLine="413"/>
        <w:rPr>
          <w:rFonts w:ascii="宋体" w:hAnsi="宋体"/>
          <w:b/>
          <w:bCs/>
          <w:szCs w:val="21"/>
        </w:rPr>
      </w:pPr>
      <w:r w:rsidRPr="00495DFC">
        <w:rPr>
          <w:rFonts w:ascii="宋体" w:hAnsi="宋体" w:cs="宋体"/>
          <w:b/>
          <w:bCs/>
          <w:szCs w:val="21"/>
        </w:rPr>
        <w:t>4</w:t>
      </w:r>
      <w:r w:rsidRPr="00495DFC">
        <w:rPr>
          <w:rFonts w:ascii="宋体" w:hAnsi="宋体" w:cs="宋体" w:hint="eastAsia"/>
          <w:b/>
          <w:bCs/>
          <w:szCs w:val="21"/>
        </w:rPr>
        <w:t>、在符合性审查和商务评审时，如发现下列情形之一的，投标文件将被视为无效</w:t>
      </w:r>
      <w:r w:rsidRPr="00495DFC">
        <w:rPr>
          <w:rFonts w:ascii="宋体" w:hAnsi="宋体" w:hint="eastAsia"/>
          <w:b/>
          <w:bCs/>
          <w:szCs w:val="21"/>
        </w:rPr>
        <w:t>：</w:t>
      </w:r>
    </w:p>
    <w:p w14:paraId="6CB784A3" w14:textId="77777777" w:rsidR="00302F24" w:rsidRPr="00495DFC" w:rsidRDefault="00F005D6" w:rsidP="00B90A5E">
      <w:pPr>
        <w:snapToGrid w:val="0"/>
        <w:spacing w:line="420" w:lineRule="exact"/>
        <w:ind w:firstLineChars="196" w:firstLine="412"/>
        <w:rPr>
          <w:rFonts w:ascii="宋体" w:hAnsi="宋体" w:cs="宋体"/>
          <w:szCs w:val="21"/>
        </w:rPr>
      </w:pPr>
      <w:r w:rsidRPr="00495DFC">
        <w:rPr>
          <w:rFonts w:ascii="宋体" w:hAnsi="宋体" w:cs="宋体" w:hint="eastAsia"/>
          <w:szCs w:val="21"/>
        </w:rPr>
        <w:t>（</w:t>
      </w:r>
      <w:r w:rsidRPr="00495DFC">
        <w:rPr>
          <w:rFonts w:ascii="宋体" w:hAnsi="宋体" w:cs="宋体"/>
          <w:szCs w:val="21"/>
        </w:rPr>
        <w:t>1）电子投标文件未按规定要求提供电子签章的。</w:t>
      </w:r>
    </w:p>
    <w:p w14:paraId="5768532E" w14:textId="77777777" w:rsidR="00302F24" w:rsidRPr="00495DFC" w:rsidRDefault="00F005D6" w:rsidP="00B90A5E">
      <w:pPr>
        <w:snapToGrid w:val="0"/>
        <w:spacing w:line="420" w:lineRule="exact"/>
        <w:ind w:firstLineChars="200" w:firstLine="420"/>
        <w:rPr>
          <w:rFonts w:ascii="宋体" w:hAnsi="宋体" w:cs="宋体"/>
          <w:bCs/>
          <w:szCs w:val="21"/>
        </w:rPr>
      </w:pPr>
      <w:r w:rsidRPr="00495DFC">
        <w:rPr>
          <w:rFonts w:ascii="宋体" w:hAnsi="宋体" w:cs="宋体" w:hint="eastAsia"/>
          <w:bCs/>
          <w:szCs w:val="21"/>
        </w:rPr>
        <w:t>（</w:t>
      </w:r>
      <w:r w:rsidRPr="00495DFC">
        <w:rPr>
          <w:rFonts w:ascii="宋体" w:hAnsi="宋体" w:cs="宋体"/>
          <w:bCs/>
          <w:szCs w:val="21"/>
        </w:rPr>
        <w:t>2）在资信商务技术文件中出现报价的。</w:t>
      </w:r>
    </w:p>
    <w:p w14:paraId="584BF030" w14:textId="77777777" w:rsidR="00302F24" w:rsidRPr="00495DFC" w:rsidRDefault="00F005D6" w:rsidP="00B90A5E">
      <w:pPr>
        <w:snapToGrid w:val="0"/>
        <w:spacing w:line="420" w:lineRule="exact"/>
        <w:ind w:firstLineChars="200" w:firstLine="420"/>
        <w:rPr>
          <w:rFonts w:ascii="宋体" w:hAnsi="宋体" w:cs="宋体"/>
          <w:szCs w:val="21"/>
        </w:rPr>
      </w:pPr>
      <w:r w:rsidRPr="00495DFC">
        <w:rPr>
          <w:rFonts w:ascii="宋体" w:hAnsi="宋体" w:cs="宋体" w:hint="eastAsia"/>
          <w:szCs w:val="21"/>
        </w:rPr>
        <w:t>（</w:t>
      </w:r>
      <w:r w:rsidRPr="00495DFC">
        <w:rPr>
          <w:rFonts w:ascii="宋体" w:hAnsi="宋体" w:cs="宋体"/>
          <w:szCs w:val="21"/>
        </w:rPr>
        <w:t>3）未按要求对资格文件进行承诺，或虚假承诺的。</w:t>
      </w:r>
    </w:p>
    <w:p w14:paraId="744A5187" w14:textId="77777777" w:rsidR="00302F24" w:rsidRPr="00495DFC" w:rsidRDefault="00F005D6" w:rsidP="00B90A5E">
      <w:pPr>
        <w:snapToGrid w:val="0"/>
        <w:spacing w:line="420" w:lineRule="exact"/>
        <w:ind w:firstLineChars="196" w:firstLine="412"/>
        <w:rPr>
          <w:rFonts w:ascii="宋体" w:hAnsi="宋体" w:cs="宋体"/>
          <w:bCs/>
          <w:kern w:val="0"/>
          <w:szCs w:val="21"/>
        </w:rPr>
      </w:pPr>
      <w:r w:rsidRPr="00495DFC">
        <w:rPr>
          <w:rFonts w:ascii="宋体" w:hAnsi="宋体" w:cs="宋体" w:hint="eastAsia"/>
          <w:szCs w:val="21"/>
        </w:rPr>
        <w:t>（</w:t>
      </w:r>
      <w:r w:rsidRPr="00495DFC">
        <w:rPr>
          <w:rFonts w:ascii="宋体" w:hAnsi="宋体" w:cs="宋体"/>
          <w:szCs w:val="21"/>
        </w:rPr>
        <w:t>4）未</w:t>
      </w:r>
      <w:r w:rsidRPr="00495DFC">
        <w:rPr>
          <w:rFonts w:ascii="宋体" w:hAnsi="宋体" w:cs="宋体" w:hint="eastAsia"/>
          <w:bCs/>
          <w:kern w:val="0"/>
          <w:szCs w:val="21"/>
        </w:rPr>
        <w:t>提供法定代表人授权委托书、投标函或者填写项目不齐全的。</w:t>
      </w:r>
    </w:p>
    <w:p w14:paraId="62269E0E" w14:textId="77777777" w:rsidR="00302F24" w:rsidRPr="00495DFC" w:rsidRDefault="00F005D6" w:rsidP="00B90A5E">
      <w:pPr>
        <w:snapToGrid w:val="0"/>
        <w:spacing w:line="420" w:lineRule="exact"/>
        <w:ind w:firstLineChars="196" w:firstLine="396"/>
        <w:rPr>
          <w:rFonts w:ascii="宋体" w:hAnsi="宋体" w:cs="宋体"/>
          <w:snapToGrid w:val="0"/>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5）投标文件格式不规范、项目不齐全或者内容虚假的。</w:t>
      </w:r>
    </w:p>
    <w:p w14:paraId="7E8A5C38" w14:textId="77777777" w:rsidR="00302F24" w:rsidRPr="00495DFC" w:rsidRDefault="00F005D6" w:rsidP="00B90A5E">
      <w:pPr>
        <w:snapToGrid w:val="0"/>
        <w:spacing w:line="420" w:lineRule="exact"/>
        <w:ind w:firstLineChars="196" w:firstLine="396"/>
        <w:rPr>
          <w:rFonts w:ascii="宋体" w:hAnsi="宋体" w:cs="宋体"/>
          <w:snapToGrid w:val="0"/>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6）投标文件的实质性内容未使用中文表述、意思表述不明确、前后矛盾或者使用计量单位不符合招标文件要求的（经评标委员会认定并允许其当场更正的笔误除外）。</w:t>
      </w:r>
    </w:p>
    <w:p w14:paraId="1D00C815" w14:textId="77777777" w:rsidR="00302F24" w:rsidRPr="00495DFC" w:rsidRDefault="00F005D6" w:rsidP="00B90A5E">
      <w:pPr>
        <w:snapToGrid w:val="0"/>
        <w:spacing w:line="420" w:lineRule="exact"/>
        <w:ind w:firstLineChars="196" w:firstLine="396"/>
        <w:rPr>
          <w:rFonts w:ascii="宋体" w:hAnsi="宋体" w:cs="宋体"/>
          <w:snapToGrid w:val="0"/>
          <w:spacing w:val="-4"/>
          <w:kern w:val="0"/>
          <w:szCs w:val="21"/>
        </w:rPr>
      </w:pPr>
      <w:r w:rsidRPr="00495DFC">
        <w:rPr>
          <w:rFonts w:ascii="宋体" w:hAnsi="宋体" w:cs="宋体" w:hint="eastAsia"/>
          <w:snapToGrid w:val="0"/>
          <w:spacing w:val="-4"/>
          <w:kern w:val="0"/>
          <w:szCs w:val="21"/>
        </w:rPr>
        <w:t>（</w:t>
      </w:r>
      <w:r w:rsidRPr="00495DFC">
        <w:rPr>
          <w:rFonts w:ascii="宋体" w:hAnsi="宋体" w:cs="宋体"/>
          <w:snapToGrid w:val="0"/>
          <w:spacing w:val="-4"/>
          <w:kern w:val="0"/>
          <w:szCs w:val="21"/>
        </w:rPr>
        <w:t>7）投标有效期、服务承诺等商务条款不能满足招标文件要求的。</w:t>
      </w:r>
    </w:p>
    <w:p w14:paraId="42088B25"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8）未实质性响应招标文件要求或者投标文件有采购人不能接受的附加条件的。</w:t>
      </w:r>
    </w:p>
    <w:p w14:paraId="5CCEE926"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9）不符合本招标文件中的实质性要求条款。</w:t>
      </w:r>
    </w:p>
    <w:p w14:paraId="08D3476D"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10</w:t>
      </w:r>
      <w:r w:rsidRPr="00495DFC">
        <w:rPr>
          <w:rFonts w:ascii="宋体" w:hAnsi="宋体" w:cs="宋体" w:hint="eastAsia"/>
          <w:spacing w:val="-4"/>
          <w:kern w:val="0"/>
          <w:szCs w:val="21"/>
        </w:rPr>
        <w:t>）不同供应商的电子投标（响应）文件上传计算机的网卡</w:t>
      </w:r>
      <w:r w:rsidRPr="00495DFC">
        <w:rPr>
          <w:rFonts w:ascii="宋体" w:hAnsi="宋体" w:cs="宋体"/>
          <w:spacing w:val="-4"/>
          <w:kern w:val="0"/>
          <w:szCs w:val="21"/>
        </w:rPr>
        <w:t>MAC地址或硬盘序列号等硬件信息相同的；</w:t>
      </w:r>
    </w:p>
    <w:p w14:paraId="2C67D44D"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11</w:t>
      </w:r>
      <w:r w:rsidRPr="00495DFC">
        <w:rPr>
          <w:rFonts w:ascii="宋体" w:hAnsi="宋体" w:cs="宋体" w:hint="eastAsia"/>
          <w:spacing w:val="-4"/>
          <w:kern w:val="0"/>
          <w:szCs w:val="21"/>
        </w:rPr>
        <w:t>）上传的电子投标（响应）文件若出现使用本项目其他投标（响应）供应商的数字证书加密的，或者加盖本项目其他投标（响应）供应商的电子印章的；</w:t>
      </w:r>
    </w:p>
    <w:p w14:paraId="26484E30"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12</w:t>
      </w:r>
      <w:r w:rsidRPr="00495DFC">
        <w:rPr>
          <w:rFonts w:ascii="宋体" w:hAnsi="宋体" w:cs="宋体" w:hint="eastAsia"/>
          <w:spacing w:val="-4"/>
          <w:kern w:val="0"/>
          <w:szCs w:val="21"/>
        </w:rPr>
        <w:t>）不同供应商的投标（响应）文件的内容存在</w:t>
      </w:r>
      <w:r w:rsidRPr="00495DFC">
        <w:rPr>
          <w:rFonts w:ascii="宋体" w:hAnsi="宋体" w:cs="宋体"/>
          <w:spacing w:val="-4"/>
          <w:kern w:val="0"/>
          <w:szCs w:val="21"/>
        </w:rPr>
        <w:t>3处（含）以上错误一致的；</w:t>
      </w:r>
    </w:p>
    <w:p w14:paraId="3EEC5477"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13</w:t>
      </w:r>
      <w:r w:rsidRPr="00495DFC">
        <w:rPr>
          <w:rFonts w:ascii="宋体" w:hAnsi="宋体" w:cs="宋体" w:hint="eastAsia"/>
          <w:spacing w:val="-4"/>
          <w:kern w:val="0"/>
          <w:szCs w:val="21"/>
        </w:rPr>
        <w:t>）不同供应商联系人为同一人或不同联系人的联系电话一致的。</w:t>
      </w:r>
    </w:p>
    <w:p w14:paraId="0B712895" w14:textId="77777777" w:rsidR="00302F24" w:rsidRPr="00495DFC" w:rsidRDefault="00F005D6">
      <w:pPr>
        <w:pStyle w:val="ab"/>
        <w:adjustRightInd w:val="0"/>
        <w:snapToGrid w:val="0"/>
        <w:spacing w:line="420" w:lineRule="exact"/>
        <w:ind w:firstLine="422"/>
        <w:rPr>
          <w:rFonts w:hAnsi="宋体"/>
          <w:b/>
          <w:spacing w:val="0"/>
          <w:sz w:val="21"/>
          <w:szCs w:val="21"/>
        </w:rPr>
      </w:pPr>
      <w:bookmarkStart w:id="94" w:name="_Toc490261862"/>
      <w:r w:rsidRPr="00495DFC">
        <w:rPr>
          <w:rFonts w:hAnsi="宋体"/>
          <w:b/>
          <w:spacing w:val="0"/>
          <w:sz w:val="21"/>
          <w:szCs w:val="21"/>
        </w:rPr>
        <w:t>5</w:t>
      </w:r>
      <w:r w:rsidRPr="00495DFC">
        <w:rPr>
          <w:rFonts w:hAnsi="宋体" w:hint="eastAsia"/>
          <w:b/>
          <w:spacing w:val="0"/>
          <w:sz w:val="21"/>
          <w:szCs w:val="21"/>
        </w:rPr>
        <w:t>、在技术评审时，如发现下列情形之一的，投标文件将被视为无效：</w:t>
      </w:r>
    </w:p>
    <w:p w14:paraId="0F2E9D52"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1）未提供或未如实提供投标货物的技术参数，或者投标文件标明的响应或偏离与事实不符或虚假投标的。</w:t>
      </w:r>
    </w:p>
    <w:p w14:paraId="0A560751"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napToGrid w:val="0"/>
          <w:spacing w:val="-4"/>
          <w:kern w:val="0"/>
          <w:szCs w:val="21"/>
        </w:rPr>
        <w:t>（</w:t>
      </w:r>
      <w:r w:rsidRPr="00495DFC">
        <w:rPr>
          <w:rFonts w:ascii="宋体" w:hAnsi="宋体" w:cs="宋体"/>
          <w:snapToGrid w:val="0"/>
          <w:spacing w:val="-4"/>
          <w:kern w:val="0"/>
          <w:szCs w:val="21"/>
        </w:rPr>
        <w:t>2）明显不符合招标文件要求的规格型号、质量标准，或者与</w:t>
      </w:r>
      <w:r w:rsidRPr="00495DFC">
        <w:rPr>
          <w:rFonts w:ascii="宋体" w:hAnsi="宋体" w:cs="宋体" w:hint="eastAsia"/>
          <w:spacing w:val="-4"/>
          <w:kern w:val="0"/>
          <w:szCs w:val="21"/>
        </w:rPr>
        <w:t>招标文件中标“▲”的技术指标、主要功能项目发生实质性偏离的。</w:t>
      </w:r>
    </w:p>
    <w:p w14:paraId="21636E91"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3）投标技术方案不明确，存在一个或一个以上备选（替代）投标方案的。</w:t>
      </w:r>
    </w:p>
    <w:p w14:paraId="7E9576BB" w14:textId="77777777" w:rsidR="00302F24" w:rsidRPr="00495DFC" w:rsidRDefault="00F005D6">
      <w:pPr>
        <w:pStyle w:val="ab"/>
        <w:adjustRightInd w:val="0"/>
        <w:snapToGrid w:val="0"/>
        <w:spacing w:line="420" w:lineRule="exact"/>
        <w:ind w:firstLine="422"/>
        <w:rPr>
          <w:rFonts w:hAnsi="宋体"/>
          <w:b/>
          <w:bCs/>
          <w:sz w:val="21"/>
          <w:szCs w:val="21"/>
        </w:rPr>
      </w:pPr>
      <w:r w:rsidRPr="00495DFC">
        <w:rPr>
          <w:rFonts w:hAnsi="宋体"/>
          <w:b/>
          <w:bCs/>
          <w:sz w:val="21"/>
          <w:szCs w:val="21"/>
        </w:rPr>
        <w:t>6.在报价评审时，如发现下列情形之一的，投标文件将被视为无效：</w:t>
      </w:r>
    </w:p>
    <w:p w14:paraId="46F8DDC4"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1）未按要求提供报价一览表的。</w:t>
      </w:r>
    </w:p>
    <w:p w14:paraId="54608F61"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2）未采用人民币报价或者未按照招标文件标明的币种报价的。</w:t>
      </w:r>
    </w:p>
    <w:p w14:paraId="17695AA7" w14:textId="77777777" w:rsidR="00302F24" w:rsidRPr="00495DFC" w:rsidRDefault="00F005D6" w:rsidP="00B90A5E">
      <w:pPr>
        <w:snapToGrid w:val="0"/>
        <w:spacing w:line="420" w:lineRule="exact"/>
        <w:ind w:firstLineChars="196" w:firstLine="396"/>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3）报价超出最高限价的。</w:t>
      </w:r>
    </w:p>
    <w:p w14:paraId="3FC7670D" w14:textId="77777777" w:rsidR="00302F24" w:rsidRPr="00495DFC" w:rsidRDefault="00F005D6" w:rsidP="00B90A5E">
      <w:pPr>
        <w:snapToGrid w:val="0"/>
        <w:spacing w:line="420" w:lineRule="exact"/>
        <w:ind w:firstLineChars="200" w:firstLine="404"/>
        <w:rPr>
          <w:rFonts w:ascii="宋体" w:hAnsi="宋体" w:cs="宋体"/>
          <w:spacing w:val="-4"/>
          <w:kern w:val="0"/>
          <w:szCs w:val="21"/>
        </w:rPr>
      </w:pPr>
      <w:r w:rsidRPr="00495DFC">
        <w:rPr>
          <w:rFonts w:ascii="宋体" w:hAnsi="宋体" w:cs="宋体" w:hint="eastAsia"/>
          <w:spacing w:val="-4"/>
          <w:kern w:val="0"/>
          <w:szCs w:val="21"/>
        </w:rPr>
        <w:lastRenderedPageBreak/>
        <w:t>（</w:t>
      </w:r>
      <w:r w:rsidRPr="00495DFC">
        <w:rPr>
          <w:rFonts w:ascii="宋体" w:hAnsi="宋体" w:cs="宋体"/>
          <w:spacing w:val="-4"/>
          <w:kern w:val="0"/>
          <w:szCs w:val="21"/>
        </w:rPr>
        <w:t xml:space="preserve">4）投标报价具有选择性，或者开标价格与投标文件承诺的优惠（折扣）价格不一致的。   </w:t>
      </w:r>
    </w:p>
    <w:p w14:paraId="5FC921E8" w14:textId="77777777" w:rsidR="00302F24" w:rsidRPr="00495DFC" w:rsidRDefault="00F005D6" w:rsidP="00B90A5E">
      <w:pPr>
        <w:spacing w:line="420" w:lineRule="exact"/>
        <w:ind w:firstLineChars="200" w:firstLine="404"/>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 xml:space="preserve">5）报价明显低于其他通过符合性审查投标供应商的报价，有可能影响产品质量或者不能诚信履约的，未能按要求提供书面说明或者提交相关证明材料，不能证明其报价合理性的; </w:t>
      </w:r>
    </w:p>
    <w:p w14:paraId="4226A65C" w14:textId="77777777" w:rsidR="00302F24" w:rsidRPr="00495DFC" w:rsidRDefault="00F005D6" w:rsidP="00B90A5E">
      <w:pPr>
        <w:spacing w:line="420" w:lineRule="exact"/>
        <w:ind w:firstLineChars="200" w:firstLine="404"/>
        <w:rPr>
          <w:rFonts w:ascii="宋体" w:hAnsi="宋体" w:cs="宋体"/>
          <w:spacing w:val="-4"/>
          <w:kern w:val="0"/>
          <w:szCs w:val="21"/>
        </w:rPr>
      </w:pPr>
      <w:r w:rsidRPr="00495DFC">
        <w:rPr>
          <w:rFonts w:ascii="宋体" w:hAnsi="宋体" w:cs="宋体" w:hint="eastAsia"/>
          <w:spacing w:val="-4"/>
          <w:kern w:val="0"/>
          <w:szCs w:val="21"/>
        </w:rPr>
        <w:t>（</w:t>
      </w:r>
      <w:r w:rsidRPr="00495DFC">
        <w:rPr>
          <w:rFonts w:ascii="宋体" w:hAnsi="宋体" w:cs="宋体"/>
          <w:spacing w:val="-4"/>
          <w:kern w:val="0"/>
          <w:szCs w:val="21"/>
        </w:rPr>
        <w:t>6）报价一经涂改，应在涂改处加盖单位公章或者由法定代表人或被授权人签字（或盖章），否则其投标作无效标处理；</w:t>
      </w:r>
    </w:p>
    <w:p w14:paraId="5FC8F288" w14:textId="77777777" w:rsidR="00302F24" w:rsidRPr="00495DFC" w:rsidRDefault="00F005D6" w:rsidP="00B90A5E">
      <w:pPr>
        <w:spacing w:line="420" w:lineRule="exact"/>
        <w:ind w:firstLineChars="200" w:firstLine="420"/>
        <w:rPr>
          <w:rFonts w:ascii="宋体" w:hAnsi="宋体" w:cs="宋体"/>
          <w:szCs w:val="21"/>
        </w:rPr>
      </w:pPr>
      <w:r w:rsidRPr="00495DFC">
        <w:rPr>
          <w:rFonts w:ascii="宋体" w:hAnsi="宋体" w:cs="宋体"/>
          <w:szCs w:val="21"/>
        </w:rPr>
        <w:t>6.</w:t>
      </w:r>
      <w:r w:rsidRPr="00495DFC">
        <w:rPr>
          <w:rFonts w:ascii="宋体" w:hAnsi="宋体" w:cs="宋体" w:hint="eastAsia"/>
          <w:b/>
          <w:bCs/>
          <w:szCs w:val="21"/>
        </w:rPr>
        <w:t>投标供应商有恶意串通、妨碍其他投标供应商的竞争行为、损害采购人或者其他投标供应商的合法权益情形的，投标文件将被视为无效</w:t>
      </w:r>
      <w:r w:rsidRPr="00495DFC">
        <w:rPr>
          <w:rFonts w:ascii="宋体" w:hAnsi="宋体" w:cs="宋体" w:hint="eastAsia"/>
          <w:kern w:val="0"/>
          <w:szCs w:val="21"/>
        </w:rPr>
        <w:t>；</w:t>
      </w:r>
    </w:p>
    <w:p w14:paraId="3B0D46D0" w14:textId="77777777" w:rsidR="00302F24" w:rsidRPr="00495DFC" w:rsidRDefault="00F005D6" w:rsidP="00B90A5E">
      <w:pPr>
        <w:snapToGrid w:val="0"/>
        <w:spacing w:line="420" w:lineRule="exact"/>
        <w:ind w:firstLineChars="196" w:firstLine="398"/>
        <w:rPr>
          <w:rFonts w:ascii="宋体" w:hAnsi="宋体" w:cs="宋体"/>
          <w:spacing w:val="-4"/>
          <w:kern w:val="0"/>
          <w:szCs w:val="21"/>
        </w:rPr>
      </w:pPr>
      <w:r w:rsidRPr="00495DFC">
        <w:rPr>
          <w:rFonts w:ascii="宋体" w:hAnsi="宋体" w:cs="宋体"/>
          <w:b/>
          <w:bCs/>
          <w:spacing w:val="-4"/>
          <w:kern w:val="0"/>
          <w:szCs w:val="21"/>
        </w:rPr>
        <w:t>7.法律、法规、规章（适用本市的）及省级以上规范性文件（适用本市的）规定的其他无效情形。</w:t>
      </w:r>
    </w:p>
    <w:p w14:paraId="076279A0" w14:textId="77777777" w:rsidR="00302F24" w:rsidRPr="00495DFC" w:rsidRDefault="00F005D6" w:rsidP="00B90A5E">
      <w:pPr>
        <w:pStyle w:val="ab"/>
        <w:adjustRightInd w:val="0"/>
        <w:snapToGrid w:val="0"/>
        <w:spacing w:line="420" w:lineRule="exact"/>
        <w:ind w:firstLineChars="196" w:firstLine="398"/>
        <w:rPr>
          <w:rFonts w:hAnsi="宋体"/>
          <w:b/>
          <w:snapToGrid w:val="0"/>
          <w:sz w:val="21"/>
          <w:szCs w:val="21"/>
        </w:rPr>
      </w:pPr>
      <w:r w:rsidRPr="00495DFC">
        <w:rPr>
          <w:rFonts w:hAnsi="宋体" w:cs="宋体"/>
          <w:b/>
          <w:bCs/>
          <w:kern w:val="0"/>
          <w:sz w:val="21"/>
          <w:szCs w:val="21"/>
        </w:rPr>
        <w:t>8.被拒绝的投标文件为无效。</w:t>
      </w:r>
    </w:p>
    <w:bookmarkEnd w:id="93"/>
    <w:bookmarkEnd w:id="94"/>
    <w:p w14:paraId="67E09D5B" w14:textId="77777777" w:rsidR="00302F24" w:rsidRPr="00495DFC" w:rsidRDefault="00F005D6">
      <w:pPr>
        <w:pStyle w:val="ab"/>
        <w:adjustRightInd w:val="0"/>
        <w:snapToGrid w:val="0"/>
        <w:spacing w:line="420" w:lineRule="exact"/>
        <w:ind w:firstLine="0"/>
        <w:jc w:val="center"/>
        <w:rPr>
          <w:rFonts w:hAnsi="宋体"/>
          <w:b/>
          <w:sz w:val="21"/>
          <w:szCs w:val="21"/>
        </w:rPr>
      </w:pPr>
      <w:r w:rsidRPr="00495DFC">
        <w:rPr>
          <w:rFonts w:hAnsi="宋体" w:hint="eastAsia"/>
          <w:b/>
          <w:sz w:val="21"/>
          <w:szCs w:val="21"/>
        </w:rPr>
        <w:t>四、开标</w:t>
      </w:r>
    </w:p>
    <w:p w14:paraId="2F0188AC" w14:textId="77777777" w:rsidR="00302F24" w:rsidRPr="00495DFC" w:rsidRDefault="00F005D6">
      <w:pPr>
        <w:pStyle w:val="ab"/>
        <w:adjustRightInd w:val="0"/>
        <w:snapToGrid w:val="0"/>
        <w:spacing w:line="420" w:lineRule="exact"/>
        <w:ind w:firstLineChars="196" w:firstLine="398"/>
        <w:rPr>
          <w:rFonts w:hAnsi="宋体"/>
          <w:b/>
          <w:sz w:val="21"/>
          <w:szCs w:val="21"/>
        </w:rPr>
      </w:pPr>
      <w:r w:rsidRPr="00495DFC">
        <w:rPr>
          <w:rFonts w:hAnsi="宋体"/>
          <w:b/>
          <w:sz w:val="21"/>
          <w:szCs w:val="21"/>
        </w:rPr>
        <w:t xml:space="preserve">1.开标 </w:t>
      </w:r>
    </w:p>
    <w:p w14:paraId="68E4F570"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1）采购代理机构按照招标文件规定的时间通过电子交易平台组织开标，所有投标人均应当准时在线参加。投标人不足3家的，不得开标。</w:t>
      </w:r>
    </w:p>
    <w:p w14:paraId="32A8CA6A"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2）开标时，电子交易平台按开标时间自动提取所有投标文件。采购代理机构依托电子交易平台发起开始解密指令，投标人按照平台提示和招标文件的规定在半小时内完成在线解密。</w:t>
      </w:r>
    </w:p>
    <w:p w14:paraId="106A2099"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3）投标文件未按时解密，投标人提供了备份投标文件的，以备份投标文件作为依据，否则视为投标文件撤回。投标文件已按时解密的，备份投标文件自动失效。</w:t>
      </w:r>
    </w:p>
    <w:p w14:paraId="52714A20" w14:textId="77777777" w:rsidR="00302F24" w:rsidRPr="00495DFC" w:rsidRDefault="00F005D6">
      <w:pPr>
        <w:pStyle w:val="ab"/>
        <w:adjustRightInd w:val="0"/>
        <w:snapToGrid w:val="0"/>
        <w:spacing w:line="420" w:lineRule="exact"/>
        <w:ind w:firstLineChars="196" w:firstLine="398"/>
        <w:rPr>
          <w:rFonts w:hAnsi="宋体"/>
          <w:b/>
          <w:sz w:val="21"/>
          <w:szCs w:val="21"/>
        </w:rPr>
      </w:pPr>
      <w:r w:rsidRPr="00495DFC">
        <w:rPr>
          <w:rFonts w:hAnsi="宋体"/>
          <w:b/>
          <w:sz w:val="21"/>
          <w:szCs w:val="21"/>
        </w:rPr>
        <w:t>2.</w:t>
      </w:r>
      <w:r w:rsidRPr="00495DFC">
        <w:rPr>
          <w:rFonts w:hAnsi="宋体" w:hint="eastAsia"/>
          <w:b/>
          <w:sz w:val="21"/>
          <w:szCs w:val="21"/>
        </w:rPr>
        <w:t>资格审查</w:t>
      </w:r>
    </w:p>
    <w:p w14:paraId="5F357E79"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1）采购人或采购代理机构依据法律法规和招标文件的规定，对投标人的资格进行审查。</w:t>
      </w:r>
    </w:p>
    <w:p w14:paraId="2241C16C"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2）投标人未按照招标文件要求提供与资格条件相应的有效资格证明材料的，视为投标人不具备招标文件中规定的资格要求，其投标无效。</w:t>
      </w:r>
    </w:p>
    <w:p w14:paraId="4FA6216D"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3）对未通过资格审查的投标人，采购人或采购代理机构告知其未通过的原因。</w:t>
      </w:r>
    </w:p>
    <w:p w14:paraId="335D4098"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4）合格投标人不足3家的，不再评标。</w:t>
      </w:r>
    </w:p>
    <w:p w14:paraId="1B83D393" w14:textId="77777777" w:rsidR="00302F24" w:rsidRPr="00495DFC" w:rsidRDefault="00F005D6">
      <w:pPr>
        <w:pStyle w:val="ab"/>
        <w:adjustRightInd w:val="0"/>
        <w:snapToGrid w:val="0"/>
        <w:spacing w:line="420" w:lineRule="exact"/>
        <w:ind w:firstLineChars="196" w:firstLine="398"/>
        <w:rPr>
          <w:rFonts w:hAnsi="宋体"/>
          <w:b/>
          <w:sz w:val="21"/>
          <w:szCs w:val="21"/>
        </w:rPr>
      </w:pPr>
      <w:r w:rsidRPr="00495DFC">
        <w:rPr>
          <w:rFonts w:hAnsi="宋体"/>
          <w:b/>
          <w:sz w:val="21"/>
          <w:szCs w:val="21"/>
        </w:rPr>
        <w:t>3.</w:t>
      </w:r>
      <w:r w:rsidRPr="00495DFC">
        <w:rPr>
          <w:rFonts w:hAnsi="宋体" w:hint="eastAsia"/>
          <w:b/>
          <w:sz w:val="21"/>
          <w:szCs w:val="21"/>
        </w:rPr>
        <w:t>信用信息查询</w:t>
      </w:r>
    </w:p>
    <w:p w14:paraId="2B586567"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1）信用信息查询渠道及截止时间：采购代理机构将在资格审查时通过“信用中国”网站(www.creditchina.gov.cn)、中国政府采购网(www.ccgp.gov.cn)渠道查询投标人接受资格时的信用记录。</w:t>
      </w:r>
    </w:p>
    <w:p w14:paraId="7936E054"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2）信用信息查询记录和证据留存的具体方式：现场查询的投标人的信用记录、查询结果经确认后将与采购文件一起存档。</w:t>
      </w:r>
    </w:p>
    <w:p w14:paraId="4948F465"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3）信用信息的使用规则：经查询列入失信被执行人名单、重大税收违法案件当事人名单、政府采购严重违法失信行为记录名单的投标人将被拒绝参与政府采购活动。</w:t>
      </w:r>
    </w:p>
    <w:p w14:paraId="0ED4A687" w14:textId="77777777" w:rsidR="00302F24" w:rsidRPr="00495DFC" w:rsidRDefault="00F005D6">
      <w:pPr>
        <w:pStyle w:val="ab"/>
        <w:snapToGrid w:val="0"/>
        <w:spacing w:line="420" w:lineRule="exact"/>
        <w:ind w:firstLineChars="196" w:firstLine="396"/>
        <w:rPr>
          <w:rFonts w:hAnsi="宋体"/>
          <w:sz w:val="21"/>
          <w:szCs w:val="21"/>
        </w:rPr>
      </w:pPr>
      <w:r w:rsidRPr="00495DFC">
        <w:rPr>
          <w:rFonts w:hAnsi="宋体" w:hint="eastAsia"/>
          <w:sz w:val="21"/>
          <w:szCs w:val="21"/>
        </w:rPr>
        <w:t>（</w:t>
      </w:r>
      <w:r w:rsidRPr="00495DFC">
        <w:rPr>
          <w:rFonts w:hAnsi="宋体"/>
          <w:sz w:val="21"/>
          <w:szCs w:val="21"/>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0548BC" w14:textId="77777777" w:rsidR="00302F24" w:rsidRPr="00495DFC" w:rsidRDefault="00F005D6">
      <w:pPr>
        <w:pStyle w:val="ad"/>
        <w:adjustRightInd w:val="0"/>
        <w:snapToGrid w:val="0"/>
        <w:spacing w:beforeLines="0" w:before="0" w:afterLines="0" w:after="0" w:line="420" w:lineRule="exact"/>
        <w:ind w:leftChars="267" w:left="772" w:hangingChars="100" w:hanging="211"/>
        <w:jc w:val="center"/>
        <w:rPr>
          <w:rFonts w:hAnsi="宋体"/>
          <w:b/>
          <w:sz w:val="21"/>
          <w:szCs w:val="21"/>
        </w:rPr>
      </w:pPr>
      <w:r w:rsidRPr="00495DFC">
        <w:rPr>
          <w:rFonts w:hAnsi="宋体" w:hint="eastAsia"/>
          <w:b/>
          <w:sz w:val="21"/>
          <w:szCs w:val="21"/>
        </w:rPr>
        <w:lastRenderedPageBreak/>
        <w:t>五、评标</w:t>
      </w:r>
    </w:p>
    <w:p w14:paraId="58C416E8" w14:textId="77777777" w:rsidR="00302F24" w:rsidRPr="00495DFC" w:rsidRDefault="00F005D6">
      <w:pPr>
        <w:snapToGrid w:val="0"/>
        <w:spacing w:line="420" w:lineRule="exact"/>
        <w:ind w:firstLineChars="200" w:firstLine="422"/>
        <w:rPr>
          <w:rFonts w:ascii="宋体" w:hAnsi="宋体" w:cs="宋体"/>
          <w:b/>
          <w:szCs w:val="21"/>
        </w:rPr>
      </w:pPr>
      <w:r w:rsidRPr="00495DFC">
        <w:rPr>
          <w:rFonts w:ascii="宋体" w:hAnsi="宋体" w:cs="宋体" w:hint="eastAsia"/>
          <w:b/>
          <w:szCs w:val="21"/>
        </w:rPr>
        <w:t>（一）组建评标委员会</w:t>
      </w:r>
    </w:p>
    <w:p w14:paraId="75AFAE7A"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hint="eastAsia"/>
          <w:kern w:val="0"/>
          <w:szCs w:val="21"/>
        </w:rPr>
        <w:t>评标委员会由</w:t>
      </w:r>
      <w:r w:rsidRPr="00495DFC">
        <w:rPr>
          <w:rFonts w:ascii="宋体" w:hAnsi="宋体" w:cs="宋体" w:hint="eastAsia"/>
          <w:szCs w:val="21"/>
        </w:rPr>
        <w:t>政府采购评审专家</w:t>
      </w:r>
      <w:r w:rsidRPr="00495DFC">
        <w:rPr>
          <w:rFonts w:ascii="宋体" w:hAnsi="宋体" w:cs="宋体"/>
          <w:szCs w:val="21"/>
          <w:u w:val="single"/>
        </w:rPr>
        <w:t xml:space="preserve"> 4</w:t>
      </w:r>
      <w:r w:rsidRPr="00495DFC">
        <w:rPr>
          <w:rFonts w:ascii="宋体" w:hAnsi="宋体" w:cs="宋体" w:hint="eastAsia"/>
          <w:szCs w:val="21"/>
        </w:rPr>
        <w:t>人和采购人代表</w:t>
      </w:r>
      <w:r w:rsidRPr="00495DFC">
        <w:rPr>
          <w:rFonts w:ascii="宋体" w:hAnsi="宋体" w:cs="宋体"/>
          <w:szCs w:val="21"/>
          <w:u w:val="single"/>
        </w:rPr>
        <w:t xml:space="preserve"> 1</w:t>
      </w:r>
      <w:r w:rsidRPr="00495DFC">
        <w:rPr>
          <w:rFonts w:ascii="宋体" w:hAnsi="宋体" w:cs="宋体" w:hint="eastAsia"/>
          <w:szCs w:val="21"/>
        </w:rPr>
        <w:t>人，共</w:t>
      </w:r>
      <w:r w:rsidRPr="00495DFC">
        <w:rPr>
          <w:rFonts w:ascii="宋体" w:hAnsi="宋体" w:cs="宋体"/>
          <w:szCs w:val="21"/>
          <w:u w:val="single"/>
        </w:rPr>
        <w:t xml:space="preserve"> 5</w:t>
      </w:r>
      <w:r w:rsidRPr="00495DFC">
        <w:rPr>
          <w:rFonts w:ascii="宋体" w:hAnsi="宋体" w:cs="宋体" w:hint="eastAsia"/>
          <w:szCs w:val="21"/>
        </w:rPr>
        <w:t>人组成。</w:t>
      </w:r>
    </w:p>
    <w:p w14:paraId="6FC5633F"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hint="eastAsia"/>
          <w:szCs w:val="21"/>
        </w:rPr>
        <w:t>评标委员会负责具体评标事务，并独立履行下列职责：</w:t>
      </w:r>
    </w:p>
    <w:p w14:paraId="027D5B81"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1、审查、评价投标文件是否符合招标文件的商务技术等实质性要求；</w:t>
      </w:r>
    </w:p>
    <w:p w14:paraId="1E2C21D5"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2、要求供应商对投标文件有关事项</w:t>
      </w:r>
      <w:proofErr w:type="gramStart"/>
      <w:r w:rsidRPr="00495DFC">
        <w:rPr>
          <w:rFonts w:ascii="宋体" w:hAnsi="宋体" w:cs="宋体" w:hint="eastAsia"/>
          <w:szCs w:val="21"/>
        </w:rPr>
        <w:t>作出</w:t>
      </w:r>
      <w:proofErr w:type="gramEnd"/>
      <w:r w:rsidRPr="00495DFC">
        <w:rPr>
          <w:rFonts w:ascii="宋体" w:hAnsi="宋体" w:cs="宋体" w:hint="eastAsia"/>
          <w:szCs w:val="21"/>
        </w:rPr>
        <w:t>澄清或者说明；</w:t>
      </w:r>
    </w:p>
    <w:p w14:paraId="1E1AA42D"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3、对投标文件进行比较和评价；</w:t>
      </w:r>
    </w:p>
    <w:p w14:paraId="7F191AE0"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4、确定中标候选人名单，以及根据采购人委托直接确定中标人；</w:t>
      </w:r>
    </w:p>
    <w:p w14:paraId="0128FCFD"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5、向采购人、采购代理机构或者有关部门报告评标中发现的违法行为。</w:t>
      </w:r>
    </w:p>
    <w:p w14:paraId="1C7E21E5" w14:textId="77777777" w:rsidR="00302F24" w:rsidRPr="00495DFC" w:rsidRDefault="00F005D6">
      <w:pPr>
        <w:adjustRightInd w:val="0"/>
        <w:snapToGrid w:val="0"/>
        <w:spacing w:line="420" w:lineRule="exact"/>
        <w:ind w:firstLineChars="200" w:firstLine="422"/>
        <w:rPr>
          <w:rFonts w:ascii="宋体" w:hAnsi="宋体"/>
          <w:b/>
          <w:szCs w:val="21"/>
        </w:rPr>
      </w:pPr>
      <w:r w:rsidRPr="00495DFC">
        <w:rPr>
          <w:rFonts w:ascii="宋体" w:hAnsi="宋体" w:hint="eastAsia"/>
          <w:b/>
          <w:szCs w:val="21"/>
        </w:rPr>
        <w:t>除采购人代表、评标现场组织人员外，采购人的其他工作人员以及与评标工作无关的人员不得进入评标现场。</w:t>
      </w:r>
    </w:p>
    <w:p w14:paraId="2DE71992" w14:textId="77777777" w:rsidR="00302F24" w:rsidRPr="00495DFC" w:rsidRDefault="00F005D6">
      <w:pPr>
        <w:snapToGrid w:val="0"/>
        <w:spacing w:line="420" w:lineRule="exact"/>
        <w:ind w:firstLineChars="200" w:firstLine="422"/>
        <w:rPr>
          <w:rFonts w:ascii="宋体" w:hAnsi="宋体" w:cs="宋体"/>
          <w:b/>
          <w:szCs w:val="21"/>
        </w:rPr>
      </w:pPr>
      <w:r w:rsidRPr="00495DFC">
        <w:rPr>
          <w:rFonts w:ascii="宋体" w:hAnsi="宋体" w:cs="宋体" w:hint="eastAsia"/>
          <w:b/>
          <w:szCs w:val="21"/>
        </w:rPr>
        <w:t>（二）评标的方式</w:t>
      </w:r>
    </w:p>
    <w:p w14:paraId="15CCD10B" w14:textId="77777777" w:rsidR="00302F24" w:rsidRPr="00495DFC" w:rsidRDefault="00F005D6">
      <w:pPr>
        <w:snapToGrid w:val="0"/>
        <w:spacing w:line="420" w:lineRule="exact"/>
        <w:ind w:firstLineChars="200" w:firstLine="420"/>
        <w:rPr>
          <w:rFonts w:ascii="宋体" w:hAnsi="宋体" w:cs="宋体"/>
          <w:bCs/>
          <w:szCs w:val="21"/>
        </w:rPr>
      </w:pPr>
      <w:r w:rsidRPr="00495DFC">
        <w:rPr>
          <w:rFonts w:ascii="宋体" w:hAnsi="宋体" w:cs="宋体" w:hint="eastAsia"/>
          <w:bCs/>
          <w:szCs w:val="21"/>
        </w:rPr>
        <w:t>本项目采用不公开方式评标，评标的依据为招标文件和投标文件。</w:t>
      </w:r>
    </w:p>
    <w:p w14:paraId="6D7C4A67" w14:textId="77777777" w:rsidR="00302F24" w:rsidRPr="00495DFC" w:rsidRDefault="00F005D6">
      <w:pPr>
        <w:snapToGrid w:val="0"/>
        <w:spacing w:line="420" w:lineRule="exact"/>
        <w:ind w:firstLineChars="200" w:firstLine="422"/>
        <w:rPr>
          <w:rFonts w:ascii="宋体" w:hAnsi="宋体" w:cs="宋体"/>
          <w:b/>
          <w:szCs w:val="21"/>
        </w:rPr>
      </w:pPr>
      <w:r w:rsidRPr="00495DFC">
        <w:rPr>
          <w:rFonts w:ascii="宋体" w:hAnsi="宋体" w:cs="宋体" w:hint="eastAsia"/>
          <w:b/>
          <w:szCs w:val="21"/>
        </w:rPr>
        <w:t>（三）评标程序</w:t>
      </w:r>
    </w:p>
    <w:p w14:paraId="543F4AD7" w14:textId="77777777" w:rsidR="00302F24" w:rsidRPr="00495DFC" w:rsidRDefault="00F005D6">
      <w:pPr>
        <w:snapToGrid w:val="0"/>
        <w:spacing w:line="420" w:lineRule="exact"/>
        <w:ind w:firstLineChars="200" w:firstLine="420"/>
        <w:rPr>
          <w:rFonts w:ascii="宋体" w:hAnsi="宋体" w:cs="宋体"/>
          <w:bCs/>
          <w:szCs w:val="21"/>
        </w:rPr>
      </w:pPr>
      <w:r w:rsidRPr="00495DFC">
        <w:rPr>
          <w:rFonts w:ascii="宋体" w:hAnsi="宋体" w:cs="宋体" w:hint="eastAsia"/>
          <w:bCs/>
          <w:szCs w:val="21"/>
        </w:rPr>
        <w:t>采购人可以在评标前说明项目背景和采购需求，说明内容不得含有歧视性、倾向性意见，不得超出招标文件所述范围。说明应当提交书面材料，并随采购文件一并存档。</w:t>
      </w:r>
    </w:p>
    <w:p w14:paraId="1B26EE1A" w14:textId="77777777" w:rsidR="00302F24" w:rsidRPr="00495DFC" w:rsidRDefault="00F005D6">
      <w:pPr>
        <w:snapToGrid w:val="0"/>
        <w:spacing w:line="420" w:lineRule="exact"/>
        <w:ind w:firstLineChars="200" w:firstLine="422"/>
        <w:rPr>
          <w:rFonts w:ascii="宋体" w:hAnsi="宋体" w:cs="宋体"/>
          <w:b/>
          <w:bCs/>
          <w:szCs w:val="21"/>
        </w:rPr>
      </w:pPr>
      <w:r w:rsidRPr="00495DFC">
        <w:rPr>
          <w:rFonts w:ascii="宋体" w:hAnsi="宋体" w:cs="宋体"/>
          <w:b/>
          <w:bCs/>
          <w:szCs w:val="21"/>
        </w:rPr>
        <w:t>1、形式审查</w:t>
      </w:r>
    </w:p>
    <w:p w14:paraId="3F8926AC" w14:textId="77777777" w:rsidR="00302F24" w:rsidRPr="00495DFC" w:rsidRDefault="00F005D6">
      <w:pPr>
        <w:snapToGrid w:val="0"/>
        <w:spacing w:line="420" w:lineRule="exact"/>
        <w:ind w:firstLineChars="200" w:firstLine="420"/>
        <w:rPr>
          <w:rFonts w:ascii="宋体" w:hAnsi="宋体" w:cs="宋体"/>
          <w:bCs/>
          <w:szCs w:val="21"/>
        </w:rPr>
      </w:pPr>
      <w:r w:rsidRPr="00495DFC">
        <w:rPr>
          <w:rFonts w:ascii="宋体" w:hAnsi="宋体" w:cs="宋体" w:hint="eastAsia"/>
          <w:bCs/>
          <w:szCs w:val="21"/>
        </w:rPr>
        <w:t>形式审查包括资格审查和符合性审查，即对供应商的资格和投标文件的完整性、合法性等进行审查。投标文件形式审查未通过的供应商，其投标文件将不再评审。</w:t>
      </w:r>
    </w:p>
    <w:p w14:paraId="0B9D7C6A" w14:textId="77777777" w:rsidR="00302F24" w:rsidRPr="00495DFC" w:rsidRDefault="00F005D6">
      <w:pPr>
        <w:snapToGrid w:val="0"/>
        <w:spacing w:line="420" w:lineRule="exact"/>
        <w:ind w:firstLineChars="200" w:firstLine="422"/>
        <w:rPr>
          <w:rFonts w:ascii="宋体" w:hAnsi="宋体" w:cs="宋体"/>
          <w:b/>
          <w:bCs/>
          <w:szCs w:val="21"/>
        </w:rPr>
      </w:pPr>
      <w:r w:rsidRPr="00495DFC">
        <w:rPr>
          <w:rFonts w:ascii="宋体" w:hAnsi="宋体" w:cs="宋体"/>
          <w:b/>
          <w:bCs/>
          <w:szCs w:val="21"/>
        </w:rPr>
        <w:t>2、实质审查与比较</w:t>
      </w:r>
    </w:p>
    <w:p w14:paraId="33BA9F83"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hint="eastAsia"/>
          <w:szCs w:val="21"/>
        </w:rPr>
        <w:t>（</w:t>
      </w:r>
      <w:r w:rsidRPr="00495DFC">
        <w:rPr>
          <w:rFonts w:ascii="宋体" w:hAnsi="宋体" w:cs="宋体"/>
          <w:szCs w:val="21"/>
        </w:rPr>
        <w:t>1）评标委员会审查投标文件的实质性内容是否符合招标文件的实质性要求。</w:t>
      </w:r>
    </w:p>
    <w:p w14:paraId="1986367D"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hint="eastAsia"/>
          <w:szCs w:val="21"/>
        </w:rPr>
        <w:t>（</w:t>
      </w:r>
      <w:r w:rsidRPr="00495DFC">
        <w:rPr>
          <w:rFonts w:ascii="宋体" w:hAnsi="宋体" w:cs="宋体"/>
          <w:szCs w:val="21"/>
        </w:rPr>
        <w:t>2）评标委员会将根据供应商的投标文件进行审查、核对，如有疑问，将对供应商进行询标，供应商要向评标委员会澄清有关问题，并最终以书面形式进行答复。</w:t>
      </w:r>
    </w:p>
    <w:p w14:paraId="4CE52157"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hint="eastAsia"/>
          <w:szCs w:val="21"/>
        </w:rPr>
        <w:t>询标时，供应商代表未在线或者拒绝澄清或者澄清的内容改变了投标文件的实质性内容的，评标委员会有权对该投标文件</w:t>
      </w:r>
      <w:proofErr w:type="gramStart"/>
      <w:r w:rsidRPr="00495DFC">
        <w:rPr>
          <w:rFonts w:ascii="宋体" w:hAnsi="宋体" w:cs="宋体" w:hint="eastAsia"/>
          <w:szCs w:val="21"/>
        </w:rPr>
        <w:t>作出</w:t>
      </w:r>
      <w:proofErr w:type="gramEnd"/>
      <w:r w:rsidRPr="00495DFC">
        <w:rPr>
          <w:rFonts w:ascii="宋体" w:hAnsi="宋体" w:cs="宋体" w:hint="eastAsia"/>
          <w:szCs w:val="21"/>
        </w:rPr>
        <w:t>不利于供应商的评判。</w:t>
      </w:r>
    </w:p>
    <w:p w14:paraId="0D3CEED6"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hint="eastAsia"/>
          <w:szCs w:val="21"/>
        </w:rPr>
        <w:t>（</w:t>
      </w:r>
      <w:r w:rsidRPr="00495DFC">
        <w:rPr>
          <w:rFonts w:ascii="宋体" w:hAnsi="宋体" w:cs="宋体"/>
          <w:szCs w:val="21"/>
        </w:rPr>
        <w:t>3）各供应商的商务资信技术</w:t>
      </w:r>
      <w:proofErr w:type="gramStart"/>
      <w:r w:rsidRPr="00495DFC">
        <w:rPr>
          <w:rFonts w:ascii="宋体" w:hAnsi="宋体" w:cs="宋体" w:hint="eastAsia"/>
          <w:szCs w:val="21"/>
        </w:rPr>
        <w:t>分按照</w:t>
      </w:r>
      <w:proofErr w:type="gramEnd"/>
      <w:r w:rsidRPr="00495DFC">
        <w:rPr>
          <w:rFonts w:ascii="宋体" w:hAnsi="宋体" w:cs="宋体" w:hint="eastAsia"/>
          <w:szCs w:val="21"/>
        </w:rPr>
        <w:t>评标委员会成员的独立评分结果汇总后的算术平均分计算。</w:t>
      </w:r>
    </w:p>
    <w:p w14:paraId="75A32E41"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hint="eastAsia"/>
          <w:szCs w:val="21"/>
        </w:rPr>
        <w:t>（</w:t>
      </w:r>
      <w:r w:rsidRPr="00495DFC">
        <w:rPr>
          <w:rFonts w:ascii="宋体" w:hAnsi="宋体" w:cs="宋体"/>
          <w:szCs w:val="21"/>
        </w:rPr>
        <w:t>4）采购代理机构工作人员协助评标委员会根据本项目的评分标准操作政府采购业务系统，由系统计算各供应商的报价得分。</w:t>
      </w:r>
    </w:p>
    <w:p w14:paraId="10325B64"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hint="eastAsia"/>
          <w:szCs w:val="21"/>
        </w:rPr>
        <w:t>（</w:t>
      </w:r>
      <w:r w:rsidRPr="00495DFC">
        <w:rPr>
          <w:rFonts w:ascii="宋体" w:hAnsi="宋体" w:cs="宋体"/>
          <w:szCs w:val="21"/>
        </w:rPr>
        <w:t>5）评标委员会完成评标后，评委对各部分得分汇总，计算出本项目最终得分、性价比、评标价等。评标委员会按评标原则推荐中标</w:t>
      </w:r>
      <w:r w:rsidRPr="00495DFC">
        <w:rPr>
          <w:rFonts w:ascii="宋体" w:hAnsi="宋体" w:cs="宋体" w:hint="eastAsia"/>
          <w:kern w:val="0"/>
          <w:szCs w:val="21"/>
        </w:rPr>
        <w:t>（成交）</w:t>
      </w:r>
      <w:r w:rsidRPr="00495DFC">
        <w:rPr>
          <w:rFonts w:ascii="宋体" w:hAnsi="宋体" w:cs="宋体" w:hint="eastAsia"/>
          <w:szCs w:val="21"/>
        </w:rPr>
        <w:t>候选人同时起草评标报告。</w:t>
      </w:r>
    </w:p>
    <w:p w14:paraId="76E8D4D4" w14:textId="77777777" w:rsidR="00302F24" w:rsidRPr="00495DFC" w:rsidRDefault="00F005D6">
      <w:pPr>
        <w:snapToGrid w:val="0"/>
        <w:spacing w:line="420" w:lineRule="exact"/>
        <w:ind w:firstLineChars="200" w:firstLine="422"/>
        <w:rPr>
          <w:rFonts w:ascii="宋体" w:hAnsi="宋体" w:cs="宋体"/>
          <w:b/>
          <w:szCs w:val="21"/>
        </w:rPr>
      </w:pPr>
      <w:r w:rsidRPr="00495DFC">
        <w:rPr>
          <w:rFonts w:ascii="宋体" w:hAnsi="宋体" w:cs="宋体" w:hint="eastAsia"/>
          <w:b/>
          <w:szCs w:val="21"/>
        </w:rPr>
        <w:t>（四）澄清问题的形式</w:t>
      </w:r>
    </w:p>
    <w:p w14:paraId="5D39D07C" w14:textId="77777777" w:rsidR="00302F24" w:rsidRPr="00495DFC" w:rsidRDefault="00F005D6">
      <w:pPr>
        <w:snapToGrid w:val="0"/>
        <w:spacing w:line="420" w:lineRule="exact"/>
        <w:ind w:firstLineChars="200" w:firstLine="420"/>
        <w:rPr>
          <w:rFonts w:ascii="宋体" w:hAnsi="宋体" w:cs="宋体"/>
          <w:kern w:val="0"/>
          <w:szCs w:val="21"/>
        </w:rPr>
      </w:pPr>
      <w:r w:rsidRPr="00495DFC">
        <w:rPr>
          <w:rFonts w:ascii="宋体" w:hAnsi="宋体" w:cs="宋体" w:hint="eastAsia"/>
          <w:szCs w:val="21"/>
        </w:rPr>
        <w:t>（</w:t>
      </w:r>
      <w:r w:rsidRPr="00495DFC">
        <w:rPr>
          <w:rFonts w:ascii="宋体" w:hAnsi="宋体" w:cs="宋体"/>
          <w:szCs w:val="21"/>
        </w:rPr>
        <w:t>1）</w:t>
      </w:r>
      <w:r w:rsidRPr="00495DFC">
        <w:rPr>
          <w:rFonts w:ascii="宋体" w:hAnsi="宋体" w:cs="宋体" w:hint="eastAsia"/>
          <w:kern w:val="0"/>
          <w:szCs w:val="21"/>
        </w:rPr>
        <w:t>对于投标文件中含义不明确、同类问题表述不一致或者有明显文字和计算错误的内容，评标委员会将以书面形式（或通过“政</w:t>
      </w:r>
      <w:proofErr w:type="gramStart"/>
      <w:r w:rsidRPr="00495DFC">
        <w:rPr>
          <w:rFonts w:ascii="宋体" w:hAnsi="宋体" w:cs="宋体" w:hint="eastAsia"/>
          <w:kern w:val="0"/>
          <w:szCs w:val="21"/>
        </w:rPr>
        <w:t>采云</w:t>
      </w:r>
      <w:proofErr w:type="gramEnd"/>
      <w:r w:rsidRPr="00495DFC">
        <w:rPr>
          <w:rFonts w:ascii="宋体" w:hAnsi="宋体" w:cs="宋体" w:hint="eastAsia"/>
          <w:kern w:val="0"/>
          <w:szCs w:val="21"/>
        </w:rPr>
        <w:t>平台”在线询标）的形式要求投标供应商在规定的时间内</w:t>
      </w:r>
      <w:proofErr w:type="gramStart"/>
      <w:r w:rsidRPr="00495DFC">
        <w:rPr>
          <w:rFonts w:ascii="宋体" w:hAnsi="宋体" w:cs="宋体" w:hint="eastAsia"/>
          <w:kern w:val="0"/>
          <w:szCs w:val="21"/>
        </w:rPr>
        <w:t>作出</w:t>
      </w:r>
      <w:proofErr w:type="gramEnd"/>
      <w:r w:rsidRPr="00495DFC">
        <w:rPr>
          <w:rFonts w:ascii="宋体" w:hAnsi="宋体" w:cs="宋体" w:hint="eastAsia"/>
          <w:kern w:val="0"/>
          <w:szCs w:val="21"/>
        </w:rPr>
        <w:t>必要的澄清、说明或者补正，投标供应商澄清、说明或补正时间为</w:t>
      </w:r>
      <w:r w:rsidRPr="00495DFC">
        <w:rPr>
          <w:rFonts w:ascii="宋体" w:hAnsi="宋体" w:cs="宋体"/>
          <w:kern w:val="0"/>
          <w:szCs w:val="21"/>
        </w:rPr>
        <w:t>30分钟。</w:t>
      </w:r>
    </w:p>
    <w:p w14:paraId="0E000E79" w14:textId="77777777" w:rsidR="00302F24" w:rsidRPr="00495DFC" w:rsidRDefault="00F005D6">
      <w:pPr>
        <w:spacing w:line="420" w:lineRule="exact"/>
        <w:ind w:firstLineChars="200" w:firstLine="420"/>
        <w:rPr>
          <w:rFonts w:ascii="宋体" w:hAnsi="宋体" w:cs="宋体"/>
          <w:kern w:val="0"/>
          <w:szCs w:val="21"/>
        </w:rPr>
      </w:pPr>
      <w:r w:rsidRPr="00495DFC">
        <w:rPr>
          <w:rFonts w:ascii="宋体" w:hAnsi="宋体" w:cs="宋体" w:hint="eastAsia"/>
          <w:szCs w:val="21"/>
        </w:rPr>
        <w:lastRenderedPageBreak/>
        <w:t>（</w:t>
      </w:r>
      <w:r w:rsidRPr="00495DFC">
        <w:rPr>
          <w:rFonts w:ascii="宋体" w:hAnsi="宋体" w:cs="宋体"/>
          <w:szCs w:val="21"/>
        </w:rPr>
        <w:t>2）</w:t>
      </w:r>
      <w:r w:rsidRPr="00495DFC">
        <w:rPr>
          <w:rFonts w:ascii="宋体" w:hAnsi="宋体" w:cs="宋体"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338013D" w14:textId="77777777" w:rsidR="00302F24" w:rsidRPr="00495DFC" w:rsidRDefault="00F005D6">
      <w:pPr>
        <w:tabs>
          <w:tab w:val="left" w:pos="630"/>
        </w:tabs>
        <w:snapToGrid w:val="0"/>
        <w:spacing w:line="420" w:lineRule="exact"/>
        <w:ind w:firstLineChars="200" w:firstLine="422"/>
        <w:rPr>
          <w:rFonts w:ascii="宋体" w:hAnsi="宋体" w:cs="宋体"/>
          <w:b/>
          <w:szCs w:val="21"/>
        </w:rPr>
      </w:pPr>
      <w:r w:rsidRPr="00495DFC">
        <w:rPr>
          <w:rFonts w:ascii="宋体" w:hAnsi="宋体" w:cs="宋体" w:hint="eastAsia"/>
          <w:b/>
          <w:szCs w:val="21"/>
        </w:rPr>
        <w:t>（五）错误修正</w:t>
      </w:r>
    </w:p>
    <w:p w14:paraId="06944D5E"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hint="eastAsia"/>
          <w:szCs w:val="21"/>
        </w:rPr>
        <w:t>投标文件如果出现计算或表达上的错误，修正错误的原则如下：</w:t>
      </w:r>
    </w:p>
    <w:p w14:paraId="0268B837"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1、开标一览表总价与投标报价明细表汇总数不一致的，</w:t>
      </w:r>
      <w:r w:rsidRPr="00495DFC">
        <w:rPr>
          <w:rFonts w:ascii="宋体" w:hAnsi="宋体" w:cs="宋体" w:hint="eastAsia"/>
          <w:kern w:val="0"/>
          <w:szCs w:val="21"/>
        </w:rPr>
        <w:t>以开标一览表为准；</w:t>
      </w:r>
    </w:p>
    <w:p w14:paraId="066FB7C7"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2、投标文件的大写金额和小写金额不一致的，以大写金额为准；</w:t>
      </w:r>
    </w:p>
    <w:p w14:paraId="06E9FDB4"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3、总价金额与按单价汇总金额不一致的，以单价金额计算结果为准；</w:t>
      </w:r>
    </w:p>
    <w:p w14:paraId="59B6938A"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4、对不同文字文本投标文件的解释发生异议的，以中文文本为准；</w:t>
      </w:r>
    </w:p>
    <w:p w14:paraId="4C46ED57"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5、政</w:t>
      </w:r>
      <w:proofErr w:type="gramStart"/>
      <w:r w:rsidRPr="00495DFC">
        <w:rPr>
          <w:rFonts w:ascii="宋体" w:hAnsi="宋体" w:cs="宋体" w:hint="eastAsia"/>
          <w:szCs w:val="21"/>
        </w:rPr>
        <w:t>采云</w:t>
      </w:r>
      <w:proofErr w:type="gramEnd"/>
      <w:r w:rsidRPr="00495DFC">
        <w:rPr>
          <w:rFonts w:ascii="宋体" w:hAnsi="宋体" w:cs="宋体" w:hint="eastAsia"/>
          <w:szCs w:val="21"/>
        </w:rPr>
        <w:t>平台填报的开标一览表中的价格与上传的报价文件中开标一览表的报价不一致的，以上传的报价文件为准。</w:t>
      </w:r>
    </w:p>
    <w:p w14:paraId="580C12EC" w14:textId="77777777" w:rsidR="00302F24" w:rsidRPr="00495DFC" w:rsidRDefault="00F005D6">
      <w:pPr>
        <w:snapToGrid w:val="0"/>
        <w:spacing w:line="420" w:lineRule="exact"/>
        <w:ind w:firstLineChars="200" w:firstLine="422"/>
        <w:rPr>
          <w:rFonts w:ascii="宋体" w:hAnsi="宋体" w:cs="宋体"/>
          <w:b/>
          <w:bCs/>
          <w:szCs w:val="21"/>
        </w:rPr>
      </w:pPr>
      <w:r w:rsidRPr="00495DFC">
        <w:rPr>
          <w:rFonts w:ascii="宋体" w:hAnsi="宋体" w:cs="宋体" w:hint="eastAsia"/>
          <w:b/>
          <w:bCs/>
          <w:szCs w:val="21"/>
        </w:rPr>
        <w:t>同时出现两种及以上不一致的，按照前款规定的顺序修正。修正后的报价</w:t>
      </w:r>
      <w:proofErr w:type="gramStart"/>
      <w:r w:rsidRPr="00495DFC">
        <w:rPr>
          <w:rFonts w:ascii="宋体" w:hAnsi="宋体" w:cs="宋体" w:hint="eastAsia"/>
          <w:b/>
          <w:bCs/>
          <w:szCs w:val="21"/>
        </w:rPr>
        <w:t>经供应</w:t>
      </w:r>
      <w:proofErr w:type="gramEnd"/>
      <w:r w:rsidRPr="00495DFC">
        <w:rPr>
          <w:rFonts w:ascii="宋体" w:hAnsi="宋体" w:cs="宋体" w:hint="eastAsia"/>
          <w:b/>
          <w:bCs/>
          <w:szCs w:val="21"/>
        </w:rPr>
        <w:t>商确认后产生约束力，供应商不确认的，其投标无效。</w:t>
      </w:r>
    </w:p>
    <w:p w14:paraId="623ECC49" w14:textId="77777777" w:rsidR="00302F24" w:rsidRPr="00495DFC" w:rsidRDefault="00F005D6">
      <w:pPr>
        <w:tabs>
          <w:tab w:val="left" w:pos="630"/>
        </w:tabs>
        <w:snapToGrid w:val="0"/>
        <w:spacing w:line="420" w:lineRule="exact"/>
        <w:ind w:firstLineChars="200" w:firstLine="422"/>
        <w:rPr>
          <w:rFonts w:ascii="宋体" w:hAnsi="宋体" w:cs="宋体"/>
          <w:b/>
          <w:szCs w:val="21"/>
        </w:rPr>
      </w:pPr>
      <w:r w:rsidRPr="00495DFC">
        <w:rPr>
          <w:rFonts w:ascii="宋体" w:hAnsi="宋体" w:cs="宋体" w:hint="eastAsia"/>
          <w:b/>
          <w:szCs w:val="21"/>
        </w:rPr>
        <w:t>（六）评标原则和评标办法</w:t>
      </w:r>
    </w:p>
    <w:p w14:paraId="1E300395"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30636A8" w14:textId="77777777" w:rsidR="00302F24" w:rsidRPr="00495DFC" w:rsidRDefault="00F005D6">
      <w:pPr>
        <w:snapToGrid w:val="0"/>
        <w:spacing w:line="420" w:lineRule="exact"/>
        <w:ind w:firstLineChars="200" w:firstLine="420"/>
        <w:rPr>
          <w:rFonts w:ascii="宋体" w:hAnsi="宋体" w:cs="宋体"/>
          <w:szCs w:val="21"/>
        </w:rPr>
      </w:pPr>
      <w:r w:rsidRPr="00495DFC">
        <w:rPr>
          <w:rFonts w:ascii="宋体" w:hAnsi="宋体" w:cs="宋体"/>
          <w:szCs w:val="21"/>
        </w:rPr>
        <w:t>2、评标办法。本项目评标办法是</w:t>
      </w:r>
      <w:r w:rsidRPr="00495DFC">
        <w:rPr>
          <w:rFonts w:ascii="宋体" w:hAnsi="宋体" w:cs="宋体"/>
          <w:b/>
          <w:bCs/>
          <w:szCs w:val="21"/>
          <w:u w:val="single"/>
        </w:rPr>
        <w:t xml:space="preserve"> 综合评分法 </w:t>
      </w:r>
      <w:r w:rsidRPr="00495DFC">
        <w:rPr>
          <w:rFonts w:ascii="宋体" w:hAnsi="宋体" w:cs="宋体" w:hint="eastAsia"/>
          <w:szCs w:val="21"/>
        </w:rPr>
        <w:t>，具体评标内容及评分标准等详见《第四章：评标办法及评分标准》。</w:t>
      </w:r>
    </w:p>
    <w:p w14:paraId="106BA878" w14:textId="77777777" w:rsidR="00302F24" w:rsidRPr="00495DFC" w:rsidRDefault="00F005D6">
      <w:pPr>
        <w:snapToGrid w:val="0"/>
        <w:spacing w:line="420" w:lineRule="exact"/>
        <w:ind w:firstLineChars="200" w:firstLine="422"/>
        <w:rPr>
          <w:rFonts w:ascii="宋体" w:hAnsi="宋体" w:cs="宋体"/>
          <w:b/>
          <w:szCs w:val="21"/>
        </w:rPr>
      </w:pPr>
      <w:r w:rsidRPr="00495DFC">
        <w:rPr>
          <w:rFonts w:ascii="宋体" w:hAnsi="宋体" w:cs="宋体" w:hint="eastAsia"/>
          <w:b/>
          <w:szCs w:val="21"/>
        </w:rPr>
        <w:t>（七）评标过程的监控</w:t>
      </w:r>
    </w:p>
    <w:p w14:paraId="0D2ACA7B" w14:textId="77777777" w:rsidR="00302F24" w:rsidRPr="00495DFC" w:rsidRDefault="00F005D6">
      <w:pPr>
        <w:snapToGrid w:val="0"/>
        <w:spacing w:line="420" w:lineRule="exact"/>
        <w:ind w:firstLineChars="200" w:firstLine="420"/>
        <w:rPr>
          <w:rFonts w:ascii="宋体" w:hAnsi="宋体"/>
          <w:szCs w:val="21"/>
        </w:rPr>
      </w:pPr>
      <w:r w:rsidRPr="00495DFC">
        <w:rPr>
          <w:rFonts w:ascii="宋体" w:hAnsi="宋体" w:cs="宋体" w:hint="eastAsia"/>
          <w:szCs w:val="21"/>
        </w:rPr>
        <w:t>本项目评标过程实行全程录音、录像监控。供应商在评标过程中所进行的试图影响评标结果的不公正活动，可能导致其投标被拒绝</w:t>
      </w:r>
      <w:r w:rsidRPr="00495DFC">
        <w:rPr>
          <w:rFonts w:ascii="宋体" w:hAnsi="宋体"/>
          <w:szCs w:val="21"/>
        </w:rPr>
        <w:t>。</w:t>
      </w:r>
    </w:p>
    <w:p w14:paraId="3DA67DB7" w14:textId="77777777" w:rsidR="00302F24" w:rsidRPr="00495DFC" w:rsidRDefault="00F005D6">
      <w:pPr>
        <w:pStyle w:val="ad"/>
        <w:adjustRightInd w:val="0"/>
        <w:snapToGrid w:val="0"/>
        <w:spacing w:beforeLines="0" w:before="0" w:afterLines="0" w:after="0" w:line="420" w:lineRule="exact"/>
        <w:ind w:firstLineChars="196" w:firstLine="413"/>
        <w:jc w:val="center"/>
        <w:rPr>
          <w:rFonts w:hAnsi="宋体"/>
          <w:b/>
          <w:sz w:val="21"/>
          <w:szCs w:val="21"/>
        </w:rPr>
      </w:pPr>
      <w:r w:rsidRPr="00495DFC">
        <w:rPr>
          <w:rFonts w:hAnsi="宋体" w:hint="eastAsia"/>
          <w:b/>
          <w:sz w:val="21"/>
          <w:szCs w:val="21"/>
        </w:rPr>
        <w:t>六、定标</w:t>
      </w:r>
    </w:p>
    <w:p w14:paraId="3731B5B0" w14:textId="77777777" w:rsidR="00302F24" w:rsidRPr="00495DFC" w:rsidRDefault="00F005D6">
      <w:pPr>
        <w:pStyle w:val="ad"/>
        <w:adjustRightInd w:val="0"/>
        <w:snapToGrid w:val="0"/>
        <w:spacing w:beforeLines="0" w:before="0" w:afterLines="0" w:after="0" w:line="420" w:lineRule="exact"/>
        <w:ind w:firstLineChars="196" w:firstLine="413"/>
        <w:rPr>
          <w:rFonts w:hAnsi="宋体"/>
          <w:b/>
          <w:bCs/>
          <w:sz w:val="21"/>
          <w:szCs w:val="21"/>
        </w:rPr>
      </w:pPr>
      <w:r w:rsidRPr="00495DFC">
        <w:rPr>
          <w:rFonts w:hAnsi="宋体" w:hint="eastAsia"/>
          <w:b/>
          <w:bCs/>
          <w:sz w:val="21"/>
          <w:szCs w:val="21"/>
        </w:rPr>
        <w:t>（一）确定中标供应商。</w:t>
      </w:r>
    </w:p>
    <w:p w14:paraId="09140379" w14:textId="77777777" w:rsidR="00302F24" w:rsidRPr="00495DFC" w:rsidRDefault="00F005D6">
      <w:pPr>
        <w:adjustRightInd w:val="0"/>
        <w:snapToGrid w:val="0"/>
        <w:spacing w:line="420" w:lineRule="exact"/>
        <w:ind w:firstLineChars="200" w:firstLine="420"/>
        <w:rPr>
          <w:rFonts w:ascii="宋体" w:hAnsi="宋体"/>
          <w:szCs w:val="21"/>
        </w:rPr>
      </w:pPr>
      <w:r w:rsidRPr="00495DFC">
        <w:rPr>
          <w:rFonts w:ascii="宋体" w:hAnsi="宋体"/>
          <w:szCs w:val="21"/>
        </w:rPr>
        <w:t>1.代理机构在评标结束后2个工作日内将评标报告交采购人确认，同时在发布招标公告的网站上对评标结果进行</w:t>
      </w:r>
      <w:r w:rsidRPr="00495DFC">
        <w:rPr>
          <w:rFonts w:ascii="宋体" w:hAnsi="宋体" w:hint="eastAsia"/>
          <w:szCs w:val="21"/>
        </w:rPr>
        <w:t>公告</w:t>
      </w:r>
      <w:r w:rsidRPr="00495DFC">
        <w:rPr>
          <w:rFonts w:ascii="宋体" w:hAnsi="宋体"/>
          <w:szCs w:val="21"/>
        </w:rPr>
        <w:t>。</w:t>
      </w:r>
    </w:p>
    <w:p w14:paraId="5FD5E6F6" w14:textId="77777777" w:rsidR="00302F24" w:rsidRPr="00495DFC" w:rsidRDefault="00F005D6">
      <w:pPr>
        <w:adjustRightInd w:val="0"/>
        <w:snapToGrid w:val="0"/>
        <w:spacing w:line="420" w:lineRule="exact"/>
        <w:ind w:firstLineChars="200" w:firstLine="420"/>
        <w:rPr>
          <w:rFonts w:ascii="宋体" w:hAnsi="宋体"/>
          <w:szCs w:val="21"/>
        </w:rPr>
      </w:pPr>
      <w:r w:rsidRPr="00495DFC">
        <w:rPr>
          <w:rFonts w:ascii="宋体" w:hAnsi="宋体"/>
          <w:szCs w:val="21"/>
        </w:rPr>
        <w:t>2.供应商对评标结果无异议的，采购人应在收到评标报告后5个工作日内对评标结果进行确认。如有</w:t>
      </w:r>
      <w:r w:rsidRPr="00495DFC">
        <w:rPr>
          <w:rFonts w:ascii="宋体" w:hAnsi="宋体" w:hint="eastAsia"/>
          <w:szCs w:val="21"/>
        </w:rPr>
        <w:t>供应商</w:t>
      </w:r>
      <w:r w:rsidRPr="00495DFC">
        <w:rPr>
          <w:rFonts w:ascii="宋体" w:hAnsi="宋体"/>
          <w:szCs w:val="21"/>
        </w:rPr>
        <w:t>对评标结果提出质疑的，采购人可在质疑处理完毕后确定中标</w:t>
      </w:r>
      <w:r w:rsidRPr="00495DFC">
        <w:rPr>
          <w:rFonts w:ascii="宋体" w:hAnsi="宋体" w:hint="eastAsia"/>
          <w:szCs w:val="21"/>
        </w:rPr>
        <w:t>供应商</w:t>
      </w:r>
      <w:r w:rsidRPr="00495DFC">
        <w:rPr>
          <w:rFonts w:ascii="宋体" w:hAnsi="宋体"/>
          <w:szCs w:val="21"/>
        </w:rPr>
        <w:t>。</w:t>
      </w:r>
    </w:p>
    <w:p w14:paraId="2C0A5970" w14:textId="77777777" w:rsidR="00302F24" w:rsidRPr="00495DFC" w:rsidRDefault="00F005D6">
      <w:pPr>
        <w:adjustRightInd w:val="0"/>
        <w:snapToGrid w:val="0"/>
        <w:spacing w:line="420" w:lineRule="exact"/>
        <w:ind w:firstLineChars="200" w:firstLine="420"/>
        <w:rPr>
          <w:rFonts w:ascii="宋体" w:hAnsi="宋体"/>
          <w:szCs w:val="21"/>
        </w:rPr>
      </w:pPr>
      <w:r w:rsidRPr="00495DFC">
        <w:rPr>
          <w:rFonts w:ascii="宋体" w:hAnsi="宋体"/>
          <w:szCs w:val="21"/>
        </w:rPr>
        <w:t xml:space="preserve">3. </w:t>
      </w:r>
      <w:r w:rsidRPr="00495DFC">
        <w:rPr>
          <w:rFonts w:ascii="宋体" w:hAnsi="宋体" w:hint="eastAsia"/>
          <w:szCs w:val="21"/>
        </w:rPr>
        <w:t>在公告中标结果的同时，代理机构向中标供应商发出中标通知书。</w:t>
      </w:r>
    </w:p>
    <w:p w14:paraId="2415F103" w14:textId="77777777" w:rsidR="00302F24" w:rsidRPr="00495DFC" w:rsidRDefault="00F005D6">
      <w:pPr>
        <w:adjustRightInd w:val="0"/>
        <w:snapToGrid w:val="0"/>
        <w:spacing w:line="420" w:lineRule="exact"/>
        <w:ind w:firstLineChars="200" w:firstLine="422"/>
        <w:jc w:val="center"/>
        <w:rPr>
          <w:rFonts w:ascii="宋体" w:hAnsi="宋体"/>
          <w:b/>
          <w:szCs w:val="21"/>
        </w:rPr>
      </w:pPr>
      <w:r w:rsidRPr="00495DFC">
        <w:rPr>
          <w:rFonts w:ascii="宋体" w:hAnsi="宋体" w:hint="eastAsia"/>
          <w:b/>
          <w:szCs w:val="21"/>
        </w:rPr>
        <w:t>七、合同授予</w:t>
      </w:r>
    </w:p>
    <w:p w14:paraId="78CBB2F7" w14:textId="77777777" w:rsidR="00302F24" w:rsidRPr="00495DFC" w:rsidRDefault="00F005D6">
      <w:pPr>
        <w:adjustRightInd w:val="0"/>
        <w:snapToGrid w:val="0"/>
        <w:spacing w:line="420" w:lineRule="exact"/>
        <w:ind w:firstLineChars="200" w:firstLine="420"/>
        <w:rPr>
          <w:rFonts w:ascii="宋体" w:hAnsi="宋体"/>
          <w:szCs w:val="21"/>
        </w:rPr>
      </w:pPr>
      <w:r w:rsidRPr="00495DFC">
        <w:rPr>
          <w:rFonts w:ascii="宋体" w:hAnsi="宋体"/>
          <w:szCs w:val="21"/>
        </w:rPr>
        <w:t>1.采购人与中标人应</w:t>
      </w:r>
      <w:r w:rsidRPr="00495DFC">
        <w:rPr>
          <w:rFonts w:ascii="宋体" w:hAnsi="宋体" w:hint="eastAsia"/>
          <w:szCs w:val="21"/>
        </w:rPr>
        <w:t>当在《</w:t>
      </w:r>
      <w:r w:rsidRPr="00495DFC">
        <w:rPr>
          <w:rFonts w:ascii="宋体" w:hAnsi="宋体"/>
          <w:szCs w:val="21"/>
        </w:rPr>
        <w:t>中标通知书</w:t>
      </w:r>
      <w:r w:rsidRPr="00495DFC">
        <w:rPr>
          <w:rFonts w:ascii="宋体" w:hAnsi="宋体" w:hint="eastAsia"/>
          <w:szCs w:val="21"/>
        </w:rPr>
        <w:t>》发出之日起</w:t>
      </w:r>
      <w:r w:rsidRPr="00495DFC">
        <w:rPr>
          <w:rFonts w:ascii="宋体" w:hAnsi="宋体"/>
          <w:szCs w:val="21"/>
        </w:rPr>
        <w:t>30日内签订政府采购合同。同时，采购代理机构对合同内容进行审查，如发现与采购结果和投标承诺内容不一致的，应予以纠正。</w:t>
      </w:r>
    </w:p>
    <w:p w14:paraId="399D9462" w14:textId="77777777" w:rsidR="00302F24" w:rsidRPr="00495DFC" w:rsidRDefault="00F005D6">
      <w:pPr>
        <w:adjustRightInd w:val="0"/>
        <w:snapToGrid w:val="0"/>
        <w:spacing w:line="420" w:lineRule="exact"/>
        <w:ind w:firstLineChars="200" w:firstLine="420"/>
        <w:rPr>
          <w:rFonts w:ascii="宋体" w:hAnsi="宋体"/>
          <w:szCs w:val="21"/>
        </w:rPr>
      </w:pPr>
      <w:r w:rsidRPr="00495DFC">
        <w:rPr>
          <w:rFonts w:ascii="宋体" w:hAnsi="宋体"/>
          <w:szCs w:val="21"/>
        </w:rPr>
        <w:t>2.中标人拖延、拒签合同的，将被取消中标资格。</w:t>
      </w:r>
    </w:p>
    <w:p w14:paraId="6D524798" w14:textId="77777777" w:rsidR="00302F24" w:rsidRPr="00495DFC" w:rsidRDefault="00F005D6">
      <w:pPr>
        <w:adjustRightInd w:val="0"/>
        <w:snapToGrid w:val="0"/>
        <w:spacing w:line="420" w:lineRule="exact"/>
        <w:ind w:firstLineChars="200" w:firstLine="422"/>
        <w:jc w:val="center"/>
        <w:rPr>
          <w:rFonts w:ascii="宋体" w:hAnsi="宋体"/>
          <w:b/>
          <w:szCs w:val="21"/>
        </w:rPr>
      </w:pPr>
      <w:r w:rsidRPr="00495DFC">
        <w:rPr>
          <w:rFonts w:ascii="宋体" w:hAnsi="宋体" w:hint="eastAsia"/>
          <w:b/>
          <w:szCs w:val="21"/>
        </w:rPr>
        <w:t>八、招标代理费</w:t>
      </w:r>
    </w:p>
    <w:p w14:paraId="089183D0" w14:textId="77777777" w:rsidR="00302F24" w:rsidRPr="00495DFC" w:rsidRDefault="00F005D6">
      <w:pPr>
        <w:pStyle w:val="ad"/>
        <w:adjustRightInd w:val="0"/>
        <w:snapToGrid w:val="0"/>
        <w:spacing w:beforeLines="0" w:before="0" w:afterLines="0" w:after="0" w:line="420" w:lineRule="exact"/>
        <w:ind w:firstLineChars="196" w:firstLine="412"/>
        <w:rPr>
          <w:rFonts w:hAnsi="宋体"/>
          <w:sz w:val="21"/>
          <w:szCs w:val="21"/>
        </w:rPr>
      </w:pPr>
      <w:r w:rsidRPr="00495DFC">
        <w:rPr>
          <w:rFonts w:hAnsi="宋体"/>
          <w:sz w:val="21"/>
          <w:szCs w:val="21"/>
        </w:rPr>
        <w:lastRenderedPageBreak/>
        <w:t>1.根据“国家发展和改革委员会办公厅《关于招标代理服务收费有关问题的通知》（发改办价格【2003】857号）”文件精神，约定招标代理机构向成交供应商收取招标代理服务费。</w:t>
      </w:r>
    </w:p>
    <w:p w14:paraId="517A8420" w14:textId="77777777" w:rsidR="00302F24" w:rsidRPr="00495DFC" w:rsidRDefault="00F005D6">
      <w:pPr>
        <w:pStyle w:val="ad"/>
        <w:adjustRightInd w:val="0"/>
        <w:snapToGrid w:val="0"/>
        <w:spacing w:beforeLines="0" w:before="0" w:afterLines="0" w:after="0" w:line="420" w:lineRule="exact"/>
        <w:ind w:firstLineChars="196" w:firstLine="412"/>
        <w:rPr>
          <w:rFonts w:hAnsi="宋体"/>
          <w:sz w:val="21"/>
          <w:szCs w:val="21"/>
        </w:rPr>
      </w:pPr>
      <w:r w:rsidRPr="00495DFC">
        <w:rPr>
          <w:rFonts w:hAnsi="宋体"/>
          <w:sz w:val="21"/>
          <w:szCs w:val="21"/>
        </w:rPr>
        <w:t>2.成交供应商应在收取《中标通知书》时向采购代理机构交纳招标代理服务费，服务费的收费标准</w:t>
      </w:r>
      <w:proofErr w:type="gramStart"/>
      <w:r w:rsidRPr="00495DFC">
        <w:rPr>
          <w:rFonts w:hAnsi="宋体" w:hint="eastAsia"/>
          <w:sz w:val="21"/>
          <w:szCs w:val="21"/>
        </w:rPr>
        <w:t>按浙价服</w:t>
      </w:r>
      <w:proofErr w:type="gramEnd"/>
      <w:r w:rsidRPr="00495DFC">
        <w:rPr>
          <w:rFonts w:hAnsi="宋体" w:hint="eastAsia"/>
          <w:sz w:val="21"/>
          <w:szCs w:val="21"/>
        </w:rPr>
        <w:t>【</w:t>
      </w:r>
      <w:r w:rsidRPr="00495DFC">
        <w:rPr>
          <w:rFonts w:hAnsi="宋体"/>
          <w:sz w:val="21"/>
          <w:szCs w:val="21"/>
        </w:rPr>
        <w:t>2002】1980号文规定计算。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348"/>
        <w:gridCol w:w="3835"/>
      </w:tblGrid>
      <w:tr w:rsidR="00495DFC" w:rsidRPr="00495DFC" w14:paraId="48123FEA" w14:textId="77777777">
        <w:trPr>
          <w:trHeight w:val="384"/>
          <w:jc w:val="center"/>
        </w:trPr>
        <w:tc>
          <w:tcPr>
            <w:tcW w:w="4348" w:type="dxa"/>
            <w:tcBorders>
              <w:top w:val="double" w:sz="4" w:space="0" w:color="auto"/>
              <w:left w:val="double" w:sz="4" w:space="0" w:color="auto"/>
              <w:bottom w:val="single" w:sz="6" w:space="0" w:color="auto"/>
              <w:right w:val="single" w:sz="6" w:space="0" w:color="auto"/>
            </w:tcBorders>
            <w:shd w:val="clear" w:color="auto" w:fill="D9D9D9"/>
            <w:vAlign w:val="center"/>
          </w:tcPr>
          <w:p w14:paraId="642B96FD" w14:textId="77777777" w:rsidR="00302F24" w:rsidRPr="00495DFC" w:rsidRDefault="00F005D6">
            <w:pPr>
              <w:pStyle w:val="ad"/>
              <w:snapToGrid w:val="0"/>
              <w:spacing w:beforeLines="0" w:before="0" w:afterLines="0" w:after="0" w:line="420" w:lineRule="exact"/>
              <w:jc w:val="center"/>
              <w:rPr>
                <w:rFonts w:hAnsi="宋体"/>
                <w:bCs/>
                <w:sz w:val="21"/>
                <w:szCs w:val="21"/>
              </w:rPr>
            </w:pPr>
            <w:r w:rsidRPr="00495DFC">
              <w:rPr>
                <w:rFonts w:hAnsi="宋体" w:hint="eastAsia"/>
                <w:bCs/>
                <w:sz w:val="21"/>
                <w:szCs w:val="21"/>
              </w:rPr>
              <w:t>中标金额（万元）</w:t>
            </w:r>
          </w:p>
        </w:tc>
        <w:tc>
          <w:tcPr>
            <w:tcW w:w="3835" w:type="dxa"/>
            <w:tcBorders>
              <w:top w:val="double" w:sz="4" w:space="0" w:color="auto"/>
              <w:left w:val="single" w:sz="6" w:space="0" w:color="auto"/>
              <w:bottom w:val="single" w:sz="6" w:space="0" w:color="auto"/>
              <w:right w:val="double" w:sz="4" w:space="0" w:color="auto"/>
            </w:tcBorders>
            <w:shd w:val="clear" w:color="auto" w:fill="D9D9D9"/>
            <w:vAlign w:val="center"/>
          </w:tcPr>
          <w:p w14:paraId="774C602B" w14:textId="77777777" w:rsidR="00302F24" w:rsidRPr="00495DFC" w:rsidRDefault="00F005D6">
            <w:pPr>
              <w:pStyle w:val="ad"/>
              <w:snapToGrid w:val="0"/>
              <w:spacing w:beforeLines="0" w:before="0" w:afterLines="0" w:after="0" w:line="420" w:lineRule="exact"/>
              <w:jc w:val="center"/>
              <w:rPr>
                <w:rFonts w:hAnsi="宋体"/>
                <w:bCs/>
                <w:sz w:val="21"/>
                <w:szCs w:val="21"/>
              </w:rPr>
            </w:pPr>
            <w:r w:rsidRPr="00495DFC">
              <w:rPr>
                <w:rFonts w:hAnsi="宋体" w:hint="eastAsia"/>
                <w:bCs/>
                <w:sz w:val="21"/>
                <w:szCs w:val="21"/>
              </w:rPr>
              <w:t>货物类招标收费费率</w:t>
            </w:r>
          </w:p>
        </w:tc>
      </w:tr>
      <w:tr w:rsidR="00495DFC" w:rsidRPr="00495DFC" w14:paraId="4F1FCC42" w14:textId="77777777">
        <w:trPr>
          <w:jc w:val="center"/>
        </w:trPr>
        <w:tc>
          <w:tcPr>
            <w:tcW w:w="4348" w:type="dxa"/>
            <w:tcBorders>
              <w:top w:val="single" w:sz="6" w:space="0" w:color="auto"/>
              <w:left w:val="double" w:sz="4" w:space="0" w:color="auto"/>
              <w:bottom w:val="single" w:sz="6" w:space="0" w:color="auto"/>
              <w:right w:val="single" w:sz="6" w:space="0" w:color="auto"/>
            </w:tcBorders>
            <w:vAlign w:val="center"/>
          </w:tcPr>
          <w:p w14:paraId="7F2ADC3B" w14:textId="77777777" w:rsidR="00302F24" w:rsidRPr="00495DFC" w:rsidRDefault="00F005D6">
            <w:pPr>
              <w:pStyle w:val="ad"/>
              <w:snapToGrid w:val="0"/>
              <w:spacing w:beforeLines="0" w:before="0" w:afterLines="0" w:after="0" w:line="420" w:lineRule="exact"/>
              <w:jc w:val="center"/>
              <w:rPr>
                <w:rFonts w:hAnsi="宋体"/>
                <w:bCs/>
                <w:sz w:val="21"/>
                <w:szCs w:val="21"/>
              </w:rPr>
            </w:pPr>
            <w:r w:rsidRPr="00495DFC">
              <w:rPr>
                <w:rFonts w:hAnsi="宋体"/>
                <w:bCs/>
                <w:sz w:val="21"/>
                <w:szCs w:val="21"/>
              </w:rPr>
              <w:t>100以下</w:t>
            </w:r>
          </w:p>
        </w:tc>
        <w:tc>
          <w:tcPr>
            <w:tcW w:w="3835" w:type="dxa"/>
            <w:tcBorders>
              <w:top w:val="single" w:sz="6" w:space="0" w:color="auto"/>
              <w:left w:val="single" w:sz="6" w:space="0" w:color="auto"/>
              <w:bottom w:val="single" w:sz="6" w:space="0" w:color="auto"/>
              <w:right w:val="double" w:sz="4" w:space="0" w:color="auto"/>
            </w:tcBorders>
          </w:tcPr>
          <w:p w14:paraId="2A4FB6AD" w14:textId="77777777" w:rsidR="00302F24" w:rsidRPr="00495DFC" w:rsidRDefault="00F005D6">
            <w:pPr>
              <w:pStyle w:val="ad"/>
              <w:snapToGrid w:val="0"/>
              <w:spacing w:beforeLines="0" w:before="0" w:afterLines="0" w:after="0" w:line="420" w:lineRule="exact"/>
              <w:jc w:val="center"/>
              <w:rPr>
                <w:rFonts w:hAnsi="宋体"/>
                <w:bCs/>
                <w:sz w:val="21"/>
                <w:szCs w:val="21"/>
              </w:rPr>
            </w:pPr>
            <w:r w:rsidRPr="00495DFC">
              <w:rPr>
                <w:rFonts w:hAnsi="宋体"/>
                <w:bCs/>
                <w:sz w:val="21"/>
                <w:szCs w:val="21"/>
              </w:rPr>
              <w:t>1.5%</w:t>
            </w:r>
          </w:p>
        </w:tc>
      </w:tr>
      <w:tr w:rsidR="00495DFC" w:rsidRPr="00495DFC" w14:paraId="565810EF" w14:textId="77777777">
        <w:trPr>
          <w:jc w:val="center"/>
        </w:trPr>
        <w:tc>
          <w:tcPr>
            <w:tcW w:w="4348" w:type="dxa"/>
            <w:tcBorders>
              <w:top w:val="single" w:sz="6" w:space="0" w:color="auto"/>
              <w:left w:val="double" w:sz="4" w:space="0" w:color="auto"/>
              <w:bottom w:val="single" w:sz="6" w:space="0" w:color="auto"/>
              <w:right w:val="single" w:sz="6" w:space="0" w:color="auto"/>
            </w:tcBorders>
            <w:vAlign w:val="center"/>
          </w:tcPr>
          <w:p w14:paraId="11EBEFC6" w14:textId="77777777" w:rsidR="00302F24" w:rsidRPr="00495DFC" w:rsidRDefault="00F005D6">
            <w:pPr>
              <w:pStyle w:val="ad"/>
              <w:snapToGrid w:val="0"/>
              <w:spacing w:beforeLines="0" w:before="0" w:afterLines="0" w:after="0" w:line="420" w:lineRule="exact"/>
              <w:jc w:val="center"/>
              <w:rPr>
                <w:rFonts w:hAnsi="宋体"/>
                <w:bCs/>
                <w:sz w:val="21"/>
                <w:szCs w:val="21"/>
              </w:rPr>
            </w:pPr>
            <w:r w:rsidRPr="00495DFC">
              <w:rPr>
                <w:rFonts w:hAnsi="宋体"/>
                <w:bCs/>
                <w:sz w:val="21"/>
                <w:szCs w:val="21"/>
              </w:rPr>
              <w:t>100-500</w:t>
            </w:r>
          </w:p>
        </w:tc>
        <w:tc>
          <w:tcPr>
            <w:tcW w:w="3835" w:type="dxa"/>
            <w:tcBorders>
              <w:top w:val="single" w:sz="6" w:space="0" w:color="auto"/>
              <w:left w:val="single" w:sz="6" w:space="0" w:color="auto"/>
              <w:bottom w:val="single" w:sz="6" w:space="0" w:color="auto"/>
              <w:right w:val="double" w:sz="4" w:space="0" w:color="auto"/>
            </w:tcBorders>
          </w:tcPr>
          <w:p w14:paraId="235A32B5" w14:textId="77777777" w:rsidR="00302F24" w:rsidRPr="00495DFC" w:rsidRDefault="00F005D6">
            <w:pPr>
              <w:pStyle w:val="ad"/>
              <w:snapToGrid w:val="0"/>
              <w:spacing w:beforeLines="0" w:before="0" w:afterLines="0" w:after="0" w:line="420" w:lineRule="exact"/>
              <w:jc w:val="center"/>
              <w:rPr>
                <w:rFonts w:hAnsi="宋体"/>
                <w:bCs/>
                <w:sz w:val="21"/>
                <w:szCs w:val="21"/>
              </w:rPr>
            </w:pPr>
            <w:r w:rsidRPr="00495DFC">
              <w:rPr>
                <w:rFonts w:hAnsi="宋体"/>
                <w:bCs/>
                <w:sz w:val="21"/>
                <w:szCs w:val="21"/>
              </w:rPr>
              <w:t>1.1%</w:t>
            </w:r>
          </w:p>
        </w:tc>
      </w:tr>
      <w:tr w:rsidR="00495DFC" w:rsidRPr="00495DFC" w14:paraId="22C2AB15" w14:textId="77777777">
        <w:trPr>
          <w:jc w:val="center"/>
        </w:trPr>
        <w:tc>
          <w:tcPr>
            <w:tcW w:w="4348" w:type="dxa"/>
            <w:tcBorders>
              <w:top w:val="single" w:sz="6" w:space="0" w:color="auto"/>
              <w:left w:val="double" w:sz="4" w:space="0" w:color="auto"/>
              <w:bottom w:val="single" w:sz="6" w:space="0" w:color="auto"/>
              <w:right w:val="single" w:sz="6" w:space="0" w:color="auto"/>
            </w:tcBorders>
            <w:vAlign w:val="center"/>
          </w:tcPr>
          <w:p w14:paraId="0B8E9019" w14:textId="77777777" w:rsidR="00302F24" w:rsidRPr="00495DFC" w:rsidRDefault="00F005D6">
            <w:pPr>
              <w:pStyle w:val="ad"/>
              <w:snapToGrid w:val="0"/>
              <w:spacing w:beforeLines="0" w:before="0" w:afterLines="0" w:after="0" w:line="420" w:lineRule="exact"/>
              <w:jc w:val="center"/>
              <w:rPr>
                <w:rFonts w:hAnsi="宋体"/>
                <w:bCs/>
                <w:sz w:val="21"/>
                <w:szCs w:val="21"/>
              </w:rPr>
            </w:pPr>
            <w:r w:rsidRPr="00495DFC">
              <w:rPr>
                <w:rFonts w:hAnsi="宋体"/>
                <w:bCs/>
                <w:sz w:val="21"/>
                <w:szCs w:val="21"/>
              </w:rPr>
              <w:t>500-1000</w:t>
            </w:r>
          </w:p>
        </w:tc>
        <w:tc>
          <w:tcPr>
            <w:tcW w:w="3835" w:type="dxa"/>
            <w:tcBorders>
              <w:top w:val="single" w:sz="6" w:space="0" w:color="auto"/>
              <w:left w:val="single" w:sz="6" w:space="0" w:color="auto"/>
              <w:bottom w:val="single" w:sz="6" w:space="0" w:color="auto"/>
              <w:right w:val="double" w:sz="4" w:space="0" w:color="auto"/>
            </w:tcBorders>
          </w:tcPr>
          <w:p w14:paraId="773AB870" w14:textId="77777777" w:rsidR="00302F24" w:rsidRPr="00495DFC" w:rsidRDefault="00F005D6">
            <w:pPr>
              <w:pStyle w:val="ad"/>
              <w:snapToGrid w:val="0"/>
              <w:spacing w:beforeLines="0" w:before="0" w:afterLines="0" w:after="0" w:line="420" w:lineRule="exact"/>
              <w:jc w:val="center"/>
              <w:rPr>
                <w:rFonts w:hAnsi="宋体"/>
                <w:bCs/>
                <w:sz w:val="21"/>
                <w:szCs w:val="21"/>
              </w:rPr>
            </w:pPr>
            <w:r w:rsidRPr="00495DFC">
              <w:rPr>
                <w:rFonts w:hAnsi="宋体"/>
                <w:bCs/>
                <w:sz w:val="21"/>
                <w:szCs w:val="21"/>
              </w:rPr>
              <w:t>0.8%</w:t>
            </w:r>
          </w:p>
        </w:tc>
      </w:tr>
      <w:tr w:rsidR="00495DFC" w:rsidRPr="00495DFC" w14:paraId="0C698586" w14:textId="77777777">
        <w:trPr>
          <w:jc w:val="center"/>
        </w:trPr>
        <w:tc>
          <w:tcPr>
            <w:tcW w:w="4348" w:type="dxa"/>
            <w:tcBorders>
              <w:top w:val="single" w:sz="6" w:space="0" w:color="auto"/>
              <w:left w:val="double" w:sz="4" w:space="0" w:color="auto"/>
              <w:bottom w:val="double" w:sz="4" w:space="0" w:color="auto"/>
              <w:right w:val="single" w:sz="6" w:space="0" w:color="auto"/>
            </w:tcBorders>
            <w:vAlign w:val="center"/>
          </w:tcPr>
          <w:p w14:paraId="212A0AFD" w14:textId="77777777" w:rsidR="00302F24" w:rsidRPr="00495DFC" w:rsidRDefault="00F005D6">
            <w:pPr>
              <w:pStyle w:val="ad"/>
              <w:snapToGrid w:val="0"/>
              <w:spacing w:beforeLines="0" w:before="0" w:afterLines="0" w:after="0" w:line="420" w:lineRule="exact"/>
              <w:jc w:val="center"/>
              <w:rPr>
                <w:rFonts w:hAnsi="宋体"/>
                <w:bCs/>
                <w:sz w:val="21"/>
                <w:szCs w:val="21"/>
              </w:rPr>
            </w:pPr>
            <w:r w:rsidRPr="00495DFC">
              <w:rPr>
                <w:rFonts w:hAnsi="宋体"/>
                <w:bCs/>
                <w:sz w:val="21"/>
                <w:szCs w:val="21"/>
              </w:rPr>
              <w:t>1000-5000</w:t>
            </w:r>
          </w:p>
        </w:tc>
        <w:tc>
          <w:tcPr>
            <w:tcW w:w="3835" w:type="dxa"/>
            <w:tcBorders>
              <w:top w:val="single" w:sz="6" w:space="0" w:color="auto"/>
              <w:left w:val="single" w:sz="6" w:space="0" w:color="auto"/>
              <w:bottom w:val="double" w:sz="4" w:space="0" w:color="auto"/>
              <w:right w:val="double" w:sz="4" w:space="0" w:color="auto"/>
            </w:tcBorders>
          </w:tcPr>
          <w:p w14:paraId="64F454E3" w14:textId="77777777" w:rsidR="00302F24" w:rsidRPr="00495DFC" w:rsidRDefault="00F005D6">
            <w:pPr>
              <w:pStyle w:val="ad"/>
              <w:snapToGrid w:val="0"/>
              <w:spacing w:beforeLines="0" w:before="0" w:afterLines="0" w:after="0" w:line="420" w:lineRule="exact"/>
              <w:jc w:val="center"/>
              <w:rPr>
                <w:rFonts w:hAnsi="宋体"/>
                <w:bCs/>
                <w:sz w:val="21"/>
                <w:szCs w:val="21"/>
              </w:rPr>
            </w:pPr>
            <w:r w:rsidRPr="00495DFC">
              <w:rPr>
                <w:rFonts w:hAnsi="宋体"/>
                <w:bCs/>
                <w:sz w:val="21"/>
                <w:szCs w:val="21"/>
              </w:rPr>
              <w:t>0.5%</w:t>
            </w:r>
          </w:p>
        </w:tc>
      </w:tr>
    </w:tbl>
    <w:p w14:paraId="47341F39" w14:textId="77777777" w:rsidR="00302F24" w:rsidRPr="00495DFC" w:rsidRDefault="00F005D6">
      <w:pPr>
        <w:pStyle w:val="ad"/>
        <w:adjustRightInd w:val="0"/>
        <w:snapToGrid w:val="0"/>
        <w:spacing w:beforeLines="0" w:before="0" w:afterLines="0" w:after="0" w:line="420" w:lineRule="exact"/>
        <w:ind w:firstLineChars="200" w:firstLine="420"/>
        <w:rPr>
          <w:rFonts w:hAnsi="宋体"/>
          <w:bCs/>
          <w:sz w:val="21"/>
          <w:szCs w:val="21"/>
        </w:rPr>
      </w:pPr>
      <w:r w:rsidRPr="00495DFC">
        <w:rPr>
          <w:rFonts w:hAnsi="宋体" w:hint="eastAsia"/>
          <w:bCs/>
          <w:sz w:val="21"/>
          <w:szCs w:val="21"/>
        </w:rPr>
        <w:t>例如：某项目服务类招标代理业务中标金额为</w:t>
      </w:r>
      <w:r w:rsidRPr="00495DFC">
        <w:rPr>
          <w:rFonts w:hAnsi="宋体"/>
          <w:bCs/>
          <w:sz w:val="21"/>
          <w:szCs w:val="21"/>
        </w:rPr>
        <w:t>900万元，计算中标服务费收费额如下：</w:t>
      </w:r>
    </w:p>
    <w:p w14:paraId="359EBABB" w14:textId="77777777" w:rsidR="00302F24" w:rsidRPr="00495DFC" w:rsidRDefault="00F005D6">
      <w:pPr>
        <w:adjustRightInd w:val="0"/>
        <w:snapToGrid w:val="0"/>
        <w:spacing w:line="420" w:lineRule="exact"/>
        <w:ind w:firstLineChars="1386" w:firstLine="2911"/>
        <w:rPr>
          <w:rFonts w:ascii="宋体" w:hAnsi="宋体"/>
          <w:szCs w:val="21"/>
        </w:rPr>
      </w:pPr>
      <w:r w:rsidRPr="00495DFC">
        <w:rPr>
          <w:rFonts w:ascii="宋体" w:hAnsi="宋体"/>
          <w:szCs w:val="21"/>
        </w:rPr>
        <w:t xml:space="preserve">100万元 </w:t>
      </w:r>
      <w:r w:rsidRPr="00495DFC">
        <w:rPr>
          <w:rFonts w:ascii="宋体" w:hAnsi="宋体" w:hint="eastAsia"/>
          <w:szCs w:val="21"/>
        </w:rPr>
        <w:t>×</w:t>
      </w:r>
      <w:r w:rsidRPr="00495DFC">
        <w:rPr>
          <w:rFonts w:ascii="宋体" w:hAnsi="宋体"/>
          <w:szCs w:val="21"/>
        </w:rPr>
        <w:t xml:space="preserve"> 1.5% = 1.5万元</w:t>
      </w:r>
    </w:p>
    <w:p w14:paraId="256E566D" w14:textId="77777777" w:rsidR="00302F24" w:rsidRPr="00495DFC" w:rsidRDefault="00F005D6">
      <w:pPr>
        <w:adjustRightInd w:val="0"/>
        <w:snapToGrid w:val="0"/>
        <w:spacing w:line="420" w:lineRule="exact"/>
        <w:ind w:firstLineChars="1020" w:firstLine="2142"/>
        <w:rPr>
          <w:rFonts w:ascii="宋体" w:hAnsi="宋体"/>
          <w:szCs w:val="21"/>
        </w:rPr>
      </w:pPr>
      <w:r w:rsidRPr="00495DFC">
        <w:rPr>
          <w:rFonts w:ascii="宋体" w:hAnsi="宋体" w:hint="eastAsia"/>
          <w:szCs w:val="21"/>
        </w:rPr>
        <w:t>（</w:t>
      </w:r>
      <w:r w:rsidRPr="00495DFC">
        <w:rPr>
          <w:rFonts w:ascii="宋体" w:hAnsi="宋体"/>
          <w:szCs w:val="21"/>
        </w:rPr>
        <w:t xml:space="preserve">500-100）万元 </w:t>
      </w:r>
      <w:r w:rsidRPr="00495DFC">
        <w:rPr>
          <w:rFonts w:ascii="宋体" w:hAnsi="宋体" w:hint="eastAsia"/>
          <w:szCs w:val="21"/>
        </w:rPr>
        <w:t>×</w:t>
      </w:r>
      <w:r w:rsidRPr="00495DFC">
        <w:rPr>
          <w:rFonts w:ascii="宋体" w:hAnsi="宋体"/>
          <w:szCs w:val="21"/>
        </w:rPr>
        <w:t xml:space="preserve"> 0.8% = 3.2万元</w:t>
      </w:r>
    </w:p>
    <w:p w14:paraId="14F659CF" w14:textId="77777777" w:rsidR="00302F24" w:rsidRPr="00495DFC" w:rsidRDefault="00F005D6">
      <w:pPr>
        <w:tabs>
          <w:tab w:val="left" w:pos="1862"/>
        </w:tabs>
        <w:adjustRightInd w:val="0"/>
        <w:snapToGrid w:val="0"/>
        <w:spacing w:line="420" w:lineRule="exact"/>
        <w:ind w:firstLineChars="933" w:firstLine="1959"/>
        <w:rPr>
          <w:rFonts w:ascii="宋体" w:hAnsi="宋体"/>
          <w:szCs w:val="21"/>
        </w:rPr>
      </w:pPr>
      <w:r w:rsidRPr="00495DFC">
        <w:rPr>
          <w:rFonts w:ascii="宋体" w:hAnsi="宋体"/>
          <w:szCs w:val="21"/>
        </w:rPr>
        <w:t xml:space="preserve">  （900-500）万元×0.45% = 1.8万元</w:t>
      </w:r>
    </w:p>
    <w:p w14:paraId="49E0153E" w14:textId="77777777" w:rsidR="00302F24" w:rsidRPr="00495DFC" w:rsidRDefault="00F005D6">
      <w:pPr>
        <w:tabs>
          <w:tab w:val="left" w:pos="1862"/>
        </w:tabs>
        <w:adjustRightInd w:val="0"/>
        <w:snapToGrid w:val="0"/>
        <w:spacing w:line="420" w:lineRule="exact"/>
        <w:ind w:firstLineChars="933" w:firstLine="1959"/>
        <w:rPr>
          <w:rFonts w:ascii="宋体" w:hAnsi="宋体"/>
          <w:szCs w:val="21"/>
        </w:rPr>
      </w:pPr>
      <w:r w:rsidRPr="00495DFC">
        <w:rPr>
          <w:rFonts w:ascii="宋体" w:hAnsi="宋体" w:hint="eastAsia"/>
          <w:szCs w:val="21"/>
        </w:rPr>
        <w:t>计收费</w:t>
      </w:r>
      <w:r w:rsidRPr="00495DFC">
        <w:rPr>
          <w:rFonts w:ascii="宋体" w:hAnsi="宋体"/>
          <w:szCs w:val="21"/>
        </w:rPr>
        <w:t xml:space="preserve"> = 1.5万元 + 3.2万元+1.8万元 = 6.5万元</w:t>
      </w:r>
    </w:p>
    <w:p w14:paraId="349BCA75" w14:textId="77777777" w:rsidR="00302F24" w:rsidRPr="00495DFC" w:rsidRDefault="00F005D6">
      <w:pPr>
        <w:pStyle w:val="ad"/>
        <w:adjustRightInd w:val="0"/>
        <w:snapToGrid w:val="0"/>
        <w:spacing w:beforeLines="0" w:before="0" w:afterLines="0" w:after="0" w:line="420" w:lineRule="exact"/>
        <w:ind w:firstLineChars="200" w:firstLine="420"/>
        <w:rPr>
          <w:rFonts w:hAnsi="宋体"/>
          <w:sz w:val="21"/>
          <w:szCs w:val="21"/>
        </w:rPr>
      </w:pPr>
      <w:r w:rsidRPr="00495DFC">
        <w:rPr>
          <w:rFonts w:hAnsi="宋体"/>
          <w:sz w:val="21"/>
          <w:szCs w:val="21"/>
        </w:rPr>
        <w:t>3.本项目以货物类招标收费标准的64.38%收取中标服务费，对于招标代理服务费不足4000元的按4000元收取招标代理服务费。</w:t>
      </w:r>
    </w:p>
    <w:p w14:paraId="57B2C9A9" w14:textId="77777777" w:rsidR="00302F24" w:rsidRPr="00495DFC" w:rsidRDefault="00F005D6">
      <w:pPr>
        <w:pStyle w:val="ad"/>
        <w:adjustRightInd w:val="0"/>
        <w:snapToGrid w:val="0"/>
        <w:spacing w:beforeLines="0" w:before="0" w:afterLines="0" w:after="0" w:line="420" w:lineRule="exact"/>
        <w:ind w:firstLineChars="200" w:firstLine="420"/>
        <w:rPr>
          <w:rFonts w:hAnsi="宋体"/>
          <w:bCs/>
          <w:sz w:val="21"/>
          <w:szCs w:val="21"/>
        </w:rPr>
      </w:pPr>
      <w:r w:rsidRPr="00495DFC">
        <w:rPr>
          <w:rFonts w:hAnsi="宋体"/>
          <w:bCs/>
          <w:sz w:val="21"/>
          <w:szCs w:val="21"/>
        </w:rPr>
        <w:t>4</w:t>
      </w:r>
      <w:r w:rsidRPr="00495DFC">
        <w:rPr>
          <w:rFonts w:hAnsi="宋体"/>
          <w:sz w:val="21"/>
          <w:szCs w:val="21"/>
        </w:rPr>
        <w:t>.</w:t>
      </w:r>
      <w:r w:rsidRPr="00495DFC">
        <w:rPr>
          <w:rFonts w:hAnsi="宋体" w:hint="eastAsia"/>
          <w:bCs/>
          <w:sz w:val="21"/>
          <w:szCs w:val="21"/>
        </w:rPr>
        <w:t>服务费以银行划账方式按下列要求提交：</w:t>
      </w:r>
    </w:p>
    <w:p w14:paraId="00EF4C76" w14:textId="77777777" w:rsidR="00302F24" w:rsidRPr="00495DFC" w:rsidRDefault="00F005D6">
      <w:pPr>
        <w:pStyle w:val="ad"/>
        <w:adjustRightInd w:val="0"/>
        <w:snapToGrid w:val="0"/>
        <w:spacing w:beforeLines="0" w:before="0" w:afterLines="0" w:after="0" w:line="420" w:lineRule="exact"/>
        <w:ind w:firstLineChars="200" w:firstLine="420"/>
        <w:rPr>
          <w:rFonts w:hAnsi="宋体"/>
          <w:bCs/>
          <w:sz w:val="21"/>
          <w:szCs w:val="21"/>
        </w:rPr>
      </w:pPr>
      <w:r w:rsidRPr="00495DFC">
        <w:rPr>
          <w:rFonts w:hAnsi="宋体" w:hint="eastAsia"/>
          <w:bCs/>
          <w:sz w:val="21"/>
          <w:szCs w:val="21"/>
        </w:rPr>
        <w:t>收款人：浙江和诚房地产估价有限公司</w:t>
      </w:r>
    </w:p>
    <w:p w14:paraId="77550C34" w14:textId="77777777" w:rsidR="00302F24" w:rsidRPr="00495DFC" w:rsidRDefault="00F005D6">
      <w:pPr>
        <w:pStyle w:val="ad"/>
        <w:adjustRightInd w:val="0"/>
        <w:snapToGrid w:val="0"/>
        <w:spacing w:beforeLines="0" w:before="0" w:afterLines="0" w:after="0" w:line="420" w:lineRule="exact"/>
        <w:ind w:firstLineChars="200" w:firstLine="420"/>
        <w:rPr>
          <w:rFonts w:hAnsi="宋体"/>
          <w:bCs/>
          <w:sz w:val="21"/>
          <w:szCs w:val="21"/>
        </w:rPr>
      </w:pPr>
      <w:r w:rsidRPr="00495DFC">
        <w:rPr>
          <w:rFonts w:hAnsi="宋体" w:hint="eastAsia"/>
          <w:bCs/>
          <w:sz w:val="21"/>
          <w:szCs w:val="21"/>
        </w:rPr>
        <w:t>户名：浙江和诚房地产估价有限公司</w:t>
      </w:r>
    </w:p>
    <w:p w14:paraId="14C20FB8" w14:textId="77777777" w:rsidR="00302F24" w:rsidRPr="00495DFC" w:rsidRDefault="00F005D6">
      <w:pPr>
        <w:pStyle w:val="ad"/>
        <w:adjustRightInd w:val="0"/>
        <w:snapToGrid w:val="0"/>
        <w:spacing w:beforeLines="0" w:before="0" w:afterLines="0" w:after="0" w:line="420" w:lineRule="exact"/>
        <w:ind w:firstLineChars="200" w:firstLine="420"/>
        <w:rPr>
          <w:rFonts w:hAnsi="宋体"/>
          <w:bCs/>
          <w:sz w:val="21"/>
          <w:szCs w:val="21"/>
        </w:rPr>
      </w:pPr>
      <w:r w:rsidRPr="00495DFC">
        <w:rPr>
          <w:rFonts w:hAnsi="宋体" w:hint="eastAsia"/>
          <w:bCs/>
          <w:sz w:val="21"/>
          <w:szCs w:val="21"/>
        </w:rPr>
        <w:t>开户银行：</w:t>
      </w:r>
      <w:r w:rsidRPr="00495DFC">
        <w:rPr>
          <w:rFonts w:hAnsi="宋体" w:hint="eastAsia"/>
          <w:sz w:val="21"/>
          <w:szCs w:val="21"/>
        </w:rPr>
        <w:t>中国工商银行股份有限公司嘉兴市分行</w:t>
      </w:r>
    </w:p>
    <w:p w14:paraId="73E1C934" w14:textId="77777777" w:rsidR="00302F24" w:rsidRPr="00495DFC" w:rsidRDefault="00F005D6">
      <w:pPr>
        <w:pStyle w:val="ad"/>
        <w:adjustRightInd w:val="0"/>
        <w:snapToGrid w:val="0"/>
        <w:spacing w:beforeLines="0" w:before="0" w:afterLines="0" w:after="0" w:line="420" w:lineRule="exact"/>
        <w:ind w:firstLineChars="200" w:firstLine="420"/>
        <w:rPr>
          <w:rFonts w:hAnsi="宋体"/>
          <w:sz w:val="21"/>
          <w:szCs w:val="21"/>
        </w:rPr>
      </w:pPr>
      <w:r w:rsidRPr="00495DFC">
        <w:rPr>
          <w:rFonts w:hAnsi="宋体" w:hint="eastAsia"/>
          <w:bCs/>
          <w:sz w:val="21"/>
          <w:szCs w:val="21"/>
        </w:rPr>
        <w:t>账号：</w:t>
      </w:r>
      <w:r w:rsidRPr="00495DFC">
        <w:rPr>
          <w:rFonts w:hAnsi="宋体"/>
          <w:sz w:val="21"/>
          <w:szCs w:val="21"/>
        </w:rPr>
        <w:t>1204 0660 0924 9033 945</w:t>
      </w:r>
    </w:p>
    <w:p w14:paraId="37F0B50B" w14:textId="77777777" w:rsidR="00302F24" w:rsidRPr="00495DFC" w:rsidRDefault="00F005D6">
      <w:pPr>
        <w:pStyle w:val="ad"/>
        <w:adjustRightInd w:val="0"/>
        <w:snapToGrid w:val="0"/>
        <w:spacing w:beforeLines="0" w:before="0" w:afterLines="0" w:after="0" w:line="420" w:lineRule="exact"/>
        <w:ind w:firstLineChars="200" w:firstLine="420"/>
        <w:rPr>
          <w:rFonts w:hAnsi="宋体"/>
          <w:bCs/>
          <w:sz w:val="21"/>
          <w:szCs w:val="21"/>
        </w:rPr>
      </w:pPr>
      <w:r w:rsidRPr="00495DFC">
        <w:rPr>
          <w:rFonts w:hAnsi="宋体"/>
          <w:bCs/>
          <w:sz w:val="21"/>
          <w:szCs w:val="21"/>
        </w:rPr>
        <w:t>5</w:t>
      </w:r>
      <w:r w:rsidRPr="00495DFC">
        <w:rPr>
          <w:rFonts w:hAnsi="宋体"/>
          <w:sz w:val="21"/>
          <w:szCs w:val="21"/>
        </w:rPr>
        <w:t>.</w:t>
      </w:r>
      <w:r w:rsidRPr="00495DFC">
        <w:rPr>
          <w:rFonts w:hAnsi="宋体" w:hint="eastAsia"/>
          <w:bCs/>
          <w:sz w:val="21"/>
          <w:szCs w:val="21"/>
        </w:rPr>
        <w:t>服务费支付时间：服务费在中标人领取《中标通知书》时一次性付清。</w:t>
      </w:r>
    </w:p>
    <w:p w14:paraId="285E4914" w14:textId="77777777" w:rsidR="00302F24" w:rsidRPr="00495DFC" w:rsidRDefault="00F005D6">
      <w:pPr>
        <w:snapToGrid w:val="0"/>
        <w:spacing w:line="420" w:lineRule="exact"/>
        <w:ind w:firstLineChars="196" w:firstLine="412"/>
        <w:jc w:val="left"/>
        <w:outlineLvl w:val="1"/>
        <w:rPr>
          <w:rFonts w:ascii="宋体" w:hAnsi="宋体"/>
          <w:bCs/>
          <w:szCs w:val="21"/>
        </w:rPr>
      </w:pPr>
      <w:r w:rsidRPr="00495DFC">
        <w:rPr>
          <w:rFonts w:ascii="宋体" w:hAnsi="宋体"/>
          <w:bCs/>
          <w:szCs w:val="21"/>
        </w:rPr>
        <w:t>6</w:t>
      </w:r>
      <w:r w:rsidRPr="00495DFC">
        <w:rPr>
          <w:rFonts w:ascii="宋体" w:hAnsi="宋体"/>
          <w:szCs w:val="21"/>
        </w:rPr>
        <w:t>.</w:t>
      </w:r>
      <w:r w:rsidRPr="00495DFC">
        <w:rPr>
          <w:rFonts w:ascii="宋体" w:hAnsi="宋体" w:hint="eastAsia"/>
          <w:bCs/>
          <w:szCs w:val="21"/>
        </w:rPr>
        <w:t>服务费不在投标报价中单列。</w:t>
      </w:r>
    </w:p>
    <w:p w14:paraId="44265530" w14:textId="77777777" w:rsidR="00302F24" w:rsidRPr="00495DFC" w:rsidRDefault="00F005D6" w:rsidP="00B90A5E">
      <w:pPr>
        <w:widowControl/>
        <w:spacing w:line="420" w:lineRule="exact"/>
        <w:jc w:val="left"/>
        <w:rPr>
          <w:rFonts w:ascii="宋体" w:hAnsi="宋体"/>
          <w:b/>
          <w:bCs/>
          <w:kern w:val="44"/>
          <w:szCs w:val="21"/>
        </w:rPr>
      </w:pPr>
      <w:r w:rsidRPr="00495DFC">
        <w:rPr>
          <w:rFonts w:ascii="宋体" w:hAnsi="宋体"/>
          <w:szCs w:val="21"/>
        </w:rPr>
        <w:br w:type="page"/>
      </w:r>
    </w:p>
    <w:p w14:paraId="0D9EF2E0" w14:textId="77777777" w:rsidR="00302F24" w:rsidRPr="00495DFC" w:rsidRDefault="00F005D6">
      <w:pPr>
        <w:pStyle w:val="1"/>
      </w:pPr>
      <w:bookmarkStart w:id="95" w:name="_Toc142490289"/>
      <w:r w:rsidRPr="00495DFC">
        <w:rPr>
          <w:rFonts w:hint="eastAsia"/>
        </w:rPr>
        <w:lastRenderedPageBreak/>
        <w:t>第四章</w:t>
      </w:r>
      <w:r w:rsidRPr="00495DFC">
        <w:rPr>
          <w:rFonts w:hint="eastAsia"/>
        </w:rPr>
        <w:t xml:space="preserve"> </w:t>
      </w:r>
      <w:r w:rsidRPr="00495DFC">
        <w:rPr>
          <w:rFonts w:hint="eastAsia"/>
        </w:rPr>
        <w:t>评标办法及评分标准</w:t>
      </w:r>
      <w:bookmarkEnd w:id="95"/>
    </w:p>
    <w:p w14:paraId="25D82616" w14:textId="77777777" w:rsidR="00302F24" w:rsidRPr="00495DFC" w:rsidRDefault="00F005D6" w:rsidP="00B90A5E">
      <w:pPr>
        <w:spacing w:line="420" w:lineRule="exact"/>
        <w:ind w:firstLine="420"/>
        <w:rPr>
          <w:rFonts w:ascii="宋体" w:hAnsi="宋体"/>
          <w:szCs w:val="21"/>
        </w:rPr>
      </w:pPr>
      <w:r w:rsidRPr="00495DFC">
        <w:rPr>
          <w:rFonts w:ascii="宋体" w:hAnsi="宋体" w:hint="eastAsia"/>
          <w:szCs w:val="21"/>
        </w:rPr>
        <w:t>为公正、公平、科学地选择中标人，根据《中华人民共和国政府采购法》等有关法律法规的规定，并结合本项目的实际，制定本办法。</w:t>
      </w:r>
    </w:p>
    <w:p w14:paraId="7039E1FF" w14:textId="77777777" w:rsidR="00302F24" w:rsidRPr="00495DFC" w:rsidRDefault="00F005D6" w:rsidP="00B90A5E">
      <w:pPr>
        <w:spacing w:line="420" w:lineRule="exact"/>
        <w:ind w:firstLine="420"/>
        <w:rPr>
          <w:rFonts w:ascii="宋体" w:hAnsi="宋体"/>
          <w:szCs w:val="21"/>
        </w:rPr>
      </w:pPr>
      <w:r w:rsidRPr="00495DFC">
        <w:rPr>
          <w:rFonts w:ascii="宋体" w:hAnsi="宋体" w:hint="eastAsia"/>
          <w:szCs w:val="21"/>
        </w:rPr>
        <w:t>一、总则</w:t>
      </w:r>
    </w:p>
    <w:p w14:paraId="779FE2D4" w14:textId="77777777" w:rsidR="00302F24" w:rsidRPr="00495DFC" w:rsidRDefault="00F005D6" w:rsidP="00B90A5E">
      <w:pPr>
        <w:spacing w:line="420" w:lineRule="exact"/>
        <w:ind w:firstLine="420"/>
        <w:rPr>
          <w:rFonts w:ascii="宋体" w:hAnsi="宋体"/>
          <w:szCs w:val="21"/>
        </w:rPr>
      </w:pPr>
      <w:r w:rsidRPr="00495DFC">
        <w:rPr>
          <w:rFonts w:ascii="宋体" w:hAnsi="宋体" w:hint="eastAsia"/>
          <w:szCs w:val="21"/>
        </w:rPr>
        <w:t>本次评标采用综合评分法，总分为100分，其中价格分</w:t>
      </w:r>
      <w:r w:rsidRPr="00495DFC">
        <w:rPr>
          <w:rFonts w:ascii="宋体" w:hAnsi="宋体"/>
          <w:szCs w:val="21"/>
        </w:rPr>
        <w:t>70</w:t>
      </w:r>
      <w:r w:rsidRPr="00495DFC">
        <w:rPr>
          <w:rFonts w:ascii="宋体" w:hAnsi="宋体" w:hint="eastAsia"/>
          <w:szCs w:val="21"/>
        </w:rPr>
        <w:t>分、资信商务技术分</w:t>
      </w:r>
      <w:r w:rsidRPr="00495DFC">
        <w:rPr>
          <w:rFonts w:ascii="宋体" w:hAnsi="宋体"/>
          <w:szCs w:val="21"/>
        </w:rPr>
        <w:t>30</w:t>
      </w:r>
      <w:r w:rsidRPr="00495DFC">
        <w:rPr>
          <w:rFonts w:ascii="宋体" w:hAnsi="宋体" w:hint="eastAsia"/>
          <w:szCs w:val="21"/>
        </w:rPr>
        <w:t>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中标人拒绝与采购人签订合同的，采购人可以按照评审报告推荐的中标候选人名单顺序，确定下一候选人为中标人，也可以重新开展政府采购活动。评分过程中采用四舍五入法，并保留小数2位。</w:t>
      </w:r>
    </w:p>
    <w:p w14:paraId="4BCDCE22" w14:textId="77777777" w:rsidR="00302F24" w:rsidRPr="00495DFC" w:rsidRDefault="00F005D6" w:rsidP="00B90A5E">
      <w:pPr>
        <w:spacing w:line="420" w:lineRule="exact"/>
        <w:ind w:firstLine="420"/>
        <w:rPr>
          <w:rFonts w:ascii="宋体" w:hAnsi="宋体"/>
          <w:szCs w:val="21"/>
        </w:rPr>
      </w:pPr>
      <w:r w:rsidRPr="00495DFC">
        <w:rPr>
          <w:rFonts w:ascii="宋体" w:hAnsi="宋体" w:hint="eastAsia"/>
          <w:szCs w:val="21"/>
        </w:rPr>
        <w:t>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69D694" w14:textId="77777777" w:rsidR="00302F24" w:rsidRPr="00495DFC" w:rsidRDefault="00F005D6" w:rsidP="00B90A5E">
      <w:pPr>
        <w:spacing w:line="420" w:lineRule="exact"/>
        <w:ind w:firstLine="420"/>
        <w:rPr>
          <w:rFonts w:ascii="宋体" w:hAnsi="宋体"/>
          <w:szCs w:val="21"/>
        </w:rPr>
      </w:pPr>
      <w:r w:rsidRPr="00495DFC">
        <w:rPr>
          <w:rFonts w:ascii="宋体" w:hAnsi="宋体" w:hint="eastAsia"/>
          <w:szCs w:val="21"/>
        </w:rPr>
        <w:t>供应商评标综合得分=价格分+资信商务技术得分</w:t>
      </w:r>
    </w:p>
    <w:p w14:paraId="4459B8A4" w14:textId="77777777" w:rsidR="00302F24" w:rsidRPr="00495DFC" w:rsidRDefault="00F005D6" w:rsidP="00B90A5E">
      <w:pPr>
        <w:spacing w:line="420" w:lineRule="exact"/>
        <w:ind w:firstLine="420"/>
        <w:rPr>
          <w:rFonts w:ascii="宋体" w:hAnsi="宋体"/>
          <w:b/>
          <w:szCs w:val="21"/>
        </w:rPr>
      </w:pPr>
      <w:r w:rsidRPr="00495DFC">
        <w:rPr>
          <w:rFonts w:ascii="宋体" w:hAnsi="宋体" w:hint="eastAsia"/>
          <w:b/>
          <w:szCs w:val="21"/>
        </w:rPr>
        <w:t>二</w:t>
      </w:r>
      <w:r w:rsidRPr="00495DFC">
        <w:rPr>
          <w:rFonts w:ascii="宋体" w:hAnsi="宋体"/>
          <w:b/>
          <w:szCs w:val="21"/>
        </w:rPr>
        <w:t xml:space="preserve"> </w:t>
      </w:r>
      <w:r w:rsidRPr="00495DFC">
        <w:rPr>
          <w:rFonts w:ascii="宋体" w:hAnsi="宋体" w:hint="eastAsia"/>
          <w:b/>
          <w:szCs w:val="21"/>
        </w:rPr>
        <w:t>、评标内容及标准</w:t>
      </w:r>
      <w:bookmarkStart w:id="96" w:name="_Toc384730990"/>
      <w:bookmarkStart w:id="97" w:name="_Toc380429946"/>
      <w:bookmarkStart w:id="98" w:name="_Hlk41933987"/>
    </w:p>
    <w:p w14:paraId="410D535B" w14:textId="77777777" w:rsidR="00302F24" w:rsidRPr="00495DFC" w:rsidRDefault="00F005D6" w:rsidP="00B90A5E">
      <w:pPr>
        <w:snapToGrid w:val="0"/>
        <w:spacing w:line="420" w:lineRule="exact"/>
        <w:ind w:firstLineChars="200" w:firstLine="422"/>
        <w:jc w:val="left"/>
        <w:rPr>
          <w:rFonts w:ascii="宋体" w:hAnsi="宋体" w:cs="宋体"/>
          <w:b/>
          <w:bCs/>
          <w:szCs w:val="21"/>
        </w:rPr>
      </w:pPr>
      <w:r w:rsidRPr="00495DFC">
        <w:rPr>
          <w:rFonts w:ascii="宋体" w:hAnsi="宋体" w:cs="宋体" w:hint="eastAsia"/>
          <w:b/>
          <w:szCs w:val="21"/>
        </w:rPr>
        <w:t>（一）</w:t>
      </w:r>
      <w:r w:rsidRPr="00495DFC">
        <w:rPr>
          <w:rFonts w:ascii="宋体" w:hAnsi="宋体" w:cs="宋体" w:hint="eastAsia"/>
          <w:b/>
          <w:bCs/>
          <w:szCs w:val="21"/>
        </w:rPr>
        <w:t>价格分（0-</w:t>
      </w:r>
      <w:r w:rsidRPr="00495DFC">
        <w:rPr>
          <w:rFonts w:ascii="宋体" w:hAnsi="宋体" w:cs="宋体"/>
          <w:b/>
          <w:bCs/>
          <w:szCs w:val="21"/>
        </w:rPr>
        <w:t>70</w:t>
      </w:r>
      <w:r w:rsidRPr="00495DFC">
        <w:rPr>
          <w:rFonts w:ascii="宋体" w:hAnsi="宋体" w:cs="宋体" w:hint="eastAsia"/>
          <w:b/>
          <w:bCs/>
          <w:szCs w:val="21"/>
        </w:rPr>
        <w:t>分）</w:t>
      </w:r>
    </w:p>
    <w:p w14:paraId="3743937D" w14:textId="77777777" w:rsidR="00302F24" w:rsidRPr="00495DFC" w:rsidRDefault="00F005D6" w:rsidP="00B90A5E">
      <w:pPr>
        <w:spacing w:line="420" w:lineRule="exact"/>
        <w:ind w:firstLineChars="200" w:firstLine="420"/>
        <w:rPr>
          <w:rFonts w:ascii="宋体" w:hAnsi="宋体" w:cs="宋体"/>
          <w:szCs w:val="21"/>
        </w:rPr>
      </w:pPr>
      <w:r w:rsidRPr="00495DFC">
        <w:rPr>
          <w:rFonts w:ascii="宋体" w:hAnsi="宋体" w:cs="宋体" w:hint="eastAsia"/>
          <w:szCs w:val="21"/>
        </w:rPr>
        <w:t>1.价格分采用低价优先法计算，即满足招标文件要求且投标价格最低的投标报价为评标基准价，其他供应商的价格</w:t>
      </w:r>
      <w:proofErr w:type="gramStart"/>
      <w:r w:rsidRPr="00495DFC">
        <w:rPr>
          <w:rFonts w:ascii="宋体" w:hAnsi="宋体" w:cs="宋体" w:hint="eastAsia"/>
          <w:szCs w:val="21"/>
        </w:rPr>
        <w:t>分按照</w:t>
      </w:r>
      <w:proofErr w:type="gramEnd"/>
      <w:r w:rsidRPr="00495DFC">
        <w:rPr>
          <w:rFonts w:ascii="宋体" w:hAnsi="宋体" w:cs="宋体" w:hint="eastAsia"/>
          <w:szCs w:val="21"/>
        </w:rPr>
        <w:t>下列公式计算：</w:t>
      </w:r>
    </w:p>
    <w:p w14:paraId="367DFC8D" w14:textId="77777777" w:rsidR="00302F24" w:rsidRPr="00495DFC" w:rsidRDefault="00F005D6" w:rsidP="00B90A5E">
      <w:pPr>
        <w:spacing w:line="420" w:lineRule="exact"/>
        <w:ind w:firstLineChars="200" w:firstLine="420"/>
        <w:rPr>
          <w:rFonts w:ascii="宋体" w:hAnsi="宋体" w:cs="宋体"/>
          <w:szCs w:val="21"/>
        </w:rPr>
      </w:pPr>
      <w:r w:rsidRPr="00495DFC">
        <w:rPr>
          <w:rFonts w:ascii="宋体" w:hAnsi="宋体" w:cs="宋体" w:hint="eastAsia"/>
          <w:szCs w:val="21"/>
        </w:rPr>
        <w:t>价格分=（评标基准价/投标报价）×</w:t>
      </w:r>
      <w:r w:rsidRPr="00495DFC">
        <w:rPr>
          <w:rFonts w:ascii="宋体" w:hAnsi="宋体" w:cs="宋体"/>
          <w:szCs w:val="21"/>
        </w:rPr>
        <w:t>70</w:t>
      </w:r>
      <w:r w:rsidRPr="00495DFC">
        <w:rPr>
          <w:rFonts w:ascii="宋体" w:hAnsi="宋体" w:cs="宋体" w:hint="eastAsia"/>
          <w:szCs w:val="21"/>
        </w:rPr>
        <w:t>%×100</w:t>
      </w:r>
    </w:p>
    <w:p w14:paraId="1A4E7468" w14:textId="77777777" w:rsidR="00302F24" w:rsidRPr="00495DFC" w:rsidRDefault="00F005D6" w:rsidP="00B90A5E">
      <w:pPr>
        <w:spacing w:line="420" w:lineRule="exact"/>
        <w:ind w:firstLine="440"/>
        <w:rPr>
          <w:rFonts w:ascii="宋体" w:hAnsi="宋体" w:cs="宋体"/>
          <w:szCs w:val="21"/>
        </w:rPr>
      </w:pPr>
      <w:r w:rsidRPr="00495DFC">
        <w:rPr>
          <w:rFonts w:ascii="宋体" w:hAnsi="宋体" w:cs="宋体" w:hint="eastAsia"/>
          <w:szCs w:val="21"/>
        </w:rPr>
        <w:t>2.本项目最高限价为人民币</w:t>
      </w:r>
      <w:r w:rsidRPr="00495DFC">
        <w:rPr>
          <w:rFonts w:ascii="宋体" w:hAnsi="宋体" w:cs="宋体"/>
          <w:szCs w:val="21"/>
        </w:rPr>
        <w:t>520000</w:t>
      </w:r>
      <w:r w:rsidRPr="00495DFC">
        <w:rPr>
          <w:rFonts w:ascii="宋体" w:hAnsi="宋体" w:cs="宋体" w:hint="eastAsia"/>
          <w:szCs w:val="21"/>
        </w:rPr>
        <w:t>元，投标报价超出最高限价作无效标处理。</w:t>
      </w:r>
    </w:p>
    <w:p w14:paraId="4ED482B0" w14:textId="77777777" w:rsidR="00302F24" w:rsidRPr="00495DFC" w:rsidRDefault="00F005D6" w:rsidP="00B90A5E">
      <w:pPr>
        <w:adjustRightInd w:val="0"/>
        <w:snapToGrid w:val="0"/>
        <w:spacing w:line="420" w:lineRule="exact"/>
        <w:ind w:firstLineChars="200" w:firstLine="420"/>
        <w:rPr>
          <w:rFonts w:ascii="宋体" w:hAnsi="宋体" w:cs="宋体"/>
          <w:szCs w:val="21"/>
        </w:rPr>
      </w:pPr>
      <w:r w:rsidRPr="00495DFC">
        <w:rPr>
          <w:rFonts w:ascii="宋体" w:hAnsi="宋体" w:cs="宋体" w:hint="eastAsia"/>
          <w:szCs w:val="21"/>
        </w:rPr>
        <w:t>3.扶持政策说明：</w:t>
      </w:r>
    </w:p>
    <w:p w14:paraId="49A669A9" w14:textId="77777777" w:rsidR="00302F24" w:rsidRPr="00495DFC" w:rsidRDefault="00F005D6" w:rsidP="00B90A5E">
      <w:pPr>
        <w:autoSpaceDE w:val="0"/>
        <w:autoSpaceDN w:val="0"/>
        <w:adjustRightInd w:val="0"/>
        <w:snapToGrid w:val="0"/>
        <w:spacing w:line="420" w:lineRule="exact"/>
        <w:ind w:firstLineChars="200" w:firstLine="420"/>
        <w:jc w:val="left"/>
        <w:textAlignment w:val="bottom"/>
        <w:rPr>
          <w:rFonts w:ascii="宋体" w:hAnsi="宋体"/>
          <w:szCs w:val="21"/>
        </w:rPr>
      </w:pPr>
      <w:r w:rsidRPr="00495DFC">
        <w:rPr>
          <w:rFonts w:ascii="宋体" w:hAnsi="宋体" w:hint="eastAsia"/>
          <w:szCs w:val="21"/>
        </w:rPr>
        <w:t>本项目采购标的对应的所属行业为：</w:t>
      </w:r>
      <w:r w:rsidRPr="00495DFC">
        <w:rPr>
          <w:rFonts w:ascii="宋体" w:hAnsi="宋体" w:hint="eastAsia"/>
          <w:b/>
          <w:szCs w:val="21"/>
        </w:rPr>
        <w:t>工业</w:t>
      </w:r>
    </w:p>
    <w:p w14:paraId="10305C6D" w14:textId="77777777" w:rsidR="00302F24" w:rsidRPr="00495DFC" w:rsidRDefault="00F005D6" w:rsidP="00B90A5E">
      <w:pPr>
        <w:adjustRightInd w:val="0"/>
        <w:snapToGrid w:val="0"/>
        <w:spacing w:line="420" w:lineRule="exact"/>
        <w:ind w:firstLineChars="196" w:firstLine="412"/>
        <w:rPr>
          <w:rFonts w:ascii="宋体" w:hAnsi="宋体"/>
          <w:szCs w:val="21"/>
        </w:rPr>
      </w:pPr>
      <w:r w:rsidRPr="00495DFC">
        <w:rPr>
          <w:rFonts w:ascii="宋体" w:hAnsi="宋体" w:hint="eastAsia"/>
          <w:szCs w:val="21"/>
        </w:rPr>
        <w:t>1.根据财库〔2020〕46号、财库〔2022〕19号等相关规定，在评审时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495DFC">
        <w:rPr>
          <w:rFonts w:ascii="宋体" w:hAnsi="宋体" w:hint="eastAsia"/>
          <w:szCs w:val="21"/>
        </w:rPr>
        <w:t>微企业</w:t>
      </w:r>
      <w:proofErr w:type="gramEnd"/>
      <w:r w:rsidRPr="00495DFC">
        <w:rPr>
          <w:rFonts w:ascii="宋体" w:hAnsi="宋体" w:hint="eastAsia"/>
          <w:szCs w:val="21"/>
        </w:rPr>
        <w:t>组成联合体或者允许大中型企业向一家或者多家小</w:t>
      </w:r>
      <w:proofErr w:type="gramStart"/>
      <w:r w:rsidRPr="00495DFC">
        <w:rPr>
          <w:rFonts w:ascii="宋体" w:hAnsi="宋体" w:hint="eastAsia"/>
          <w:szCs w:val="21"/>
        </w:rPr>
        <w:t>微企业</w:t>
      </w:r>
      <w:proofErr w:type="gramEnd"/>
      <w:r w:rsidRPr="00495DFC">
        <w:rPr>
          <w:rFonts w:ascii="宋体" w:hAnsi="宋体" w:hint="eastAsia"/>
          <w:szCs w:val="21"/>
        </w:rPr>
        <w:t>分包的政府采购货物或服务项目，对于联合协议或者分包意向协议约定小</w:t>
      </w:r>
      <w:proofErr w:type="gramStart"/>
      <w:r w:rsidRPr="00495DFC">
        <w:rPr>
          <w:rFonts w:ascii="宋体" w:hAnsi="宋体" w:hint="eastAsia"/>
          <w:szCs w:val="21"/>
        </w:rPr>
        <w:t>微企业</w:t>
      </w:r>
      <w:proofErr w:type="gramEnd"/>
      <w:r w:rsidRPr="00495DFC">
        <w:rPr>
          <w:rFonts w:ascii="宋体" w:hAnsi="宋体" w:hint="eastAsia"/>
          <w:szCs w:val="21"/>
        </w:rPr>
        <w:t>的合同份额占到合同总金额30%以上的，对联合体或者大中型企业的报价给予6%的扣除，用扣除后的价格参加评审。组成联合体或者接受分包的小</w:t>
      </w:r>
      <w:proofErr w:type="gramStart"/>
      <w:r w:rsidRPr="00495DFC">
        <w:rPr>
          <w:rFonts w:ascii="宋体" w:hAnsi="宋体" w:hint="eastAsia"/>
          <w:szCs w:val="21"/>
        </w:rPr>
        <w:t>微企业</w:t>
      </w:r>
      <w:proofErr w:type="gramEnd"/>
      <w:r w:rsidRPr="00495DFC">
        <w:rPr>
          <w:rFonts w:ascii="宋体" w:hAnsi="宋体" w:hint="eastAsia"/>
          <w:szCs w:val="21"/>
        </w:rPr>
        <w:t>与联合体内其他企业、分包企业之间存在直接控股、管理关系的，不享受价格扣除优惠政策。属于小</w:t>
      </w:r>
      <w:proofErr w:type="gramStart"/>
      <w:r w:rsidRPr="00495DFC">
        <w:rPr>
          <w:rFonts w:ascii="宋体" w:hAnsi="宋体" w:hint="eastAsia"/>
          <w:szCs w:val="21"/>
        </w:rPr>
        <w:t>微企业</w:t>
      </w:r>
      <w:proofErr w:type="gramEnd"/>
      <w:r w:rsidRPr="00495DFC">
        <w:rPr>
          <w:rFonts w:ascii="宋体" w:hAnsi="宋体" w:hint="eastAsia"/>
          <w:szCs w:val="21"/>
        </w:rPr>
        <w:t>的，投标文件必须提供《中小企业声明函》（模板见第六章）。</w:t>
      </w:r>
    </w:p>
    <w:p w14:paraId="2A5687E2" w14:textId="77777777" w:rsidR="00302F24" w:rsidRPr="00495DFC" w:rsidRDefault="00F005D6" w:rsidP="00B90A5E">
      <w:pPr>
        <w:adjustRightInd w:val="0"/>
        <w:snapToGrid w:val="0"/>
        <w:spacing w:line="420" w:lineRule="exact"/>
        <w:ind w:firstLineChars="196" w:firstLine="412"/>
        <w:rPr>
          <w:rFonts w:ascii="宋体" w:hAnsi="宋体"/>
          <w:szCs w:val="21"/>
        </w:rPr>
      </w:pPr>
      <w:r w:rsidRPr="00495DFC">
        <w:rPr>
          <w:rFonts w:ascii="宋体" w:hAnsi="宋体" w:hint="eastAsia"/>
          <w:szCs w:val="21"/>
        </w:rPr>
        <w:t>2.根据财库〔2017〕141号的相关规定，在政府采购活动中，残疾人福利性单位视同小型、微型</w:t>
      </w:r>
      <w:r w:rsidRPr="00495DFC">
        <w:rPr>
          <w:rFonts w:ascii="宋体" w:hAnsi="宋体" w:hint="eastAsia"/>
          <w:szCs w:val="21"/>
        </w:rPr>
        <w:lastRenderedPageBreak/>
        <w:t>企业，享受评审中价格扣除政策。属于享受政府采购支持政策的残疾人福利性单位，应满足财库〔2017〕141号文件第一条的规定，并在投标文件中提供残疾人福利性单位声明函（见附件）。</w:t>
      </w:r>
    </w:p>
    <w:p w14:paraId="54A7AB1D" w14:textId="77777777" w:rsidR="00302F24" w:rsidRPr="00495DFC" w:rsidRDefault="00F005D6" w:rsidP="00B90A5E">
      <w:pPr>
        <w:adjustRightInd w:val="0"/>
        <w:snapToGrid w:val="0"/>
        <w:spacing w:line="420" w:lineRule="exact"/>
        <w:ind w:firstLineChars="196" w:firstLine="412"/>
        <w:rPr>
          <w:rFonts w:ascii="宋体" w:hAnsi="宋体"/>
          <w:szCs w:val="21"/>
        </w:rPr>
      </w:pPr>
      <w:r w:rsidRPr="00495DFC">
        <w:rPr>
          <w:rFonts w:ascii="宋体" w:hAnsi="宋体" w:hint="eastAsia"/>
          <w:szCs w:val="21"/>
        </w:rPr>
        <w:t>3.监狱企业同视为小型、微型企业，享受中小企业政策扶持。</w:t>
      </w:r>
    </w:p>
    <w:p w14:paraId="3F5C5259" w14:textId="77777777" w:rsidR="00302F24" w:rsidRPr="00495DFC" w:rsidRDefault="00F005D6" w:rsidP="00B90A5E">
      <w:pPr>
        <w:adjustRightInd w:val="0"/>
        <w:snapToGrid w:val="0"/>
        <w:spacing w:line="420" w:lineRule="exact"/>
        <w:ind w:firstLineChars="196" w:firstLine="412"/>
        <w:rPr>
          <w:rFonts w:ascii="宋体" w:hAnsi="宋体"/>
          <w:szCs w:val="21"/>
        </w:rPr>
      </w:pPr>
      <w:r w:rsidRPr="00495DFC">
        <w:rPr>
          <w:rFonts w:ascii="宋体" w:hAnsi="宋体" w:hint="eastAsia"/>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53CFFFDD" w14:textId="77777777" w:rsidR="00302F24" w:rsidRPr="00495DFC" w:rsidRDefault="00F005D6" w:rsidP="00B90A5E">
      <w:pPr>
        <w:spacing w:line="420" w:lineRule="exact"/>
        <w:ind w:firstLine="420"/>
        <w:rPr>
          <w:rFonts w:ascii="宋体" w:hAnsi="宋体" w:cs="宋体"/>
          <w:szCs w:val="21"/>
        </w:rPr>
      </w:pPr>
      <w:r w:rsidRPr="00495DFC">
        <w:rPr>
          <w:rFonts w:ascii="宋体" w:hAnsi="宋体" w:cs="宋体" w:hint="eastAsia"/>
          <w:bCs/>
          <w:szCs w:val="21"/>
        </w:rPr>
        <w:t>4.</w:t>
      </w:r>
      <w:r w:rsidRPr="00495DFC">
        <w:rPr>
          <w:rFonts w:ascii="宋体" w:hAnsi="宋体" w:cs="宋体" w:hint="eastAsia"/>
          <w:szCs w:val="21"/>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D97B1D3" w14:textId="77777777" w:rsidR="00302F24" w:rsidRPr="00495DFC" w:rsidRDefault="00F005D6" w:rsidP="00B90A5E">
      <w:pPr>
        <w:spacing w:line="420" w:lineRule="exact"/>
        <w:ind w:firstLine="420"/>
        <w:rPr>
          <w:rFonts w:ascii="宋体" w:hAnsi="宋体" w:cs="宋体"/>
          <w:b/>
          <w:szCs w:val="21"/>
        </w:rPr>
      </w:pPr>
      <w:r w:rsidRPr="00495DFC">
        <w:rPr>
          <w:rFonts w:ascii="宋体" w:hAnsi="宋体" w:cs="宋体" w:hint="eastAsia"/>
          <w:b/>
          <w:szCs w:val="21"/>
        </w:rPr>
        <w:t>（二）资信技术分（</w:t>
      </w:r>
      <w:r w:rsidRPr="00495DFC">
        <w:rPr>
          <w:rFonts w:ascii="宋体" w:hAnsi="宋体" w:cs="宋体"/>
          <w:b/>
          <w:szCs w:val="21"/>
        </w:rPr>
        <w:t>30</w:t>
      </w:r>
      <w:r w:rsidRPr="00495DFC">
        <w:rPr>
          <w:rFonts w:ascii="宋体" w:hAnsi="宋体" w:cs="宋体" w:hint="eastAsia"/>
          <w:b/>
          <w:szCs w:val="21"/>
        </w:rPr>
        <w:t>分）</w:t>
      </w:r>
    </w:p>
    <w:tbl>
      <w:tblPr>
        <w:tblStyle w:val="1c"/>
        <w:tblW w:w="0" w:type="auto"/>
        <w:tblInd w:w="-147" w:type="dxa"/>
        <w:tblLook w:val="04A0" w:firstRow="1" w:lastRow="0" w:firstColumn="1" w:lastColumn="0" w:noHBand="0" w:noVBand="1"/>
      </w:tblPr>
      <w:tblGrid>
        <w:gridCol w:w="851"/>
        <w:gridCol w:w="1559"/>
        <w:gridCol w:w="5881"/>
        <w:gridCol w:w="916"/>
      </w:tblGrid>
      <w:tr w:rsidR="00495DFC" w:rsidRPr="00495DFC" w14:paraId="5AFDFC60" w14:textId="77777777" w:rsidTr="00B90A5E">
        <w:trPr>
          <w:trHeight w:val="477"/>
        </w:trPr>
        <w:tc>
          <w:tcPr>
            <w:tcW w:w="851" w:type="dxa"/>
            <w:vAlign w:val="center"/>
          </w:tcPr>
          <w:p w14:paraId="6F8DE51C"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hint="eastAsia"/>
                <w:szCs w:val="21"/>
              </w:rPr>
              <w:t>序号</w:t>
            </w:r>
          </w:p>
        </w:tc>
        <w:tc>
          <w:tcPr>
            <w:tcW w:w="1559" w:type="dxa"/>
            <w:vAlign w:val="center"/>
          </w:tcPr>
          <w:p w14:paraId="319B4DF2"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hint="eastAsia"/>
                <w:szCs w:val="21"/>
              </w:rPr>
              <w:t>评审类别</w:t>
            </w:r>
          </w:p>
        </w:tc>
        <w:tc>
          <w:tcPr>
            <w:tcW w:w="5881" w:type="dxa"/>
            <w:vAlign w:val="center"/>
          </w:tcPr>
          <w:p w14:paraId="2E0A109C"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hint="eastAsia"/>
                <w:szCs w:val="21"/>
              </w:rPr>
              <w:t>评审内容</w:t>
            </w:r>
          </w:p>
        </w:tc>
        <w:tc>
          <w:tcPr>
            <w:tcW w:w="916" w:type="dxa"/>
            <w:vAlign w:val="center"/>
          </w:tcPr>
          <w:p w14:paraId="532C0664"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hint="eastAsia"/>
                <w:szCs w:val="21"/>
              </w:rPr>
              <w:t>分值</w:t>
            </w:r>
          </w:p>
        </w:tc>
      </w:tr>
      <w:tr w:rsidR="00495DFC" w:rsidRPr="00495DFC" w14:paraId="7C44368A" w14:textId="77777777" w:rsidTr="00B90A5E">
        <w:trPr>
          <w:trHeight w:val="1364"/>
        </w:trPr>
        <w:tc>
          <w:tcPr>
            <w:tcW w:w="851" w:type="dxa"/>
            <w:vAlign w:val="center"/>
          </w:tcPr>
          <w:p w14:paraId="5CC7C4BE"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1</w:t>
            </w:r>
          </w:p>
        </w:tc>
        <w:tc>
          <w:tcPr>
            <w:tcW w:w="1559" w:type="dxa"/>
            <w:vAlign w:val="center"/>
          </w:tcPr>
          <w:p w14:paraId="76D38D01" w14:textId="77777777" w:rsidR="00302F24" w:rsidRPr="00495DFC" w:rsidRDefault="00F005D6" w:rsidP="00B90A5E">
            <w:pPr>
              <w:spacing w:line="380" w:lineRule="exact"/>
              <w:jc w:val="center"/>
              <w:rPr>
                <w:rFonts w:ascii="宋体" w:hAnsi="宋体" w:cs="宋体"/>
                <w:b/>
                <w:bCs/>
                <w:kern w:val="0"/>
                <w:szCs w:val="21"/>
              </w:rPr>
            </w:pPr>
            <w:r w:rsidRPr="00495DFC">
              <w:rPr>
                <w:rFonts w:ascii="宋体" w:hAnsi="宋体" w:cs="宋体" w:hint="eastAsia"/>
                <w:b/>
                <w:bCs/>
                <w:kern w:val="0"/>
                <w:szCs w:val="21"/>
              </w:rPr>
              <w:t>供应</w:t>
            </w:r>
            <w:proofErr w:type="gramStart"/>
            <w:r w:rsidRPr="00495DFC">
              <w:rPr>
                <w:rFonts w:ascii="宋体" w:hAnsi="宋体" w:cs="宋体" w:hint="eastAsia"/>
                <w:b/>
                <w:bCs/>
                <w:kern w:val="0"/>
                <w:szCs w:val="21"/>
              </w:rPr>
              <w:t>商能力</w:t>
            </w:r>
            <w:proofErr w:type="gramEnd"/>
          </w:p>
        </w:tc>
        <w:tc>
          <w:tcPr>
            <w:tcW w:w="5881" w:type="dxa"/>
            <w:vAlign w:val="center"/>
          </w:tcPr>
          <w:p w14:paraId="2CD5535B" w14:textId="77777777" w:rsidR="00302F24" w:rsidRPr="00495DFC" w:rsidRDefault="00F005D6" w:rsidP="00B90A5E">
            <w:pPr>
              <w:spacing w:line="380" w:lineRule="exact"/>
              <w:jc w:val="left"/>
              <w:rPr>
                <w:rFonts w:ascii="宋体" w:hAnsi="宋体" w:cs="宋体"/>
                <w:szCs w:val="21"/>
              </w:rPr>
            </w:pPr>
            <w:r w:rsidRPr="00495DFC">
              <w:rPr>
                <w:rFonts w:ascii="宋体" w:hAnsi="宋体" w:cs="宋体" w:hint="eastAsia"/>
                <w:szCs w:val="21"/>
              </w:rPr>
              <w:t>投标供应商具备信息技术服务运行维护标准（</w:t>
            </w:r>
            <w:r w:rsidRPr="00495DFC">
              <w:rPr>
                <w:rFonts w:ascii="宋体" w:hAnsi="宋体" w:cs="宋体"/>
                <w:szCs w:val="21"/>
              </w:rPr>
              <w:t>ITSS认证）叁级及以上证书得0.5分、信息系统</w:t>
            </w:r>
            <w:proofErr w:type="gramStart"/>
            <w:r w:rsidRPr="00495DFC">
              <w:rPr>
                <w:rFonts w:ascii="宋体" w:hAnsi="宋体" w:cs="宋体" w:hint="eastAsia"/>
                <w:szCs w:val="21"/>
              </w:rPr>
              <w:t>安全运</w:t>
            </w:r>
            <w:proofErr w:type="gramEnd"/>
            <w:r w:rsidRPr="00495DFC">
              <w:rPr>
                <w:rFonts w:ascii="宋体" w:hAnsi="宋体" w:cs="宋体" w:hint="eastAsia"/>
                <w:szCs w:val="21"/>
              </w:rPr>
              <w:t>维服务</w:t>
            </w:r>
            <w:r w:rsidRPr="00495DFC">
              <w:rPr>
                <w:rFonts w:ascii="宋体" w:hAnsi="宋体" w:cs="宋体"/>
                <w:szCs w:val="21"/>
              </w:rPr>
              <w:t>(三级)及以上得0.5分（投标时需提供证书复印件并加盖公章）</w:t>
            </w:r>
          </w:p>
        </w:tc>
        <w:tc>
          <w:tcPr>
            <w:tcW w:w="916" w:type="dxa"/>
            <w:vAlign w:val="center"/>
          </w:tcPr>
          <w:p w14:paraId="0EEB846E"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0-1</w:t>
            </w:r>
          </w:p>
        </w:tc>
      </w:tr>
      <w:tr w:rsidR="00495DFC" w:rsidRPr="00495DFC" w14:paraId="74C1BCF0" w14:textId="77777777" w:rsidTr="00B90A5E">
        <w:tc>
          <w:tcPr>
            <w:tcW w:w="851" w:type="dxa"/>
            <w:vAlign w:val="center"/>
          </w:tcPr>
          <w:p w14:paraId="5FED5061"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2</w:t>
            </w:r>
          </w:p>
        </w:tc>
        <w:tc>
          <w:tcPr>
            <w:tcW w:w="1559" w:type="dxa"/>
            <w:vAlign w:val="center"/>
          </w:tcPr>
          <w:p w14:paraId="2E318A02" w14:textId="77777777" w:rsidR="00302F24" w:rsidRPr="00495DFC" w:rsidRDefault="00F005D6" w:rsidP="00B90A5E">
            <w:pPr>
              <w:spacing w:line="380" w:lineRule="exact"/>
              <w:jc w:val="center"/>
              <w:rPr>
                <w:rFonts w:ascii="宋体" w:hAnsi="宋体" w:cs="宋体"/>
                <w:b/>
                <w:bCs/>
                <w:kern w:val="0"/>
                <w:szCs w:val="21"/>
              </w:rPr>
            </w:pPr>
            <w:r w:rsidRPr="00495DFC">
              <w:rPr>
                <w:rFonts w:ascii="宋体" w:hAnsi="宋体" w:cs="宋体" w:hint="eastAsia"/>
                <w:b/>
                <w:bCs/>
                <w:kern w:val="0"/>
                <w:szCs w:val="21"/>
              </w:rPr>
              <w:t>业绩</w:t>
            </w:r>
          </w:p>
        </w:tc>
        <w:tc>
          <w:tcPr>
            <w:tcW w:w="5881" w:type="dxa"/>
            <w:vAlign w:val="center"/>
          </w:tcPr>
          <w:p w14:paraId="3D88305D" w14:textId="77777777" w:rsidR="00302F24" w:rsidRPr="00495DFC" w:rsidRDefault="00F005D6" w:rsidP="00B90A5E">
            <w:pPr>
              <w:spacing w:line="380" w:lineRule="exact"/>
              <w:jc w:val="left"/>
              <w:rPr>
                <w:rFonts w:ascii="宋体" w:hAnsi="宋体" w:cs="仿宋"/>
                <w:szCs w:val="21"/>
                <w14:ligatures w14:val="standardContextual"/>
              </w:rPr>
            </w:pPr>
            <w:bookmarkStart w:id="99" w:name="OLE_LINK13"/>
            <w:bookmarkStart w:id="100" w:name="OLE_LINK14"/>
            <w:r w:rsidRPr="00495DFC">
              <w:rPr>
                <w:rFonts w:ascii="宋体" w:hAnsi="宋体" w:cs="仿宋"/>
                <w:szCs w:val="21"/>
                <w14:ligatures w14:val="standardContextual"/>
              </w:rPr>
              <w:t>2022</w:t>
            </w:r>
            <w:r w:rsidRPr="00495DFC">
              <w:rPr>
                <w:rFonts w:ascii="宋体" w:hAnsi="宋体" w:cs="仿宋" w:hint="eastAsia"/>
                <w:szCs w:val="21"/>
                <w14:ligatures w14:val="standardContextual"/>
              </w:rPr>
              <w:t>年</w:t>
            </w:r>
            <w:r w:rsidRPr="00495DFC">
              <w:rPr>
                <w:rFonts w:ascii="宋体" w:hAnsi="宋体" w:cs="仿宋"/>
                <w:szCs w:val="21"/>
                <w14:ligatures w14:val="standardContextual"/>
              </w:rPr>
              <w:t>1月1日至今承担过类似项目业绩1个得1</w:t>
            </w:r>
            <w:r w:rsidRPr="00495DFC">
              <w:rPr>
                <w:rFonts w:ascii="宋体" w:hAnsi="宋体" w:cs="仿宋" w:hint="eastAsia"/>
                <w:szCs w:val="21"/>
                <w14:ligatures w14:val="standardContextual"/>
              </w:rPr>
              <w:t>分，最多得</w:t>
            </w:r>
            <w:r w:rsidRPr="00495DFC">
              <w:rPr>
                <w:rFonts w:ascii="宋体" w:hAnsi="宋体" w:cs="仿宋"/>
                <w:szCs w:val="21"/>
                <w14:ligatures w14:val="standardContextual"/>
              </w:rPr>
              <w:t>3</w:t>
            </w:r>
            <w:r w:rsidRPr="00495DFC">
              <w:rPr>
                <w:rFonts w:ascii="宋体" w:hAnsi="宋体" w:cs="仿宋" w:hint="eastAsia"/>
                <w:szCs w:val="21"/>
                <w14:ligatures w14:val="standardContextual"/>
              </w:rPr>
              <w:t>分。（投标文件中提供项目合同复印件（或扫描件）并加盖投标人公章）不提供不得分；</w:t>
            </w:r>
          </w:p>
          <w:p w14:paraId="2CB43E1F" w14:textId="77777777" w:rsidR="00302F24" w:rsidRPr="00495DFC" w:rsidRDefault="00F005D6" w:rsidP="00B90A5E">
            <w:pPr>
              <w:spacing w:line="380" w:lineRule="exact"/>
              <w:jc w:val="left"/>
              <w:rPr>
                <w:rFonts w:ascii="宋体" w:hAnsi="宋体" w:cs="宋体"/>
                <w:szCs w:val="21"/>
              </w:rPr>
            </w:pPr>
            <w:r w:rsidRPr="00495DFC">
              <w:rPr>
                <w:rFonts w:ascii="宋体" w:hAnsi="宋体" w:cs="仿宋" w:hint="eastAsia"/>
                <w:szCs w:val="21"/>
                <w14:ligatures w14:val="standardContextual"/>
              </w:rPr>
              <w:t>投标产品为对省级以上主管部门认定的首台套产品，自纳入《省推广应用指导目录》起三年内参加政府采购活动，视同已具备相应销售业绩，本项得满分。</w:t>
            </w:r>
            <w:bookmarkEnd w:id="99"/>
            <w:bookmarkEnd w:id="100"/>
          </w:p>
        </w:tc>
        <w:tc>
          <w:tcPr>
            <w:tcW w:w="916" w:type="dxa"/>
            <w:vAlign w:val="center"/>
          </w:tcPr>
          <w:p w14:paraId="19BFF90A"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0-3</w:t>
            </w:r>
          </w:p>
        </w:tc>
      </w:tr>
      <w:tr w:rsidR="00495DFC" w:rsidRPr="00495DFC" w14:paraId="3DB96453" w14:textId="77777777" w:rsidTr="00B90A5E">
        <w:tc>
          <w:tcPr>
            <w:tcW w:w="851" w:type="dxa"/>
            <w:vAlign w:val="center"/>
          </w:tcPr>
          <w:p w14:paraId="477A27E4"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3</w:t>
            </w:r>
          </w:p>
        </w:tc>
        <w:tc>
          <w:tcPr>
            <w:tcW w:w="1559" w:type="dxa"/>
            <w:vAlign w:val="center"/>
          </w:tcPr>
          <w:p w14:paraId="34593477" w14:textId="77777777" w:rsidR="00302F24" w:rsidRPr="00495DFC" w:rsidRDefault="00F005D6" w:rsidP="00B90A5E">
            <w:pPr>
              <w:spacing w:line="380" w:lineRule="exact"/>
              <w:jc w:val="center"/>
              <w:rPr>
                <w:rFonts w:ascii="宋体" w:hAnsi="宋体" w:cs="宋体"/>
                <w:b/>
                <w:bCs/>
                <w:kern w:val="0"/>
                <w:szCs w:val="21"/>
              </w:rPr>
            </w:pPr>
            <w:r w:rsidRPr="00495DFC">
              <w:rPr>
                <w:rFonts w:ascii="宋体" w:hAnsi="宋体" w:cs="宋体" w:hint="eastAsia"/>
                <w:b/>
                <w:bCs/>
                <w:kern w:val="0"/>
                <w:szCs w:val="21"/>
              </w:rPr>
              <w:t>人员配备</w:t>
            </w:r>
          </w:p>
        </w:tc>
        <w:tc>
          <w:tcPr>
            <w:tcW w:w="5881" w:type="dxa"/>
            <w:vAlign w:val="center"/>
          </w:tcPr>
          <w:p w14:paraId="5D3E7C84" w14:textId="77777777" w:rsidR="00302F24" w:rsidRPr="00495DFC" w:rsidRDefault="00F005D6" w:rsidP="00B90A5E">
            <w:pPr>
              <w:spacing w:line="380" w:lineRule="exact"/>
              <w:rPr>
                <w:rFonts w:ascii="宋体" w:hAnsi="宋体" w:cs="宋体"/>
                <w:szCs w:val="21"/>
              </w:rPr>
            </w:pPr>
            <w:r w:rsidRPr="00495DFC">
              <w:rPr>
                <w:rFonts w:ascii="宋体" w:hAnsi="宋体" w:cs="宋体" w:hint="eastAsia"/>
                <w:szCs w:val="21"/>
              </w:rPr>
              <w:t>项目负责人：具有信息技术（系统集成）专业高级及以上职称或智能化系统专业高级及以上职称的得</w:t>
            </w:r>
            <w:r w:rsidRPr="00495DFC">
              <w:rPr>
                <w:rFonts w:ascii="宋体" w:hAnsi="宋体" w:cs="宋体"/>
                <w:szCs w:val="21"/>
              </w:rPr>
              <w:t>2分。</w:t>
            </w:r>
          </w:p>
          <w:p w14:paraId="2A2DCEEB" w14:textId="77777777" w:rsidR="00302F24" w:rsidRPr="00495DFC" w:rsidRDefault="00F005D6" w:rsidP="00B90A5E">
            <w:pPr>
              <w:spacing w:line="380" w:lineRule="exact"/>
              <w:jc w:val="left"/>
              <w:rPr>
                <w:rFonts w:ascii="宋体" w:hAnsi="宋体" w:cs="仿宋"/>
                <w:szCs w:val="21"/>
                <w14:ligatures w14:val="standardContextual"/>
              </w:rPr>
            </w:pPr>
            <w:r w:rsidRPr="00495DFC">
              <w:rPr>
                <w:rFonts w:ascii="宋体" w:hAnsi="宋体" w:cs="宋体" w:hint="eastAsia"/>
                <w:szCs w:val="21"/>
              </w:rPr>
              <w:t>需提供：项目负责人在本单位缴纳的近三个月内任意一个月社保缴纳证明、</w:t>
            </w:r>
            <w:proofErr w:type="gramStart"/>
            <w:r w:rsidRPr="00495DFC">
              <w:rPr>
                <w:rFonts w:ascii="宋体" w:hAnsi="宋体" w:cs="宋体" w:hint="eastAsia"/>
                <w:szCs w:val="21"/>
              </w:rPr>
              <w:t>人社部门</w:t>
            </w:r>
            <w:proofErr w:type="gramEnd"/>
            <w:r w:rsidRPr="00495DFC">
              <w:rPr>
                <w:rFonts w:ascii="宋体" w:hAnsi="宋体" w:cs="宋体" w:hint="eastAsia"/>
                <w:szCs w:val="21"/>
              </w:rPr>
              <w:t>颁发的资质证书复印件，否则不得分。</w:t>
            </w:r>
          </w:p>
        </w:tc>
        <w:tc>
          <w:tcPr>
            <w:tcW w:w="916" w:type="dxa"/>
            <w:vAlign w:val="center"/>
          </w:tcPr>
          <w:p w14:paraId="3A67DDEB"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0-2</w:t>
            </w:r>
          </w:p>
        </w:tc>
      </w:tr>
      <w:tr w:rsidR="00495DFC" w:rsidRPr="00495DFC" w14:paraId="1A7C2AE0" w14:textId="77777777" w:rsidTr="00B90A5E">
        <w:tc>
          <w:tcPr>
            <w:tcW w:w="851" w:type="dxa"/>
            <w:vAlign w:val="center"/>
          </w:tcPr>
          <w:p w14:paraId="0C4AA9D5"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4</w:t>
            </w:r>
          </w:p>
        </w:tc>
        <w:tc>
          <w:tcPr>
            <w:tcW w:w="1559" w:type="dxa"/>
            <w:vAlign w:val="center"/>
          </w:tcPr>
          <w:p w14:paraId="27621683" w14:textId="77777777" w:rsidR="00302F24" w:rsidRPr="00495DFC" w:rsidRDefault="00F005D6" w:rsidP="00B90A5E">
            <w:pPr>
              <w:spacing w:line="380" w:lineRule="exact"/>
              <w:jc w:val="center"/>
              <w:rPr>
                <w:rFonts w:ascii="宋体" w:hAnsi="宋体" w:cs="宋体"/>
                <w:szCs w:val="21"/>
              </w:rPr>
            </w:pPr>
            <w:r w:rsidRPr="00495DFC">
              <w:rPr>
                <w:rFonts w:ascii="宋体" w:hAnsi="宋体" w:cstheme="minorBidi" w:hint="eastAsia"/>
                <w:b/>
                <w:bCs/>
                <w:szCs w:val="21"/>
              </w:rPr>
              <w:t>系统功能演示</w:t>
            </w:r>
          </w:p>
        </w:tc>
        <w:tc>
          <w:tcPr>
            <w:tcW w:w="5881" w:type="dxa"/>
            <w:vAlign w:val="center"/>
          </w:tcPr>
          <w:p w14:paraId="79067A06" w14:textId="77777777" w:rsidR="00302F24" w:rsidRPr="00495DFC" w:rsidRDefault="00F005D6" w:rsidP="00B90A5E">
            <w:pPr>
              <w:spacing w:line="380" w:lineRule="exact"/>
              <w:rPr>
                <w:rFonts w:ascii="宋体" w:hAnsi="宋体" w:cs="宋体"/>
                <w:b/>
                <w:bCs/>
                <w:szCs w:val="21"/>
              </w:rPr>
            </w:pPr>
            <w:r w:rsidRPr="00495DFC">
              <w:rPr>
                <w:rFonts w:ascii="宋体" w:hAnsi="宋体" w:cs="宋体" w:hint="eastAsia"/>
                <w:szCs w:val="21"/>
              </w:rPr>
              <w:t>根据投标人提供的功能演示进行评审。（视频演示时间不超过</w:t>
            </w:r>
            <w:r w:rsidRPr="00495DFC">
              <w:rPr>
                <w:rFonts w:ascii="宋体" w:hAnsi="宋体" w:cs="宋体"/>
                <w:szCs w:val="21"/>
              </w:rPr>
              <w:t>10</w:t>
            </w:r>
            <w:r w:rsidRPr="00495DFC">
              <w:rPr>
                <w:rFonts w:ascii="宋体" w:hAnsi="宋体" w:cs="宋体" w:hint="eastAsia"/>
                <w:szCs w:val="21"/>
              </w:rPr>
              <w:t>分钟，不提供者不得分，功能演示（存储于</w:t>
            </w:r>
            <w:r w:rsidRPr="00495DFC">
              <w:rPr>
                <w:rFonts w:ascii="宋体" w:hAnsi="宋体" w:cs="宋体"/>
                <w:szCs w:val="21"/>
              </w:rPr>
              <w:t>U盘）需要开标前邮寄到代理公司。</w:t>
            </w:r>
          </w:p>
          <w:p w14:paraId="0884419A" w14:textId="77777777" w:rsidR="00302F24" w:rsidRPr="00495DFC" w:rsidRDefault="00F005D6" w:rsidP="00B90A5E">
            <w:pPr>
              <w:spacing w:line="380" w:lineRule="exact"/>
              <w:rPr>
                <w:rFonts w:ascii="宋体" w:hAnsi="宋体" w:cs="宋体"/>
                <w:szCs w:val="21"/>
              </w:rPr>
            </w:pPr>
            <w:r w:rsidRPr="00495DFC">
              <w:rPr>
                <w:rFonts w:ascii="宋体" w:hAnsi="宋体" w:cs="宋体" w:hint="eastAsia"/>
                <w:szCs w:val="21"/>
              </w:rPr>
              <w:t>（一）访客系统后台管理端</w:t>
            </w:r>
          </w:p>
          <w:p w14:paraId="54D5695E" w14:textId="77777777" w:rsidR="00302F24" w:rsidRPr="00495DFC" w:rsidRDefault="00F005D6" w:rsidP="00B90A5E">
            <w:pPr>
              <w:spacing w:line="380" w:lineRule="exact"/>
              <w:contextualSpacing/>
              <w:rPr>
                <w:rFonts w:ascii="宋体" w:hAnsi="宋体" w:cs="宋体"/>
                <w:szCs w:val="21"/>
              </w:rPr>
            </w:pPr>
            <w:r w:rsidRPr="00495DFC">
              <w:rPr>
                <w:rFonts w:ascii="宋体" w:hAnsi="宋体" w:cs="宋体"/>
                <w:szCs w:val="21"/>
              </w:rPr>
              <w:t>1、登录认证模块</w:t>
            </w:r>
            <w:r w:rsidRPr="00495DFC">
              <w:rPr>
                <w:rFonts w:ascii="宋体" w:hAnsi="宋体" w:cs="宋体" w:hint="eastAsia"/>
                <w:szCs w:val="21"/>
              </w:rPr>
              <w:t>（全部满足得</w:t>
            </w:r>
            <w:r w:rsidRPr="00495DFC">
              <w:rPr>
                <w:rFonts w:ascii="宋体" w:hAnsi="宋体" w:cs="宋体"/>
                <w:szCs w:val="21"/>
              </w:rPr>
              <w:t>1分，不满足或部分不满足不得分）</w:t>
            </w:r>
          </w:p>
          <w:p w14:paraId="1A380C60" w14:textId="77777777" w:rsidR="00302F24" w:rsidRPr="00495DFC" w:rsidRDefault="00F005D6" w:rsidP="00B90A5E">
            <w:pPr>
              <w:spacing w:line="380" w:lineRule="exact"/>
              <w:rPr>
                <w:rFonts w:ascii="宋体" w:hAnsi="宋体" w:cs="宋体"/>
                <w:szCs w:val="21"/>
              </w:rPr>
            </w:pPr>
            <w:r w:rsidRPr="00495DFC">
              <w:rPr>
                <w:rFonts w:ascii="宋体" w:hAnsi="宋体" w:cs="宋体"/>
                <w:szCs w:val="21"/>
              </w:rPr>
              <w:t xml:space="preserve">2、管理员端模块 </w:t>
            </w:r>
            <w:r w:rsidRPr="00495DFC">
              <w:rPr>
                <w:rFonts w:ascii="宋体" w:hAnsi="宋体" w:cs="宋体" w:hint="eastAsia"/>
                <w:szCs w:val="21"/>
              </w:rPr>
              <w:t>（全部满足得</w:t>
            </w:r>
            <w:r w:rsidRPr="00495DFC">
              <w:rPr>
                <w:rFonts w:ascii="宋体" w:hAnsi="宋体" w:cs="宋体"/>
                <w:szCs w:val="21"/>
              </w:rPr>
              <w:t>3分，不满足或部分不满足不得分）</w:t>
            </w:r>
          </w:p>
          <w:p w14:paraId="733F6E74" w14:textId="77777777" w:rsidR="00302F24" w:rsidRPr="00495DFC" w:rsidRDefault="00F005D6" w:rsidP="00B90A5E">
            <w:pPr>
              <w:spacing w:line="380" w:lineRule="exact"/>
              <w:rPr>
                <w:rFonts w:ascii="宋体" w:hAnsi="宋体" w:cs="宋体"/>
                <w:szCs w:val="21"/>
              </w:rPr>
            </w:pPr>
            <w:r w:rsidRPr="00495DFC">
              <w:rPr>
                <w:rFonts w:ascii="宋体" w:hAnsi="宋体" w:cs="宋体"/>
                <w:szCs w:val="21"/>
              </w:rPr>
              <w:t>3</w:t>
            </w:r>
            <w:r w:rsidRPr="00495DFC">
              <w:rPr>
                <w:rFonts w:ascii="宋体" w:hAnsi="宋体" w:cs="宋体" w:hint="eastAsia"/>
                <w:szCs w:val="21"/>
              </w:rPr>
              <w:t>、访客邀约模块（全部满足得</w:t>
            </w:r>
            <w:r w:rsidRPr="00495DFC">
              <w:rPr>
                <w:rFonts w:ascii="宋体" w:hAnsi="宋体" w:cs="宋体"/>
                <w:szCs w:val="21"/>
              </w:rPr>
              <w:t>2分，不满足或部分不满足不得</w:t>
            </w:r>
            <w:r w:rsidRPr="00495DFC">
              <w:rPr>
                <w:rFonts w:ascii="宋体" w:hAnsi="宋体" w:cs="宋体" w:hint="eastAsia"/>
                <w:szCs w:val="21"/>
              </w:rPr>
              <w:lastRenderedPageBreak/>
              <w:t>分）</w:t>
            </w:r>
          </w:p>
          <w:p w14:paraId="637D3F17" w14:textId="77777777" w:rsidR="00302F24" w:rsidRPr="00495DFC" w:rsidRDefault="00F005D6" w:rsidP="00B90A5E">
            <w:pPr>
              <w:spacing w:line="380" w:lineRule="exact"/>
              <w:rPr>
                <w:rFonts w:ascii="宋体" w:hAnsi="宋体" w:cs="宋体"/>
                <w:b/>
                <w:bCs/>
                <w:szCs w:val="21"/>
              </w:rPr>
            </w:pPr>
            <w:r w:rsidRPr="00495DFC">
              <w:rPr>
                <w:rFonts w:ascii="宋体" w:hAnsi="宋体" w:cs="宋体" w:hint="eastAsia"/>
                <w:b/>
                <w:bCs/>
                <w:szCs w:val="21"/>
              </w:rPr>
              <w:t>（二）访客系统移动端应用</w:t>
            </w:r>
          </w:p>
          <w:p w14:paraId="56EA4539" w14:textId="77777777" w:rsidR="00302F24" w:rsidRPr="00495DFC" w:rsidRDefault="00F005D6" w:rsidP="00B90A5E">
            <w:pPr>
              <w:spacing w:line="380" w:lineRule="exact"/>
              <w:rPr>
                <w:rFonts w:ascii="宋体" w:hAnsi="宋体" w:cs="宋体"/>
                <w:szCs w:val="21"/>
              </w:rPr>
            </w:pPr>
            <w:r w:rsidRPr="00495DFC">
              <w:rPr>
                <w:rFonts w:ascii="宋体" w:hAnsi="宋体" w:cs="宋体"/>
                <w:szCs w:val="21"/>
              </w:rPr>
              <w:t>1</w:t>
            </w:r>
            <w:r w:rsidRPr="00495DFC">
              <w:rPr>
                <w:rFonts w:ascii="宋体" w:hAnsi="宋体" w:cs="宋体" w:hint="eastAsia"/>
                <w:szCs w:val="21"/>
              </w:rPr>
              <w:t>、访客邀约模块（全部满足得</w:t>
            </w:r>
            <w:r w:rsidRPr="00495DFC">
              <w:rPr>
                <w:rFonts w:ascii="宋体" w:hAnsi="宋体" w:cs="宋体"/>
                <w:szCs w:val="21"/>
              </w:rPr>
              <w:t>2分，不满足或部分不满足不得分）</w:t>
            </w:r>
          </w:p>
          <w:p w14:paraId="746E7CD0" w14:textId="77777777" w:rsidR="00302F24" w:rsidRPr="00495DFC" w:rsidRDefault="00F005D6" w:rsidP="00B90A5E">
            <w:pPr>
              <w:spacing w:line="380" w:lineRule="exact"/>
              <w:rPr>
                <w:rFonts w:ascii="宋体" w:hAnsi="宋体" w:cs="宋体"/>
                <w:szCs w:val="21"/>
              </w:rPr>
            </w:pPr>
            <w:r w:rsidRPr="00495DFC">
              <w:rPr>
                <w:rFonts w:ascii="宋体" w:hAnsi="宋体" w:cs="宋体" w:hint="eastAsia"/>
                <w:b/>
                <w:bCs/>
                <w:szCs w:val="21"/>
              </w:rPr>
              <w:t>（三）业务闭环流程（</w:t>
            </w:r>
            <w:r w:rsidRPr="00495DFC">
              <w:rPr>
                <w:rFonts w:ascii="宋体" w:hAnsi="宋体" w:cs="宋体" w:hint="eastAsia"/>
                <w:szCs w:val="21"/>
              </w:rPr>
              <w:t>全部满足得</w:t>
            </w:r>
            <w:r w:rsidRPr="00495DFC">
              <w:rPr>
                <w:rFonts w:ascii="宋体" w:hAnsi="宋体" w:cs="宋体"/>
                <w:szCs w:val="21"/>
              </w:rPr>
              <w:t>2分，不满足或部分不满足不得分）</w:t>
            </w:r>
          </w:p>
          <w:p w14:paraId="4DB720FC" w14:textId="77777777" w:rsidR="00302F24" w:rsidRPr="00495DFC" w:rsidRDefault="00F005D6" w:rsidP="00B90A5E">
            <w:pPr>
              <w:spacing w:line="380" w:lineRule="exact"/>
              <w:rPr>
                <w:rFonts w:ascii="宋体" w:hAnsi="宋体" w:cs="宋体"/>
                <w:szCs w:val="21"/>
              </w:rPr>
            </w:pPr>
            <w:r w:rsidRPr="00495DFC">
              <w:rPr>
                <w:rFonts w:ascii="宋体" w:hAnsi="宋体" w:cs="宋体" w:hint="eastAsia"/>
                <w:szCs w:val="21"/>
              </w:rPr>
              <w:t>以上所以内容均需按照项目需求中对应模块的要求进行演示，未按要求进行演示的，本项不得分</w:t>
            </w:r>
          </w:p>
        </w:tc>
        <w:tc>
          <w:tcPr>
            <w:tcW w:w="916" w:type="dxa"/>
            <w:vAlign w:val="center"/>
          </w:tcPr>
          <w:p w14:paraId="05795345"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lastRenderedPageBreak/>
              <w:t>0-10</w:t>
            </w:r>
          </w:p>
        </w:tc>
      </w:tr>
      <w:tr w:rsidR="00495DFC" w:rsidRPr="00495DFC" w14:paraId="62A4A403" w14:textId="77777777" w:rsidTr="00B90A5E">
        <w:tc>
          <w:tcPr>
            <w:tcW w:w="851" w:type="dxa"/>
            <w:vAlign w:val="center"/>
          </w:tcPr>
          <w:p w14:paraId="28859EAE"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lastRenderedPageBreak/>
              <w:t>5</w:t>
            </w:r>
          </w:p>
        </w:tc>
        <w:tc>
          <w:tcPr>
            <w:tcW w:w="1559" w:type="dxa"/>
            <w:vAlign w:val="center"/>
          </w:tcPr>
          <w:p w14:paraId="292541BE" w14:textId="77777777" w:rsidR="00302F24" w:rsidRPr="00495DFC" w:rsidRDefault="00F005D6" w:rsidP="00B90A5E">
            <w:pPr>
              <w:spacing w:line="380" w:lineRule="exact"/>
              <w:jc w:val="center"/>
              <w:rPr>
                <w:rFonts w:ascii="宋体" w:hAnsi="宋体" w:cstheme="minorBidi"/>
                <w:b/>
                <w:bCs/>
                <w:szCs w:val="21"/>
              </w:rPr>
            </w:pPr>
            <w:r w:rsidRPr="00495DFC">
              <w:rPr>
                <w:rFonts w:ascii="宋体" w:hAnsi="宋体" w:cstheme="minorBidi" w:hint="eastAsia"/>
                <w:b/>
                <w:bCs/>
                <w:szCs w:val="21"/>
              </w:rPr>
              <w:t>项目实施方案</w:t>
            </w:r>
          </w:p>
        </w:tc>
        <w:tc>
          <w:tcPr>
            <w:tcW w:w="5881" w:type="dxa"/>
            <w:vAlign w:val="center"/>
          </w:tcPr>
          <w:p w14:paraId="1557E946" w14:textId="77777777" w:rsidR="00302F24" w:rsidRPr="00495DFC" w:rsidRDefault="00F005D6" w:rsidP="00B90A5E">
            <w:pPr>
              <w:spacing w:line="380" w:lineRule="exact"/>
              <w:rPr>
                <w:rFonts w:ascii="宋体" w:hAnsi="宋体"/>
                <w:szCs w:val="21"/>
              </w:rPr>
            </w:pPr>
            <w:r w:rsidRPr="00495DFC">
              <w:rPr>
                <w:rFonts w:ascii="宋体" w:hAnsi="宋体" w:cs="宋体" w:hint="eastAsia"/>
                <w:szCs w:val="21"/>
              </w:rPr>
              <w:t>项目实施方案，包括系统集成方案、产品供货、验货、安装调试、试运行、调优等内容，以及组织机构、工作时间进度表、工作程序和步骤、管理和协调方法等。</w:t>
            </w:r>
          </w:p>
        </w:tc>
        <w:tc>
          <w:tcPr>
            <w:tcW w:w="916" w:type="dxa"/>
            <w:vAlign w:val="center"/>
          </w:tcPr>
          <w:p w14:paraId="689CCE56"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0-3</w:t>
            </w:r>
          </w:p>
        </w:tc>
      </w:tr>
      <w:tr w:rsidR="00495DFC" w:rsidRPr="00495DFC" w14:paraId="43489C60" w14:textId="77777777" w:rsidTr="00B90A5E">
        <w:trPr>
          <w:trHeight w:val="16"/>
        </w:trPr>
        <w:tc>
          <w:tcPr>
            <w:tcW w:w="851" w:type="dxa"/>
            <w:vAlign w:val="center"/>
          </w:tcPr>
          <w:p w14:paraId="61350112"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6</w:t>
            </w:r>
          </w:p>
        </w:tc>
        <w:tc>
          <w:tcPr>
            <w:tcW w:w="1559" w:type="dxa"/>
            <w:vAlign w:val="center"/>
          </w:tcPr>
          <w:p w14:paraId="497704A7" w14:textId="77777777" w:rsidR="00302F24" w:rsidRPr="00495DFC" w:rsidRDefault="00F005D6" w:rsidP="00B90A5E">
            <w:pPr>
              <w:spacing w:line="380" w:lineRule="exact"/>
              <w:jc w:val="center"/>
              <w:rPr>
                <w:rFonts w:ascii="宋体" w:hAnsi="宋体" w:cstheme="minorBidi"/>
                <w:b/>
                <w:bCs/>
                <w:szCs w:val="21"/>
              </w:rPr>
            </w:pPr>
            <w:r w:rsidRPr="00495DFC">
              <w:rPr>
                <w:rFonts w:ascii="宋体" w:hAnsi="宋体" w:cstheme="minorBidi" w:hint="eastAsia"/>
                <w:b/>
                <w:bCs/>
                <w:szCs w:val="21"/>
              </w:rPr>
              <w:t>售后服务方案</w:t>
            </w:r>
          </w:p>
        </w:tc>
        <w:tc>
          <w:tcPr>
            <w:tcW w:w="5881" w:type="dxa"/>
            <w:vAlign w:val="center"/>
          </w:tcPr>
          <w:p w14:paraId="75FA50D5" w14:textId="77777777" w:rsidR="00302F24" w:rsidRPr="00495DFC" w:rsidRDefault="00F005D6" w:rsidP="00B90A5E">
            <w:pPr>
              <w:spacing w:line="380" w:lineRule="exact"/>
              <w:jc w:val="left"/>
              <w:rPr>
                <w:rFonts w:ascii="宋体" w:hAnsi="宋体"/>
                <w:szCs w:val="21"/>
              </w:rPr>
            </w:pPr>
            <w:r w:rsidRPr="00495DFC">
              <w:rPr>
                <w:rFonts w:ascii="宋体" w:hAnsi="宋体" w:cs="宋体" w:hint="eastAsia"/>
                <w:szCs w:val="21"/>
              </w:rPr>
              <w:t>投标人针对本项目的售后服务方案（包括服务人员的配备和技术力量、售后机构完善程度、整体运维能力、售后响应时间和程度、紧急故障处理预案等情况）</w:t>
            </w:r>
          </w:p>
        </w:tc>
        <w:tc>
          <w:tcPr>
            <w:tcW w:w="916" w:type="dxa"/>
            <w:vAlign w:val="center"/>
          </w:tcPr>
          <w:p w14:paraId="1EFBF73D"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0-3</w:t>
            </w:r>
          </w:p>
        </w:tc>
      </w:tr>
      <w:tr w:rsidR="00495DFC" w:rsidRPr="00495DFC" w14:paraId="44F363BF" w14:textId="77777777" w:rsidTr="00B90A5E">
        <w:tc>
          <w:tcPr>
            <w:tcW w:w="851" w:type="dxa"/>
            <w:vAlign w:val="center"/>
          </w:tcPr>
          <w:p w14:paraId="53A3F813"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7</w:t>
            </w:r>
          </w:p>
        </w:tc>
        <w:tc>
          <w:tcPr>
            <w:tcW w:w="1559" w:type="dxa"/>
            <w:vAlign w:val="center"/>
          </w:tcPr>
          <w:p w14:paraId="5470CBA4" w14:textId="77777777" w:rsidR="00302F24" w:rsidRPr="00495DFC" w:rsidRDefault="00F005D6" w:rsidP="00B90A5E">
            <w:pPr>
              <w:spacing w:line="380" w:lineRule="exact"/>
              <w:jc w:val="center"/>
              <w:rPr>
                <w:rFonts w:ascii="宋体" w:hAnsi="宋体" w:cstheme="minorBidi"/>
                <w:b/>
                <w:bCs/>
                <w:szCs w:val="21"/>
              </w:rPr>
            </w:pPr>
            <w:r w:rsidRPr="00495DFC">
              <w:rPr>
                <w:rFonts w:ascii="宋体" w:hAnsi="宋体" w:cstheme="minorBidi" w:hint="eastAsia"/>
                <w:b/>
                <w:bCs/>
                <w:szCs w:val="21"/>
              </w:rPr>
              <w:t>质保期</w:t>
            </w:r>
          </w:p>
        </w:tc>
        <w:tc>
          <w:tcPr>
            <w:tcW w:w="5881" w:type="dxa"/>
            <w:vAlign w:val="center"/>
          </w:tcPr>
          <w:p w14:paraId="06412B26" w14:textId="77777777" w:rsidR="00302F24" w:rsidRPr="00495DFC" w:rsidRDefault="00F005D6" w:rsidP="00B90A5E">
            <w:pPr>
              <w:spacing w:line="380" w:lineRule="exact"/>
              <w:rPr>
                <w:rFonts w:ascii="宋体" w:hAnsi="宋体"/>
                <w:szCs w:val="21"/>
              </w:rPr>
            </w:pPr>
            <w:r w:rsidRPr="00495DFC">
              <w:rPr>
                <w:rFonts w:ascii="宋体" w:hAnsi="宋体" w:cs="宋体" w:hint="eastAsia"/>
                <w:szCs w:val="21"/>
              </w:rPr>
              <w:t>质保期满足招标文件要求的，不得分；在此基础上，质保期超过招标文件规定的，每增加</w:t>
            </w:r>
            <w:r w:rsidRPr="00495DFC">
              <w:rPr>
                <w:rFonts w:ascii="宋体" w:hAnsi="宋体" w:cs="宋体"/>
                <w:szCs w:val="21"/>
              </w:rPr>
              <w:t>1年得1分，最多得5</w:t>
            </w:r>
            <w:r w:rsidRPr="00495DFC">
              <w:rPr>
                <w:rFonts w:ascii="宋体" w:hAnsi="宋体" w:cs="宋体" w:hint="eastAsia"/>
                <w:szCs w:val="21"/>
              </w:rPr>
              <w:t>分。</w:t>
            </w:r>
          </w:p>
        </w:tc>
        <w:tc>
          <w:tcPr>
            <w:tcW w:w="916" w:type="dxa"/>
            <w:vAlign w:val="center"/>
          </w:tcPr>
          <w:p w14:paraId="0D20F8BF"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0-5</w:t>
            </w:r>
          </w:p>
        </w:tc>
      </w:tr>
      <w:tr w:rsidR="00495DFC" w:rsidRPr="00495DFC" w14:paraId="56735B7D" w14:textId="77777777" w:rsidTr="00B90A5E">
        <w:tc>
          <w:tcPr>
            <w:tcW w:w="851" w:type="dxa"/>
            <w:vAlign w:val="center"/>
          </w:tcPr>
          <w:p w14:paraId="48465E3E" w14:textId="77777777" w:rsidR="00302F24" w:rsidRPr="00495DFC" w:rsidRDefault="00F005D6" w:rsidP="00B90A5E">
            <w:pPr>
              <w:spacing w:line="380" w:lineRule="exact"/>
              <w:jc w:val="center"/>
              <w:rPr>
                <w:rFonts w:ascii="宋体" w:hAnsi="宋体" w:cs="宋体"/>
                <w:szCs w:val="21"/>
              </w:rPr>
            </w:pPr>
            <w:r w:rsidRPr="00495DFC">
              <w:rPr>
                <w:rFonts w:ascii="宋体" w:hAnsi="宋体" w:cs="宋体"/>
                <w:szCs w:val="21"/>
              </w:rPr>
              <w:t>8</w:t>
            </w:r>
          </w:p>
        </w:tc>
        <w:tc>
          <w:tcPr>
            <w:tcW w:w="1559" w:type="dxa"/>
            <w:vAlign w:val="center"/>
          </w:tcPr>
          <w:p w14:paraId="4E9A51C8" w14:textId="77777777" w:rsidR="00302F24" w:rsidRPr="00495DFC" w:rsidRDefault="00F005D6" w:rsidP="00B90A5E">
            <w:pPr>
              <w:spacing w:line="380" w:lineRule="exact"/>
              <w:jc w:val="center"/>
              <w:rPr>
                <w:rFonts w:ascii="宋体" w:hAnsi="宋体" w:cstheme="minorBidi"/>
                <w:b/>
                <w:bCs/>
                <w:szCs w:val="21"/>
              </w:rPr>
            </w:pPr>
            <w:r w:rsidRPr="00495DFC">
              <w:rPr>
                <w:rFonts w:ascii="宋体" w:hAnsi="宋体" w:cstheme="minorBidi" w:hint="eastAsia"/>
                <w:b/>
                <w:bCs/>
                <w:szCs w:val="21"/>
              </w:rPr>
              <w:t>合理化建议</w:t>
            </w:r>
          </w:p>
        </w:tc>
        <w:tc>
          <w:tcPr>
            <w:tcW w:w="5881" w:type="dxa"/>
            <w:vAlign w:val="center"/>
          </w:tcPr>
          <w:p w14:paraId="114036A8" w14:textId="77777777" w:rsidR="00302F24" w:rsidRPr="00495DFC" w:rsidRDefault="00F005D6" w:rsidP="00B90A5E">
            <w:pPr>
              <w:spacing w:line="380" w:lineRule="exact"/>
              <w:rPr>
                <w:rFonts w:ascii="宋体" w:hAnsi="宋体" w:cstheme="minorBidi"/>
                <w:bCs/>
                <w:szCs w:val="21"/>
              </w:rPr>
            </w:pPr>
            <w:bookmarkStart w:id="101" w:name="OLE_LINK23"/>
            <w:bookmarkStart w:id="102" w:name="OLE_LINK24"/>
            <w:r w:rsidRPr="00495DFC">
              <w:rPr>
                <w:rFonts w:ascii="宋体" w:hAnsi="宋体" w:cstheme="minorBidi" w:hint="eastAsia"/>
                <w:bCs/>
                <w:szCs w:val="21"/>
              </w:rPr>
              <w:t>供应商针对本项目提出的合理化建议，每采纳</w:t>
            </w:r>
            <w:r w:rsidRPr="00495DFC">
              <w:rPr>
                <w:rFonts w:ascii="宋体" w:hAnsi="宋体" w:cstheme="minorBidi"/>
                <w:bCs/>
                <w:szCs w:val="21"/>
              </w:rPr>
              <w:t>1条得1分，最高得3</w:t>
            </w:r>
            <w:r w:rsidRPr="00495DFC">
              <w:rPr>
                <w:rFonts w:ascii="宋体" w:hAnsi="宋体" w:cstheme="minorBidi" w:hint="eastAsia"/>
                <w:bCs/>
                <w:szCs w:val="21"/>
              </w:rPr>
              <w:t>分</w:t>
            </w:r>
            <w:bookmarkEnd w:id="101"/>
            <w:bookmarkEnd w:id="102"/>
          </w:p>
        </w:tc>
        <w:tc>
          <w:tcPr>
            <w:tcW w:w="916" w:type="dxa"/>
            <w:vAlign w:val="center"/>
          </w:tcPr>
          <w:p w14:paraId="677D8C11" w14:textId="77777777" w:rsidR="00302F24" w:rsidRPr="00495DFC" w:rsidRDefault="00F005D6" w:rsidP="00B90A5E">
            <w:pPr>
              <w:spacing w:line="380" w:lineRule="exact"/>
              <w:jc w:val="center"/>
              <w:rPr>
                <w:rFonts w:ascii="宋体" w:hAnsi="宋体" w:cs="宋体"/>
                <w:szCs w:val="21"/>
              </w:rPr>
            </w:pPr>
            <w:r w:rsidRPr="00495DFC">
              <w:rPr>
                <w:rFonts w:ascii="宋体" w:hAnsi="宋体" w:cs="仿宋"/>
                <w:szCs w:val="21"/>
                <w14:ligatures w14:val="standardContextual"/>
              </w:rPr>
              <w:t>0-3</w:t>
            </w:r>
          </w:p>
        </w:tc>
      </w:tr>
    </w:tbl>
    <w:bookmarkEnd w:id="96"/>
    <w:bookmarkEnd w:id="97"/>
    <w:p w14:paraId="2289B928" w14:textId="77777777" w:rsidR="00302F24" w:rsidRPr="00495DFC" w:rsidRDefault="00F005D6" w:rsidP="00B90A5E">
      <w:pPr>
        <w:snapToGrid w:val="0"/>
        <w:spacing w:line="420" w:lineRule="exact"/>
        <w:jc w:val="left"/>
        <w:rPr>
          <w:rFonts w:ascii="宋体" w:hAnsi="宋体" w:cs="宋体"/>
          <w:szCs w:val="21"/>
        </w:rPr>
      </w:pPr>
      <w:r w:rsidRPr="00495DFC">
        <w:rPr>
          <w:rFonts w:ascii="宋体" w:hAnsi="宋体" w:cs="宋体" w:hint="eastAsia"/>
          <w:b/>
          <w:szCs w:val="21"/>
        </w:rPr>
        <w:t>注：以上所涉及项目，若附件格式未提供，请自行设计格式装订于投标文件中。建议在制作投标文件时，在目录后附一个评分索引表，方便查找。</w:t>
      </w:r>
    </w:p>
    <w:bookmarkEnd w:id="98"/>
    <w:p w14:paraId="1890F8D8" w14:textId="77777777" w:rsidR="00302F24" w:rsidRPr="00495DFC" w:rsidRDefault="00F005D6">
      <w:pPr>
        <w:pStyle w:val="1"/>
      </w:pPr>
      <w:r w:rsidRPr="00495DFC">
        <w:br w:type="page"/>
      </w:r>
      <w:bookmarkStart w:id="103" w:name="_Toc142490290"/>
      <w:r w:rsidRPr="00495DFC">
        <w:rPr>
          <w:rFonts w:hint="eastAsia"/>
        </w:rPr>
        <w:lastRenderedPageBreak/>
        <w:t>第五章</w:t>
      </w:r>
      <w:r w:rsidRPr="00495DFC">
        <w:rPr>
          <w:rFonts w:hint="eastAsia"/>
        </w:rPr>
        <w:t xml:space="preserve">  </w:t>
      </w:r>
      <w:r w:rsidRPr="00495DFC">
        <w:rPr>
          <w:rFonts w:hint="eastAsia"/>
        </w:rPr>
        <w:t>嘉兴市政府采购合同（指引）</w:t>
      </w:r>
      <w:bookmarkEnd w:id="103"/>
    </w:p>
    <w:p w14:paraId="0CA72A9F" w14:textId="6AF7EE3D" w:rsidR="00302F24" w:rsidRPr="00495DFC" w:rsidRDefault="00F00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sidRPr="00495DFC">
        <w:rPr>
          <w:rFonts w:ascii="宋体" w:hAnsi="宋体" w:cs="宋体" w:hint="eastAsia"/>
          <w:kern w:val="0"/>
          <w:szCs w:val="21"/>
        </w:rPr>
        <w:t>项目编号：</w:t>
      </w:r>
      <w:r w:rsidR="0021574A" w:rsidRPr="00495DFC">
        <w:rPr>
          <w:rFonts w:ascii="宋体" w:hAnsi="宋体" w:cs="Arial" w:hint="eastAsia"/>
          <w:kern w:val="0"/>
          <w:szCs w:val="21"/>
        </w:rPr>
        <w:t>和诚-HC采（2025）11号</w:t>
      </w:r>
    </w:p>
    <w:p w14:paraId="041AD96D" w14:textId="37146CA9" w:rsidR="00302F24" w:rsidRPr="00495DFC" w:rsidRDefault="00F00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Arial"/>
          <w:kern w:val="0"/>
          <w:szCs w:val="21"/>
        </w:rPr>
      </w:pPr>
      <w:r w:rsidRPr="00495DFC">
        <w:rPr>
          <w:rFonts w:ascii="宋体" w:hAnsi="宋体" w:cs="宋体" w:hint="eastAsia"/>
          <w:kern w:val="0"/>
          <w:szCs w:val="21"/>
        </w:rPr>
        <w:t>合同编号：</w:t>
      </w:r>
      <w:r w:rsidR="0021574A" w:rsidRPr="00495DFC">
        <w:rPr>
          <w:rFonts w:ascii="宋体" w:hAnsi="宋体" w:cs="Arial" w:hint="eastAsia"/>
          <w:kern w:val="0"/>
          <w:szCs w:val="21"/>
        </w:rPr>
        <w:t>和诚-HC采（2025）11号</w:t>
      </w:r>
    </w:p>
    <w:p w14:paraId="1513DEE7" w14:textId="77777777" w:rsidR="00302F24" w:rsidRPr="00495DFC" w:rsidRDefault="00F00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sidRPr="00495DFC">
        <w:rPr>
          <w:rFonts w:ascii="宋体" w:hAnsi="宋体" w:cs="宋体" w:hint="eastAsia"/>
          <w:szCs w:val="21"/>
        </w:rPr>
        <w:t>采购计划文号</w:t>
      </w:r>
      <w:r w:rsidRPr="00495DFC">
        <w:rPr>
          <w:rFonts w:ascii="宋体" w:hAnsi="宋体" w:cs="宋体" w:hint="eastAsia"/>
          <w:kern w:val="0"/>
          <w:szCs w:val="21"/>
        </w:rPr>
        <w:t xml:space="preserve">： </w:t>
      </w:r>
    </w:p>
    <w:p w14:paraId="365AEF27" w14:textId="77777777" w:rsidR="00302F24" w:rsidRPr="00495DFC" w:rsidRDefault="00F00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sidRPr="00495DFC">
        <w:rPr>
          <w:rFonts w:ascii="宋体" w:hAnsi="宋体" w:cs="宋体" w:hint="eastAsia"/>
          <w:kern w:val="0"/>
          <w:szCs w:val="21"/>
        </w:rPr>
        <w:t>采购人（以下称甲方）：</w:t>
      </w:r>
      <w:r w:rsidRPr="00495DFC">
        <w:rPr>
          <w:rFonts w:ascii="宋体" w:hAnsi="宋体" w:cs="宋体" w:hint="eastAsia"/>
          <w:szCs w:val="21"/>
        </w:rPr>
        <w:t>嘉兴市技师学院</w:t>
      </w:r>
    </w:p>
    <w:p w14:paraId="59957D96" w14:textId="77777777" w:rsidR="00302F24" w:rsidRPr="00495DFC" w:rsidRDefault="00F00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sidRPr="00495DFC">
        <w:rPr>
          <w:rFonts w:ascii="宋体" w:hAnsi="宋体" w:cs="宋体" w:hint="eastAsia"/>
          <w:kern w:val="0"/>
          <w:szCs w:val="21"/>
        </w:rPr>
        <w:t>供应商（以下称乙方）：</w:t>
      </w:r>
    </w:p>
    <w:p w14:paraId="56FFDC33" w14:textId="77777777" w:rsidR="00302F24" w:rsidRPr="00495DFC" w:rsidRDefault="00F00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sidRPr="00495DFC">
        <w:rPr>
          <w:rFonts w:ascii="宋体" w:hAnsi="宋体" w:cs="宋体" w:hint="eastAsia"/>
          <w:kern w:val="0"/>
          <w:szCs w:val="21"/>
        </w:rPr>
        <w:t>采购代理机构：浙江和诚房地产估价有限公司</w:t>
      </w:r>
    </w:p>
    <w:p w14:paraId="30AF8245" w14:textId="77777777" w:rsidR="00302F24" w:rsidRPr="00495DFC" w:rsidRDefault="00F00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sidRPr="00495DFC">
        <w:rPr>
          <w:rFonts w:ascii="宋体" w:hAnsi="宋体" w:cs="宋体" w:hint="eastAsia"/>
          <w:kern w:val="0"/>
          <w:szCs w:val="21"/>
        </w:rPr>
        <w:t>采购方式：公开招标</w:t>
      </w:r>
    </w:p>
    <w:p w14:paraId="58256090" w14:textId="259973BA" w:rsidR="00302F24" w:rsidRPr="00495DFC" w:rsidRDefault="00F005D6">
      <w:pPr>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根据《中华人民共和国政府采购法》、《</w:t>
      </w:r>
      <w:r w:rsidRPr="00495DFC">
        <w:rPr>
          <w:rFonts w:ascii="宋体" w:hAnsi="宋体" w:cs="Arial" w:hint="eastAsia"/>
          <w:kern w:val="0"/>
          <w:szCs w:val="21"/>
        </w:rPr>
        <w:t>中华人民共和国民法典</w:t>
      </w:r>
      <w:r w:rsidRPr="00495DFC">
        <w:rPr>
          <w:rFonts w:ascii="宋体" w:hAnsi="宋体" w:cs="宋体" w:hint="eastAsia"/>
          <w:kern w:val="0"/>
          <w:szCs w:val="21"/>
        </w:rPr>
        <w:t>》等法律法规的规定，甲乙双方按照</w:t>
      </w:r>
      <w:r w:rsidR="00B11F32" w:rsidRPr="00495DFC">
        <w:rPr>
          <w:rFonts w:ascii="宋体" w:hAnsi="宋体" w:cs="宋体" w:hint="eastAsia"/>
          <w:kern w:val="0"/>
          <w:szCs w:val="21"/>
          <w:u w:val="single"/>
        </w:rPr>
        <w:t>智能安防控制系统设备采购项目</w:t>
      </w:r>
      <w:r w:rsidRPr="00495DFC">
        <w:rPr>
          <w:rFonts w:ascii="宋体" w:hAnsi="宋体" w:cs="宋体" w:hint="eastAsia"/>
          <w:kern w:val="0"/>
          <w:szCs w:val="21"/>
        </w:rPr>
        <w:t>采购结果签订本合同。</w:t>
      </w:r>
    </w:p>
    <w:p w14:paraId="2CF669CD"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第一条 合同组成</w:t>
      </w:r>
    </w:p>
    <w:p w14:paraId="0445B01F"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本次政府采购活动的相关文件为本合同的组成部分，这些文件包括但不限于：</w:t>
      </w:r>
    </w:p>
    <w:p w14:paraId="00825627"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（1）本合同文本；</w:t>
      </w:r>
    </w:p>
    <w:p w14:paraId="232FD52F"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（2）招标文件与采购投标文件；</w:t>
      </w:r>
    </w:p>
    <w:p w14:paraId="7D123CB2"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（3）中标或成交通知书；</w:t>
      </w:r>
    </w:p>
    <w:p w14:paraId="3FAF6F17"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组成本合同的所有文件必须为书面形式。政府采购合同备案时，须提供以上（1）、（3）两项，如由社会中介机构代理，须提供代理协议，合同如有变更的，须提供变更协议。</w:t>
      </w:r>
    </w:p>
    <w:p w14:paraId="48458F29"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第二条 合同标的</w:t>
      </w:r>
    </w:p>
    <w:p w14:paraId="2F91EE83" w14:textId="0AF9625E"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本次采购的是</w:t>
      </w:r>
      <w:r w:rsidR="00B11F32" w:rsidRPr="00495DFC">
        <w:rPr>
          <w:rFonts w:ascii="宋体" w:hAnsi="宋体" w:cs="宋体" w:hint="eastAsia"/>
          <w:kern w:val="0"/>
          <w:szCs w:val="21"/>
          <w:u w:val="single"/>
        </w:rPr>
        <w:t>智能安防控制系统设备采购项目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22"/>
        <w:gridCol w:w="1816"/>
        <w:gridCol w:w="977"/>
        <w:gridCol w:w="652"/>
        <w:gridCol w:w="1467"/>
        <w:gridCol w:w="1461"/>
      </w:tblGrid>
      <w:tr w:rsidR="00495DFC" w:rsidRPr="00495DFC" w14:paraId="3A2F8998" w14:textId="77777777">
        <w:trPr>
          <w:trHeight w:val="930"/>
          <w:jc w:val="center"/>
        </w:trPr>
        <w:tc>
          <w:tcPr>
            <w:tcW w:w="733" w:type="dxa"/>
            <w:tcBorders>
              <w:top w:val="single" w:sz="4" w:space="0" w:color="auto"/>
              <w:left w:val="single" w:sz="4" w:space="0" w:color="auto"/>
              <w:bottom w:val="single" w:sz="4" w:space="0" w:color="auto"/>
              <w:right w:val="single" w:sz="4" w:space="0" w:color="auto"/>
            </w:tcBorders>
            <w:vAlign w:val="center"/>
          </w:tcPr>
          <w:p w14:paraId="0C77F088" w14:textId="77777777" w:rsidR="00302F24" w:rsidRPr="00495DFC" w:rsidRDefault="00F005D6">
            <w:pPr>
              <w:spacing w:line="460" w:lineRule="exact"/>
              <w:jc w:val="center"/>
              <w:rPr>
                <w:rFonts w:ascii="宋体" w:hAnsi="宋体" w:cs="宋体"/>
                <w:b/>
                <w:szCs w:val="21"/>
              </w:rPr>
            </w:pPr>
            <w:r w:rsidRPr="00495DFC">
              <w:rPr>
                <w:rFonts w:ascii="宋体" w:hAnsi="宋体" w:cs="宋体" w:hint="eastAsia"/>
                <w:b/>
                <w:szCs w:val="21"/>
              </w:rPr>
              <w:t>序号</w:t>
            </w:r>
          </w:p>
        </w:tc>
        <w:tc>
          <w:tcPr>
            <w:tcW w:w="1422" w:type="dxa"/>
            <w:tcBorders>
              <w:top w:val="single" w:sz="4" w:space="0" w:color="auto"/>
              <w:left w:val="single" w:sz="4" w:space="0" w:color="auto"/>
              <w:bottom w:val="single" w:sz="4" w:space="0" w:color="auto"/>
              <w:right w:val="single" w:sz="4" w:space="0" w:color="auto"/>
            </w:tcBorders>
            <w:vAlign w:val="center"/>
          </w:tcPr>
          <w:p w14:paraId="70535C2F" w14:textId="77777777" w:rsidR="00302F24" w:rsidRPr="00495DFC" w:rsidRDefault="00F005D6">
            <w:pPr>
              <w:spacing w:line="460" w:lineRule="exact"/>
              <w:jc w:val="center"/>
              <w:rPr>
                <w:rFonts w:ascii="宋体" w:hAnsi="宋体" w:cs="宋体"/>
                <w:b/>
                <w:szCs w:val="21"/>
              </w:rPr>
            </w:pPr>
            <w:r w:rsidRPr="00495DFC">
              <w:rPr>
                <w:rFonts w:ascii="宋体" w:hAnsi="宋体" w:cs="宋体" w:hint="eastAsia"/>
                <w:b/>
                <w:szCs w:val="21"/>
              </w:rPr>
              <w:t>（设备名称）</w:t>
            </w:r>
          </w:p>
        </w:tc>
        <w:tc>
          <w:tcPr>
            <w:tcW w:w="1816" w:type="dxa"/>
            <w:tcBorders>
              <w:top w:val="single" w:sz="4" w:space="0" w:color="auto"/>
              <w:left w:val="single" w:sz="4" w:space="0" w:color="auto"/>
              <w:bottom w:val="single" w:sz="4" w:space="0" w:color="auto"/>
              <w:right w:val="single" w:sz="4" w:space="0" w:color="auto"/>
            </w:tcBorders>
            <w:vAlign w:val="center"/>
          </w:tcPr>
          <w:p w14:paraId="49045B8E" w14:textId="77777777" w:rsidR="00302F24" w:rsidRPr="00495DFC" w:rsidRDefault="00F005D6">
            <w:pPr>
              <w:spacing w:line="460" w:lineRule="exact"/>
              <w:jc w:val="center"/>
              <w:rPr>
                <w:rFonts w:ascii="宋体" w:hAnsi="宋体" w:cs="宋体"/>
                <w:b/>
                <w:szCs w:val="21"/>
              </w:rPr>
            </w:pPr>
            <w:r w:rsidRPr="00495DFC">
              <w:rPr>
                <w:rFonts w:ascii="宋体" w:hAnsi="宋体" w:cs="宋体" w:hint="eastAsia"/>
                <w:b/>
                <w:szCs w:val="21"/>
              </w:rPr>
              <w:t>型号、规格</w:t>
            </w:r>
          </w:p>
        </w:tc>
        <w:tc>
          <w:tcPr>
            <w:tcW w:w="977" w:type="dxa"/>
            <w:tcBorders>
              <w:top w:val="single" w:sz="4" w:space="0" w:color="auto"/>
              <w:left w:val="single" w:sz="4" w:space="0" w:color="auto"/>
              <w:bottom w:val="single" w:sz="4" w:space="0" w:color="auto"/>
              <w:right w:val="single" w:sz="4" w:space="0" w:color="auto"/>
            </w:tcBorders>
            <w:vAlign w:val="center"/>
          </w:tcPr>
          <w:p w14:paraId="47392064" w14:textId="77777777" w:rsidR="00302F24" w:rsidRPr="00495DFC" w:rsidRDefault="00F005D6">
            <w:pPr>
              <w:spacing w:line="460" w:lineRule="exact"/>
              <w:jc w:val="center"/>
              <w:rPr>
                <w:rFonts w:ascii="宋体" w:hAnsi="宋体" w:cs="宋体"/>
                <w:b/>
                <w:szCs w:val="21"/>
              </w:rPr>
            </w:pPr>
            <w:r w:rsidRPr="00495DFC">
              <w:rPr>
                <w:rFonts w:ascii="宋体" w:hAnsi="宋体" w:cs="宋体" w:hint="eastAsia"/>
                <w:b/>
                <w:szCs w:val="21"/>
              </w:rPr>
              <w:t>单位</w:t>
            </w:r>
          </w:p>
        </w:tc>
        <w:tc>
          <w:tcPr>
            <w:tcW w:w="652" w:type="dxa"/>
            <w:tcBorders>
              <w:top w:val="single" w:sz="4" w:space="0" w:color="auto"/>
              <w:left w:val="single" w:sz="4" w:space="0" w:color="auto"/>
              <w:bottom w:val="single" w:sz="4" w:space="0" w:color="auto"/>
              <w:right w:val="single" w:sz="4" w:space="0" w:color="auto"/>
            </w:tcBorders>
            <w:vAlign w:val="center"/>
          </w:tcPr>
          <w:p w14:paraId="759C72F1" w14:textId="77777777" w:rsidR="00302F24" w:rsidRPr="00495DFC" w:rsidRDefault="00F005D6">
            <w:pPr>
              <w:spacing w:line="460" w:lineRule="exact"/>
              <w:jc w:val="center"/>
              <w:rPr>
                <w:rFonts w:ascii="宋体" w:hAnsi="宋体" w:cs="宋体"/>
                <w:b/>
                <w:szCs w:val="21"/>
              </w:rPr>
            </w:pPr>
            <w:r w:rsidRPr="00495DFC">
              <w:rPr>
                <w:rFonts w:ascii="宋体" w:hAnsi="宋体" w:cs="宋体" w:hint="eastAsia"/>
                <w:b/>
                <w:szCs w:val="21"/>
              </w:rPr>
              <w:t>数量</w:t>
            </w:r>
          </w:p>
        </w:tc>
        <w:tc>
          <w:tcPr>
            <w:tcW w:w="1467" w:type="dxa"/>
            <w:tcBorders>
              <w:top w:val="single" w:sz="4" w:space="0" w:color="auto"/>
              <w:left w:val="single" w:sz="4" w:space="0" w:color="auto"/>
              <w:bottom w:val="single" w:sz="4" w:space="0" w:color="auto"/>
              <w:right w:val="single" w:sz="4" w:space="0" w:color="auto"/>
            </w:tcBorders>
            <w:vAlign w:val="center"/>
          </w:tcPr>
          <w:p w14:paraId="0DF286DB" w14:textId="77777777" w:rsidR="00302F24" w:rsidRPr="00495DFC" w:rsidRDefault="00F005D6">
            <w:pPr>
              <w:spacing w:line="460" w:lineRule="exact"/>
              <w:jc w:val="center"/>
              <w:rPr>
                <w:rFonts w:ascii="宋体" w:hAnsi="宋体" w:cs="宋体"/>
                <w:b/>
                <w:szCs w:val="21"/>
              </w:rPr>
            </w:pPr>
            <w:r w:rsidRPr="00495DFC">
              <w:rPr>
                <w:rFonts w:ascii="宋体" w:hAnsi="宋体" w:cs="宋体" w:hint="eastAsia"/>
                <w:b/>
                <w:szCs w:val="21"/>
              </w:rPr>
              <w:t>单价</w:t>
            </w:r>
          </w:p>
        </w:tc>
        <w:tc>
          <w:tcPr>
            <w:tcW w:w="1461" w:type="dxa"/>
            <w:tcBorders>
              <w:top w:val="single" w:sz="4" w:space="0" w:color="auto"/>
              <w:left w:val="single" w:sz="4" w:space="0" w:color="auto"/>
              <w:bottom w:val="single" w:sz="4" w:space="0" w:color="auto"/>
              <w:right w:val="single" w:sz="4" w:space="0" w:color="auto"/>
            </w:tcBorders>
            <w:vAlign w:val="center"/>
          </w:tcPr>
          <w:p w14:paraId="2C2C4A6A" w14:textId="77777777" w:rsidR="00302F24" w:rsidRPr="00495DFC" w:rsidRDefault="00F005D6">
            <w:pPr>
              <w:spacing w:line="460" w:lineRule="exact"/>
              <w:jc w:val="center"/>
              <w:rPr>
                <w:rFonts w:ascii="宋体" w:hAnsi="宋体" w:cs="宋体"/>
                <w:b/>
                <w:szCs w:val="21"/>
              </w:rPr>
            </w:pPr>
            <w:r w:rsidRPr="00495DFC">
              <w:rPr>
                <w:rFonts w:ascii="宋体" w:hAnsi="宋体" w:cs="宋体" w:hint="eastAsia"/>
                <w:b/>
                <w:szCs w:val="21"/>
              </w:rPr>
              <w:t>采购金额(元)</w:t>
            </w:r>
          </w:p>
        </w:tc>
      </w:tr>
      <w:tr w:rsidR="00495DFC" w:rsidRPr="00495DFC" w14:paraId="194B364B" w14:textId="77777777">
        <w:trPr>
          <w:trHeight w:val="546"/>
          <w:jc w:val="center"/>
        </w:trPr>
        <w:tc>
          <w:tcPr>
            <w:tcW w:w="733" w:type="dxa"/>
            <w:tcBorders>
              <w:top w:val="single" w:sz="4" w:space="0" w:color="auto"/>
              <w:left w:val="single" w:sz="4" w:space="0" w:color="auto"/>
              <w:bottom w:val="single" w:sz="4" w:space="0" w:color="auto"/>
              <w:right w:val="single" w:sz="4" w:space="0" w:color="auto"/>
            </w:tcBorders>
          </w:tcPr>
          <w:p w14:paraId="4CBE51D4" w14:textId="77777777" w:rsidR="00302F24" w:rsidRPr="00495DFC" w:rsidRDefault="00302F24">
            <w:pPr>
              <w:spacing w:line="460" w:lineRule="exact"/>
              <w:rPr>
                <w:rFonts w:ascii="宋体" w:hAnsi="宋体" w:cs="宋体"/>
                <w:szCs w:val="21"/>
              </w:rPr>
            </w:pPr>
          </w:p>
        </w:tc>
        <w:tc>
          <w:tcPr>
            <w:tcW w:w="1422" w:type="dxa"/>
            <w:tcBorders>
              <w:top w:val="single" w:sz="4" w:space="0" w:color="auto"/>
              <w:left w:val="single" w:sz="4" w:space="0" w:color="auto"/>
              <w:bottom w:val="single" w:sz="4" w:space="0" w:color="auto"/>
              <w:right w:val="single" w:sz="4" w:space="0" w:color="auto"/>
            </w:tcBorders>
          </w:tcPr>
          <w:p w14:paraId="3C56020A" w14:textId="77777777" w:rsidR="00302F24" w:rsidRPr="00495DFC" w:rsidRDefault="00302F24">
            <w:pPr>
              <w:spacing w:line="460" w:lineRule="exact"/>
              <w:rPr>
                <w:rFonts w:ascii="宋体" w:hAnsi="宋体" w:cs="宋体"/>
                <w:szCs w:val="21"/>
              </w:rPr>
            </w:pPr>
          </w:p>
        </w:tc>
        <w:tc>
          <w:tcPr>
            <w:tcW w:w="1816" w:type="dxa"/>
            <w:tcBorders>
              <w:top w:val="single" w:sz="4" w:space="0" w:color="auto"/>
              <w:left w:val="single" w:sz="4" w:space="0" w:color="auto"/>
              <w:bottom w:val="single" w:sz="4" w:space="0" w:color="auto"/>
              <w:right w:val="single" w:sz="4" w:space="0" w:color="auto"/>
            </w:tcBorders>
          </w:tcPr>
          <w:p w14:paraId="4A99132C" w14:textId="77777777" w:rsidR="00302F24" w:rsidRPr="00495DFC" w:rsidRDefault="00302F24">
            <w:pPr>
              <w:spacing w:line="460" w:lineRule="exac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Pr>
          <w:p w14:paraId="6D815B25" w14:textId="77777777" w:rsidR="00302F24" w:rsidRPr="00495DFC" w:rsidRDefault="00302F24">
            <w:pPr>
              <w:spacing w:line="460" w:lineRule="exact"/>
              <w:rPr>
                <w:rFonts w:ascii="宋体" w:hAnsi="宋体" w:cs="宋体"/>
                <w:szCs w:val="21"/>
              </w:rPr>
            </w:pPr>
          </w:p>
        </w:tc>
        <w:tc>
          <w:tcPr>
            <w:tcW w:w="652" w:type="dxa"/>
            <w:tcBorders>
              <w:top w:val="single" w:sz="4" w:space="0" w:color="auto"/>
              <w:left w:val="single" w:sz="4" w:space="0" w:color="auto"/>
              <w:bottom w:val="single" w:sz="4" w:space="0" w:color="auto"/>
              <w:right w:val="single" w:sz="4" w:space="0" w:color="auto"/>
            </w:tcBorders>
          </w:tcPr>
          <w:p w14:paraId="16928451" w14:textId="77777777" w:rsidR="00302F24" w:rsidRPr="00495DFC" w:rsidRDefault="00302F24">
            <w:pPr>
              <w:spacing w:line="460" w:lineRule="exact"/>
              <w:rPr>
                <w:rFonts w:ascii="宋体" w:hAnsi="宋体" w:cs="宋体"/>
                <w:szCs w:val="21"/>
              </w:rPr>
            </w:pPr>
          </w:p>
        </w:tc>
        <w:tc>
          <w:tcPr>
            <w:tcW w:w="1467" w:type="dxa"/>
            <w:tcBorders>
              <w:top w:val="single" w:sz="4" w:space="0" w:color="auto"/>
              <w:left w:val="single" w:sz="4" w:space="0" w:color="auto"/>
              <w:bottom w:val="single" w:sz="4" w:space="0" w:color="auto"/>
              <w:right w:val="single" w:sz="4" w:space="0" w:color="auto"/>
            </w:tcBorders>
          </w:tcPr>
          <w:p w14:paraId="0DEAE43B" w14:textId="77777777" w:rsidR="00302F24" w:rsidRPr="00495DFC" w:rsidRDefault="00302F24">
            <w:pPr>
              <w:spacing w:line="460" w:lineRule="exact"/>
              <w:rPr>
                <w:rFonts w:ascii="宋体" w:hAnsi="宋体" w:cs="宋体"/>
                <w:szCs w:val="21"/>
              </w:rPr>
            </w:pPr>
          </w:p>
        </w:tc>
        <w:tc>
          <w:tcPr>
            <w:tcW w:w="1461" w:type="dxa"/>
            <w:tcBorders>
              <w:top w:val="single" w:sz="4" w:space="0" w:color="auto"/>
              <w:left w:val="single" w:sz="4" w:space="0" w:color="auto"/>
              <w:bottom w:val="single" w:sz="4" w:space="0" w:color="auto"/>
              <w:right w:val="single" w:sz="4" w:space="0" w:color="auto"/>
            </w:tcBorders>
          </w:tcPr>
          <w:p w14:paraId="074265E2" w14:textId="77777777" w:rsidR="00302F24" w:rsidRPr="00495DFC" w:rsidRDefault="00302F24">
            <w:pPr>
              <w:spacing w:line="460" w:lineRule="exact"/>
              <w:rPr>
                <w:rFonts w:ascii="宋体" w:hAnsi="宋体" w:cs="宋体"/>
                <w:szCs w:val="21"/>
              </w:rPr>
            </w:pPr>
          </w:p>
        </w:tc>
      </w:tr>
      <w:tr w:rsidR="00495DFC" w:rsidRPr="00495DFC" w14:paraId="14E38FA5" w14:textId="77777777">
        <w:trPr>
          <w:trHeight w:val="558"/>
          <w:jc w:val="center"/>
        </w:trPr>
        <w:tc>
          <w:tcPr>
            <w:tcW w:w="733" w:type="dxa"/>
            <w:tcBorders>
              <w:top w:val="single" w:sz="4" w:space="0" w:color="auto"/>
              <w:left w:val="single" w:sz="4" w:space="0" w:color="auto"/>
              <w:bottom w:val="single" w:sz="4" w:space="0" w:color="auto"/>
              <w:right w:val="single" w:sz="4" w:space="0" w:color="auto"/>
            </w:tcBorders>
          </w:tcPr>
          <w:p w14:paraId="756E8EA5" w14:textId="77777777" w:rsidR="00302F24" w:rsidRPr="00495DFC" w:rsidRDefault="00302F24">
            <w:pPr>
              <w:spacing w:line="460" w:lineRule="exact"/>
              <w:rPr>
                <w:rFonts w:ascii="宋体" w:hAnsi="宋体" w:cs="宋体"/>
                <w:szCs w:val="21"/>
              </w:rPr>
            </w:pPr>
          </w:p>
        </w:tc>
        <w:tc>
          <w:tcPr>
            <w:tcW w:w="1422" w:type="dxa"/>
            <w:tcBorders>
              <w:top w:val="single" w:sz="4" w:space="0" w:color="auto"/>
              <w:left w:val="single" w:sz="4" w:space="0" w:color="auto"/>
              <w:bottom w:val="single" w:sz="4" w:space="0" w:color="auto"/>
              <w:right w:val="single" w:sz="4" w:space="0" w:color="auto"/>
            </w:tcBorders>
          </w:tcPr>
          <w:p w14:paraId="2D634102" w14:textId="77777777" w:rsidR="00302F24" w:rsidRPr="00495DFC" w:rsidRDefault="00302F24">
            <w:pPr>
              <w:spacing w:line="460" w:lineRule="exact"/>
              <w:rPr>
                <w:rFonts w:ascii="宋体" w:hAnsi="宋体" w:cs="宋体"/>
                <w:szCs w:val="21"/>
              </w:rPr>
            </w:pPr>
          </w:p>
        </w:tc>
        <w:tc>
          <w:tcPr>
            <w:tcW w:w="1816" w:type="dxa"/>
            <w:tcBorders>
              <w:top w:val="single" w:sz="4" w:space="0" w:color="auto"/>
              <w:left w:val="single" w:sz="4" w:space="0" w:color="auto"/>
              <w:bottom w:val="single" w:sz="4" w:space="0" w:color="auto"/>
              <w:right w:val="single" w:sz="4" w:space="0" w:color="auto"/>
            </w:tcBorders>
          </w:tcPr>
          <w:p w14:paraId="53C1C750" w14:textId="77777777" w:rsidR="00302F24" w:rsidRPr="00495DFC" w:rsidRDefault="00302F24">
            <w:pPr>
              <w:spacing w:line="460" w:lineRule="exact"/>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tcPr>
          <w:p w14:paraId="4C081CE2" w14:textId="77777777" w:rsidR="00302F24" w:rsidRPr="00495DFC" w:rsidRDefault="00302F24">
            <w:pPr>
              <w:spacing w:line="460" w:lineRule="exact"/>
              <w:rPr>
                <w:rFonts w:ascii="宋体" w:hAnsi="宋体" w:cs="宋体"/>
                <w:szCs w:val="21"/>
              </w:rPr>
            </w:pPr>
          </w:p>
        </w:tc>
        <w:tc>
          <w:tcPr>
            <w:tcW w:w="652" w:type="dxa"/>
            <w:tcBorders>
              <w:top w:val="single" w:sz="4" w:space="0" w:color="auto"/>
              <w:left w:val="single" w:sz="4" w:space="0" w:color="auto"/>
              <w:bottom w:val="single" w:sz="4" w:space="0" w:color="auto"/>
              <w:right w:val="single" w:sz="4" w:space="0" w:color="auto"/>
            </w:tcBorders>
          </w:tcPr>
          <w:p w14:paraId="6E48D541" w14:textId="77777777" w:rsidR="00302F24" w:rsidRPr="00495DFC" w:rsidRDefault="00302F24">
            <w:pPr>
              <w:spacing w:line="460" w:lineRule="exact"/>
              <w:rPr>
                <w:rFonts w:ascii="宋体" w:hAnsi="宋体" w:cs="宋体"/>
                <w:szCs w:val="21"/>
              </w:rPr>
            </w:pPr>
          </w:p>
        </w:tc>
        <w:tc>
          <w:tcPr>
            <w:tcW w:w="1467" w:type="dxa"/>
            <w:tcBorders>
              <w:top w:val="single" w:sz="4" w:space="0" w:color="auto"/>
              <w:left w:val="single" w:sz="4" w:space="0" w:color="auto"/>
              <w:bottom w:val="single" w:sz="4" w:space="0" w:color="auto"/>
              <w:right w:val="single" w:sz="4" w:space="0" w:color="auto"/>
            </w:tcBorders>
          </w:tcPr>
          <w:p w14:paraId="7B29FF91" w14:textId="77777777" w:rsidR="00302F24" w:rsidRPr="00495DFC" w:rsidRDefault="00302F24">
            <w:pPr>
              <w:spacing w:line="460" w:lineRule="exact"/>
              <w:rPr>
                <w:rFonts w:ascii="宋体" w:hAnsi="宋体" w:cs="宋体"/>
                <w:szCs w:val="21"/>
              </w:rPr>
            </w:pPr>
          </w:p>
        </w:tc>
        <w:tc>
          <w:tcPr>
            <w:tcW w:w="1461" w:type="dxa"/>
            <w:tcBorders>
              <w:top w:val="single" w:sz="4" w:space="0" w:color="auto"/>
              <w:left w:val="single" w:sz="4" w:space="0" w:color="auto"/>
              <w:bottom w:val="single" w:sz="4" w:space="0" w:color="auto"/>
              <w:right w:val="single" w:sz="4" w:space="0" w:color="auto"/>
            </w:tcBorders>
          </w:tcPr>
          <w:p w14:paraId="153E5F88" w14:textId="77777777" w:rsidR="00302F24" w:rsidRPr="00495DFC" w:rsidRDefault="00302F24">
            <w:pPr>
              <w:spacing w:line="460" w:lineRule="exact"/>
              <w:rPr>
                <w:rFonts w:ascii="宋体" w:hAnsi="宋体" w:cs="宋体"/>
                <w:szCs w:val="21"/>
              </w:rPr>
            </w:pPr>
          </w:p>
        </w:tc>
      </w:tr>
      <w:tr w:rsidR="00495DFC" w:rsidRPr="00495DFC" w14:paraId="42403C87" w14:textId="77777777">
        <w:trPr>
          <w:trHeight w:val="596"/>
          <w:jc w:val="center"/>
        </w:trPr>
        <w:tc>
          <w:tcPr>
            <w:tcW w:w="733" w:type="dxa"/>
            <w:tcBorders>
              <w:top w:val="single" w:sz="4" w:space="0" w:color="auto"/>
              <w:left w:val="single" w:sz="4" w:space="0" w:color="auto"/>
              <w:bottom w:val="single" w:sz="4" w:space="0" w:color="auto"/>
              <w:right w:val="single" w:sz="4" w:space="0" w:color="auto"/>
            </w:tcBorders>
          </w:tcPr>
          <w:p w14:paraId="790A58FF" w14:textId="77777777" w:rsidR="00302F24" w:rsidRPr="00495DFC" w:rsidRDefault="00302F24">
            <w:pPr>
              <w:spacing w:line="460" w:lineRule="exact"/>
              <w:jc w:val="center"/>
              <w:rPr>
                <w:rFonts w:ascii="宋体" w:hAnsi="宋体" w:cs="宋体"/>
                <w:b/>
                <w:szCs w:val="21"/>
              </w:rPr>
            </w:pPr>
          </w:p>
        </w:tc>
        <w:tc>
          <w:tcPr>
            <w:tcW w:w="4215" w:type="dxa"/>
            <w:gridSpan w:val="3"/>
            <w:tcBorders>
              <w:top w:val="single" w:sz="4" w:space="0" w:color="auto"/>
              <w:left w:val="single" w:sz="4" w:space="0" w:color="auto"/>
              <w:bottom w:val="single" w:sz="4" w:space="0" w:color="auto"/>
              <w:right w:val="single" w:sz="4" w:space="0" w:color="auto"/>
            </w:tcBorders>
          </w:tcPr>
          <w:p w14:paraId="1D052759" w14:textId="77777777" w:rsidR="00302F24" w:rsidRPr="00495DFC" w:rsidRDefault="00F005D6">
            <w:pPr>
              <w:spacing w:line="460" w:lineRule="exact"/>
              <w:jc w:val="center"/>
              <w:rPr>
                <w:rFonts w:ascii="宋体" w:hAnsi="宋体" w:cs="宋体"/>
                <w:b/>
                <w:szCs w:val="21"/>
              </w:rPr>
            </w:pPr>
            <w:r w:rsidRPr="00495DFC">
              <w:rPr>
                <w:rFonts w:ascii="宋体" w:hAnsi="宋体" w:cs="宋体" w:hint="eastAsia"/>
                <w:b/>
                <w:szCs w:val="21"/>
              </w:rPr>
              <w:t>合 计</w:t>
            </w:r>
          </w:p>
        </w:tc>
        <w:tc>
          <w:tcPr>
            <w:tcW w:w="652" w:type="dxa"/>
            <w:tcBorders>
              <w:top w:val="single" w:sz="4" w:space="0" w:color="auto"/>
              <w:left w:val="single" w:sz="4" w:space="0" w:color="auto"/>
              <w:bottom w:val="single" w:sz="4" w:space="0" w:color="auto"/>
              <w:right w:val="single" w:sz="4" w:space="0" w:color="auto"/>
            </w:tcBorders>
          </w:tcPr>
          <w:p w14:paraId="69C34CC8" w14:textId="77777777" w:rsidR="00302F24" w:rsidRPr="00495DFC" w:rsidRDefault="00302F24">
            <w:pPr>
              <w:spacing w:line="460" w:lineRule="exact"/>
              <w:rPr>
                <w:rFonts w:ascii="宋体" w:hAnsi="宋体" w:cs="宋体"/>
                <w:szCs w:val="21"/>
              </w:rPr>
            </w:pPr>
          </w:p>
        </w:tc>
        <w:tc>
          <w:tcPr>
            <w:tcW w:w="1467" w:type="dxa"/>
            <w:tcBorders>
              <w:top w:val="single" w:sz="4" w:space="0" w:color="auto"/>
              <w:left w:val="single" w:sz="4" w:space="0" w:color="auto"/>
              <w:bottom w:val="single" w:sz="4" w:space="0" w:color="auto"/>
              <w:right w:val="single" w:sz="4" w:space="0" w:color="auto"/>
            </w:tcBorders>
          </w:tcPr>
          <w:p w14:paraId="0465917E" w14:textId="77777777" w:rsidR="00302F24" w:rsidRPr="00495DFC" w:rsidRDefault="00302F24">
            <w:pPr>
              <w:spacing w:line="460" w:lineRule="exact"/>
              <w:rPr>
                <w:rFonts w:ascii="宋体" w:hAnsi="宋体" w:cs="宋体"/>
                <w:szCs w:val="21"/>
              </w:rPr>
            </w:pPr>
          </w:p>
        </w:tc>
        <w:tc>
          <w:tcPr>
            <w:tcW w:w="1461" w:type="dxa"/>
            <w:tcBorders>
              <w:top w:val="single" w:sz="4" w:space="0" w:color="auto"/>
              <w:left w:val="single" w:sz="4" w:space="0" w:color="auto"/>
              <w:bottom w:val="single" w:sz="4" w:space="0" w:color="auto"/>
              <w:right w:val="single" w:sz="4" w:space="0" w:color="auto"/>
            </w:tcBorders>
          </w:tcPr>
          <w:p w14:paraId="478B336A" w14:textId="77777777" w:rsidR="00302F24" w:rsidRPr="00495DFC" w:rsidRDefault="00302F24">
            <w:pPr>
              <w:spacing w:line="460" w:lineRule="exact"/>
              <w:rPr>
                <w:rFonts w:ascii="宋体" w:hAnsi="宋体" w:cs="宋体"/>
                <w:szCs w:val="21"/>
              </w:rPr>
            </w:pPr>
          </w:p>
        </w:tc>
      </w:tr>
    </w:tbl>
    <w:p w14:paraId="355EEAC6"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第三条 合同价款及付款方式</w:t>
      </w:r>
    </w:p>
    <w:p w14:paraId="15617EB5"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1、本合同项下总价款为（大写）人民币</w:t>
      </w:r>
      <w:r w:rsidRPr="00495DFC">
        <w:rPr>
          <w:rFonts w:ascii="宋体" w:hAnsi="宋体" w:cs="宋体" w:hint="eastAsia"/>
          <w:kern w:val="0"/>
          <w:szCs w:val="21"/>
          <w:u w:val="single"/>
        </w:rPr>
        <w:t xml:space="preserve">         </w:t>
      </w:r>
      <w:r w:rsidRPr="00495DFC">
        <w:rPr>
          <w:rFonts w:ascii="宋体" w:hAnsi="宋体" w:cs="宋体" w:hint="eastAsia"/>
          <w:kern w:val="0"/>
          <w:szCs w:val="21"/>
        </w:rPr>
        <w:t>，分项价款在“投标报价表”中明确。</w:t>
      </w:r>
    </w:p>
    <w:p w14:paraId="584691E3"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2、本合同总价款包括货物设计、材料、制造、包装、运输、安装、调试、检测、售后服务、税费等全部费用。</w:t>
      </w:r>
    </w:p>
    <w:p w14:paraId="26578AC8"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3、本合同付款方式为以下第</w:t>
      </w:r>
      <w:r w:rsidRPr="00495DFC">
        <w:rPr>
          <w:rFonts w:ascii="宋体" w:hAnsi="宋体" w:cs="宋体" w:hint="eastAsia"/>
          <w:kern w:val="0"/>
          <w:szCs w:val="21"/>
          <w:u w:val="single"/>
        </w:rPr>
        <w:t xml:space="preserve">        </w:t>
      </w:r>
      <w:r w:rsidRPr="00495DFC">
        <w:rPr>
          <w:rFonts w:ascii="宋体" w:hAnsi="宋体" w:cs="宋体" w:hint="eastAsia"/>
          <w:kern w:val="0"/>
          <w:szCs w:val="21"/>
        </w:rPr>
        <w:t>项：</w:t>
      </w:r>
    </w:p>
    <w:p w14:paraId="0773E1EB"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lastRenderedPageBreak/>
        <w:t>（1）本合同项下的采购资金系甲方自行支付，付款程序为</w:t>
      </w:r>
      <w:r w:rsidRPr="00495DFC">
        <w:rPr>
          <w:rFonts w:ascii="宋体" w:hAnsi="宋体" w:cs="宋体" w:hint="eastAsia"/>
          <w:kern w:val="0"/>
          <w:szCs w:val="21"/>
          <w:u w:val="single"/>
        </w:rPr>
        <w:t xml:space="preserve">        </w:t>
      </w:r>
      <w:r w:rsidRPr="00495DFC">
        <w:rPr>
          <w:rFonts w:ascii="宋体" w:hAnsi="宋体" w:cs="宋体" w:hint="eastAsia"/>
          <w:kern w:val="0"/>
          <w:szCs w:val="21"/>
        </w:rPr>
        <w:t>；</w:t>
      </w:r>
    </w:p>
    <w:p w14:paraId="03AE9DE3"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（2）本合同项下的采购资金</w:t>
      </w:r>
      <w:proofErr w:type="gramStart"/>
      <w:r w:rsidRPr="00495DFC">
        <w:rPr>
          <w:rFonts w:ascii="宋体" w:hAnsi="宋体" w:cs="宋体" w:hint="eastAsia"/>
          <w:kern w:val="0"/>
          <w:szCs w:val="21"/>
        </w:rPr>
        <w:t>须财政</w:t>
      </w:r>
      <w:proofErr w:type="gramEnd"/>
      <w:r w:rsidRPr="00495DFC">
        <w:rPr>
          <w:rFonts w:ascii="宋体" w:hAnsi="宋体" w:cs="宋体" w:hint="eastAsia"/>
          <w:kern w:val="0"/>
          <w:szCs w:val="21"/>
        </w:rPr>
        <w:t>直接支付，付款程序为</w:t>
      </w:r>
      <w:r w:rsidRPr="00495DFC">
        <w:rPr>
          <w:rFonts w:ascii="宋体" w:hAnsi="宋体" w:cs="宋体" w:hint="eastAsia"/>
          <w:kern w:val="0"/>
          <w:szCs w:val="21"/>
          <w:u w:val="single"/>
        </w:rPr>
        <w:t xml:space="preserve">        </w:t>
      </w:r>
      <w:r w:rsidRPr="00495DFC">
        <w:rPr>
          <w:rFonts w:ascii="宋体" w:hAnsi="宋体" w:cs="宋体" w:hint="eastAsia"/>
          <w:kern w:val="0"/>
          <w:szCs w:val="21"/>
        </w:rPr>
        <w:t>；</w:t>
      </w:r>
    </w:p>
    <w:p w14:paraId="5CEBB2B4"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（3）其他方式：</w:t>
      </w:r>
    </w:p>
    <w:p w14:paraId="593387CB"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4、本合同项下的采购资金付款</w:t>
      </w:r>
      <w:proofErr w:type="gramStart"/>
      <w:r w:rsidRPr="00495DFC">
        <w:rPr>
          <w:rFonts w:ascii="宋体" w:hAnsi="宋体" w:cs="宋体" w:hint="eastAsia"/>
          <w:kern w:val="0"/>
          <w:szCs w:val="21"/>
        </w:rPr>
        <w:t>进度按招投标</w:t>
      </w:r>
      <w:proofErr w:type="gramEnd"/>
      <w:r w:rsidRPr="00495DFC">
        <w:rPr>
          <w:rFonts w:ascii="宋体" w:hAnsi="宋体" w:cs="宋体" w:hint="eastAsia"/>
          <w:kern w:val="0"/>
          <w:szCs w:val="21"/>
        </w:rPr>
        <w:t>文件规定，未规定时按以下第_________项支付：</w:t>
      </w:r>
    </w:p>
    <w:p w14:paraId="28ED5FDF" w14:textId="77777777" w:rsidR="00302F24" w:rsidRPr="00495DFC" w:rsidRDefault="00F00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sidRPr="00495DFC">
        <w:rPr>
          <w:rFonts w:ascii="宋体" w:hAnsi="宋体" w:cs="宋体" w:hint="eastAsia"/>
          <w:kern w:val="0"/>
          <w:szCs w:val="21"/>
        </w:rPr>
        <w:t>（1）一次性付款：乙方合同履行达到_________（条件）时，一次性付款；</w:t>
      </w:r>
    </w:p>
    <w:p w14:paraId="3583C1C8" w14:textId="77777777" w:rsidR="00302F24" w:rsidRPr="00495DFC" w:rsidRDefault="00F00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sidRPr="00495DFC">
        <w:rPr>
          <w:rFonts w:ascii="宋体" w:hAnsi="宋体" w:cs="宋体" w:hint="eastAsia"/>
          <w:kern w:val="0"/>
          <w:szCs w:val="21"/>
        </w:rPr>
        <w:t>（2）分期付款：_________时支付_________；________时支付_________；_________时支付________。</w:t>
      </w:r>
    </w:p>
    <w:p w14:paraId="1AADF258"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第四条 履约保证金</w:t>
      </w:r>
    </w:p>
    <w:p w14:paraId="1E36E7E6"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本项目不设置履约保证金。</w:t>
      </w:r>
    </w:p>
    <w:p w14:paraId="3B6B126F"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第五条 质量保证及售后服务</w:t>
      </w:r>
    </w:p>
    <w:p w14:paraId="15AF08CA" w14:textId="77777777" w:rsidR="00302F24" w:rsidRPr="00495DFC" w:rsidRDefault="00F005D6" w:rsidP="00B90A5E">
      <w:pPr>
        <w:autoSpaceDE w:val="0"/>
        <w:autoSpaceDN w:val="0"/>
        <w:adjustRightInd w:val="0"/>
        <w:spacing w:line="460" w:lineRule="exact"/>
        <w:ind w:firstLineChars="200" w:firstLine="420"/>
        <w:rPr>
          <w:rFonts w:ascii="宋体" w:hAnsi="宋体" w:cs="宋体"/>
          <w:szCs w:val="21"/>
        </w:rPr>
      </w:pPr>
      <w:r w:rsidRPr="00495DFC">
        <w:rPr>
          <w:rFonts w:ascii="宋体" w:hAnsi="宋体" w:cs="宋体" w:hint="eastAsia"/>
          <w:szCs w:val="21"/>
        </w:rPr>
        <w:t>1、乙方应按</w:t>
      </w:r>
      <w:r w:rsidRPr="00495DFC">
        <w:rPr>
          <w:rFonts w:ascii="宋体" w:hAnsi="宋体" w:cs="宋体" w:hint="eastAsia"/>
          <w:kern w:val="0"/>
          <w:szCs w:val="21"/>
        </w:rPr>
        <w:t>招标</w:t>
      </w:r>
      <w:r w:rsidRPr="00495DFC">
        <w:rPr>
          <w:rFonts w:ascii="宋体" w:hAnsi="宋体" w:cs="宋体" w:hint="eastAsia"/>
          <w:szCs w:val="21"/>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76F0E666" w14:textId="77777777" w:rsidR="00302F24" w:rsidRPr="00495DFC" w:rsidRDefault="00F005D6" w:rsidP="00B90A5E">
      <w:pPr>
        <w:autoSpaceDE w:val="0"/>
        <w:autoSpaceDN w:val="0"/>
        <w:adjustRightInd w:val="0"/>
        <w:spacing w:line="460" w:lineRule="exact"/>
        <w:ind w:firstLineChars="200" w:firstLine="420"/>
        <w:rPr>
          <w:rFonts w:ascii="宋体" w:hAnsi="宋体" w:cs="宋体"/>
          <w:szCs w:val="21"/>
        </w:rPr>
      </w:pPr>
      <w:r w:rsidRPr="00495DFC">
        <w:rPr>
          <w:rFonts w:ascii="宋体" w:hAnsi="宋体" w:cs="宋体" w:hint="eastAsia"/>
          <w:szCs w:val="21"/>
        </w:rPr>
        <w:t>2、上述的货物免费保修期为</w:t>
      </w:r>
      <w:r w:rsidRPr="00495DFC">
        <w:rPr>
          <w:rFonts w:ascii="宋体" w:hAnsi="宋体" w:cs="宋体" w:hint="eastAsia"/>
          <w:kern w:val="0"/>
          <w:szCs w:val="21"/>
          <w:u w:val="single"/>
        </w:rPr>
        <w:t xml:space="preserve">     </w:t>
      </w:r>
      <w:r w:rsidRPr="00495DFC">
        <w:rPr>
          <w:rFonts w:ascii="宋体" w:hAnsi="宋体" w:cs="宋体" w:hint="eastAsia"/>
          <w:szCs w:val="21"/>
        </w:rPr>
        <w:t>年，人为因素出现的故障不在免费保修范围内。超过保修期的机器设备实行终生维修，维修时只收部件成本费。</w:t>
      </w:r>
    </w:p>
    <w:p w14:paraId="12C3E007" w14:textId="77777777" w:rsidR="00302F24" w:rsidRPr="00495DFC" w:rsidRDefault="00F005D6" w:rsidP="00B90A5E">
      <w:pPr>
        <w:autoSpaceDE w:val="0"/>
        <w:autoSpaceDN w:val="0"/>
        <w:adjustRightInd w:val="0"/>
        <w:spacing w:line="460" w:lineRule="exact"/>
        <w:ind w:firstLineChars="200" w:firstLine="420"/>
        <w:rPr>
          <w:rFonts w:ascii="宋体" w:hAnsi="宋体" w:cs="宋体"/>
          <w:szCs w:val="21"/>
        </w:rPr>
      </w:pPr>
      <w:r w:rsidRPr="00495DFC">
        <w:rPr>
          <w:rFonts w:ascii="宋体" w:hAnsi="宋体" w:cs="宋体" w:hint="eastAsia"/>
          <w:szCs w:val="21"/>
        </w:rPr>
        <w:t>3、乙方提供的货物在质保期内因货物本身的质量问题发生故障，乙方应负责免费更换。对达不到技术要求者，根据实际情况，经双方协商，可按以下办法处理：</w:t>
      </w:r>
    </w:p>
    <w:p w14:paraId="7F762184" w14:textId="77777777" w:rsidR="00302F24" w:rsidRPr="00495DFC" w:rsidRDefault="00F005D6">
      <w:pPr>
        <w:autoSpaceDE w:val="0"/>
        <w:autoSpaceDN w:val="0"/>
        <w:adjustRightInd w:val="0"/>
        <w:spacing w:line="460" w:lineRule="exact"/>
        <w:ind w:firstLineChars="200" w:firstLine="420"/>
        <w:rPr>
          <w:rFonts w:ascii="宋体" w:hAnsi="宋体" w:cs="宋体"/>
          <w:szCs w:val="21"/>
        </w:rPr>
      </w:pPr>
      <w:r w:rsidRPr="00495DFC">
        <w:rPr>
          <w:rFonts w:ascii="宋体" w:hAnsi="宋体" w:cs="宋体" w:hint="eastAsia"/>
          <w:szCs w:val="21"/>
        </w:rPr>
        <w:t>⑴更换：由乙方承担所发生的全部费用。</w:t>
      </w:r>
    </w:p>
    <w:p w14:paraId="71F0AEE6" w14:textId="77777777" w:rsidR="00302F24" w:rsidRPr="00495DFC" w:rsidRDefault="00F005D6">
      <w:pPr>
        <w:autoSpaceDE w:val="0"/>
        <w:autoSpaceDN w:val="0"/>
        <w:adjustRightInd w:val="0"/>
        <w:spacing w:line="460" w:lineRule="exact"/>
        <w:ind w:firstLineChars="200" w:firstLine="420"/>
        <w:rPr>
          <w:rFonts w:ascii="宋体" w:hAnsi="宋体" w:cs="宋体"/>
          <w:szCs w:val="21"/>
        </w:rPr>
      </w:pPr>
      <w:r w:rsidRPr="00495DFC">
        <w:rPr>
          <w:rFonts w:ascii="宋体" w:hAnsi="宋体" w:cs="宋体" w:hint="eastAsia"/>
          <w:szCs w:val="21"/>
        </w:rPr>
        <w:t>⑵贬值处理：由甲乙双方合议定价。</w:t>
      </w:r>
    </w:p>
    <w:p w14:paraId="3972A79D" w14:textId="77777777" w:rsidR="00302F24" w:rsidRPr="00495DFC" w:rsidRDefault="00F005D6">
      <w:pPr>
        <w:autoSpaceDE w:val="0"/>
        <w:autoSpaceDN w:val="0"/>
        <w:adjustRightInd w:val="0"/>
        <w:spacing w:line="460" w:lineRule="exact"/>
        <w:ind w:firstLineChars="200" w:firstLine="420"/>
        <w:rPr>
          <w:rFonts w:ascii="宋体" w:hAnsi="宋体" w:cs="宋体"/>
          <w:szCs w:val="21"/>
        </w:rPr>
      </w:pPr>
      <w:r w:rsidRPr="00495DFC">
        <w:rPr>
          <w:rFonts w:ascii="宋体" w:hAnsi="宋体" w:cs="宋体" w:hint="eastAsia"/>
          <w:szCs w:val="21"/>
        </w:rPr>
        <w:t>⑶退货处理：乙方应退还甲方支付的合同款，同时</w:t>
      </w:r>
      <w:proofErr w:type="gramStart"/>
      <w:r w:rsidRPr="00495DFC">
        <w:rPr>
          <w:rFonts w:ascii="宋体" w:hAnsi="宋体" w:cs="宋体" w:hint="eastAsia"/>
          <w:szCs w:val="21"/>
        </w:rPr>
        <w:t>应承担该货物</w:t>
      </w:r>
      <w:proofErr w:type="gramEnd"/>
      <w:r w:rsidRPr="00495DFC">
        <w:rPr>
          <w:rFonts w:ascii="宋体" w:hAnsi="宋体" w:cs="宋体" w:hint="eastAsia"/>
          <w:szCs w:val="21"/>
        </w:rPr>
        <w:t>的直接费用（运输、保险、检验、货款利息及银行手续费等）。</w:t>
      </w:r>
    </w:p>
    <w:p w14:paraId="7E9507D3" w14:textId="77777777" w:rsidR="00302F24" w:rsidRPr="00495DFC" w:rsidRDefault="00F005D6" w:rsidP="00B90A5E">
      <w:pPr>
        <w:autoSpaceDE w:val="0"/>
        <w:autoSpaceDN w:val="0"/>
        <w:adjustRightInd w:val="0"/>
        <w:spacing w:line="460" w:lineRule="exact"/>
        <w:ind w:firstLineChars="200" w:firstLine="420"/>
        <w:rPr>
          <w:rFonts w:ascii="宋体" w:hAnsi="宋体" w:cs="宋体"/>
          <w:szCs w:val="21"/>
        </w:rPr>
      </w:pPr>
      <w:r w:rsidRPr="00495DFC">
        <w:rPr>
          <w:rFonts w:ascii="宋体" w:hAnsi="宋体" w:cs="宋体" w:hint="eastAsia"/>
          <w:szCs w:val="21"/>
        </w:rPr>
        <w:t>4、使用过程中发生质量问题，乙方在接到甲方通知后</w:t>
      </w:r>
      <w:r w:rsidRPr="00495DFC">
        <w:rPr>
          <w:rFonts w:ascii="宋体" w:hAnsi="宋体" w:cs="宋体" w:hint="eastAsia"/>
          <w:kern w:val="0"/>
          <w:szCs w:val="21"/>
          <w:u w:val="single"/>
        </w:rPr>
        <w:t xml:space="preserve">    </w:t>
      </w:r>
      <w:r w:rsidRPr="00495DFC">
        <w:rPr>
          <w:rFonts w:ascii="宋体" w:hAnsi="宋体" w:cs="宋体" w:hint="eastAsia"/>
          <w:szCs w:val="21"/>
        </w:rPr>
        <w:t>小时内到达甲方现场。</w:t>
      </w:r>
    </w:p>
    <w:p w14:paraId="365A2908"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b/>
          <w:kern w:val="0"/>
          <w:szCs w:val="21"/>
        </w:rPr>
      </w:pPr>
      <w:r w:rsidRPr="00495DFC">
        <w:rPr>
          <w:rFonts w:ascii="宋体" w:hAnsi="宋体" w:cs="宋体" w:hint="eastAsia"/>
          <w:szCs w:val="21"/>
        </w:rPr>
        <w:t>5、质保期</w:t>
      </w:r>
      <w:r w:rsidRPr="00495DFC">
        <w:rPr>
          <w:rFonts w:ascii="宋体" w:hAnsi="宋体" w:cs="宋体" w:hint="eastAsia"/>
          <w:szCs w:val="21"/>
          <w:u w:val="single"/>
        </w:rPr>
        <w:t xml:space="preserve">      </w:t>
      </w:r>
      <w:r w:rsidRPr="00495DFC">
        <w:rPr>
          <w:rFonts w:ascii="宋体" w:hAnsi="宋体" w:cs="宋体" w:hint="eastAsia"/>
          <w:szCs w:val="21"/>
        </w:rPr>
        <w:t>年。质保期内，乙方对货物出现的质量及安全问题负责处理解决并承担一切费用。</w:t>
      </w:r>
    </w:p>
    <w:p w14:paraId="3BE4E9A7"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第六条 交货（服务期）</w:t>
      </w:r>
    </w:p>
    <w:p w14:paraId="57E48C06"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1、交货期</w:t>
      </w:r>
      <w:r w:rsidRPr="00495DFC">
        <w:rPr>
          <w:rFonts w:ascii="宋体" w:hAnsi="宋体" w:cs="宋体" w:hint="eastAsia"/>
          <w:b/>
          <w:kern w:val="0"/>
          <w:szCs w:val="21"/>
        </w:rPr>
        <w:t>（服务期）</w:t>
      </w:r>
      <w:r w:rsidRPr="00495DFC">
        <w:rPr>
          <w:rFonts w:ascii="宋体" w:hAnsi="宋体" w:cs="宋体" w:hint="eastAsia"/>
          <w:kern w:val="0"/>
          <w:szCs w:val="21"/>
        </w:rPr>
        <w:t>：</w:t>
      </w:r>
      <w:r w:rsidRPr="00495DFC">
        <w:rPr>
          <w:rFonts w:ascii="宋体" w:hAnsi="宋体" w:cs="宋体" w:hint="eastAsia"/>
          <w:kern w:val="0"/>
          <w:szCs w:val="21"/>
          <w:u w:val="single"/>
        </w:rPr>
        <w:t xml:space="preserve">        </w:t>
      </w:r>
      <w:r w:rsidRPr="00495DFC">
        <w:rPr>
          <w:rFonts w:ascii="宋体" w:hAnsi="宋体" w:cs="宋体" w:hint="eastAsia"/>
          <w:kern w:val="0"/>
          <w:szCs w:val="21"/>
        </w:rPr>
        <w:t>年</w:t>
      </w:r>
      <w:r w:rsidRPr="00495DFC">
        <w:rPr>
          <w:rFonts w:ascii="宋体" w:hAnsi="宋体" w:cs="宋体" w:hint="eastAsia"/>
          <w:kern w:val="0"/>
          <w:szCs w:val="21"/>
          <w:u w:val="single"/>
        </w:rPr>
        <w:t xml:space="preserve">     </w:t>
      </w:r>
      <w:r w:rsidRPr="00495DFC">
        <w:rPr>
          <w:rFonts w:ascii="宋体" w:hAnsi="宋体" w:cs="宋体" w:hint="eastAsia"/>
          <w:kern w:val="0"/>
          <w:szCs w:val="21"/>
        </w:rPr>
        <w:t>月</w:t>
      </w:r>
      <w:r w:rsidRPr="00495DFC">
        <w:rPr>
          <w:rFonts w:ascii="宋体" w:hAnsi="宋体" w:cs="宋体" w:hint="eastAsia"/>
          <w:kern w:val="0"/>
          <w:szCs w:val="21"/>
          <w:u w:val="single"/>
        </w:rPr>
        <w:t xml:space="preserve">     </w:t>
      </w:r>
      <w:r w:rsidRPr="00495DFC">
        <w:rPr>
          <w:rFonts w:ascii="宋体" w:hAnsi="宋体" w:cs="宋体" w:hint="eastAsia"/>
          <w:kern w:val="0"/>
          <w:szCs w:val="21"/>
        </w:rPr>
        <w:t>日前交货；</w:t>
      </w:r>
    </w:p>
    <w:p w14:paraId="75DCB2A5"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2、交货（服务）地点：</w:t>
      </w:r>
      <w:r w:rsidRPr="00495DFC">
        <w:rPr>
          <w:rFonts w:ascii="宋体" w:hAnsi="宋体" w:cs="宋体" w:hint="eastAsia"/>
          <w:kern w:val="0"/>
          <w:szCs w:val="21"/>
          <w:u w:val="single"/>
        </w:rPr>
        <w:t xml:space="preserve">                                    </w:t>
      </w:r>
    </w:p>
    <w:p w14:paraId="2EBE566F"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3、安装、调试事宜：</w:t>
      </w:r>
      <w:r w:rsidRPr="00495DFC">
        <w:rPr>
          <w:rFonts w:ascii="宋体" w:hAnsi="宋体" w:cs="宋体" w:hint="eastAsia"/>
          <w:kern w:val="0"/>
          <w:szCs w:val="21"/>
          <w:u w:val="single"/>
        </w:rPr>
        <w:t xml:space="preserve">                                                    </w:t>
      </w:r>
    </w:p>
    <w:p w14:paraId="5706A8C7"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4、乙方在交货同时，应向甲方提供使用货物的有关技术资料。</w:t>
      </w:r>
    </w:p>
    <w:p w14:paraId="3585CCEF"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第七条 调试和验收</w:t>
      </w:r>
    </w:p>
    <w:p w14:paraId="6913C337"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lastRenderedPageBreak/>
        <w:t>1、乙方交货前应对产品</w:t>
      </w:r>
      <w:proofErr w:type="gramStart"/>
      <w:r w:rsidRPr="00495DFC">
        <w:rPr>
          <w:rFonts w:ascii="宋体" w:hAnsi="宋体" w:cs="宋体" w:hint="eastAsia"/>
          <w:kern w:val="0"/>
          <w:szCs w:val="21"/>
        </w:rPr>
        <w:t>作出</w:t>
      </w:r>
      <w:proofErr w:type="gramEnd"/>
      <w:r w:rsidRPr="00495DFC">
        <w:rPr>
          <w:rFonts w:ascii="宋体" w:hAnsi="宋体" w:cs="宋体" w:hint="eastAsia"/>
          <w:kern w:val="0"/>
          <w:szCs w:val="21"/>
        </w:rPr>
        <w:t>全面检查，对验收文件进行整理，并列出清单，作为甲方收货验收和使用的技术条件依据，检验的结果应随货物交甲方。</w:t>
      </w:r>
    </w:p>
    <w:p w14:paraId="3634FF61"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2、提供的货物在使用前需进行调试的，乙方需负责安装并培训甲方的使用操作人员，并协助甲方一起调试，直到符合技术要求，甲方才做最终验收。</w:t>
      </w:r>
    </w:p>
    <w:p w14:paraId="2A360362"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甲方负责。</w:t>
      </w:r>
    </w:p>
    <w:p w14:paraId="752C8397"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szCs w:val="21"/>
        </w:rPr>
      </w:pPr>
      <w:r w:rsidRPr="00495DFC">
        <w:rPr>
          <w:rFonts w:ascii="宋体" w:hAnsi="宋体" w:cs="宋体" w:hint="eastAsia"/>
          <w:kern w:val="0"/>
          <w:szCs w:val="21"/>
        </w:rPr>
        <w:t>4、验收完毕甲方应出具验收结果报告。</w:t>
      </w:r>
    </w:p>
    <w:p w14:paraId="47C13283"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第八条 合同的变更和终止</w:t>
      </w:r>
    </w:p>
    <w:p w14:paraId="59BBB2C4"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除《政府采购法》第49条、第50条第二款规定的情形外，本合同一经签订，甲乙双方不得擅自终止合同或对合同实质性条款进行变更。确有特殊情况的，须经同级财政部门批准。</w:t>
      </w:r>
    </w:p>
    <w:p w14:paraId="10C5E79E"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第九条 合同的转让与分包</w:t>
      </w:r>
    </w:p>
    <w:p w14:paraId="135346C8"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乙方不得擅自部分或全部转让其应履行的合同义务。乙方分包的，应经过甲方书面同意。</w:t>
      </w:r>
    </w:p>
    <w:p w14:paraId="7CCF2AD6"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第十条 违约责任</w:t>
      </w:r>
    </w:p>
    <w:p w14:paraId="32AB5F2F"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1、甲方无正当理由拒收货物的，甲方应向乙方偿付拒收货款总值的百分之五违约金。</w:t>
      </w:r>
    </w:p>
    <w:p w14:paraId="736F6942"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2、甲方无故逾期验收和办理货款支付手续的，甲方应按逾期付款总额每日万分之五向乙方支付违约金。</w:t>
      </w:r>
    </w:p>
    <w:p w14:paraId="14260B5B"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128E57A3"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4、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14:paraId="79C4B6D1"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第十一条 不可抗力事件处理</w:t>
      </w:r>
    </w:p>
    <w:p w14:paraId="0AA66F62"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1、在合同有效期内，任何一方因不可抗力事件导致不能履行合同的，合同履行期可延长，其延长期与不可抗力影响期相同。</w:t>
      </w:r>
    </w:p>
    <w:p w14:paraId="2E0BB508"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2、不可抗力事件发生后，应立即通知对方，并寄送有关权威机构出具的证明。</w:t>
      </w:r>
    </w:p>
    <w:p w14:paraId="122CB0C0"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3、不可抗力事件延续120天以上，双方应通过友好协商，确定是否继续履行合同。</w:t>
      </w:r>
    </w:p>
    <w:p w14:paraId="57857C1B"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第十二条 争议的解决</w:t>
      </w:r>
    </w:p>
    <w:p w14:paraId="36F70727"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lastRenderedPageBreak/>
        <w:t>1、因履行本合同引起的或与本合同有关的争议，甲、乙双方应首先通过友好协商解决，如果协商不能解决争议，则采取以下第</w:t>
      </w:r>
      <w:r w:rsidRPr="00495DFC">
        <w:rPr>
          <w:rFonts w:ascii="宋体" w:hAnsi="宋体" w:cs="宋体" w:hint="eastAsia"/>
          <w:kern w:val="0"/>
          <w:szCs w:val="21"/>
          <w:u w:val="single"/>
        </w:rPr>
        <w:t xml:space="preserve">      </w:t>
      </w:r>
      <w:r w:rsidRPr="00495DFC">
        <w:rPr>
          <w:rFonts w:ascii="宋体" w:hAnsi="宋体" w:cs="宋体" w:hint="eastAsia"/>
          <w:kern w:val="0"/>
          <w:szCs w:val="21"/>
        </w:rPr>
        <w:t>种方式解决争议：</w:t>
      </w:r>
    </w:p>
    <w:p w14:paraId="3DDA39DC"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（1）向甲方所在地有管辖权的人民法院提起诉讼；</w:t>
      </w:r>
    </w:p>
    <w:p w14:paraId="77EA8CD4"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jc w:val="left"/>
        <w:rPr>
          <w:rFonts w:ascii="宋体" w:hAnsi="宋体" w:cs="宋体"/>
          <w:kern w:val="0"/>
          <w:szCs w:val="21"/>
        </w:rPr>
      </w:pPr>
      <w:r w:rsidRPr="00495DFC">
        <w:rPr>
          <w:rFonts w:ascii="宋体" w:hAnsi="宋体" w:cs="宋体" w:hint="eastAsia"/>
          <w:kern w:val="0"/>
          <w:szCs w:val="21"/>
        </w:rPr>
        <w:t>（2）向</w:t>
      </w:r>
      <w:r w:rsidRPr="00495DFC">
        <w:rPr>
          <w:rFonts w:ascii="宋体" w:hAnsi="宋体" w:cs="宋体" w:hint="eastAsia"/>
          <w:kern w:val="0"/>
          <w:szCs w:val="21"/>
          <w:u w:val="single"/>
        </w:rPr>
        <w:t xml:space="preserve">      </w:t>
      </w:r>
      <w:r w:rsidRPr="00495DFC">
        <w:rPr>
          <w:rFonts w:ascii="宋体" w:hAnsi="宋体" w:cs="宋体" w:hint="eastAsia"/>
          <w:kern w:val="0"/>
          <w:szCs w:val="21"/>
        </w:rPr>
        <w:t>仲裁委员申请仲裁。</w:t>
      </w:r>
    </w:p>
    <w:p w14:paraId="7C298E08" w14:textId="77777777" w:rsidR="00302F24" w:rsidRPr="00495DFC" w:rsidRDefault="00F005D6" w:rsidP="00B90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2"/>
        <w:jc w:val="left"/>
        <w:rPr>
          <w:rFonts w:ascii="宋体" w:hAnsi="宋体" w:cs="宋体"/>
          <w:b/>
          <w:kern w:val="0"/>
          <w:szCs w:val="21"/>
        </w:rPr>
      </w:pPr>
      <w:r w:rsidRPr="00495DFC">
        <w:rPr>
          <w:rFonts w:ascii="宋体" w:hAnsi="宋体" w:cs="宋体" w:hint="eastAsia"/>
          <w:b/>
          <w:kern w:val="0"/>
          <w:szCs w:val="21"/>
        </w:rPr>
        <w:t>第十三条 合同公告、合同生效及备案</w:t>
      </w:r>
    </w:p>
    <w:p w14:paraId="613AD432" w14:textId="77777777" w:rsidR="00302F24" w:rsidRPr="00495DFC" w:rsidRDefault="00F005D6" w:rsidP="00B90A5E">
      <w:pPr>
        <w:spacing w:line="460" w:lineRule="exact"/>
        <w:ind w:firstLineChars="200" w:firstLine="420"/>
        <w:rPr>
          <w:rFonts w:ascii="宋体" w:hAnsi="宋体" w:cs="宋体"/>
          <w:kern w:val="0"/>
          <w:szCs w:val="21"/>
        </w:rPr>
      </w:pPr>
      <w:r w:rsidRPr="00495DFC">
        <w:rPr>
          <w:rFonts w:ascii="宋体" w:hAnsi="宋体" w:cs="宋体" w:hint="eastAsia"/>
          <w:kern w:val="0"/>
          <w:szCs w:val="21"/>
        </w:rPr>
        <w:t>1、合同公告：本项目政府采购合同将于签订之日起2个工作日内发布于浙江政府采购网，但政府采购合同中涉及国家秘密、商业秘密的内容除外。</w:t>
      </w:r>
    </w:p>
    <w:p w14:paraId="28EB75C8" w14:textId="77777777" w:rsidR="00302F24" w:rsidRPr="00495DFC" w:rsidRDefault="00F005D6" w:rsidP="00B90A5E">
      <w:pPr>
        <w:spacing w:line="460" w:lineRule="exact"/>
        <w:ind w:firstLineChars="200" w:firstLine="420"/>
        <w:rPr>
          <w:rFonts w:ascii="宋体" w:hAnsi="宋体" w:cs="宋体"/>
          <w:kern w:val="0"/>
          <w:szCs w:val="21"/>
        </w:rPr>
      </w:pPr>
      <w:r w:rsidRPr="00495DFC">
        <w:rPr>
          <w:rFonts w:ascii="宋体" w:hAnsi="宋体" w:cs="宋体" w:hint="eastAsia"/>
          <w:kern w:val="0"/>
          <w:szCs w:val="21"/>
        </w:rPr>
        <w:t>2、合同经双方法定代表人或被授权人签字并加盖单位公章后生效。</w:t>
      </w:r>
    </w:p>
    <w:p w14:paraId="6C12378B" w14:textId="77777777" w:rsidR="00302F24" w:rsidRPr="00495DFC" w:rsidRDefault="00F005D6" w:rsidP="00B90A5E">
      <w:pPr>
        <w:spacing w:line="460" w:lineRule="exact"/>
        <w:ind w:firstLineChars="200" w:firstLine="420"/>
        <w:rPr>
          <w:rFonts w:ascii="宋体" w:hAnsi="宋体" w:cs="宋体"/>
          <w:kern w:val="0"/>
          <w:szCs w:val="21"/>
        </w:rPr>
      </w:pPr>
      <w:r w:rsidRPr="00495DFC">
        <w:rPr>
          <w:rFonts w:ascii="宋体" w:hAnsi="宋体" w:cs="宋体" w:hint="eastAsia"/>
          <w:kern w:val="0"/>
          <w:szCs w:val="21"/>
        </w:rPr>
        <w:t>3、合同执行中涉及采购资金和采购内容修改或补充的，须经财政部门审批，并签书面补充协议报政府部门备案，方可作为主合同不可分割的一部分。</w:t>
      </w:r>
    </w:p>
    <w:p w14:paraId="11E9D10D" w14:textId="77777777" w:rsidR="00302F24" w:rsidRPr="00495DFC" w:rsidRDefault="00F005D6" w:rsidP="00B90A5E">
      <w:pPr>
        <w:spacing w:line="460" w:lineRule="exact"/>
        <w:ind w:firstLineChars="200" w:firstLine="420"/>
        <w:rPr>
          <w:rFonts w:ascii="宋体" w:hAnsi="宋体" w:cs="宋体"/>
          <w:kern w:val="0"/>
          <w:szCs w:val="21"/>
        </w:rPr>
      </w:pPr>
      <w:r w:rsidRPr="00495DFC">
        <w:rPr>
          <w:rFonts w:ascii="宋体" w:hAnsi="宋体" w:cs="宋体" w:hint="eastAsia"/>
          <w:kern w:val="0"/>
          <w:szCs w:val="21"/>
        </w:rPr>
        <w:t>4、本合同未尽事宜，遵照《</w:t>
      </w:r>
      <w:r w:rsidRPr="00495DFC">
        <w:rPr>
          <w:rFonts w:ascii="宋体" w:hAnsi="宋体" w:cs="Arial" w:hint="eastAsia"/>
          <w:kern w:val="0"/>
          <w:szCs w:val="21"/>
        </w:rPr>
        <w:t>中华人民共和国民法典</w:t>
      </w:r>
      <w:r w:rsidRPr="00495DFC">
        <w:rPr>
          <w:rFonts w:ascii="宋体" w:hAnsi="宋体" w:cs="宋体" w:hint="eastAsia"/>
          <w:kern w:val="0"/>
          <w:szCs w:val="21"/>
        </w:rPr>
        <w:t>》有关条文执行。</w:t>
      </w:r>
    </w:p>
    <w:p w14:paraId="52059572" w14:textId="77777777" w:rsidR="00302F24" w:rsidRPr="00495DFC" w:rsidRDefault="00F005D6" w:rsidP="00B90A5E">
      <w:pPr>
        <w:spacing w:line="460" w:lineRule="exact"/>
        <w:ind w:firstLineChars="200" w:firstLine="420"/>
        <w:rPr>
          <w:rFonts w:ascii="宋体" w:hAnsi="宋体" w:cs="宋体"/>
          <w:szCs w:val="21"/>
        </w:rPr>
      </w:pPr>
      <w:r w:rsidRPr="00495DFC">
        <w:rPr>
          <w:rFonts w:ascii="宋体" w:hAnsi="宋体" w:cs="宋体" w:hint="eastAsia"/>
          <w:kern w:val="0"/>
          <w:szCs w:val="21"/>
        </w:rPr>
        <w:t>5、本合同一式</w:t>
      </w:r>
      <w:r w:rsidRPr="00495DFC">
        <w:rPr>
          <w:rFonts w:ascii="宋体" w:hAnsi="宋体" w:cs="宋体" w:hint="eastAsia"/>
          <w:kern w:val="0"/>
          <w:szCs w:val="21"/>
          <w:u w:val="single"/>
        </w:rPr>
        <w:t xml:space="preserve">  </w:t>
      </w:r>
      <w:r w:rsidRPr="00495DFC">
        <w:rPr>
          <w:rFonts w:ascii="宋体" w:hAnsi="宋体" w:cs="宋体" w:hint="eastAsia"/>
          <w:kern w:val="0"/>
          <w:szCs w:val="21"/>
        </w:rPr>
        <w:t>份，甲乙双方各执</w:t>
      </w:r>
      <w:r w:rsidRPr="00495DFC">
        <w:rPr>
          <w:rFonts w:ascii="宋体" w:hAnsi="宋体" w:cs="宋体" w:hint="eastAsia"/>
          <w:kern w:val="0"/>
          <w:szCs w:val="21"/>
          <w:u w:val="single"/>
        </w:rPr>
        <w:t xml:space="preserve">  </w:t>
      </w:r>
      <w:r w:rsidRPr="00495DFC">
        <w:rPr>
          <w:rFonts w:ascii="宋体" w:hAnsi="宋体" w:cs="宋体" w:hint="eastAsia"/>
          <w:kern w:val="0"/>
          <w:szCs w:val="21"/>
        </w:rPr>
        <w:t>份。若执行</w:t>
      </w:r>
      <w:proofErr w:type="gramStart"/>
      <w:r w:rsidRPr="00495DFC">
        <w:rPr>
          <w:rFonts w:ascii="宋体" w:hAnsi="宋体" w:cs="宋体" w:hint="eastAsia"/>
          <w:kern w:val="0"/>
          <w:szCs w:val="21"/>
        </w:rPr>
        <w:t>政采贷</w:t>
      </w:r>
      <w:proofErr w:type="gramEnd"/>
      <w:r w:rsidRPr="00495DFC">
        <w:rPr>
          <w:rFonts w:ascii="宋体" w:hAnsi="宋体" w:cs="宋体" w:hint="eastAsia"/>
          <w:kern w:val="0"/>
          <w:szCs w:val="21"/>
        </w:rPr>
        <w:t>，另加</w:t>
      </w:r>
      <w:r w:rsidRPr="00495DFC">
        <w:rPr>
          <w:rFonts w:ascii="宋体" w:hAnsi="宋体" w:cs="宋体" w:hint="eastAsia"/>
          <w:kern w:val="0"/>
          <w:szCs w:val="21"/>
          <w:u w:val="single"/>
        </w:rPr>
        <w:t xml:space="preserve"> 贰 </w:t>
      </w:r>
      <w:r w:rsidRPr="00495DFC">
        <w:rPr>
          <w:rFonts w:ascii="宋体" w:hAnsi="宋体" w:cs="宋体" w:hint="eastAsia"/>
          <w:kern w:val="0"/>
          <w:szCs w:val="21"/>
        </w:rPr>
        <w:t>份。</w:t>
      </w:r>
    </w:p>
    <w:p w14:paraId="3B431952" w14:textId="77777777" w:rsidR="00302F24" w:rsidRPr="00495DFC" w:rsidRDefault="00302F24">
      <w:pPr>
        <w:spacing w:line="460" w:lineRule="exact"/>
        <w:jc w:val="center"/>
        <w:rPr>
          <w:rFonts w:ascii="宋体" w:hAnsi="宋体" w:cs="宋体"/>
          <w:szCs w:val="21"/>
        </w:rPr>
      </w:pPr>
      <w:bookmarkStart w:id="104" w:name="_Toc1042068460"/>
    </w:p>
    <w:p w14:paraId="182F2FA4" w14:textId="77777777" w:rsidR="00302F24" w:rsidRPr="00495DFC" w:rsidRDefault="00F005D6">
      <w:pPr>
        <w:spacing w:line="460" w:lineRule="exact"/>
        <w:jc w:val="center"/>
        <w:rPr>
          <w:rFonts w:ascii="宋体" w:hAnsi="宋体" w:cs="宋体"/>
          <w:szCs w:val="21"/>
        </w:rPr>
      </w:pPr>
      <w:r w:rsidRPr="00495DFC">
        <w:rPr>
          <w:rFonts w:ascii="宋体" w:hAnsi="宋体" w:cs="宋体" w:hint="eastAsia"/>
          <w:szCs w:val="21"/>
        </w:rPr>
        <w:t>二、特殊专用条款部分</w:t>
      </w:r>
      <w:bookmarkEnd w:id="104"/>
    </w:p>
    <w:p w14:paraId="654359AD" w14:textId="77777777" w:rsidR="00302F24" w:rsidRPr="00495DFC" w:rsidRDefault="00F005D6" w:rsidP="00B90A5E">
      <w:pPr>
        <w:snapToGrid w:val="0"/>
        <w:spacing w:line="460" w:lineRule="exact"/>
        <w:ind w:firstLineChars="400" w:firstLine="840"/>
        <w:rPr>
          <w:rFonts w:ascii="宋体" w:hAnsi="宋体" w:cs="宋体"/>
          <w:kern w:val="0"/>
          <w:szCs w:val="21"/>
        </w:rPr>
      </w:pPr>
      <w:r w:rsidRPr="00495DFC">
        <w:rPr>
          <w:rFonts w:ascii="宋体" w:hAnsi="宋体" w:cs="宋体" w:hint="eastAsia"/>
          <w:kern w:val="0"/>
          <w:szCs w:val="21"/>
        </w:rPr>
        <w:t>……</w:t>
      </w:r>
    </w:p>
    <w:p w14:paraId="63D43D67" w14:textId="77777777" w:rsidR="00302F24" w:rsidRPr="00495DFC" w:rsidRDefault="00F005D6" w:rsidP="00B90A5E">
      <w:pPr>
        <w:snapToGrid w:val="0"/>
        <w:spacing w:line="460" w:lineRule="exact"/>
        <w:ind w:firstLineChars="200" w:firstLine="420"/>
        <w:rPr>
          <w:rFonts w:ascii="宋体" w:hAnsi="宋体" w:cs="宋体"/>
          <w:kern w:val="0"/>
          <w:szCs w:val="21"/>
        </w:rPr>
      </w:pPr>
      <w:r w:rsidRPr="00495DFC">
        <w:rPr>
          <w:rFonts w:ascii="宋体" w:hAnsi="宋体" w:cs="宋体" w:hint="eastAsia"/>
          <w:kern w:val="0"/>
          <w:szCs w:val="21"/>
        </w:rPr>
        <w:t xml:space="preserve">甲方：                             乙方： </w:t>
      </w:r>
    </w:p>
    <w:p w14:paraId="60448669" w14:textId="77777777" w:rsidR="00302F24" w:rsidRPr="00495DFC" w:rsidRDefault="00F005D6" w:rsidP="00B90A5E">
      <w:pPr>
        <w:snapToGrid w:val="0"/>
        <w:spacing w:line="460" w:lineRule="exact"/>
        <w:ind w:firstLineChars="200" w:firstLine="420"/>
        <w:rPr>
          <w:rFonts w:ascii="宋体" w:hAnsi="宋体" w:cs="宋体"/>
          <w:bCs/>
          <w:kern w:val="0"/>
          <w:szCs w:val="21"/>
        </w:rPr>
      </w:pPr>
      <w:r w:rsidRPr="00495DFC">
        <w:rPr>
          <w:rFonts w:ascii="宋体" w:hAnsi="宋体" w:cs="宋体" w:hint="eastAsia"/>
          <w:kern w:val="0"/>
          <w:szCs w:val="21"/>
        </w:rPr>
        <w:t xml:space="preserve">地址：                             地址： </w:t>
      </w:r>
    </w:p>
    <w:p w14:paraId="3FE55CDC" w14:textId="77777777" w:rsidR="00302F24" w:rsidRPr="00495DFC" w:rsidRDefault="00F005D6" w:rsidP="00B90A5E">
      <w:pPr>
        <w:snapToGrid w:val="0"/>
        <w:spacing w:line="460" w:lineRule="exact"/>
        <w:ind w:firstLineChars="200" w:firstLine="420"/>
        <w:rPr>
          <w:rFonts w:ascii="宋体" w:hAnsi="宋体" w:cs="宋体"/>
          <w:kern w:val="0"/>
          <w:szCs w:val="21"/>
        </w:rPr>
      </w:pPr>
      <w:r w:rsidRPr="00495DFC">
        <w:rPr>
          <w:rFonts w:ascii="宋体" w:hAnsi="宋体" w:cs="宋体" w:hint="eastAsia"/>
          <w:kern w:val="0"/>
          <w:szCs w:val="21"/>
        </w:rPr>
        <w:t>法定代表人或被授权人：             法定代表人或被授权人：</w:t>
      </w:r>
    </w:p>
    <w:p w14:paraId="5D284148" w14:textId="77777777" w:rsidR="00302F24" w:rsidRPr="00495DFC" w:rsidRDefault="00F005D6" w:rsidP="00B90A5E">
      <w:pPr>
        <w:snapToGrid w:val="0"/>
        <w:spacing w:line="460" w:lineRule="exact"/>
        <w:ind w:firstLineChars="200" w:firstLine="420"/>
        <w:rPr>
          <w:rFonts w:ascii="宋体" w:hAnsi="宋体" w:cs="宋体"/>
          <w:kern w:val="0"/>
          <w:szCs w:val="21"/>
        </w:rPr>
      </w:pPr>
      <w:r w:rsidRPr="00495DFC">
        <w:rPr>
          <w:rFonts w:ascii="宋体" w:hAnsi="宋体" w:cs="宋体" w:hint="eastAsia"/>
          <w:kern w:val="0"/>
          <w:szCs w:val="21"/>
        </w:rPr>
        <w:t xml:space="preserve">签订地点：                  </w:t>
      </w:r>
    </w:p>
    <w:p w14:paraId="6C5D4D6E" w14:textId="77777777" w:rsidR="00302F24" w:rsidRPr="00495DFC" w:rsidRDefault="00F005D6" w:rsidP="00B90A5E">
      <w:pPr>
        <w:snapToGrid w:val="0"/>
        <w:spacing w:line="460" w:lineRule="exact"/>
        <w:ind w:firstLineChars="200" w:firstLine="420"/>
        <w:rPr>
          <w:rFonts w:ascii="宋体" w:hAnsi="宋体" w:cs="宋体"/>
          <w:kern w:val="0"/>
          <w:szCs w:val="21"/>
        </w:rPr>
      </w:pPr>
      <w:r w:rsidRPr="00495DFC">
        <w:rPr>
          <w:rFonts w:ascii="宋体" w:hAnsi="宋体" w:cs="宋体" w:hint="eastAsia"/>
          <w:kern w:val="0"/>
          <w:szCs w:val="21"/>
        </w:rPr>
        <w:t>签订日期：      年  月  日</w:t>
      </w:r>
    </w:p>
    <w:p w14:paraId="527072D7" w14:textId="77777777" w:rsidR="00302F24" w:rsidRPr="00495DFC" w:rsidRDefault="00302F24">
      <w:pPr>
        <w:spacing w:line="460" w:lineRule="exact"/>
        <w:rPr>
          <w:rFonts w:ascii="宋体" w:hAnsi="宋体" w:cs="宋体"/>
          <w:bCs/>
          <w:szCs w:val="21"/>
        </w:rPr>
      </w:pPr>
    </w:p>
    <w:p w14:paraId="3EF281F0" w14:textId="77777777" w:rsidR="00302F24" w:rsidRPr="00495DFC" w:rsidRDefault="00302F24">
      <w:pPr>
        <w:pStyle w:val="ad"/>
        <w:adjustRightInd w:val="0"/>
        <w:spacing w:before="120" w:after="120" w:line="420" w:lineRule="exact"/>
        <w:rPr>
          <w:rFonts w:hAnsi="宋体"/>
          <w:bCs/>
        </w:rPr>
        <w:sectPr w:rsidR="00302F24" w:rsidRPr="00495DFC">
          <w:pgSz w:w="11906" w:h="16838"/>
          <w:pgMar w:top="1247" w:right="1418" w:bottom="1247" w:left="1418" w:header="709" w:footer="866" w:gutter="0"/>
          <w:cols w:space="720"/>
          <w:docGrid w:linePitch="312"/>
        </w:sectPr>
      </w:pPr>
    </w:p>
    <w:p w14:paraId="786FBA3D" w14:textId="68D49B5C" w:rsidR="00302F24" w:rsidRPr="00495DFC" w:rsidRDefault="00F005D6">
      <w:pPr>
        <w:pStyle w:val="1"/>
      </w:pPr>
      <w:bookmarkStart w:id="105" w:name="_Toc142490291"/>
      <w:r w:rsidRPr="00495DFC">
        <w:rPr>
          <w:rFonts w:hint="eastAsia"/>
        </w:rPr>
        <w:lastRenderedPageBreak/>
        <w:t>第六章</w:t>
      </w:r>
      <w:r w:rsidR="00E81545" w:rsidRPr="00495DFC">
        <w:rPr>
          <w:rFonts w:hint="eastAsia"/>
        </w:rPr>
        <w:t xml:space="preserve"> </w:t>
      </w:r>
      <w:r w:rsidR="00E81545" w:rsidRPr="00495DFC">
        <w:t xml:space="preserve"> </w:t>
      </w:r>
      <w:r w:rsidRPr="00495DFC">
        <w:rPr>
          <w:rFonts w:hint="eastAsia"/>
        </w:rPr>
        <w:t>投标文件格式</w:t>
      </w:r>
      <w:bookmarkEnd w:id="105"/>
    </w:p>
    <w:p w14:paraId="71489F22" w14:textId="77777777" w:rsidR="00302F24" w:rsidRPr="00495DFC" w:rsidRDefault="00F005D6">
      <w:pPr>
        <w:snapToGrid w:val="0"/>
        <w:spacing w:beforeLines="50" w:before="120" w:after="50"/>
        <w:jc w:val="center"/>
        <w:rPr>
          <w:rFonts w:ascii="宋体" w:hAnsi="宋体"/>
          <w:b/>
          <w:bCs/>
          <w:sz w:val="24"/>
        </w:rPr>
      </w:pPr>
      <w:r w:rsidRPr="00495DFC">
        <w:rPr>
          <w:rFonts w:ascii="宋体" w:hAnsi="宋体" w:hint="eastAsia"/>
          <w:b/>
          <w:bCs/>
          <w:sz w:val="24"/>
        </w:rPr>
        <w:t>一、投标文件封面格式</w:t>
      </w:r>
    </w:p>
    <w:p w14:paraId="0A0DC7A0" w14:textId="791F1F6A" w:rsidR="00302F24" w:rsidRPr="00495DFC" w:rsidRDefault="00F005D6" w:rsidP="00B90A5E">
      <w:pPr>
        <w:snapToGrid w:val="0"/>
        <w:spacing w:line="400" w:lineRule="exact"/>
        <w:rPr>
          <w:rFonts w:ascii="宋体" w:hAnsi="宋体"/>
          <w:b/>
          <w:sz w:val="24"/>
        </w:rPr>
      </w:pPr>
      <w:r w:rsidRPr="00495DFC">
        <w:rPr>
          <w:rFonts w:ascii="宋体" w:hAnsi="宋体"/>
          <w:b/>
          <w:sz w:val="24"/>
        </w:rPr>
        <w:t>1.</w:t>
      </w:r>
      <w:r w:rsidRPr="00495DFC">
        <w:rPr>
          <w:rFonts w:ascii="宋体" w:hAnsi="宋体" w:hint="eastAsia"/>
          <w:b/>
          <w:sz w:val="24"/>
        </w:rPr>
        <w:t>资格文件封面格式：</w:t>
      </w:r>
    </w:p>
    <w:p w14:paraId="4DB00ABC" w14:textId="77777777" w:rsidR="00302F24" w:rsidRPr="00495DFC" w:rsidRDefault="00F005D6" w:rsidP="00B90A5E">
      <w:pPr>
        <w:snapToGrid w:val="0"/>
        <w:spacing w:line="400" w:lineRule="exact"/>
        <w:jc w:val="center"/>
        <w:rPr>
          <w:rFonts w:ascii="宋体" w:hAnsi="宋体"/>
          <w:b/>
          <w:bCs/>
          <w:sz w:val="32"/>
          <w:szCs w:val="32"/>
        </w:rPr>
      </w:pPr>
      <w:r w:rsidRPr="00495DFC">
        <w:rPr>
          <w:rFonts w:ascii="宋体" w:hAnsi="宋体" w:hint="eastAsia"/>
          <w:b/>
          <w:bCs/>
          <w:sz w:val="32"/>
          <w:szCs w:val="32"/>
        </w:rPr>
        <w:t>资格文件</w:t>
      </w:r>
    </w:p>
    <w:p w14:paraId="75989E51" w14:textId="77777777" w:rsidR="00302F24" w:rsidRPr="00495DFC" w:rsidRDefault="00302F24" w:rsidP="00B90A5E">
      <w:pPr>
        <w:snapToGrid w:val="0"/>
        <w:spacing w:line="400" w:lineRule="exact"/>
        <w:rPr>
          <w:rFonts w:ascii="宋体" w:hAnsi="宋体"/>
          <w:bCs/>
          <w:sz w:val="24"/>
          <w:szCs w:val="20"/>
        </w:rPr>
      </w:pPr>
    </w:p>
    <w:p w14:paraId="7AFE8953" w14:textId="77777777" w:rsidR="00302F24" w:rsidRPr="00495DFC" w:rsidRDefault="00F005D6" w:rsidP="00B90A5E">
      <w:pPr>
        <w:snapToGrid w:val="0"/>
        <w:spacing w:line="400" w:lineRule="exact"/>
        <w:ind w:firstLineChars="445" w:firstLine="1068"/>
        <w:rPr>
          <w:rFonts w:ascii="宋体" w:hAnsi="宋体"/>
          <w:bCs/>
          <w:sz w:val="24"/>
          <w:szCs w:val="20"/>
        </w:rPr>
      </w:pPr>
      <w:r w:rsidRPr="00495DFC">
        <w:rPr>
          <w:rFonts w:ascii="宋体" w:hAnsi="宋体" w:hint="eastAsia"/>
          <w:bCs/>
          <w:sz w:val="24"/>
        </w:rPr>
        <w:t>项目名称：</w:t>
      </w:r>
    </w:p>
    <w:p w14:paraId="11E737C1" w14:textId="77777777" w:rsidR="00302F24" w:rsidRPr="00495DFC" w:rsidRDefault="00F005D6" w:rsidP="00B90A5E">
      <w:pPr>
        <w:snapToGrid w:val="0"/>
        <w:spacing w:line="400" w:lineRule="exact"/>
        <w:ind w:firstLineChars="445" w:firstLine="1068"/>
        <w:rPr>
          <w:rFonts w:ascii="宋体" w:hAnsi="宋体"/>
          <w:bCs/>
          <w:sz w:val="24"/>
        </w:rPr>
      </w:pPr>
      <w:r w:rsidRPr="00495DFC">
        <w:rPr>
          <w:rFonts w:ascii="宋体" w:hAnsi="宋体" w:hint="eastAsia"/>
          <w:bCs/>
          <w:sz w:val="24"/>
        </w:rPr>
        <w:t>项目编号：</w:t>
      </w:r>
      <w:r w:rsidRPr="00495DFC">
        <w:rPr>
          <w:rFonts w:ascii="宋体" w:hAnsi="宋体"/>
          <w:bCs/>
          <w:sz w:val="24"/>
        </w:rPr>
        <w:t xml:space="preserve"> </w:t>
      </w:r>
    </w:p>
    <w:p w14:paraId="6E52B1AA" w14:textId="77777777" w:rsidR="00302F24" w:rsidRPr="00495DFC" w:rsidRDefault="00F005D6" w:rsidP="00B90A5E">
      <w:pPr>
        <w:pStyle w:val="a4"/>
        <w:snapToGrid w:val="0"/>
        <w:spacing w:line="400" w:lineRule="exact"/>
        <w:ind w:firstLineChars="445" w:firstLine="1068"/>
        <w:rPr>
          <w:rFonts w:ascii="宋体" w:hAnsi="宋体"/>
          <w:bCs/>
          <w:sz w:val="24"/>
        </w:rPr>
      </w:pPr>
      <w:r w:rsidRPr="00495DFC">
        <w:rPr>
          <w:rFonts w:ascii="宋体" w:hAnsi="宋体" w:hint="eastAsia"/>
          <w:bCs/>
          <w:sz w:val="24"/>
        </w:rPr>
        <w:t>供应商名称：</w:t>
      </w:r>
    </w:p>
    <w:p w14:paraId="7576BCB1" w14:textId="77777777" w:rsidR="00302F24" w:rsidRPr="00495DFC" w:rsidRDefault="00F005D6" w:rsidP="00B90A5E">
      <w:pPr>
        <w:pStyle w:val="a4"/>
        <w:snapToGrid w:val="0"/>
        <w:spacing w:line="400" w:lineRule="exact"/>
        <w:ind w:firstLineChars="445" w:firstLine="1068"/>
        <w:rPr>
          <w:rFonts w:ascii="宋体" w:hAnsi="宋体"/>
          <w:bCs/>
          <w:sz w:val="24"/>
        </w:rPr>
      </w:pPr>
      <w:r w:rsidRPr="00495DFC">
        <w:rPr>
          <w:rFonts w:ascii="宋体" w:hAnsi="宋体" w:hint="eastAsia"/>
          <w:bCs/>
          <w:sz w:val="24"/>
        </w:rPr>
        <w:t>供应商地址：</w:t>
      </w:r>
    </w:p>
    <w:p w14:paraId="6731CEC1" w14:textId="77777777" w:rsidR="00302F24" w:rsidRPr="00495DFC" w:rsidRDefault="00302F24" w:rsidP="00B90A5E">
      <w:pPr>
        <w:snapToGrid w:val="0"/>
        <w:spacing w:line="400" w:lineRule="exact"/>
        <w:rPr>
          <w:rFonts w:ascii="宋体" w:hAnsi="宋体"/>
          <w:bCs/>
          <w:sz w:val="24"/>
        </w:rPr>
      </w:pPr>
    </w:p>
    <w:p w14:paraId="7CD5B713" w14:textId="77777777" w:rsidR="00302F24" w:rsidRPr="00495DFC" w:rsidRDefault="00F005D6" w:rsidP="00B90A5E">
      <w:pPr>
        <w:snapToGrid w:val="0"/>
        <w:spacing w:line="400" w:lineRule="exact"/>
        <w:ind w:firstLine="645"/>
        <w:jc w:val="center"/>
        <w:rPr>
          <w:rFonts w:ascii="宋体" w:hAnsi="宋体"/>
          <w:sz w:val="24"/>
        </w:rPr>
      </w:pPr>
      <w:r w:rsidRPr="00495DFC">
        <w:rPr>
          <w:rFonts w:ascii="宋体" w:hAnsi="宋体"/>
          <w:sz w:val="24"/>
        </w:rPr>
        <w:t xml:space="preserve">                        </w:t>
      </w:r>
      <w:r w:rsidRPr="00495DFC">
        <w:rPr>
          <w:rFonts w:ascii="宋体" w:hAnsi="宋体" w:hint="eastAsia"/>
          <w:sz w:val="24"/>
        </w:rPr>
        <w:t>年</w:t>
      </w:r>
      <w:r w:rsidRPr="00495DFC">
        <w:rPr>
          <w:rFonts w:ascii="宋体" w:hAnsi="宋体"/>
          <w:sz w:val="24"/>
        </w:rPr>
        <w:t xml:space="preserve">  </w:t>
      </w:r>
      <w:r w:rsidRPr="00495DFC">
        <w:rPr>
          <w:rFonts w:ascii="宋体" w:hAnsi="宋体" w:hint="eastAsia"/>
          <w:sz w:val="24"/>
        </w:rPr>
        <w:t>月</w:t>
      </w:r>
      <w:r w:rsidRPr="00495DFC">
        <w:rPr>
          <w:rFonts w:ascii="宋体" w:hAnsi="宋体"/>
          <w:sz w:val="24"/>
        </w:rPr>
        <w:t xml:space="preserve">  </w:t>
      </w:r>
      <w:r w:rsidRPr="00495DFC">
        <w:rPr>
          <w:rFonts w:ascii="宋体" w:hAnsi="宋体" w:hint="eastAsia"/>
          <w:sz w:val="24"/>
        </w:rPr>
        <w:t>日</w:t>
      </w:r>
    </w:p>
    <w:p w14:paraId="2DDD427F" w14:textId="77777777" w:rsidR="00302F24" w:rsidRPr="00495DFC" w:rsidRDefault="00302F24" w:rsidP="00B90A5E">
      <w:pPr>
        <w:snapToGrid w:val="0"/>
        <w:spacing w:line="400" w:lineRule="exact"/>
        <w:ind w:firstLine="645"/>
        <w:jc w:val="center"/>
        <w:rPr>
          <w:rFonts w:ascii="宋体" w:hAnsi="宋体"/>
          <w:sz w:val="24"/>
        </w:rPr>
      </w:pPr>
    </w:p>
    <w:p w14:paraId="1C4CDFE0" w14:textId="3A052A0F" w:rsidR="00302F24" w:rsidRPr="00495DFC" w:rsidRDefault="00F005D6" w:rsidP="00B90A5E">
      <w:pPr>
        <w:snapToGrid w:val="0"/>
        <w:spacing w:line="400" w:lineRule="exact"/>
        <w:rPr>
          <w:rFonts w:ascii="宋体" w:hAnsi="宋体"/>
          <w:b/>
          <w:sz w:val="24"/>
        </w:rPr>
      </w:pPr>
      <w:r w:rsidRPr="00495DFC">
        <w:rPr>
          <w:rFonts w:ascii="宋体" w:hAnsi="宋体" w:hint="eastAsia"/>
          <w:b/>
          <w:sz w:val="24"/>
        </w:rPr>
        <w:t>2．资信商务及技术文件/报价文件封面格式：</w:t>
      </w:r>
    </w:p>
    <w:p w14:paraId="4C3550C4" w14:textId="77777777" w:rsidR="00302F24" w:rsidRPr="00495DFC" w:rsidRDefault="00302F24" w:rsidP="00B90A5E">
      <w:pPr>
        <w:snapToGrid w:val="0"/>
        <w:spacing w:line="400" w:lineRule="exact"/>
        <w:rPr>
          <w:rFonts w:ascii="宋体" w:hAnsi="宋体"/>
          <w:sz w:val="24"/>
          <w:szCs w:val="20"/>
        </w:rPr>
      </w:pPr>
    </w:p>
    <w:p w14:paraId="3468587A" w14:textId="77777777" w:rsidR="00302F24" w:rsidRPr="00495DFC" w:rsidRDefault="00F005D6" w:rsidP="00B90A5E">
      <w:pPr>
        <w:snapToGrid w:val="0"/>
        <w:spacing w:line="400" w:lineRule="exact"/>
        <w:jc w:val="center"/>
        <w:rPr>
          <w:rFonts w:ascii="宋体" w:hAnsi="宋体"/>
          <w:b/>
          <w:bCs/>
          <w:sz w:val="32"/>
          <w:szCs w:val="32"/>
        </w:rPr>
      </w:pPr>
      <w:r w:rsidRPr="00495DFC">
        <w:rPr>
          <w:rFonts w:ascii="宋体" w:hAnsi="宋体" w:hint="eastAsia"/>
          <w:b/>
          <w:bCs/>
          <w:sz w:val="32"/>
          <w:szCs w:val="32"/>
        </w:rPr>
        <w:t>资信商务及技术文件/报价文件</w:t>
      </w:r>
    </w:p>
    <w:p w14:paraId="22172207" w14:textId="77777777" w:rsidR="00302F24" w:rsidRPr="00495DFC" w:rsidRDefault="00302F24" w:rsidP="00B90A5E">
      <w:pPr>
        <w:snapToGrid w:val="0"/>
        <w:spacing w:line="400" w:lineRule="exact"/>
        <w:rPr>
          <w:rFonts w:ascii="宋体" w:hAnsi="宋体"/>
          <w:bCs/>
          <w:sz w:val="24"/>
          <w:szCs w:val="20"/>
        </w:rPr>
      </w:pPr>
    </w:p>
    <w:p w14:paraId="6C813AFC" w14:textId="77777777" w:rsidR="00302F24" w:rsidRPr="00495DFC" w:rsidRDefault="00F005D6" w:rsidP="00B90A5E">
      <w:pPr>
        <w:snapToGrid w:val="0"/>
        <w:spacing w:line="400" w:lineRule="exact"/>
        <w:ind w:firstLineChars="445" w:firstLine="1068"/>
        <w:rPr>
          <w:rFonts w:ascii="宋体" w:hAnsi="宋体"/>
          <w:bCs/>
          <w:sz w:val="24"/>
          <w:szCs w:val="20"/>
        </w:rPr>
      </w:pPr>
      <w:r w:rsidRPr="00495DFC">
        <w:rPr>
          <w:rFonts w:ascii="宋体" w:hAnsi="宋体" w:hint="eastAsia"/>
          <w:bCs/>
          <w:sz w:val="24"/>
        </w:rPr>
        <w:t>项目名称：</w:t>
      </w:r>
    </w:p>
    <w:p w14:paraId="34C0CA96" w14:textId="77777777" w:rsidR="00302F24" w:rsidRPr="00495DFC" w:rsidRDefault="00F005D6" w:rsidP="00B90A5E">
      <w:pPr>
        <w:snapToGrid w:val="0"/>
        <w:spacing w:line="400" w:lineRule="exact"/>
        <w:ind w:firstLineChars="445" w:firstLine="1068"/>
        <w:rPr>
          <w:rFonts w:ascii="宋体" w:hAnsi="宋体"/>
          <w:bCs/>
          <w:sz w:val="24"/>
        </w:rPr>
      </w:pPr>
      <w:r w:rsidRPr="00495DFC">
        <w:rPr>
          <w:rFonts w:ascii="宋体" w:hAnsi="宋体" w:hint="eastAsia"/>
          <w:bCs/>
          <w:sz w:val="24"/>
        </w:rPr>
        <w:t>项目编号：</w:t>
      </w:r>
      <w:r w:rsidRPr="00495DFC">
        <w:rPr>
          <w:rFonts w:ascii="宋体" w:hAnsi="宋体"/>
          <w:bCs/>
          <w:sz w:val="24"/>
        </w:rPr>
        <w:t xml:space="preserve"> </w:t>
      </w:r>
    </w:p>
    <w:p w14:paraId="6328ABB1" w14:textId="77777777" w:rsidR="00302F24" w:rsidRPr="00495DFC" w:rsidRDefault="00F005D6" w:rsidP="00B90A5E">
      <w:pPr>
        <w:pStyle w:val="a4"/>
        <w:snapToGrid w:val="0"/>
        <w:spacing w:line="400" w:lineRule="exact"/>
        <w:ind w:firstLineChars="445" w:firstLine="1068"/>
        <w:rPr>
          <w:rFonts w:ascii="宋体" w:hAnsi="宋体"/>
          <w:bCs/>
          <w:sz w:val="24"/>
        </w:rPr>
      </w:pPr>
      <w:r w:rsidRPr="00495DFC">
        <w:rPr>
          <w:rFonts w:ascii="宋体" w:hAnsi="宋体" w:hint="eastAsia"/>
          <w:bCs/>
          <w:sz w:val="24"/>
        </w:rPr>
        <w:t>供应商名称：</w:t>
      </w:r>
    </w:p>
    <w:p w14:paraId="2A4F7EEB" w14:textId="77777777" w:rsidR="00302F24" w:rsidRPr="00495DFC" w:rsidRDefault="00F005D6" w:rsidP="00B90A5E">
      <w:pPr>
        <w:pStyle w:val="a4"/>
        <w:snapToGrid w:val="0"/>
        <w:spacing w:line="400" w:lineRule="exact"/>
        <w:ind w:firstLineChars="445" w:firstLine="1068"/>
        <w:rPr>
          <w:rFonts w:ascii="宋体" w:hAnsi="宋体"/>
          <w:bCs/>
          <w:sz w:val="24"/>
        </w:rPr>
      </w:pPr>
      <w:r w:rsidRPr="00495DFC">
        <w:rPr>
          <w:rFonts w:ascii="宋体" w:hAnsi="宋体" w:hint="eastAsia"/>
          <w:bCs/>
          <w:sz w:val="24"/>
        </w:rPr>
        <w:t>供应商地址：</w:t>
      </w:r>
    </w:p>
    <w:p w14:paraId="46C4BA23" w14:textId="77777777" w:rsidR="00302F24" w:rsidRPr="00495DFC" w:rsidRDefault="00302F24" w:rsidP="00B90A5E">
      <w:pPr>
        <w:snapToGrid w:val="0"/>
        <w:spacing w:line="400" w:lineRule="exact"/>
        <w:rPr>
          <w:rFonts w:ascii="宋体" w:hAnsi="宋体"/>
          <w:bCs/>
          <w:sz w:val="24"/>
        </w:rPr>
      </w:pPr>
    </w:p>
    <w:p w14:paraId="0425B679" w14:textId="77777777" w:rsidR="00302F24" w:rsidRPr="00495DFC" w:rsidRDefault="00F005D6" w:rsidP="00B90A5E">
      <w:pPr>
        <w:snapToGrid w:val="0"/>
        <w:spacing w:line="400" w:lineRule="exact"/>
        <w:ind w:firstLine="645"/>
        <w:jc w:val="center"/>
        <w:rPr>
          <w:rFonts w:ascii="宋体" w:hAnsi="宋体"/>
          <w:sz w:val="24"/>
        </w:rPr>
      </w:pPr>
      <w:r w:rsidRPr="00495DFC">
        <w:rPr>
          <w:rFonts w:ascii="宋体" w:hAnsi="宋体"/>
          <w:sz w:val="24"/>
        </w:rPr>
        <w:t xml:space="preserve">                        </w:t>
      </w:r>
      <w:r w:rsidRPr="00495DFC">
        <w:rPr>
          <w:rFonts w:ascii="宋体" w:hAnsi="宋体" w:hint="eastAsia"/>
          <w:sz w:val="24"/>
        </w:rPr>
        <w:t xml:space="preserve">                       年</w:t>
      </w:r>
      <w:r w:rsidRPr="00495DFC">
        <w:rPr>
          <w:rFonts w:ascii="宋体" w:hAnsi="宋体"/>
          <w:sz w:val="24"/>
        </w:rPr>
        <w:t xml:space="preserve">  </w:t>
      </w:r>
      <w:r w:rsidRPr="00495DFC">
        <w:rPr>
          <w:rFonts w:ascii="宋体" w:hAnsi="宋体" w:hint="eastAsia"/>
          <w:sz w:val="24"/>
        </w:rPr>
        <w:t>月</w:t>
      </w:r>
      <w:r w:rsidRPr="00495DFC">
        <w:rPr>
          <w:rFonts w:ascii="宋体" w:hAnsi="宋体"/>
          <w:sz w:val="24"/>
        </w:rPr>
        <w:t xml:space="preserve">  </w:t>
      </w:r>
      <w:r w:rsidRPr="00495DFC">
        <w:rPr>
          <w:rFonts w:ascii="宋体" w:hAnsi="宋体" w:hint="eastAsia"/>
          <w:sz w:val="24"/>
        </w:rPr>
        <w:t>日</w:t>
      </w:r>
    </w:p>
    <w:p w14:paraId="35D5E6B2" w14:textId="77777777" w:rsidR="00302F24" w:rsidRPr="00495DFC" w:rsidRDefault="00302F24" w:rsidP="00B90A5E">
      <w:pPr>
        <w:snapToGrid w:val="0"/>
        <w:spacing w:line="400" w:lineRule="exact"/>
        <w:rPr>
          <w:rFonts w:ascii="宋体" w:hAnsi="宋体"/>
          <w:sz w:val="24"/>
          <w:szCs w:val="20"/>
        </w:rPr>
      </w:pPr>
    </w:p>
    <w:p w14:paraId="6A0010FB" w14:textId="77777777" w:rsidR="00302F24" w:rsidRPr="00495DFC" w:rsidRDefault="00F005D6" w:rsidP="00B90A5E">
      <w:pPr>
        <w:snapToGrid w:val="0"/>
        <w:spacing w:line="400" w:lineRule="exact"/>
        <w:rPr>
          <w:rFonts w:ascii="宋体" w:hAnsi="宋体"/>
          <w:sz w:val="24"/>
        </w:rPr>
      </w:pPr>
      <w:r w:rsidRPr="00495DFC">
        <w:rPr>
          <w:rFonts w:ascii="宋体" w:hAnsi="宋体" w:hint="eastAsia"/>
          <w:b/>
          <w:sz w:val="24"/>
        </w:rPr>
        <w:t>3</w:t>
      </w:r>
      <w:r w:rsidRPr="00495DFC">
        <w:rPr>
          <w:rFonts w:ascii="宋体" w:hAnsi="宋体"/>
          <w:b/>
          <w:sz w:val="24"/>
        </w:rPr>
        <w:t>.</w:t>
      </w:r>
      <w:r w:rsidRPr="00495DFC">
        <w:rPr>
          <w:rFonts w:ascii="宋体" w:hAnsi="宋体" w:hint="eastAsia"/>
          <w:b/>
          <w:sz w:val="24"/>
        </w:rPr>
        <w:t>资格文件、资信商务及技术文件、报价文件目录</w:t>
      </w:r>
      <w:r w:rsidRPr="00495DFC">
        <w:rPr>
          <w:rFonts w:ascii="宋体" w:hAnsi="宋体" w:hint="eastAsia"/>
          <w:b/>
          <w:bCs/>
          <w:sz w:val="24"/>
        </w:rPr>
        <w:t>（请按照“第三章供应商须知，</w:t>
      </w:r>
      <w:r w:rsidRPr="00495DFC">
        <w:rPr>
          <w:rFonts w:ascii="宋体" w:hAnsi="宋体"/>
          <w:b/>
          <w:bCs/>
          <w:sz w:val="24"/>
        </w:rPr>
        <w:t>三、投标文件的编制</w:t>
      </w:r>
      <w:r w:rsidRPr="00495DFC">
        <w:rPr>
          <w:rFonts w:ascii="宋体" w:hAnsi="宋体" w:hint="eastAsia"/>
          <w:b/>
          <w:bCs/>
          <w:sz w:val="24"/>
        </w:rPr>
        <w:t>”的顺序自行编制目录）</w:t>
      </w:r>
    </w:p>
    <w:p w14:paraId="1F98509E" w14:textId="77777777" w:rsidR="00302F24" w:rsidRPr="00495DFC" w:rsidRDefault="00F005D6" w:rsidP="00B90A5E">
      <w:pPr>
        <w:snapToGrid w:val="0"/>
        <w:spacing w:line="400" w:lineRule="exact"/>
        <w:rPr>
          <w:rFonts w:ascii="宋体" w:hAnsi="宋体"/>
          <w:b/>
          <w:bCs/>
          <w:sz w:val="24"/>
        </w:rPr>
      </w:pPr>
      <w:r w:rsidRPr="00495DFC">
        <w:rPr>
          <w:rFonts w:ascii="宋体" w:hAnsi="宋体" w:hint="eastAsia"/>
          <w:b/>
          <w:bCs/>
          <w:sz w:val="24"/>
        </w:rPr>
        <w:t>例如：</w:t>
      </w:r>
    </w:p>
    <w:p w14:paraId="3159724D" w14:textId="77777777" w:rsidR="00302F24" w:rsidRPr="00495DFC" w:rsidRDefault="00F005D6" w:rsidP="00B90A5E">
      <w:pPr>
        <w:snapToGrid w:val="0"/>
        <w:spacing w:line="400" w:lineRule="exact"/>
        <w:rPr>
          <w:rFonts w:ascii="宋体" w:hAnsi="宋体"/>
          <w:sz w:val="24"/>
          <w:szCs w:val="20"/>
        </w:rPr>
      </w:pPr>
      <w:r w:rsidRPr="00495DFC">
        <w:rPr>
          <w:rFonts w:ascii="宋体" w:hAnsi="宋体" w:hint="eastAsia"/>
          <w:b/>
          <w:bCs/>
          <w:sz w:val="24"/>
        </w:rPr>
        <w:t>资格文件：</w:t>
      </w:r>
    </w:p>
    <w:p w14:paraId="4F82B097" w14:textId="26B4EBF6" w:rsidR="00302F24" w:rsidRPr="00495DFC" w:rsidRDefault="00F005D6" w:rsidP="00B90A5E">
      <w:pPr>
        <w:spacing w:line="400" w:lineRule="exact"/>
        <w:rPr>
          <w:rFonts w:ascii="宋体" w:hAnsi="宋体"/>
          <w:szCs w:val="21"/>
        </w:rPr>
      </w:pPr>
      <w:r w:rsidRPr="00495DFC">
        <w:rPr>
          <w:rFonts w:ascii="宋体" w:hAnsi="宋体" w:hint="eastAsia"/>
          <w:szCs w:val="21"/>
        </w:rPr>
        <w:t>1.1满足《中华人民共和国政府采购法》第二十二条规定；未被“信用中国”（</w:t>
      </w:r>
      <w:r w:rsidRPr="00495DFC">
        <w:rPr>
          <w:rFonts w:ascii="宋体" w:hAnsi="宋体"/>
          <w:szCs w:val="21"/>
        </w:rPr>
        <w:t>www.creditchina.gov.cn)</w:t>
      </w:r>
      <w:r w:rsidRPr="00495DFC">
        <w:rPr>
          <w:rFonts w:ascii="宋体" w:hAnsi="宋体" w:hint="eastAsia"/>
          <w:szCs w:val="21"/>
        </w:rPr>
        <w:t>、中国政府采购网（</w:t>
      </w:r>
      <w:r w:rsidRPr="00495DFC">
        <w:rPr>
          <w:rFonts w:ascii="宋体" w:hAnsi="宋体"/>
          <w:szCs w:val="21"/>
        </w:rPr>
        <w:t>www.ccgp.gov.cn</w:t>
      </w:r>
      <w:r w:rsidRPr="00495DFC">
        <w:rPr>
          <w:rFonts w:ascii="宋体" w:hAnsi="宋体" w:hint="eastAsia"/>
          <w:szCs w:val="21"/>
        </w:rPr>
        <w:t xml:space="preserve">）列入失信被执行人、重大税收违法案件当事人名单、政府采购严重违法失信行为记录名单         </w:t>
      </w:r>
      <w:r w:rsidRPr="00495DFC">
        <w:rPr>
          <w:rFonts w:ascii="宋体" w:hAnsi="宋体"/>
          <w:szCs w:val="21"/>
        </w:rPr>
        <w:t xml:space="preserve">         </w:t>
      </w:r>
      <w:r w:rsidR="00E81545" w:rsidRPr="00495DFC">
        <w:rPr>
          <w:rFonts w:ascii="宋体" w:hAnsi="宋体"/>
          <w:szCs w:val="21"/>
        </w:rPr>
        <w:t xml:space="preserve"> </w:t>
      </w:r>
      <w:r w:rsidRPr="00495DFC">
        <w:rPr>
          <w:rFonts w:ascii="宋体" w:hAnsi="宋体"/>
          <w:szCs w:val="21"/>
        </w:rPr>
        <w:t xml:space="preserve"> </w:t>
      </w:r>
      <w:r w:rsidRPr="00495DFC">
        <w:rPr>
          <w:rFonts w:ascii="宋体" w:hAnsi="宋体" w:hint="eastAsia"/>
          <w:szCs w:val="21"/>
        </w:rPr>
        <w:t>（页码）</w:t>
      </w:r>
    </w:p>
    <w:p w14:paraId="63BD68AB" w14:textId="732B415C" w:rsidR="00302F24" w:rsidRPr="00495DFC" w:rsidRDefault="00F005D6" w:rsidP="00B90A5E">
      <w:pPr>
        <w:spacing w:line="400" w:lineRule="exact"/>
        <w:rPr>
          <w:rFonts w:ascii="宋体" w:hAnsi="宋体"/>
          <w:szCs w:val="21"/>
        </w:rPr>
      </w:pPr>
      <w:r w:rsidRPr="00495DFC">
        <w:rPr>
          <w:rFonts w:ascii="宋体" w:hAnsi="宋体" w:hint="eastAsia"/>
          <w:szCs w:val="21"/>
        </w:rPr>
        <w:t>1</w:t>
      </w:r>
      <w:r w:rsidRPr="00495DFC">
        <w:rPr>
          <w:rFonts w:ascii="宋体" w:hAnsi="宋体"/>
          <w:szCs w:val="21"/>
        </w:rPr>
        <w:t>.2</w:t>
      </w:r>
      <w:r w:rsidRPr="00495DFC">
        <w:rPr>
          <w:rFonts w:ascii="宋体" w:hAnsi="宋体" w:hint="eastAsia"/>
          <w:szCs w:val="21"/>
        </w:rPr>
        <w:t xml:space="preserve">营业执照正本或副本加盖单位公章          </w:t>
      </w:r>
      <w:r w:rsidRPr="00495DFC">
        <w:rPr>
          <w:rFonts w:ascii="宋体" w:hAnsi="宋体"/>
          <w:szCs w:val="21"/>
        </w:rPr>
        <w:t xml:space="preserve">          </w:t>
      </w:r>
      <w:r w:rsidRPr="00495DFC">
        <w:rPr>
          <w:rFonts w:ascii="宋体" w:hAnsi="宋体" w:hint="eastAsia"/>
          <w:szCs w:val="21"/>
        </w:rPr>
        <w:t xml:space="preserve">                    </w:t>
      </w:r>
      <w:r w:rsidRPr="00495DFC">
        <w:rPr>
          <w:rFonts w:ascii="宋体" w:hAnsi="宋体"/>
          <w:szCs w:val="21"/>
        </w:rPr>
        <w:t xml:space="preserve"> </w:t>
      </w:r>
      <w:r w:rsidRPr="00495DFC">
        <w:rPr>
          <w:rFonts w:ascii="宋体" w:hAnsi="宋体" w:hint="eastAsia"/>
          <w:szCs w:val="21"/>
        </w:rPr>
        <w:t>（页码）</w:t>
      </w:r>
    </w:p>
    <w:p w14:paraId="746563D3" w14:textId="484FBDCE" w:rsidR="00302F24" w:rsidRPr="00495DFC" w:rsidRDefault="00F005D6" w:rsidP="00B90A5E">
      <w:pPr>
        <w:spacing w:line="400" w:lineRule="exact"/>
        <w:rPr>
          <w:rFonts w:ascii="宋体" w:hAnsi="宋体"/>
          <w:szCs w:val="21"/>
        </w:rPr>
      </w:pPr>
      <w:r w:rsidRPr="00495DFC">
        <w:rPr>
          <w:rFonts w:ascii="宋体" w:hAnsi="宋体" w:hint="eastAsia"/>
          <w:szCs w:val="21"/>
        </w:rPr>
        <w:t>1</w:t>
      </w:r>
      <w:r w:rsidRPr="00495DFC">
        <w:rPr>
          <w:rFonts w:ascii="宋体" w:hAnsi="宋体"/>
          <w:szCs w:val="21"/>
        </w:rPr>
        <w:t>.3</w:t>
      </w:r>
      <w:r w:rsidRPr="00495DFC">
        <w:rPr>
          <w:rFonts w:ascii="宋体" w:hAnsi="宋体" w:hint="eastAsia"/>
          <w:szCs w:val="21"/>
        </w:rPr>
        <w:t xml:space="preserve">本项目的特定资格要求证明（若有）          </w:t>
      </w:r>
      <w:r w:rsidRPr="00495DFC">
        <w:rPr>
          <w:rFonts w:ascii="宋体" w:hAnsi="宋体"/>
          <w:szCs w:val="21"/>
        </w:rPr>
        <w:t xml:space="preserve">       </w:t>
      </w:r>
      <w:r w:rsidRPr="00495DFC">
        <w:rPr>
          <w:rFonts w:ascii="宋体" w:hAnsi="宋体" w:hint="eastAsia"/>
          <w:szCs w:val="21"/>
        </w:rPr>
        <w:t xml:space="preserve">                  </w:t>
      </w:r>
      <w:r w:rsidR="00E81545" w:rsidRPr="00495DFC">
        <w:rPr>
          <w:rFonts w:ascii="宋体" w:hAnsi="宋体"/>
          <w:szCs w:val="21"/>
        </w:rPr>
        <w:t xml:space="preserve">  </w:t>
      </w:r>
      <w:r w:rsidRPr="00495DFC">
        <w:rPr>
          <w:rFonts w:ascii="宋体" w:hAnsi="宋体"/>
          <w:szCs w:val="21"/>
        </w:rPr>
        <w:t xml:space="preserve">  </w:t>
      </w:r>
      <w:r w:rsidRPr="00495DFC">
        <w:rPr>
          <w:rFonts w:ascii="宋体" w:hAnsi="宋体" w:hint="eastAsia"/>
          <w:szCs w:val="21"/>
        </w:rPr>
        <w:t>（页码）</w:t>
      </w:r>
    </w:p>
    <w:p w14:paraId="70B39195" w14:textId="36316DE4" w:rsidR="00302F24" w:rsidRPr="00495DFC" w:rsidRDefault="00F005D6" w:rsidP="00B90A5E">
      <w:pPr>
        <w:spacing w:line="400" w:lineRule="exact"/>
        <w:rPr>
          <w:rFonts w:ascii="宋体" w:hAnsi="宋体"/>
          <w:szCs w:val="21"/>
        </w:rPr>
      </w:pPr>
      <w:r w:rsidRPr="00495DFC">
        <w:rPr>
          <w:rFonts w:ascii="宋体" w:hAnsi="宋体" w:hint="eastAsia"/>
          <w:szCs w:val="21"/>
        </w:rPr>
        <w:t>1</w:t>
      </w:r>
      <w:r w:rsidRPr="00495DFC">
        <w:rPr>
          <w:rFonts w:ascii="宋体" w:hAnsi="宋体"/>
          <w:szCs w:val="21"/>
        </w:rPr>
        <w:t>.4</w:t>
      </w:r>
      <w:r w:rsidRPr="00495DFC">
        <w:rPr>
          <w:rFonts w:ascii="宋体" w:hAnsi="宋体" w:hint="eastAsia"/>
          <w:szCs w:val="21"/>
        </w:rPr>
        <w:t xml:space="preserve">投标人认为需要提供的其他资料或招标公告资格要求中的其他资格材料   </w:t>
      </w:r>
      <w:r w:rsidRPr="00495DFC">
        <w:rPr>
          <w:rFonts w:ascii="宋体" w:hAnsi="宋体"/>
          <w:szCs w:val="21"/>
        </w:rPr>
        <w:t xml:space="preserve">      </w:t>
      </w:r>
      <w:r w:rsidRPr="00495DFC">
        <w:rPr>
          <w:rFonts w:ascii="宋体" w:hAnsi="宋体" w:hint="eastAsia"/>
          <w:szCs w:val="21"/>
        </w:rPr>
        <w:t>（页码）</w:t>
      </w:r>
    </w:p>
    <w:p w14:paraId="630CF13B" w14:textId="77777777" w:rsidR="00E81545" w:rsidRPr="00495DFC" w:rsidRDefault="00E81545">
      <w:pPr>
        <w:widowControl/>
        <w:jc w:val="left"/>
        <w:rPr>
          <w:rFonts w:ascii="宋体" w:hAnsi="宋体"/>
          <w:b/>
          <w:sz w:val="24"/>
        </w:rPr>
      </w:pPr>
      <w:bookmarkStart w:id="106" w:name="_Toc219619166"/>
      <w:r w:rsidRPr="00495DFC">
        <w:rPr>
          <w:rFonts w:ascii="宋体" w:hAnsi="宋体"/>
          <w:b/>
          <w:sz w:val="24"/>
        </w:rPr>
        <w:br w:type="page"/>
      </w:r>
    </w:p>
    <w:p w14:paraId="33E4EB9A" w14:textId="5A9A0DB6" w:rsidR="00302F24" w:rsidRPr="00495DFC" w:rsidRDefault="00F005D6">
      <w:pPr>
        <w:snapToGrid w:val="0"/>
        <w:spacing w:before="50" w:afterLines="50" w:after="120"/>
        <w:jc w:val="left"/>
        <w:rPr>
          <w:rFonts w:ascii="宋体" w:hAnsi="宋体"/>
          <w:b/>
          <w:sz w:val="24"/>
        </w:rPr>
      </w:pPr>
      <w:r w:rsidRPr="00495DFC">
        <w:rPr>
          <w:rFonts w:ascii="宋体" w:hAnsi="宋体" w:hint="eastAsia"/>
          <w:b/>
          <w:sz w:val="24"/>
        </w:rPr>
        <w:lastRenderedPageBreak/>
        <w:t>4.符合参加政府采购活动应当具备的一般条件的承诺函</w:t>
      </w:r>
    </w:p>
    <w:p w14:paraId="702F5121" w14:textId="77777777" w:rsidR="00302F24" w:rsidRPr="00495DFC" w:rsidRDefault="00F005D6">
      <w:pPr>
        <w:snapToGrid w:val="0"/>
        <w:spacing w:before="240" w:afterLines="100" w:after="240"/>
        <w:jc w:val="center"/>
        <w:rPr>
          <w:rFonts w:ascii="宋体" w:hAnsi="宋体"/>
          <w:b/>
          <w:sz w:val="28"/>
          <w:szCs w:val="28"/>
        </w:rPr>
      </w:pPr>
      <w:r w:rsidRPr="00495DFC">
        <w:rPr>
          <w:rFonts w:ascii="宋体" w:hAnsi="宋体" w:hint="eastAsia"/>
          <w:b/>
          <w:sz w:val="28"/>
          <w:szCs w:val="28"/>
        </w:rPr>
        <w:t>符合参加政府采购活动应当具备的一般条件的承诺函</w:t>
      </w:r>
    </w:p>
    <w:p w14:paraId="62484530" w14:textId="77777777" w:rsidR="00302F24" w:rsidRPr="00495DFC" w:rsidRDefault="00F005D6">
      <w:pPr>
        <w:adjustRightInd w:val="0"/>
        <w:snapToGrid w:val="0"/>
        <w:spacing w:line="360" w:lineRule="auto"/>
        <w:rPr>
          <w:rFonts w:ascii="宋体" w:hAnsi="宋体" w:cs="宋体"/>
          <w:sz w:val="24"/>
        </w:rPr>
      </w:pPr>
      <w:r w:rsidRPr="00495DFC">
        <w:rPr>
          <w:rFonts w:ascii="宋体" w:hAnsi="宋体" w:cs="宋体" w:hint="eastAsia"/>
          <w:sz w:val="24"/>
        </w:rPr>
        <w:t>（采购人）、（采购代理机构）：</w:t>
      </w:r>
    </w:p>
    <w:p w14:paraId="0993395A"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我方参与（项目名称）【招标编号：（采购编号）】政府采购活动，郑重承诺：</w:t>
      </w:r>
    </w:p>
    <w:p w14:paraId="700BEF49" w14:textId="77777777" w:rsidR="00302F24" w:rsidRPr="00495DFC" w:rsidRDefault="00F005D6">
      <w:pPr>
        <w:adjustRightInd w:val="0"/>
        <w:snapToGrid w:val="0"/>
        <w:spacing w:line="360" w:lineRule="auto"/>
        <w:ind w:firstLineChars="150" w:firstLine="360"/>
        <w:rPr>
          <w:rFonts w:ascii="宋体" w:hAnsi="宋体" w:cs="宋体"/>
          <w:sz w:val="24"/>
        </w:rPr>
      </w:pPr>
      <w:r w:rsidRPr="00495DFC">
        <w:rPr>
          <w:rFonts w:ascii="宋体" w:hAnsi="宋体" w:cs="宋体" w:hint="eastAsia"/>
          <w:sz w:val="24"/>
        </w:rPr>
        <w:t>（一）具备《中华人民共和国政府采购法》第二十二条第一款规定的条件：</w:t>
      </w:r>
    </w:p>
    <w:p w14:paraId="14E7A933"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1、具有独立承担民事责任的能力；</w:t>
      </w:r>
    </w:p>
    <w:p w14:paraId="1652CFBD"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 xml:space="preserve">2、具有良好的商业信誉和健全的财务会计制度； </w:t>
      </w:r>
    </w:p>
    <w:p w14:paraId="01F840B5"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3、具有履行合同所必需的设备和专业技术能力；</w:t>
      </w:r>
    </w:p>
    <w:p w14:paraId="2BD71854"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4、有依法缴纳税收和社会保障资金的良好记录；</w:t>
      </w:r>
    </w:p>
    <w:p w14:paraId="75CD0750"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5、参加政府采购活动前三年内，在经营活动中没有重大违法记录；</w:t>
      </w:r>
    </w:p>
    <w:p w14:paraId="559E6CC4"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6、具有法律、行政法规规定的其他条件。</w:t>
      </w:r>
    </w:p>
    <w:p w14:paraId="39BF79D7"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01B1F065"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（三）不存在以下情况：</w:t>
      </w:r>
    </w:p>
    <w:p w14:paraId="22600A84"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1、单位负责人为同一人或者存在直接控股、管理关系的不同供应商参加同一合同项下的政府采购活动的；</w:t>
      </w:r>
    </w:p>
    <w:p w14:paraId="598029CB" w14:textId="77777777" w:rsidR="00302F24" w:rsidRPr="00495DFC" w:rsidRDefault="00F005D6">
      <w:pPr>
        <w:adjustRightInd w:val="0"/>
        <w:snapToGrid w:val="0"/>
        <w:spacing w:line="360" w:lineRule="auto"/>
        <w:ind w:firstLineChars="200" w:firstLine="480"/>
        <w:rPr>
          <w:rFonts w:ascii="宋体" w:hAnsi="宋体" w:cs="宋体"/>
          <w:sz w:val="24"/>
        </w:rPr>
      </w:pPr>
      <w:r w:rsidRPr="00495DFC">
        <w:rPr>
          <w:rFonts w:ascii="宋体" w:hAnsi="宋体" w:cs="宋体" w:hint="eastAsia"/>
          <w:sz w:val="24"/>
        </w:rPr>
        <w:t>2、为采购项目提供整体设计、规范编制或者项目管理、监理、检测等服务后再参加该采购项目的其他采购活动的。</w:t>
      </w:r>
    </w:p>
    <w:p w14:paraId="24D0384D" w14:textId="77777777" w:rsidR="00302F24" w:rsidRPr="00495DFC" w:rsidRDefault="00302F24">
      <w:pPr>
        <w:adjustRightInd w:val="0"/>
        <w:snapToGrid w:val="0"/>
        <w:spacing w:line="360" w:lineRule="auto"/>
        <w:ind w:firstLineChars="200" w:firstLine="480"/>
        <w:rPr>
          <w:rFonts w:ascii="宋体" w:hAnsi="宋体" w:cs="宋体"/>
          <w:sz w:val="24"/>
        </w:rPr>
      </w:pPr>
    </w:p>
    <w:p w14:paraId="630C967F" w14:textId="77777777" w:rsidR="00302F24" w:rsidRPr="00495DFC" w:rsidRDefault="00F005D6">
      <w:pPr>
        <w:adjustRightInd w:val="0"/>
        <w:snapToGrid w:val="0"/>
        <w:spacing w:line="360" w:lineRule="auto"/>
        <w:ind w:firstLineChars="2300" w:firstLine="5520"/>
        <w:rPr>
          <w:rFonts w:ascii="宋体" w:hAnsi="宋体" w:cs="宋体"/>
          <w:kern w:val="0"/>
          <w:sz w:val="24"/>
        </w:rPr>
      </w:pPr>
      <w:r w:rsidRPr="00495DFC">
        <w:rPr>
          <w:rFonts w:ascii="宋体" w:hAnsi="宋体" w:cs="宋体" w:hint="eastAsia"/>
          <w:kern w:val="0"/>
          <w:sz w:val="24"/>
          <w:lang w:val="zh-CN"/>
        </w:rPr>
        <w:t>投标人名称(电子签名)：</w:t>
      </w:r>
    </w:p>
    <w:p w14:paraId="74F66CA3" w14:textId="77777777" w:rsidR="00302F24" w:rsidRPr="00495DFC" w:rsidRDefault="00F005D6">
      <w:pPr>
        <w:snapToGrid w:val="0"/>
        <w:spacing w:before="50" w:afterLines="50" w:after="120"/>
        <w:jc w:val="left"/>
        <w:rPr>
          <w:rFonts w:ascii="宋体" w:hAnsi="宋体"/>
          <w:b/>
          <w:sz w:val="24"/>
        </w:rPr>
      </w:pPr>
      <w:r w:rsidRPr="00495DFC">
        <w:rPr>
          <w:rFonts w:ascii="宋体" w:hAnsi="宋体" w:cs="宋体" w:hint="eastAsia"/>
          <w:kern w:val="0"/>
          <w:sz w:val="24"/>
          <w:lang w:val="zh-CN"/>
        </w:rPr>
        <w:t xml:space="preserve">                        </w:t>
      </w:r>
      <w:r w:rsidRPr="00495DFC">
        <w:rPr>
          <w:rFonts w:ascii="宋体" w:hAnsi="宋体" w:cs="宋体" w:hint="eastAsia"/>
          <w:kern w:val="0"/>
          <w:sz w:val="24"/>
        </w:rPr>
        <w:t xml:space="preserve">                      </w:t>
      </w:r>
      <w:r w:rsidRPr="00495DFC">
        <w:rPr>
          <w:rFonts w:ascii="宋体" w:hAnsi="宋体" w:cs="宋体" w:hint="eastAsia"/>
          <w:kern w:val="0"/>
          <w:sz w:val="24"/>
          <w:lang w:val="zh-CN"/>
        </w:rPr>
        <w:t>日期</w:t>
      </w:r>
      <w:r w:rsidRPr="00495DFC">
        <w:rPr>
          <w:rFonts w:ascii="宋体" w:hAnsi="宋体" w:cs="宋体" w:hint="eastAsia"/>
          <w:kern w:val="0"/>
          <w:sz w:val="24"/>
        </w:rPr>
        <w:t xml:space="preserve">：  年  </w:t>
      </w:r>
      <w:r w:rsidRPr="00495DFC">
        <w:rPr>
          <w:rFonts w:ascii="宋体" w:hAnsi="宋体" w:cs="宋体" w:hint="eastAsia"/>
          <w:kern w:val="0"/>
          <w:sz w:val="24"/>
          <w:lang w:val="zh-CN"/>
        </w:rPr>
        <w:t>月</w:t>
      </w:r>
      <w:r w:rsidRPr="00495DFC">
        <w:rPr>
          <w:rFonts w:ascii="宋体" w:hAnsi="宋体" w:cs="宋体" w:hint="eastAsia"/>
          <w:kern w:val="0"/>
          <w:sz w:val="24"/>
        </w:rPr>
        <w:t xml:space="preserve">   </w:t>
      </w:r>
      <w:r w:rsidRPr="00495DFC">
        <w:rPr>
          <w:rFonts w:ascii="宋体" w:hAnsi="宋体" w:cs="宋体" w:hint="eastAsia"/>
          <w:kern w:val="0"/>
          <w:sz w:val="24"/>
          <w:lang w:val="zh-CN"/>
        </w:rPr>
        <w:t>日</w:t>
      </w:r>
    </w:p>
    <w:p w14:paraId="2CB295A3" w14:textId="77777777" w:rsidR="00302F24" w:rsidRPr="00495DFC" w:rsidRDefault="00302F24">
      <w:pPr>
        <w:snapToGrid w:val="0"/>
        <w:spacing w:before="50" w:afterLines="50" w:after="120"/>
        <w:jc w:val="left"/>
        <w:rPr>
          <w:rFonts w:ascii="宋体" w:hAnsi="宋体"/>
          <w:b/>
          <w:sz w:val="24"/>
        </w:rPr>
      </w:pPr>
    </w:p>
    <w:p w14:paraId="5A2361C2" w14:textId="77777777" w:rsidR="00302F24" w:rsidRPr="00495DFC" w:rsidRDefault="00302F24">
      <w:pPr>
        <w:snapToGrid w:val="0"/>
        <w:spacing w:before="50" w:afterLines="50" w:after="120"/>
        <w:jc w:val="left"/>
        <w:rPr>
          <w:rFonts w:ascii="宋体" w:hAnsi="宋体"/>
          <w:b/>
          <w:sz w:val="24"/>
        </w:rPr>
      </w:pPr>
    </w:p>
    <w:p w14:paraId="1A6A3DA0" w14:textId="77777777" w:rsidR="00302F24" w:rsidRPr="00495DFC" w:rsidRDefault="00302F24">
      <w:pPr>
        <w:snapToGrid w:val="0"/>
        <w:spacing w:before="50" w:afterLines="50" w:after="120"/>
        <w:jc w:val="left"/>
        <w:rPr>
          <w:rFonts w:ascii="宋体" w:hAnsi="宋体"/>
          <w:b/>
          <w:sz w:val="24"/>
        </w:rPr>
      </w:pPr>
    </w:p>
    <w:p w14:paraId="78CAD70C" w14:textId="77777777" w:rsidR="00302F24" w:rsidRPr="00495DFC" w:rsidRDefault="00302F24">
      <w:pPr>
        <w:snapToGrid w:val="0"/>
        <w:spacing w:before="50" w:afterLines="50" w:after="120"/>
        <w:jc w:val="left"/>
        <w:rPr>
          <w:rFonts w:ascii="宋体" w:hAnsi="宋体"/>
          <w:b/>
          <w:sz w:val="24"/>
        </w:rPr>
      </w:pPr>
    </w:p>
    <w:p w14:paraId="18A8E2D8" w14:textId="77777777" w:rsidR="00302F24" w:rsidRPr="00495DFC" w:rsidRDefault="00302F24">
      <w:pPr>
        <w:snapToGrid w:val="0"/>
        <w:spacing w:before="50" w:afterLines="50" w:after="120"/>
        <w:jc w:val="left"/>
        <w:rPr>
          <w:rFonts w:ascii="宋体" w:hAnsi="宋体"/>
          <w:b/>
          <w:sz w:val="24"/>
        </w:rPr>
      </w:pPr>
    </w:p>
    <w:p w14:paraId="22133922" w14:textId="77777777" w:rsidR="00302F24" w:rsidRPr="00495DFC" w:rsidRDefault="00302F24">
      <w:pPr>
        <w:snapToGrid w:val="0"/>
        <w:spacing w:before="50" w:afterLines="50" w:after="120"/>
        <w:jc w:val="left"/>
        <w:rPr>
          <w:rFonts w:ascii="宋体" w:hAnsi="宋体"/>
          <w:b/>
          <w:sz w:val="24"/>
        </w:rPr>
      </w:pPr>
    </w:p>
    <w:p w14:paraId="56839DD3" w14:textId="77777777" w:rsidR="00302F24" w:rsidRPr="00495DFC" w:rsidRDefault="00302F24">
      <w:pPr>
        <w:snapToGrid w:val="0"/>
        <w:spacing w:before="50" w:afterLines="50" w:after="120"/>
        <w:jc w:val="left"/>
        <w:rPr>
          <w:rFonts w:ascii="宋体" w:hAnsi="宋体"/>
          <w:b/>
          <w:sz w:val="24"/>
        </w:rPr>
      </w:pPr>
    </w:p>
    <w:p w14:paraId="124A84A4" w14:textId="77777777" w:rsidR="00302F24" w:rsidRPr="00495DFC" w:rsidRDefault="00302F24">
      <w:pPr>
        <w:snapToGrid w:val="0"/>
        <w:spacing w:before="50" w:afterLines="50" w:after="120"/>
        <w:jc w:val="left"/>
        <w:rPr>
          <w:rFonts w:ascii="宋体" w:hAnsi="宋体"/>
          <w:b/>
          <w:sz w:val="24"/>
        </w:rPr>
      </w:pPr>
    </w:p>
    <w:p w14:paraId="4FCF4B03" w14:textId="77777777" w:rsidR="00302F24" w:rsidRPr="00495DFC" w:rsidRDefault="00F005D6">
      <w:pPr>
        <w:snapToGrid w:val="0"/>
        <w:spacing w:before="50" w:afterLines="50" w:after="120"/>
        <w:jc w:val="left"/>
        <w:rPr>
          <w:rFonts w:ascii="宋体" w:hAnsi="宋体"/>
          <w:b/>
          <w:sz w:val="24"/>
        </w:rPr>
      </w:pPr>
      <w:r w:rsidRPr="00495DFC">
        <w:rPr>
          <w:rFonts w:ascii="宋体" w:hAnsi="宋体"/>
          <w:b/>
          <w:sz w:val="24"/>
        </w:rPr>
        <w:lastRenderedPageBreak/>
        <w:t>5</w:t>
      </w:r>
      <w:r w:rsidRPr="00495DFC">
        <w:rPr>
          <w:rFonts w:ascii="宋体" w:hAnsi="宋体" w:hint="eastAsia"/>
          <w:b/>
          <w:sz w:val="24"/>
        </w:rPr>
        <w:t>、落实政府采购政策需满足的资格要求</w:t>
      </w:r>
    </w:p>
    <w:p w14:paraId="5E7D9E36" w14:textId="77777777" w:rsidR="00302F24" w:rsidRPr="00495DFC" w:rsidRDefault="00302F24">
      <w:pPr>
        <w:snapToGrid w:val="0"/>
        <w:spacing w:before="50" w:afterLines="50" w:after="120"/>
        <w:jc w:val="center"/>
        <w:rPr>
          <w:rFonts w:ascii="宋体" w:hAnsi="宋体"/>
          <w:b/>
          <w:sz w:val="28"/>
          <w:szCs w:val="28"/>
        </w:rPr>
      </w:pPr>
    </w:p>
    <w:p w14:paraId="142B5B95" w14:textId="77777777" w:rsidR="00302F24" w:rsidRPr="00495DFC" w:rsidRDefault="00F005D6">
      <w:pPr>
        <w:snapToGrid w:val="0"/>
        <w:spacing w:before="50" w:afterLines="50" w:after="120"/>
        <w:jc w:val="center"/>
        <w:rPr>
          <w:rFonts w:ascii="宋体" w:hAnsi="宋体"/>
          <w:b/>
          <w:sz w:val="28"/>
          <w:szCs w:val="28"/>
        </w:rPr>
      </w:pPr>
      <w:r w:rsidRPr="00495DFC">
        <w:rPr>
          <w:rFonts w:ascii="宋体" w:hAnsi="宋体" w:hint="eastAsia"/>
          <w:b/>
          <w:sz w:val="28"/>
          <w:szCs w:val="28"/>
        </w:rPr>
        <w:t>落实政府采购政策需满足的资格要求</w:t>
      </w:r>
    </w:p>
    <w:p w14:paraId="5E650E10" w14:textId="77777777" w:rsidR="00302F24" w:rsidRPr="00495DFC" w:rsidRDefault="00302F24">
      <w:pPr>
        <w:adjustRightInd w:val="0"/>
        <w:spacing w:line="360" w:lineRule="auto"/>
        <w:ind w:firstLineChars="100" w:firstLine="240"/>
        <w:rPr>
          <w:rFonts w:ascii="宋体" w:hAnsi="宋体" w:cs="宋体"/>
          <w:sz w:val="24"/>
        </w:rPr>
      </w:pPr>
    </w:p>
    <w:p w14:paraId="65D958B9" w14:textId="77777777" w:rsidR="00302F24" w:rsidRPr="00495DFC" w:rsidRDefault="00F005D6">
      <w:pPr>
        <w:adjustRightInd w:val="0"/>
        <w:spacing w:line="500" w:lineRule="exact"/>
        <w:ind w:firstLineChars="200" w:firstLine="480"/>
        <w:rPr>
          <w:rFonts w:ascii="宋体" w:hAnsi="宋体" w:cs="宋体"/>
          <w:sz w:val="24"/>
        </w:rPr>
      </w:pPr>
      <w:r w:rsidRPr="00495DFC">
        <w:rPr>
          <w:rFonts w:ascii="宋体" w:hAnsi="宋体" w:cs="宋体" w:hint="eastAsia"/>
          <w:sz w:val="24"/>
        </w:rPr>
        <w:t>（根据招标公告落实政府采购政策需满足的资格要求选择提供相应的材料；未要求的，无需提供）</w:t>
      </w:r>
    </w:p>
    <w:p w14:paraId="5E2D9409" w14:textId="77777777" w:rsidR="00302F24" w:rsidRPr="00495DFC" w:rsidRDefault="00302F24">
      <w:pPr>
        <w:widowControl/>
        <w:adjustRightInd w:val="0"/>
        <w:spacing w:line="500" w:lineRule="exact"/>
        <w:ind w:firstLine="480"/>
        <w:jc w:val="left"/>
        <w:rPr>
          <w:rFonts w:ascii="宋体" w:hAnsi="宋体" w:cs="宋体"/>
          <w:sz w:val="24"/>
        </w:rPr>
      </w:pPr>
    </w:p>
    <w:p w14:paraId="15950D84" w14:textId="77777777" w:rsidR="00302F24" w:rsidRPr="00495DFC" w:rsidRDefault="00302F24">
      <w:pPr>
        <w:snapToGrid w:val="0"/>
        <w:spacing w:before="50" w:afterLines="50" w:after="120"/>
        <w:jc w:val="left"/>
        <w:rPr>
          <w:rFonts w:ascii="宋体" w:hAnsi="宋体"/>
          <w:b/>
          <w:sz w:val="24"/>
        </w:rPr>
      </w:pPr>
    </w:p>
    <w:p w14:paraId="1234382E" w14:textId="77777777" w:rsidR="00302F24" w:rsidRPr="00495DFC" w:rsidRDefault="00302F24">
      <w:pPr>
        <w:snapToGrid w:val="0"/>
        <w:spacing w:before="50" w:afterLines="50" w:after="120"/>
        <w:jc w:val="left"/>
        <w:rPr>
          <w:rFonts w:ascii="宋体" w:hAnsi="宋体"/>
          <w:b/>
          <w:sz w:val="24"/>
        </w:rPr>
      </w:pPr>
    </w:p>
    <w:p w14:paraId="785BEB2A" w14:textId="77777777" w:rsidR="00302F24" w:rsidRPr="00495DFC" w:rsidRDefault="00302F24">
      <w:pPr>
        <w:snapToGrid w:val="0"/>
        <w:spacing w:before="50" w:afterLines="50" w:after="120"/>
        <w:jc w:val="left"/>
        <w:rPr>
          <w:rFonts w:ascii="宋体" w:hAnsi="宋体"/>
          <w:b/>
          <w:sz w:val="24"/>
        </w:rPr>
      </w:pPr>
    </w:p>
    <w:p w14:paraId="79599BC5" w14:textId="77777777" w:rsidR="00302F24" w:rsidRPr="00495DFC" w:rsidRDefault="00302F24">
      <w:pPr>
        <w:snapToGrid w:val="0"/>
        <w:spacing w:before="50" w:afterLines="50" w:after="120"/>
        <w:jc w:val="left"/>
        <w:rPr>
          <w:rFonts w:ascii="宋体" w:hAnsi="宋体"/>
          <w:b/>
          <w:sz w:val="24"/>
        </w:rPr>
      </w:pPr>
    </w:p>
    <w:p w14:paraId="7DB9DBF5" w14:textId="77777777" w:rsidR="00302F24" w:rsidRPr="00495DFC" w:rsidRDefault="00302F24">
      <w:pPr>
        <w:snapToGrid w:val="0"/>
        <w:spacing w:before="50" w:afterLines="50" w:after="120"/>
        <w:jc w:val="left"/>
        <w:rPr>
          <w:rFonts w:ascii="宋体" w:hAnsi="宋体"/>
          <w:b/>
          <w:sz w:val="24"/>
        </w:rPr>
      </w:pPr>
    </w:p>
    <w:p w14:paraId="5E384EE5" w14:textId="77777777" w:rsidR="00302F24" w:rsidRPr="00495DFC" w:rsidRDefault="00302F24">
      <w:pPr>
        <w:snapToGrid w:val="0"/>
        <w:spacing w:before="50" w:afterLines="50" w:after="120"/>
        <w:jc w:val="left"/>
        <w:rPr>
          <w:rFonts w:ascii="宋体" w:hAnsi="宋体"/>
          <w:b/>
          <w:sz w:val="24"/>
        </w:rPr>
      </w:pPr>
    </w:p>
    <w:p w14:paraId="3137A200" w14:textId="77777777" w:rsidR="00302F24" w:rsidRPr="00495DFC" w:rsidRDefault="00302F24">
      <w:pPr>
        <w:snapToGrid w:val="0"/>
        <w:spacing w:before="50" w:afterLines="50" w:after="120"/>
        <w:jc w:val="left"/>
        <w:rPr>
          <w:rFonts w:ascii="宋体" w:hAnsi="宋体"/>
          <w:b/>
          <w:sz w:val="24"/>
        </w:rPr>
      </w:pPr>
    </w:p>
    <w:p w14:paraId="3E4EA8AD" w14:textId="77777777" w:rsidR="00302F24" w:rsidRPr="00495DFC" w:rsidRDefault="00302F24">
      <w:pPr>
        <w:snapToGrid w:val="0"/>
        <w:spacing w:before="50" w:afterLines="50" w:after="120"/>
        <w:jc w:val="left"/>
        <w:rPr>
          <w:rFonts w:ascii="宋体" w:hAnsi="宋体"/>
          <w:b/>
          <w:sz w:val="24"/>
        </w:rPr>
      </w:pPr>
    </w:p>
    <w:p w14:paraId="6AA9C40B" w14:textId="77777777" w:rsidR="00302F24" w:rsidRPr="00495DFC" w:rsidRDefault="00302F24">
      <w:pPr>
        <w:snapToGrid w:val="0"/>
        <w:spacing w:before="50" w:afterLines="50" w:after="120"/>
        <w:jc w:val="left"/>
        <w:rPr>
          <w:rFonts w:ascii="宋体" w:hAnsi="宋体"/>
          <w:b/>
          <w:sz w:val="24"/>
        </w:rPr>
      </w:pPr>
    </w:p>
    <w:p w14:paraId="0DD2D9FA" w14:textId="77777777" w:rsidR="00302F24" w:rsidRPr="00495DFC" w:rsidRDefault="00302F24">
      <w:pPr>
        <w:snapToGrid w:val="0"/>
        <w:spacing w:before="50" w:afterLines="50" w:after="120"/>
        <w:jc w:val="left"/>
        <w:rPr>
          <w:rFonts w:ascii="宋体" w:hAnsi="宋体"/>
          <w:b/>
          <w:sz w:val="24"/>
        </w:rPr>
      </w:pPr>
    </w:p>
    <w:p w14:paraId="6D010896" w14:textId="77777777" w:rsidR="00302F24" w:rsidRPr="00495DFC" w:rsidRDefault="00302F24">
      <w:pPr>
        <w:snapToGrid w:val="0"/>
        <w:spacing w:before="50" w:afterLines="50" w:after="120"/>
        <w:jc w:val="left"/>
        <w:rPr>
          <w:rFonts w:ascii="宋体" w:hAnsi="宋体"/>
          <w:b/>
          <w:sz w:val="24"/>
        </w:rPr>
      </w:pPr>
    </w:p>
    <w:p w14:paraId="5BB3483E" w14:textId="77777777" w:rsidR="00302F24" w:rsidRPr="00495DFC" w:rsidRDefault="00302F24">
      <w:pPr>
        <w:snapToGrid w:val="0"/>
        <w:spacing w:before="50" w:afterLines="50" w:after="120"/>
        <w:jc w:val="left"/>
        <w:rPr>
          <w:rFonts w:ascii="宋体" w:hAnsi="宋体"/>
          <w:b/>
          <w:sz w:val="24"/>
        </w:rPr>
      </w:pPr>
    </w:p>
    <w:p w14:paraId="07E765FE" w14:textId="77777777" w:rsidR="00302F24" w:rsidRPr="00495DFC" w:rsidRDefault="00302F24">
      <w:pPr>
        <w:snapToGrid w:val="0"/>
        <w:spacing w:before="50" w:afterLines="50" w:after="120"/>
        <w:jc w:val="left"/>
        <w:rPr>
          <w:rFonts w:ascii="宋体" w:hAnsi="宋体"/>
          <w:b/>
          <w:sz w:val="24"/>
        </w:rPr>
      </w:pPr>
    </w:p>
    <w:p w14:paraId="5340713A" w14:textId="77777777" w:rsidR="00302F24" w:rsidRPr="00495DFC" w:rsidRDefault="00302F24">
      <w:pPr>
        <w:snapToGrid w:val="0"/>
        <w:spacing w:before="50" w:afterLines="50" w:after="120"/>
        <w:jc w:val="left"/>
        <w:rPr>
          <w:rFonts w:ascii="宋体" w:hAnsi="宋体"/>
          <w:b/>
          <w:sz w:val="24"/>
        </w:rPr>
      </w:pPr>
    </w:p>
    <w:p w14:paraId="6A44A17F" w14:textId="77777777" w:rsidR="00302F24" w:rsidRPr="00495DFC" w:rsidRDefault="00302F24">
      <w:pPr>
        <w:snapToGrid w:val="0"/>
        <w:spacing w:before="50" w:afterLines="50" w:after="120"/>
        <w:jc w:val="left"/>
        <w:rPr>
          <w:rFonts w:ascii="宋体" w:hAnsi="宋体"/>
          <w:b/>
          <w:sz w:val="24"/>
        </w:rPr>
      </w:pPr>
    </w:p>
    <w:p w14:paraId="65F486C3" w14:textId="77777777" w:rsidR="00302F24" w:rsidRPr="00495DFC" w:rsidRDefault="00302F24">
      <w:pPr>
        <w:snapToGrid w:val="0"/>
        <w:spacing w:before="50" w:afterLines="50" w:after="120"/>
        <w:jc w:val="left"/>
        <w:rPr>
          <w:rFonts w:ascii="宋体" w:hAnsi="宋体"/>
          <w:b/>
          <w:sz w:val="24"/>
        </w:rPr>
      </w:pPr>
    </w:p>
    <w:p w14:paraId="70E2C9D1" w14:textId="77777777" w:rsidR="00302F24" w:rsidRPr="00495DFC" w:rsidRDefault="00302F24">
      <w:pPr>
        <w:snapToGrid w:val="0"/>
        <w:spacing w:before="50" w:afterLines="50" w:after="120"/>
        <w:jc w:val="left"/>
        <w:rPr>
          <w:rFonts w:ascii="宋体" w:hAnsi="宋体"/>
          <w:b/>
          <w:sz w:val="24"/>
        </w:rPr>
      </w:pPr>
    </w:p>
    <w:p w14:paraId="4765551B" w14:textId="77777777" w:rsidR="00302F24" w:rsidRPr="00495DFC" w:rsidRDefault="00302F24">
      <w:pPr>
        <w:snapToGrid w:val="0"/>
        <w:spacing w:before="50" w:afterLines="50" w:after="120"/>
        <w:jc w:val="left"/>
        <w:rPr>
          <w:rFonts w:ascii="宋体" w:hAnsi="宋体"/>
          <w:b/>
          <w:sz w:val="24"/>
        </w:rPr>
      </w:pPr>
    </w:p>
    <w:p w14:paraId="157EC228" w14:textId="77777777" w:rsidR="00302F24" w:rsidRPr="00495DFC" w:rsidRDefault="00302F24">
      <w:pPr>
        <w:snapToGrid w:val="0"/>
        <w:spacing w:before="50" w:afterLines="50" w:after="120"/>
        <w:jc w:val="left"/>
        <w:rPr>
          <w:rFonts w:ascii="宋体" w:hAnsi="宋体"/>
          <w:b/>
          <w:sz w:val="24"/>
        </w:rPr>
      </w:pPr>
    </w:p>
    <w:p w14:paraId="3AEB27BD" w14:textId="77777777" w:rsidR="00302F24" w:rsidRPr="00495DFC" w:rsidRDefault="00302F24">
      <w:pPr>
        <w:snapToGrid w:val="0"/>
        <w:spacing w:before="50" w:afterLines="50" w:after="120"/>
        <w:jc w:val="left"/>
        <w:rPr>
          <w:rFonts w:ascii="宋体" w:hAnsi="宋体"/>
          <w:b/>
          <w:sz w:val="24"/>
        </w:rPr>
      </w:pPr>
    </w:p>
    <w:p w14:paraId="6A6041C5" w14:textId="77777777" w:rsidR="00302F24" w:rsidRPr="00495DFC" w:rsidRDefault="00302F24">
      <w:pPr>
        <w:snapToGrid w:val="0"/>
        <w:spacing w:before="50" w:afterLines="50" w:after="120"/>
        <w:jc w:val="left"/>
        <w:rPr>
          <w:rFonts w:ascii="宋体" w:hAnsi="宋体"/>
          <w:b/>
          <w:sz w:val="24"/>
        </w:rPr>
      </w:pPr>
    </w:p>
    <w:p w14:paraId="09C800AE" w14:textId="77777777" w:rsidR="00302F24" w:rsidRPr="00495DFC" w:rsidRDefault="00302F24">
      <w:pPr>
        <w:snapToGrid w:val="0"/>
        <w:spacing w:before="50" w:afterLines="50" w:after="120"/>
        <w:jc w:val="left"/>
        <w:rPr>
          <w:rFonts w:ascii="宋体" w:hAnsi="宋体"/>
          <w:b/>
          <w:sz w:val="24"/>
        </w:rPr>
      </w:pPr>
    </w:p>
    <w:p w14:paraId="58CECC15" w14:textId="77777777" w:rsidR="00302F24" w:rsidRPr="00495DFC" w:rsidRDefault="00302F24">
      <w:pPr>
        <w:snapToGrid w:val="0"/>
        <w:spacing w:before="50" w:afterLines="50" w:after="120"/>
        <w:jc w:val="left"/>
        <w:rPr>
          <w:rFonts w:ascii="宋体" w:hAnsi="宋体"/>
          <w:b/>
          <w:sz w:val="24"/>
        </w:rPr>
      </w:pPr>
    </w:p>
    <w:p w14:paraId="1078164D" w14:textId="77777777" w:rsidR="00302F24" w:rsidRPr="00495DFC" w:rsidRDefault="00302F24">
      <w:pPr>
        <w:snapToGrid w:val="0"/>
        <w:spacing w:before="50" w:afterLines="50" w:after="120"/>
        <w:jc w:val="left"/>
        <w:rPr>
          <w:rFonts w:ascii="宋体" w:hAnsi="宋体"/>
          <w:b/>
          <w:sz w:val="24"/>
        </w:rPr>
      </w:pPr>
    </w:p>
    <w:p w14:paraId="69FC4530" w14:textId="77777777" w:rsidR="00302F24" w:rsidRPr="00495DFC" w:rsidRDefault="00302F24">
      <w:pPr>
        <w:snapToGrid w:val="0"/>
        <w:spacing w:before="50" w:afterLines="50" w:after="120"/>
        <w:jc w:val="left"/>
        <w:rPr>
          <w:rFonts w:ascii="宋体" w:hAnsi="宋体"/>
          <w:b/>
          <w:sz w:val="24"/>
        </w:rPr>
      </w:pPr>
    </w:p>
    <w:p w14:paraId="0DF72BA4" w14:textId="77777777" w:rsidR="00302F24" w:rsidRPr="00495DFC" w:rsidRDefault="00F005D6">
      <w:pPr>
        <w:snapToGrid w:val="0"/>
        <w:spacing w:before="50" w:afterLines="50" w:after="120"/>
        <w:jc w:val="left"/>
        <w:rPr>
          <w:rFonts w:ascii="宋体" w:hAnsi="宋体"/>
          <w:b/>
          <w:sz w:val="24"/>
        </w:rPr>
      </w:pPr>
      <w:r w:rsidRPr="00495DFC">
        <w:rPr>
          <w:rFonts w:ascii="宋体" w:hAnsi="宋体" w:hint="eastAsia"/>
          <w:b/>
          <w:sz w:val="24"/>
        </w:rPr>
        <w:lastRenderedPageBreak/>
        <w:t>6</w:t>
      </w:r>
      <w:r w:rsidRPr="00495DFC">
        <w:rPr>
          <w:rFonts w:ascii="宋体" w:hAnsi="宋体"/>
          <w:b/>
          <w:sz w:val="24"/>
        </w:rPr>
        <w:t>.</w:t>
      </w:r>
      <w:r w:rsidRPr="00495DFC">
        <w:rPr>
          <w:rFonts w:ascii="宋体" w:hAnsi="宋体" w:hint="eastAsia"/>
          <w:b/>
          <w:sz w:val="24"/>
        </w:rPr>
        <w:t>投标声明书格式：</w:t>
      </w:r>
    </w:p>
    <w:p w14:paraId="5E51E6F4" w14:textId="77777777" w:rsidR="00302F24" w:rsidRPr="00495DFC" w:rsidRDefault="00F005D6">
      <w:pPr>
        <w:snapToGrid w:val="0"/>
        <w:spacing w:beforeLines="50" w:before="120" w:after="50"/>
        <w:jc w:val="center"/>
        <w:rPr>
          <w:rFonts w:ascii="宋体" w:hAnsi="宋体"/>
          <w:b/>
          <w:sz w:val="32"/>
          <w:szCs w:val="32"/>
        </w:rPr>
      </w:pPr>
      <w:r w:rsidRPr="00495DFC">
        <w:rPr>
          <w:rFonts w:ascii="宋体" w:hAnsi="宋体" w:hint="eastAsia"/>
          <w:b/>
          <w:sz w:val="32"/>
          <w:szCs w:val="32"/>
        </w:rPr>
        <w:t>投标声明书</w:t>
      </w:r>
    </w:p>
    <w:p w14:paraId="0715F736" w14:textId="77777777" w:rsidR="00302F24" w:rsidRPr="00495DFC" w:rsidRDefault="00F005D6" w:rsidP="00B90A5E">
      <w:pPr>
        <w:snapToGrid w:val="0"/>
        <w:spacing w:line="440" w:lineRule="exact"/>
        <w:rPr>
          <w:rFonts w:ascii="宋体" w:hAnsi="宋体"/>
          <w:sz w:val="24"/>
          <w:szCs w:val="20"/>
        </w:rPr>
      </w:pPr>
      <w:r w:rsidRPr="00495DFC">
        <w:rPr>
          <w:rFonts w:ascii="宋体" w:hAnsi="宋体" w:hint="eastAsia"/>
          <w:sz w:val="24"/>
        </w:rPr>
        <w:t>致</w:t>
      </w:r>
      <w:r w:rsidRPr="00495DFC">
        <w:rPr>
          <w:rFonts w:ascii="宋体" w:hAnsi="宋体" w:hint="eastAsia"/>
          <w:sz w:val="24"/>
          <w:u w:val="single"/>
        </w:rPr>
        <w:t>嘉兴技师学院</w:t>
      </w:r>
      <w:r w:rsidRPr="00495DFC">
        <w:rPr>
          <w:rFonts w:ascii="宋体" w:hAnsi="宋体" w:hint="eastAsia"/>
          <w:sz w:val="24"/>
        </w:rPr>
        <w:t>（采购人）：</w:t>
      </w:r>
    </w:p>
    <w:p w14:paraId="70B97A8D" w14:textId="77777777" w:rsidR="00302F24" w:rsidRPr="00495DFC" w:rsidRDefault="00F005D6" w:rsidP="00B90A5E">
      <w:pPr>
        <w:snapToGrid w:val="0"/>
        <w:spacing w:line="440" w:lineRule="exact"/>
        <w:ind w:firstLineChars="300" w:firstLine="720"/>
        <w:rPr>
          <w:rFonts w:ascii="宋体" w:hAnsi="宋体" w:cs="宋体"/>
          <w:sz w:val="24"/>
        </w:rPr>
      </w:pPr>
      <w:r w:rsidRPr="00495DFC">
        <w:rPr>
          <w:rFonts w:ascii="宋体" w:hAnsi="宋体" w:cs="宋体" w:hint="eastAsia"/>
          <w:sz w:val="24"/>
        </w:rPr>
        <w:t>_______________（供应商名称）系中华人民共和国合法企业，经营地址</w:t>
      </w:r>
      <w:r w:rsidRPr="00495DFC">
        <w:rPr>
          <w:rFonts w:ascii="宋体" w:hAnsi="宋体" w:cs="宋体" w:hint="eastAsia"/>
          <w:sz w:val="24"/>
          <w:u w:val="single"/>
        </w:rPr>
        <w:t xml:space="preserve">                               </w:t>
      </w:r>
      <w:r w:rsidRPr="00495DFC">
        <w:rPr>
          <w:rFonts w:ascii="宋体" w:hAnsi="宋体" w:cs="宋体" w:hint="eastAsia"/>
          <w:sz w:val="24"/>
        </w:rPr>
        <w:t>。</w:t>
      </w:r>
    </w:p>
    <w:p w14:paraId="169F6C4F" w14:textId="77777777" w:rsidR="00302F24" w:rsidRPr="00495DFC" w:rsidRDefault="00F005D6" w:rsidP="00B90A5E">
      <w:pPr>
        <w:snapToGrid w:val="0"/>
        <w:spacing w:line="440" w:lineRule="exact"/>
        <w:ind w:firstLine="645"/>
        <w:rPr>
          <w:rFonts w:ascii="宋体" w:hAnsi="宋体" w:cs="宋体"/>
          <w:sz w:val="24"/>
        </w:rPr>
      </w:pPr>
      <w:r w:rsidRPr="00495DFC">
        <w:rPr>
          <w:rFonts w:ascii="宋体" w:hAnsi="宋体" w:cs="宋体" w:hint="eastAsia"/>
          <w:sz w:val="24"/>
        </w:rPr>
        <w:t>我____________（姓名）系_______________（供应商名称）的法定代表人，我方愿意参加贵方组织的_____________________________项目的投标，为便于贵方公正、</w:t>
      </w:r>
      <w:proofErr w:type="gramStart"/>
      <w:r w:rsidRPr="00495DFC">
        <w:rPr>
          <w:rFonts w:ascii="宋体" w:hAnsi="宋体" w:cs="宋体" w:hint="eastAsia"/>
          <w:sz w:val="24"/>
        </w:rPr>
        <w:t>择优地</w:t>
      </w:r>
      <w:proofErr w:type="gramEnd"/>
      <w:r w:rsidRPr="00495DFC">
        <w:rPr>
          <w:rFonts w:ascii="宋体" w:hAnsi="宋体" w:cs="宋体" w:hint="eastAsia"/>
          <w:sz w:val="24"/>
        </w:rPr>
        <w:t>确定中标人及其服务，我方就本次投标有关事项郑重声明如下：</w:t>
      </w:r>
    </w:p>
    <w:p w14:paraId="7D0ADA8D" w14:textId="77777777" w:rsidR="00302F24" w:rsidRPr="00495DFC" w:rsidRDefault="00F005D6" w:rsidP="00B90A5E">
      <w:pPr>
        <w:snapToGrid w:val="0"/>
        <w:spacing w:line="440" w:lineRule="exact"/>
        <w:ind w:firstLineChars="200" w:firstLine="480"/>
        <w:rPr>
          <w:rFonts w:ascii="宋体" w:hAnsi="宋体" w:cs="宋体"/>
          <w:sz w:val="24"/>
        </w:rPr>
      </w:pPr>
      <w:r w:rsidRPr="00495DFC">
        <w:rPr>
          <w:rFonts w:ascii="宋体" w:hAnsi="宋体" w:cs="宋体" w:hint="eastAsia"/>
          <w:sz w:val="24"/>
        </w:rPr>
        <w:t>1.我方向贵方提交的所有投标文件、资料都是准确的和真实的。</w:t>
      </w:r>
    </w:p>
    <w:p w14:paraId="246F5AD8" w14:textId="77777777" w:rsidR="00302F24" w:rsidRPr="00495DFC" w:rsidRDefault="00F005D6" w:rsidP="00B90A5E">
      <w:pPr>
        <w:snapToGrid w:val="0"/>
        <w:spacing w:line="440" w:lineRule="exact"/>
        <w:ind w:firstLineChars="200" w:firstLine="480"/>
        <w:rPr>
          <w:rFonts w:ascii="宋体" w:hAnsi="宋体" w:cs="宋体"/>
          <w:sz w:val="24"/>
        </w:rPr>
      </w:pPr>
      <w:r w:rsidRPr="00495DFC">
        <w:rPr>
          <w:rFonts w:ascii="宋体" w:hAnsi="宋体" w:cs="宋体" w:hint="eastAsia"/>
          <w:sz w:val="24"/>
        </w:rPr>
        <w:t>2.我方不是采购人的附属机构；在获知本项目采购信息后，与采购人聘请的为此项目提供咨询服务的公司及其附属机构没有任何联系。</w:t>
      </w:r>
    </w:p>
    <w:p w14:paraId="5EFCE177" w14:textId="77777777" w:rsidR="00302F24" w:rsidRPr="00495DFC" w:rsidRDefault="00F005D6" w:rsidP="00B90A5E">
      <w:pPr>
        <w:snapToGrid w:val="0"/>
        <w:spacing w:line="440" w:lineRule="exact"/>
        <w:ind w:firstLineChars="200" w:firstLine="480"/>
        <w:rPr>
          <w:rFonts w:ascii="宋体" w:hAnsi="宋体" w:cs="宋体"/>
          <w:sz w:val="24"/>
        </w:rPr>
      </w:pPr>
      <w:r w:rsidRPr="00495DFC">
        <w:rPr>
          <w:rFonts w:ascii="宋体" w:hAnsi="宋体" w:cs="宋体" w:hint="eastAsia"/>
          <w:sz w:val="24"/>
        </w:rPr>
        <w:t>3.我方此次向贵方提供的服务为：</w:t>
      </w:r>
      <w:r w:rsidRPr="00495DFC">
        <w:rPr>
          <w:rFonts w:ascii="宋体" w:hAnsi="宋体" w:cs="宋体" w:hint="eastAsia"/>
          <w:sz w:val="24"/>
          <w:u w:val="single"/>
        </w:rPr>
        <w:t xml:space="preserve">                              </w:t>
      </w:r>
      <w:r w:rsidRPr="00495DFC">
        <w:rPr>
          <w:rFonts w:ascii="宋体" w:hAnsi="宋体" w:cs="宋体" w:hint="eastAsia"/>
          <w:sz w:val="24"/>
        </w:rPr>
        <w:t>。</w:t>
      </w:r>
    </w:p>
    <w:p w14:paraId="266279A2" w14:textId="77777777" w:rsidR="00302F24" w:rsidRPr="00495DFC" w:rsidRDefault="00F005D6" w:rsidP="00B90A5E">
      <w:pPr>
        <w:snapToGrid w:val="0"/>
        <w:spacing w:line="440" w:lineRule="exact"/>
        <w:ind w:firstLineChars="200" w:firstLine="480"/>
        <w:rPr>
          <w:rFonts w:ascii="宋体" w:hAnsi="宋体" w:cs="宋体"/>
          <w:sz w:val="24"/>
        </w:rPr>
      </w:pPr>
      <w:r w:rsidRPr="00495DFC">
        <w:rPr>
          <w:rFonts w:ascii="宋体" w:hAnsi="宋体" w:cs="宋体" w:hint="eastAsia"/>
          <w:sz w:val="24"/>
        </w:rPr>
        <w:t>4.我方诚意提请贵方关注：近期有关</w:t>
      </w:r>
      <w:proofErr w:type="gramStart"/>
      <w:r w:rsidRPr="00495DFC">
        <w:rPr>
          <w:rFonts w:ascii="宋体" w:hAnsi="宋体" w:cs="宋体" w:hint="eastAsia"/>
          <w:sz w:val="24"/>
        </w:rPr>
        <w:t>本服务</w:t>
      </w:r>
      <w:proofErr w:type="gramEnd"/>
      <w:r w:rsidRPr="00495DFC">
        <w:rPr>
          <w:rFonts w:ascii="宋体" w:hAnsi="宋体" w:cs="宋体" w:hint="eastAsia"/>
          <w:sz w:val="24"/>
        </w:rPr>
        <w:t>的重大决策和事项有：</w:t>
      </w:r>
    </w:p>
    <w:p w14:paraId="2AE108CE" w14:textId="77777777" w:rsidR="00302F24" w:rsidRPr="00495DFC" w:rsidRDefault="00F005D6" w:rsidP="00B90A5E">
      <w:pPr>
        <w:snapToGrid w:val="0"/>
        <w:spacing w:line="440" w:lineRule="exact"/>
        <w:ind w:leftChars="200" w:left="420"/>
        <w:rPr>
          <w:rFonts w:ascii="宋体" w:hAnsi="宋体" w:cs="宋体"/>
          <w:sz w:val="24"/>
          <w:u w:val="single"/>
        </w:rPr>
      </w:pPr>
      <w:r w:rsidRPr="00495DFC">
        <w:rPr>
          <w:rFonts w:ascii="宋体" w:hAnsi="宋体" w:cs="宋体" w:hint="eastAsia"/>
          <w:sz w:val="24"/>
          <w:u w:val="single"/>
        </w:rPr>
        <w:t xml:space="preserve">                       </w:t>
      </w:r>
      <w:r w:rsidRPr="00495DFC">
        <w:rPr>
          <w:rFonts w:ascii="宋体" w:hAnsi="宋体" w:cs="宋体"/>
          <w:sz w:val="24"/>
          <w:u w:val="single"/>
        </w:rPr>
        <w:t xml:space="preserve">                       </w:t>
      </w:r>
      <w:r w:rsidRPr="00495DFC">
        <w:rPr>
          <w:rFonts w:ascii="宋体" w:hAnsi="宋体" w:cs="宋体" w:hint="eastAsia"/>
          <w:sz w:val="24"/>
          <w:u w:val="single"/>
        </w:rPr>
        <w:t xml:space="preserve">      </w:t>
      </w:r>
    </w:p>
    <w:p w14:paraId="161B8F38" w14:textId="77777777" w:rsidR="00302F24" w:rsidRPr="00495DFC" w:rsidRDefault="00F005D6" w:rsidP="00B90A5E">
      <w:pPr>
        <w:snapToGrid w:val="0"/>
        <w:spacing w:line="440" w:lineRule="exact"/>
        <w:ind w:leftChars="200" w:left="420"/>
        <w:rPr>
          <w:rFonts w:ascii="宋体" w:hAnsi="宋体" w:cs="宋体"/>
          <w:sz w:val="24"/>
          <w:u w:val="single"/>
        </w:rPr>
      </w:pPr>
      <w:r w:rsidRPr="00495DFC">
        <w:rPr>
          <w:rFonts w:ascii="宋体" w:hAnsi="宋体" w:cs="宋体" w:hint="eastAsia"/>
          <w:sz w:val="24"/>
        </w:rPr>
        <w:t>5.我方及由本人担任法定代表人的其他机构最近三年内被通报或者被处罚的违法行为有：</w:t>
      </w:r>
      <w:r w:rsidRPr="00495DFC">
        <w:rPr>
          <w:rFonts w:ascii="宋体" w:hAnsi="宋体" w:cs="宋体" w:hint="eastAsia"/>
          <w:sz w:val="24"/>
          <w:u w:val="single"/>
        </w:rPr>
        <w:t xml:space="preserve">                       </w:t>
      </w:r>
      <w:r w:rsidRPr="00495DFC">
        <w:rPr>
          <w:rFonts w:ascii="宋体" w:hAnsi="宋体" w:cs="宋体"/>
          <w:sz w:val="24"/>
          <w:u w:val="single"/>
        </w:rPr>
        <w:t xml:space="preserve">                       </w:t>
      </w:r>
      <w:r w:rsidRPr="00495DFC">
        <w:rPr>
          <w:rFonts w:ascii="宋体" w:hAnsi="宋体" w:cs="宋体" w:hint="eastAsia"/>
          <w:sz w:val="24"/>
          <w:u w:val="single"/>
        </w:rPr>
        <w:t xml:space="preserve">      </w:t>
      </w:r>
    </w:p>
    <w:p w14:paraId="3A521CA7" w14:textId="77777777" w:rsidR="00302F24" w:rsidRPr="00495DFC" w:rsidRDefault="00F005D6" w:rsidP="00B90A5E">
      <w:pPr>
        <w:snapToGrid w:val="0"/>
        <w:spacing w:line="440" w:lineRule="exact"/>
        <w:ind w:firstLineChars="200" w:firstLine="480"/>
        <w:rPr>
          <w:rFonts w:ascii="宋体" w:hAnsi="宋体"/>
          <w:sz w:val="24"/>
        </w:rPr>
      </w:pPr>
      <w:r w:rsidRPr="00495DFC">
        <w:rPr>
          <w:rFonts w:ascii="宋体" w:hAnsi="宋体" w:cs="宋体" w:hint="eastAsia"/>
          <w:sz w:val="24"/>
        </w:rPr>
        <w:t>6.以上事项如有虚假或隐瞒，我方愿意承担一切后果，并不再寻求任何旨在减轻或免除法律责任的辩解</w:t>
      </w:r>
      <w:r w:rsidRPr="00495DFC">
        <w:rPr>
          <w:rFonts w:ascii="宋体" w:hAnsi="宋体" w:hint="eastAsia"/>
          <w:sz w:val="24"/>
        </w:rPr>
        <w:t>。</w:t>
      </w:r>
    </w:p>
    <w:p w14:paraId="7B220D2E" w14:textId="77777777" w:rsidR="00302F24" w:rsidRPr="00495DFC" w:rsidRDefault="00302F24" w:rsidP="00B90A5E">
      <w:pPr>
        <w:pStyle w:val="20"/>
        <w:tabs>
          <w:tab w:val="left" w:pos="939"/>
        </w:tabs>
        <w:snapToGrid w:val="0"/>
        <w:spacing w:line="440" w:lineRule="exact"/>
        <w:ind w:leftChars="150" w:left="773" w:hangingChars="191" w:hanging="458"/>
        <w:rPr>
          <w:rFonts w:ascii="宋体" w:hAnsi="宋体"/>
          <w:sz w:val="24"/>
        </w:rPr>
      </w:pPr>
    </w:p>
    <w:p w14:paraId="646087BC" w14:textId="77777777" w:rsidR="00302F24" w:rsidRPr="00495DFC" w:rsidRDefault="00F005D6" w:rsidP="00B90A5E">
      <w:pPr>
        <w:snapToGrid w:val="0"/>
        <w:spacing w:line="440" w:lineRule="exact"/>
        <w:ind w:firstLine="200"/>
        <w:rPr>
          <w:rFonts w:ascii="宋体" w:hAnsi="宋体"/>
          <w:sz w:val="24"/>
          <w:szCs w:val="20"/>
          <w:u w:val="single"/>
        </w:rPr>
      </w:pPr>
      <w:r w:rsidRPr="00495DFC">
        <w:rPr>
          <w:rFonts w:ascii="宋体" w:hAnsi="宋体" w:hint="eastAsia"/>
          <w:sz w:val="24"/>
        </w:rPr>
        <w:t>法定代表人或被授权人签字（或盖章）：</w:t>
      </w:r>
      <w:r w:rsidRPr="00495DFC">
        <w:rPr>
          <w:rFonts w:ascii="宋体" w:hAnsi="宋体"/>
          <w:sz w:val="24"/>
          <w:u w:val="single"/>
        </w:rPr>
        <w:t xml:space="preserve">             </w:t>
      </w:r>
    </w:p>
    <w:p w14:paraId="66441208" w14:textId="77777777" w:rsidR="00302F24" w:rsidRPr="00495DFC" w:rsidRDefault="00F005D6" w:rsidP="00B90A5E">
      <w:pPr>
        <w:snapToGrid w:val="0"/>
        <w:spacing w:line="440" w:lineRule="exact"/>
        <w:ind w:firstLineChars="100" w:firstLine="240"/>
        <w:rPr>
          <w:rFonts w:ascii="宋体" w:hAnsi="宋体"/>
          <w:sz w:val="24"/>
        </w:rPr>
      </w:pPr>
      <w:r w:rsidRPr="00495DFC">
        <w:rPr>
          <w:rFonts w:ascii="宋体" w:hAnsi="宋体" w:hint="eastAsia"/>
          <w:sz w:val="24"/>
        </w:rPr>
        <w:t>供应商公章：</w:t>
      </w:r>
      <w:r w:rsidRPr="00495DFC">
        <w:rPr>
          <w:rFonts w:ascii="宋体" w:hAnsi="宋体"/>
          <w:sz w:val="24"/>
          <w:u w:val="single"/>
        </w:rPr>
        <w:t xml:space="preserve">               </w:t>
      </w:r>
      <w:r w:rsidRPr="00495DFC">
        <w:rPr>
          <w:rFonts w:ascii="宋体" w:hAnsi="宋体"/>
          <w:sz w:val="24"/>
        </w:rPr>
        <w:t xml:space="preserve">                      </w:t>
      </w:r>
    </w:p>
    <w:p w14:paraId="5C74BBD5" w14:textId="77777777" w:rsidR="00302F24" w:rsidRPr="00495DFC" w:rsidRDefault="00302F24" w:rsidP="00B90A5E">
      <w:pPr>
        <w:snapToGrid w:val="0"/>
        <w:spacing w:line="440" w:lineRule="exact"/>
        <w:ind w:firstLineChars="100" w:firstLine="240"/>
        <w:rPr>
          <w:rFonts w:ascii="宋体" w:hAnsi="宋体"/>
          <w:sz w:val="24"/>
        </w:rPr>
      </w:pPr>
    </w:p>
    <w:p w14:paraId="0556CF0C" w14:textId="77777777" w:rsidR="00302F24" w:rsidRPr="00495DFC" w:rsidRDefault="00F005D6" w:rsidP="00B90A5E">
      <w:pPr>
        <w:pStyle w:val="12"/>
        <w:spacing w:line="440" w:lineRule="exact"/>
        <w:jc w:val="right"/>
        <w:rPr>
          <w:rFonts w:eastAsia="宋体" w:hAnsi="宋体"/>
          <w:sz w:val="24"/>
          <w:szCs w:val="24"/>
        </w:rPr>
      </w:pPr>
      <w:r w:rsidRPr="00495DFC">
        <w:rPr>
          <w:rFonts w:eastAsia="宋体" w:hAnsi="宋体" w:hint="eastAsia"/>
          <w:sz w:val="24"/>
          <w:szCs w:val="24"/>
        </w:rPr>
        <w:t>年</w:t>
      </w:r>
      <w:r w:rsidRPr="00495DFC">
        <w:rPr>
          <w:rFonts w:eastAsia="宋体" w:hAnsi="宋体"/>
          <w:sz w:val="24"/>
          <w:szCs w:val="24"/>
        </w:rPr>
        <w:t xml:space="preserve">    </w:t>
      </w:r>
      <w:r w:rsidRPr="00495DFC">
        <w:rPr>
          <w:rFonts w:eastAsia="宋体" w:hAnsi="宋体" w:hint="eastAsia"/>
          <w:sz w:val="24"/>
          <w:szCs w:val="24"/>
        </w:rPr>
        <w:t>月</w:t>
      </w:r>
      <w:r w:rsidRPr="00495DFC">
        <w:rPr>
          <w:rFonts w:eastAsia="宋体" w:hAnsi="宋体"/>
          <w:sz w:val="24"/>
          <w:szCs w:val="24"/>
        </w:rPr>
        <w:t xml:space="preserve">    </w:t>
      </w:r>
      <w:r w:rsidRPr="00495DFC">
        <w:rPr>
          <w:rFonts w:eastAsia="宋体" w:hAnsi="宋体" w:hint="eastAsia"/>
          <w:sz w:val="24"/>
          <w:szCs w:val="24"/>
        </w:rPr>
        <w:t>日</w:t>
      </w:r>
    </w:p>
    <w:p w14:paraId="6E51ABB7" w14:textId="77777777" w:rsidR="00302F24" w:rsidRPr="00495DFC" w:rsidRDefault="00F005D6">
      <w:pPr>
        <w:widowControl/>
        <w:jc w:val="left"/>
        <w:rPr>
          <w:rFonts w:ascii="宋体" w:hAnsi="宋体"/>
          <w:b/>
          <w:sz w:val="24"/>
        </w:rPr>
      </w:pPr>
      <w:r w:rsidRPr="00495DFC">
        <w:rPr>
          <w:rFonts w:ascii="宋体" w:hAnsi="宋体"/>
          <w:b/>
          <w:sz w:val="24"/>
        </w:rPr>
        <w:br w:type="page"/>
      </w:r>
    </w:p>
    <w:p w14:paraId="4E3579B3" w14:textId="77777777" w:rsidR="00302F24" w:rsidRPr="00495DFC" w:rsidRDefault="00F005D6">
      <w:pPr>
        <w:spacing w:line="360" w:lineRule="auto"/>
        <w:jc w:val="left"/>
        <w:rPr>
          <w:rFonts w:ascii="宋体" w:hAnsi="宋体" w:cs="宋体"/>
          <w:b/>
          <w:sz w:val="24"/>
        </w:rPr>
      </w:pPr>
      <w:r w:rsidRPr="00495DFC">
        <w:rPr>
          <w:rFonts w:ascii="宋体" w:hAnsi="宋体" w:cs="宋体"/>
          <w:b/>
          <w:sz w:val="24"/>
        </w:rPr>
        <w:lastRenderedPageBreak/>
        <w:t>7</w:t>
      </w:r>
      <w:r w:rsidRPr="00495DFC">
        <w:rPr>
          <w:rFonts w:ascii="宋体" w:hAnsi="宋体" w:cs="宋体" w:hint="eastAsia"/>
          <w:b/>
          <w:sz w:val="24"/>
        </w:rPr>
        <w:t>、诚信承诺书</w:t>
      </w:r>
    </w:p>
    <w:p w14:paraId="748AA95B"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诚信承诺书</w:t>
      </w:r>
    </w:p>
    <w:p w14:paraId="06900664" w14:textId="77777777" w:rsidR="00302F24" w:rsidRPr="00495DFC" w:rsidRDefault="00F005D6">
      <w:pPr>
        <w:spacing w:line="360" w:lineRule="auto"/>
        <w:rPr>
          <w:rFonts w:ascii="宋体" w:hAnsi="宋体" w:cs="宋体"/>
          <w:sz w:val="24"/>
        </w:rPr>
      </w:pPr>
      <w:r w:rsidRPr="00495DFC">
        <w:rPr>
          <w:rFonts w:ascii="宋体" w:hAnsi="宋体" w:hint="eastAsia"/>
          <w:sz w:val="24"/>
          <w:u w:val="single"/>
        </w:rPr>
        <w:t>嘉兴技师学院</w:t>
      </w:r>
      <w:r w:rsidRPr="00495DFC">
        <w:rPr>
          <w:rFonts w:ascii="宋体" w:hAnsi="宋体" w:cs="宋体" w:hint="eastAsia"/>
          <w:sz w:val="24"/>
        </w:rPr>
        <w:t>：</w:t>
      </w:r>
    </w:p>
    <w:p w14:paraId="5E51E73E"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 xml:space="preserve">我方在参加贵单位的 </w:t>
      </w:r>
      <w:r w:rsidRPr="00495DFC">
        <w:rPr>
          <w:rFonts w:ascii="宋体" w:hAnsi="宋体" w:cs="宋体" w:hint="eastAsia"/>
          <w:sz w:val="24"/>
          <w:u w:val="single"/>
        </w:rPr>
        <w:t xml:space="preserve">                  </w:t>
      </w:r>
      <w:r w:rsidRPr="00495DFC">
        <w:rPr>
          <w:rFonts w:ascii="宋体" w:hAnsi="宋体" w:cs="宋体" w:hint="eastAsia"/>
          <w:sz w:val="24"/>
        </w:rPr>
        <w:t>政府采购项目的招投标活动中，郑重承诺如下：</w:t>
      </w:r>
    </w:p>
    <w:p w14:paraId="07212937"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1、我方申报的所有资料都是真实、准确、完整的；</w:t>
      </w:r>
    </w:p>
    <w:p w14:paraId="1E36E7D8"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2、我方无资质挂靠情形，保证不参与串标、围标</w:t>
      </w:r>
      <w:proofErr w:type="gramStart"/>
      <w:r w:rsidRPr="00495DFC">
        <w:rPr>
          <w:rFonts w:ascii="宋体" w:hAnsi="宋体" w:cs="宋体" w:hint="eastAsia"/>
          <w:sz w:val="24"/>
        </w:rPr>
        <w:t>及抬标</w:t>
      </w:r>
      <w:proofErr w:type="gramEnd"/>
      <w:r w:rsidRPr="00495DFC">
        <w:rPr>
          <w:rFonts w:ascii="宋体" w:hAnsi="宋体" w:cs="宋体" w:hint="eastAsia"/>
          <w:sz w:val="24"/>
        </w:rPr>
        <w:t>；</w:t>
      </w:r>
    </w:p>
    <w:p w14:paraId="3B68FA2C"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3、我方未处于被各级行政主管部门做出停止市场行为处罚的期限内；</w:t>
      </w:r>
    </w:p>
    <w:p w14:paraId="4552465F"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4、我方参加本项目政府采购活动前3年内在经营活动中没有重大违法记录；</w:t>
      </w:r>
    </w:p>
    <w:p w14:paraId="006282EE"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5、若我方中标，将严格按照规定及时与采购人签订合同；</w:t>
      </w:r>
    </w:p>
    <w:p w14:paraId="5E45A4D3"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6、若我方中标，将严格按照招标文件要求及投标文件承诺的报价、质量、服务期、投标方案、项目负责人等内容组织实施；</w:t>
      </w:r>
    </w:p>
    <w:p w14:paraId="30D10D9E"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我方若违反上述承诺，隐瞒、提供虚假资料或不按招标文件要求组织实施或参与串标、</w:t>
      </w:r>
      <w:proofErr w:type="gramStart"/>
      <w:r w:rsidRPr="00495DFC">
        <w:rPr>
          <w:rFonts w:ascii="宋体" w:hAnsi="宋体" w:cs="宋体" w:hint="eastAsia"/>
          <w:sz w:val="24"/>
        </w:rPr>
        <w:t>抬标及围</w:t>
      </w:r>
      <w:proofErr w:type="gramEnd"/>
      <w:r w:rsidRPr="00495DFC">
        <w:rPr>
          <w:rFonts w:ascii="宋体" w:hAnsi="宋体" w:cs="宋体" w:hint="eastAsia"/>
          <w:sz w:val="24"/>
        </w:rPr>
        <w:t>标等行为，被贵方发现或被他人举报查实，无条件接受采购人、行政监管部门</w:t>
      </w:r>
      <w:proofErr w:type="gramStart"/>
      <w:r w:rsidRPr="00495DFC">
        <w:rPr>
          <w:rFonts w:ascii="宋体" w:hAnsi="宋体" w:cs="宋体" w:hint="eastAsia"/>
          <w:sz w:val="24"/>
        </w:rPr>
        <w:t>作出</w:t>
      </w:r>
      <w:proofErr w:type="gramEnd"/>
      <w:r w:rsidRPr="00495DFC">
        <w:rPr>
          <w:rFonts w:ascii="宋体" w:hAnsi="宋体" w:cs="宋体" w:hint="eastAsia"/>
          <w:sz w:val="24"/>
        </w:rPr>
        <w:t>的取消投标资格、中标资格、解除合同、拒绝后续政府采购投标、不良行为记录等的处罚。对造成的损失，任何法律和经济责任完全由我方负责。</w:t>
      </w:r>
    </w:p>
    <w:p w14:paraId="5F043BE4"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特此承诺。</w:t>
      </w:r>
    </w:p>
    <w:p w14:paraId="407A7D55" w14:textId="77777777" w:rsidR="00302F24" w:rsidRPr="00495DFC" w:rsidRDefault="00302F24">
      <w:pPr>
        <w:spacing w:line="360" w:lineRule="auto"/>
        <w:ind w:firstLineChars="200" w:firstLine="480"/>
        <w:rPr>
          <w:rFonts w:ascii="宋体" w:hAnsi="宋体" w:cs="宋体"/>
          <w:sz w:val="24"/>
        </w:rPr>
      </w:pPr>
    </w:p>
    <w:p w14:paraId="3627081C"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供应商（加盖公章）：</w:t>
      </w:r>
      <w:r w:rsidRPr="00495DFC">
        <w:rPr>
          <w:rFonts w:ascii="宋体" w:hAnsi="宋体" w:cs="宋体" w:hint="eastAsia"/>
          <w:sz w:val="24"/>
          <w:u w:val="single"/>
        </w:rPr>
        <w:t xml:space="preserve">                        </w:t>
      </w:r>
    </w:p>
    <w:p w14:paraId="126EF909" w14:textId="77777777" w:rsidR="00302F24" w:rsidRPr="00495DFC" w:rsidRDefault="00F005D6">
      <w:pPr>
        <w:spacing w:line="360" w:lineRule="auto"/>
        <w:ind w:firstLineChars="200" w:firstLine="480"/>
        <w:rPr>
          <w:rFonts w:ascii="宋体" w:hAnsi="宋体" w:cs="宋体"/>
          <w:sz w:val="24"/>
        </w:rPr>
      </w:pPr>
      <w:r w:rsidRPr="00495DFC">
        <w:rPr>
          <w:rFonts w:ascii="宋体" w:hAnsi="宋体" w:cs="宋体" w:hint="eastAsia"/>
          <w:sz w:val="24"/>
        </w:rPr>
        <w:t>供应商代表（签名）：</w:t>
      </w:r>
      <w:r w:rsidRPr="00495DFC">
        <w:rPr>
          <w:rFonts w:ascii="宋体" w:hAnsi="宋体" w:cs="宋体" w:hint="eastAsia"/>
          <w:sz w:val="24"/>
          <w:u w:val="single"/>
        </w:rPr>
        <w:t xml:space="preserve">                        </w:t>
      </w:r>
    </w:p>
    <w:p w14:paraId="46548019" w14:textId="77777777" w:rsidR="00302F24" w:rsidRPr="00495DFC" w:rsidRDefault="00302F24">
      <w:pPr>
        <w:spacing w:line="360" w:lineRule="auto"/>
        <w:ind w:firstLineChars="200" w:firstLine="420"/>
        <w:rPr>
          <w:rFonts w:ascii="宋体" w:hAnsi="宋体" w:cs="宋体"/>
          <w:szCs w:val="21"/>
        </w:rPr>
      </w:pPr>
    </w:p>
    <w:p w14:paraId="32C310E8" w14:textId="77777777" w:rsidR="00302F24" w:rsidRPr="00495DFC" w:rsidRDefault="00F005D6">
      <w:pPr>
        <w:snapToGrid w:val="0"/>
        <w:spacing w:beforeLines="50" w:before="120" w:after="50"/>
        <w:ind w:firstLineChars="200" w:firstLine="420"/>
        <w:rPr>
          <w:rFonts w:ascii="宋体" w:hAnsi="宋体" w:cs="宋体"/>
          <w:szCs w:val="21"/>
        </w:rPr>
      </w:pPr>
      <w:r w:rsidRPr="00495DFC">
        <w:rPr>
          <w:rFonts w:ascii="宋体" w:hAnsi="宋体" w:cs="宋体" w:hint="eastAsia"/>
          <w:szCs w:val="21"/>
        </w:rPr>
        <w:t>日    期：</w:t>
      </w:r>
      <w:r w:rsidRPr="00495DFC">
        <w:rPr>
          <w:rFonts w:ascii="宋体" w:hAnsi="宋体" w:cs="宋体" w:hint="eastAsia"/>
          <w:szCs w:val="21"/>
          <w:u w:val="single"/>
        </w:rPr>
        <w:t xml:space="preserve">     </w:t>
      </w:r>
      <w:r w:rsidRPr="00495DFC">
        <w:rPr>
          <w:rFonts w:ascii="宋体" w:hAnsi="宋体" w:cs="宋体" w:hint="eastAsia"/>
          <w:szCs w:val="21"/>
        </w:rPr>
        <w:t>年</w:t>
      </w:r>
      <w:r w:rsidRPr="00495DFC">
        <w:rPr>
          <w:rFonts w:ascii="宋体" w:hAnsi="宋体" w:cs="宋体" w:hint="eastAsia"/>
          <w:szCs w:val="21"/>
          <w:u w:val="single"/>
        </w:rPr>
        <w:t xml:space="preserve">    </w:t>
      </w:r>
      <w:r w:rsidRPr="00495DFC">
        <w:rPr>
          <w:rFonts w:ascii="宋体" w:hAnsi="宋体" w:cs="宋体" w:hint="eastAsia"/>
          <w:szCs w:val="21"/>
        </w:rPr>
        <w:t>月</w:t>
      </w:r>
      <w:r w:rsidRPr="00495DFC">
        <w:rPr>
          <w:rFonts w:ascii="宋体" w:hAnsi="宋体" w:cs="宋体" w:hint="eastAsia"/>
          <w:szCs w:val="21"/>
          <w:u w:val="single"/>
        </w:rPr>
        <w:t xml:space="preserve">    </w:t>
      </w:r>
      <w:r w:rsidRPr="00495DFC">
        <w:rPr>
          <w:rFonts w:ascii="宋体" w:hAnsi="宋体" w:cs="宋体" w:hint="eastAsia"/>
          <w:szCs w:val="21"/>
        </w:rPr>
        <w:t>日</w:t>
      </w:r>
    </w:p>
    <w:p w14:paraId="006C5540" w14:textId="77777777" w:rsidR="00302F24" w:rsidRPr="00495DFC" w:rsidRDefault="00F005D6">
      <w:pPr>
        <w:widowControl/>
        <w:jc w:val="left"/>
        <w:rPr>
          <w:rFonts w:ascii="宋体" w:hAnsi="宋体" w:cs="宋体"/>
          <w:szCs w:val="21"/>
        </w:rPr>
      </w:pPr>
      <w:r w:rsidRPr="00495DFC">
        <w:rPr>
          <w:rFonts w:ascii="宋体" w:hAnsi="宋体" w:cs="宋体"/>
          <w:szCs w:val="21"/>
        </w:rPr>
        <w:br w:type="page"/>
      </w:r>
    </w:p>
    <w:p w14:paraId="570F17DE" w14:textId="77777777" w:rsidR="00302F24" w:rsidRPr="00495DFC" w:rsidRDefault="00F005D6">
      <w:pPr>
        <w:snapToGrid w:val="0"/>
        <w:spacing w:beforeLines="50" w:before="120" w:after="50"/>
        <w:rPr>
          <w:rFonts w:ascii="宋体" w:hAnsi="宋体"/>
          <w:b/>
          <w:sz w:val="24"/>
        </w:rPr>
      </w:pPr>
      <w:r w:rsidRPr="00495DFC">
        <w:rPr>
          <w:rFonts w:ascii="宋体" w:hAnsi="宋体"/>
          <w:b/>
          <w:sz w:val="24"/>
        </w:rPr>
        <w:lastRenderedPageBreak/>
        <w:t>8</w:t>
      </w:r>
      <w:r w:rsidRPr="00495DFC">
        <w:rPr>
          <w:rFonts w:ascii="宋体" w:hAnsi="宋体" w:hint="eastAsia"/>
          <w:b/>
          <w:sz w:val="24"/>
        </w:rPr>
        <w:t>.法定代表人授权委托书</w:t>
      </w:r>
    </w:p>
    <w:p w14:paraId="79139283" w14:textId="77777777" w:rsidR="00302F24" w:rsidRPr="00495DFC" w:rsidRDefault="00F005D6">
      <w:pPr>
        <w:snapToGrid w:val="0"/>
        <w:spacing w:beforeLines="50" w:before="120" w:after="50" w:line="360" w:lineRule="auto"/>
        <w:jc w:val="center"/>
        <w:rPr>
          <w:rFonts w:ascii="宋体" w:hAnsi="宋体"/>
          <w:b/>
          <w:sz w:val="32"/>
          <w:szCs w:val="32"/>
        </w:rPr>
      </w:pPr>
      <w:r w:rsidRPr="00495DFC">
        <w:rPr>
          <w:rFonts w:ascii="宋体" w:hAnsi="宋体" w:hint="eastAsia"/>
          <w:b/>
          <w:sz w:val="32"/>
          <w:szCs w:val="32"/>
        </w:rPr>
        <w:t>法定代表人授权委托书</w:t>
      </w:r>
    </w:p>
    <w:p w14:paraId="7EE8A259" w14:textId="77777777" w:rsidR="00302F24" w:rsidRPr="00495DFC" w:rsidRDefault="00F005D6">
      <w:pPr>
        <w:snapToGrid w:val="0"/>
        <w:spacing w:beforeLines="50" w:before="120" w:after="50" w:line="360" w:lineRule="auto"/>
        <w:rPr>
          <w:rFonts w:ascii="宋体" w:hAnsi="宋体"/>
          <w:b/>
          <w:bCs/>
          <w:sz w:val="24"/>
          <w:szCs w:val="20"/>
        </w:rPr>
      </w:pPr>
      <w:r w:rsidRPr="00495DFC">
        <w:rPr>
          <w:rFonts w:ascii="宋体" w:hAnsi="宋体" w:hint="eastAsia"/>
          <w:bCs/>
          <w:sz w:val="24"/>
        </w:rPr>
        <w:t>致</w:t>
      </w:r>
      <w:r w:rsidRPr="00495DFC">
        <w:rPr>
          <w:rFonts w:ascii="宋体" w:hAnsi="宋体" w:hint="eastAsia"/>
          <w:sz w:val="24"/>
          <w:u w:val="single"/>
        </w:rPr>
        <w:t>嘉兴技师学院</w:t>
      </w:r>
      <w:r w:rsidRPr="00495DFC">
        <w:rPr>
          <w:rFonts w:ascii="宋体" w:hAnsi="宋体" w:hint="eastAsia"/>
          <w:sz w:val="24"/>
        </w:rPr>
        <w:t>（采购人）：</w:t>
      </w:r>
    </w:p>
    <w:p w14:paraId="3DA92CCA" w14:textId="77777777" w:rsidR="00302F24" w:rsidRPr="00495DFC" w:rsidRDefault="00F005D6">
      <w:pPr>
        <w:snapToGrid w:val="0"/>
        <w:spacing w:beforeLines="50" w:before="120" w:after="50" w:line="360" w:lineRule="auto"/>
        <w:ind w:firstLineChars="300" w:firstLine="720"/>
        <w:rPr>
          <w:rFonts w:ascii="宋体" w:hAnsi="宋体"/>
          <w:sz w:val="24"/>
          <w:szCs w:val="20"/>
        </w:rPr>
      </w:pPr>
      <w:r w:rsidRPr="00495DFC">
        <w:rPr>
          <w:rFonts w:ascii="宋体" w:hAnsi="宋体" w:hint="eastAsia"/>
          <w:sz w:val="24"/>
        </w:rPr>
        <w:t>我</w:t>
      </w:r>
      <w:r w:rsidRPr="00495DFC">
        <w:rPr>
          <w:rFonts w:ascii="宋体" w:hAnsi="宋体"/>
          <w:sz w:val="24"/>
        </w:rPr>
        <w:t>______</w:t>
      </w:r>
      <w:r w:rsidRPr="00495DFC">
        <w:rPr>
          <w:rFonts w:ascii="宋体" w:hAnsi="宋体"/>
          <w:sz w:val="24"/>
          <w:u w:val="single"/>
        </w:rPr>
        <w:t>_     _</w:t>
      </w:r>
      <w:r w:rsidRPr="00495DFC">
        <w:rPr>
          <w:rFonts w:ascii="宋体" w:hAnsi="宋体"/>
          <w:sz w:val="24"/>
        </w:rPr>
        <w:t>_</w:t>
      </w:r>
      <w:r w:rsidRPr="00495DFC">
        <w:rPr>
          <w:rFonts w:ascii="宋体" w:hAnsi="宋体" w:hint="eastAsia"/>
          <w:sz w:val="24"/>
        </w:rPr>
        <w:t>（姓名）系</w:t>
      </w:r>
      <w:r w:rsidRPr="00495DFC">
        <w:rPr>
          <w:rFonts w:ascii="宋体" w:hAnsi="宋体"/>
          <w:sz w:val="24"/>
        </w:rPr>
        <w:t>______</w:t>
      </w:r>
      <w:r w:rsidRPr="00495DFC">
        <w:rPr>
          <w:rFonts w:ascii="宋体" w:hAnsi="宋体"/>
          <w:sz w:val="24"/>
          <w:u w:val="single"/>
        </w:rPr>
        <w:t>_     _</w:t>
      </w:r>
      <w:r w:rsidRPr="00495DFC">
        <w:rPr>
          <w:rFonts w:ascii="宋体" w:hAnsi="宋体"/>
          <w:sz w:val="24"/>
        </w:rPr>
        <w:t>_</w:t>
      </w:r>
      <w:r w:rsidRPr="00495DFC">
        <w:rPr>
          <w:rFonts w:ascii="宋体" w:hAnsi="宋体" w:hint="eastAsia"/>
          <w:sz w:val="24"/>
        </w:rPr>
        <w:t>（供应商名称）的法定代表人，现授权委托</w:t>
      </w:r>
      <w:r w:rsidRPr="00495DFC">
        <w:rPr>
          <w:rFonts w:ascii="宋体" w:hAnsi="宋体"/>
          <w:sz w:val="24"/>
          <w:u w:val="single"/>
        </w:rPr>
        <w:t xml:space="preserve">             </w:t>
      </w:r>
      <w:r w:rsidRPr="00495DFC">
        <w:rPr>
          <w:rFonts w:ascii="宋体" w:hAnsi="宋体" w:hint="eastAsia"/>
          <w:sz w:val="24"/>
        </w:rPr>
        <w:t>（姓名）以我方的名义参加</w:t>
      </w:r>
      <w:r w:rsidRPr="00495DFC">
        <w:rPr>
          <w:rFonts w:ascii="宋体" w:hAnsi="宋体" w:hint="eastAsia"/>
          <w:sz w:val="24"/>
          <w:u w:val="single"/>
        </w:rPr>
        <w:t xml:space="preserve">                项目</w:t>
      </w:r>
      <w:r w:rsidRPr="00495DFC">
        <w:rPr>
          <w:rFonts w:ascii="宋体" w:hAnsi="宋体" w:hint="eastAsia"/>
          <w:sz w:val="24"/>
        </w:rPr>
        <w:t>的投标活动，并代表我方全权办理针对上述项目的投标、开标、评标、签约等具体事务和签署相关文件。</w:t>
      </w:r>
    </w:p>
    <w:p w14:paraId="1E280FFC" w14:textId="77777777" w:rsidR="00302F24" w:rsidRPr="00495DFC" w:rsidRDefault="00F005D6">
      <w:pPr>
        <w:snapToGrid w:val="0"/>
        <w:spacing w:beforeLines="50" w:before="120" w:after="50" w:line="360" w:lineRule="auto"/>
        <w:rPr>
          <w:rFonts w:ascii="宋体" w:hAnsi="宋体"/>
          <w:sz w:val="24"/>
          <w:szCs w:val="20"/>
        </w:rPr>
      </w:pPr>
      <w:r w:rsidRPr="00495DFC">
        <w:rPr>
          <w:rFonts w:ascii="宋体" w:hAnsi="宋体"/>
          <w:sz w:val="24"/>
        </w:rPr>
        <w:t xml:space="preserve">    </w:t>
      </w:r>
      <w:r w:rsidRPr="00495DFC">
        <w:rPr>
          <w:rFonts w:ascii="宋体" w:hAnsi="宋体" w:hint="eastAsia"/>
          <w:sz w:val="24"/>
        </w:rPr>
        <w:t>我方对被授权人的签字事项负全部责任。</w:t>
      </w:r>
    </w:p>
    <w:p w14:paraId="01F9FEC8" w14:textId="77777777" w:rsidR="00302F24" w:rsidRPr="00495DFC" w:rsidRDefault="00F005D6">
      <w:pPr>
        <w:snapToGrid w:val="0"/>
        <w:spacing w:beforeLines="50" w:before="120" w:after="50" w:line="360" w:lineRule="auto"/>
        <w:ind w:firstLine="480"/>
        <w:rPr>
          <w:rFonts w:ascii="宋体" w:hAnsi="宋体"/>
          <w:sz w:val="24"/>
          <w:szCs w:val="20"/>
        </w:rPr>
      </w:pPr>
      <w:r w:rsidRPr="00495DFC">
        <w:rPr>
          <w:rFonts w:ascii="宋体" w:hAnsi="宋体" w:hint="eastAsia"/>
          <w:sz w:val="24"/>
          <w:u w:val="single"/>
        </w:rPr>
        <w:t>在撤销授权的书面通知以前，本授权书一直有效。</w:t>
      </w:r>
      <w:r w:rsidRPr="00495DFC">
        <w:rPr>
          <w:rFonts w:ascii="宋体" w:hAnsi="宋体" w:hint="eastAsia"/>
          <w:sz w:val="24"/>
        </w:rPr>
        <w:t>被授权人在授权书有效期内签署的所有文件不因授权的撤销而失效。</w:t>
      </w:r>
    </w:p>
    <w:p w14:paraId="6EAFF607" w14:textId="77777777" w:rsidR="00302F24" w:rsidRPr="00495DFC" w:rsidRDefault="00F005D6">
      <w:pPr>
        <w:snapToGrid w:val="0"/>
        <w:spacing w:beforeLines="50" w:before="120" w:after="50" w:line="360" w:lineRule="auto"/>
        <w:ind w:firstLine="480"/>
        <w:rPr>
          <w:rFonts w:ascii="宋体" w:hAnsi="宋体"/>
          <w:sz w:val="24"/>
          <w:szCs w:val="20"/>
        </w:rPr>
      </w:pPr>
      <w:r w:rsidRPr="00495DFC">
        <w:rPr>
          <w:rFonts w:ascii="宋体" w:hAnsi="宋体" w:hint="eastAsia"/>
          <w:sz w:val="24"/>
        </w:rPr>
        <w:t>被授权人无转委托权，特此委托。</w:t>
      </w:r>
    </w:p>
    <w:p w14:paraId="6F7E4D4C" w14:textId="77777777" w:rsidR="00302F24" w:rsidRPr="00495DFC" w:rsidRDefault="00302F24">
      <w:pPr>
        <w:snapToGrid w:val="0"/>
        <w:spacing w:beforeLines="50" w:before="120" w:after="50" w:line="360" w:lineRule="auto"/>
        <w:rPr>
          <w:rFonts w:ascii="宋体" w:hAnsi="宋体"/>
          <w:sz w:val="24"/>
          <w:szCs w:val="20"/>
        </w:rPr>
      </w:pPr>
    </w:p>
    <w:p w14:paraId="5B685CCF" w14:textId="77777777" w:rsidR="00302F24" w:rsidRPr="00495DFC" w:rsidRDefault="00F005D6">
      <w:pPr>
        <w:snapToGrid w:val="0"/>
        <w:spacing w:beforeLines="50" w:before="120" w:after="50" w:line="360" w:lineRule="auto"/>
        <w:rPr>
          <w:rFonts w:ascii="宋体" w:hAnsi="宋体"/>
          <w:sz w:val="24"/>
          <w:szCs w:val="20"/>
          <w:u w:val="single"/>
        </w:rPr>
      </w:pPr>
      <w:r w:rsidRPr="00495DFC">
        <w:rPr>
          <w:rFonts w:ascii="宋体" w:hAnsi="宋体" w:hint="eastAsia"/>
          <w:sz w:val="24"/>
        </w:rPr>
        <w:t>法定代表人签字（或盖章）：</w:t>
      </w:r>
      <w:r w:rsidRPr="00495DFC">
        <w:rPr>
          <w:rFonts w:ascii="宋体" w:hAnsi="宋体"/>
          <w:sz w:val="24"/>
          <w:u w:val="single"/>
        </w:rPr>
        <w:t xml:space="preserve">          </w:t>
      </w:r>
      <w:r w:rsidRPr="00495DFC">
        <w:rPr>
          <w:rFonts w:ascii="宋体" w:hAnsi="宋体"/>
          <w:sz w:val="24"/>
        </w:rPr>
        <w:t xml:space="preserve">  </w:t>
      </w:r>
      <w:r w:rsidRPr="00495DFC">
        <w:rPr>
          <w:rFonts w:ascii="宋体" w:hAnsi="宋体" w:hint="eastAsia"/>
          <w:sz w:val="24"/>
        </w:rPr>
        <w:t>被授权人签字（或盖章）：</w:t>
      </w:r>
      <w:r w:rsidRPr="00495DFC">
        <w:rPr>
          <w:rFonts w:ascii="宋体" w:hAnsi="宋体"/>
          <w:sz w:val="24"/>
          <w:u w:val="single"/>
        </w:rPr>
        <w:t xml:space="preserve">          </w:t>
      </w:r>
    </w:p>
    <w:p w14:paraId="4DBD694F" w14:textId="77777777" w:rsidR="00302F24" w:rsidRPr="00495DFC" w:rsidRDefault="00F005D6">
      <w:pPr>
        <w:snapToGrid w:val="0"/>
        <w:spacing w:beforeLines="50" w:before="120" w:after="50" w:line="360" w:lineRule="auto"/>
        <w:ind w:firstLineChars="400" w:firstLine="960"/>
        <w:rPr>
          <w:rFonts w:ascii="宋体" w:hAnsi="宋体"/>
          <w:sz w:val="24"/>
          <w:u w:val="single"/>
        </w:rPr>
      </w:pPr>
      <w:r w:rsidRPr="00495DFC">
        <w:rPr>
          <w:rFonts w:ascii="宋体" w:hAnsi="宋体" w:hint="eastAsia"/>
          <w:sz w:val="24"/>
        </w:rPr>
        <w:t>职务：</w:t>
      </w:r>
      <w:r w:rsidRPr="00495DFC">
        <w:rPr>
          <w:rFonts w:ascii="宋体" w:hAnsi="宋体"/>
          <w:sz w:val="24"/>
          <w:u w:val="single"/>
        </w:rPr>
        <w:t xml:space="preserve">           </w:t>
      </w:r>
      <w:r w:rsidRPr="00495DFC">
        <w:rPr>
          <w:rFonts w:ascii="宋体" w:hAnsi="宋体"/>
          <w:sz w:val="24"/>
        </w:rPr>
        <w:t xml:space="preserve">                          </w:t>
      </w:r>
      <w:r w:rsidRPr="00495DFC">
        <w:rPr>
          <w:rFonts w:ascii="宋体" w:hAnsi="宋体" w:hint="eastAsia"/>
          <w:sz w:val="24"/>
        </w:rPr>
        <w:t>职务：</w:t>
      </w:r>
      <w:r w:rsidRPr="00495DFC">
        <w:rPr>
          <w:rFonts w:ascii="宋体" w:hAnsi="宋体"/>
          <w:sz w:val="24"/>
          <w:u w:val="single"/>
        </w:rPr>
        <w:t xml:space="preserve">           </w:t>
      </w:r>
    </w:p>
    <w:p w14:paraId="767DDC0E" w14:textId="77777777" w:rsidR="00302F24" w:rsidRPr="00495DFC" w:rsidRDefault="00302F24">
      <w:pPr>
        <w:snapToGrid w:val="0"/>
        <w:spacing w:beforeLines="50" w:before="120" w:after="50" w:line="360" w:lineRule="auto"/>
        <w:rPr>
          <w:rFonts w:ascii="宋体" w:hAnsi="宋体"/>
          <w:sz w:val="24"/>
          <w:szCs w:val="20"/>
        </w:rPr>
      </w:pPr>
    </w:p>
    <w:p w14:paraId="556FF58D" w14:textId="77777777" w:rsidR="00302F24" w:rsidRPr="00495DFC" w:rsidRDefault="00F005D6">
      <w:pPr>
        <w:snapToGrid w:val="0"/>
        <w:spacing w:beforeLines="50" w:before="120" w:after="50" w:line="360" w:lineRule="auto"/>
        <w:rPr>
          <w:rFonts w:ascii="宋体" w:hAnsi="宋体"/>
          <w:sz w:val="24"/>
        </w:rPr>
      </w:pPr>
      <w:r w:rsidRPr="00495DFC">
        <w:rPr>
          <w:rFonts w:ascii="宋体" w:hAnsi="宋体" w:hint="eastAsia"/>
          <w:sz w:val="24"/>
        </w:rPr>
        <w:t>法定代表人身份证粘贴处（正反面）       被授权人身份证粘贴处（正反面）</w:t>
      </w:r>
    </w:p>
    <w:p w14:paraId="432C14CA" w14:textId="77777777" w:rsidR="00302F24" w:rsidRPr="00495DFC" w:rsidRDefault="00302F24">
      <w:pPr>
        <w:snapToGrid w:val="0"/>
        <w:spacing w:beforeLines="50" w:before="120" w:after="50" w:line="360" w:lineRule="auto"/>
        <w:rPr>
          <w:rFonts w:ascii="宋体" w:hAnsi="宋体"/>
          <w:sz w:val="24"/>
        </w:rPr>
      </w:pPr>
    </w:p>
    <w:p w14:paraId="0D2658CF" w14:textId="77777777" w:rsidR="00302F24" w:rsidRPr="00495DFC" w:rsidRDefault="00302F24">
      <w:pPr>
        <w:snapToGrid w:val="0"/>
        <w:spacing w:beforeLines="50" w:before="120" w:after="50" w:line="360" w:lineRule="auto"/>
        <w:rPr>
          <w:rFonts w:ascii="宋体" w:hAnsi="宋体"/>
          <w:sz w:val="24"/>
        </w:rPr>
      </w:pPr>
    </w:p>
    <w:p w14:paraId="1329C55C" w14:textId="77777777" w:rsidR="00302F24" w:rsidRPr="00495DFC" w:rsidRDefault="00302F24">
      <w:pPr>
        <w:snapToGrid w:val="0"/>
        <w:spacing w:beforeLines="50" w:before="120" w:after="50" w:line="360" w:lineRule="auto"/>
        <w:rPr>
          <w:rFonts w:ascii="宋体" w:hAnsi="宋体"/>
          <w:sz w:val="24"/>
        </w:rPr>
      </w:pPr>
    </w:p>
    <w:p w14:paraId="44850AD3" w14:textId="77777777" w:rsidR="00302F24" w:rsidRPr="00495DFC" w:rsidRDefault="00F005D6">
      <w:pPr>
        <w:snapToGrid w:val="0"/>
        <w:spacing w:beforeLines="50" w:before="120" w:after="50" w:line="360" w:lineRule="auto"/>
        <w:ind w:firstLineChars="2600" w:firstLine="6240"/>
        <w:rPr>
          <w:rFonts w:ascii="宋体" w:hAnsi="宋体"/>
          <w:sz w:val="24"/>
        </w:rPr>
      </w:pPr>
      <w:r w:rsidRPr="00495DFC">
        <w:rPr>
          <w:rFonts w:ascii="宋体" w:hAnsi="宋体" w:hint="eastAsia"/>
          <w:sz w:val="24"/>
        </w:rPr>
        <w:t>供应商公章：</w:t>
      </w:r>
    </w:p>
    <w:p w14:paraId="3EFD2787" w14:textId="77777777" w:rsidR="00302F24" w:rsidRPr="00495DFC" w:rsidRDefault="00F005D6">
      <w:pPr>
        <w:snapToGrid w:val="0"/>
        <w:spacing w:beforeLines="50" w:before="120" w:after="50"/>
        <w:jc w:val="right"/>
        <w:rPr>
          <w:rFonts w:ascii="宋体" w:hAnsi="宋体"/>
          <w:sz w:val="24"/>
        </w:rPr>
      </w:pPr>
      <w:r w:rsidRPr="00495DFC">
        <w:rPr>
          <w:rFonts w:ascii="宋体" w:hAnsi="宋体"/>
          <w:sz w:val="24"/>
        </w:rPr>
        <w:t xml:space="preserve">                                        </w:t>
      </w:r>
      <w:r w:rsidRPr="00495DFC">
        <w:rPr>
          <w:rFonts w:ascii="宋体" w:hAnsi="宋体" w:hint="eastAsia"/>
          <w:sz w:val="24"/>
        </w:rPr>
        <w:t>年</w:t>
      </w:r>
      <w:r w:rsidRPr="00495DFC">
        <w:rPr>
          <w:rFonts w:ascii="宋体" w:hAnsi="宋体"/>
          <w:sz w:val="24"/>
        </w:rPr>
        <w:t xml:space="preserve">    </w:t>
      </w:r>
      <w:r w:rsidRPr="00495DFC">
        <w:rPr>
          <w:rFonts w:ascii="宋体" w:hAnsi="宋体" w:hint="eastAsia"/>
          <w:sz w:val="24"/>
        </w:rPr>
        <w:t>月</w:t>
      </w:r>
      <w:r w:rsidRPr="00495DFC">
        <w:rPr>
          <w:rFonts w:ascii="宋体" w:hAnsi="宋体"/>
          <w:sz w:val="24"/>
        </w:rPr>
        <w:t xml:space="preserve">    </w:t>
      </w:r>
      <w:r w:rsidRPr="00495DFC">
        <w:rPr>
          <w:rFonts w:ascii="宋体" w:hAnsi="宋体" w:hint="eastAsia"/>
          <w:sz w:val="24"/>
        </w:rPr>
        <w:t>日</w:t>
      </w:r>
    </w:p>
    <w:p w14:paraId="10E24EF2" w14:textId="77777777" w:rsidR="00302F24" w:rsidRPr="00495DFC" w:rsidRDefault="00F005D6">
      <w:pPr>
        <w:widowControl/>
        <w:jc w:val="left"/>
        <w:rPr>
          <w:rFonts w:ascii="宋体" w:hAnsi="宋体"/>
          <w:sz w:val="24"/>
        </w:rPr>
      </w:pPr>
      <w:r w:rsidRPr="00495DFC">
        <w:rPr>
          <w:rFonts w:ascii="宋体" w:hAnsi="宋体"/>
          <w:sz w:val="24"/>
        </w:rPr>
        <w:br w:type="page"/>
      </w:r>
      <w:r w:rsidRPr="00495DFC">
        <w:rPr>
          <w:rFonts w:hAnsi="宋体"/>
          <w:b/>
          <w:sz w:val="24"/>
        </w:rPr>
        <w:lastRenderedPageBreak/>
        <w:t>9.</w:t>
      </w:r>
      <w:r w:rsidRPr="00495DFC">
        <w:rPr>
          <w:rFonts w:hAnsi="宋体" w:hint="eastAsia"/>
          <w:b/>
          <w:sz w:val="24"/>
        </w:rPr>
        <w:t>同类业绩一览表</w:t>
      </w:r>
    </w:p>
    <w:p w14:paraId="54FB58C7" w14:textId="77777777" w:rsidR="00302F24" w:rsidRPr="00495DFC" w:rsidRDefault="00F005D6">
      <w:pPr>
        <w:pStyle w:val="12"/>
        <w:spacing w:line="360" w:lineRule="auto"/>
        <w:jc w:val="center"/>
        <w:rPr>
          <w:rFonts w:eastAsia="宋体" w:hAnsi="宋体"/>
          <w:b/>
          <w:sz w:val="24"/>
          <w:szCs w:val="24"/>
        </w:rPr>
      </w:pPr>
      <w:r w:rsidRPr="00495DFC">
        <w:rPr>
          <w:rFonts w:eastAsia="宋体" w:hAnsi="宋体" w:hint="eastAsia"/>
          <w:b/>
          <w:sz w:val="24"/>
          <w:szCs w:val="24"/>
        </w:rPr>
        <w:t>同类业绩一览表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578"/>
        <w:gridCol w:w="2003"/>
        <w:gridCol w:w="1798"/>
        <w:gridCol w:w="1291"/>
        <w:gridCol w:w="2193"/>
      </w:tblGrid>
      <w:tr w:rsidR="00495DFC" w:rsidRPr="00495DFC" w14:paraId="4F93E6C4" w14:textId="77777777" w:rsidTr="00B90A5E">
        <w:trPr>
          <w:trHeight w:val="864"/>
          <w:jc w:val="center"/>
        </w:trPr>
        <w:tc>
          <w:tcPr>
            <w:tcW w:w="833" w:type="dxa"/>
            <w:vAlign w:val="center"/>
          </w:tcPr>
          <w:p w14:paraId="4989B358" w14:textId="77777777" w:rsidR="00302F24" w:rsidRPr="00495DFC" w:rsidRDefault="00F005D6" w:rsidP="00B90A5E">
            <w:pPr>
              <w:spacing w:line="400" w:lineRule="exact"/>
              <w:jc w:val="center"/>
              <w:rPr>
                <w:rFonts w:ascii="宋体" w:hAnsi="宋体"/>
                <w:b/>
              </w:rPr>
            </w:pPr>
            <w:r w:rsidRPr="00495DFC">
              <w:rPr>
                <w:rFonts w:ascii="宋体" w:hAnsi="宋体" w:hint="eastAsia"/>
                <w:b/>
              </w:rPr>
              <w:t>序号</w:t>
            </w:r>
          </w:p>
        </w:tc>
        <w:tc>
          <w:tcPr>
            <w:tcW w:w="1578" w:type="dxa"/>
            <w:vAlign w:val="center"/>
          </w:tcPr>
          <w:p w14:paraId="42B203C5" w14:textId="77777777" w:rsidR="00302F24" w:rsidRPr="00495DFC" w:rsidRDefault="00F005D6" w:rsidP="00B90A5E">
            <w:pPr>
              <w:spacing w:line="400" w:lineRule="exact"/>
              <w:jc w:val="center"/>
              <w:rPr>
                <w:rFonts w:ascii="宋体" w:hAnsi="宋体"/>
                <w:b/>
              </w:rPr>
            </w:pPr>
            <w:r w:rsidRPr="00495DFC">
              <w:rPr>
                <w:rFonts w:ascii="宋体" w:hAnsi="宋体" w:hint="eastAsia"/>
                <w:b/>
              </w:rPr>
              <w:t>采购人</w:t>
            </w:r>
          </w:p>
          <w:p w14:paraId="42477D60" w14:textId="77777777" w:rsidR="00302F24" w:rsidRPr="00495DFC" w:rsidRDefault="00F005D6" w:rsidP="00B90A5E">
            <w:pPr>
              <w:spacing w:line="400" w:lineRule="exact"/>
              <w:jc w:val="center"/>
              <w:rPr>
                <w:rFonts w:ascii="宋体" w:hAnsi="宋体"/>
                <w:b/>
              </w:rPr>
            </w:pPr>
            <w:r w:rsidRPr="00495DFC">
              <w:rPr>
                <w:rFonts w:ascii="宋体" w:hAnsi="宋体" w:hint="eastAsia"/>
                <w:b/>
              </w:rPr>
              <w:t>名  称</w:t>
            </w:r>
          </w:p>
        </w:tc>
        <w:tc>
          <w:tcPr>
            <w:tcW w:w="2003" w:type="dxa"/>
            <w:vAlign w:val="center"/>
          </w:tcPr>
          <w:p w14:paraId="4BA1996D" w14:textId="77777777" w:rsidR="00302F24" w:rsidRPr="00495DFC" w:rsidRDefault="00F005D6" w:rsidP="00B90A5E">
            <w:pPr>
              <w:tabs>
                <w:tab w:val="left" w:pos="6252"/>
              </w:tabs>
              <w:spacing w:line="400" w:lineRule="exact"/>
              <w:jc w:val="center"/>
              <w:rPr>
                <w:rFonts w:ascii="宋体" w:hAnsi="宋体"/>
                <w:b/>
              </w:rPr>
            </w:pPr>
            <w:r w:rsidRPr="00495DFC">
              <w:rPr>
                <w:rFonts w:ascii="宋体" w:hAnsi="宋体" w:hint="eastAsia"/>
                <w:b/>
              </w:rPr>
              <w:t>项目名称</w:t>
            </w:r>
          </w:p>
        </w:tc>
        <w:tc>
          <w:tcPr>
            <w:tcW w:w="1798" w:type="dxa"/>
            <w:vAlign w:val="center"/>
          </w:tcPr>
          <w:p w14:paraId="1187C45D" w14:textId="77777777" w:rsidR="00302F24" w:rsidRPr="00495DFC" w:rsidRDefault="00F005D6" w:rsidP="00B90A5E">
            <w:pPr>
              <w:tabs>
                <w:tab w:val="left" w:pos="6252"/>
              </w:tabs>
              <w:spacing w:line="400" w:lineRule="exact"/>
              <w:jc w:val="center"/>
              <w:rPr>
                <w:rFonts w:ascii="宋体" w:hAnsi="宋体"/>
                <w:b/>
              </w:rPr>
            </w:pPr>
            <w:r w:rsidRPr="00495DFC">
              <w:rPr>
                <w:rFonts w:ascii="宋体" w:hAnsi="宋体" w:hint="eastAsia"/>
                <w:b/>
              </w:rPr>
              <w:t>项目起止时间</w:t>
            </w:r>
          </w:p>
        </w:tc>
        <w:tc>
          <w:tcPr>
            <w:tcW w:w="1291" w:type="dxa"/>
            <w:vAlign w:val="center"/>
          </w:tcPr>
          <w:p w14:paraId="2084EE7E" w14:textId="77777777" w:rsidR="00302F24" w:rsidRPr="00495DFC" w:rsidRDefault="00F005D6" w:rsidP="00B90A5E">
            <w:pPr>
              <w:tabs>
                <w:tab w:val="left" w:pos="6252"/>
              </w:tabs>
              <w:spacing w:line="400" w:lineRule="exact"/>
              <w:jc w:val="center"/>
              <w:rPr>
                <w:rFonts w:ascii="宋体" w:hAnsi="宋体"/>
                <w:b/>
              </w:rPr>
            </w:pPr>
            <w:r w:rsidRPr="00495DFC">
              <w:rPr>
                <w:rFonts w:ascii="宋体" w:hAnsi="宋体" w:hint="eastAsia"/>
                <w:b/>
              </w:rPr>
              <w:t>合同金额</w:t>
            </w:r>
          </w:p>
          <w:p w14:paraId="26BE0EEC" w14:textId="77777777" w:rsidR="00302F24" w:rsidRPr="00495DFC" w:rsidRDefault="00F005D6" w:rsidP="00B90A5E">
            <w:pPr>
              <w:tabs>
                <w:tab w:val="left" w:pos="6252"/>
              </w:tabs>
              <w:spacing w:line="400" w:lineRule="exact"/>
              <w:jc w:val="center"/>
              <w:rPr>
                <w:rFonts w:ascii="宋体" w:hAnsi="宋体"/>
                <w:b/>
              </w:rPr>
            </w:pPr>
            <w:r w:rsidRPr="00495DFC">
              <w:rPr>
                <w:rFonts w:ascii="宋体" w:hAnsi="宋体" w:hint="eastAsia"/>
                <w:b/>
              </w:rPr>
              <w:t>（万元）</w:t>
            </w:r>
          </w:p>
        </w:tc>
        <w:tc>
          <w:tcPr>
            <w:tcW w:w="2193" w:type="dxa"/>
            <w:vAlign w:val="center"/>
          </w:tcPr>
          <w:p w14:paraId="644F4195" w14:textId="77777777" w:rsidR="00302F24" w:rsidRPr="00495DFC" w:rsidRDefault="00F005D6" w:rsidP="00B90A5E">
            <w:pPr>
              <w:tabs>
                <w:tab w:val="left" w:pos="6252"/>
              </w:tabs>
              <w:spacing w:line="400" w:lineRule="exact"/>
              <w:jc w:val="center"/>
              <w:rPr>
                <w:rFonts w:ascii="宋体" w:hAnsi="宋体"/>
                <w:b/>
              </w:rPr>
            </w:pPr>
            <w:r w:rsidRPr="00495DFC">
              <w:rPr>
                <w:rFonts w:ascii="宋体" w:hAnsi="宋体" w:hint="eastAsia"/>
                <w:b/>
              </w:rPr>
              <w:t>采购人联系人及联系电话</w:t>
            </w:r>
          </w:p>
        </w:tc>
      </w:tr>
      <w:tr w:rsidR="00495DFC" w:rsidRPr="00495DFC" w14:paraId="7869F638" w14:textId="77777777">
        <w:trPr>
          <w:trHeight w:val="500"/>
          <w:jc w:val="center"/>
        </w:trPr>
        <w:tc>
          <w:tcPr>
            <w:tcW w:w="833" w:type="dxa"/>
            <w:vAlign w:val="center"/>
          </w:tcPr>
          <w:p w14:paraId="7808CDC8" w14:textId="77777777" w:rsidR="00302F24" w:rsidRPr="00495DFC" w:rsidRDefault="00F005D6" w:rsidP="00B90A5E">
            <w:pPr>
              <w:spacing w:line="400" w:lineRule="exact"/>
              <w:jc w:val="center"/>
              <w:rPr>
                <w:rFonts w:ascii="宋体" w:hAnsi="宋体"/>
              </w:rPr>
            </w:pPr>
            <w:r w:rsidRPr="00495DFC">
              <w:rPr>
                <w:rFonts w:ascii="宋体" w:hAnsi="宋体" w:hint="eastAsia"/>
              </w:rPr>
              <w:t>1</w:t>
            </w:r>
          </w:p>
        </w:tc>
        <w:tc>
          <w:tcPr>
            <w:tcW w:w="1578" w:type="dxa"/>
            <w:vAlign w:val="center"/>
          </w:tcPr>
          <w:p w14:paraId="04CB7708" w14:textId="77777777" w:rsidR="00302F24" w:rsidRPr="00495DFC" w:rsidRDefault="00302F24" w:rsidP="00B90A5E">
            <w:pPr>
              <w:spacing w:line="400" w:lineRule="exact"/>
              <w:jc w:val="center"/>
              <w:rPr>
                <w:rFonts w:ascii="宋体" w:hAnsi="宋体"/>
              </w:rPr>
            </w:pPr>
          </w:p>
        </w:tc>
        <w:tc>
          <w:tcPr>
            <w:tcW w:w="2003" w:type="dxa"/>
          </w:tcPr>
          <w:p w14:paraId="0CA22DAC" w14:textId="77777777" w:rsidR="00302F24" w:rsidRPr="00495DFC" w:rsidRDefault="00302F24" w:rsidP="00B90A5E">
            <w:pPr>
              <w:spacing w:line="400" w:lineRule="exact"/>
              <w:jc w:val="center"/>
              <w:rPr>
                <w:rFonts w:ascii="宋体" w:hAnsi="宋体"/>
              </w:rPr>
            </w:pPr>
          </w:p>
        </w:tc>
        <w:tc>
          <w:tcPr>
            <w:tcW w:w="1798" w:type="dxa"/>
          </w:tcPr>
          <w:p w14:paraId="44BEE910" w14:textId="77777777" w:rsidR="00302F24" w:rsidRPr="00495DFC" w:rsidRDefault="00302F24" w:rsidP="00B90A5E">
            <w:pPr>
              <w:spacing w:line="400" w:lineRule="exact"/>
              <w:jc w:val="center"/>
              <w:rPr>
                <w:rFonts w:ascii="宋体" w:hAnsi="宋体"/>
              </w:rPr>
            </w:pPr>
          </w:p>
        </w:tc>
        <w:tc>
          <w:tcPr>
            <w:tcW w:w="1291" w:type="dxa"/>
            <w:vAlign w:val="center"/>
          </w:tcPr>
          <w:p w14:paraId="6AFFF2E3" w14:textId="77777777" w:rsidR="00302F24" w:rsidRPr="00495DFC" w:rsidRDefault="00302F24" w:rsidP="00B90A5E">
            <w:pPr>
              <w:spacing w:line="400" w:lineRule="exact"/>
              <w:jc w:val="center"/>
              <w:rPr>
                <w:rFonts w:ascii="宋体" w:hAnsi="宋体"/>
              </w:rPr>
            </w:pPr>
          </w:p>
        </w:tc>
        <w:tc>
          <w:tcPr>
            <w:tcW w:w="2193" w:type="dxa"/>
            <w:vAlign w:val="center"/>
          </w:tcPr>
          <w:p w14:paraId="7815D3C4" w14:textId="77777777" w:rsidR="00302F24" w:rsidRPr="00495DFC" w:rsidRDefault="00302F24" w:rsidP="00B90A5E">
            <w:pPr>
              <w:spacing w:line="400" w:lineRule="exact"/>
              <w:jc w:val="center"/>
              <w:rPr>
                <w:rFonts w:ascii="宋体" w:hAnsi="宋体"/>
              </w:rPr>
            </w:pPr>
          </w:p>
        </w:tc>
      </w:tr>
      <w:tr w:rsidR="00495DFC" w:rsidRPr="00495DFC" w14:paraId="3CDDE79C" w14:textId="77777777">
        <w:trPr>
          <w:trHeight w:val="510"/>
          <w:jc w:val="center"/>
        </w:trPr>
        <w:tc>
          <w:tcPr>
            <w:tcW w:w="833" w:type="dxa"/>
            <w:vAlign w:val="center"/>
          </w:tcPr>
          <w:p w14:paraId="1417B177" w14:textId="77777777" w:rsidR="00302F24" w:rsidRPr="00495DFC" w:rsidRDefault="00F005D6" w:rsidP="00B90A5E">
            <w:pPr>
              <w:spacing w:line="400" w:lineRule="exact"/>
              <w:jc w:val="center"/>
              <w:rPr>
                <w:rFonts w:ascii="宋体" w:hAnsi="宋体"/>
              </w:rPr>
            </w:pPr>
            <w:r w:rsidRPr="00495DFC">
              <w:rPr>
                <w:rFonts w:ascii="宋体" w:hAnsi="宋体" w:hint="eastAsia"/>
              </w:rPr>
              <w:t>2</w:t>
            </w:r>
          </w:p>
        </w:tc>
        <w:tc>
          <w:tcPr>
            <w:tcW w:w="1578" w:type="dxa"/>
            <w:vAlign w:val="center"/>
          </w:tcPr>
          <w:p w14:paraId="6BFFE417" w14:textId="77777777" w:rsidR="00302F24" w:rsidRPr="00495DFC" w:rsidRDefault="00302F24" w:rsidP="00B90A5E">
            <w:pPr>
              <w:spacing w:line="400" w:lineRule="exact"/>
              <w:jc w:val="center"/>
              <w:rPr>
                <w:rFonts w:ascii="宋体" w:hAnsi="宋体"/>
              </w:rPr>
            </w:pPr>
          </w:p>
        </w:tc>
        <w:tc>
          <w:tcPr>
            <w:tcW w:w="2003" w:type="dxa"/>
          </w:tcPr>
          <w:p w14:paraId="52DE3998" w14:textId="77777777" w:rsidR="00302F24" w:rsidRPr="00495DFC" w:rsidRDefault="00302F24" w:rsidP="00B90A5E">
            <w:pPr>
              <w:spacing w:line="400" w:lineRule="exact"/>
              <w:jc w:val="center"/>
              <w:rPr>
                <w:rFonts w:ascii="宋体" w:hAnsi="宋体"/>
              </w:rPr>
            </w:pPr>
          </w:p>
        </w:tc>
        <w:tc>
          <w:tcPr>
            <w:tcW w:w="1798" w:type="dxa"/>
          </w:tcPr>
          <w:p w14:paraId="325463FF" w14:textId="77777777" w:rsidR="00302F24" w:rsidRPr="00495DFC" w:rsidRDefault="00302F24" w:rsidP="00B90A5E">
            <w:pPr>
              <w:spacing w:line="400" w:lineRule="exact"/>
              <w:jc w:val="center"/>
              <w:rPr>
                <w:rFonts w:ascii="宋体" w:hAnsi="宋体"/>
              </w:rPr>
            </w:pPr>
          </w:p>
        </w:tc>
        <w:tc>
          <w:tcPr>
            <w:tcW w:w="1291" w:type="dxa"/>
            <w:vAlign w:val="center"/>
          </w:tcPr>
          <w:p w14:paraId="6A8CF710" w14:textId="77777777" w:rsidR="00302F24" w:rsidRPr="00495DFC" w:rsidRDefault="00302F24" w:rsidP="00B90A5E">
            <w:pPr>
              <w:spacing w:line="400" w:lineRule="exact"/>
              <w:jc w:val="center"/>
              <w:rPr>
                <w:rFonts w:ascii="宋体" w:hAnsi="宋体"/>
              </w:rPr>
            </w:pPr>
          </w:p>
        </w:tc>
        <w:tc>
          <w:tcPr>
            <w:tcW w:w="2193" w:type="dxa"/>
            <w:vAlign w:val="center"/>
          </w:tcPr>
          <w:p w14:paraId="3CEF2151" w14:textId="77777777" w:rsidR="00302F24" w:rsidRPr="00495DFC" w:rsidRDefault="00302F24" w:rsidP="00B90A5E">
            <w:pPr>
              <w:spacing w:line="400" w:lineRule="exact"/>
              <w:jc w:val="center"/>
              <w:rPr>
                <w:rFonts w:ascii="宋体" w:hAnsi="宋体"/>
              </w:rPr>
            </w:pPr>
          </w:p>
        </w:tc>
      </w:tr>
      <w:tr w:rsidR="00495DFC" w:rsidRPr="00495DFC" w14:paraId="5C245F00" w14:textId="77777777">
        <w:trPr>
          <w:trHeight w:val="515"/>
          <w:jc w:val="center"/>
        </w:trPr>
        <w:tc>
          <w:tcPr>
            <w:tcW w:w="833" w:type="dxa"/>
            <w:vAlign w:val="center"/>
          </w:tcPr>
          <w:p w14:paraId="280B1494" w14:textId="77777777" w:rsidR="00302F24" w:rsidRPr="00495DFC" w:rsidRDefault="00F005D6" w:rsidP="00B90A5E">
            <w:pPr>
              <w:spacing w:line="400" w:lineRule="exact"/>
              <w:jc w:val="center"/>
              <w:rPr>
                <w:rFonts w:ascii="宋体" w:hAnsi="宋体"/>
              </w:rPr>
            </w:pPr>
            <w:r w:rsidRPr="00495DFC">
              <w:rPr>
                <w:rFonts w:ascii="宋体" w:hAnsi="宋体" w:hint="eastAsia"/>
              </w:rPr>
              <w:t>……</w:t>
            </w:r>
          </w:p>
        </w:tc>
        <w:tc>
          <w:tcPr>
            <w:tcW w:w="1578" w:type="dxa"/>
            <w:vAlign w:val="center"/>
          </w:tcPr>
          <w:p w14:paraId="4C21417D" w14:textId="77777777" w:rsidR="00302F24" w:rsidRPr="00495DFC" w:rsidRDefault="00302F24" w:rsidP="00B90A5E">
            <w:pPr>
              <w:spacing w:line="400" w:lineRule="exact"/>
              <w:jc w:val="center"/>
              <w:rPr>
                <w:rFonts w:ascii="宋体" w:hAnsi="宋体"/>
              </w:rPr>
            </w:pPr>
          </w:p>
        </w:tc>
        <w:tc>
          <w:tcPr>
            <w:tcW w:w="2003" w:type="dxa"/>
          </w:tcPr>
          <w:p w14:paraId="32DA3C71" w14:textId="77777777" w:rsidR="00302F24" w:rsidRPr="00495DFC" w:rsidRDefault="00302F24" w:rsidP="00B90A5E">
            <w:pPr>
              <w:spacing w:line="400" w:lineRule="exact"/>
              <w:jc w:val="center"/>
              <w:rPr>
                <w:rFonts w:ascii="宋体" w:hAnsi="宋体"/>
              </w:rPr>
            </w:pPr>
          </w:p>
        </w:tc>
        <w:tc>
          <w:tcPr>
            <w:tcW w:w="1798" w:type="dxa"/>
          </w:tcPr>
          <w:p w14:paraId="794D8155" w14:textId="77777777" w:rsidR="00302F24" w:rsidRPr="00495DFC" w:rsidRDefault="00302F24" w:rsidP="00B90A5E">
            <w:pPr>
              <w:spacing w:line="400" w:lineRule="exact"/>
              <w:jc w:val="center"/>
              <w:rPr>
                <w:rFonts w:ascii="宋体" w:hAnsi="宋体"/>
              </w:rPr>
            </w:pPr>
          </w:p>
        </w:tc>
        <w:tc>
          <w:tcPr>
            <w:tcW w:w="1291" w:type="dxa"/>
            <w:vAlign w:val="center"/>
          </w:tcPr>
          <w:p w14:paraId="2D678241" w14:textId="77777777" w:rsidR="00302F24" w:rsidRPr="00495DFC" w:rsidRDefault="00302F24" w:rsidP="00B90A5E">
            <w:pPr>
              <w:spacing w:line="400" w:lineRule="exact"/>
              <w:jc w:val="center"/>
              <w:rPr>
                <w:rFonts w:ascii="宋体" w:hAnsi="宋体"/>
              </w:rPr>
            </w:pPr>
          </w:p>
        </w:tc>
        <w:tc>
          <w:tcPr>
            <w:tcW w:w="2193" w:type="dxa"/>
            <w:vAlign w:val="center"/>
          </w:tcPr>
          <w:p w14:paraId="76FCD280" w14:textId="77777777" w:rsidR="00302F24" w:rsidRPr="00495DFC" w:rsidRDefault="00302F24" w:rsidP="00B90A5E">
            <w:pPr>
              <w:spacing w:line="400" w:lineRule="exact"/>
              <w:jc w:val="center"/>
              <w:rPr>
                <w:rFonts w:ascii="宋体" w:hAnsi="宋体"/>
              </w:rPr>
            </w:pPr>
          </w:p>
        </w:tc>
      </w:tr>
    </w:tbl>
    <w:p w14:paraId="7A5D6F6B" w14:textId="77777777" w:rsidR="00302F24" w:rsidRPr="00495DFC" w:rsidRDefault="00F005D6" w:rsidP="00B90A5E">
      <w:pPr>
        <w:snapToGrid w:val="0"/>
        <w:spacing w:line="500" w:lineRule="exact"/>
        <w:ind w:firstLine="200"/>
        <w:rPr>
          <w:rFonts w:ascii="宋体" w:hAnsi="宋体"/>
          <w:b/>
          <w:sz w:val="24"/>
          <w:szCs w:val="21"/>
        </w:rPr>
      </w:pPr>
      <w:r w:rsidRPr="00495DFC">
        <w:rPr>
          <w:rFonts w:ascii="宋体" w:hAnsi="宋体" w:hint="eastAsia"/>
          <w:b/>
          <w:szCs w:val="21"/>
        </w:rPr>
        <w:t>注：</w:t>
      </w:r>
      <w:r w:rsidRPr="00495DFC">
        <w:rPr>
          <w:rFonts w:ascii="宋体" w:hAnsi="宋体" w:hint="eastAsia"/>
          <w:szCs w:val="21"/>
        </w:rPr>
        <w:t>须提供项目合同或中标通知书复印件</w:t>
      </w:r>
      <w:r w:rsidRPr="00495DFC">
        <w:rPr>
          <w:rFonts w:ascii="宋体" w:hAnsi="宋体" w:hint="eastAsia"/>
        </w:rPr>
        <w:t>证明材料加盖公章。</w:t>
      </w:r>
    </w:p>
    <w:p w14:paraId="6D8855B4" w14:textId="77777777" w:rsidR="00302F24" w:rsidRPr="00495DFC" w:rsidRDefault="00F005D6" w:rsidP="00B90A5E">
      <w:pPr>
        <w:snapToGrid w:val="0"/>
        <w:spacing w:line="500" w:lineRule="exact"/>
        <w:ind w:firstLineChars="1300" w:firstLine="2730"/>
        <w:rPr>
          <w:rFonts w:ascii="宋体" w:hAnsi="宋体"/>
          <w:szCs w:val="20"/>
          <w:u w:val="single"/>
        </w:rPr>
      </w:pPr>
      <w:r w:rsidRPr="00495DFC">
        <w:rPr>
          <w:rFonts w:ascii="宋体" w:hAnsi="宋体" w:hint="eastAsia"/>
        </w:rPr>
        <w:t>法定代表人或被授权人签字（或盖章）：</w:t>
      </w:r>
    </w:p>
    <w:p w14:paraId="224CC192" w14:textId="77777777" w:rsidR="00302F24" w:rsidRPr="00495DFC" w:rsidRDefault="00F005D6" w:rsidP="00B90A5E">
      <w:pPr>
        <w:pStyle w:val="111"/>
        <w:spacing w:line="500" w:lineRule="exact"/>
        <w:ind w:firstLineChars="1600" w:firstLine="3840"/>
        <w:jc w:val="left"/>
        <w:rPr>
          <w:rFonts w:eastAsia="宋体" w:hAnsi="宋体"/>
          <w:sz w:val="24"/>
          <w:szCs w:val="24"/>
        </w:rPr>
      </w:pPr>
      <w:r w:rsidRPr="00495DFC">
        <w:rPr>
          <w:rFonts w:eastAsia="宋体" w:hAnsi="宋体" w:hint="eastAsia"/>
          <w:sz w:val="24"/>
          <w:szCs w:val="24"/>
        </w:rPr>
        <w:t>供应商公章 ：</w:t>
      </w:r>
    </w:p>
    <w:p w14:paraId="75AAB628" w14:textId="77777777" w:rsidR="00302F24" w:rsidRPr="00495DFC" w:rsidRDefault="00F005D6" w:rsidP="00B90A5E">
      <w:pPr>
        <w:pStyle w:val="111"/>
        <w:spacing w:line="500" w:lineRule="exact"/>
        <w:ind w:firstLineChars="2000" w:firstLine="4800"/>
        <w:jc w:val="left"/>
        <w:rPr>
          <w:rFonts w:eastAsia="宋体" w:hAnsi="宋体"/>
          <w:b/>
          <w:sz w:val="24"/>
          <w:szCs w:val="24"/>
        </w:rPr>
      </w:pPr>
      <w:r w:rsidRPr="00495DFC">
        <w:rPr>
          <w:rFonts w:eastAsia="宋体" w:hAnsi="宋体" w:hint="eastAsia"/>
          <w:sz w:val="24"/>
          <w:szCs w:val="24"/>
        </w:rPr>
        <w:t xml:space="preserve"> </w:t>
      </w:r>
      <w:r w:rsidRPr="00495DFC">
        <w:rPr>
          <w:rFonts w:eastAsia="宋体" w:hAnsi="宋体"/>
          <w:sz w:val="24"/>
          <w:szCs w:val="24"/>
        </w:rPr>
        <w:t xml:space="preserve"> </w:t>
      </w:r>
      <w:r w:rsidRPr="00495DFC">
        <w:rPr>
          <w:rFonts w:eastAsia="宋体" w:hAnsi="宋体" w:hint="eastAsia"/>
          <w:sz w:val="24"/>
          <w:szCs w:val="24"/>
        </w:rPr>
        <w:t xml:space="preserve">年 </w:t>
      </w:r>
      <w:r w:rsidRPr="00495DFC">
        <w:rPr>
          <w:rFonts w:eastAsia="宋体" w:hAnsi="宋体"/>
          <w:sz w:val="24"/>
          <w:szCs w:val="24"/>
        </w:rPr>
        <w:t xml:space="preserve"> </w:t>
      </w:r>
      <w:r w:rsidRPr="00495DFC">
        <w:rPr>
          <w:rFonts w:eastAsia="宋体" w:hAnsi="宋体" w:hint="eastAsia"/>
          <w:sz w:val="24"/>
          <w:szCs w:val="24"/>
        </w:rPr>
        <w:t>月  日</w:t>
      </w:r>
    </w:p>
    <w:p w14:paraId="311B1E9C" w14:textId="77777777" w:rsidR="00302F24" w:rsidRPr="00495DFC" w:rsidRDefault="00302F24">
      <w:pPr>
        <w:widowControl/>
        <w:jc w:val="left"/>
        <w:rPr>
          <w:rFonts w:hAnsi="宋体"/>
          <w:b/>
          <w:sz w:val="24"/>
        </w:rPr>
      </w:pPr>
    </w:p>
    <w:p w14:paraId="787206BC" w14:textId="77777777" w:rsidR="00302F24" w:rsidRPr="00495DFC" w:rsidRDefault="00F005D6">
      <w:pPr>
        <w:widowControl/>
        <w:jc w:val="left"/>
        <w:rPr>
          <w:rFonts w:hAnsi="宋体"/>
          <w:b/>
          <w:sz w:val="24"/>
        </w:rPr>
      </w:pPr>
      <w:r w:rsidRPr="00495DFC">
        <w:rPr>
          <w:rFonts w:hAnsi="宋体"/>
          <w:b/>
          <w:sz w:val="24"/>
        </w:rPr>
        <w:t>10</w:t>
      </w:r>
      <w:r w:rsidRPr="00495DFC">
        <w:rPr>
          <w:rFonts w:hAnsi="宋体" w:hint="eastAsia"/>
          <w:b/>
          <w:sz w:val="24"/>
        </w:rPr>
        <w:t>.</w:t>
      </w:r>
      <w:r w:rsidRPr="00495DFC">
        <w:rPr>
          <w:rFonts w:hAnsi="宋体" w:hint="eastAsia"/>
          <w:b/>
          <w:sz w:val="24"/>
        </w:rPr>
        <w:t>商务偏离表</w:t>
      </w:r>
    </w:p>
    <w:p w14:paraId="49793FC0" w14:textId="77777777" w:rsidR="00302F24" w:rsidRPr="00495DFC" w:rsidRDefault="00F005D6">
      <w:pPr>
        <w:pStyle w:val="12"/>
        <w:spacing w:line="360" w:lineRule="auto"/>
        <w:jc w:val="center"/>
        <w:rPr>
          <w:rFonts w:eastAsia="宋体" w:hAnsi="宋体"/>
          <w:b/>
          <w:sz w:val="28"/>
          <w:szCs w:val="28"/>
        </w:rPr>
      </w:pPr>
      <w:r w:rsidRPr="00495DFC">
        <w:rPr>
          <w:rFonts w:eastAsia="宋体" w:hAnsi="宋体" w:hint="eastAsia"/>
          <w:b/>
          <w:sz w:val="28"/>
          <w:szCs w:val="28"/>
        </w:rPr>
        <w:t>商务偏离表</w:t>
      </w:r>
    </w:p>
    <w:p w14:paraId="4B8F8057" w14:textId="21518671" w:rsidR="00302F24" w:rsidRPr="00495DFC" w:rsidRDefault="00F005D6">
      <w:pPr>
        <w:ind w:firstLineChars="100" w:firstLine="210"/>
        <w:rPr>
          <w:rFonts w:ascii="宋体" w:hAnsi="宋体"/>
          <w:szCs w:val="21"/>
        </w:rPr>
      </w:pPr>
      <w:bookmarkStart w:id="107" w:name="OLE_LINK17"/>
      <w:bookmarkStart w:id="108" w:name="OLE_LINK18"/>
      <w:r w:rsidRPr="00495DFC">
        <w:rPr>
          <w:rFonts w:ascii="宋体" w:hAnsi="宋体" w:hint="eastAsia"/>
          <w:szCs w:val="21"/>
        </w:rPr>
        <w:t>单位名称：</w:t>
      </w:r>
    </w:p>
    <w:tbl>
      <w:tblPr>
        <w:tblW w:w="880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19"/>
        <w:gridCol w:w="3086"/>
        <w:gridCol w:w="3086"/>
        <w:gridCol w:w="1411"/>
      </w:tblGrid>
      <w:tr w:rsidR="00495DFC" w:rsidRPr="00495DFC" w14:paraId="52C4E79B" w14:textId="77777777">
        <w:trPr>
          <w:trHeight w:val="696"/>
        </w:trPr>
        <w:tc>
          <w:tcPr>
            <w:tcW w:w="1219" w:type="dxa"/>
          </w:tcPr>
          <w:bookmarkEnd w:id="107"/>
          <w:bookmarkEnd w:id="108"/>
          <w:p w14:paraId="5B3B7068" w14:textId="77777777" w:rsidR="00302F24" w:rsidRPr="00495DFC" w:rsidRDefault="00F005D6">
            <w:pPr>
              <w:spacing w:before="240" w:after="240"/>
              <w:jc w:val="center"/>
              <w:rPr>
                <w:rFonts w:ascii="宋体" w:hAnsi="宋体"/>
                <w:szCs w:val="21"/>
              </w:rPr>
            </w:pPr>
            <w:r w:rsidRPr="00495DFC">
              <w:rPr>
                <w:rFonts w:ascii="宋体" w:hAnsi="宋体" w:hint="eastAsia"/>
                <w:szCs w:val="21"/>
              </w:rPr>
              <w:t>序号</w:t>
            </w:r>
          </w:p>
        </w:tc>
        <w:tc>
          <w:tcPr>
            <w:tcW w:w="3086" w:type="dxa"/>
          </w:tcPr>
          <w:p w14:paraId="125427B7" w14:textId="77777777" w:rsidR="00302F24" w:rsidRPr="00495DFC" w:rsidRDefault="00F005D6">
            <w:pPr>
              <w:spacing w:before="240" w:after="240"/>
              <w:jc w:val="center"/>
              <w:rPr>
                <w:rFonts w:ascii="宋体" w:hAnsi="宋体"/>
                <w:szCs w:val="21"/>
              </w:rPr>
            </w:pPr>
            <w:r w:rsidRPr="00495DFC">
              <w:rPr>
                <w:rFonts w:ascii="宋体" w:hAnsi="宋体" w:hint="eastAsia"/>
                <w:szCs w:val="21"/>
              </w:rPr>
              <w:t>招标文件的规定</w:t>
            </w:r>
          </w:p>
        </w:tc>
        <w:tc>
          <w:tcPr>
            <w:tcW w:w="3086" w:type="dxa"/>
          </w:tcPr>
          <w:p w14:paraId="41845A77" w14:textId="77777777" w:rsidR="00302F24" w:rsidRPr="00495DFC" w:rsidRDefault="00F005D6">
            <w:pPr>
              <w:spacing w:before="240" w:after="240"/>
              <w:jc w:val="center"/>
              <w:rPr>
                <w:rFonts w:ascii="宋体" w:hAnsi="宋体"/>
                <w:szCs w:val="21"/>
              </w:rPr>
            </w:pPr>
            <w:r w:rsidRPr="00495DFC">
              <w:rPr>
                <w:rFonts w:ascii="宋体" w:hAnsi="宋体" w:hint="eastAsia"/>
                <w:szCs w:val="21"/>
              </w:rPr>
              <w:t>投标文件的相应</w:t>
            </w:r>
          </w:p>
        </w:tc>
        <w:tc>
          <w:tcPr>
            <w:tcW w:w="1411" w:type="dxa"/>
          </w:tcPr>
          <w:p w14:paraId="0D8F6FE9" w14:textId="77777777" w:rsidR="00302F24" w:rsidRPr="00495DFC" w:rsidRDefault="00F005D6">
            <w:pPr>
              <w:spacing w:before="240" w:after="240"/>
              <w:jc w:val="center"/>
              <w:rPr>
                <w:rFonts w:ascii="宋体" w:hAnsi="宋体"/>
                <w:szCs w:val="21"/>
              </w:rPr>
            </w:pPr>
            <w:r w:rsidRPr="00495DFC">
              <w:rPr>
                <w:rFonts w:ascii="宋体" w:hAnsi="宋体" w:hint="eastAsia"/>
                <w:szCs w:val="21"/>
              </w:rPr>
              <w:t>偏离说明</w:t>
            </w:r>
          </w:p>
        </w:tc>
      </w:tr>
      <w:tr w:rsidR="00495DFC" w:rsidRPr="00495DFC" w14:paraId="7618C195" w14:textId="77777777">
        <w:trPr>
          <w:trHeight w:val="696"/>
        </w:trPr>
        <w:tc>
          <w:tcPr>
            <w:tcW w:w="1219" w:type="dxa"/>
          </w:tcPr>
          <w:p w14:paraId="66F5F45B" w14:textId="77777777" w:rsidR="00302F24" w:rsidRPr="00495DFC" w:rsidRDefault="00302F24">
            <w:pPr>
              <w:spacing w:before="240" w:after="240"/>
              <w:rPr>
                <w:rFonts w:ascii="宋体" w:hAnsi="宋体"/>
                <w:szCs w:val="21"/>
              </w:rPr>
            </w:pPr>
          </w:p>
        </w:tc>
        <w:tc>
          <w:tcPr>
            <w:tcW w:w="3086" w:type="dxa"/>
          </w:tcPr>
          <w:p w14:paraId="04AC391A" w14:textId="77777777" w:rsidR="00302F24" w:rsidRPr="00495DFC" w:rsidRDefault="00302F24">
            <w:pPr>
              <w:spacing w:before="240" w:after="240"/>
              <w:rPr>
                <w:rFonts w:ascii="宋体" w:hAnsi="宋体"/>
                <w:szCs w:val="21"/>
              </w:rPr>
            </w:pPr>
          </w:p>
        </w:tc>
        <w:tc>
          <w:tcPr>
            <w:tcW w:w="3086" w:type="dxa"/>
          </w:tcPr>
          <w:p w14:paraId="5E175F74" w14:textId="77777777" w:rsidR="00302F24" w:rsidRPr="00495DFC" w:rsidRDefault="00302F24">
            <w:pPr>
              <w:spacing w:before="240" w:after="240"/>
              <w:rPr>
                <w:rFonts w:ascii="宋体" w:hAnsi="宋体"/>
                <w:szCs w:val="21"/>
              </w:rPr>
            </w:pPr>
          </w:p>
        </w:tc>
        <w:tc>
          <w:tcPr>
            <w:tcW w:w="1411" w:type="dxa"/>
          </w:tcPr>
          <w:p w14:paraId="41B5CA25" w14:textId="77777777" w:rsidR="00302F24" w:rsidRPr="00495DFC" w:rsidRDefault="00302F24">
            <w:pPr>
              <w:spacing w:before="240" w:after="240"/>
              <w:rPr>
                <w:rFonts w:ascii="宋体" w:hAnsi="宋体"/>
                <w:szCs w:val="21"/>
              </w:rPr>
            </w:pPr>
          </w:p>
        </w:tc>
      </w:tr>
      <w:tr w:rsidR="00495DFC" w:rsidRPr="00495DFC" w14:paraId="213975C6" w14:textId="77777777">
        <w:trPr>
          <w:trHeight w:val="696"/>
        </w:trPr>
        <w:tc>
          <w:tcPr>
            <w:tcW w:w="1219" w:type="dxa"/>
          </w:tcPr>
          <w:p w14:paraId="2EC770A9" w14:textId="77777777" w:rsidR="00302F24" w:rsidRPr="00495DFC" w:rsidRDefault="00302F24">
            <w:pPr>
              <w:spacing w:before="240" w:after="240"/>
              <w:rPr>
                <w:rFonts w:ascii="宋体" w:hAnsi="宋体"/>
                <w:szCs w:val="21"/>
              </w:rPr>
            </w:pPr>
          </w:p>
        </w:tc>
        <w:tc>
          <w:tcPr>
            <w:tcW w:w="3086" w:type="dxa"/>
          </w:tcPr>
          <w:p w14:paraId="3439BCB7" w14:textId="77777777" w:rsidR="00302F24" w:rsidRPr="00495DFC" w:rsidRDefault="00302F24">
            <w:pPr>
              <w:spacing w:before="240" w:after="240"/>
              <w:rPr>
                <w:rFonts w:ascii="宋体" w:hAnsi="宋体"/>
                <w:szCs w:val="21"/>
              </w:rPr>
            </w:pPr>
          </w:p>
        </w:tc>
        <w:tc>
          <w:tcPr>
            <w:tcW w:w="3086" w:type="dxa"/>
          </w:tcPr>
          <w:p w14:paraId="26099099" w14:textId="77777777" w:rsidR="00302F24" w:rsidRPr="00495DFC" w:rsidRDefault="00302F24">
            <w:pPr>
              <w:spacing w:before="240" w:after="240"/>
              <w:rPr>
                <w:rFonts w:ascii="宋体" w:hAnsi="宋体"/>
                <w:szCs w:val="21"/>
              </w:rPr>
            </w:pPr>
          </w:p>
        </w:tc>
        <w:tc>
          <w:tcPr>
            <w:tcW w:w="1411" w:type="dxa"/>
          </w:tcPr>
          <w:p w14:paraId="57FD086F" w14:textId="77777777" w:rsidR="00302F24" w:rsidRPr="00495DFC" w:rsidRDefault="00302F24">
            <w:pPr>
              <w:spacing w:before="240" w:after="240"/>
              <w:rPr>
                <w:rFonts w:ascii="宋体" w:hAnsi="宋体"/>
                <w:szCs w:val="21"/>
              </w:rPr>
            </w:pPr>
          </w:p>
        </w:tc>
      </w:tr>
      <w:tr w:rsidR="00495DFC" w:rsidRPr="00495DFC" w14:paraId="7977F2E6" w14:textId="77777777">
        <w:trPr>
          <w:trHeight w:val="683"/>
        </w:trPr>
        <w:tc>
          <w:tcPr>
            <w:tcW w:w="1219" w:type="dxa"/>
          </w:tcPr>
          <w:p w14:paraId="3467F28A" w14:textId="77777777" w:rsidR="00302F24" w:rsidRPr="00495DFC" w:rsidRDefault="00302F24">
            <w:pPr>
              <w:spacing w:before="240" w:after="240"/>
              <w:rPr>
                <w:rFonts w:ascii="宋体" w:hAnsi="宋体"/>
                <w:szCs w:val="21"/>
              </w:rPr>
            </w:pPr>
          </w:p>
        </w:tc>
        <w:tc>
          <w:tcPr>
            <w:tcW w:w="3086" w:type="dxa"/>
          </w:tcPr>
          <w:p w14:paraId="12D06829" w14:textId="77777777" w:rsidR="00302F24" w:rsidRPr="00495DFC" w:rsidRDefault="00302F24">
            <w:pPr>
              <w:spacing w:before="240" w:after="240"/>
              <w:rPr>
                <w:rFonts w:ascii="宋体" w:hAnsi="宋体"/>
                <w:szCs w:val="21"/>
              </w:rPr>
            </w:pPr>
          </w:p>
        </w:tc>
        <w:tc>
          <w:tcPr>
            <w:tcW w:w="3086" w:type="dxa"/>
          </w:tcPr>
          <w:p w14:paraId="6038A012" w14:textId="77777777" w:rsidR="00302F24" w:rsidRPr="00495DFC" w:rsidRDefault="00302F24">
            <w:pPr>
              <w:spacing w:before="240" w:after="240"/>
              <w:rPr>
                <w:rFonts w:ascii="宋体" w:hAnsi="宋体"/>
                <w:szCs w:val="21"/>
              </w:rPr>
            </w:pPr>
          </w:p>
        </w:tc>
        <w:tc>
          <w:tcPr>
            <w:tcW w:w="1411" w:type="dxa"/>
          </w:tcPr>
          <w:p w14:paraId="7761AEB3" w14:textId="77777777" w:rsidR="00302F24" w:rsidRPr="00495DFC" w:rsidRDefault="00302F24">
            <w:pPr>
              <w:spacing w:before="240" w:after="240"/>
              <w:rPr>
                <w:rFonts w:ascii="宋体" w:hAnsi="宋体"/>
                <w:szCs w:val="21"/>
              </w:rPr>
            </w:pPr>
          </w:p>
        </w:tc>
      </w:tr>
      <w:tr w:rsidR="00495DFC" w:rsidRPr="00495DFC" w14:paraId="7C411A26" w14:textId="77777777">
        <w:trPr>
          <w:trHeight w:val="696"/>
        </w:trPr>
        <w:tc>
          <w:tcPr>
            <w:tcW w:w="1219" w:type="dxa"/>
          </w:tcPr>
          <w:p w14:paraId="09AE54B9" w14:textId="77777777" w:rsidR="00302F24" w:rsidRPr="00495DFC" w:rsidRDefault="00302F24">
            <w:pPr>
              <w:spacing w:before="240" w:after="240"/>
              <w:rPr>
                <w:rFonts w:ascii="宋体" w:hAnsi="宋体"/>
                <w:szCs w:val="21"/>
              </w:rPr>
            </w:pPr>
          </w:p>
        </w:tc>
        <w:tc>
          <w:tcPr>
            <w:tcW w:w="3086" w:type="dxa"/>
          </w:tcPr>
          <w:p w14:paraId="7FF4F7B9" w14:textId="77777777" w:rsidR="00302F24" w:rsidRPr="00495DFC" w:rsidRDefault="00302F24">
            <w:pPr>
              <w:spacing w:before="240" w:after="240"/>
              <w:rPr>
                <w:rFonts w:ascii="宋体" w:hAnsi="宋体"/>
                <w:szCs w:val="21"/>
              </w:rPr>
            </w:pPr>
          </w:p>
        </w:tc>
        <w:tc>
          <w:tcPr>
            <w:tcW w:w="3086" w:type="dxa"/>
          </w:tcPr>
          <w:p w14:paraId="73D06F16" w14:textId="77777777" w:rsidR="00302F24" w:rsidRPr="00495DFC" w:rsidRDefault="00302F24">
            <w:pPr>
              <w:spacing w:before="240" w:after="240"/>
              <w:rPr>
                <w:rFonts w:ascii="宋体" w:hAnsi="宋体"/>
                <w:szCs w:val="21"/>
              </w:rPr>
            </w:pPr>
          </w:p>
        </w:tc>
        <w:tc>
          <w:tcPr>
            <w:tcW w:w="1411" w:type="dxa"/>
          </w:tcPr>
          <w:p w14:paraId="1E429B00" w14:textId="77777777" w:rsidR="00302F24" w:rsidRPr="00495DFC" w:rsidRDefault="00302F24">
            <w:pPr>
              <w:spacing w:before="240" w:after="240"/>
              <w:rPr>
                <w:rFonts w:ascii="宋体" w:hAnsi="宋体"/>
                <w:szCs w:val="21"/>
              </w:rPr>
            </w:pPr>
          </w:p>
        </w:tc>
      </w:tr>
    </w:tbl>
    <w:p w14:paraId="68952B1F" w14:textId="77777777" w:rsidR="00302F24" w:rsidRPr="00495DFC" w:rsidRDefault="00F005D6">
      <w:pPr>
        <w:spacing w:line="360" w:lineRule="auto"/>
        <w:rPr>
          <w:rFonts w:ascii="宋体" w:hAnsi="宋体"/>
          <w:b/>
          <w:szCs w:val="21"/>
        </w:rPr>
      </w:pPr>
      <w:r w:rsidRPr="00495DFC">
        <w:rPr>
          <w:rFonts w:ascii="宋体" w:hAnsi="宋体" w:hint="eastAsia"/>
          <w:b/>
          <w:szCs w:val="21"/>
        </w:rPr>
        <w:t>注：供应商的投标文件（除技术规格部分）与招标文件之规定存在偏离的，应在此表中如实说明。未在上表中说明的，将被认为</w:t>
      </w:r>
      <w:proofErr w:type="gramStart"/>
      <w:r w:rsidRPr="00495DFC">
        <w:rPr>
          <w:rFonts w:ascii="宋体" w:hAnsi="宋体" w:hint="eastAsia"/>
          <w:b/>
          <w:szCs w:val="21"/>
        </w:rPr>
        <w:t>完全响应</w:t>
      </w:r>
      <w:proofErr w:type="gramEnd"/>
      <w:r w:rsidRPr="00495DFC">
        <w:rPr>
          <w:rFonts w:ascii="宋体" w:hAnsi="宋体" w:hint="eastAsia"/>
          <w:b/>
          <w:szCs w:val="21"/>
        </w:rPr>
        <w:t>招标文件的规定。</w:t>
      </w:r>
    </w:p>
    <w:p w14:paraId="3DA4461D" w14:textId="4F9F62E2" w:rsidR="00302F24" w:rsidRPr="00495DFC" w:rsidRDefault="00F005D6" w:rsidP="00B90A5E">
      <w:pPr>
        <w:snapToGrid w:val="0"/>
        <w:spacing w:line="500" w:lineRule="exact"/>
        <w:ind w:firstLine="200"/>
        <w:jc w:val="right"/>
        <w:rPr>
          <w:rFonts w:ascii="宋体" w:hAnsi="宋体"/>
          <w:sz w:val="24"/>
          <w:szCs w:val="20"/>
          <w:u w:val="single"/>
        </w:rPr>
      </w:pPr>
      <w:r w:rsidRPr="00495DFC">
        <w:rPr>
          <w:rFonts w:ascii="宋体" w:hAnsi="宋体" w:hint="eastAsia"/>
          <w:sz w:val="24"/>
        </w:rPr>
        <w:t>被授权人签字（或盖章）：</w:t>
      </w:r>
      <w:r w:rsidRPr="00495DFC">
        <w:rPr>
          <w:rFonts w:ascii="宋体" w:hAnsi="宋体"/>
          <w:sz w:val="24"/>
          <w:u w:val="single"/>
        </w:rPr>
        <w:t xml:space="preserve">     </w:t>
      </w:r>
    </w:p>
    <w:p w14:paraId="6222980E" w14:textId="30A15D08" w:rsidR="00302F24" w:rsidRPr="00495DFC" w:rsidRDefault="00F005D6" w:rsidP="00B90A5E">
      <w:pPr>
        <w:snapToGrid w:val="0"/>
        <w:spacing w:line="500" w:lineRule="exact"/>
        <w:ind w:right="960" w:firstLineChars="100" w:firstLine="240"/>
        <w:jc w:val="right"/>
        <w:rPr>
          <w:rFonts w:ascii="宋体" w:hAnsi="宋体"/>
          <w:sz w:val="24"/>
        </w:rPr>
      </w:pPr>
      <w:r w:rsidRPr="00495DFC">
        <w:rPr>
          <w:rFonts w:ascii="宋体" w:hAnsi="宋体" w:hint="eastAsia"/>
          <w:sz w:val="24"/>
        </w:rPr>
        <w:t>供应商公章：</w:t>
      </w:r>
      <w:r w:rsidRPr="00495DFC">
        <w:rPr>
          <w:rFonts w:ascii="宋体" w:hAnsi="宋体"/>
          <w:sz w:val="24"/>
        </w:rPr>
        <w:t xml:space="preserve">           </w:t>
      </w:r>
    </w:p>
    <w:p w14:paraId="643042E6" w14:textId="77777777" w:rsidR="00302F24" w:rsidRPr="00495DFC" w:rsidRDefault="00F005D6" w:rsidP="00B90A5E">
      <w:pPr>
        <w:pStyle w:val="12"/>
        <w:spacing w:line="500" w:lineRule="exact"/>
        <w:ind w:right="480"/>
        <w:jc w:val="right"/>
        <w:rPr>
          <w:rFonts w:eastAsia="宋体" w:hAnsi="宋体"/>
          <w:sz w:val="24"/>
          <w:szCs w:val="24"/>
        </w:rPr>
      </w:pPr>
      <w:r w:rsidRPr="00495DFC">
        <w:rPr>
          <w:rFonts w:eastAsia="宋体" w:hAnsi="宋体" w:hint="eastAsia"/>
          <w:sz w:val="24"/>
          <w:szCs w:val="24"/>
        </w:rPr>
        <w:t>年</w:t>
      </w:r>
      <w:r w:rsidRPr="00495DFC">
        <w:rPr>
          <w:rFonts w:eastAsia="宋体" w:hAnsi="宋体"/>
          <w:sz w:val="24"/>
          <w:szCs w:val="24"/>
        </w:rPr>
        <w:t xml:space="preserve">    </w:t>
      </w:r>
      <w:r w:rsidRPr="00495DFC">
        <w:rPr>
          <w:rFonts w:eastAsia="宋体" w:hAnsi="宋体" w:hint="eastAsia"/>
          <w:sz w:val="24"/>
          <w:szCs w:val="24"/>
        </w:rPr>
        <w:t>月</w:t>
      </w:r>
      <w:r w:rsidRPr="00495DFC">
        <w:rPr>
          <w:rFonts w:eastAsia="宋体" w:hAnsi="宋体"/>
          <w:sz w:val="24"/>
          <w:szCs w:val="24"/>
        </w:rPr>
        <w:t xml:space="preserve">    </w:t>
      </w:r>
      <w:r w:rsidRPr="00495DFC">
        <w:rPr>
          <w:rFonts w:eastAsia="宋体" w:hAnsi="宋体" w:hint="eastAsia"/>
          <w:sz w:val="24"/>
          <w:szCs w:val="24"/>
        </w:rPr>
        <w:t>日</w:t>
      </w:r>
    </w:p>
    <w:p w14:paraId="2A836E63" w14:textId="77777777" w:rsidR="00302F24" w:rsidRPr="00495DFC" w:rsidRDefault="00F005D6">
      <w:pPr>
        <w:widowControl/>
        <w:jc w:val="left"/>
        <w:rPr>
          <w:rFonts w:hAnsi="宋体"/>
          <w:b/>
          <w:sz w:val="24"/>
        </w:rPr>
      </w:pPr>
      <w:r w:rsidRPr="00495DFC">
        <w:rPr>
          <w:rFonts w:hAnsi="宋体"/>
          <w:b/>
        </w:rPr>
        <w:br w:type="page"/>
      </w:r>
      <w:r w:rsidRPr="00495DFC">
        <w:rPr>
          <w:rFonts w:hAnsi="宋体"/>
          <w:b/>
          <w:sz w:val="24"/>
        </w:rPr>
        <w:lastRenderedPageBreak/>
        <w:t>11</w:t>
      </w:r>
      <w:r w:rsidRPr="00495DFC">
        <w:rPr>
          <w:rFonts w:hAnsi="宋体" w:hint="eastAsia"/>
          <w:b/>
          <w:sz w:val="24"/>
        </w:rPr>
        <w:t>.</w:t>
      </w:r>
      <w:r w:rsidRPr="00495DFC">
        <w:rPr>
          <w:rFonts w:hAnsi="宋体" w:hint="eastAsia"/>
          <w:b/>
          <w:sz w:val="24"/>
        </w:rPr>
        <w:t>技术偏离表</w:t>
      </w:r>
    </w:p>
    <w:p w14:paraId="0F2E96F9" w14:textId="77777777" w:rsidR="00302F24" w:rsidRPr="00495DFC" w:rsidRDefault="00F005D6">
      <w:pPr>
        <w:pStyle w:val="12"/>
        <w:spacing w:line="360" w:lineRule="auto"/>
        <w:jc w:val="center"/>
        <w:rPr>
          <w:rFonts w:eastAsia="宋体" w:hAnsi="宋体"/>
          <w:b/>
          <w:sz w:val="28"/>
          <w:szCs w:val="28"/>
        </w:rPr>
      </w:pPr>
      <w:r w:rsidRPr="00495DFC">
        <w:rPr>
          <w:rFonts w:eastAsia="宋体" w:hAnsi="宋体" w:hint="eastAsia"/>
          <w:b/>
          <w:sz w:val="28"/>
          <w:szCs w:val="28"/>
        </w:rPr>
        <w:t>技术偏离表</w:t>
      </w:r>
    </w:p>
    <w:p w14:paraId="09627B1E" w14:textId="397AC915" w:rsidR="00302F24" w:rsidRPr="00495DFC" w:rsidRDefault="00E81545">
      <w:pPr>
        <w:ind w:firstLineChars="100" w:firstLine="210"/>
        <w:rPr>
          <w:rFonts w:ascii="宋体" w:hAnsi="宋体"/>
          <w:szCs w:val="21"/>
        </w:rPr>
      </w:pPr>
      <w:r w:rsidRPr="00495DFC">
        <w:rPr>
          <w:rFonts w:ascii="宋体" w:hAnsi="宋体" w:hint="eastAsia"/>
          <w:szCs w:val="21"/>
        </w:rPr>
        <w:t>单位名称：</w:t>
      </w:r>
    </w:p>
    <w:tbl>
      <w:tblPr>
        <w:tblW w:w="880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19"/>
        <w:gridCol w:w="3086"/>
        <w:gridCol w:w="3086"/>
        <w:gridCol w:w="1411"/>
      </w:tblGrid>
      <w:tr w:rsidR="00495DFC" w:rsidRPr="00495DFC" w14:paraId="2811FAC8" w14:textId="77777777">
        <w:trPr>
          <w:trHeight w:val="696"/>
        </w:trPr>
        <w:tc>
          <w:tcPr>
            <w:tcW w:w="1219" w:type="dxa"/>
          </w:tcPr>
          <w:p w14:paraId="2219EB44" w14:textId="77777777" w:rsidR="00302F24" w:rsidRPr="00495DFC" w:rsidRDefault="00F005D6">
            <w:pPr>
              <w:spacing w:before="240" w:after="240"/>
              <w:jc w:val="center"/>
              <w:rPr>
                <w:rFonts w:ascii="宋体" w:hAnsi="宋体"/>
                <w:szCs w:val="21"/>
              </w:rPr>
            </w:pPr>
            <w:r w:rsidRPr="00495DFC">
              <w:rPr>
                <w:rFonts w:ascii="宋体" w:hAnsi="宋体" w:hint="eastAsia"/>
                <w:szCs w:val="21"/>
              </w:rPr>
              <w:t>序号</w:t>
            </w:r>
          </w:p>
        </w:tc>
        <w:tc>
          <w:tcPr>
            <w:tcW w:w="3086" w:type="dxa"/>
          </w:tcPr>
          <w:p w14:paraId="5763607A" w14:textId="77777777" w:rsidR="00302F24" w:rsidRPr="00495DFC" w:rsidRDefault="00F005D6">
            <w:pPr>
              <w:spacing w:before="240" w:after="240"/>
              <w:jc w:val="center"/>
              <w:rPr>
                <w:rFonts w:ascii="宋体" w:hAnsi="宋体"/>
                <w:szCs w:val="21"/>
              </w:rPr>
            </w:pPr>
            <w:r w:rsidRPr="00495DFC">
              <w:rPr>
                <w:rFonts w:ascii="宋体" w:hAnsi="宋体" w:hint="eastAsia"/>
                <w:szCs w:val="21"/>
              </w:rPr>
              <w:t>招标文件的规定</w:t>
            </w:r>
          </w:p>
        </w:tc>
        <w:tc>
          <w:tcPr>
            <w:tcW w:w="3086" w:type="dxa"/>
          </w:tcPr>
          <w:p w14:paraId="1A78FAD2" w14:textId="77777777" w:rsidR="00302F24" w:rsidRPr="00495DFC" w:rsidRDefault="00F005D6">
            <w:pPr>
              <w:spacing w:before="240" w:after="240"/>
              <w:jc w:val="center"/>
              <w:rPr>
                <w:rFonts w:ascii="宋体" w:hAnsi="宋体"/>
                <w:szCs w:val="21"/>
              </w:rPr>
            </w:pPr>
            <w:r w:rsidRPr="00495DFC">
              <w:rPr>
                <w:rFonts w:ascii="宋体" w:hAnsi="宋体" w:hint="eastAsia"/>
                <w:szCs w:val="21"/>
              </w:rPr>
              <w:t>投标文件的相应</w:t>
            </w:r>
          </w:p>
        </w:tc>
        <w:tc>
          <w:tcPr>
            <w:tcW w:w="1411" w:type="dxa"/>
          </w:tcPr>
          <w:p w14:paraId="2E3AFD3E" w14:textId="77777777" w:rsidR="00302F24" w:rsidRPr="00495DFC" w:rsidRDefault="00F005D6">
            <w:pPr>
              <w:spacing w:before="240" w:after="240"/>
              <w:jc w:val="center"/>
              <w:rPr>
                <w:rFonts w:ascii="宋体" w:hAnsi="宋体"/>
                <w:szCs w:val="21"/>
              </w:rPr>
            </w:pPr>
            <w:r w:rsidRPr="00495DFC">
              <w:rPr>
                <w:rFonts w:ascii="宋体" w:hAnsi="宋体" w:hint="eastAsia"/>
                <w:szCs w:val="21"/>
              </w:rPr>
              <w:t>偏离说明</w:t>
            </w:r>
          </w:p>
        </w:tc>
      </w:tr>
      <w:tr w:rsidR="00495DFC" w:rsidRPr="00495DFC" w14:paraId="4707CF4E" w14:textId="77777777">
        <w:trPr>
          <w:trHeight w:val="696"/>
        </w:trPr>
        <w:tc>
          <w:tcPr>
            <w:tcW w:w="1219" w:type="dxa"/>
          </w:tcPr>
          <w:p w14:paraId="54CE9A87" w14:textId="77777777" w:rsidR="00302F24" w:rsidRPr="00495DFC" w:rsidRDefault="00302F24">
            <w:pPr>
              <w:spacing w:before="240" w:after="240"/>
              <w:rPr>
                <w:rFonts w:ascii="宋体" w:hAnsi="宋体"/>
                <w:szCs w:val="21"/>
              </w:rPr>
            </w:pPr>
          </w:p>
        </w:tc>
        <w:tc>
          <w:tcPr>
            <w:tcW w:w="3086" w:type="dxa"/>
          </w:tcPr>
          <w:p w14:paraId="150B1F03" w14:textId="77777777" w:rsidR="00302F24" w:rsidRPr="00495DFC" w:rsidRDefault="00302F24">
            <w:pPr>
              <w:spacing w:before="240" w:after="240"/>
              <w:rPr>
                <w:rFonts w:ascii="宋体" w:hAnsi="宋体"/>
                <w:szCs w:val="21"/>
              </w:rPr>
            </w:pPr>
          </w:p>
        </w:tc>
        <w:tc>
          <w:tcPr>
            <w:tcW w:w="3086" w:type="dxa"/>
          </w:tcPr>
          <w:p w14:paraId="66B17421" w14:textId="77777777" w:rsidR="00302F24" w:rsidRPr="00495DFC" w:rsidRDefault="00302F24">
            <w:pPr>
              <w:spacing w:before="240" w:after="240"/>
              <w:rPr>
                <w:rFonts w:ascii="宋体" w:hAnsi="宋体"/>
                <w:szCs w:val="21"/>
              </w:rPr>
            </w:pPr>
          </w:p>
        </w:tc>
        <w:tc>
          <w:tcPr>
            <w:tcW w:w="1411" w:type="dxa"/>
          </w:tcPr>
          <w:p w14:paraId="40C0FF1D" w14:textId="77777777" w:rsidR="00302F24" w:rsidRPr="00495DFC" w:rsidRDefault="00302F24">
            <w:pPr>
              <w:spacing w:before="240" w:after="240"/>
              <w:rPr>
                <w:rFonts w:ascii="宋体" w:hAnsi="宋体"/>
                <w:szCs w:val="21"/>
              </w:rPr>
            </w:pPr>
          </w:p>
        </w:tc>
      </w:tr>
      <w:tr w:rsidR="00495DFC" w:rsidRPr="00495DFC" w14:paraId="5F33D375" w14:textId="77777777">
        <w:trPr>
          <w:trHeight w:val="696"/>
        </w:trPr>
        <w:tc>
          <w:tcPr>
            <w:tcW w:w="1219" w:type="dxa"/>
          </w:tcPr>
          <w:p w14:paraId="11A8C006" w14:textId="77777777" w:rsidR="00302F24" w:rsidRPr="00495DFC" w:rsidRDefault="00302F24">
            <w:pPr>
              <w:spacing w:before="240" w:after="240"/>
              <w:rPr>
                <w:rFonts w:ascii="宋体" w:hAnsi="宋体"/>
                <w:szCs w:val="21"/>
              </w:rPr>
            </w:pPr>
          </w:p>
        </w:tc>
        <w:tc>
          <w:tcPr>
            <w:tcW w:w="3086" w:type="dxa"/>
          </w:tcPr>
          <w:p w14:paraId="11DB741C" w14:textId="77777777" w:rsidR="00302F24" w:rsidRPr="00495DFC" w:rsidRDefault="00302F24">
            <w:pPr>
              <w:spacing w:before="240" w:after="240"/>
              <w:rPr>
                <w:rFonts w:ascii="宋体" w:hAnsi="宋体"/>
                <w:szCs w:val="21"/>
              </w:rPr>
            </w:pPr>
          </w:p>
        </w:tc>
        <w:tc>
          <w:tcPr>
            <w:tcW w:w="3086" w:type="dxa"/>
          </w:tcPr>
          <w:p w14:paraId="2B02060D" w14:textId="77777777" w:rsidR="00302F24" w:rsidRPr="00495DFC" w:rsidRDefault="00302F24">
            <w:pPr>
              <w:spacing w:before="240" w:after="240"/>
              <w:rPr>
                <w:rFonts w:ascii="宋体" w:hAnsi="宋体"/>
                <w:szCs w:val="21"/>
              </w:rPr>
            </w:pPr>
          </w:p>
        </w:tc>
        <w:tc>
          <w:tcPr>
            <w:tcW w:w="1411" w:type="dxa"/>
          </w:tcPr>
          <w:p w14:paraId="07AEFD30" w14:textId="77777777" w:rsidR="00302F24" w:rsidRPr="00495DFC" w:rsidRDefault="00302F24">
            <w:pPr>
              <w:spacing w:before="240" w:after="240"/>
              <w:rPr>
                <w:rFonts w:ascii="宋体" w:hAnsi="宋体"/>
                <w:szCs w:val="21"/>
              </w:rPr>
            </w:pPr>
          </w:p>
        </w:tc>
      </w:tr>
      <w:tr w:rsidR="00495DFC" w:rsidRPr="00495DFC" w14:paraId="5824C5B7" w14:textId="77777777">
        <w:trPr>
          <w:trHeight w:val="683"/>
        </w:trPr>
        <w:tc>
          <w:tcPr>
            <w:tcW w:w="1219" w:type="dxa"/>
          </w:tcPr>
          <w:p w14:paraId="6244121C" w14:textId="77777777" w:rsidR="00302F24" w:rsidRPr="00495DFC" w:rsidRDefault="00302F24">
            <w:pPr>
              <w:spacing w:before="240" w:after="240"/>
              <w:rPr>
                <w:rFonts w:ascii="宋体" w:hAnsi="宋体"/>
                <w:szCs w:val="21"/>
              </w:rPr>
            </w:pPr>
          </w:p>
        </w:tc>
        <w:tc>
          <w:tcPr>
            <w:tcW w:w="3086" w:type="dxa"/>
          </w:tcPr>
          <w:p w14:paraId="68779782" w14:textId="77777777" w:rsidR="00302F24" w:rsidRPr="00495DFC" w:rsidRDefault="00302F24">
            <w:pPr>
              <w:spacing w:before="240" w:after="240"/>
              <w:rPr>
                <w:rFonts w:ascii="宋体" w:hAnsi="宋体"/>
                <w:szCs w:val="21"/>
              </w:rPr>
            </w:pPr>
          </w:p>
        </w:tc>
        <w:tc>
          <w:tcPr>
            <w:tcW w:w="3086" w:type="dxa"/>
          </w:tcPr>
          <w:p w14:paraId="4EFC402D" w14:textId="77777777" w:rsidR="00302F24" w:rsidRPr="00495DFC" w:rsidRDefault="00302F24">
            <w:pPr>
              <w:spacing w:before="240" w:after="240"/>
              <w:rPr>
                <w:rFonts w:ascii="宋体" w:hAnsi="宋体"/>
                <w:szCs w:val="21"/>
              </w:rPr>
            </w:pPr>
          </w:p>
        </w:tc>
        <w:tc>
          <w:tcPr>
            <w:tcW w:w="1411" w:type="dxa"/>
          </w:tcPr>
          <w:p w14:paraId="3E36D20B" w14:textId="77777777" w:rsidR="00302F24" w:rsidRPr="00495DFC" w:rsidRDefault="00302F24">
            <w:pPr>
              <w:spacing w:before="240" w:after="240"/>
              <w:rPr>
                <w:rFonts w:ascii="宋体" w:hAnsi="宋体"/>
                <w:szCs w:val="21"/>
              </w:rPr>
            </w:pPr>
          </w:p>
        </w:tc>
      </w:tr>
      <w:tr w:rsidR="00495DFC" w:rsidRPr="00495DFC" w14:paraId="731F9844" w14:textId="77777777">
        <w:trPr>
          <w:trHeight w:val="696"/>
        </w:trPr>
        <w:tc>
          <w:tcPr>
            <w:tcW w:w="1219" w:type="dxa"/>
          </w:tcPr>
          <w:p w14:paraId="15C1CF88" w14:textId="77777777" w:rsidR="00302F24" w:rsidRPr="00495DFC" w:rsidRDefault="00302F24">
            <w:pPr>
              <w:spacing w:before="240" w:after="240"/>
              <w:rPr>
                <w:rFonts w:ascii="宋体" w:hAnsi="宋体"/>
                <w:szCs w:val="21"/>
              </w:rPr>
            </w:pPr>
          </w:p>
        </w:tc>
        <w:tc>
          <w:tcPr>
            <w:tcW w:w="3086" w:type="dxa"/>
          </w:tcPr>
          <w:p w14:paraId="474343E9" w14:textId="77777777" w:rsidR="00302F24" w:rsidRPr="00495DFC" w:rsidRDefault="00302F24">
            <w:pPr>
              <w:spacing w:before="240" w:after="240"/>
              <w:rPr>
                <w:rFonts w:ascii="宋体" w:hAnsi="宋体"/>
                <w:szCs w:val="21"/>
              </w:rPr>
            </w:pPr>
          </w:p>
        </w:tc>
        <w:tc>
          <w:tcPr>
            <w:tcW w:w="3086" w:type="dxa"/>
          </w:tcPr>
          <w:p w14:paraId="7A9121A0" w14:textId="77777777" w:rsidR="00302F24" w:rsidRPr="00495DFC" w:rsidRDefault="00302F24">
            <w:pPr>
              <w:spacing w:before="240" w:after="240"/>
              <w:rPr>
                <w:rFonts w:ascii="宋体" w:hAnsi="宋体"/>
                <w:szCs w:val="21"/>
              </w:rPr>
            </w:pPr>
          </w:p>
        </w:tc>
        <w:tc>
          <w:tcPr>
            <w:tcW w:w="1411" w:type="dxa"/>
          </w:tcPr>
          <w:p w14:paraId="2CC3EB1E" w14:textId="77777777" w:rsidR="00302F24" w:rsidRPr="00495DFC" w:rsidRDefault="00302F24">
            <w:pPr>
              <w:spacing w:before="240" w:after="240"/>
              <w:rPr>
                <w:rFonts w:ascii="宋体" w:hAnsi="宋体"/>
                <w:szCs w:val="21"/>
              </w:rPr>
            </w:pPr>
          </w:p>
        </w:tc>
      </w:tr>
    </w:tbl>
    <w:p w14:paraId="1E2155A7" w14:textId="77777777" w:rsidR="00302F24" w:rsidRPr="00495DFC" w:rsidRDefault="00F005D6">
      <w:pPr>
        <w:spacing w:line="360" w:lineRule="auto"/>
        <w:rPr>
          <w:rFonts w:ascii="宋体" w:hAnsi="宋体"/>
          <w:b/>
          <w:szCs w:val="21"/>
        </w:rPr>
      </w:pPr>
      <w:r w:rsidRPr="00495DFC">
        <w:rPr>
          <w:rFonts w:ascii="宋体" w:hAnsi="宋体" w:hint="eastAsia"/>
          <w:b/>
          <w:szCs w:val="21"/>
        </w:rPr>
        <w:t>注：供应商的投标文件（除商务规格部分）与招标文件之规定存在偏离的，应在此表中如实说明。未在上表中说明的，将被认为</w:t>
      </w:r>
      <w:proofErr w:type="gramStart"/>
      <w:r w:rsidRPr="00495DFC">
        <w:rPr>
          <w:rFonts w:ascii="宋体" w:hAnsi="宋体" w:hint="eastAsia"/>
          <w:b/>
          <w:szCs w:val="21"/>
        </w:rPr>
        <w:t>完全响应</w:t>
      </w:r>
      <w:proofErr w:type="gramEnd"/>
      <w:r w:rsidRPr="00495DFC">
        <w:rPr>
          <w:rFonts w:ascii="宋体" w:hAnsi="宋体" w:hint="eastAsia"/>
          <w:b/>
          <w:szCs w:val="21"/>
        </w:rPr>
        <w:t>招标文件的规定。</w:t>
      </w:r>
    </w:p>
    <w:p w14:paraId="7FDF9F30" w14:textId="368107EA" w:rsidR="00302F24" w:rsidRPr="00495DFC" w:rsidRDefault="00F005D6" w:rsidP="00B90A5E">
      <w:pPr>
        <w:snapToGrid w:val="0"/>
        <w:spacing w:line="500" w:lineRule="exact"/>
        <w:ind w:firstLine="200"/>
        <w:jc w:val="right"/>
        <w:rPr>
          <w:rFonts w:ascii="宋体" w:hAnsi="宋体"/>
          <w:sz w:val="24"/>
          <w:szCs w:val="20"/>
          <w:u w:val="single"/>
        </w:rPr>
      </w:pPr>
      <w:r w:rsidRPr="00495DFC">
        <w:rPr>
          <w:rFonts w:ascii="宋体" w:hAnsi="宋体" w:hint="eastAsia"/>
          <w:sz w:val="24"/>
        </w:rPr>
        <w:t>被授权人签字（或盖章）：</w:t>
      </w:r>
      <w:r w:rsidRPr="00495DFC">
        <w:rPr>
          <w:rFonts w:ascii="宋体" w:hAnsi="宋体"/>
          <w:sz w:val="24"/>
          <w:u w:val="single"/>
        </w:rPr>
        <w:t xml:space="preserve">    </w:t>
      </w:r>
    </w:p>
    <w:p w14:paraId="40EAE521" w14:textId="0F197B52" w:rsidR="00302F24" w:rsidRPr="00495DFC" w:rsidRDefault="00F005D6" w:rsidP="00B90A5E">
      <w:pPr>
        <w:snapToGrid w:val="0"/>
        <w:spacing w:line="500" w:lineRule="exact"/>
        <w:ind w:right="720" w:firstLineChars="100" w:firstLine="240"/>
        <w:jc w:val="right"/>
        <w:rPr>
          <w:rFonts w:ascii="宋体" w:hAnsi="宋体"/>
          <w:sz w:val="24"/>
        </w:rPr>
      </w:pPr>
      <w:r w:rsidRPr="00495DFC">
        <w:rPr>
          <w:rFonts w:ascii="宋体" w:hAnsi="宋体" w:hint="eastAsia"/>
          <w:sz w:val="24"/>
        </w:rPr>
        <w:t>供应商公章：</w:t>
      </w:r>
      <w:r w:rsidRPr="00495DFC">
        <w:rPr>
          <w:rFonts w:ascii="宋体" w:hAnsi="宋体"/>
          <w:sz w:val="24"/>
        </w:rPr>
        <w:t xml:space="preserve">   </w:t>
      </w:r>
    </w:p>
    <w:p w14:paraId="0E650406" w14:textId="77777777" w:rsidR="00302F24" w:rsidRPr="00495DFC" w:rsidRDefault="00F005D6" w:rsidP="00B90A5E">
      <w:pPr>
        <w:pStyle w:val="12"/>
        <w:spacing w:line="500" w:lineRule="exact"/>
        <w:ind w:right="480"/>
        <w:jc w:val="right"/>
        <w:rPr>
          <w:rFonts w:eastAsia="宋体" w:hAnsi="宋体"/>
          <w:sz w:val="24"/>
          <w:szCs w:val="24"/>
        </w:rPr>
      </w:pPr>
      <w:r w:rsidRPr="00495DFC">
        <w:rPr>
          <w:rFonts w:eastAsia="宋体" w:hAnsi="宋体" w:hint="eastAsia"/>
          <w:sz w:val="24"/>
          <w:szCs w:val="24"/>
        </w:rPr>
        <w:t>年</w:t>
      </w:r>
      <w:r w:rsidRPr="00495DFC">
        <w:rPr>
          <w:rFonts w:eastAsia="宋体" w:hAnsi="宋体"/>
          <w:sz w:val="24"/>
          <w:szCs w:val="24"/>
        </w:rPr>
        <w:t xml:space="preserve">    </w:t>
      </w:r>
      <w:r w:rsidRPr="00495DFC">
        <w:rPr>
          <w:rFonts w:eastAsia="宋体" w:hAnsi="宋体" w:hint="eastAsia"/>
          <w:sz w:val="24"/>
          <w:szCs w:val="24"/>
        </w:rPr>
        <w:t>月</w:t>
      </w:r>
      <w:r w:rsidRPr="00495DFC">
        <w:rPr>
          <w:rFonts w:eastAsia="宋体" w:hAnsi="宋体"/>
          <w:sz w:val="24"/>
          <w:szCs w:val="24"/>
        </w:rPr>
        <w:t xml:space="preserve">    </w:t>
      </w:r>
      <w:r w:rsidRPr="00495DFC">
        <w:rPr>
          <w:rFonts w:eastAsia="宋体" w:hAnsi="宋体" w:hint="eastAsia"/>
          <w:sz w:val="24"/>
          <w:szCs w:val="24"/>
        </w:rPr>
        <w:t>日</w:t>
      </w:r>
    </w:p>
    <w:p w14:paraId="54581645" w14:textId="77777777" w:rsidR="00302F24" w:rsidRPr="00495DFC" w:rsidRDefault="00302F24">
      <w:pPr>
        <w:widowControl/>
        <w:jc w:val="left"/>
        <w:rPr>
          <w:rFonts w:ascii="宋体" w:hAnsi="宋体"/>
          <w:b/>
          <w:sz w:val="24"/>
        </w:rPr>
      </w:pPr>
    </w:p>
    <w:p w14:paraId="525B48D4" w14:textId="77777777" w:rsidR="00302F24" w:rsidRPr="00495DFC" w:rsidRDefault="00302F24">
      <w:pPr>
        <w:widowControl/>
        <w:jc w:val="left"/>
        <w:rPr>
          <w:rFonts w:ascii="宋体" w:hAnsi="宋体"/>
          <w:b/>
          <w:sz w:val="24"/>
        </w:rPr>
      </w:pPr>
    </w:p>
    <w:p w14:paraId="1305DF36" w14:textId="77777777" w:rsidR="00302F24" w:rsidRPr="00495DFC" w:rsidRDefault="00302F24">
      <w:pPr>
        <w:widowControl/>
        <w:jc w:val="left"/>
        <w:rPr>
          <w:rFonts w:ascii="宋体" w:hAnsi="宋体"/>
          <w:b/>
          <w:sz w:val="24"/>
        </w:rPr>
      </w:pPr>
    </w:p>
    <w:p w14:paraId="6350C733" w14:textId="77777777" w:rsidR="00302F24" w:rsidRPr="00495DFC" w:rsidRDefault="00302F24">
      <w:pPr>
        <w:widowControl/>
        <w:jc w:val="left"/>
        <w:rPr>
          <w:rFonts w:ascii="宋体" w:hAnsi="宋体"/>
          <w:b/>
          <w:sz w:val="24"/>
        </w:rPr>
      </w:pPr>
    </w:p>
    <w:p w14:paraId="2CF6CC4A" w14:textId="77777777" w:rsidR="00302F24" w:rsidRPr="00495DFC" w:rsidRDefault="00302F24">
      <w:pPr>
        <w:widowControl/>
        <w:jc w:val="left"/>
        <w:rPr>
          <w:rFonts w:ascii="宋体" w:hAnsi="宋体"/>
          <w:b/>
          <w:sz w:val="24"/>
        </w:rPr>
      </w:pPr>
    </w:p>
    <w:p w14:paraId="130807C8" w14:textId="77777777" w:rsidR="00302F24" w:rsidRPr="00495DFC" w:rsidRDefault="00302F24">
      <w:pPr>
        <w:widowControl/>
        <w:jc w:val="left"/>
        <w:rPr>
          <w:rFonts w:ascii="宋体" w:hAnsi="宋体"/>
          <w:b/>
          <w:sz w:val="24"/>
        </w:rPr>
      </w:pPr>
    </w:p>
    <w:p w14:paraId="361F2F6A" w14:textId="77777777" w:rsidR="00302F24" w:rsidRPr="00495DFC" w:rsidRDefault="00302F24">
      <w:pPr>
        <w:widowControl/>
        <w:jc w:val="left"/>
        <w:rPr>
          <w:rFonts w:ascii="宋体" w:hAnsi="宋体"/>
          <w:b/>
          <w:sz w:val="24"/>
        </w:rPr>
      </w:pPr>
    </w:p>
    <w:p w14:paraId="656AD258" w14:textId="77777777" w:rsidR="00302F24" w:rsidRPr="00495DFC" w:rsidRDefault="00302F24">
      <w:pPr>
        <w:widowControl/>
        <w:jc w:val="left"/>
        <w:rPr>
          <w:rFonts w:ascii="宋体" w:hAnsi="宋体"/>
          <w:b/>
          <w:sz w:val="24"/>
        </w:rPr>
      </w:pPr>
    </w:p>
    <w:p w14:paraId="4E1455D5" w14:textId="77777777" w:rsidR="00302F24" w:rsidRPr="00495DFC" w:rsidRDefault="00302F24">
      <w:pPr>
        <w:widowControl/>
        <w:jc w:val="left"/>
        <w:rPr>
          <w:rFonts w:ascii="宋体" w:hAnsi="宋体"/>
          <w:b/>
          <w:sz w:val="24"/>
        </w:rPr>
      </w:pPr>
    </w:p>
    <w:p w14:paraId="7D2D9A60" w14:textId="77777777" w:rsidR="00302F24" w:rsidRPr="00495DFC" w:rsidRDefault="00302F24">
      <w:pPr>
        <w:widowControl/>
        <w:jc w:val="left"/>
        <w:rPr>
          <w:rFonts w:ascii="宋体" w:hAnsi="宋体"/>
          <w:b/>
          <w:sz w:val="24"/>
        </w:rPr>
      </w:pPr>
    </w:p>
    <w:p w14:paraId="59885873" w14:textId="77777777" w:rsidR="00302F24" w:rsidRPr="00495DFC" w:rsidRDefault="00302F24">
      <w:pPr>
        <w:widowControl/>
        <w:jc w:val="left"/>
        <w:rPr>
          <w:rFonts w:ascii="宋体" w:hAnsi="宋体"/>
          <w:b/>
          <w:sz w:val="24"/>
        </w:rPr>
      </w:pPr>
    </w:p>
    <w:p w14:paraId="5EB60C1E" w14:textId="77777777" w:rsidR="00302F24" w:rsidRPr="00495DFC" w:rsidRDefault="00302F24">
      <w:pPr>
        <w:widowControl/>
        <w:jc w:val="left"/>
        <w:rPr>
          <w:rFonts w:ascii="宋体" w:hAnsi="宋体"/>
          <w:b/>
          <w:sz w:val="24"/>
        </w:rPr>
      </w:pPr>
    </w:p>
    <w:p w14:paraId="08FBBAA9" w14:textId="77777777" w:rsidR="00302F24" w:rsidRPr="00495DFC" w:rsidRDefault="00302F24">
      <w:pPr>
        <w:widowControl/>
        <w:jc w:val="left"/>
        <w:rPr>
          <w:rFonts w:ascii="宋体" w:hAnsi="宋体"/>
          <w:b/>
          <w:sz w:val="24"/>
        </w:rPr>
      </w:pPr>
    </w:p>
    <w:p w14:paraId="3C349E1E" w14:textId="77777777" w:rsidR="00302F24" w:rsidRPr="00495DFC" w:rsidRDefault="00302F24">
      <w:pPr>
        <w:widowControl/>
        <w:jc w:val="left"/>
        <w:rPr>
          <w:rFonts w:ascii="宋体" w:hAnsi="宋体"/>
          <w:b/>
          <w:sz w:val="24"/>
        </w:rPr>
      </w:pPr>
    </w:p>
    <w:p w14:paraId="49A2ABA1" w14:textId="77777777" w:rsidR="00302F24" w:rsidRPr="00495DFC" w:rsidRDefault="00302F24">
      <w:pPr>
        <w:widowControl/>
        <w:jc w:val="left"/>
        <w:rPr>
          <w:rFonts w:ascii="宋体" w:hAnsi="宋体"/>
          <w:b/>
          <w:sz w:val="24"/>
        </w:rPr>
      </w:pPr>
    </w:p>
    <w:p w14:paraId="009F2B50" w14:textId="77777777" w:rsidR="00302F24" w:rsidRPr="00495DFC" w:rsidRDefault="00302F24">
      <w:pPr>
        <w:widowControl/>
        <w:jc w:val="left"/>
        <w:rPr>
          <w:rFonts w:ascii="宋体" w:hAnsi="宋体"/>
          <w:b/>
          <w:sz w:val="24"/>
        </w:rPr>
      </w:pPr>
    </w:p>
    <w:p w14:paraId="754D5E25" w14:textId="77777777" w:rsidR="00302F24" w:rsidRPr="00495DFC" w:rsidRDefault="00302F24">
      <w:pPr>
        <w:widowControl/>
        <w:jc w:val="left"/>
        <w:rPr>
          <w:rFonts w:ascii="宋体" w:hAnsi="宋体"/>
          <w:b/>
          <w:sz w:val="24"/>
        </w:rPr>
      </w:pPr>
    </w:p>
    <w:p w14:paraId="3421B997" w14:textId="77777777" w:rsidR="00302F24" w:rsidRPr="00495DFC" w:rsidRDefault="00302F24">
      <w:pPr>
        <w:widowControl/>
        <w:jc w:val="left"/>
        <w:rPr>
          <w:rFonts w:ascii="宋体" w:hAnsi="宋体"/>
          <w:b/>
          <w:sz w:val="24"/>
        </w:rPr>
      </w:pPr>
    </w:p>
    <w:p w14:paraId="0CD9965F" w14:textId="77777777" w:rsidR="00302F24" w:rsidRPr="00495DFC" w:rsidRDefault="00302F24">
      <w:pPr>
        <w:widowControl/>
        <w:jc w:val="left"/>
        <w:rPr>
          <w:rFonts w:ascii="宋体" w:hAnsi="宋体"/>
          <w:b/>
          <w:sz w:val="24"/>
        </w:rPr>
      </w:pPr>
    </w:p>
    <w:p w14:paraId="126A7D0D" w14:textId="77777777" w:rsidR="00302F24" w:rsidRPr="00495DFC" w:rsidRDefault="00302F24">
      <w:pPr>
        <w:widowControl/>
        <w:jc w:val="left"/>
        <w:rPr>
          <w:rFonts w:ascii="宋体" w:hAnsi="宋体"/>
          <w:b/>
          <w:sz w:val="24"/>
        </w:rPr>
      </w:pPr>
    </w:p>
    <w:p w14:paraId="1A4C1A97" w14:textId="77777777" w:rsidR="00302F24" w:rsidRPr="00495DFC" w:rsidRDefault="00302F24">
      <w:pPr>
        <w:widowControl/>
        <w:jc w:val="left"/>
        <w:rPr>
          <w:rFonts w:ascii="宋体" w:hAnsi="宋体"/>
          <w:b/>
          <w:sz w:val="24"/>
        </w:rPr>
      </w:pPr>
    </w:p>
    <w:p w14:paraId="74A4D58A" w14:textId="77777777" w:rsidR="00302F24" w:rsidRPr="00495DFC" w:rsidRDefault="00302F24">
      <w:pPr>
        <w:widowControl/>
        <w:jc w:val="left"/>
        <w:rPr>
          <w:rFonts w:ascii="宋体" w:hAnsi="宋体"/>
          <w:b/>
          <w:sz w:val="24"/>
        </w:rPr>
      </w:pPr>
    </w:p>
    <w:p w14:paraId="72A1024B" w14:textId="77777777" w:rsidR="00302F24" w:rsidRPr="00495DFC" w:rsidRDefault="00F005D6">
      <w:pPr>
        <w:snapToGrid w:val="0"/>
        <w:spacing w:line="360" w:lineRule="auto"/>
        <w:rPr>
          <w:rFonts w:hAnsi="宋体"/>
          <w:b/>
        </w:rPr>
      </w:pPr>
      <w:r w:rsidRPr="00495DFC">
        <w:rPr>
          <w:rFonts w:hAnsi="宋体"/>
          <w:b/>
        </w:rPr>
        <w:lastRenderedPageBreak/>
        <w:t>12</w:t>
      </w:r>
      <w:r w:rsidRPr="00495DFC">
        <w:rPr>
          <w:rFonts w:hAnsi="宋体" w:hint="eastAsia"/>
          <w:b/>
        </w:rPr>
        <w:t xml:space="preserve">. </w:t>
      </w:r>
      <w:r w:rsidRPr="00495DFC">
        <w:rPr>
          <w:rFonts w:hAnsi="宋体" w:hint="eastAsia"/>
          <w:b/>
        </w:rPr>
        <w:t>项目实施人员一览表</w:t>
      </w:r>
    </w:p>
    <w:p w14:paraId="25E1FE7E" w14:textId="77777777" w:rsidR="00302F24" w:rsidRPr="00495DFC" w:rsidRDefault="00F005D6">
      <w:pPr>
        <w:pStyle w:val="ad"/>
        <w:adjustRightInd w:val="0"/>
        <w:spacing w:before="120" w:after="120" w:line="360" w:lineRule="auto"/>
        <w:jc w:val="center"/>
        <w:textAlignment w:val="baseline"/>
        <w:rPr>
          <w:rFonts w:hAnsi="宋体"/>
          <w:sz w:val="28"/>
          <w:szCs w:val="28"/>
        </w:rPr>
      </w:pPr>
      <w:r w:rsidRPr="00495DFC">
        <w:rPr>
          <w:rFonts w:hAnsi="宋体" w:hint="eastAsia"/>
          <w:b/>
          <w:sz w:val="28"/>
          <w:szCs w:val="28"/>
        </w:rPr>
        <w:t>项目实施人员一览表</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8"/>
        <w:gridCol w:w="1118"/>
        <w:gridCol w:w="873"/>
        <w:gridCol w:w="697"/>
        <w:gridCol w:w="1217"/>
        <w:gridCol w:w="1409"/>
        <w:gridCol w:w="1103"/>
        <w:gridCol w:w="1307"/>
      </w:tblGrid>
      <w:tr w:rsidR="00495DFC" w:rsidRPr="00495DFC" w14:paraId="0E326D10" w14:textId="77777777">
        <w:trPr>
          <w:trHeight w:val="851"/>
        </w:trPr>
        <w:tc>
          <w:tcPr>
            <w:tcW w:w="578" w:type="dxa"/>
            <w:tcBorders>
              <w:top w:val="single" w:sz="4" w:space="0" w:color="auto"/>
              <w:left w:val="single" w:sz="4" w:space="0" w:color="auto"/>
              <w:bottom w:val="single" w:sz="4" w:space="0" w:color="auto"/>
              <w:right w:val="single" w:sz="4" w:space="0" w:color="auto"/>
            </w:tcBorders>
            <w:vAlign w:val="center"/>
          </w:tcPr>
          <w:p w14:paraId="69ECFC5E"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序号</w:t>
            </w:r>
          </w:p>
        </w:tc>
        <w:tc>
          <w:tcPr>
            <w:tcW w:w="1118" w:type="dxa"/>
            <w:tcBorders>
              <w:top w:val="single" w:sz="4" w:space="0" w:color="auto"/>
              <w:left w:val="single" w:sz="4" w:space="0" w:color="auto"/>
              <w:bottom w:val="single" w:sz="4" w:space="0" w:color="auto"/>
              <w:right w:val="single" w:sz="4" w:space="0" w:color="auto"/>
            </w:tcBorders>
            <w:vAlign w:val="center"/>
          </w:tcPr>
          <w:p w14:paraId="439A7EC3"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项目组所任职务</w:t>
            </w:r>
          </w:p>
        </w:tc>
        <w:tc>
          <w:tcPr>
            <w:tcW w:w="873" w:type="dxa"/>
            <w:tcBorders>
              <w:top w:val="single" w:sz="4" w:space="0" w:color="auto"/>
              <w:left w:val="single" w:sz="4" w:space="0" w:color="auto"/>
              <w:bottom w:val="single" w:sz="4" w:space="0" w:color="auto"/>
              <w:right w:val="single" w:sz="4" w:space="0" w:color="auto"/>
            </w:tcBorders>
            <w:vAlign w:val="center"/>
          </w:tcPr>
          <w:p w14:paraId="18FDC5CD"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姓名</w:t>
            </w:r>
          </w:p>
        </w:tc>
        <w:tc>
          <w:tcPr>
            <w:tcW w:w="697" w:type="dxa"/>
            <w:tcBorders>
              <w:top w:val="single" w:sz="4" w:space="0" w:color="auto"/>
              <w:left w:val="single" w:sz="4" w:space="0" w:color="auto"/>
              <w:bottom w:val="single" w:sz="4" w:space="0" w:color="auto"/>
              <w:right w:val="single" w:sz="4" w:space="0" w:color="auto"/>
            </w:tcBorders>
            <w:vAlign w:val="center"/>
          </w:tcPr>
          <w:p w14:paraId="5A99FD79"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职称</w:t>
            </w:r>
          </w:p>
        </w:tc>
        <w:tc>
          <w:tcPr>
            <w:tcW w:w="1217" w:type="dxa"/>
            <w:tcBorders>
              <w:top w:val="single" w:sz="4" w:space="0" w:color="auto"/>
              <w:left w:val="single" w:sz="4" w:space="0" w:color="auto"/>
              <w:bottom w:val="single" w:sz="4" w:space="0" w:color="auto"/>
              <w:right w:val="single" w:sz="4" w:space="0" w:color="auto"/>
            </w:tcBorders>
            <w:vAlign w:val="center"/>
          </w:tcPr>
          <w:p w14:paraId="609DE70B"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专业技术资格</w:t>
            </w:r>
          </w:p>
        </w:tc>
        <w:tc>
          <w:tcPr>
            <w:tcW w:w="1409" w:type="dxa"/>
            <w:tcBorders>
              <w:top w:val="single" w:sz="4" w:space="0" w:color="auto"/>
              <w:left w:val="single" w:sz="4" w:space="0" w:color="auto"/>
              <w:bottom w:val="single" w:sz="4" w:space="0" w:color="auto"/>
              <w:right w:val="single" w:sz="4" w:space="0" w:color="auto"/>
            </w:tcBorders>
            <w:vAlign w:val="center"/>
          </w:tcPr>
          <w:p w14:paraId="24B573E7"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专业技术资格证书编号</w:t>
            </w:r>
          </w:p>
        </w:tc>
        <w:tc>
          <w:tcPr>
            <w:tcW w:w="1103" w:type="dxa"/>
            <w:tcBorders>
              <w:top w:val="single" w:sz="4" w:space="0" w:color="auto"/>
              <w:left w:val="single" w:sz="4" w:space="0" w:color="auto"/>
              <w:bottom w:val="single" w:sz="4" w:space="0" w:color="auto"/>
              <w:right w:val="single" w:sz="4" w:space="0" w:color="auto"/>
            </w:tcBorders>
            <w:vAlign w:val="center"/>
          </w:tcPr>
          <w:p w14:paraId="602C35C4"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从事本工作时间</w:t>
            </w:r>
          </w:p>
        </w:tc>
        <w:tc>
          <w:tcPr>
            <w:tcW w:w="1307" w:type="dxa"/>
            <w:tcBorders>
              <w:top w:val="single" w:sz="4" w:space="0" w:color="auto"/>
              <w:left w:val="single" w:sz="4" w:space="0" w:color="auto"/>
              <w:bottom w:val="single" w:sz="4" w:space="0" w:color="auto"/>
              <w:right w:val="single" w:sz="4" w:space="0" w:color="auto"/>
            </w:tcBorders>
            <w:vAlign w:val="center"/>
          </w:tcPr>
          <w:p w14:paraId="1B1779AC"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典型业务</w:t>
            </w:r>
          </w:p>
          <w:p w14:paraId="6EA36A50"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与技术专长</w:t>
            </w:r>
          </w:p>
        </w:tc>
      </w:tr>
      <w:tr w:rsidR="00495DFC" w:rsidRPr="00495DFC" w14:paraId="1D9FC15B"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3F8EA4CD"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1</w:t>
            </w:r>
          </w:p>
        </w:tc>
        <w:tc>
          <w:tcPr>
            <w:tcW w:w="1118" w:type="dxa"/>
            <w:tcBorders>
              <w:top w:val="single" w:sz="4" w:space="0" w:color="auto"/>
              <w:left w:val="single" w:sz="4" w:space="0" w:color="auto"/>
              <w:bottom w:val="single" w:sz="4" w:space="0" w:color="auto"/>
              <w:right w:val="single" w:sz="4" w:space="0" w:color="auto"/>
            </w:tcBorders>
            <w:vAlign w:val="center"/>
          </w:tcPr>
          <w:p w14:paraId="5E5529D5"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0432B6A9"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2896228D"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22B834B2"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0FCA505B"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5F7975AB"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51A40D51" w14:textId="77777777" w:rsidR="00302F24" w:rsidRPr="00495DFC" w:rsidRDefault="00302F24">
            <w:pPr>
              <w:pStyle w:val="af1"/>
              <w:jc w:val="center"/>
              <w:rPr>
                <w:rFonts w:ascii="宋体" w:hAnsi="宋体"/>
                <w:sz w:val="21"/>
                <w:szCs w:val="21"/>
                <w:lang w:val="en-US"/>
              </w:rPr>
            </w:pPr>
          </w:p>
        </w:tc>
      </w:tr>
      <w:tr w:rsidR="00495DFC" w:rsidRPr="00495DFC" w14:paraId="54D5187D"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14C98D3D"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2</w:t>
            </w:r>
          </w:p>
        </w:tc>
        <w:tc>
          <w:tcPr>
            <w:tcW w:w="1118" w:type="dxa"/>
            <w:tcBorders>
              <w:top w:val="single" w:sz="4" w:space="0" w:color="auto"/>
              <w:left w:val="single" w:sz="4" w:space="0" w:color="auto"/>
              <w:bottom w:val="single" w:sz="4" w:space="0" w:color="auto"/>
              <w:right w:val="single" w:sz="4" w:space="0" w:color="auto"/>
            </w:tcBorders>
            <w:vAlign w:val="center"/>
          </w:tcPr>
          <w:p w14:paraId="133C1416"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02DB48F1"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3189FAD3"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1568501E"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5DD642BF"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7FCB8DE6"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3F0F9BB4" w14:textId="77777777" w:rsidR="00302F24" w:rsidRPr="00495DFC" w:rsidRDefault="00302F24">
            <w:pPr>
              <w:pStyle w:val="af1"/>
              <w:jc w:val="center"/>
              <w:rPr>
                <w:rFonts w:ascii="宋体" w:hAnsi="宋体"/>
                <w:sz w:val="21"/>
                <w:szCs w:val="21"/>
                <w:lang w:val="en-US"/>
              </w:rPr>
            </w:pPr>
          </w:p>
        </w:tc>
      </w:tr>
      <w:tr w:rsidR="00495DFC" w:rsidRPr="00495DFC" w14:paraId="38AE3DAF"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0E1953EC"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3</w:t>
            </w:r>
          </w:p>
        </w:tc>
        <w:tc>
          <w:tcPr>
            <w:tcW w:w="1118" w:type="dxa"/>
            <w:tcBorders>
              <w:top w:val="single" w:sz="4" w:space="0" w:color="auto"/>
              <w:left w:val="single" w:sz="4" w:space="0" w:color="auto"/>
              <w:bottom w:val="single" w:sz="4" w:space="0" w:color="auto"/>
              <w:right w:val="single" w:sz="4" w:space="0" w:color="auto"/>
            </w:tcBorders>
            <w:vAlign w:val="center"/>
          </w:tcPr>
          <w:p w14:paraId="7CB53669"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4EF54464"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324D9FE6"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66FBFFC9"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6C90BBED"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0786613F"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494D61D0" w14:textId="77777777" w:rsidR="00302F24" w:rsidRPr="00495DFC" w:rsidRDefault="00302F24">
            <w:pPr>
              <w:pStyle w:val="af1"/>
              <w:jc w:val="center"/>
              <w:rPr>
                <w:rFonts w:ascii="宋体" w:hAnsi="宋体"/>
                <w:sz w:val="21"/>
                <w:szCs w:val="21"/>
                <w:lang w:val="en-US"/>
              </w:rPr>
            </w:pPr>
          </w:p>
        </w:tc>
      </w:tr>
      <w:tr w:rsidR="00495DFC" w:rsidRPr="00495DFC" w14:paraId="16379706"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0F81233E"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4</w:t>
            </w:r>
          </w:p>
        </w:tc>
        <w:tc>
          <w:tcPr>
            <w:tcW w:w="1118" w:type="dxa"/>
            <w:tcBorders>
              <w:top w:val="single" w:sz="4" w:space="0" w:color="auto"/>
              <w:left w:val="single" w:sz="4" w:space="0" w:color="auto"/>
              <w:bottom w:val="single" w:sz="4" w:space="0" w:color="auto"/>
              <w:right w:val="single" w:sz="4" w:space="0" w:color="auto"/>
            </w:tcBorders>
            <w:vAlign w:val="center"/>
          </w:tcPr>
          <w:p w14:paraId="6831ABA2"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549242D6"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0A1AF58B"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474A9B41"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1432EA94"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005DDAB4"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2B9BE1F1" w14:textId="77777777" w:rsidR="00302F24" w:rsidRPr="00495DFC" w:rsidRDefault="00302F24">
            <w:pPr>
              <w:pStyle w:val="af1"/>
              <w:jc w:val="center"/>
              <w:rPr>
                <w:rFonts w:ascii="宋体" w:hAnsi="宋体"/>
                <w:sz w:val="21"/>
                <w:szCs w:val="21"/>
                <w:lang w:val="en-US"/>
              </w:rPr>
            </w:pPr>
          </w:p>
        </w:tc>
      </w:tr>
      <w:tr w:rsidR="00495DFC" w:rsidRPr="00495DFC" w14:paraId="41E8C87B"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6DA97314"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5</w:t>
            </w:r>
          </w:p>
        </w:tc>
        <w:tc>
          <w:tcPr>
            <w:tcW w:w="1118" w:type="dxa"/>
            <w:tcBorders>
              <w:top w:val="single" w:sz="4" w:space="0" w:color="auto"/>
              <w:left w:val="single" w:sz="4" w:space="0" w:color="auto"/>
              <w:bottom w:val="single" w:sz="4" w:space="0" w:color="auto"/>
              <w:right w:val="single" w:sz="4" w:space="0" w:color="auto"/>
            </w:tcBorders>
            <w:vAlign w:val="center"/>
          </w:tcPr>
          <w:p w14:paraId="18B0C56C"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50927D27"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1ED80E7F"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61B0E2FE"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5A0127B4"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795D00C6"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7FF3AAB4" w14:textId="77777777" w:rsidR="00302F24" w:rsidRPr="00495DFC" w:rsidRDefault="00302F24">
            <w:pPr>
              <w:pStyle w:val="af1"/>
              <w:jc w:val="center"/>
              <w:rPr>
                <w:rFonts w:ascii="宋体" w:hAnsi="宋体"/>
                <w:sz w:val="21"/>
                <w:szCs w:val="21"/>
                <w:lang w:val="en-US"/>
              </w:rPr>
            </w:pPr>
          </w:p>
        </w:tc>
      </w:tr>
      <w:tr w:rsidR="00495DFC" w:rsidRPr="00495DFC" w14:paraId="1E1CB85F"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1A5FF1B9"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6</w:t>
            </w:r>
          </w:p>
        </w:tc>
        <w:tc>
          <w:tcPr>
            <w:tcW w:w="1118" w:type="dxa"/>
            <w:tcBorders>
              <w:top w:val="single" w:sz="4" w:space="0" w:color="auto"/>
              <w:left w:val="single" w:sz="4" w:space="0" w:color="auto"/>
              <w:bottom w:val="single" w:sz="4" w:space="0" w:color="auto"/>
              <w:right w:val="single" w:sz="4" w:space="0" w:color="auto"/>
            </w:tcBorders>
            <w:vAlign w:val="center"/>
          </w:tcPr>
          <w:p w14:paraId="6DC91448"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561BF256"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092CA18A"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103DEBE0"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328EA174"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24D4B802"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0FA3E88A" w14:textId="77777777" w:rsidR="00302F24" w:rsidRPr="00495DFC" w:rsidRDefault="00302F24">
            <w:pPr>
              <w:pStyle w:val="af1"/>
              <w:jc w:val="center"/>
              <w:rPr>
                <w:rFonts w:ascii="宋体" w:hAnsi="宋体"/>
                <w:sz w:val="21"/>
                <w:szCs w:val="21"/>
                <w:lang w:val="en-US"/>
              </w:rPr>
            </w:pPr>
          </w:p>
        </w:tc>
      </w:tr>
      <w:tr w:rsidR="00495DFC" w:rsidRPr="00495DFC" w14:paraId="3CF66FB5"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4ED9DDDE"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7</w:t>
            </w:r>
          </w:p>
        </w:tc>
        <w:tc>
          <w:tcPr>
            <w:tcW w:w="1118" w:type="dxa"/>
            <w:tcBorders>
              <w:top w:val="single" w:sz="4" w:space="0" w:color="auto"/>
              <w:left w:val="single" w:sz="4" w:space="0" w:color="auto"/>
              <w:bottom w:val="single" w:sz="4" w:space="0" w:color="auto"/>
              <w:right w:val="single" w:sz="4" w:space="0" w:color="auto"/>
            </w:tcBorders>
            <w:vAlign w:val="center"/>
          </w:tcPr>
          <w:p w14:paraId="172160D2"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768C2397"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793E46BF"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652D06FE"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0B7236FD"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37B42CED"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162C4F99" w14:textId="77777777" w:rsidR="00302F24" w:rsidRPr="00495DFC" w:rsidRDefault="00302F24">
            <w:pPr>
              <w:pStyle w:val="af1"/>
              <w:jc w:val="center"/>
              <w:rPr>
                <w:rFonts w:ascii="宋体" w:hAnsi="宋体"/>
                <w:sz w:val="21"/>
                <w:szCs w:val="21"/>
                <w:lang w:val="en-US"/>
              </w:rPr>
            </w:pPr>
          </w:p>
        </w:tc>
      </w:tr>
      <w:tr w:rsidR="00495DFC" w:rsidRPr="00495DFC" w14:paraId="3960B697"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55284566"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8</w:t>
            </w:r>
          </w:p>
        </w:tc>
        <w:tc>
          <w:tcPr>
            <w:tcW w:w="1118" w:type="dxa"/>
            <w:tcBorders>
              <w:top w:val="single" w:sz="4" w:space="0" w:color="auto"/>
              <w:left w:val="single" w:sz="4" w:space="0" w:color="auto"/>
              <w:bottom w:val="single" w:sz="4" w:space="0" w:color="auto"/>
              <w:right w:val="single" w:sz="4" w:space="0" w:color="auto"/>
            </w:tcBorders>
            <w:vAlign w:val="center"/>
          </w:tcPr>
          <w:p w14:paraId="04FB414F"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360532B7"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0077671C"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7FBB3B5D"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4CE166B5"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7E2DFFCC"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45BB3157" w14:textId="77777777" w:rsidR="00302F24" w:rsidRPr="00495DFC" w:rsidRDefault="00302F24">
            <w:pPr>
              <w:pStyle w:val="af1"/>
              <w:jc w:val="center"/>
              <w:rPr>
                <w:rFonts w:ascii="宋体" w:hAnsi="宋体"/>
                <w:sz w:val="21"/>
                <w:szCs w:val="21"/>
                <w:lang w:val="en-US"/>
              </w:rPr>
            </w:pPr>
          </w:p>
        </w:tc>
      </w:tr>
      <w:tr w:rsidR="00495DFC" w:rsidRPr="00495DFC" w14:paraId="63E5AB66"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4E498C7B"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9</w:t>
            </w:r>
          </w:p>
        </w:tc>
        <w:tc>
          <w:tcPr>
            <w:tcW w:w="1118" w:type="dxa"/>
            <w:tcBorders>
              <w:top w:val="single" w:sz="4" w:space="0" w:color="auto"/>
              <w:left w:val="single" w:sz="4" w:space="0" w:color="auto"/>
              <w:bottom w:val="single" w:sz="4" w:space="0" w:color="auto"/>
              <w:right w:val="single" w:sz="4" w:space="0" w:color="auto"/>
            </w:tcBorders>
            <w:vAlign w:val="center"/>
          </w:tcPr>
          <w:p w14:paraId="769F2B6A"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53516E74"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76073606"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0DB074E0"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4580700B"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6B573873"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0C1D878C" w14:textId="77777777" w:rsidR="00302F24" w:rsidRPr="00495DFC" w:rsidRDefault="00302F24">
            <w:pPr>
              <w:pStyle w:val="af1"/>
              <w:jc w:val="center"/>
              <w:rPr>
                <w:rFonts w:ascii="宋体" w:hAnsi="宋体"/>
                <w:sz w:val="21"/>
                <w:szCs w:val="21"/>
                <w:lang w:val="en-US"/>
              </w:rPr>
            </w:pPr>
          </w:p>
        </w:tc>
      </w:tr>
      <w:tr w:rsidR="00495DFC" w:rsidRPr="00495DFC" w14:paraId="65EBF344"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7CED41F7"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10</w:t>
            </w:r>
          </w:p>
        </w:tc>
        <w:tc>
          <w:tcPr>
            <w:tcW w:w="1118" w:type="dxa"/>
            <w:tcBorders>
              <w:top w:val="single" w:sz="4" w:space="0" w:color="auto"/>
              <w:left w:val="single" w:sz="4" w:space="0" w:color="auto"/>
              <w:bottom w:val="single" w:sz="4" w:space="0" w:color="auto"/>
              <w:right w:val="single" w:sz="4" w:space="0" w:color="auto"/>
            </w:tcBorders>
            <w:vAlign w:val="center"/>
          </w:tcPr>
          <w:p w14:paraId="35089FBC"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26E4C4A4"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31589D26"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2F917EEA"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7BBEB51D"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5E371F21"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03B23019" w14:textId="77777777" w:rsidR="00302F24" w:rsidRPr="00495DFC" w:rsidRDefault="00302F24">
            <w:pPr>
              <w:pStyle w:val="af1"/>
              <w:jc w:val="center"/>
              <w:rPr>
                <w:rFonts w:ascii="宋体" w:hAnsi="宋体"/>
                <w:sz w:val="21"/>
                <w:szCs w:val="21"/>
                <w:lang w:val="en-US"/>
              </w:rPr>
            </w:pPr>
          </w:p>
        </w:tc>
      </w:tr>
      <w:tr w:rsidR="00495DFC" w:rsidRPr="00495DFC" w14:paraId="3BACFA84" w14:textId="77777777">
        <w:trPr>
          <w:trHeight w:val="567"/>
        </w:trPr>
        <w:tc>
          <w:tcPr>
            <w:tcW w:w="578" w:type="dxa"/>
            <w:tcBorders>
              <w:top w:val="single" w:sz="4" w:space="0" w:color="auto"/>
              <w:left w:val="single" w:sz="4" w:space="0" w:color="auto"/>
              <w:bottom w:val="single" w:sz="4" w:space="0" w:color="auto"/>
              <w:right w:val="single" w:sz="4" w:space="0" w:color="auto"/>
            </w:tcBorders>
            <w:vAlign w:val="center"/>
          </w:tcPr>
          <w:p w14:paraId="27E05CC8" w14:textId="77777777" w:rsidR="00302F24" w:rsidRPr="00495DFC" w:rsidRDefault="00F005D6">
            <w:pPr>
              <w:pStyle w:val="af1"/>
              <w:jc w:val="center"/>
              <w:rPr>
                <w:rFonts w:ascii="宋体" w:hAnsi="宋体"/>
                <w:sz w:val="21"/>
                <w:szCs w:val="21"/>
                <w:lang w:val="en-US"/>
              </w:rPr>
            </w:pPr>
            <w:r w:rsidRPr="00495DFC">
              <w:rPr>
                <w:rFonts w:ascii="宋体" w:hAnsi="宋体" w:hint="eastAsia"/>
                <w:sz w:val="21"/>
                <w:szCs w:val="21"/>
                <w:lang w:val="en-US"/>
              </w:rPr>
              <w:t>…</w:t>
            </w:r>
          </w:p>
        </w:tc>
        <w:tc>
          <w:tcPr>
            <w:tcW w:w="1118" w:type="dxa"/>
            <w:tcBorders>
              <w:top w:val="single" w:sz="4" w:space="0" w:color="auto"/>
              <w:left w:val="single" w:sz="4" w:space="0" w:color="auto"/>
              <w:bottom w:val="single" w:sz="4" w:space="0" w:color="auto"/>
              <w:right w:val="single" w:sz="4" w:space="0" w:color="auto"/>
            </w:tcBorders>
            <w:vAlign w:val="center"/>
          </w:tcPr>
          <w:p w14:paraId="65543FC4" w14:textId="77777777" w:rsidR="00302F24" w:rsidRPr="00495DFC" w:rsidRDefault="00302F24">
            <w:pPr>
              <w:pStyle w:val="af1"/>
              <w:jc w:val="center"/>
              <w:rPr>
                <w:rFonts w:ascii="宋体" w:hAnsi="宋体"/>
                <w:sz w:val="21"/>
                <w:szCs w:val="21"/>
                <w:lang w:val="en-US"/>
              </w:rPr>
            </w:pPr>
          </w:p>
        </w:tc>
        <w:tc>
          <w:tcPr>
            <w:tcW w:w="873" w:type="dxa"/>
            <w:tcBorders>
              <w:top w:val="single" w:sz="4" w:space="0" w:color="auto"/>
              <w:left w:val="single" w:sz="4" w:space="0" w:color="auto"/>
              <w:bottom w:val="single" w:sz="4" w:space="0" w:color="auto"/>
              <w:right w:val="single" w:sz="4" w:space="0" w:color="auto"/>
            </w:tcBorders>
            <w:vAlign w:val="center"/>
          </w:tcPr>
          <w:p w14:paraId="6C1F3D9C" w14:textId="77777777" w:rsidR="00302F24" w:rsidRPr="00495DFC" w:rsidRDefault="00302F24">
            <w:pPr>
              <w:pStyle w:val="af1"/>
              <w:jc w:val="center"/>
              <w:rPr>
                <w:rFonts w:ascii="宋体" w:hAnsi="宋体"/>
                <w:sz w:val="21"/>
                <w:szCs w:val="21"/>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14:paraId="058B69BC" w14:textId="77777777" w:rsidR="00302F24" w:rsidRPr="00495DFC" w:rsidRDefault="00302F24">
            <w:pPr>
              <w:pStyle w:val="af1"/>
              <w:jc w:val="center"/>
              <w:rPr>
                <w:rFonts w:ascii="宋体" w:hAnsi="宋体"/>
                <w:sz w:val="21"/>
                <w:szCs w:val="21"/>
                <w:lang w:val="en-US"/>
              </w:rPr>
            </w:pPr>
          </w:p>
        </w:tc>
        <w:tc>
          <w:tcPr>
            <w:tcW w:w="1217" w:type="dxa"/>
            <w:tcBorders>
              <w:top w:val="single" w:sz="4" w:space="0" w:color="auto"/>
              <w:left w:val="single" w:sz="4" w:space="0" w:color="auto"/>
              <w:bottom w:val="single" w:sz="4" w:space="0" w:color="auto"/>
              <w:right w:val="single" w:sz="4" w:space="0" w:color="auto"/>
            </w:tcBorders>
            <w:vAlign w:val="center"/>
          </w:tcPr>
          <w:p w14:paraId="5063FF87" w14:textId="77777777" w:rsidR="00302F24" w:rsidRPr="00495DFC" w:rsidRDefault="00302F24">
            <w:pPr>
              <w:pStyle w:val="af1"/>
              <w:jc w:val="center"/>
              <w:rPr>
                <w:rFonts w:ascii="宋体" w:hAnsi="宋体"/>
                <w:sz w:val="21"/>
                <w:szCs w:val="21"/>
                <w:lang w:val="en-US"/>
              </w:rPr>
            </w:pPr>
          </w:p>
        </w:tc>
        <w:tc>
          <w:tcPr>
            <w:tcW w:w="1409" w:type="dxa"/>
            <w:tcBorders>
              <w:top w:val="single" w:sz="4" w:space="0" w:color="auto"/>
              <w:left w:val="single" w:sz="4" w:space="0" w:color="auto"/>
              <w:bottom w:val="single" w:sz="4" w:space="0" w:color="auto"/>
              <w:right w:val="single" w:sz="4" w:space="0" w:color="auto"/>
            </w:tcBorders>
          </w:tcPr>
          <w:p w14:paraId="274EBAA8" w14:textId="77777777" w:rsidR="00302F24" w:rsidRPr="00495DFC" w:rsidRDefault="00302F24">
            <w:pPr>
              <w:pStyle w:val="af1"/>
              <w:jc w:val="center"/>
              <w:rPr>
                <w:rFonts w:ascii="宋体" w:hAnsi="宋体"/>
                <w:sz w:val="21"/>
                <w:szCs w:val="21"/>
                <w:lang w:val="en-US"/>
              </w:rPr>
            </w:pPr>
          </w:p>
        </w:tc>
        <w:tc>
          <w:tcPr>
            <w:tcW w:w="1103" w:type="dxa"/>
            <w:tcBorders>
              <w:top w:val="single" w:sz="4" w:space="0" w:color="auto"/>
              <w:left w:val="single" w:sz="4" w:space="0" w:color="auto"/>
              <w:bottom w:val="single" w:sz="4" w:space="0" w:color="auto"/>
              <w:right w:val="single" w:sz="4" w:space="0" w:color="auto"/>
            </w:tcBorders>
            <w:vAlign w:val="center"/>
          </w:tcPr>
          <w:p w14:paraId="125B85FE" w14:textId="77777777" w:rsidR="00302F24" w:rsidRPr="00495DFC" w:rsidRDefault="00302F24">
            <w:pPr>
              <w:pStyle w:val="af1"/>
              <w:jc w:val="center"/>
              <w:rPr>
                <w:rFonts w:ascii="宋体" w:hAnsi="宋体"/>
                <w:sz w:val="21"/>
                <w:szCs w:val="21"/>
                <w:lang w:val="en-US"/>
              </w:rPr>
            </w:pPr>
          </w:p>
        </w:tc>
        <w:tc>
          <w:tcPr>
            <w:tcW w:w="1307" w:type="dxa"/>
            <w:tcBorders>
              <w:top w:val="single" w:sz="4" w:space="0" w:color="auto"/>
              <w:left w:val="single" w:sz="4" w:space="0" w:color="auto"/>
              <w:bottom w:val="single" w:sz="4" w:space="0" w:color="auto"/>
              <w:right w:val="single" w:sz="4" w:space="0" w:color="auto"/>
            </w:tcBorders>
            <w:vAlign w:val="center"/>
          </w:tcPr>
          <w:p w14:paraId="5C301546" w14:textId="77777777" w:rsidR="00302F24" w:rsidRPr="00495DFC" w:rsidRDefault="00302F24">
            <w:pPr>
              <w:pStyle w:val="af1"/>
              <w:jc w:val="center"/>
              <w:rPr>
                <w:rFonts w:ascii="宋体" w:hAnsi="宋体"/>
                <w:sz w:val="21"/>
                <w:szCs w:val="21"/>
                <w:lang w:val="en-US"/>
              </w:rPr>
            </w:pPr>
          </w:p>
        </w:tc>
      </w:tr>
    </w:tbl>
    <w:p w14:paraId="76137CDB" w14:textId="77777777" w:rsidR="00302F24" w:rsidRPr="00495DFC" w:rsidRDefault="00F005D6">
      <w:pPr>
        <w:spacing w:line="360" w:lineRule="auto"/>
        <w:ind w:firstLineChars="200" w:firstLine="422"/>
        <w:rPr>
          <w:rFonts w:ascii="宋体" w:hAnsi="宋体"/>
          <w:b/>
          <w:szCs w:val="21"/>
        </w:rPr>
      </w:pPr>
      <w:r w:rsidRPr="00495DFC">
        <w:rPr>
          <w:rFonts w:ascii="宋体" w:hAnsi="宋体" w:hint="eastAsia"/>
          <w:b/>
          <w:szCs w:val="21"/>
        </w:rPr>
        <w:t>注：1、“项目实施人员”指供应商针对该项目所配备的人员。</w:t>
      </w:r>
    </w:p>
    <w:p w14:paraId="64A9D4C5" w14:textId="77777777" w:rsidR="00302F24" w:rsidRPr="00495DFC" w:rsidRDefault="00F005D6">
      <w:pPr>
        <w:spacing w:line="360" w:lineRule="auto"/>
        <w:ind w:firstLineChars="400" w:firstLine="843"/>
        <w:rPr>
          <w:rFonts w:ascii="宋体" w:hAnsi="宋体"/>
          <w:b/>
          <w:szCs w:val="21"/>
        </w:rPr>
      </w:pPr>
      <w:r w:rsidRPr="00495DFC">
        <w:rPr>
          <w:rFonts w:ascii="宋体" w:hAnsi="宋体" w:hint="eastAsia"/>
          <w:b/>
          <w:szCs w:val="21"/>
        </w:rPr>
        <w:t>2、附各专业人员简历及相关证明材料扫描件；</w:t>
      </w:r>
    </w:p>
    <w:p w14:paraId="6254631B" w14:textId="77777777" w:rsidR="00302F24" w:rsidRPr="00495DFC" w:rsidRDefault="00F005D6">
      <w:pPr>
        <w:spacing w:line="360" w:lineRule="auto"/>
        <w:ind w:firstLineChars="400" w:firstLine="843"/>
        <w:rPr>
          <w:rFonts w:ascii="宋体" w:hAnsi="宋体"/>
          <w:b/>
          <w:szCs w:val="21"/>
        </w:rPr>
      </w:pPr>
      <w:r w:rsidRPr="00495DFC">
        <w:rPr>
          <w:rFonts w:ascii="宋体" w:hAnsi="宋体" w:hint="eastAsia"/>
          <w:b/>
          <w:szCs w:val="21"/>
        </w:rPr>
        <w:t>3、表格不够填写可添加。</w:t>
      </w:r>
    </w:p>
    <w:p w14:paraId="5A6ADEF8" w14:textId="77777777" w:rsidR="00302F24" w:rsidRPr="00495DFC" w:rsidRDefault="00302F24">
      <w:pPr>
        <w:spacing w:line="360" w:lineRule="auto"/>
        <w:ind w:firstLineChars="400" w:firstLine="843"/>
        <w:rPr>
          <w:rFonts w:ascii="宋体" w:hAnsi="宋体"/>
          <w:b/>
          <w:szCs w:val="21"/>
        </w:rPr>
      </w:pPr>
    </w:p>
    <w:p w14:paraId="50F8B9F7" w14:textId="77777777" w:rsidR="00302F24" w:rsidRPr="00495DFC" w:rsidRDefault="00F005D6">
      <w:pPr>
        <w:snapToGrid w:val="0"/>
        <w:spacing w:before="50" w:after="50" w:line="360" w:lineRule="auto"/>
        <w:rPr>
          <w:rFonts w:ascii="宋体" w:hAnsi="宋体"/>
          <w:spacing w:val="20"/>
          <w:sz w:val="24"/>
          <w:szCs w:val="20"/>
          <w:u w:val="single"/>
        </w:rPr>
      </w:pPr>
      <w:r w:rsidRPr="00495DFC">
        <w:rPr>
          <w:rFonts w:ascii="宋体" w:hAnsi="宋体" w:hint="eastAsia"/>
          <w:sz w:val="24"/>
        </w:rPr>
        <w:t>被授权人签字（或盖章）</w:t>
      </w:r>
      <w:r w:rsidRPr="00495DFC">
        <w:rPr>
          <w:rFonts w:ascii="宋体" w:hAnsi="宋体" w:hint="eastAsia"/>
          <w:spacing w:val="20"/>
          <w:sz w:val="24"/>
        </w:rPr>
        <w:t>：</w:t>
      </w:r>
      <w:r w:rsidRPr="00495DFC">
        <w:rPr>
          <w:rFonts w:ascii="宋体" w:hAnsi="宋体"/>
          <w:spacing w:val="20"/>
          <w:sz w:val="24"/>
          <w:u w:val="single"/>
        </w:rPr>
        <w:t xml:space="preserve">        </w:t>
      </w:r>
    </w:p>
    <w:p w14:paraId="71032BD1" w14:textId="77777777" w:rsidR="00302F24" w:rsidRPr="00495DFC" w:rsidRDefault="00F005D6">
      <w:pPr>
        <w:pStyle w:val="12"/>
        <w:spacing w:line="360" w:lineRule="auto"/>
        <w:ind w:right="480"/>
        <w:rPr>
          <w:rFonts w:eastAsia="宋体" w:hAnsi="宋体"/>
          <w:sz w:val="24"/>
          <w:szCs w:val="24"/>
        </w:rPr>
      </w:pPr>
      <w:r w:rsidRPr="00495DFC">
        <w:rPr>
          <w:rFonts w:eastAsia="宋体" w:hAnsi="宋体" w:hint="eastAsia"/>
          <w:sz w:val="24"/>
          <w:szCs w:val="24"/>
        </w:rPr>
        <w:t>供应商公章：</w:t>
      </w:r>
      <w:r w:rsidRPr="00495DFC">
        <w:rPr>
          <w:rFonts w:eastAsia="宋体" w:hAnsi="宋体"/>
          <w:sz w:val="24"/>
          <w:szCs w:val="24"/>
        </w:rPr>
        <w:t xml:space="preserve">                          </w:t>
      </w:r>
      <w:r w:rsidRPr="00495DFC">
        <w:rPr>
          <w:rFonts w:eastAsia="宋体" w:hAnsi="宋体" w:hint="eastAsia"/>
          <w:sz w:val="24"/>
          <w:szCs w:val="24"/>
        </w:rPr>
        <w:t xml:space="preserve"> 年</w:t>
      </w:r>
      <w:r w:rsidRPr="00495DFC">
        <w:rPr>
          <w:rFonts w:eastAsia="宋体" w:hAnsi="宋体"/>
          <w:sz w:val="24"/>
          <w:szCs w:val="24"/>
        </w:rPr>
        <w:t xml:space="preserve">    </w:t>
      </w:r>
      <w:r w:rsidRPr="00495DFC">
        <w:rPr>
          <w:rFonts w:eastAsia="宋体" w:hAnsi="宋体" w:hint="eastAsia"/>
          <w:sz w:val="24"/>
          <w:szCs w:val="24"/>
        </w:rPr>
        <w:t>月</w:t>
      </w:r>
      <w:r w:rsidRPr="00495DFC">
        <w:rPr>
          <w:rFonts w:eastAsia="宋体" w:hAnsi="宋体"/>
          <w:sz w:val="24"/>
          <w:szCs w:val="24"/>
        </w:rPr>
        <w:t xml:space="preserve">    </w:t>
      </w:r>
      <w:r w:rsidRPr="00495DFC">
        <w:rPr>
          <w:rFonts w:eastAsia="宋体" w:hAnsi="宋体" w:hint="eastAsia"/>
          <w:sz w:val="24"/>
          <w:szCs w:val="24"/>
        </w:rPr>
        <w:t>日</w:t>
      </w:r>
    </w:p>
    <w:p w14:paraId="21B4F121" w14:textId="77777777" w:rsidR="00302F24" w:rsidRPr="00495DFC" w:rsidRDefault="00F005D6">
      <w:pPr>
        <w:snapToGrid w:val="0"/>
        <w:spacing w:line="360" w:lineRule="auto"/>
        <w:rPr>
          <w:rFonts w:hAnsi="宋体"/>
          <w:b/>
          <w:bCs/>
          <w:sz w:val="24"/>
        </w:rPr>
      </w:pPr>
      <w:r w:rsidRPr="00495DFC">
        <w:rPr>
          <w:rFonts w:hAnsi="宋体"/>
          <w:b/>
          <w:sz w:val="24"/>
        </w:rPr>
        <w:br w:type="page"/>
      </w:r>
      <w:r w:rsidRPr="00495DFC">
        <w:rPr>
          <w:rFonts w:hAnsi="宋体"/>
          <w:b/>
        </w:rPr>
        <w:lastRenderedPageBreak/>
        <w:t>13</w:t>
      </w:r>
      <w:r w:rsidRPr="00495DFC">
        <w:rPr>
          <w:rFonts w:hAnsi="宋体" w:hint="eastAsia"/>
          <w:b/>
        </w:rPr>
        <w:t>.</w:t>
      </w:r>
      <w:r w:rsidRPr="00495DFC">
        <w:rPr>
          <w:rFonts w:hAnsi="宋体" w:hint="eastAsia"/>
          <w:b/>
        </w:rPr>
        <w:t>社保</w:t>
      </w:r>
      <w:r w:rsidRPr="00495DFC">
        <w:rPr>
          <w:rFonts w:hAnsi="宋体"/>
          <w:b/>
        </w:rPr>
        <w:t>缴纳证明承诺函</w:t>
      </w:r>
    </w:p>
    <w:p w14:paraId="359350BC" w14:textId="77777777" w:rsidR="00302F24" w:rsidRPr="00495DFC" w:rsidRDefault="00F005D6">
      <w:pPr>
        <w:snapToGrid w:val="0"/>
        <w:spacing w:line="360" w:lineRule="auto"/>
        <w:ind w:left="238"/>
        <w:jc w:val="center"/>
        <w:rPr>
          <w:rFonts w:ascii="宋体" w:hAnsi="宋体" w:cs="黑体"/>
          <w:sz w:val="24"/>
        </w:rPr>
      </w:pPr>
      <w:r w:rsidRPr="00495DFC">
        <w:rPr>
          <w:rFonts w:ascii="宋体" w:hAnsi="宋体" w:hint="eastAsia"/>
          <w:b/>
          <w:sz w:val="24"/>
        </w:rPr>
        <w:t>社保缴纳承诺函</w:t>
      </w:r>
    </w:p>
    <w:p w14:paraId="6F8D1CA7" w14:textId="77777777" w:rsidR="00302F24" w:rsidRPr="00495DFC" w:rsidRDefault="00F005D6">
      <w:pPr>
        <w:snapToGrid w:val="0"/>
        <w:spacing w:line="360" w:lineRule="auto"/>
        <w:jc w:val="left"/>
        <w:rPr>
          <w:rFonts w:ascii="宋体" w:hAnsi="宋体"/>
          <w:sz w:val="24"/>
        </w:rPr>
      </w:pPr>
      <w:r w:rsidRPr="00495DFC">
        <w:rPr>
          <w:rFonts w:ascii="宋体" w:hAnsi="宋体" w:cs="宋体" w:hint="eastAsia"/>
          <w:sz w:val="24"/>
          <w:u w:val="single"/>
        </w:rPr>
        <w:t>嘉兴技师学院</w:t>
      </w:r>
      <w:r w:rsidRPr="00495DFC">
        <w:rPr>
          <w:rFonts w:ascii="宋体" w:hAnsi="宋体" w:hint="eastAsia"/>
          <w:sz w:val="24"/>
          <w:u w:val="single"/>
        </w:rPr>
        <w:t>：</w:t>
      </w:r>
    </w:p>
    <w:p w14:paraId="13912323" w14:textId="5F9CAE10" w:rsidR="00302F24" w:rsidRPr="00495DFC" w:rsidRDefault="00F005D6" w:rsidP="00B90A5E">
      <w:pPr>
        <w:snapToGrid w:val="0"/>
        <w:spacing w:line="360" w:lineRule="auto"/>
        <w:ind w:left="238" w:firstLineChars="200" w:firstLine="480"/>
        <w:jc w:val="left"/>
        <w:rPr>
          <w:rFonts w:ascii="宋体" w:hAnsi="宋体"/>
          <w:sz w:val="24"/>
        </w:rPr>
      </w:pPr>
      <w:r w:rsidRPr="00495DFC">
        <w:rPr>
          <w:rFonts w:ascii="宋体" w:hAnsi="宋体" w:hint="eastAsia"/>
          <w:sz w:val="24"/>
        </w:rPr>
        <w:t>我公司参与</w:t>
      </w:r>
      <w:r w:rsidRPr="00495DFC">
        <w:rPr>
          <w:rFonts w:ascii="宋体" w:hAnsi="宋体" w:hint="eastAsia"/>
          <w:sz w:val="24"/>
          <w:u w:val="single"/>
        </w:rPr>
        <w:t>（项目</w:t>
      </w:r>
      <w:r w:rsidRPr="00495DFC">
        <w:rPr>
          <w:rFonts w:ascii="宋体" w:hAnsi="宋体"/>
          <w:sz w:val="24"/>
          <w:u w:val="single"/>
        </w:rPr>
        <w:t>编号和项目名称</w:t>
      </w:r>
      <w:r w:rsidRPr="00495DFC">
        <w:rPr>
          <w:rFonts w:ascii="宋体" w:hAnsi="宋体" w:hint="eastAsia"/>
          <w:sz w:val="24"/>
          <w:u w:val="single"/>
        </w:rPr>
        <w:t xml:space="preserve">） </w:t>
      </w:r>
      <w:r w:rsidRPr="00495DFC">
        <w:rPr>
          <w:rFonts w:ascii="宋体" w:hAnsi="宋体"/>
          <w:sz w:val="24"/>
          <w:u w:val="single"/>
        </w:rPr>
        <w:t xml:space="preserve">         </w:t>
      </w:r>
      <w:r w:rsidRPr="00495DFC">
        <w:rPr>
          <w:rFonts w:ascii="宋体" w:hAnsi="宋体" w:hint="eastAsia"/>
          <w:sz w:val="24"/>
        </w:rPr>
        <w:t>项目的下列人员，均按规定缴纳社保。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14"/>
        <w:gridCol w:w="4757"/>
        <w:gridCol w:w="830"/>
      </w:tblGrid>
      <w:tr w:rsidR="00495DFC" w:rsidRPr="00495DFC" w14:paraId="7173C678" w14:textId="77777777" w:rsidTr="00B90A5E">
        <w:trPr>
          <w:trHeight w:val="538"/>
          <w:jc w:val="center"/>
        </w:trPr>
        <w:tc>
          <w:tcPr>
            <w:tcW w:w="792" w:type="dxa"/>
            <w:vAlign w:val="center"/>
          </w:tcPr>
          <w:p w14:paraId="41FDC1EB" w14:textId="77777777" w:rsidR="00302F24" w:rsidRPr="00495DFC" w:rsidRDefault="00F005D6" w:rsidP="00B90A5E">
            <w:pPr>
              <w:snapToGrid w:val="0"/>
              <w:jc w:val="center"/>
              <w:rPr>
                <w:rFonts w:ascii="宋体" w:hAnsi="宋体"/>
                <w:b/>
                <w:sz w:val="24"/>
              </w:rPr>
            </w:pPr>
            <w:r w:rsidRPr="00495DFC">
              <w:rPr>
                <w:rFonts w:ascii="宋体" w:hAnsi="宋体" w:hint="eastAsia"/>
                <w:b/>
                <w:sz w:val="24"/>
              </w:rPr>
              <w:t>序号</w:t>
            </w:r>
          </w:p>
        </w:tc>
        <w:tc>
          <w:tcPr>
            <w:tcW w:w="1814" w:type="dxa"/>
            <w:vAlign w:val="center"/>
          </w:tcPr>
          <w:p w14:paraId="3F0523CC" w14:textId="77777777" w:rsidR="00302F24" w:rsidRPr="00495DFC" w:rsidRDefault="00F005D6" w:rsidP="00B90A5E">
            <w:pPr>
              <w:snapToGrid w:val="0"/>
              <w:jc w:val="center"/>
              <w:rPr>
                <w:rFonts w:ascii="宋体" w:hAnsi="宋体"/>
                <w:b/>
                <w:sz w:val="24"/>
              </w:rPr>
            </w:pPr>
            <w:r w:rsidRPr="00495DFC">
              <w:rPr>
                <w:rFonts w:ascii="宋体" w:hAnsi="宋体" w:hint="eastAsia"/>
                <w:b/>
                <w:sz w:val="24"/>
              </w:rPr>
              <w:t>姓名</w:t>
            </w:r>
          </w:p>
        </w:tc>
        <w:tc>
          <w:tcPr>
            <w:tcW w:w="4757" w:type="dxa"/>
            <w:vAlign w:val="center"/>
          </w:tcPr>
          <w:p w14:paraId="433B1144" w14:textId="77777777" w:rsidR="00302F24" w:rsidRPr="00495DFC" w:rsidRDefault="00F005D6" w:rsidP="00B90A5E">
            <w:pPr>
              <w:snapToGrid w:val="0"/>
              <w:jc w:val="center"/>
              <w:rPr>
                <w:rFonts w:ascii="宋体" w:hAnsi="宋体"/>
                <w:b/>
                <w:sz w:val="24"/>
              </w:rPr>
            </w:pPr>
            <w:r w:rsidRPr="00495DFC">
              <w:rPr>
                <w:rFonts w:ascii="宋体" w:hAnsi="宋体" w:hint="eastAsia"/>
                <w:b/>
                <w:sz w:val="24"/>
              </w:rPr>
              <w:t>身份证号</w:t>
            </w:r>
          </w:p>
        </w:tc>
        <w:tc>
          <w:tcPr>
            <w:tcW w:w="830" w:type="dxa"/>
            <w:vAlign w:val="center"/>
          </w:tcPr>
          <w:p w14:paraId="4C123478" w14:textId="77777777" w:rsidR="00302F24" w:rsidRPr="00495DFC" w:rsidRDefault="00F005D6" w:rsidP="00B90A5E">
            <w:pPr>
              <w:snapToGrid w:val="0"/>
              <w:jc w:val="center"/>
              <w:rPr>
                <w:rFonts w:ascii="宋体" w:hAnsi="宋体"/>
                <w:b/>
                <w:sz w:val="24"/>
              </w:rPr>
            </w:pPr>
            <w:r w:rsidRPr="00495DFC">
              <w:rPr>
                <w:rFonts w:ascii="宋体" w:hAnsi="宋体" w:hint="eastAsia"/>
                <w:b/>
                <w:sz w:val="24"/>
              </w:rPr>
              <w:t>备注</w:t>
            </w:r>
          </w:p>
        </w:tc>
      </w:tr>
      <w:tr w:rsidR="00495DFC" w:rsidRPr="00495DFC" w14:paraId="51576AB3" w14:textId="77777777" w:rsidTr="00B90A5E">
        <w:trPr>
          <w:trHeight w:val="376"/>
          <w:jc w:val="center"/>
        </w:trPr>
        <w:tc>
          <w:tcPr>
            <w:tcW w:w="792" w:type="dxa"/>
            <w:vAlign w:val="center"/>
          </w:tcPr>
          <w:p w14:paraId="0191D27F" w14:textId="77777777" w:rsidR="00302F24" w:rsidRPr="00495DFC" w:rsidRDefault="00302F24" w:rsidP="00B90A5E">
            <w:pPr>
              <w:snapToGrid w:val="0"/>
              <w:ind w:left="238"/>
              <w:jc w:val="center"/>
              <w:rPr>
                <w:rFonts w:ascii="宋体" w:hAnsi="宋体"/>
                <w:sz w:val="24"/>
              </w:rPr>
            </w:pPr>
          </w:p>
        </w:tc>
        <w:tc>
          <w:tcPr>
            <w:tcW w:w="1814" w:type="dxa"/>
            <w:vAlign w:val="center"/>
          </w:tcPr>
          <w:p w14:paraId="52451100" w14:textId="77777777" w:rsidR="00302F24" w:rsidRPr="00495DFC" w:rsidRDefault="00302F24" w:rsidP="00B90A5E">
            <w:pPr>
              <w:snapToGrid w:val="0"/>
              <w:ind w:left="238"/>
              <w:jc w:val="center"/>
              <w:rPr>
                <w:rFonts w:ascii="宋体" w:hAnsi="宋体"/>
                <w:sz w:val="24"/>
              </w:rPr>
            </w:pPr>
          </w:p>
        </w:tc>
        <w:tc>
          <w:tcPr>
            <w:tcW w:w="4757" w:type="dxa"/>
            <w:vAlign w:val="center"/>
          </w:tcPr>
          <w:p w14:paraId="3EAA160D" w14:textId="77777777" w:rsidR="00302F24" w:rsidRPr="00495DFC" w:rsidRDefault="00302F24" w:rsidP="00B90A5E">
            <w:pPr>
              <w:snapToGrid w:val="0"/>
              <w:ind w:left="238"/>
              <w:jc w:val="center"/>
              <w:rPr>
                <w:rFonts w:ascii="宋体" w:hAnsi="宋体"/>
                <w:sz w:val="24"/>
              </w:rPr>
            </w:pPr>
          </w:p>
        </w:tc>
        <w:tc>
          <w:tcPr>
            <w:tcW w:w="830" w:type="dxa"/>
            <w:vAlign w:val="center"/>
          </w:tcPr>
          <w:p w14:paraId="1E1CC8FE" w14:textId="77777777" w:rsidR="00302F24" w:rsidRPr="00495DFC" w:rsidRDefault="00302F24" w:rsidP="00B90A5E">
            <w:pPr>
              <w:snapToGrid w:val="0"/>
              <w:ind w:left="238"/>
              <w:jc w:val="center"/>
              <w:rPr>
                <w:rFonts w:ascii="宋体" w:hAnsi="宋体"/>
                <w:sz w:val="24"/>
              </w:rPr>
            </w:pPr>
          </w:p>
        </w:tc>
      </w:tr>
      <w:tr w:rsidR="00495DFC" w:rsidRPr="00495DFC" w14:paraId="65540D10" w14:textId="77777777" w:rsidTr="00B90A5E">
        <w:trPr>
          <w:trHeight w:val="376"/>
          <w:jc w:val="center"/>
        </w:trPr>
        <w:tc>
          <w:tcPr>
            <w:tcW w:w="792" w:type="dxa"/>
            <w:vAlign w:val="center"/>
          </w:tcPr>
          <w:p w14:paraId="21A5383C" w14:textId="77777777" w:rsidR="00302F24" w:rsidRPr="00495DFC" w:rsidRDefault="00302F24" w:rsidP="00B90A5E">
            <w:pPr>
              <w:snapToGrid w:val="0"/>
              <w:ind w:left="238"/>
              <w:jc w:val="center"/>
              <w:rPr>
                <w:rFonts w:ascii="宋体" w:hAnsi="宋体"/>
                <w:sz w:val="24"/>
              </w:rPr>
            </w:pPr>
          </w:p>
        </w:tc>
        <w:tc>
          <w:tcPr>
            <w:tcW w:w="1814" w:type="dxa"/>
            <w:vAlign w:val="center"/>
          </w:tcPr>
          <w:p w14:paraId="5A6B1C27" w14:textId="77777777" w:rsidR="00302F24" w:rsidRPr="00495DFC" w:rsidRDefault="00302F24" w:rsidP="00B90A5E">
            <w:pPr>
              <w:snapToGrid w:val="0"/>
              <w:ind w:left="238"/>
              <w:jc w:val="center"/>
              <w:rPr>
                <w:rFonts w:ascii="宋体" w:hAnsi="宋体"/>
                <w:sz w:val="24"/>
              </w:rPr>
            </w:pPr>
          </w:p>
        </w:tc>
        <w:tc>
          <w:tcPr>
            <w:tcW w:w="4757" w:type="dxa"/>
            <w:vAlign w:val="center"/>
          </w:tcPr>
          <w:p w14:paraId="5A23F383" w14:textId="77777777" w:rsidR="00302F24" w:rsidRPr="00495DFC" w:rsidRDefault="00302F24" w:rsidP="00B90A5E">
            <w:pPr>
              <w:snapToGrid w:val="0"/>
              <w:ind w:left="238"/>
              <w:jc w:val="center"/>
              <w:rPr>
                <w:rFonts w:ascii="宋体" w:hAnsi="宋体"/>
                <w:sz w:val="24"/>
              </w:rPr>
            </w:pPr>
          </w:p>
        </w:tc>
        <w:tc>
          <w:tcPr>
            <w:tcW w:w="830" w:type="dxa"/>
            <w:vAlign w:val="center"/>
          </w:tcPr>
          <w:p w14:paraId="3041BF48" w14:textId="77777777" w:rsidR="00302F24" w:rsidRPr="00495DFC" w:rsidRDefault="00302F24" w:rsidP="00B90A5E">
            <w:pPr>
              <w:snapToGrid w:val="0"/>
              <w:ind w:left="238"/>
              <w:jc w:val="center"/>
              <w:rPr>
                <w:rFonts w:ascii="宋体" w:hAnsi="宋体"/>
                <w:sz w:val="24"/>
              </w:rPr>
            </w:pPr>
          </w:p>
        </w:tc>
      </w:tr>
      <w:tr w:rsidR="00495DFC" w:rsidRPr="00495DFC" w14:paraId="49F6DE80" w14:textId="77777777" w:rsidTr="00B90A5E">
        <w:trPr>
          <w:trHeight w:val="364"/>
          <w:jc w:val="center"/>
        </w:trPr>
        <w:tc>
          <w:tcPr>
            <w:tcW w:w="792" w:type="dxa"/>
            <w:vAlign w:val="center"/>
          </w:tcPr>
          <w:p w14:paraId="64860BD5" w14:textId="77777777" w:rsidR="00302F24" w:rsidRPr="00495DFC" w:rsidRDefault="00302F24" w:rsidP="00B90A5E">
            <w:pPr>
              <w:snapToGrid w:val="0"/>
              <w:ind w:left="238"/>
              <w:jc w:val="center"/>
              <w:rPr>
                <w:rFonts w:ascii="宋体" w:hAnsi="宋体"/>
                <w:sz w:val="24"/>
              </w:rPr>
            </w:pPr>
          </w:p>
        </w:tc>
        <w:tc>
          <w:tcPr>
            <w:tcW w:w="1814" w:type="dxa"/>
            <w:vAlign w:val="center"/>
          </w:tcPr>
          <w:p w14:paraId="0580CF3C" w14:textId="77777777" w:rsidR="00302F24" w:rsidRPr="00495DFC" w:rsidRDefault="00302F24" w:rsidP="00B90A5E">
            <w:pPr>
              <w:snapToGrid w:val="0"/>
              <w:ind w:left="238"/>
              <w:jc w:val="center"/>
              <w:rPr>
                <w:rFonts w:ascii="宋体" w:hAnsi="宋体"/>
                <w:sz w:val="24"/>
              </w:rPr>
            </w:pPr>
          </w:p>
        </w:tc>
        <w:tc>
          <w:tcPr>
            <w:tcW w:w="4757" w:type="dxa"/>
            <w:vAlign w:val="center"/>
          </w:tcPr>
          <w:p w14:paraId="399AF701" w14:textId="77777777" w:rsidR="00302F24" w:rsidRPr="00495DFC" w:rsidRDefault="00302F24" w:rsidP="00B90A5E">
            <w:pPr>
              <w:snapToGrid w:val="0"/>
              <w:ind w:left="238"/>
              <w:jc w:val="center"/>
              <w:rPr>
                <w:rFonts w:ascii="宋体" w:hAnsi="宋体"/>
                <w:sz w:val="24"/>
              </w:rPr>
            </w:pPr>
          </w:p>
        </w:tc>
        <w:tc>
          <w:tcPr>
            <w:tcW w:w="830" w:type="dxa"/>
            <w:vAlign w:val="center"/>
          </w:tcPr>
          <w:p w14:paraId="0902C2C6" w14:textId="77777777" w:rsidR="00302F24" w:rsidRPr="00495DFC" w:rsidRDefault="00302F24" w:rsidP="00B90A5E">
            <w:pPr>
              <w:snapToGrid w:val="0"/>
              <w:ind w:left="238"/>
              <w:jc w:val="center"/>
              <w:rPr>
                <w:rFonts w:ascii="宋体" w:hAnsi="宋体"/>
                <w:sz w:val="24"/>
              </w:rPr>
            </w:pPr>
          </w:p>
        </w:tc>
      </w:tr>
      <w:tr w:rsidR="00495DFC" w:rsidRPr="00495DFC" w14:paraId="06655FED" w14:textId="77777777" w:rsidTr="00B90A5E">
        <w:trPr>
          <w:trHeight w:val="364"/>
          <w:jc w:val="center"/>
        </w:trPr>
        <w:tc>
          <w:tcPr>
            <w:tcW w:w="792" w:type="dxa"/>
            <w:vAlign w:val="center"/>
          </w:tcPr>
          <w:p w14:paraId="1EC2B3A9" w14:textId="77777777" w:rsidR="00302F24" w:rsidRPr="00495DFC" w:rsidRDefault="00302F24" w:rsidP="00B90A5E">
            <w:pPr>
              <w:snapToGrid w:val="0"/>
              <w:ind w:left="238"/>
              <w:jc w:val="center"/>
              <w:rPr>
                <w:rFonts w:ascii="宋体" w:hAnsi="宋体"/>
                <w:sz w:val="24"/>
              </w:rPr>
            </w:pPr>
          </w:p>
        </w:tc>
        <w:tc>
          <w:tcPr>
            <w:tcW w:w="1814" w:type="dxa"/>
            <w:vAlign w:val="center"/>
          </w:tcPr>
          <w:p w14:paraId="2E732819" w14:textId="77777777" w:rsidR="00302F24" w:rsidRPr="00495DFC" w:rsidRDefault="00302F24" w:rsidP="00B90A5E">
            <w:pPr>
              <w:snapToGrid w:val="0"/>
              <w:ind w:left="238"/>
              <w:jc w:val="center"/>
              <w:rPr>
                <w:rFonts w:ascii="宋体" w:hAnsi="宋体"/>
                <w:sz w:val="24"/>
              </w:rPr>
            </w:pPr>
          </w:p>
        </w:tc>
        <w:tc>
          <w:tcPr>
            <w:tcW w:w="4757" w:type="dxa"/>
            <w:vAlign w:val="center"/>
          </w:tcPr>
          <w:p w14:paraId="12D6086C" w14:textId="77777777" w:rsidR="00302F24" w:rsidRPr="00495DFC" w:rsidRDefault="00302F24" w:rsidP="00B90A5E">
            <w:pPr>
              <w:snapToGrid w:val="0"/>
              <w:ind w:left="238"/>
              <w:jc w:val="center"/>
              <w:rPr>
                <w:rFonts w:ascii="宋体" w:hAnsi="宋体"/>
                <w:sz w:val="24"/>
              </w:rPr>
            </w:pPr>
          </w:p>
        </w:tc>
        <w:tc>
          <w:tcPr>
            <w:tcW w:w="830" w:type="dxa"/>
            <w:vAlign w:val="center"/>
          </w:tcPr>
          <w:p w14:paraId="380DD9B2" w14:textId="77777777" w:rsidR="00302F24" w:rsidRPr="00495DFC" w:rsidRDefault="00302F24" w:rsidP="00B90A5E">
            <w:pPr>
              <w:snapToGrid w:val="0"/>
              <w:ind w:left="238"/>
              <w:jc w:val="center"/>
              <w:rPr>
                <w:rFonts w:ascii="宋体" w:hAnsi="宋体"/>
                <w:sz w:val="24"/>
              </w:rPr>
            </w:pPr>
          </w:p>
        </w:tc>
      </w:tr>
    </w:tbl>
    <w:p w14:paraId="7A1DCDE7" w14:textId="77777777" w:rsidR="00302F24" w:rsidRPr="00495DFC" w:rsidRDefault="00F005D6">
      <w:pPr>
        <w:snapToGrid w:val="0"/>
        <w:spacing w:line="360" w:lineRule="auto"/>
        <w:rPr>
          <w:rFonts w:ascii="宋体" w:hAnsi="宋体"/>
          <w:sz w:val="24"/>
        </w:rPr>
      </w:pPr>
      <w:r w:rsidRPr="00495DFC">
        <w:rPr>
          <w:rFonts w:ascii="宋体" w:hAnsi="宋体" w:hint="eastAsia"/>
          <w:sz w:val="24"/>
        </w:rPr>
        <w:t xml:space="preserve"> </w:t>
      </w:r>
      <w:r w:rsidRPr="00495DFC">
        <w:rPr>
          <w:rFonts w:ascii="宋体" w:hAnsi="宋体"/>
          <w:sz w:val="24"/>
        </w:rPr>
        <w:t xml:space="preserve"> </w:t>
      </w:r>
    </w:p>
    <w:p w14:paraId="647109B5" w14:textId="77777777" w:rsidR="00302F24" w:rsidRPr="00495DFC" w:rsidRDefault="00F005D6">
      <w:pPr>
        <w:snapToGrid w:val="0"/>
        <w:spacing w:line="360" w:lineRule="auto"/>
        <w:ind w:firstLineChars="200" w:firstLine="420"/>
        <w:rPr>
          <w:rFonts w:ascii="宋体" w:hAnsi="宋体" w:cs="宋体"/>
          <w:szCs w:val="21"/>
        </w:rPr>
      </w:pPr>
      <w:r w:rsidRPr="00495DFC">
        <w:rPr>
          <w:rFonts w:ascii="宋体" w:hAnsi="宋体" w:cs="宋体" w:hint="eastAsia"/>
          <w:szCs w:val="21"/>
        </w:rPr>
        <w:t>注：近三个月社保连续</w:t>
      </w:r>
      <w:proofErr w:type="gramStart"/>
      <w:r w:rsidRPr="00495DFC">
        <w:rPr>
          <w:rFonts w:ascii="宋体" w:hAnsi="宋体" w:cs="宋体" w:hint="eastAsia"/>
          <w:szCs w:val="21"/>
        </w:rPr>
        <w:t>参保证明</w:t>
      </w:r>
      <w:proofErr w:type="gramEnd"/>
      <w:r w:rsidRPr="00495DFC">
        <w:rPr>
          <w:rFonts w:ascii="宋体" w:hAnsi="宋体" w:cs="宋体" w:hint="eastAsia"/>
          <w:szCs w:val="21"/>
        </w:rPr>
        <w:t>扫描件加盖公章，</w:t>
      </w:r>
      <w:proofErr w:type="gramStart"/>
      <w:r w:rsidRPr="00495DFC">
        <w:rPr>
          <w:rFonts w:ascii="宋体" w:hAnsi="宋体" w:cs="宋体" w:hint="eastAsia"/>
          <w:szCs w:val="21"/>
        </w:rPr>
        <w:t>且参保单</w:t>
      </w:r>
      <w:proofErr w:type="gramEnd"/>
      <w:r w:rsidRPr="00495DFC">
        <w:rPr>
          <w:rFonts w:ascii="宋体" w:hAnsi="宋体" w:cs="宋体" w:hint="eastAsia"/>
          <w:szCs w:val="21"/>
        </w:rPr>
        <w:t>位与供应商名称须一致。</w:t>
      </w:r>
    </w:p>
    <w:p w14:paraId="5F8E4915" w14:textId="77777777" w:rsidR="00302F24" w:rsidRPr="00495DFC" w:rsidRDefault="00302F24">
      <w:pPr>
        <w:snapToGrid w:val="0"/>
        <w:spacing w:line="360" w:lineRule="auto"/>
        <w:ind w:firstLineChars="200" w:firstLine="480"/>
        <w:rPr>
          <w:rFonts w:ascii="宋体" w:hAnsi="宋体"/>
          <w:sz w:val="24"/>
        </w:rPr>
      </w:pPr>
    </w:p>
    <w:p w14:paraId="70968CC8" w14:textId="77777777" w:rsidR="00302F24" w:rsidRPr="00495DFC" w:rsidRDefault="00F005D6">
      <w:pPr>
        <w:spacing w:line="360" w:lineRule="auto"/>
        <w:ind w:firstLineChars="200" w:firstLine="480"/>
        <w:rPr>
          <w:rFonts w:ascii="宋体" w:hAnsi="宋体"/>
          <w:sz w:val="24"/>
        </w:rPr>
      </w:pPr>
      <w:r w:rsidRPr="00495DFC">
        <w:rPr>
          <w:rFonts w:ascii="宋体" w:hAnsi="宋体" w:hint="eastAsia"/>
          <w:sz w:val="24"/>
        </w:rPr>
        <w:t>特此承诺。</w:t>
      </w:r>
    </w:p>
    <w:p w14:paraId="5AA3D2E9" w14:textId="77777777" w:rsidR="00302F24" w:rsidRPr="00495DFC" w:rsidRDefault="00302F24">
      <w:pPr>
        <w:spacing w:line="360" w:lineRule="auto"/>
        <w:ind w:firstLineChars="200" w:firstLine="480"/>
        <w:rPr>
          <w:rFonts w:ascii="宋体" w:hAnsi="宋体"/>
          <w:sz w:val="24"/>
        </w:rPr>
      </w:pPr>
    </w:p>
    <w:p w14:paraId="59DF1108" w14:textId="77777777" w:rsidR="00302F24" w:rsidRPr="00495DFC" w:rsidRDefault="00302F24">
      <w:pPr>
        <w:spacing w:line="360" w:lineRule="auto"/>
        <w:ind w:firstLineChars="200" w:firstLine="480"/>
        <w:rPr>
          <w:rFonts w:ascii="宋体" w:hAnsi="宋体"/>
          <w:sz w:val="24"/>
        </w:rPr>
      </w:pPr>
    </w:p>
    <w:p w14:paraId="5D9D3852" w14:textId="77777777" w:rsidR="00302F24" w:rsidRPr="00495DFC" w:rsidRDefault="00F005D6">
      <w:pPr>
        <w:spacing w:line="360" w:lineRule="auto"/>
        <w:ind w:firstLineChars="200" w:firstLine="480"/>
        <w:rPr>
          <w:rFonts w:ascii="宋体" w:hAnsi="宋体"/>
          <w:sz w:val="24"/>
        </w:rPr>
      </w:pPr>
      <w:r w:rsidRPr="00495DFC">
        <w:rPr>
          <w:rFonts w:ascii="宋体" w:hAnsi="宋体" w:hint="eastAsia"/>
          <w:sz w:val="24"/>
        </w:rPr>
        <w:t>供应商（加盖公章）：</w:t>
      </w:r>
    </w:p>
    <w:p w14:paraId="73868883" w14:textId="77777777" w:rsidR="00302F24" w:rsidRPr="00495DFC" w:rsidRDefault="00F005D6">
      <w:pPr>
        <w:spacing w:line="360" w:lineRule="auto"/>
        <w:ind w:firstLineChars="200" w:firstLine="480"/>
        <w:rPr>
          <w:rFonts w:ascii="宋体" w:hAnsi="宋体"/>
          <w:sz w:val="24"/>
        </w:rPr>
      </w:pPr>
      <w:r w:rsidRPr="00495DFC">
        <w:rPr>
          <w:rFonts w:ascii="宋体" w:hAnsi="宋体" w:hint="eastAsia"/>
          <w:sz w:val="24"/>
        </w:rPr>
        <w:t>供应商被授权代表（签名）：</w:t>
      </w:r>
    </w:p>
    <w:p w14:paraId="0B300AEB" w14:textId="77777777" w:rsidR="00302F24" w:rsidRPr="00495DFC" w:rsidRDefault="00302F24">
      <w:pPr>
        <w:spacing w:line="360" w:lineRule="auto"/>
        <w:ind w:firstLineChars="200" w:firstLine="480"/>
        <w:rPr>
          <w:rFonts w:ascii="宋体" w:hAnsi="宋体"/>
          <w:sz w:val="24"/>
        </w:rPr>
      </w:pPr>
    </w:p>
    <w:p w14:paraId="4D1FA07A" w14:textId="77777777" w:rsidR="00302F24" w:rsidRPr="00495DFC" w:rsidRDefault="00F005D6">
      <w:pPr>
        <w:snapToGrid w:val="0"/>
        <w:spacing w:line="360" w:lineRule="auto"/>
        <w:ind w:firstLineChars="200" w:firstLine="480"/>
        <w:rPr>
          <w:rFonts w:ascii="宋体" w:hAnsi="宋体" w:cs="宋体"/>
          <w:b/>
          <w:sz w:val="24"/>
        </w:rPr>
        <w:sectPr w:rsidR="00302F24" w:rsidRPr="00495DFC">
          <w:pgSz w:w="11906" w:h="16838"/>
          <w:pgMar w:top="1134" w:right="1298" w:bottom="1474" w:left="1797" w:header="568" w:footer="851" w:gutter="0"/>
          <w:cols w:space="720"/>
          <w:docGrid w:linePitch="312"/>
        </w:sectPr>
      </w:pPr>
      <w:r w:rsidRPr="00495DFC">
        <w:rPr>
          <w:rFonts w:ascii="宋体" w:hAnsi="宋体" w:hint="eastAsia"/>
          <w:sz w:val="24"/>
        </w:rPr>
        <w:t>日  期：</w:t>
      </w:r>
      <w:r w:rsidRPr="00495DFC">
        <w:rPr>
          <w:rFonts w:ascii="宋体" w:hAnsi="宋体" w:hint="eastAsia"/>
          <w:sz w:val="24"/>
          <w:u w:val="single"/>
        </w:rPr>
        <w:t xml:space="preserve">     </w:t>
      </w:r>
      <w:r w:rsidRPr="00495DFC">
        <w:rPr>
          <w:rFonts w:ascii="宋体" w:hAnsi="宋体" w:hint="eastAsia"/>
          <w:sz w:val="24"/>
        </w:rPr>
        <w:t>年</w:t>
      </w:r>
      <w:r w:rsidRPr="00495DFC">
        <w:rPr>
          <w:rFonts w:ascii="宋体" w:hAnsi="宋体" w:hint="eastAsia"/>
          <w:sz w:val="24"/>
          <w:u w:val="single"/>
        </w:rPr>
        <w:t xml:space="preserve">    </w:t>
      </w:r>
      <w:r w:rsidRPr="00495DFC">
        <w:rPr>
          <w:rFonts w:ascii="宋体" w:hAnsi="宋体" w:hint="eastAsia"/>
          <w:sz w:val="24"/>
        </w:rPr>
        <w:t>月</w:t>
      </w:r>
      <w:r w:rsidRPr="00495DFC">
        <w:rPr>
          <w:rFonts w:ascii="宋体" w:hAnsi="宋体" w:hint="eastAsia"/>
          <w:sz w:val="24"/>
          <w:u w:val="single"/>
        </w:rPr>
        <w:t xml:space="preserve">    </w:t>
      </w:r>
      <w:r w:rsidRPr="00495DFC">
        <w:rPr>
          <w:rFonts w:ascii="宋体" w:hAnsi="宋体" w:hint="eastAsia"/>
          <w:sz w:val="24"/>
        </w:rPr>
        <w:t>日</w:t>
      </w:r>
    </w:p>
    <w:p w14:paraId="515C509F" w14:textId="77777777" w:rsidR="00302F24" w:rsidRPr="00495DFC" w:rsidRDefault="00F005D6">
      <w:pPr>
        <w:pStyle w:val="12"/>
        <w:spacing w:line="360" w:lineRule="auto"/>
        <w:rPr>
          <w:rFonts w:ascii="Times New Roman" w:eastAsia="宋体" w:hAnsi="宋体"/>
          <w:b/>
          <w:sz w:val="21"/>
          <w:szCs w:val="24"/>
        </w:rPr>
      </w:pPr>
      <w:r w:rsidRPr="00495DFC">
        <w:rPr>
          <w:rFonts w:ascii="Times New Roman" w:eastAsia="宋体" w:hAnsi="宋体"/>
          <w:b/>
          <w:sz w:val="21"/>
          <w:szCs w:val="24"/>
        </w:rPr>
        <w:lastRenderedPageBreak/>
        <w:t>14</w:t>
      </w:r>
      <w:r w:rsidRPr="00495DFC">
        <w:rPr>
          <w:rFonts w:ascii="Times New Roman" w:eastAsia="宋体" w:hAnsi="宋体" w:hint="eastAsia"/>
          <w:b/>
          <w:sz w:val="21"/>
          <w:szCs w:val="24"/>
        </w:rPr>
        <w:t>、投标函</w:t>
      </w:r>
    </w:p>
    <w:p w14:paraId="5D8DB79B" w14:textId="77777777" w:rsidR="00302F24" w:rsidRPr="00495DFC" w:rsidRDefault="00F005D6">
      <w:pPr>
        <w:snapToGrid w:val="0"/>
        <w:spacing w:beforeLines="50" w:before="120" w:after="50"/>
        <w:jc w:val="center"/>
        <w:rPr>
          <w:rFonts w:ascii="宋体" w:hAnsi="宋体"/>
          <w:b/>
          <w:sz w:val="32"/>
          <w:szCs w:val="32"/>
        </w:rPr>
      </w:pPr>
      <w:r w:rsidRPr="00495DFC">
        <w:rPr>
          <w:rFonts w:ascii="宋体" w:hAnsi="宋体" w:hint="eastAsia"/>
          <w:b/>
          <w:sz w:val="32"/>
          <w:szCs w:val="32"/>
        </w:rPr>
        <w:t>投</w:t>
      </w:r>
      <w:r w:rsidRPr="00495DFC">
        <w:rPr>
          <w:rFonts w:ascii="宋体" w:hAnsi="宋体"/>
          <w:b/>
          <w:sz w:val="32"/>
          <w:szCs w:val="32"/>
        </w:rPr>
        <w:t xml:space="preserve"> </w:t>
      </w:r>
      <w:r w:rsidRPr="00495DFC">
        <w:rPr>
          <w:rFonts w:ascii="宋体" w:hAnsi="宋体" w:hint="eastAsia"/>
          <w:b/>
          <w:sz w:val="32"/>
          <w:szCs w:val="32"/>
        </w:rPr>
        <w:t>标</w:t>
      </w:r>
      <w:r w:rsidRPr="00495DFC">
        <w:rPr>
          <w:rFonts w:ascii="宋体" w:hAnsi="宋体"/>
          <w:b/>
          <w:sz w:val="32"/>
          <w:szCs w:val="32"/>
        </w:rPr>
        <w:t xml:space="preserve"> </w:t>
      </w:r>
      <w:r w:rsidRPr="00495DFC">
        <w:rPr>
          <w:rFonts w:ascii="宋体" w:hAnsi="宋体" w:hint="eastAsia"/>
          <w:b/>
          <w:sz w:val="32"/>
          <w:szCs w:val="32"/>
        </w:rPr>
        <w:t>函</w:t>
      </w:r>
    </w:p>
    <w:p w14:paraId="20C998F7" w14:textId="77777777" w:rsidR="00302F24" w:rsidRPr="00495DFC" w:rsidRDefault="00F005D6">
      <w:pPr>
        <w:snapToGrid w:val="0"/>
        <w:spacing w:line="360" w:lineRule="auto"/>
        <w:rPr>
          <w:rFonts w:ascii="宋体" w:hAnsi="宋体"/>
          <w:sz w:val="24"/>
          <w:szCs w:val="20"/>
        </w:rPr>
      </w:pPr>
      <w:r w:rsidRPr="00495DFC">
        <w:rPr>
          <w:rFonts w:ascii="宋体" w:hAnsi="宋体" w:hint="eastAsia"/>
          <w:sz w:val="24"/>
        </w:rPr>
        <w:t>致</w:t>
      </w:r>
      <w:r w:rsidRPr="00495DFC">
        <w:rPr>
          <w:rFonts w:ascii="宋体" w:hAnsi="宋体" w:hint="eastAsia"/>
          <w:sz w:val="24"/>
          <w:u w:val="single"/>
        </w:rPr>
        <w:t>嘉兴技师学院</w:t>
      </w:r>
      <w:r w:rsidRPr="00495DFC">
        <w:rPr>
          <w:rFonts w:ascii="宋体" w:hAnsi="宋体" w:hint="eastAsia"/>
          <w:sz w:val="24"/>
        </w:rPr>
        <w:t xml:space="preserve">（采购人）：  </w:t>
      </w:r>
    </w:p>
    <w:p w14:paraId="70FE0588" w14:textId="30FA3EDB" w:rsidR="00302F24" w:rsidRPr="00495DFC" w:rsidRDefault="00F005D6">
      <w:pPr>
        <w:snapToGrid w:val="0"/>
        <w:spacing w:beforeLines="50" w:before="120" w:after="50" w:line="360" w:lineRule="auto"/>
        <w:ind w:firstLineChars="200" w:firstLine="480"/>
        <w:rPr>
          <w:rFonts w:ascii="宋体" w:hAnsi="宋体"/>
          <w:bCs/>
          <w:sz w:val="24"/>
          <w:szCs w:val="20"/>
        </w:rPr>
      </w:pPr>
      <w:r w:rsidRPr="00495DFC">
        <w:rPr>
          <w:rFonts w:ascii="宋体" w:hAnsi="宋体" w:hint="eastAsia"/>
          <w:sz w:val="24"/>
        </w:rPr>
        <w:t>根据贵方为</w:t>
      </w:r>
      <w:r w:rsidRPr="00495DFC">
        <w:rPr>
          <w:rFonts w:ascii="宋体" w:hAnsi="宋体" w:hint="eastAsia"/>
          <w:bCs/>
          <w:sz w:val="24"/>
        </w:rPr>
        <w:t>项目名称：</w:t>
      </w:r>
      <w:r w:rsidRPr="00495DFC">
        <w:rPr>
          <w:rFonts w:ascii="宋体" w:hAnsi="宋体" w:hint="eastAsia"/>
          <w:sz w:val="24"/>
          <w:u w:val="single"/>
        </w:rPr>
        <w:t xml:space="preserve">                                     </w:t>
      </w:r>
      <w:r w:rsidRPr="00495DFC">
        <w:rPr>
          <w:rFonts w:ascii="宋体" w:hAnsi="宋体" w:hint="eastAsia"/>
          <w:sz w:val="24"/>
        </w:rPr>
        <w:t>的招标公告（项目编号：</w:t>
      </w:r>
      <w:r w:rsidR="0021574A" w:rsidRPr="00495DFC">
        <w:rPr>
          <w:rFonts w:ascii="宋体" w:hAnsi="宋体" w:hint="eastAsia"/>
          <w:sz w:val="24"/>
        </w:rPr>
        <w:t>和诚-HC采（2025）11号</w:t>
      </w:r>
      <w:r w:rsidRPr="00495DFC">
        <w:rPr>
          <w:rFonts w:ascii="宋体" w:hAnsi="宋体" w:hint="eastAsia"/>
          <w:sz w:val="24"/>
        </w:rPr>
        <w:t>），签字代表</w:t>
      </w:r>
      <w:r w:rsidRPr="00495DFC">
        <w:rPr>
          <w:rFonts w:ascii="宋体" w:hAnsi="宋体"/>
          <w:sz w:val="24"/>
        </w:rPr>
        <w:t>______</w:t>
      </w:r>
      <w:r w:rsidRPr="00495DFC">
        <w:rPr>
          <w:rFonts w:ascii="宋体" w:hAnsi="宋体"/>
          <w:sz w:val="24"/>
          <w:u w:val="single"/>
        </w:rPr>
        <w:t xml:space="preserve">_     </w:t>
      </w:r>
      <w:r w:rsidRPr="00495DFC">
        <w:rPr>
          <w:rFonts w:ascii="宋体" w:hAnsi="宋体" w:hint="eastAsia"/>
          <w:sz w:val="24"/>
        </w:rPr>
        <w:t>（全名）经正式授权并代表供应商</w:t>
      </w:r>
      <w:r w:rsidRPr="00495DFC">
        <w:rPr>
          <w:rFonts w:ascii="宋体" w:hAnsi="宋体"/>
          <w:sz w:val="24"/>
        </w:rPr>
        <w:t>_____</w:t>
      </w:r>
      <w:r w:rsidRPr="00495DFC">
        <w:rPr>
          <w:rFonts w:ascii="宋体" w:hAnsi="宋体"/>
          <w:sz w:val="24"/>
          <w:u w:val="single"/>
        </w:rPr>
        <w:t xml:space="preserve">__         </w:t>
      </w:r>
      <w:r w:rsidRPr="00495DFC">
        <w:rPr>
          <w:rFonts w:ascii="宋体" w:hAnsi="宋体" w:hint="eastAsia"/>
          <w:sz w:val="24"/>
        </w:rPr>
        <w:t>（供应商名称）提交资信</w:t>
      </w:r>
      <w:r w:rsidRPr="00495DFC">
        <w:rPr>
          <w:rFonts w:ascii="宋体" w:hAnsi="宋体"/>
          <w:sz w:val="24"/>
        </w:rPr>
        <w:t>/</w:t>
      </w:r>
      <w:r w:rsidRPr="00495DFC">
        <w:rPr>
          <w:rFonts w:ascii="宋体" w:hAnsi="宋体" w:hint="eastAsia"/>
          <w:sz w:val="24"/>
        </w:rPr>
        <w:t>商务文件、技术文件、报价文件各</w:t>
      </w:r>
      <w:r w:rsidRPr="00495DFC">
        <w:rPr>
          <w:rFonts w:ascii="宋体" w:hAnsi="宋体" w:hint="eastAsia"/>
          <w:sz w:val="24"/>
          <w:u w:val="single"/>
        </w:rPr>
        <w:t xml:space="preserve">    </w:t>
      </w:r>
      <w:r w:rsidRPr="00495DFC">
        <w:rPr>
          <w:rFonts w:ascii="宋体" w:hAnsi="宋体" w:hint="eastAsia"/>
          <w:sz w:val="24"/>
        </w:rPr>
        <w:t>份。</w:t>
      </w:r>
    </w:p>
    <w:p w14:paraId="5C272F63" w14:textId="77777777" w:rsidR="00302F24" w:rsidRPr="00495DFC" w:rsidRDefault="00F005D6">
      <w:pPr>
        <w:snapToGrid w:val="0"/>
        <w:spacing w:line="360" w:lineRule="auto"/>
        <w:ind w:firstLineChars="200" w:firstLine="480"/>
        <w:rPr>
          <w:rFonts w:ascii="宋体" w:hAnsi="宋体"/>
          <w:sz w:val="24"/>
          <w:szCs w:val="20"/>
        </w:rPr>
      </w:pPr>
      <w:r w:rsidRPr="00495DFC">
        <w:rPr>
          <w:rFonts w:ascii="宋体" w:hAnsi="宋体" w:hint="eastAsia"/>
          <w:sz w:val="24"/>
        </w:rPr>
        <w:t>据此函，签字代表宣布同意如下：</w:t>
      </w:r>
    </w:p>
    <w:p w14:paraId="6651C1E7" w14:textId="77777777" w:rsidR="00302F24" w:rsidRPr="00495DFC" w:rsidRDefault="00F005D6">
      <w:pPr>
        <w:snapToGrid w:val="0"/>
        <w:spacing w:line="360" w:lineRule="auto"/>
        <w:ind w:firstLineChars="200" w:firstLine="480"/>
        <w:rPr>
          <w:rFonts w:ascii="宋体" w:hAnsi="宋体"/>
          <w:sz w:val="24"/>
          <w:szCs w:val="20"/>
        </w:rPr>
      </w:pPr>
      <w:r w:rsidRPr="00495DFC">
        <w:rPr>
          <w:rFonts w:ascii="宋体" w:hAnsi="宋体"/>
          <w:sz w:val="24"/>
        </w:rPr>
        <w:t>1.</w:t>
      </w:r>
      <w:r w:rsidRPr="00495DFC">
        <w:rPr>
          <w:rFonts w:ascii="宋体" w:hAnsi="宋体" w:hint="eastAsia"/>
          <w:sz w:val="24"/>
        </w:rPr>
        <w:t>供应商已详细审查全部“招标文件”，包括修改文件（如有的话）以及全部参考资料和有关附件，已经了解我方对于招标文件、采购过程、采购结果有依法进行询问、质疑、投诉的权利及相关渠道和要求。</w:t>
      </w:r>
    </w:p>
    <w:p w14:paraId="6988AC0F" w14:textId="77777777" w:rsidR="00302F24" w:rsidRPr="00495DFC" w:rsidRDefault="00F005D6">
      <w:pPr>
        <w:snapToGrid w:val="0"/>
        <w:spacing w:line="360" w:lineRule="auto"/>
        <w:ind w:firstLineChars="200" w:firstLine="480"/>
        <w:rPr>
          <w:rFonts w:ascii="宋体" w:hAnsi="宋体"/>
          <w:sz w:val="24"/>
          <w:szCs w:val="20"/>
        </w:rPr>
      </w:pPr>
      <w:r w:rsidRPr="00495DFC">
        <w:rPr>
          <w:rFonts w:ascii="宋体" w:hAnsi="宋体"/>
          <w:sz w:val="24"/>
        </w:rPr>
        <w:t>2.</w:t>
      </w:r>
      <w:r w:rsidRPr="00495DFC">
        <w:rPr>
          <w:rFonts w:ascii="宋体" w:hAnsi="宋体" w:hint="eastAsia"/>
          <w:sz w:val="24"/>
        </w:rPr>
        <w:t>供应商在投标之前已经与贵方进行了充分的沟通，完全理解并接受招标文件的各项规定和要求，对招标文件的合理性、合法性不再有异议。</w:t>
      </w:r>
    </w:p>
    <w:p w14:paraId="3B3D9FEE" w14:textId="77777777" w:rsidR="00302F24" w:rsidRPr="00495DFC" w:rsidRDefault="00F005D6">
      <w:pPr>
        <w:snapToGrid w:val="0"/>
        <w:spacing w:line="360" w:lineRule="auto"/>
        <w:ind w:firstLineChars="200" w:firstLine="480"/>
        <w:rPr>
          <w:rFonts w:ascii="宋体" w:hAnsi="宋体"/>
          <w:sz w:val="24"/>
          <w:szCs w:val="20"/>
        </w:rPr>
      </w:pPr>
      <w:r w:rsidRPr="00495DFC">
        <w:rPr>
          <w:rFonts w:ascii="宋体" w:hAnsi="宋体"/>
          <w:sz w:val="24"/>
        </w:rPr>
        <w:t>3.</w:t>
      </w:r>
      <w:r w:rsidRPr="00495DFC">
        <w:rPr>
          <w:rFonts w:ascii="宋体" w:hAnsi="宋体" w:hint="eastAsia"/>
          <w:sz w:val="24"/>
        </w:rPr>
        <w:t>本投标有效期自开标日起</w:t>
      </w:r>
      <w:r w:rsidRPr="00495DFC">
        <w:rPr>
          <w:rFonts w:ascii="宋体" w:hAnsi="宋体"/>
          <w:sz w:val="24"/>
        </w:rPr>
        <w:t xml:space="preserve"> ______</w:t>
      </w:r>
      <w:proofErr w:type="gramStart"/>
      <w:r w:rsidRPr="00495DFC">
        <w:rPr>
          <w:rFonts w:ascii="宋体" w:hAnsi="宋体" w:hint="eastAsia"/>
          <w:sz w:val="24"/>
        </w:rPr>
        <w:t>个</w:t>
      </w:r>
      <w:proofErr w:type="gramEnd"/>
      <w:r w:rsidRPr="00495DFC">
        <w:rPr>
          <w:rFonts w:ascii="宋体" w:hAnsi="宋体" w:hint="eastAsia"/>
          <w:sz w:val="24"/>
        </w:rPr>
        <w:t>日。</w:t>
      </w:r>
    </w:p>
    <w:p w14:paraId="462D3731" w14:textId="77777777" w:rsidR="00302F24" w:rsidRPr="00495DFC" w:rsidRDefault="00F005D6">
      <w:pPr>
        <w:snapToGrid w:val="0"/>
        <w:spacing w:line="360" w:lineRule="auto"/>
        <w:ind w:firstLineChars="200" w:firstLine="480"/>
        <w:rPr>
          <w:rFonts w:ascii="宋体" w:hAnsi="宋体"/>
          <w:sz w:val="24"/>
          <w:szCs w:val="20"/>
        </w:rPr>
      </w:pPr>
      <w:r w:rsidRPr="00495DFC">
        <w:rPr>
          <w:rFonts w:ascii="宋体" w:hAnsi="宋体"/>
          <w:sz w:val="24"/>
        </w:rPr>
        <w:t>4.</w:t>
      </w:r>
      <w:r w:rsidRPr="00495DFC">
        <w:rPr>
          <w:rFonts w:ascii="宋体" w:hAnsi="宋体" w:hint="eastAsia"/>
          <w:sz w:val="24"/>
        </w:rPr>
        <w:t>如中标，本投标文件至本项目合同履行</w:t>
      </w:r>
      <w:proofErr w:type="gramStart"/>
      <w:r w:rsidRPr="00495DFC">
        <w:rPr>
          <w:rFonts w:ascii="宋体" w:hAnsi="宋体" w:hint="eastAsia"/>
          <w:sz w:val="24"/>
        </w:rPr>
        <w:t>完毕止均保持</w:t>
      </w:r>
      <w:proofErr w:type="gramEnd"/>
      <w:r w:rsidRPr="00495DFC">
        <w:rPr>
          <w:rFonts w:ascii="宋体" w:hAnsi="宋体" w:hint="eastAsia"/>
          <w:sz w:val="24"/>
        </w:rPr>
        <w:t>有效，本供应商将按“招标文件”及政府采购法律、法规的规定履行合同责任和义务。</w:t>
      </w:r>
    </w:p>
    <w:p w14:paraId="4FAB2273" w14:textId="77777777" w:rsidR="00302F24" w:rsidRPr="00495DFC" w:rsidRDefault="00F005D6">
      <w:pPr>
        <w:snapToGrid w:val="0"/>
        <w:spacing w:line="360" w:lineRule="auto"/>
        <w:ind w:firstLineChars="200" w:firstLine="480"/>
        <w:rPr>
          <w:rFonts w:ascii="宋体" w:hAnsi="宋体"/>
          <w:sz w:val="24"/>
          <w:szCs w:val="20"/>
        </w:rPr>
      </w:pPr>
      <w:r w:rsidRPr="00495DFC">
        <w:rPr>
          <w:rFonts w:ascii="宋体" w:hAnsi="宋体"/>
          <w:sz w:val="24"/>
        </w:rPr>
        <w:t>5.</w:t>
      </w:r>
      <w:r w:rsidRPr="00495DFC">
        <w:rPr>
          <w:rFonts w:ascii="宋体" w:hAnsi="宋体" w:hint="eastAsia"/>
          <w:sz w:val="24"/>
        </w:rPr>
        <w:t>供应商同意按照贵方要求提供与投标有关的一切数据或资料。</w:t>
      </w:r>
    </w:p>
    <w:p w14:paraId="735572D6" w14:textId="77777777" w:rsidR="00302F24" w:rsidRPr="00495DFC" w:rsidRDefault="00F005D6">
      <w:pPr>
        <w:snapToGrid w:val="0"/>
        <w:spacing w:line="360" w:lineRule="auto"/>
        <w:ind w:firstLineChars="200" w:firstLine="480"/>
        <w:rPr>
          <w:rFonts w:ascii="宋体" w:hAnsi="宋体"/>
          <w:sz w:val="24"/>
          <w:szCs w:val="20"/>
        </w:rPr>
      </w:pPr>
      <w:r w:rsidRPr="00495DFC">
        <w:rPr>
          <w:rFonts w:ascii="宋体" w:hAnsi="宋体"/>
          <w:sz w:val="24"/>
        </w:rPr>
        <w:t>6.</w:t>
      </w:r>
      <w:r w:rsidRPr="00495DFC">
        <w:rPr>
          <w:rFonts w:ascii="宋体" w:hAnsi="宋体" w:hint="eastAsia"/>
          <w:sz w:val="24"/>
        </w:rPr>
        <w:t>与本投标有关的一切正式往来信函请寄：</w:t>
      </w:r>
    </w:p>
    <w:p w14:paraId="30236C83" w14:textId="77777777" w:rsidR="00302F24" w:rsidRPr="00495DFC" w:rsidRDefault="00302F24">
      <w:pPr>
        <w:snapToGrid w:val="0"/>
        <w:spacing w:line="360" w:lineRule="auto"/>
        <w:rPr>
          <w:rFonts w:ascii="宋体" w:hAnsi="宋体"/>
          <w:sz w:val="24"/>
        </w:rPr>
      </w:pPr>
    </w:p>
    <w:p w14:paraId="5A069F4D" w14:textId="77777777" w:rsidR="00302F24" w:rsidRPr="00495DFC" w:rsidRDefault="00F005D6">
      <w:pPr>
        <w:snapToGrid w:val="0"/>
        <w:spacing w:line="360" w:lineRule="auto"/>
        <w:rPr>
          <w:rFonts w:ascii="宋体" w:hAnsi="宋体"/>
          <w:sz w:val="24"/>
          <w:szCs w:val="20"/>
        </w:rPr>
      </w:pPr>
      <w:r w:rsidRPr="00495DFC">
        <w:rPr>
          <w:rFonts w:ascii="宋体" w:hAnsi="宋体" w:hint="eastAsia"/>
          <w:sz w:val="24"/>
        </w:rPr>
        <w:t>地址：</w:t>
      </w:r>
      <w:r w:rsidRPr="00495DFC">
        <w:rPr>
          <w:rFonts w:ascii="宋体" w:hAnsi="宋体"/>
          <w:sz w:val="24"/>
        </w:rPr>
        <w:t>__________</w:t>
      </w:r>
      <w:r w:rsidRPr="00495DFC">
        <w:rPr>
          <w:rFonts w:ascii="宋体" w:hAnsi="宋体"/>
          <w:sz w:val="24"/>
          <w:u w:val="single"/>
        </w:rPr>
        <w:t xml:space="preserve">        _</w:t>
      </w:r>
      <w:r w:rsidRPr="00495DFC">
        <w:rPr>
          <w:rFonts w:ascii="宋体" w:hAnsi="宋体"/>
          <w:sz w:val="24"/>
        </w:rPr>
        <w:t>____</w:t>
      </w:r>
      <w:r w:rsidRPr="00495DFC">
        <w:rPr>
          <w:rFonts w:ascii="宋体" w:hAnsi="宋体" w:hint="eastAsia"/>
          <w:sz w:val="24"/>
        </w:rPr>
        <w:t>邮编：</w:t>
      </w:r>
      <w:r w:rsidRPr="00495DFC">
        <w:rPr>
          <w:rFonts w:ascii="宋体" w:hAnsi="宋体"/>
          <w:sz w:val="24"/>
        </w:rPr>
        <w:t xml:space="preserve">__________   </w:t>
      </w:r>
      <w:r w:rsidRPr="00495DFC">
        <w:rPr>
          <w:rFonts w:ascii="宋体" w:hAnsi="宋体" w:hint="eastAsia"/>
          <w:sz w:val="24"/>
        </w:rPr>
        <w:t>电话：</w:t>
      </w:r>
      <w:r w:rsidRPr="00495DFC">
        <w:rPr>
          <w:rFonts w:ascii="宋体" w:hAnsi="宋体"/>
          <w:sz w:val="24"/>
        </w:rPr>
        <w:t>______________</w:t>
      </w:r>
    </w:p>
    <w:p w14:paraId="4B1A3246" w14:textId="77777777" w:rsidR="00302F24" w:rsidRPr="00495DFC" w:rsidRDefault="00F005D6">
      <w:pPr>
        <w:snapToGrid w:val="0"/>
        <w:spacing w:line="360" w:lineRule="auto"/>
        <w:rPr>
          <w:rFonts w:ascii="宋体" w:hAnsi="宋体"/>
          <w:sz w:val="24"/>
          <w:szCs w:val="20"/>
        </w:rPr>
      </w:pPr>
      <w:r w:rsidRPr="00495DFC">
        <w:rPr>
          <w:rFonts w:ascii="宋体" w:hAnsi="宋体" w:hint="eastAsia"/>
          <w:sz w:val="24"/>
        </w:rPr>
        <w:t>传真：</w:t>
      </w:r>
      <w:r w:rsidRPr="00495DFC">
        <w:rPr>
          <w:rFonts w:ascii="宋体" w:hAnsi="宋体"/>
          <w:sz w:val="24"/>
        </w:rPr>
        <w:t>______________</w:t>
      </w:r>
      <w:r w:rsidRPr="00495DFC">
        <w:rPr>
          <w:rFonts w:ascii="宋体" w:hAnsi="宋体" w:hint="eastAsia"/>
          <w:sz w:val="24"/>
        </w:rPr>
        <w:t>供应商代表姓名：</w:t>
      </w:r>
      <w:r w:rsidRPr="00495DFC">
        <w:rPr>
          <w:rFonts w:ascii="宋体" w:hAnsi="宋体"/>
          <w:sz w:val="24"/>
        </w:rPr>
        <w:t xml:space="preserve">__________  </w:t>
      </w:r>
      <w:r w:rsidRPr="00495DFC">
        <w:rPr>
          <w:rFonts w:ascii="宋体" w:hAnsi="宋体" w:hint="eastAsia"/>
          <w:sz w:val="24"/>
        </w:rPr>
        <w:t>职务：</w:t>
      </w:r>
      <w:r w:rsidRPr="00495DFC">
        <w:rPr>
          <w:rFonts w:ascii="宋体" w:hAnsi="宋体"/>
          <w:sz w:val="24"/>
        </w:rPr>
        <w:t>______</w:t>
      </w:r>
      <w:r w:rsidRPr="00495DFC">
        <w:rPr>
          <w:rFonts w:ascii="宋体" w:hAnsi="宋体"/>
          <w:sz w:val="24"/>
          <w:u w:val="single"/>
        </w:rPr>
        <w:t xml:space="preserve"> </w:t>
      </w:r>
      <w:r w:rsidRPr="00495DFC">
        <w:rPr>
          <w:rFonts w:ascii="宋体" w:hAnsi="宋体"/>
          <w:sz w:val="24"/>
        </w:rPr>
        <w:t>_______</w:t>
      </w:r>
    </w:p>
    <w:p w14:paraId="47079773" w14:textId="77777777" w:rsidR="00302F24" w:rsidRPr="00495DFC" w:rsidRDefault="00F005D6">
      <w:pPr>
        <w:snapToGrid w:val="0"/>
        <w:spacing w:line="360" w:lineRule="auto"/>
        <w:rPr>
          <w:rFonts w:ascii="宋体" w:hAnsi="宋体"/>
          <w:sz w:val="24"/>
          <w:szCs w:val="20"/>
        </w:rPr>
      </w:pPr>
      <w:r w:rsidRPr="00495DFC">
        <w:rPr>
          <w:rFonts w:ascii="宋体" w:hAnsi="宋体" w:hint="eastAsia"/>
          <w:sz w:val="24"/>
        </w:rPr>
        <w:t>供应商名称</w:t>
      </w:r>
      <w:r w:rsidRPr="00495DFC">
        <w:rPr>
          <w:rFonts w:ascii="宋体" w:hAnsi="宋体"/>
          <w:sz w:val="24"/>
        </w:rPr>
        <w:t>(</w:t>
      </w:r>
      <w:r w:rsidRPr="00495DFC">
        <w:rPr>
          <w:rFonts w:ascii="宋体" w:hAnsi="宋体" w:hint="eastAsia"/>
          <w:sz w:val="24"/>
        </w:rPr>
        <w:t>公章</w:t>
      </w:r>
      <w:r w:rsidRPr="00495DFC">
        <w:rPr>
          <w:rFonts w:ascii="宋体" w:hAnsi="宋体"/>
          <w:sz w:val="24"/>
        </w:rPr>
        <w:t>):___________________</w:t>
      </w:r>
    </w:p>
    <w:p w14:paraId="0949DF76" w14:textId="77777777" w:rsidR="00302F24" w:rsidRPr="00495DFC" w:rsidRDefault="00F005D6">
      <w:pPr>
        <w:snapToGrid w:val="0"/>
        <w:spacing w:line="360" w:lineRule="auto"/>
        <w:rPr>
          <w:rFonts w:ascii="宋体" w:hAnsi="宋体"/>
          <w:sz w:val="24"/>
          <w:szCs w:val="20"/>
        </w:rPr>
      </w:pPr>
      <w:r w:rsidRPr="00495DFC">
        <w:rPr>
          <w:rFonts w:ascii="宋体" w:hAnsi="宋体" w:hint="eastAsia"/>
          <w:sz w:val="24"/>
        </w:rPr>
        <w:t>开户银行：</w:t>
      </w:r>
      <w:r w:rsidRPr="00495DFC">
        <w:rPr>
          <w:rFonts w:ascii="宋体" w:hAnsi="宋体"/>
          <w:sz w:val="24"/>
          <w:u w:val="single"/>
        </w:rPr>
        <w:t xml:space="preserve">                      </w:t>
      </w:r>
      <w:r w:rsidRPr="00495DFC">
        <w:rPr>
          <w:rFonts w:ascii="宋体" w:hAnsi="宋体"/>
          <w:sz w:val="24"/>
        </w:rPr>
        <w:t xml:space="preserve">   </w:t>
      </w:r>
      <w:r w:rsidRPr="00495DFC">
        <w:rPr>
          <w:rFonts w:ascii="宋体" w:hAnsi="宋体" w:hint="eastAsia"/>
          <w:sz w:val="24"/>
        </w:rPr>
        <w:t>银行帐号：</w:t>
      </w:r>
      <w:r w:rsidRPr="00495DFC">
        <w:rPr>
          <w:rFonts w:ascii="宋体" w:hAnsi="宋体"/>
          <w:sz w:val="24"/>
          <w:u w:val="single"/>
        </w:rPr>
        <w:t xml:space="preserve">                    </w:t>
      </w:r>
      <w:r w:rsidRPr="00495DFC">
        <w:rPr>
          <w:rFonts w:ascii="宋体" w:hAnsi="宋体"/>
          <w:sz w:val="24"/>
        </w:rPr>
        <w:t xml:space="preserve"> </w:t>
      </w:r>
    </w:p>
    <w:p w14:paraId="720E6CAF" w14:textId="77777777" w:rsidR="00302F24" w:rsidRPr="00495DFC" w:rsidRDefault="00F005D6">
      <w:pPr>
        <w:snapToGrid w:val="0"/>
        <w:spacing w:line="360" w:lineRule="auto"/>
        <w:rPr>
          <w:rFonts w:ascii="宋体" w:hAnsi="宋体"/>
          <w:sz w:val="24"/>
        </w:rPr>
      </w:pPr>
      <w:r w:rsidRPr="00495DFC">
        <w:rPr>
          <w:rFonts w:ascii="宋体" w:hAnsi="宋体" w:hint="eastAsia"/>
          <w:sz w:val="24"/>
        </w:rPr>
        <w:t>法定代表人签字（或盖章）：</w:t>
      </w:r>
      <w:r w:rsidRPr="00495DFC">
        <w:rPr>
          <w:rFonts w:ascii="宋体" w:hAnsi="宋体"/>
          <w:sz w:val="24"/>
        </w:rPr>
        <w:t xml:space="preserve">___________          </w:t>
      </w:r>
      <w:r w:rsidRPr="00495DFC">
        <w:rPr>
          <w:rFonts w:ascii="宋体" w:hAnsi="宋体" w:hint="eastAsia"/>
          <w:sz w:val="24"/>
        </w:rPr>
        <w:t>日期</w:t>
      </w:r>
      <w:r w:rsidRPr="00495DFC">
        <w:rPr>
          <w:rFonts w:ascii="宋体" w:hAnsi="宋体"/>
          <w:sz w:val="24"/>
        </w:rPr>
        <w:t>:_____</w:t>
      </w:r>
      <w:r w:rsidRPr="00495DFC">
        <w:rPr>
          <w:rFonts w:ascii="宋体" w:hAnsi="宋体" w:hint="eastAsia"/>
          <w:sz w:val="24"/>
        </w:rPr>
        <w:t>年</w:t>
      </w:r>
      <w:r w:rsidRPr="00495DFC">
        <w:rPr>
          <w:rFonts w:ascii="宋体" w:hAnsi="宋体"/>
          <w:sz w:val="24"/>
        </w:rPr>
        <w:t>___</w:t>
      </w:r>
      <w:r w:rsidRPr="00495DFC">
        <w:rPr>
          <w:rFonts w:ascii="宋体" w:hAnsi="宋体" w:hint="eastAsia"/>
          <w:sz w:val="24"/>
        </w:rPr>
        <w:t>月</w:t>
      </w:r>
      <w:r w:rsidRPr="00495DFC">
        <w:rPr>
          <w:rFonts w:ascii="宋体" w:hAnsi="宋体"/>
          <w:sz w:val="24"/>
        </w:rPr>
        <w:t>___</w:t>
      </w:r>
      <w:r w:rsidRPr="00495DFC">
        <w:rPr>
          <w:rFonts w:ascii="宋体" w:hAnsi="宋体" w:hint="eastAsia"/>
          <w:sz w:val="24"/>
        </w:rPr>
        <w:t>日</w:t>
      </w:r>
    </w:p>
    <w:p w14:paraId="296DE5B4" w14:textId="77777777" w:rsidR="00302F24" w:rsidRPr="00495DFC" w:rsidRDefault="00302F24">
      <w:pPr>
        <w:snapToGrid w:val="0"/>
        <w:spacing w:before="50" w:after="50"/>
        <w:rPr>
          <w:rFonts w:ascii="宋体" w:hAnsi="宋体"/>
        </w:rPr>
        <w:sectPr w:rsidR="00302F24" w:rsidRPr="00495DFC">
          <w:footerReference w:type="first" r:id="rId14"/>
          <w:pgSz w:w="11906" w:h="16838"/>
          <w:pgMar w:top="1440" w:right="1797" w:bottom="1440" w:left="1797" w:header="851" w:footer="851" w:gutter="0"/>
          <w:cols w:space="720"/>
          <w:docGrid w:linePitch="312"/>
        </w:sectPr>
      </w:pPr>
    </w:p>
    <w:bookmarkEnd w:id="106"/>
    <w:p w14:paraId="7812044D" w14:textId="77777777" w:rsidR="00302F24" w:rsidRPr="00495DFC" w:rsidRDefault="00F005D6">
      <w:pPr>
        <w:pStyle w:val="12"/>
        <w:spacing w:line="360" w:lineRule="auto"/>
        <w:rPr>
          <w:rFonts w:ascii="Times New Roman" w:eastAsia="宋体" w:hAnsi="宋体"/>
          <w:b/>
          <w:sz w:val="21"/>
          <w:szCs w:val="24"/>
        </w:rPr>
      </w:pPr>
      <w:r w:rsidRPr="00495DFC">
        <w:rPr>
          <w:rFonts w:ascii="Times New Roman" w:eastAsia="宋体" w:hAnsi="宋体"/>
          <w:b/>
          <w:sz w:val="21"/>
          <w:szCs w:val="24"/>
        </w:rPr>
        <w:lastRenderedPageBreak/>
        <w:t>16</w:t>
      </w:r>
      <w:r w:rsidRPr="00495DFC">
        <w:rPr>
          <w:rFonts w:ascii="Times New Roman" w:eastAsia="宋体" w:hAnsi="宋体" w:hint="eastAsia"/>
          <w:b/>
          <w:sz w:val="21"/>
          <w:szCs w:val="24"/>
        </w:rPr>
        <w:t xml:space="preserve">. </w:t>
      </w:r>
      <w:r w:rsidRPr="00495DFC">
        <w:rPr>
          <w:rFonts w:ascii="Times New Roman" w:eastAsia="宋体" w:hAnsi="宋体" w:hint="eastAsia"/>
          <w:b/>
          <w:sz w:val="21"/>
          <w:szCs w:val="24"/>
        </w:rPr>
        <w:t>报价一览表</w:t>
      </w:r>
    </w:p>
    <w:p w14:paraId="663BFCF9" w14:textId="77777777" w:rsidR="00302F24" w:rsidRPr="00495DFC" w:rsidRDefault="00F005D6">
      <w:pPr>
        <w:adjustRightInd w:val="0"/>
        <w:jc w:val="center"/>
        <w:textAlignment w:val="baseline"/>
        <w:rPr>
          <w:rFonts w:ascii="宋体" w:hAnsi="宋体" w:cs="宋体"/>
          <w:b/>
          <w:sz w:val="24"/>
        </w:rPr>
      </w:pPr>
      <w:r w:rsidRPr="00495DFC">
        <w:rPr>
          <w:rFonts w:ascii="宋体" w:hAnsi="宋体" w:cs="宋体" w:hint="eastAsia"/>
          <w:b/>
          <w:sz w:val="24"/>
        </w:rPr>
        <w:t>报价一览表</w:t>
      </w:r>
    </w:p>
    <w:p w14:paraId="2664D82A" w14:textId="77777777" w:rsidR="00302F24" w:rsidRPr="00495DFC" w:rsidRDefault="00302F24">
      <w:pPr>
        <w:snapToGrid w:val="0"/>
        <w:ind w:firstLineChars="200" w:firstLine="480"/>
        <w:jc w:val="left"/>
        <w:rPr>
          <w:rFonts w:ascii="宋体" w:hAnsi="宋体" w:cs="宋体"/>
          <w:sz w:val="24"/>
        </w:rPr>
      </w:pPr>
      <w:bookmarkStart w:id="109" w:name="_Hlk55247659"/>
    </w:p>
    <w:p w14:paraId="05C598D4" w14:textId="77777777" w:rsidR="00302F24" w:rsidRPr="00495DFC" w:rsidRDefault="00F005D6">
      <w:pPr>
        <w:snapToGrid w:val="0"/>
        <w:spacing w:before="50" w:after="50" w:line="360" w:lineRule="auto"/>
        <w:rPr>
          <w:rFonts w:ascii="宋体" w:hAnsi="宋体"/>
          <w:bCs/>
          <w:u w:val="single"/>
        </w:rPr>
      </w:pPr>
      <w:r w:rsidRPr="00495DFC">
        <w:rPr>
          <w:rFonts w:ascii="宋体" w:hAnsi="宋体" w:hint="eastAsia"/>
        </w:rPr>
        <w:t>招标编号 ：</w:t>
      </w:r>
      <w:r w:rsidRPr="00495DFC">
        <w:rPr>
          <w:rFonts w:ascii="宋体" w:hAnsi="宋体" w:hint="eastAsia"/>
          <w:bCs/>
          <w:u w:val="single"/>
        </w:rPr>
        <w:t xml:space="preserve"> </w:t>
      </w:r>
      <w:r w:rsidRPr="00495DFC">
        <w:rPr>
          <w:rFonts w:ascii="宋体" w:hAnsi="宋体"/>
          <w:bCs/>
          <w:u w:val="single"/>
        </w:rPr>
        <w:t xml:space="preserve">                                       </w:t>
      </w:r>
    </w:p>
    <w:p w14:paraId="0884C121" w14:textId="77777777" w:rsidR="00302F24" w:rsidRPr="00495DFC" w:rsidRDefault="00F005D6">
      <w:pPr>
        <w:snapToGrid w:val="0"/>
        <w:spacing w:before="50" w:after="50" w:line="360" w:lineRule="auto"/>
        <w:rPr>
          <w:rFonts w:ascii="宋体" w:hAnsi="宋体"/>
          <w:bCs/>
          <w:u w:val="single"/>
        </w:rPr>
      </w:pPr>
      <w:r w:rsidRPr="00495DFC">
        <w:rPr>
          <w:rFonts w:ascii="宋体" w:hAnsi="宋体" w:hint="eastAsia"/>
        </w:rPr>
        <w:t>供应商名称：</w:t>
      </w:r>
      <w:r w:rsidRPr="00495DFC">
        <w:rPr>
          <w:rFonts w:ascii="宋体" w:hAnsi="宋体" w:hint="eastAsia"/>
          <w:szCs w:val="21"/>
          <w:u w:val="single"/>
        </w:rPr>
        <w:t xml:space="preserve"> </w:t>
      </w:r>
      <w:r w:rsidRPr="00495DFC">
        <w:rPr>
          <w:rFonts w:ascii="宋体" w:hAnsi="宋体"/>
          <w:szCs w:val="21"/>
          <w:u w:val="single"/>
        </w:rPr>
        <w:t xml:space="preserve">                                      </w:t>
      </w:r>
    </w:p>
    <w:p w14:paraId="67F1C6BC" w14:textId="77777777" w:rsidR="00302F24" w:rsidRPr="00495DFC" w:rsidRDefault="00F005D6">
      <w:pPr>
        <w:snapToGrid w:val="0"/>
        <w:spacing w:before="50" w:after="50" w:line="360" w:lineRule="auto"/>
        <w:ind w:right="480"/>
        <w:rPr>
          <w:rFonts w:ascii="宋体" w:hAnsi="宋体"/>
          <w:szCs w:val="20"/>
        </w:rPr>
      </w:pPr>
      <w:r w:rsidRPr="00495DFC">
        <w:rPr>
          <w:rFonts w:ascii="宋体" w:hAnsi="宋体" w:hint="eastAsia"/>
        </w:rPr>
        <w:t>金额单位：人民币（元）</w:t>
      </w:r>
    </w:p>
    <w:tbl>
      <w:tblPr>
        <w:tblW w:w="94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2"/>
        <w:gridCol w:w="2551"/>
        <w:gridCol w:w="2239"/>
        <w:gridCol w:w="2268"/>
        <w:gridCol w:w="1843"/>
      </w:tblGrid>
      <w:tr w:rsidR="00495DFC" w:rsidRPr="00495DFC" w14:paraId="03E17EC0" w14:textId="77777777">
        <w:trPr>
          <w:trHeight w:val="1120"/>
          <w:jc w:val="center"/>
        </w:trPr>
        <w:tc>
          <w:tcPr>
            <w:tcW w:w="582" w:type="dxa"/>
            <w:tcBorders>
              <w:top w:val="single" w:sz="12" w:space="0" w:color="auto"/>
              <w:left w:val="single" w:sz="12" w:space="0" w:color="auto"/>
              <w:bottom w:val="single" w:sz="6" w:space="0" w:color="auto"/>
              <w:right w:val="single" w:sz="6" w:space="0" w:color="auto"/>
            </w:tcBorders>
            <w:vAlign w:val="center"/>
          </w:tcPr>
          <w:p w14:paraId="4161F988" w14:textId="77777777" w:rsidR="00302F24" w:rsidRPr="00495DFC" w:rsidRDefault="00F005D6">
            <w:pPr>
              <w:snapToGrid w:val="0"/>
              <w:spacing w:line="360" w:lineRule="auto"/>
              <w:jc w:val="center"/>
              <w:rPr>
                <w:rFonts w:ascii="宋体" w:hAnsi="宋体"/>
                <w:b/>
              </w:rPr>
            </w:pPr>
            <w:r w:rsidRPr="00495DFC">
              <w:rPr>
                <w:rFonts w:ascii="宋体" w:hAnsi="宋体" w:hint="eastAsia"/>
                <w:b/>
              </w:rPr>
              <w:t>序号</w:t>
            </w:r>
          </w:p>
        </w:tc>
        <w:tc>
          <w:tcPr>
            <w:tcW w:w="2551" w:type="dxa"/>
            <w:tcBorders>
              <w:top w:val="single" w:sz="12" w:space="0" w:color="auto"/>
              <w:left w:val="single" w:sz="6" w:space="0" w:color="auto"/>
              <w:bottom w:val="single" w:sz="6" w:space="0" w:color="auto"/>
              <w:right w:val="single" w:sz="6" w:space="0" w:color="auto"/>
            </w:tcBorders>
            <w:vAlign w:val="center"/>
          </w:tcPr>
          <w:p w14:paraId="66AEAB13" w14:textId="77777777" w:rsidR="00302F24" w:rsidRPr="00495DFC" w:rsidRDefault="00F005D6">
            <w:pPr>
              <w:snapToGrid w:val="0"/>
              <w:spacing w:line="360" w:lineRule="auto"/>
              <w:jc w:val="center"/>
              <w:rPr>
                <w:rFonts w:ascii="宋体" w:hAnsi="宋体"/>
                <w:b/>
              </w:rPr>
            </w:pPr>
            <w:r w:rsidRPr="00495DFC">
              <w:rPr>
                <w:rFonts w:ascii="宋体" w:hAnsi="宋体" w:hint="eastAsia"/>
                <w:b/>
              </w:rPr>
              <w:t>服务名称</w:t>
            </w:r>
          </w:p>
        </w:tc>
        <w:tc>
          <w:tcPr>
            <w:tcW w:w="2239" w:type="dxa"/>
            <w:tcBorders>
              <w:top w:val="single" w:sz="12" w:space="0" w:color="auto"/>
              <w:left w:val="single" w:sz="6" w:space="0" w:color="auto"/>
              <w:bottom w:val="single" w:sz="6" w:space="0" w:color="auto"/>
              <w:right w:val="single" w:sz="6" w:space="0" w:color="auto"/>
            </w:tcBorders>
            <w:vAlign w:val="center"/>
          </w:tcPr>
          <w:p w14:paraId="55E5DB7B" w14:textId="77777777" w:rsidR="00302F24" w:rsidRPr="00495DFC" w:rsidRDefault="00F005D6">
            <w:pPr>
              <w:snapToGrid w:val="0"/>
              <w:spacing w:line="360" w:lineRule="auto"/>
              <w:jc w:val="center"/>
              <w:rPr>
                <w:rFonts w:ascii="宋体" w:hAnsi="宋体"/>
                <w:b/>
              </w:rPr>
            </w:pPr>
            <w:r w:rsidRPr="00495DFC">
              <w:rPr>
                <w:rFonts w:ascii="宋体" w:hAnsi="宋体" w:hint="eastAsia"/>
                <w:b/>
              </w:rPr>
              <w:t>投标报价</w:t>
            </w:r>
          </w:p>
        </w:tc>
        <w:tc>
          <w:tcPr>
            <w:tcW w:w="2268" w:type="dxa"/>
            <w:tcBorders>
              <w:top w:val="single" w:sz="12" w:space="0" w:color="auto"/>
              <w:left w:val="single" w:sz="6" w:space="0" w:color="auto"/>
              <w:bottom w:val="single" w:sz="6" w:space="0" w:color="auto"/>
              <w:right w:val="single" w:sz="6" w:space="0" w:color="auto"/>
            </w:tcBorders>
            <w:vAlign w:val="center"/>
          </w:tcPr>
          <w:p w14:paraId="6E21E6E1" w14:textId="77777777" w:rsidR="00302F24" w:rsidRPr="00495DFC" w:rsidRDefault="00F005D6">
            <w:pPr>
              <w:snapToGrid w:val="0"/>
              <w:spacing w:line="360" w:lineRule="auto"/>
              <w:jc w:val="center"/>
              <w:rPr>
                <w:rFonts w:ascii="宋体" w:hAnsi="宋体"/>
                <w:b/>
              </w:rPr>
            </w:pPr>
            <w:r w:rsidRPr="00495DFC">
              <w:rPr>
                <w:rFonts w:ascii="宋体" w:hAnsi="宋体" w:hint="eastAsia"/>
                <w:b/>
              </w:rPr>
              <w:t>项目负责人</w:t>
            </w:r>
          </w:p>
        </w:tc>
        <w:tc>
          <w:tcPr>
            <w:tcW w:w="1843" w:type="dxa"/>
            <w:tcBorders>
              <w:top w:val="single" w:sz="12" w:space="0" w:color="auto"/>
              <w:left w:val="single" w:sz="6" w:space="0" w:color="auto"/>
              <w:bottom w:val="single" w:sz="6" w:space="0" w:color="auto"/>
              <w:right w:val="single" w:sz="12" w:space="0" w:color="auto"/>
            </w:tcBorders>
            <w:vAlign w:val="center"/>
          </w:tcPr>
          <w:p w14:paraId="25A346D7" w14:textId="77777777" w:rsidR="00302F24" w:rsidRPr="00495DFC" w:rsidRDefault="00F005D6">
            <w:pPr>
              <w:snapToGrid w:val="0"/>
              <w:spacing w:line="360" w:lineRule="auto"/>
              <w:jc w:val="center"/>
              <w:rPr>
                <w:rFonts w:ascii="宋体" w:hAnsi="宋体"/>
                <w:b/>
              </w:rPr>
            </w:pPr>
            <w:r w:rsidRPr="00495DFC">
              <w:rPr>
                <w:rFonts w:ascii="宋体" w:hAnsi="宋体" w:hint="eastAsia"/>
                <w:b/>
              </w:rPr>
              <w:t>备注</w:t>
            </w:r>
          </w:p>
        </w:tc>
      </w:tr>
      <w:tr w:rsidR="00495DFC" w:rsidRPr="00495DFC" w14:paraId="6787749C" w14:textId="77777777">
        <w:trPr>
          <w:trHeight w:val="1120"/>
          <w:jc w:val="center"/>
        </w:trPr>
        <w:tc>
          <w:tcPr>
            <w:tcW w:w="582" w:type="dxa"/>
            <w:tcBorders>
              <w:top w:val="single" w:sz="6" w:space="0" w:color="auto"/>
              <w:left w:val="single" w:sz="12" w:space="0" w:color="auto"/>
              <w:bottom w:val="single" w:sz="6" w:space="0" w:color="auto"/>
              <w:right w:val="single" w:sz="6" w:space="0" w:color="auto"/>
            </w:tcBorders>
            <w:vAlign w:val="center"/>
          </w:tcPr>
          <w:p w14:paraId="7CC83AA7" w14:textId="77777777" w:rsidR="00302F24" w:rsidRPr="00495DFC" w:rsidRDefault="00F005D6">
            <w:pPr>
              <w:snapToGrid w:val="0"/>
              <w:spacing w:line="360" w:lineRule="auto"/>
              <w:jc w:val="center"/>
              <w:rPr>
                <w:rFonts w:ascii="宋体" w:hAnsi="宋体"/>
              </w:rPr>
            </w:pPr>
            <w:r w:rsidRPr="00495DFC">
              <w:rPr>
                <w:rFonts w:ascii="宋体" w:hAnsi="宋体" w:hint="eastAsia"/>
              </w:rPr>
              <w:t>1</w:t>
            </w:r>
          </w:p>
        </w:tc>
        <w:tc>
          <w:tcPr>
            <w:tcW w:w="2551" w:type="dxa"/>
            <w:tcBorders>
              <w:top w:val="single" w:sz="6" w:space="0" w:color="auto"/>
              <w:left w:val="single" w:sz="6" w:space="0" w:color="auto"/>
              <w:bottom w:val="single" w:sz="6" w:space="0" w:color="auto"/>
              <w:right w:val="single" w:sz="6" w:space="0" w:color="auto"/>
            </w:tcBorders>
            <w:vAlign w:val="center"/>
          </w:tcPr>
          <w:p w14:paraId="287F0DA2" w14:textId="698E5739" w:rsidR="00302F24" w:rsidRPr="00495DFC" w:rsidRDefault="00B11F32">
            <w:pPr>
              <w:snapToGrid w:val="0"/>
              <w:spacing w:line="360" w:lineRule="auto"/>
              <w:jc w:val="center"/>
              <w:rPr>
                <w:rFonts w:ascii="宋体" w:hAnsi="宋体"/>
              </w:rPr>
            </w:pPr>
            <w:r w:rsidRPr="00495DFC">
              <w:rPr>
                <w:rFonts w:ascii="宋体" w:hAnsi="宋体" w:hint="eastAsia"/>
              </w:rPr>
              <w:t>智能安防控制系统设备采购项目</w:t>
            </w:r>
          </w:p>
        </w:tc>
        <w:tc>
          <w:tcPr>
            <w:tcW w:w="2239" w:type="dxa"/>
            <w:tcBorders>
              <w:top w:val="single" w:sz="6" w:space="0" w:color="auto"/>
              <w:left w:val="single" w:sz="6" w:space="0" w:color="auto"/>
              <w:bottom w:val="single" w:sz="6" w:space="0" w:color="auto"/>
              <w:right w:val="single" w:sz="6" w:space="0" w:color="auto"/>
            </w:tcBorders>
            <w:vAlign w:val="center"/>
          </w:tcPr>
          <w:p w14:paraId="2D3AC829" w14:textId="77777777" w:rsidR="00302F24" w:rsidRPr="00495DFC" w:rsidRDefault="00302F24">
            <w:pPr>
              <w:snapToGrid w:val="0"/>
              <w:spacing w:line="360" w:lineRule="auto"/>
              <w:ind w:firstLine="210"/>
              <w:jc w:val="center"/>
              <w:rPr>
                <w:rFonts w:ascii="宋体" w:hAnsi="宋体"/>
              </w:rPr>
            </w:pPr>
          </w:p>
        </w:tc>
        <w:tc>
          <w:tcPr>
            <w:tcW w:w="2268" w:type="dxa"/>
            <w:tcBorders>
              <w:top w:val="single" w:sz="6" w:space="0" w:color="auto"/>
              <w:left w:val="single" w:sz="6" w:space="0" w:color="auto"/>
              <w:bottom w:val="single" w:sz="6" w:space="0" w:color="auto"/>
              <w:right w:val="single" w:sz="6" w:space="0" w:color="auto"/>
            </w:tcBorders>
            <w:vAlign w:val="center"/>
          </w:tcPr>
          <w:p w14:paraId="431D8B3C" w14:textId="77777777" w:rsidR="00302F24" w:rsidRPr="00495DFC" w:rsidRDefault="00302F24">
            <w:pPr>
              <w:snapToGrid w:val="0"/>
              <w:spacing w:line="360" w:lineRule="auto"/>
              <w:jc w:val="center"/>
              <w:rPr>
                <w:rFonts w:ascii="宋体" w:hAnsi="宋体"/>
              </w:rPr>
            </w:pPr>
          </w:p>
        </w:tc>
        <w:tc>
          <w:tcPr>
            <w:tcW w:w="1843" w:type="dxa"/>
            <w:tcBorders>
              <w:top w:val="single" w:sz="6" w:space="0" w:color="auto"/>
              <w:left w:val="single" w:sz="6" w:space="0" w:color="auto"/>
              <w:bottom w:val="single" w:sz="6" w:space="0" w:color="auto"/>
              <w:right w:val="single" w:sz="12" w:space="0" w:color="auto"/>
            </w:tcBorders>
            <w:vAlign w:val="center"/>
          </w:tcPr>
          <w:p w14:paraId="5F735B6E" w14:textId="77777777" w:rsidR="00302F24" w:rsidRPr="00495DFC" w:rsidRDefault="00302F24">
            <w:pPr>
              <w:snapToGrid w:val="0"/>
              <w:spacing w:line="360" w:lineRule="auto"/>
              <w:jc w:val="center"/>
              <w:rPr>
                <w:rFonts w:ascii="宋体" w:hAnsi="宋体"/>
              </w:rPr>
            </w:pPr>
          </w:p>
        </w:tc>
      </w:tr>
      <w:tr w:rsidR="00495DFC" w:rsidRPr="00495DFC" w14:paraId="2E8A51C3" w14:textId="77777777">
        <w:trPr>
          <w:trHeight w:val="1120"/>
          <w:jc w:val="center"/>
        </w:trPr>
        <w:tc>
          <w:tcPr>
            <w:tcW w:w="9483" w:type="dxa"/>
            <w:gridSpan w:val="5"/>
            <w:tcBorders>
              <w:top w:val="single" w:sz="6" w:space="0" w:color="auto"/>
              <w:left w:val="single" w:sz="12" w:space="0" w:color="auto"/>
              <w:bottom w:val="single" w:sz="12" w:space="0" w:color="auto"/>
              <w:right w:val="single" w:sz="12" w:space="0" w:color="auto"/>
            </w:tcBorders>
            <w:vAlign w:val="center"/>
          </w:tcPr>
          <w:p w14:paraId="529162DB" w14:textId="77777777" w:rsidR="00302F24" w:rsidRPr="00495DFC" w:rsidRDefault="00F005D6">
            <w:pPr>
              <w:snapToGrid w:val="0"/>
              <w:spacing w:line="360" w:lineRule="auto"/>
              <w:rPr>
                <w:rFonts w:ascii="宋体" w:hAnsi="宋体"/>
                <w:u w:val="single"/>
              </w:rPr>
            </w:pPr>
            <w:r w:rsidRPr="00495DFC">
              <w:rPr>
                <w:rFonts w:ascii="宋体" w:hAnsi="宋体" w:hint="eastAsia"/>
              </w:rPr>
              <w:t xml:space="preserve">投标总价：大写     </w:t>
            </w:r>
            <w:r w:rsidRPr="00495DFC">
              <w:rPr>
                <w:rFonts w:ascii="宋体" w:hAnsi="宋体"/>
              </w:rPr>
              <w:t xml:space="preserve">     </w:t>
            </w:r>
            <w:r w:rsidRPr="00495DFC">
              <w:rPr>
                <w:rFonts w:ascii="宋体" w:hAnsi="宋体" w:hint="eastAsia"/>
              </w:rPr>
              <w:t xml:space="preserve">   </w:t>
            </w:r>
            <w:r w:rsidRPr="00495DFC">
              <w:rPr>
                <w:rFonts w:ascii="宋体" w:hAnsi="宋体"/>
              </w:rPr>
              <w:t xml:space="preserve">    </w:t>
            </w:r>
            <w:r w:rsidRPr="00495DFC">
              <w:rPr>
                <w:rFonts w:ascii="宋体" w:hAnsi="宋体" w:hint="eastAsia"/>
              </w:rPr>
              <w:t xml:space="preserve"> 小写：</w:t>
            </w:r>
          </w:p>
        </w:tc>
      </w:tr>
    </w:tbl>
    <w:p w14:paraId="0B6F7664" w14:textId="77777777" w:rsidR="00302F24" w:rsidRPr="00495DFC" w:rsidRDefault="00F005D6">
      <w:pPr>
        <w:snapToGrid w:val="0"/>
        <w:spacing w:line="500" w:lineRule="exact"/>
        <w:jc w:val="left"/>
        <w:rPr>
          <w:rFonts w:ascii="宋体" w:hAnsi="宋体"/>
          <w:b/>
          <w:szCs w:val="21"/>
        </w:rPr>
      </w:pPr>
      <w:r w:rsidRPr="00495DFC">
        <w:rPr>
          <w:rFonts w:ascii="宋体" w:hAnsi="宋体" w:hint="eastAsia"/>
          <w:b/>
          <w:szCs w:val="21"/>
        </w:rPr>
        <w:t>注: 1.报价一经涂改，应在涂改处加盖单位公章或者由法定代表人或被授权人签字（或盖章），否则其投标作无效标处理；</w:t>
      </w:r>
    </w:p>
    <w:p w14:paraId="4E1D97EB" w14:textId="77777777" w:rsidR="00302F24" w:rsidRPr="00495DFC" w:rsidRDefault="00F005D6">
      <w:pPr>
        <w:snapToGrid w:val="0"/>
        <w:spacing w:line="500" w:lineRule="exact"/>
        <w:jc w:val="left"/>
        <w:rPr>
          <w:rFonts w:ascii="宋体" w:hAnsi="宋体"/>
          <w:b/>
          <w:szCs w:val="21"/>
        </w:rPr>
      </w:pPr>
      <w:r w:rsidRPr="00495DFC">
        <w:rPr>
          <w:rFonts w:ascii="宋体" w:hAnsi="宋体" w:hint="eastAsia"/>
          <w:b/>
          <w:szCs w:val="21"/>
        </w:rPr>
        <w:t>2.投标费用包括</w:t>
      </w:r>
      <w:r w:rsidRPr="00495DFC">
        <w:rPr>
          <w:rFonts w:ascii="宋体" w:hAnsi="宋体" w:cs="微软雅黑" w:hint="eastAsia"/>
          <w:szCs w:val="21"/>
        </w:rPr>
        <w:t>所有</w:t>
      </w:r>
      <w:r w:rsidRPr="00495DFC">
        <w:rPr>
          <w:rFonts w:ascii="宋体" w:hAnsi="宋体" w:cs="微软雅黑" w:hint="eastAsia"/>
          <w:bCs/>
          <w:szCs w:val="21"/>
        </w:rPr>
        <w:t>货物、人工、材料、机械、运输装卸、安装、系统开发及维护、保险、利润、管理、税金等一切费用</w:t>
      </w:r>
      <w:r w:rsidRPr="00495DFC">
        <w:rPr>
          <w:rFonts w:ascii="宋体" w:hAnsi="宋体" w:cs="宋体" w:hint="eastAsia"/>
          <w:szCs w:val="21"/>
        </w:rPr>
        <w:t>等履行合同所需要的全部费用。</w:t>
      </w:r>
    </w:p>
    <w:p w14:paraId="6059F80C" w14:textId="77777777" w:rsidR="00302F24" w:rsidRPr="00495DFC" w:rsidRDefault="00F005D6">
      <w:pPr>
        <w:snapToGrid w:val="0"/>
        <w:spacing w:line="500" w:lineRule="exact"/>
        <w:jc w:val="left"/>
        <w:rPr>
          <w:rFonts w:ascii="宋体" w:hAnsi="宋体"/>
          <w:b/>
          <w:szCs w:val="21"/>
        </w:rPr>
      </w:pPr>
      <w:r w:rsidRPr="00495DFC">
        <w:rPr>
          <w:rFonts w:ascii="宋体" w:hAnsi="宋体" w:hint="eastAsia"/>
          <w:b/>
          <w:szCs w:val="21"/>
        </w:rPr>
        <w:t>3.以上报价应与“投标报价明细表”中的“报价一览表”相一致。</w:t>
      </w:r>
    </w:p>
    <w:bookmarkEnd w:id="109"/>
    <w:p w14:paraId="768DD0DA" w14:textId="77777777" w:rsidR="00302F24" w:rsidRPr="00495DFC" w:rsidRDefault="00302F24">
      <w:pPr>
        <w:snapToGrid w:val="0"/>
        <w:ind w:firstLineChars="200" w:firstLine="482"/>
        <w:jc w:val="left"/>
        <w:rPr>
          <w:rFonts w:ascii="宋体" w:hAnsi="宋体" w:cs="宋体"/>
          <w:b/>
          <w:sz w:val="24"/>
        </w:rPr>
      </w:pPr>
    </w:p>
    <w:p w14:paraId="39923BFF" w14:textId="77777777" w:rsidR="00302F24" w:rsidRPr="00495DFC" w:rsidRDefault="00302F24">
      <w:pPr>
        <w:snapToGrid w:val="0"/>
        <w:ind w:firstLineChars="200" w:firstLine="482"/>
        <w:jc w:val="left"/>
        <w:rPr>
          <w:rFonts w:ascii="宋体" w:hAnsi="宋体" w:cs="宋体"/>
          <w:b/>
          <w:sz w:val="24"/>
        </w:rPr>
      </w:pPr>
    </w:p>
    <w:p w14:paraId="3A1488C4" w14:textId="77777777" w:rsidR="00302F24" w:rsidRPr="00495DFC" w:rsidRDefault="00F005D6">
      <w:pPr>
        <w:snapToGrid w:val="0"/>
        <w:spacing w:line="360" w:lineRule="auto"/>
        <w:ind w:firstLineChars="1700" w:firstLine="4080"/>
        <w:jc w:val="left"/>
        <w:rPr>
          <w:rFonts w:ascii="宋体" w:hAnsi="宋体" w:cs="宋体"/>
          <w:sz w:val="24"/>
        </w:rPr>
      </w:pPr>
      <w:r w:rsidRPr="00495DFC">
        <w:rPr>
          <w:rFonts w:ascii="宋体" w:hAnsi="宋体" w:cs="宋体" w:hint="eastAsia"/>
          <w:sz w:val="24"/>
        </w:rPr>
        <w:t>法定代表人或被授权人签字（或盖章）：</w:t>
      </w:r>
    </w:p>
    <w:p w14:paraId="40CFACF5" w14:textId="77777777" w:rsidR="00302F24" w:rsidRPr="00495DFC" w:rsidRDefault="00F005D6">
      <w:pPr>
        <w:snapToGrid w:val="0"/>
        <w:spacing w:line="360" w:lineRule="auto"/>
        <w:ind w:firstLineChars="2000" w:firstLine="4800"/>
        <w:rPr>
          <w:rFonts w:ascii="宋体" w:hAnsi="宋体" w:cs="宋体"/>
          <w:sz w:val="24"/>
        </w:rPr>
      </w:pPr>
      <w:r w:rsidRPr="00495DFC">
        <w:rPr>
          <w:rFonts w:ascii="宋体" w:hAnsi="宋体" w:cs="宋体" w:hint="eastAsia"/>
          <w:sz w:val="24"/>
        </w:rPr>
        <w:t>供应商公章：</w:t>
      </w:r>
    </w:p>
    <w:p w14:paraId="7A2B001A" w14:textId="77777777" w:rsidR="00302F24" w:rsidRPr="00495DFC" w:rsidRDefault="00F005D6">
      <w:pPr>
        <w:pStyle w:val="12"/>
        <w:spacing w:line="360" w:lineRule="auto"/>
        <w:ind w:left="4800" w:hangingChars="2000" w:hanging="4800"/>
        <w:rPr>
          <w:rFonts w:eastAsia="宋体" w:hAnsi="宋体" w:cs="宋体"/>
          <w:sz w:val="24"/>
          <w:szCs w:val="24"/>
        </w:rPr>
      </w:pPr>
      <w:r w:rsidRPr="00495DFC">
        <w:rPr>
          <w:rFonts w:eastAsia="宋体" w:hAnsi="宋体" w:cs="宋体" w:hint="eastAsia"/>
          <w:sz w:val="24"/>
          <w:szCs w:val="24"/>
        </w:rPr>
        <w:t xml:space="preserve">                                                                                       日期：</w:t>
      </w:r>
      <w:r w:rsidRPr="00495DFC">
        <w:rPr>
          <w:rFonts w:eastAsia="宋体" w:hAnsi="宋体" w:cs="宋体"/>
          <w:sz w:val="24"/>
          <w:szCs w:val="24"/>
        </w:rPr>
        <w:t xml:space="preserve">    </w:t>
      </w:r>
      <w:r w:rsidRPr="00495DFC">
        <w:rPr>
          <w:rFonts w:eastAsia="宋体" w:hAnsi="宋体" w:cs="宋体" w:hint="eastAsia"/>
          <w:sz w:val="24"/>
          <w:szCs w:val="24"/>
        </w:rPr>
        <w:t>年</w:t>
      </w:r>
      <w:r w:rsidRPr="00495DFC">
        <w:rPr>
          <w:rFonts w:eastAsia="宋体" w:hAnsi="宋体" w:cs="宋体"/>
          <w:sz w:val="24"/>
          <w:szCs w:val="24"/>
        </w:rPr>
        <w:t xml:space="preserve">    </w:t>
      </w:r>
      <w:r w:rsidRPr="00495DFC">
        <w:rPr>
          <w:rFonts w:eastAsia="宋体" w:hAnsi="宋体" w:cs="宋体" w:hint="eastAsia"/>
          <w:sz w:val="24"/>
          <w:szCs w:val="24"/>
        </w:rPr>
        <w:t>月</w:t>
      </w:r>
      <w:r w:rsidRPr="00495DFC">
        <w:rPr>
          <w:rFonts w:eastAsia="宋体" w:hAnsi="宋体" w:cs="宋体"/>
          <w:sz w:val="24"/>
          <w:szCs w:val="24"/>
        </w:rPr>
        <w:t xml:space="preserve">    </w:t>
      </w:r>
      <w:r w:rsidRPr="00495DFC">
        <w:rPr>
          <w:rFonts w:eastAsia="宋体" w:hAnsi="宋体" w:cs="宋体" w:hint="eastAsia"/>
          <w:sz w:val="24"/>
          <w:szCs w:val="24"/>
        </w:rPr>
        <w:t>日</w:t>
      </w:r>
    </w:p>
    <w:p w14:paraId="5EAFE220" w14:textId="77777777" w:rsidR="00302F24" w:rsidRPr="00495DFC" w:rsidRDefault="00302F24">
      <w:pPr>
        <w:pStyle w:val="12"/>
        <w:spacing w:line="360" w:lineRule="auto"/>
        <w:ind w:left="4800" w:hangingChars="2000" w:hanging="4800"/>
        <w:rPr>
          <w:rFonts w:eastAsia="宋体" w:hAnsi="宋体" w:cs="宋体"/>
          <w:sz w:val="24"/>
          <w:szCs w:val="24"/>
        </w:rPr>
      </w:pPr>
    </w:p>
    <w:p w14:paraId="1C82C90F" w14:textId="77777777" w:rsidR="00302F24" w:rsidRPr="00495DFC" w:rsidRDefault="00302F24">
      <w:pPr>
        <w:pStyle w:val="12"/>
        <w:spacing w:line="360" w:lineRule="auto"/>
        <w:ind w:left="4800" w:hangingChars="2000" w:hanging="4800"/>
        <w:rPr>
          <w:rFonts w:eastAsia="宋体" w:hAnsi="宋体" w:cs="宋体"/>
          <w:sz w:val="24"/>
          <w:szCs w:val="24"/>
        </w:rPr>
      </w:pPr>
    </w:p>
    <w:p w14:paraId="6067F959" w14:textId="77777777" w:rsidR="00302F24" w:rsidRPr="00495DFC" w:rsidRDefault="00302F24">
      <w:pPr>
        <w:pStyle w:val="12"/>
        <w:spacing w:line="360" w:lineRule="auto"/>
        <w:ind w:left="4800" w:hangingChars="2000" w:hanging="4800"/>
        <w:rPr>
          <w:rFonts w:eastAsia="宋体" w:hAnsi="宋体" w:cs="宋体"/>
          <w:sz w:val="24"/>
          <w:szCs w:val="24"/>
        </w:rPr>
      </w:pPr>
    </w:p>
    <w:p w14:paraId="0FD5AE51" w14:textId="77777777" w:rsidR="00302F24" w:rsidRPr="00495DFC" w:rsidRDefault="00302F24">
      <w:pPr>
        <w:pStyle w:val="12"/>
        <w:spacing w:line="360" w:lineRule="auto"/>
        <w:ind w:left="4800" w:hangingChars="2000" w:hanging="4800"/>
        <w:rPr>
          <w:rFonts w:eastAsia="宋体" w:hAnsi="宋体" w:cs="宋体"/>
          <w:sz w:val="24"/>
          <w:szCs w:val="24"/>
        </w:rPr>
      </w:pPr>
    </w:p>
    <w:p w14:paraId="138D0AE2" w14:textId="77777777" w:rsidR="00302F24" w:rsidRPr="00495DFC" w:rsidRDefault="00302F24">
      <w:pPr>
        <w:pStyle w:val="12"/>
        <w:spacing w:line="360" w:lineRule="auto"/>
        <w:ind w:left="4800" w:hangingChars="2000" w:hanging="4800"/>
        <w:rPr>
          <w:rFonts w:eastAsia="宋体" w:hAnsi="宋体" w:cs="宋体"/>
          <w:sz w:val="24"/>
          <w:szCs w:val="24"/>
        </w:rPr>
      </w:pPr>
    </w:p>
    <w:p w14:paraId="5C161153" w14:textId="77777777" w:rsidR="00302F24" w:rsidRPr="00495DFC" w:rsidRDefault="00302F24">
      <w:pPr>
        <w:pStyle w:val="12"/>
        <w:spacing w:line="360" w:lineRule="auto"/>
        <w:rPr>
          <w:rFonts w:ascii="Times New Roman" w:eastAsia="宋体" w:hAnsi="宋体"/>
          <w:b/>
          <w:sz w:val="21"/>
          <w:szCs w:val="24"/>
        </w:rPr>
        <w:sectPr w:rsidR="00302F24" w:rsidRPr="00495DFC">
          <w:footerReference w:type="even" r:id="rId15"/>
          <w:pgSz w:w="11906" w:h="16838"/>
          <w:pgMar w:top="1440" w:right="1797" w:bottom="1440" w:left="1797" w:header="851" w:footer="992" w:gutter="0"/>
          <w:cols w:space="720"/>
          <w:docGrid w:linePitch="602" w:charSpace="-1675"/>
        </w:sectPr>
      </w:pPr>
    </w:p>
    <w:p w14:paraId="55A37C63" w14:textId="77777777" w:rsidR="00302F24" w:rsidRPr="00495DFC" w:rsidRDefault="00F005D6">
      <w:pPr>
        <w:pStyle w:val="12"/>
        <w:spacing w:line="360" w:lineRule="auto"/>
        <w:rPr>
          <w:rFonts w:ascii="Times New Roman" w:eastAsia="宋体" w:hAnsi="宋体"/>
          <w:b/>
          <w:sz w:val="21"/>
          <w:szCs w:val="24"/>
        </w:rPr>
      </w:pPr>
      <w:r w:rsidRPr="00495DFC">
        <w:rPr>
          <w:rFonts w:ascii="Times New Roman" w:eastAsia="宋体" w:hAnsi="宋体"/>
          <w:b/>
          <w:sz w:val="21"/>
          <w:szCs w:val="24"/>
        </w:rPr>
        <w:lastRenderedPageBreak/>
        <w:t>17.</w:t>
      </w:r>
      <w:r w:rsidRPr="00495DFC">
        <w:rPr>
          <w:rFonts w:ascii="Times New Roman" w:eastAsia="宋体" w:hAnsi="宋体" w:hint="eastAsia"/>
          <w:b/>
          <w:sz w:val="21"/>
          <w:szCs w:val="24"/>
        </w:rPr>
        <w:t>投标报价明细表</w:t>
      </w:r>
    </w:p>
    <w:p w14:paraId="7BE7B6A1" w14:textId="77777777" w:rsidR="00302F24" w:rsidRPr="00495DFC" w:rsidRDefault="00F005D6">
      <w:pPr>
        <w:pStyle w:val="12"/>
        <w:spacing w:line="360" w:lineRule="auto"/>
        <w:jc w:val="center"/>
        <w:rPr>
          <w:rFonts w:ascii="Times New Roman" w:eastAsia="宋体" w:hAnsi="宋体"/>
          <w:b/>
          <w:sz w:val="24"/>
          <w:szCs w:val="24"/>
        </w:rPr>
      </w:pPr>
      <w:r w:rsidRPr="00495DFC">
        <w:rPr>
          <w:rFonts w:ascii="Times New Roman" w:eastAsia="宋体" w:hAnsi="宋体" w:hint="eastAsia"/>
          <w:b/>
          <w:sz w:val="24"/>
          <w:szCs w:val="24"/>
        </w:rPr>
        <w:t>投标报价明细表</w:t>
      </w:r>
    </w:p>
    <w:tbl>
      <w:tblPr>
        <w:tblW w:w="1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416"/>
        <w:gridCol w:w="1843"/>
        <w:gridCol w:w="3118"/>
        <w:gridCol w:w="994"/>
        <w:gridCol w:w="994"/>
        <w:gridCol w:w="1559"/>
        <w:gridCol w:w="1984"/>
        <w:gridCol w:w="1987"/>
      </w:tblGrid>
      <w:tr w:rsidR="00495DFC" w:rsidRPr="00495DFC" w14:paraId="07DA6B06" w14:textId="77777777">
        <w:trPr>
          <w:trHeight w:val="1373"/>
        </w:trPr>
        <w:tc>
          <w:tcPr>
            <w:tcW w:w="532" w:type="dxa"/>
            <w:tcBorders>
              <w:top w:val="single" w:sz="4" w:space="0" w:color="auto"/>
              <w:left w:val="single" w:sz="4" w:space="0" w:color="auto"/>
              <w:bottom w:val="single" w:sz="4" w:space="0" w:color="auto"/>
              <w:right w:val="single" w:sz="4" w:space="0" w:color="auto"/>
            </w:tcBorders>
            <w:vAlign w:val="center"/>
          </w:tcPr>
          <w:p w14:paraId="0356486F"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序号</w:t>
            </w:r>
          </w:p>
        </w:tc>
        <w:tc>
          <w:tcPr>
            <w:tcW w:w="1416" w:type="dxa"/>
            <w:tcBorders>
              <w:top w:val="single" w:sz="4" w:space="0" w:color="auto"/>
              <w:left w:val="single" w:sz="4" w:space="0" w:color="auto"/>
              <w:bottom w:val="single" w:sz="4" w:space="0" w:color="auto"/>
              <w:right w:val="single" w:sz="4" w:space="0" w:color="auto"/>
            </w:tcBorders>
            <w:vAlign w:val="center"/>
          </w:tcPr>
          <w:p w14:paraId="20258D3D"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设备名称</w:t>
            </w:r>
          </w:p>
        </w:tc>
        <w:tc>
          <w:tcPr>
            <w:tcW w:w="1843" w:type="dxa"/>
            <w:tcBorders>
              <w:top w:val="single" w:sz="4" w:space="0" w:color="auto"/>
              <w:left w:val="single" w:sz="4" w:space="0" w:color="auto"/>
              <w:bottom w:val="single" w:sz="4" w:space="0" w:color="auto"/>
              <w:right w:val="single" w:sz="4" w:space="0" w:color="auto"/>
            </w:tcBorders>
          </w:tcPr>
          <w:p w14:paraId="5BA81881" w14:textId="77777777" w:rsidR="00302F24" w:rsidRPr="00495DFC" w:rsidRDefault="00302F24">
            <w:pPr>
              <w:spacing w:line="360" w:lineRule="auto"/>
              <w:jc w:val="center"/>
              <w:rPr>
                <w:rFonts w:ascii="宋体" w:hAnsi="宋体" w:cs="宋体"/>
                <w:b/>
                <w:sz w:val="24"/>
              </w:rPr>
            </w:pPr>
          </w:p>
          <w:p w14:paraId="5AC0E14E"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品牌（如果有）</w:t>
            </w:r>
          </w:p>
        </w:tc>
        <w:tc>
          <w:tcPr>
            <w:tcW w:w="3118" w:type="dxa"/>
            <w:tcBorders>
              <w:top w:val="single" w:sz="4" w:space="0" w:color="auto"/>
              <w:left w:val="single" w:sz="4" w:space="0" w:color="auto"/>
              <w:bottom w:val="single" w:sz="4" w:space="0" w:color="auto"/>
              <w:right w:val="single" w:sz="4" w:space="0" w:color="auto"/>
            </w:tcBorders>
            <w:vAlign w:val="center"/>
          </w:tcPr>
          <w:p w14:paraId="34906260"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技术参数</w:t>
            </w:r>
          </w:p>
        </w:tc>
        <w:tc>
          <w:tcPr>
            <w:tcW w:w="994" w:type="dxa"/>
            <w:tcBorders>
              <w:top w:val="single" w:sz="4" w:space="0" w:color="auto"/>
              <w:left w:val="single" w:sz="4" w:space="0" w:color="auto"/>
              <w:bottom w:val="single" w:sz="4" w:space="0" w:color="auto"/>
              <w:right w:val="single" w:sz="4" w:space="0" w:color="auto"/>
            </w:tcBorders>
            <w:vAlign w:val="center"/>
          </w:tcPr>
          <w:p w14:paraId="221ACC14"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数量</w:t>
            </w:r>
          </w:p>
        </w:tc>
        <w:tc>
          <w:tcPr>
            <w:tcW w:w="994" w:type="dxa"/>
            <w:tcBorders>
              <w:top w:val="single" w:sz="4" w:space="0" w:color="auto"/>
              <w:left w:val="single" w:sz="4" w:space="0" w:color="auto"/>
              <w:bottom w:val="single" w:sz="4" w:space="0" w:color="auto"/>
              <w:right w:val="single" w:sz="4" w:space="0" w:color="auto"/>
            </w:tcBorders>
            <w:vAlign w:val="center"/>
          </w:tcPr>
          <w:p w14:paraId="7913CE83"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单位</w:t>
            </w:r>
          </w:p>
        </w:tc>
        <w:tc>
          <w:tcPr>
            <w:tcW w:w="1559" w:type="dxa"/>
            <w:tcBorders>
              <w:top w:val="single" w:sz="4" w:space="0" w:color="auto"/>
              <w:left w:val="single" w:sz="4" w:space="0" w:color="auto"/>
              <w:bottom w:val="single" w:sz="4" w:space="0" w:color="auto"/>
              <w:right w:val="single" w:sz="4" w:space="0" w:color="auto"/>
            </w:tcBorders>
            <w:vAlign w:val="center"/>
          </w:tcPr>
          <w:p w14:paraId="07E68116"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单价（元）</w:t>
            </w:r>
          </w:p>
        </w:tc>
        <w:tc>
          <w:tcPr>
            <w:tcW w:w="1984" w:type="dxa"/>
            <w:tcBorders>
              <w:top w:val="single" w:sz="4" w:space="0" w:color="auto"/>
              <w:left w:val="single" w:sz="4" w:space="0" w:color="auto"/>
              <w:bottom w:val="single" w:sz="4" w:space="0" w:color="auto"/>
              <w:right w:val="single" w:sz="4" w:space="0" w:color="auto"/>
            </w:tcBorders>
            <w:vAlign w:val="center"/>
          </w:tcPr>
          <w:p w14:paraId="30F2E875"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合计</w:t>
            </w:r>
          </w:p>
          <w:p w14:paraId="71CCA492"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（元）</w:t>
            </w:r>
          </w:p>
        </w:tc>
        <w:tc>
          <w:tcPr>
            <w:tcW w:w="1987" w:type="dxa"/>
            <w:tcBorders>
              <w:top w:val="single" w:sz="4" w:space="0" w:color="auto"/>
              <w:left w:val="single" w:sz="4" w:space="0" w:color="auto"/>
              <w:bottom w:val="single" w:sz="4" w:space="0" w:color="auto"/>
              <w:right w:val="single" w:sz="4" w:space="0" w:color="auto"/>
            </w:tcBorders>
            <w:vAlign w:val="center"/>
          </w:tcPr>
          <w:p w14:paraId="52D26D99" w14:textId="77777777" w:rsidR="00302F24" w:rsidRPr="00495DFC" w:rsidRDefault="00302F24">
            <w:pPr>
              <w:spacing w:line="360" w:lineRule="auto"/>
              <w:jc w:val="center"/>
              <w:rPr>
                <w:rFonts w:ascii="宋体" w:hAnsi="宋体" w:cs="宋体"/>
                <w:b/>
                <w:sz w:val="24"/>
              </w:rPr>
            </w:pPr>
          </w:p>
          <w:p w14:paraId="6DC36A75"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备注（如果有）</w:t>
            </w:r>
          </w:p>
          <w:p w14:paraId="7CD80F93" w14:textId="77777777" w:rsidR="00302F24" w:rsidRPr="00495DFC" w:rsidRDefault="00302F24">
            <w:pPr>
              <w:spacing w:line="360" w:lineRule="auto"/>
              <w:jc w:val="center"/>
              <w:rPr>
                <w:rFonts w:ascii="宋体" w:hAnsi="宋体" w:cs="宋体"/>
                <w:b/>
                <w:sz w:val="24"/>
              </w:rPr>
            </w:pPr>
          </w:p>
        </w:tc>
      </w:tr>
      <w:tr w:rsidR="00495DFC" w:rsidRPr="00495DFC" w14:paraId="49129A80" w14:textId="77777777">
        <w:trPr>
          <w:trHeight w:val="441"/>
        </w:trPr>
        <w:tc>
          <w:tcPr>
            <w:tcW w:w="532" w:type="dxa"/>
            <w:tcBorders>
              <w:top w:val="single" w:sz="4" w:space="0" w:color="auto"/>
              <w:left w:val="single" w:sz="4" w:space="0" w:color="auto"/>
              <w:bottom w:val="single" w:sz="4" w:space="0" w:color="auto"/>
              <w:right w:val="single" w:sz="4" w:space="0" w:color="auto"/>
            </w:tcBorders>
            <w:vAlign w:val="center"/>
          </w:tcPr>
          <w:p w14:paraId="614878F4" w14:textId="77777777" w:rsidR="00302F24" w:rsidRPr="00495DFC" w:rsidRDefault="00F005D6">
            <w:pPr>
              <w:spacing w:line="360" w:lineRule="auto"/>
              <w:jc w:val="center"/>
              <w:rPr>
                <w:rFonts w:ascii="宋体" w:hAnsi="宋体" w:cs="宋体"/>
                <w:sz w:val="24"/>
              </w:rPr>
            </w:pPr>
            <w:r w:rsidRPr="00495DFC">
              <w:rPr>
                <w:rFonts w:ascii="宋体" w:hAnsi="宋体" w:cs="宋体" w:hint="eastAsia"/>
                <w:sz w:val="24"/>
              </w:rPr>
              <w:t>1</w:t>
            </w:r>
          </w:p>
        </w:tc>
        <w:tc>
          <w:tcPr>
            <w:tcW w:w="1416" w:type="dxa"/>
            <w:tcBorders>
              <w:top w:val="single" w:sz="4" w:space="0" w:color="auto"/>
              <w:left w:val="single" w:sz="4" w:space="0" w:color="auto"/>
              <w:bottom w:val="single" w:sz="4" w:space="0" w:color="auto"/>
              <w:right w:val="single" w:sz="4" w:space="0" w:color="auto"/>
            </w:tcBorders>
            <w:vAlign w:val="center"/>
          </w:tcPr>
          <w:p w14:paraId="34551630" w14:textId="77777777" w:rsidR="00302F24" w:rsidRPr="00495DFC" w:rsidRDefault="00F005D6">
            <w:pPr>
              <w:snapToGrid w:val="0"/>
              <w:spacing w:line="360" w:lineRule="auto"/>
              <w:jc w:val="center"/>
              <w:rPr>
                <w:rFonts w:ascii="宋体" w:hAnsi="宋体" w:cs="宋体"/>
                <w:sz w:val="24"/>
              </w:rPr>
            </w:pPr>
            <w:r w:rsidRPr="00495DFC">
              <w:rPr>
                <w:rFonts w:ascii="宋体" w:hAnsi="宋体" w:cs="宋体" w:hint="eastAsia"/>
                <w:sz w:val="24"/>
              </w:rPr>
              <w:t>XX</w:t>
            </w:r>
          </w:p>
        </w:tc>
        <w:tc>
          <w:tcPr>
            <w:tcW w:w="1843" w:type="dxa"/>
            <w:tcBorders>
              <w:top w:val="single" w:sz="4" w:space="0" w:color="auto"/>
              <w:left w:val="single" w:sz="4" w:space="0" w:color="auto"/>
              <w:bottom w:val="single" w:sz="4" w:space="0" w:color="auto"/>
              <w:right w:val="single" w:sz="4" w:space="0" w:color="auto"/>
            </w:tcBorders>
            <w:vAlign w:val="center"/>
          </w:tcPr>
          <w:p w14:paraId="3F40F858" w14:textId="77777777" w:rsidR="00302F24" w:rsidRPr="00495DFC" w:rsidRDefault="00302F24">
            <w:pPr>
              <w:snapToGrid w:val="0"/>
              <w:spacing w:line="360" w:lineRule="auto"/>
              <w:jc w:val="center"/>
              <w:rPr>
                <w:rFonts w:ascii="宋体" w:hAnsi="宋体" w:cs="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A8417B1" w14:textId="77777777" w:rsidR="00302F24" w:rsidRPr="00495DFC" w:rsidRDefault="00302F24">
            <w:pPr>
              <w:snapToGrid w:val="0"/>
              <w:spacing w:line="360" w:lineRule="auto"/>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14:paraId="788DC554" w14:textId="77777777" w:rsidR="00302F24" w:rsidRPr="00495DFC" w:rsidRDefault="00302F24">
            <w:pPr>
              <w:snapToGrid w:val="0"/>
              <w:spacing w:line="360" w:lineRule="auto"/>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tcPr>
          <w:p w14:paraId="71D81429" w14:textId="77777777" w:rsidR="00302F24" w:rsidRPr="00495DFC" w:rsidRDefault="00302F24">
            <w:pPr>
              <w:spacing w:line="360" w:lineRule="auto"/>
              <w:jc w:val="center"/>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98A5146" w14:textId="77777777" w:rsidR="00302F24" w:rsidRPr="00495DFC" w:rsidRDefault="00302F24">
            <w:pPr>
              <w:spacing w:line="360" w:lineRule="auto"/>
              <w:jc w:val="center"/>
              <w:rPr>
                <w:rFonts w:ascii="宋体" w:hAnsi="宋体" w:cs="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A5C9EF5" w14:textId="77777777" w:rsidR="00302F24" w:rsidRPr="00495DFC" w:rsidRDefault="00302F24">
            <w:pPr>
              <w:spacing w:line="360" w:lineRule="auto"/>
              <w:jc w:val="center"/>
              <w:rPr>
                <w:rFonts w:ascii="宋体" w:hAnsi="宋体" w:cs="宋体"/>
                <w:sz w:val="24"/>
              </w:rPr>
            </w:pPr>
          </w:p>
        </w:tc>
        <w:tc>
          <w:tcPr>
            <w:tcW w:w="1987" w:type="dxa"/>
            <w:tcBorders>
              <w:top w:val="single" w:sz="4" w:space="0" w:color="auto"/>
              <w:left w:val="single" w:sz="4" w:space="0" w:color="auto"/>
              <w:bottom w:val="single" w:sz="4" w:space="0" w:color="auto"/>
              <w:right w:val="single" w:sz="4" w:space="0" w:color="auto"/>
            </w:tcBorders>
            <w:vAlign w:val="center"/>
          </w:tcPr>
          <w:p w14:paraId="6E4ADD24" w14:textId="77777777" w:rsidR="00302F24" w:rsidRPr="00495DFC" w:rsidRDefault="00302F24">
            <w:pPr>
              <w:spacing w:line="360" w:lineRule="auto"/>
              <w:jc w:val="center"/>
              <w:rPr>
                <w:rFonts w:ascii="宋体" w:hAnsi="宋体" w:cs="宋体"/>
                <w:sz w:val="24"/>
              </w:rPr>
            </w:pPr>
          </w:p>
        </w:tc>
      </w:tr>
      <w:tr w:rsidR="00495DFC" w:rsidRPr="00495DFC" w14:paraId="3A632139" w14:textId="77777777">
        <w:trPr>
          <w:trHeight w:val="453"/>
        </w:trPr>
        <w:tc>
          <w:tcPr>
            <w:tcW w:w="532" w:type="dxa"/>
            <w:tcBorders>
              <w:top w:val="single" w:sz="4" w:space="0" w:color="auto"/>
              <w:left w:val="single" w:sz="4" w:space="0" w:color="auto"/>
              <w:bottom w:val="single" w:sz="4" w:space="0" w:color="auto"/>
              <w:right w:val="single" w:sz="4" w:space="0" w:color="auto"/>
            </w:tcBorders>
            <w:vAlign w:val="center"/>
          </w:tcPr>
          <w:p w14:paraId="69BDF40B" w14:textId="77777777" w:rsidR="00302F24" w:rsidRPr="00495DFC" w:rsidRDefault="00F005D6">
            <w:pPr>
              <w:spacing w:line="360" w:lineRule="auto"/>
              <w:jc w:val="center"/>
              <w:rPr>
                <w:rFonts w:ascii="宋体" w:hAnsi="宋体" w:cs="宋体"/>
                <w:sz w:val="24"/>
              </w:rPr>
            </w:pPr>
            <w:r w:rsidRPr="00495DFC">
              <w:rPr>
                <w:rFonts w:ascii="宋体" w:hAnsi="宋体" w:cs="宋体" w:hint="eastAsia"/>
                <w:sz w:val="24"/>
              </w:rPr>
              <w:t>2</w:t>
            </w:r>
          </w:p>
        </w:tc>
        <w:tc>
          <w:tcPr>
            <w:tcW w:w="1416" w:type="dxa"/>
            <w:tcBorders>
              <w:top w:val="single" w:sz="4" w:space="0" w:color="auto"/>
              <w:left w:val="single" w:sz="4" w:space="0" w:color="auto"/>
              <w:bottom w:val="single" w:sz="4" w:space="0" w:color="auto"/>
              <w:right w:val="single" w:sz="4" w:space="0" w:color="auto"/>
            </w:tcBorders>
            <w:vAlign w:val="center"/>
          </w:tcPr>
          <w:p w14:paraId="37483824" w14:textId="77777777" w:rsidR="00302F24" w:rsidRPr="00495DFC" w:rsidRDefault="00F005D6">
            <w:pPr>
              <w:snapToGrid w:val="0"/>
              <w:spacing w:line="360" w:lineRule="auto"/>
              <w:jc w:val="center"/>
              <w:rPr>
                <w:rFonts w:ascii="宋体" w:hAnsi="宋体" w:cs="宋体"/>
                <w:sz w:val="24"/>
              </w:rPr>
            </w:pPr>
            <w:r w:rsidRPr="00495DFC">
              <w:rPr>
                <w:rFonts w:ascii="宋体" w:hAnsi="宋体" w:cs="宋体" w:hint="eastAsia"/>
                <w:sz w:val="24"/>
              </w:rPr>
              <w:t>XX</w:t>
            </w:r>
          </w:p>
        </w:tc>
        <w:tc>
          <w:tcPr>
            <w:tcW w:w="1843" w:type="dxa"/>
            <w:tcBorders>
              <w:top w:val="single" w:sz="4" w:space="0" w:color="auto"/>
              <w:left w:val="single" w:sz="4" w:space="0" w:color="auto"/>
              <w:bottom w:val="single" w:sz="4" w:space="0" w:color="auto"/>
              <w:right w:val="single" w:sz="4" w:space="0" w:color="auto"/>
            </w:tcBorders>
            <w:vAlign w:val="center"/>
          </w:tcPr>
          <w:p w14:paraId="689E975D" w14:textId="77777777" w:rsidR="00302F24" w:rsidRPr="00495DFC" w:rsidRDefault="00302F24">
            <w:pPr>
              <w:snapToGrid w:val="0"/>
              <w:spacing w:line="360" w:lineRule="auto"/>
              <w:jc w:val="center"/>
              <w:rPr>
                <w:rFonts w:ascii="宋体" w:hAnsi="宋体" w:cs="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721C645" w14:textId="77777777" w:rsidR="00302F24" w:rsidRPr="00495DFC" w:rsidRDefault="00302F24">
            <w:pPr>
              <w:snapToGrid w:val="0"/>
              <w:spacing w:line="360" w:lineRule="auto"/>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14:paraId="55C005BB" w14:textId="77777777" w:rsidR="00302F24" w:rsidRPr="00495DFC" w:rsidRDefault="00302F24">
            <w:pPr>
              <w:snapToGrid w:val="0"/>
              <w:spacing w:line="360" w:lineRule="auto"/>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tcPr>
          <w:p w14:paraId="42A8A768" w14:textId="77777777" w:rsidR="00302F24" w:rsidRPr="00495DFC" w:rsidRDefault="00302F24">
            <w:pPr>
              <w:spacing w:line="360" w:lineRule="auto"/>
              <w:jc w:val="center"/>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2B1DC4" w14:textId="77777777" w:rsidR="00302F24" w:rsidRPr="00495DFC" w:rsidRDefault="00302F24">
            <w:pPr>
              <w:spacing w:line="360" w:lineRule="auto"/>
              <w:jc w:val="center"/>
              <w:rPr>
                <w:rFonts w:ascii="宋体" w:hAnsi="宋体" w:cs="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021D201" w14:textId="77777777" w:rsidR="00302F24" w:rsidRPr="00495DFC" w:rsidRDefault="00302F24">
            <w:pPr>
              <w:spacing w:line="360" w:lineRule="auto"/>
              <w:jc w:val="center"/>
              <w:rPr>
                <w:rFonts w:ascii="宋体" w:hAnsi="宋体" w:cs="宋体"/>
                <w:sz w:val="24"/>
              </w:rPr>
            </w:pPr>
          </w:p>
        </w:tc>
        <w:tc>
          <w:tcPr>
            <w:tcW w:w="1987" w:type="dxa"/>
            <w:tcBorders>
              <w:top w:val="single" w:sz="4" w:space="0" w:color="auto"/>
              <w:left w:val="single" w:sz="4" w:space="0" w:color="auto"/>
              <w:bottom w:val="single" w:sz="4" w:space="0" w:color="auto"/>
              <w:right w:val="single" w:sz="4" w:space="0" w:color="auto"/>
            </w:tcBorders>
            <w:vAlign w:val="center"/>
          </w:tcPr>
          <w:p w14:paraId="4C82361F" w14:textId="77777777" w:rsidR="00302F24" w:rsidRPr="00495DFC" w:rsidRDefault="00302F24">
            <w:pPr>
              <w:spacing w:line="360" w:lineRule="auto"/>
              <w:jc w:val="center"/>
              <w:rPr>
                <w:rFonts w:ascii="宋体" w:hAnsi="宋体" w:cs="宋体"/>
                <w:sz w:val="24"/>
              </w:rPr>
            </w:pPr>
          </w:p>
        </w:tc>
      </w:tr>
      <w:tr w:rsidR="00495DFC" w:rsidRPr="00495DFC" w14:paraId="2D6207D7" w14:textId="77777777">
        <w:trPr>
          <w:trHeight w:val="453"/>
        </w:trPr>
        <w:tc>
          <w:tcPr>
            <w:tcW w:w="532" w:type="dxa"/>
            <w:tcBorders>
              <w:top w:val="single" w:sz="4" w:space="0" w:color="auto"/>
              <w:left w:val="single" w:sz="4" w:space="0" w:color="auto"/>
              <w:bottom w:val="single" w:sz="4" w:space="0" w:color="auto"/>
              <w:right w:val="single" w:sz="4" w:space="0" w:color="auto"/>
            </w:tcBorders>
            <w:vAlign w:val="center"/>
          </w:tcPr>
          <w:p w14:paraId="07FE5902" w14:textId="77777777" w:rsidR="00302F24" w:rsidRPr="00495DFC" w:rsidRDefault="00F005D6">
            <w:pPr>
              <w:spacing w:line="360" w:lineRule="auto"/>
              <w:jc w:val="center"/>
              <w:rPr>
                <w:rFonts w:ascii="宋体" w:hAnsi="宋体" w:cs="宋体"/>
                <w:sz w:val="24"/>
              </w:rPr>
            </w:pPr>
            <w:r w:rsidRPr="00495DFC">
              <w:rPr>
                <w:rFonts w:ascii="宋体" w:hAnsi="宋体" w:cs="宋体" w:hint="eastAsia"/>
                <w:sz w:val="24"/>
              </w:rPr>
              <w:t>…</w:t>
            </w:r>
          </w:p>
        </w:tc>
        <w:tc>
          <w:tcPr>
            <w:tcW w:w="1416" w:type="dxa"/>
            <w:tcBorders>
              <w:top w:val="single" w:sz="4" w:space="0" w:color="auto"/>
              <w:left w:val="single" w:sz="4" w:space="0" w:color="auto"/>
              <w:bottom w:val="single" w:sz="4" w:space="0" w:color="auto"/>
              <w:right w:val="single" w:sz="4" w:space="0" w:color="auto"/>
            </w:tcBorders>
            <w:vAlign w:val="center"/>
          </w:tcPr>
          <w:p w14:paraId="43A95846" w14:textId="77777777" w:rsidR="00302F24" w:rsidRPr="00495DFC" w:rsidRDefault="00302F24">
            <w:pPr>
              <w:snapToGrid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2AC5842" w14:textId="77777777" w:rsidR="00302F24" w:rsidRPr="00495DFC" w:rsidRDefault="00302F24">
            <w:pPr>
              <w:snapToGrid w:val="0"/>
              <w:spacing w:line="360" w:lineRule="auto"/>
              <w:jc w:val="center"/>
              <w:rPr>
                <w:rFonts w:ascii="宋体" w:hAnsi="宋体" w:cs="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8C2CC38" w14:textId="77777777" w:rsidR="00302F24" w:rsidRPr="00495DFC" w:rsidRDefault="00302F24">
            <w:pPr>
              <w:snapToGrid w:val="0"/>
              <w:spacing w:line="360" w:lineRule="auto"/>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14:paraId="24215DEE" w14:textId="77777777" w:rsidR="00302F24" w:rsidRPr="00495DFC" w:rsidRDefault="00302F24">
            <w:pPr>
              <w:snapToGrid w:val="0"/>
              <w:spacing w:line="360" w:lineRule="auto"/>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tcPr>
          <w:p w14:paraId="2F1D4848" w14:textId="77777777" w:rsidR="00302F24" w:rsidRPr="00495DFC" w:rsidRDefault="00302F24">
            <w:pPr>
              <w:spacing w:line="360" w:lineRule="auto"/>
              <w:jc w:val="center"/>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16ABD50" w14:textId="77777777" w:rsidR="00302F24" w:rsidRPr="00495DFC" w:rsidRDefault="00302F24">
            <w:pPr>
              <w:spacing w:line="360" w:lineRule="auto"/>
              <w:jc w:val="center"/>
              <w:rPr>
                <w:rFonts w:ascii="宋体" w:hAnsi="宋体" w:cs="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6ED60A8" w14:textId="77777777" w:rsidR="00302F24" w:rsidRPr="00495DFC" w:rsidRDefault="00302F24">
            <w:pPr>
              <w:spacing w:line="360" w:lineRule="auto"/>
              <w:jc w:val="center"/>
              <w:rPr>
                <w:rFonts w:ascii="宋体" w:hAnsi="宋体" w:cs="宋体"/>
                <w:sz w:val="24"/>
              </w:rPr>
            </w:pPr>
          </w:p>
        </w:tc>
        <w:tc>
          <w:tcPr>
            <w:tcW w:w="1987" w:type="dxa"/>
            <w:tcBorders>
              <w:top w:val="single" w:sz="4" w:space="0" w:color="auto"/>
              <w:left w:val="single" w:sz="4" w:space="0" w:color="auto"/>
              <w:bottom w:val="single" w:sz="4" w:space="0" w:color="auto"/>
              <w:right w:val="single" w:sz="4" w:space="0" w:color="auto"/>
            </w:tcBorders>
            <w:vAlign w:val="center"/>
          </w:tcPr>
          <w:p w14:paraId="1BA1E885" w14:textId="77777777" w:rsidR="00302F24" w:rsidRPr="00495DFC" w:rsidRDefault="00302F24">
            <w:pPr>
              <w:spacing w:line="360" w:lineRule="auto"/>
              <w:jc w:val="center"/>
              <w:rPr>
                <w:rFonts w:ascii="宋体" w:hAnsi="宋体" w:cs="宋体"/>
                <w:sz w:val="24"/>
              </w:rPr>
            </w:pPr>
          </w:p>
        </w:tc>
      </w:tr>
      <w:tr w:rsidR="00495DFC" w:rsidRPr="00495DFC" w14:paraId="3FAE4B90" w14:textId="77777777">
        <w:trPr>
          <w:trHeight w:val="453"/>
        </w:trPr>
        <w:tc>
          <w:tcPr>
            <w:tcW w:w="532" w:type="dxa"/>
            <w:tcBorders>
              <w:top w:val="single" w:sz="4" w:space="0" w:color="auto"/>
              <w:left w:val="single" w:sz="4" w:space="0" w:color="auto"/>
              <w:bottom w:val="single" w:sz="4" w:space="0" w:color="auto"/>
              <w:right w:val="single" w:sz="4" w:space="0" w:color="auto"/>
            </w:tcBorders>
            <w:vAlign w:val="center"/>
          </w:tcPr>
          <w:p w14:paraId="24D38E8F" w14:textId="77777777" w:rsidR="00302F24" w:rsidRPr="00495DFC" w:rsidRDefault="00302F24">
            <w:pPr>
              <w:spacing w:line="360" w:lineRule="auto"/>
              <w:jc w:val="center"/>
              <w:rPr>
                <w:rFonts w:ascii="宋体" w:hAnsi="宋体" w:cs="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310DA6A" w14:textId="77777777" w:rsidR="00302F24" w:rsidRPr="00495DFC" w:rsidRDefault="00302F24">
            <w:pPr>
              <w:snapToGrid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89805E1" w14:textId="77777777" w:rsidR="00302F24" w:rsidRPr="00495DFC" w:rsidRDefault="00302F24">
            <w:pPr>
              <w:snapToGrid w:val="0"/>
              <w:spacing w:line="360" w:lineRule="auto"/>
              <w:jc w:val="center"/>
              <w:rPr>
                <w:rFonts w:ascii="宋体" w:hAnsi="宋体" w:cs="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B263566" w14:textId="77777777" w:rsidR="00302F24" w:rsidRPr="00495DFC" w:rsidRDefault="00302F24">
            <w:pPr>
              <w:snapToGrid w:val="0"/>
              <w:spacing w:line="360" w:lineRule="auto"/>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14:paraId="23DB476C" w14:textId="77777777" w:rsidR="00302F24" w:rsidRPr="00495DFC" w:rsidRDefault="00302F24">
            <w:pPr>
              <w:snapToGrid w:val="0"/>
              <w:spacing w:line="360" w:lineRule="auto"/>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tcPr>
          <w:p w14:paraId="2E4FCB02" w14:textId="77777777" w:rsidR="00302F24" w:rsidRPr="00495DFC" w:rsidRDefault="00302F24">
            <w:pPr>
              <w:spacing w:line="360" w:lineRule="auto"/>
              <w:jc w:val="center"/>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62BDE39" w14:textId="77777777" w:rsidR="00302F24" w:rsidRPr="00495DFC" w:rsidRDefault="00302F24">
            <w:pPr>
              <w:spacing w:line="360" w:lineRule="auto"/>
              <w:jc w:val="center"/>
              <w:rPr>
                <w:rFonts w:ascii="宋体" w:hAnsi="宋体" w:cs="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BF90A06" w14:textId="77777777" w:rsidR="00302F24" w:rsidRPr="00495DFC" w:rsidRDefault="00302F24">
            <w:pPr>
              <w:spacing w:line="360" w:lineRule="auto"/>
              <w:jc w:val="center"/>
              <w:rPr>
                <w:rFonts w:ascii="宋体" w:hAnsi="宋体" w:cs="宋体"/>
                <w:sz w:val="24"/>
              </w:rPr>
            </w:pPr>
          </w:p>
        </w:tc>
        <w:tc>
          <w:tcPr>
            <w:tcW w:w="1987" w:type="dxa"/>
            <w:tcBorders>
              <w:top w:val="single" w:sz="4" w:space="0" w:color="auto"/>
              <w:left w:val="single" w:sz="4" w:space="0" w:color="auto"/>
              <w:bottom w:val="single" w:sz="4" w:space="0" w:color="auto"/>
              <w:right w:val="single" w:sz="4" w:space="0" w:color="auto"/>
            </w:tcBorders>
            <w:vAlign w:val="center"/>
          </w:tcPr>
          <w:p w14:paraId="3C024F70" w14:textId="77777777" w:rsidR="00302F24" w:rsidRPr="00495DFC" w:rsidRDefault="00302F24">
            <w:pPr>
              <w:spacing w:line="360" w:lineRule="auto"/>
              <w:jc w:val="center"/>
              <w:rPr>
                <w:rFonts w:ascii="宋体" w:hAnsi="宋体" w:cs="宋体"/>
                <w:sz w:val="24"/>
              </w:rPr>
            </w:pPr>
          </w:p>
        </w:tc>
      </w:tr>
      <w:tr w:rsidR="00495DFC" w:rsidRPr="00495DFC" w14:paraId="686F1DC2" w14:textId="77777777">
        <w:trPr>
          <w:trHeight w:val="453"/>
        </w:trPr>
        <w:tc>
          <w:tcPr>
            <w:tcW w:w="532" w:type="dxa"/>
            <w:tcBorders>
              <w:top w:val="single" w:sz="4" w:space="0" w:color="auto"/>
              <w:left w:val="single" w:sz="4" w:space="0" w:color="auto"/>
              <w:bottom w:val="single" w:sz="4" w:space="0" w:color="auto"/>
              <w:right w:val="single" w:sz="4" w:space="0" w:color="auto"/>
            </w:tcBorders>
            <w:vAlign w:val="center"/>
          </w:tcPr>
          <w:p w14:paraId="1C959EEB" w14:textId="77777777" w:rsidR="00302F24" w:rsidRPr="00495DFC" w:rsidRDefault="00302F24">
            <w:pPr>
              <w:spacing w:line="360" w:lineRule="auto"/>
              <w:jc w:val="center"/>
              <w:rPr>
                <w:rFonts w:ascii="宋体" w:hAnsi="宋体" w:cs="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2FE5B6A" w14:textId="77777777" w:rsidR="00302F24" w:rsidRPr="00495DFC" w:rsidRDefault="00302F24">
            <w:pPr>
              <w:snapToGrid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305B444" w14:textId="77777777" w:rsidR="00302F24" w:rsidRPr="00495DFC" w:rsidRDefault="00302F24">
            <w:pPr>
              <w:snapToGrid w:val="0"/>
              <w:spacing w:line="360" w:lineRule="auto"/>
              <w:jc w:val="center"/>
              <w:rPr>
                <w:rFonts w:ascii="宋体" w:hAnsi="宋体" w:cs="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CE18ED5" w14:textId="77777777" w:rsidR="00302F24" w:rsidRPr="00495DFC" w:rsidRDefault="00302F24">
            <w:pPr>
              <w:snapToGrid w:val="0"/>
              <w:spacing w:line="360" w:lineRule="auto"/>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vAlign w:val="center"/>
          </w:tcPr>
          <w:p w14:paraId="2431846E" w14:textId="77777777" w:rsidR="00302F24" w:rsidRPr="00495DFC" w:rsidRDefault="00302F24">
            <w:pPr>
              <w:snapToGrid w:val="0"/>
              <w:spacing w:line="360" w:lineRule="auto"/>
              <w:jc w:val="center"/>
              <w:rPr>
                <w:rFonts w:ascii="宋体" w:hAnsi="宋体" w:cs="宋体"/>
                <w:sz w:val="24"/>
              </w:rPr>
            </w:pPr>
          </w:p>
        </w:tc>
        <w:tc>
          <w:tcPr>
            <w:tcW w:w="994" w:type="dxa"/>
            <w:tcBorders>
              <w:top w:val="single" w:sz="4" w:space="0" w:color="auto"/>
              <w:left w:val="single" w:sz="4" w:space="0" w:color="auto"/>
              <w:bottom w:val="single" w:sz="4" w:space="0" w:color="auto"/>
              <w:right w:val="single" w:sz="4" w:space="0" w:color="auto"/>
            </w:tcBorders>
          </w:tcPr>
          <w:p w14:paraId="1AB23DF7" w14:textId="77777777" w:rsidR="00302F24" w:rsidRPr="00495DFC" w:rsidRDefault="00302F24">
            <w:pPr>
              <w:spacing w:line="360" w:lineRule="auto"/>
              <w:jc w:val="center"/>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FFE394" w14:textId="77777777" w:rsidR="00302F24" w:rsidRPr="00495DFC" w:rsidRDefault="00302F24">
            <w:pPr>
              <w:spacing w:line="360" w:lineRule="auto"/>
              <w:jc w:val="center"/>
              <w:rPr>
                <w:rFonts w:ascii="宋体" w:hAnsi="宋体" w:cs="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DCA7D1B" w14:textId="77777777" w:rsidR="00302F24" w:rsidRPr="00495DFC" w:rsidRDefault="00302F24">
            <w:pPr>
              <w:spacing w:line="360" w:lineRule="auto"/>
              <w:jc w:val="center"/>
              <w:rPr>
                <w:rFonts w:ascii="宋体" w:hAnsi="宋体" w:cs="宋体"/>
                <w:sz w:val="24"/>
              </w:rPr>
            </w:pPr>
          </w:p>
        </w:tc>
        <w:tc>
          <w:tcPr>
            <w:tcW w:w="1987" w:type="dxa"/>
            <w:tcBorders>
              <w:top w:val="single" w:sz="4" w:space="0" w:color="auto"/>
              <w:left w:val="single" w:sz="4" w:space="0" w:color="auto"/>
              <w:bottom w:val="single" w:sz="4" w:space="0" w:color="auto"/>
              <w:right w:val="single" w:sz="4" w:space="0" w:color="auto"/>
            </w:tcBorders>
            <w:vAlign w:val="center"/>
          </w:tcPr>
          <w:p w14:paraId="0C2E5492" w14:textId="77777777" w:rsidR="00302F24" w:rsidRPr="00495DFC" w:rsidRDefault="00302F24">
            <w:pPr>
              <w:spacing w:line="360" w:lineRule="auto"/>
              <w:jc w:val="center"/>
              <w:rPr>
                <w:rFonts w:ascii="宋体" w:hAnsi="宋体" w:cs="宋体"/>
                <w:sz w:val="24"/>
              </w:rPr>
            </w:pPr>
          </w:p>
        </w:tc>
      </w:tr>
      <w:tr w:rsidR="00495DFC" w:rsidRPr="00495DFC" w14:paraId="7729C45E" w14:textId="77777777">
        <w:trPr>
          <w:trHeight w:val="659"/>
        </w:trPr>
        <w:tc>
          <w:tcPr>
            <w:tcW w:w="6909" w:type="dxa"/>
            <w:gridSpan w:val="4"/>
            <w:tcBorders>
              <w:top w:val="single" w:sz="4" w:space="0" w:color="auto"/>
              <w:left w:val="single" w:sz="4" w:space="0" w:color="auto"/>
              <w:bottom w:val="single" w:sz="4" w:space="0" w:color="auto"/>
              <w:right w:val="single" w:sz="4" w:space="0" w:color="auto"/>
            </w:tcBorders>
            <w:vAlign w:val="center"/>
          </w:tcPr>
          <w:p w14:paraId="09D58893"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投标报价（小写）</w:t>
            </w:r>
          </w:p>
        </w:tc>
        <w:tc>
          <w:tcPr>
            <w:tcW w:w="7518" w:type="dxa"/>
            <w:gridSpan w:val="5"/>
            <w:tcBorders>
              <w:top w:val="single" w:sz="4" w:space="0" w:color="auto"/>
              <w:left w:val="single" w:sz="4" w:space="0" w:color="auto"/>
              <w:bottom w:val="single" w:sz="4" w:space="0" w:color="auto"/>
              <w:right w:val="single" w:sz="4" w:space="0" w:color="auto"/>
            </w:tcBorders>
            <w:vAlign w:val="center"/>
          </w:tcPr>
          <w:p w14:paraId="5FE534DC" w14:textId="77777777" w:rsidR="00302F24" w:rsidRPr="00495DFC" w:rsidRDefault="00F005D6">
            <w:pPr>
              <w:spacing w:line="360" w:lineRule="auto"/>
              <w:jc w:val="center"/>
              <w:rPr>
                <w:rFonts w:ascii="宋体" w:hAnsi="宋体" w:cs="宋体"/>
                <w:sz w:val="24"/>
              </w:rPr>
            </w:pPr>
            <w:r w:rsidRPr="00495DFC">
              <w:rPr>
                <w:rFonts w:ascii="宋体" w:hAnsi="宋体" w:cs="宋体" w:hint="eastAsia"/>
                <w:sz w:val="24"/>
                <w:u w:val="single"/>
              </w:rPr>
              <w:t xml:space="preserve"> </w:t>
            </w:r>
            <w:r w:rsidRPr="00495DFC">
              <w:rPr>
                <w:rFonts w:ascii="宋体" w:hAnsi="宋体" w:cs="宋体"/>
                <w:sz w:val="24"/>
                <w:u w:val="single"/>
              </w:rPr>
              <w:t xml:space="preserve">             </w:t>
            </w:r>
            <w:r w:rsidRPr="00495DFC">
              <w:rPr>
                <w:rFonts w:ascii="宋体" w:hAnsi="宋体" w:cs="宋体" w:hint="eastAsia"/>
                <w:sz w:val="24"/>
              </w:rPr>
              <w:t>元</w:t>
            </w:r>
          </w:p>
        </w:tc>
      </w:tr>
      <w:tr w:rsidR="00302F24" w:rsidRPr="00495DFC" w14:paraId="36DB17D2" w14:textId="77777777">
        <w:trPr>
          <w:trHeight w:val="597"/>
        </w:trPr>
        <w:tc>
          <w:tcPr>
            <w:tcW w:w="6909" w:type="dxa"/>
            <w:gridSpan w:val="4"/>
            <w:tcBorders>
              <w:top w:val="single" w:sz="4" w:space="0" w:color="auto"/>
              <w:left w:val="single" w:sz="4" w:space="0" w:color="auto"/>
              <w:bottom w:val="single" w:sz="4" w:space="0" w:color="auto"/>
              <w:right w:val="single" w:sz="4" w:space="0" w:color="auto"/>
            </w:tcBorders>
            <w:vAlign w:val="center"/>
          </w:tcPr>
          <w:p w14:paraId="185F524C" w14:textId="77777777" w:rsidR="00302F24" w:rsidRPr="00495DFC" w:rsidRDefault="00F005D6">
            <w:pPr>
              <w:spacing w:line="360" w:lineRule="auto"/>
              <w:jc w:val="center"/>
              <w:rPr>
                <w:rFonts w:ascii="宋体" w:hAnsi="宋体" w:cs="宋体"/>
                <w:b/>
                <w:sz w:val="24"/>
              </w:rPr>
            </w:pPr>
            <w:r w:rsidRPr="00495DFC">
              <w:rPr>
                <w:rFonts w:ascii="宋体" w:hAnsi="宋体" w:cs="宋体" w:hint="eastAsia"/>
                <w:b/>
                <w:sz w:val="24"/>
              </w:rPr>
              <w:t>投标报价（大写）</w:t>
            </w:r>
          </w:p>
        </w:tc>
        <w:tc>
          <w:tcPr>
            <w:tcW w:w="7518" w:type="dxa"/>
            <w:gridSpan w:val="5"/>
            <w:tcBorders>
              <w:top w:val="single" w:sz="4" w:space="0" w:color="auto"/>
              <w:left w:val="single" w:sz="4" w:space="0" w:color="auto"/>
              <w:bottom w:val="single" w:sz="4" w:space="0" w:color="auto"/>
              <w:right w:val="single" w:sz="4" w:space="0" w:color="auto"/>
            </w:tcBorders>
            <w:vAlign w:val="center"/>
          </w:tcPr>
          <w:p w14:paraId="1BE4E2BC" w14:textId="77777777" w:rsidR="00302F24" w:rsidRPr="00495DFC" w:rsidRDefault="00F005D6">
            <w:pPr>
              <w:spacing w:line="360" w:lineRule="auto"/>
              <w:jc w:val="center"/>
              <w:rPr>
                <w:rFonts w:ascii="宋体" w:hAnsi="宋体" w:cs="宋体"/>
                <w:sz w:val="24"/>
              </w:rPr>
            </w:pPr>
            <w:r w:rsidRPr="00495DFC">
              <w:rPr>
                <w:rFonts w:ascii="宋体" w:hAnsi="宋体" w:cs="宋体" w:hint="eastAsia"/>
                <w:sz w:val="24"/>
                <w:u w:val="single"/>
              </w:rPr>
              <w:t xml:space="preserve"> </w:t>
            </w:r>
            <w:r w:rsidRPr="00495DFC">
              <w:rPr>
                <w:rFonts w:ascii="宋体" w:hAnsi="宋体" w:cs="宋体"/>
                <w:sz w:val="24"/>
                <w:u w:val="single"/>
              </w:rPr>
              <w:t xml:space="preserve">             </w:t>
            </w:r>
            <w:r w:rsidRPr="00495DFC">
              <w:rPr>
                <w:rFonts w:ascii="宋体" w:hAnsi="宋体" w:cs="宋体" w:hint="eastAsia"/>
                <w:sz w:val="24"/>
              </w:rPr>
              <w:t>元</w:t>
            </w:r>
          </w:p>
        </w:tc>
      </w:tr>
    </w:tbl>
    <w:p w14:paraId="0E2D9EBF" w14:textId="77777777" w:rsidR="00302F24" w:rsidRPr="00495DFC" w:rsidRDefault="00302F24">
      <w:pPr>
        <w:adjustRightInd w:val="0"/>
        <w:snapToGrid w:val="0"/>
        <w:spacing w:line="420" w:lineRule="exact"/>
        <w:ind w:firstLineChars="200" w:firstLine="482"/>
        <w:rPr>
          <w:rFonts w:hAnsi="宋体"/>
          <w:b/>
          <w:sz w:val="24"/>
        </w:rPr>
      </w:pPr>
    </w:p>
    <w:p w14:paraId="072FB57F" w14:textId="77777777" w:rsidR="00302F24" w:rsidRPr="00495DFC" w:rsidRDefault="00F005D6">
      <w:pPr>
        <w:adjustRightInd w:val="0"/>
        <w:snapToGrid w:val="0"/>
        <w:spacing w:line="420" w:lineRule="exact"/>
        <w:ind w:firstLineChars="200" w:firstLine="482"/>
        <w:rPr>
          <w:rFonts w:ascii="宋体" w:hAnsi="宋体"/>
          <w:b/>
          <w:sz w:val="24"/>
        </w:rPr>
      </w:pPr>
      <w:r w:rsidRPr="00495DFC">
        <w:rPr>
          <w:rFonts w:hAnsi="宋体" w:hint="eastAsia"/>
          <w:b/>
          <w:sz w:val="24"/>
        </w:rPr>
        <w:t>备注：</w:t>
      </w:r>
      <w:r w:rsidRPr="00495DFC">
        <w:rPr>
          <w:rFonts w:ascii="宋体" w:hAnsi="宋体" w:hint="eastAsia"/>
          <w:b/>
          <w:sz w:val="24"/>
        </w:rPr>
        <w:t>1、投标人需按本表格式填写，否则视为投标文件含有采购人不能接受的附加条件，投标无效。</w:t>
      </w:r>
    </w:p>
    <w:p w14:paraId="4C526DC7" w14:textId="77777777" w:rsidR="00302F24" w:rsidRPr="00495DFC" w:rsidRDefault="00F005D6">
      <w:pPr>
        <w:adjustRightInd w:val="0"/>
        <w:snapToGrid w:val="0"/>
        <w:spacing w:line="420" w:lineRule="exact"/>
        <w:ind w:firstLineChars="200" w:firstLine="482"/>
        <w:rPr>
          <w:rFonts w:ascii="宋体" w:hAnsi="宋体"/>
          <w:b/>
          <w:sz w:val="24"/>
        </w:rPr>
      </w:pPr>
      <w:r w:rsidRPr="00495DFC">
        <w:rPr>
          <w:rFonts w:ascii="宋体" w:hAnsi="宋体" w:hint="eastAsia"/>
          <w:b/>
          <w:sz w:val="24"/>
        </w:rPr>
        <w:t>2、投标报价包含</w:t>
      </w:r>
      <w:r w:rsidRPr="00495DFC">
        <w:rPr>
          <w:rFonts w:ascii="宋体" w:hAnsi="宋体" w:cs="微软雅黑" w:hint="eastAsia"/>
          <w:b/>
          <w:sz w:val="24"/>
        </w:rPr>
        <w:t>所</w:t>
      </w:r>
      <w:r w:rsidRPr="00495DFC">
        <w:rPr>
          <w:rFonts w:ascii="宋体" w:hAnsi="宋体" w:hint="eastAsia"/>
          <w:b/>
          <w:sz w:val="24"/>
        </w:rPr>
        <w:t>有货物、人工、材料、机械、运输装卸、安装、系统开发及维护、保险、利润、管理、税金</w:t>
      </w:r>
    </w:p>
    <w:p w14:paraId="114A3E51" w14:textId="77777777" w:rsidR="00302F24" w:rsidRPr="00495DFC" w:rsidRDefault="00F005D6">
      <w:pPr>
        <w:adjustRightInd w:val="0"/>
        <w:snapToGrid w:val="0"/>
        <w:spacing w:line="420" w:lineRule="exact"/>
        <w:ind w:firstLineChars="200" w:firstLine="482"/>
        <w:rPr>
          <w:rFonts w:ascii="宋体" w:hAnsi="宋体"/>
          <w:b/>
          <w:sz w:val="24"/>
        </w:rPr>
      </w:pPr>
      <w:r w:rsidRPr="00495DFC">
        <w:rPr>
          <w:rFonts w:ascii="宋体" w:hAnsi="宋体" w:hint="eastAsia"/>
          <w:b/>
          <w:sz w:val="24"/>
        </w:rPr>
        <w:t>等一切费用等履行合同所需要的全部费用。</w:t>
      </w:r>
    </w:p>
    <w:p w14:paraId="684566CA" w14:textId="77777777" w:rsidR="00302F24" w:rsidRPr="00495DFC" w:rsidRDefault="00F005D6">
      <w:pPr>
        <w:spacing w:line="360" w:lineRule="auto"/>
        <w:ind w:firstLineChars="200" w:firstLine="482"/>
        <w:rPr>
          <w:rFonts w:ascii="宋体" w:hAnsi="宋体"/>
          <w:b/>
          <w:sz w:val="24"/>
        </w:rPr>
      </w:pPr>
      <w:r w:rsidRPr="00495DFC">
        <w:rPr>
          <w:rFonts w:ascii="宋体" w:hAnsi="宋体"/>
          <w:b/>
          <w:sz w:val="24"/>
        </w:rPr>
        <w:t>3</w:t>
      </w:r>
      <w:r w:rsidRPr="00495DFC">
        <w:rPr>
          <w:rFonts w:ascii="宋体" w:hAnsi="宋体" w:hint="eastAsia"/>
          <w:b/>
          <w:sz w:val="24"/>
        </w:rPr>
        <w:t>、有关本项目实施所涉及的一切费用均计入报价。采购人将以合同形式有偿取得货物或服务，不接受投标人给予的赠品、回扣或</w:t>
      </w:r>
      <w:r w:rsidRPr="00495DFC">
        <w:rPr>
          <w:rFonts w:ascii="宋体" w:hAnsi="宋体" w:hint="eastAsia"/>
          <w:b/>
          <w:sz w:val="24"/>
        </w:rPr>
        <w:lastRenderedPageBreak/>
        <w:t>者与采购无关的其他商品、服务，不得出现“0元”“免费赠送”等形式的无偿报价，否则视为投标文件含有采购人不能接受的附加条件，投标无效；采购内容未包含在本表设备名称栏中，投标人不能</w:t>
      </w:r>
      <w:proofErr w:type="gramStart"/>
      <w:r w:rsidRPr="00495DFC">
        <w:rPr>
          <w:rFonts w:ascii="宋体" w:hAnsi="宋体" w:hint="eastAsia"/>
          <w:b/>
          <w:sz w:val="24"/>
        </w:rPr>
        <w:t>作出</w:t>
      </w:r>
      <w:proofErr w:type="gramEnd"/>
      <w:r w:rsidRPr="00495DFC">
        <w:rPr>
          <w:rFonts w:ascii="宋体" w:hAnsi="宋体" w:hint="eastAsia"/>
          <w:b/>
          <w:sz w:val="24"/>
        </w:rPr>
        <w:t>合理解释的，视为投标文件含有采购人不能接受的附加条件的，投标无效。</w:t>
      </w:r>
    </w:p>
    <w:p w14:paraId="49854A85" w14:textId="77777777" w:rsidR="00302F24" w:rsidRPr="00495DFC" w:rsidRDefault="00302F24">
      <w:pPr>
        <w:adjustRightInd w:val="0"/>
        <w:snapToGrid w:val="0"/>
        <w:spacing w:line="420" w:lineRule="exact"/>
        <w:ind w:firstLineChars="500" w:firstLine="1054"/>
        <w:rPr>
          <w:rFonts w:ascii="宋体" w:hAnsi="宋体"/>
          <w:b/>
          <w:szCs w:val="21"/>
        </w:rPr>
      </w:pPr>
    </w:p>
    <w:p w14:paraId="1988A2D1" w14:textId="77777777" w:rsidR="00302F24" w:rsidRPr="00495DFC" w:rsidRDefault="00F005D6">
      <w:pPr>
        <w:snapToGrid w:val="0"/>
        <w:spacing w:line="360" w:lineRule="auto"/>
        <w:ind w:firstLineChars="2100" w:firstLine="5040"/>
        <w:jc w:val="left"/>
        <w:rPr>
          <w:rFonts w:ascii="宋体" w:hAnsi="宋体" w:cs="宋体"/>
          <w:sz w:val="24"/>
        </w:rPr>
      </w:pPr>
      <w:r w:rsidRPr="00495DFC">
        <w:rPr>
          <w:rFonts w:ascii="宋体" w:hAnsi="宋体" w:cs="宋体" w:hint="eastAsia"/>
          <w:sz w:val="24"/>
        </w:rPr>
        <w:t>法定代表人或被授权人签字（或盖章）：</w:t>
      </w:r>
    </w:p>
    <w:p w14:paraId="29DADEE1" w14:textId="77777777" w:rsidR="00302F24" w:rsidRPr="00495DFC" w:rsidRDefault="00F005D6">
      <w:pPr>
        <w:snapToGrid w:val="0"/>
        <w:spacing w:line="360" w:lineRule="auto"/>
        <w:ind w:firstLineChars="2800" w:firstLine="6720"/>
        <w:rPr>
          <w:rFonts w:ascii="宋体" w:hAnsi="宋体" w:cs="宋体"/>
          <w:sz w:val="24"/>
        </w:rPr>
      </w:pPr>
      <w:r w:rsidRPr="00495DFC">
        <w:rPr>
          <w:rFonts w:ascii="宋体" w:hAnsi="宋体" w:cs="宋体" w:hint="eastAsia"/>
          <w:sz w:val="24"/>
        </w:rPr>
        <w:t>供应商公章：</w:t>
      </w:r>
    </w:p>
    <w:p w14:paraId="4CA524FF" w14:textId="77777777" w:rsidR="00302F24" w:rsidRPr="00495DFC" w:rsidRDefault="00F005D6">
      <w:pPr>
        <w:pStyle w:val="12"/>
        <w:spacing w:line="360" w:lineRule="auto"/>
        <w:ind w:left="4800" w:hangingChars="2000" w:hanging="4800"/>
        <w:rPr>
          <w:rFonts w:eastAsia="宋体" w:hAnsi="宋体" w:cs="宋体"/>
          <w:sz w:val="24"/>
          <w:szCs w:val="24"/>
        </w:rPr>
      </w:pPr>
      <w:r w:rsidRPr="00495DFC">
        <w:rPr>
          <w:rFonts w:eastAsia="宋体" w:hAnsi="宋体" w:cs="宋体" w:hint="eastAsia"/>
          <w:sz w:val="24"/>
          <w:szCs w:val="24"/>
        </w:rPr>
        <w:t xml:space="preserve">                                                           日期：</w:t>
      </w:r>
      <w:r w:rsidRPr="00495DFC">
        <w:rPr>
          <w:rFonts w:eastAsia="宋体" w:hAnsi="宋体" w:cs="宋体"/>
          <w:sz w:val="24"/>
          <w:szCs w:val="24"/>
        </w:rPr>
        <w:t xml:space="preserve">    </w:t>
      </w:r>
      <w:r w:rsidRPr="00495DFC">
        <w:rPr>
          <w:rFonts w:eastAsia="宋体" w:hAnsi="宋体" w:cs="宋体" w:hint="eastAsia"/>
          <w:sz w:val="24"/>
          <w:szCs w:val="24"/>
        </w:rPr>
        <w:t>年</w:t>
      </w:r>
      <w:r w:rsidRPr="00495DFC">
        <w:rPr>
          <w:rFonts w:eastAsia="宋体" w:hAnsi="宋体" w:cs="宋体"/>
          <w:sz w:val="24"/>
          <w:szCs w:val="24"/>
        </w:rPr>
        <w:t xml:space="preserve">    </w:t>
      </w:r>
      <w:r w:rsidRPr="00495DFC">
        <w:rPr>
          <w:rFonts w:eastAsia="宋体" w:hAnsi="宋体" w:cs="宋体" w:hint="eastAsia"/>
          <w:sz w:val="24"/>
          <w:szCs w:val="24"/>
        </w:rPr>
        <w:t>月</w:t>
      </w:r>
      <w:r w:rsidRPr="00495DFC">
        <w:rPr>
          <w:rFonts w:eastAsia="宋体" w:hAnsi="宋体" w:cs="宋体"/>
          <w:sz w:val="24"/>
          <w:szCs w:val="24"/>
        </w:rPr>
        <w:t xml:space="preserve">    </w:t>
      </w:r>
      <w:r w:rsidRPr="00495DFC">
        <w:rPr>
          <w:rFonts w:eastAsia="宋体" w:hAnsi="宋体" w:cs="宋体" w:hint="eastAsia"/>
          <w:sz w:val="24"/>
          <w:szCs w:val="24"/>
        </w:rPr>
        <w:t>日</w:t>
      </w:r>
    </w:p>
    <w:p w14:paraId="76891A82" w14:textId="77777777" w:rsidR="00302F24" w:rsidRPr="00495DFC" w:rsidRDefault="00302F24">
      <w:pPr>
        <w:adjustRightInd w:val="0"/>
        <w:snapToGrid w:val="0"/>
        <w:spacing w:line="420" w:lineRule="exact"/>
        <w:ind w:firstLineChars="500" w:firstLine="1054"/>
        <w:rPr>
          <w:rFonts w:ascii="宋体" w:hAnsi="宋体"/>
          <w:b/>
          <w:szCs w:val="21"/>
        </w:rPr>
      </w:pPr>
    </w:p>
    <w:p w14:paraId="04CADF32" w14:textId="77777777" w:rsidR="00302F24" w:rsidRPr="00495DFC" w:rsidRDefault="00302F24">
      <w:pPr>
        <w:pStyle w:val="12"/>
        <w:spacing w:line="360" w:lineRule="auto"/>
        <w:rPr>
          <w:rFonts w:hAnsi="宋体"/>
          <w:b/>
        </w:rPr>
        <w:sectPr w:rsidR="00302F24" w:rsidRPr="00495DFC">
          <w:pgSz w:w="16838" w:h="11906" w:orient="landscape"/>
          <w:pgMar w:top="1797" w:right="1440" w:bottom="1797" w:left="1440" w:header="851" w:footer="992" w:gutter="0"/>
          <w:cols w:space="720"/>
          <w:docGrid w:linePitch="602" w:charSpace="-1675"/>
        </w:sectPr>
      </w:pPr>
    </w:p>
    <w:p w14:paraId="75E13F47" w14:textId="77777777" w:rsidR="00302F24" w:rsidRPr="00495DFC" w:rsidRDefault="00F005D6">
      <w:pPr>
        <w:pStyle w:val="12"/>
        <w:spacing w:line="360" w:lineRule="auto"/>
        <w:rPr>
          <w:rFonts w:ascii="Times New Roman" w:eastAsia="宋体" w:hAnsi="宋体"/>
          <w:b/>
          <w:sz w:val="21"/>
          <w:szCs w:val="24"/>
        </w:rPr>
      </w:pPr>
      <w:r w:rsidRPr="00495DFC">
        <w:rPr>
          <w:rFonts w:ascii="Times New Roman" w:eastAsia="宋体" w:hAnsi="宋体"/>
          <w:b/>
          <w:sz w:val="21"/>
          <w:szCs w:val="24"/>
        </w:rPr>
        <w:lastRenderedPageBreak/>
        <w:t>18</w:t>
      </w:r>
      <w:r w:rsidRPr="00495DFC">
        <w:rPr>
          <w:rFonts w:ascii="Times New Roman" w:eastAsia="宋体" w:hAnsi="宋体" w:hint="eastAsia"/>
          <w:b/>
          <w:sz w:val="21"/>
          <w:szCs w:val="24"/>
        </w:rPr>
        <w:t>、中小企业声明函（若有）</w:t>
      </w:r>
    </w:p>
    <w:p w14:paraId="5D4576E2" w14:textId="77777777" w:rsidR="00302F24" w:rsidRPr="00495DFC" w:rsidRDefault="00302F24">
      <w:pPr>
        <w:pStyle w:val="12"/>
        <w:spacing w:line="360" w:lineRule="auto"/>
        <w:rPr>
          <w:rFonts w:hAnsi="宋体"/>
          <w:b/>
        </w:rPr>
      </w:pPr>
    </w:p>
    <w:p w14:paraId="4CEEB21D" w14:textId="77777777" w:rsidR="00302F24" w:rsidRPr="00495DFC" w:rsidRDefault="00F005D6">
      <w:pPr>
        <w:widowControl/>
        <w:spacing w:line="480" w:lineRule="auto"/>
        <w:ind w:firstLine="420"/>
        <w:jc w:val="center"/>
        <w:rPr>
          <w:rFonts w:ascii="宋体" w:hAnsi="宋体"/>
          <w:b/>
          <w:szCs w:val="21"/>
        </w:rPr>
      </w:pPr>
      <w:r w:rsidRPr="00495DFC">
        <w:rPr>
          <w:rFonts w:ascii="宋体" w:hAnsi="宋体" w:hint="eastAsia"/>
          <w:b/>
          <w:szCs w:val="21"/>
        </w:rPr>
        <w:t>小</w:t>
      </w:r>
      <w:proofErr w:type="gramStart"/>
      <w:r w:rsidRPr="00495DFC">
        <w:rPr>
          <w:rFonts w:ascii="宋体" w:hAnsi="宋体" w:hint="eastAsia"/>
          <w:b/>
          <w:szCs w:val="21"/>
        </w:rPr>
        <w:t>微企业</w:t>
      </w:r>
      <w:proofErr w:type="gramEnd"/>
      <w:r w:rsidRPr="00495DFC">
        <w:rPr>
          <w:rFonts w:ascii="宋体" w:hAnsi="宋体" w:hint="eastAsia"/>
          <w:b/>
          <w:szCs w:val="21"/>
        </w:rPr>
        <w:t>声明函（货物）</w:t>
      </w:r>
    </w:p>
    <w:p w14:paraId="7C33DF98" w14:textId="77777777" w:rsidR="00302F24" w:rsidRPr="00495DFC" w:rsidRDefault="00F005D6">
      <w:pPr>
        <w:widowControl/>
        <w:spacing w:line="360" w:lineRule="auto"/>
        <w:ind w:firstLineChars="200" w:firstLine="422"/>
        <w:jc w:val="left"/>
        <w:rPr>
          <w:rFonts w:ascii="宋体" w:hAnsi="宋体"/>
          <w:b/>
        </w:rPr>
      </w:pPr>
      <w:r w:rsidRPr="00495DFC">
        <w:rPr>
          <w:rFonts w:ascii="宋体" w:hAnsi="宋体" w:hint="eastAsia"/>
          <w:b/>
        </w:rPr>
        <w:t>招标公告落实政府采购政策需满足的资格要求为“无”即本项目</w:t>
      </w:r>
      <w:proofErr w:type="gramStart"/>
      <w:r w:rsidRPr="00495DFC">
        <w:rPr>
          <w:rFonts w:ascii="宋体" w:hAnsi="宋体" w:hint="eastAsia"/>
          <w:b/>
        </w:rPr>
        <w:t>或标项未</w:t>
      </w:r>
      <w:proofErr w:type="gramEnd"/>
      <w:r w:rsidRPr="00495DFC">
        <w:rPr>
          <w:rFonts w:ascii="宋体" w:hAnsi="宋体" w:hint="eastAsia"/>
          <w:b/>
        </w:rPr>
        <w:t>预留份额专门面向中小企业时，符合《政府采购促进中小企业发展管理办法》规定的小</w:t>
      </w:r>
      <w:proofErr w:type="gramStart"/>
      <w:r w:rsidRPr="00495DFC">
        <w:rPr>
          <w:rFonts w:ascii="宋体" w:hAnsi="宋体" w:hint="eastAsia"/>
          <w:b/>
        </w:rPr>
        <w:t>微企业拟享受</w:t>
      </w:r>
      <w:proofErr w:type="gramEnd"/>
      <w:r w:rsidRPr="00495DFC">
        <w:rPr>
          <w:rFonts w:ascii="宋体" w:hAnsi="宋体" w:hint="eastAsia"/>
          <w:b/>
        </w:rPr>
        <w:t>价格扣除政策的，需提供小</w:t>
      </w:r>
      <w:proofErr w:type="gramStart"/>
      <w:r w:rsidRPr="00495DFC">
        <w:rPr>
          <w:rFonts w:ascii="宋体" w:hAnsi="宋体" w:hint="eastAsia"/>
          <w:b/>
        </w:rPr>
        <w:t>微企业</w:t>
      </w:r>
      <w:proofErr w:type="gramEnd"/>
      <w:r w:rsidRPr="00495DFC">
        <w:rPr>
          <w:rFonts w:ascii="宋体" w:hAnsi="宋体" w:hint="eastAsia"/>
          <w:b/>
        </w:rPr>
        <w:t>声明函。</w:t>
      </w:r>
    </w:p>
    <w:p w14:paraId="6D15BAFC" w14:textId="77777777" w:rsidR="00302F24" w:rsidRPr="00495DFC" w:rsidRDefault="00302F24">
      <w:pPr>
        <w:snapToGrid w:val="0"/>
        <w:spacing w:before="50" w:after="50" w:line="360" w:lineRule="auto"/>
        <w:rPr>
          <w:rFonts w:ascii="宋体" w:hAnsi="宋体"/>
          <w:b/>
        </w:rPr>
      </w:pPr>
    </w:p>
    <w:p w14:paraId="75B33D9F" w14:textId="77777777" w:rsidR="00302F24" w:rsidRPr="00495DFC" w:rsidRDefault="00F005D6">
      <w:pPr>
        <w:snapToGrid w:val="0"/>
        <w:spacing w:line="360" w:lineRule="auto"/>
        <w:jc w:val="center"/>
        <w:rPr>
          <w:rFonts w:ascii="宋体" w:hAnsi="宋体" w:cs="宋体"/>
          <w:b/>
          <w:bCs/>
        </w:rPr>
      </w:pPr>
      <w:r w:rsidRPr="00495DFC">
        <w:rPr>
          <w:rFonts w:ascii="宋体" w:hAnsi="宋体" w:cs="宋体" w:hint="eastAsia"/>
          <w:b/>
          <w:bCs/>
        </w:rPr>
        <w:t>小</w:t>
      </w:r>
      <w:proofErr w:type="gramStart"/>
      <w:r w:rsidRPr="00495DFC">
        <w:rPr>
          <w:rFonts w:ascii="宋体" w:hAnsi="宋体" w:cs="宋体" w:hint="eastAsia"/>
          <w:b/>
          <w:bCs/>
        </w:rPr>
        <w:t>微企业</w:t>
      </w:r>
      <w:proofErr w:type="gramEnd"/>
      <w:r w:rsidRPr="00495DFC">
        <w:rPr>
          <w:rFonts w:ascii="宋体" w:hAnsi="宋体" w:cs="宋体" w:hint="eastAsia"/>
          <w:b/>
          <w:bCs/>
        </w:rPr>
        <w:t>声明函</w:t>
      </w:r>
    </w:p>
    <w:p w14:paraId="784FE223" w14:textId="77777777" w:rsidR="00302F24" w:rsidRPr="00495DFC" w:rsidRDefault="00F005D6">
      <w:pPr>
        <w:snapToGrid w:val="0"/>
        <w:spacing w:line="440" w:lineRule="exact"/>
        <w:ind w:firstLineChars="300" w:firstLine="630"/>
        <w:jc w:val="left"/>
        <w:rPr>
          <w:rFonts w:ascii="宋体" w:hAnsi="宋体" w:cs="宋体"/>
        </w:rPr>
      </w:pPr>
      <w:r w:rsidRPr="00495DFC">
        <w:rPr>
          <w:rFonts w:ascii="宋体" w:hAnsi="宋体" w:cs="宋体" w:hint="eastAsia"/>
        </w:rPr>
        <w:t>本公司郑重声明，根据《政府采购促进中小企业发展管理办法》（财库﹝2020﹞46 号）的规定，本公司参加</w:t>
      </w:r>
      <w:r w:rsidRPr="00495DFC">
        <w:rPr>
          <w:rFonts w:ascii="宋体" w:hAnsi="宋体" w:cs="宋体" w:hint="eastAsia"/>
          <w:u w:val="single"/>
        </w:rPr>
        <w:t>（单位名称）</w:t>
      </w:r>
      <w:r w:rsidRPr="00495DFC">
        <w:rPr>
          <w:rFonts w:ascii="宋体" w:hAnsi="宋体" w:cs="宋体" w:hint="eastAsia"/>
        </w:rPr>
        <w:t>的</w:t>
      </w:r>
      <w:r w:rsidRPr="00495DFC">
        <w:rPr>
          <w:rFonts w:ascii="宋体" w:hAnsi="宋体" w:cs="宋体" w:hint="eastAsia"/>
          <w:u w:val="single"/>
        </w:rPr>
        <w:t>（项目名称）</w:t>
      </w:r>
      <w:r w:rsidRPr="00495DFC">
        <w:rPr>
          <w:rFonts w:ascii="宋体" w:hAnsi="宋体" w:cs="宋体" w:hint="eastAsia"/>
        </w:rPr>
        <w:t>采购活动，提供的货物全部由符合政策要求的</w:t>
      </w:r>
      <w:r w:rsidRPr="00495DFC">
        <w:rPr>
          <w:rFonts w:ascii="宋体" w:hAnsi="宋体" w:cs="宋体" w:hint="eastAsia"/>
          <w:b/>
          <w:bCs/>
        </w:rPr>
        <w:t>小</w:t>
      </w:r>
      <w:proofErr w:type="gramStart"/>
      <w:r w:rsidRPr="00495DFC">
        <w:rPr>
          <w:rFonts w:ascii="宋体" w:hAnsi="宋体" w:cs="宋体" w:hint="eastAsia"/>
          <w:b/>
          <w:bCs/>
        </w:rPr>
        <w:t>微</w:t>
      </w:r>
      <w:r w:rsidRPr="00495DFC">
        <w:rPr>
          <w:rFonts w:ascii="宋体" w:hAnsi="宋体" w:cs="宋体" w:hint="eastAsia"/>
        </w:rPr>
        <w:t>企业</w:t>
      </w:r>
      <w:proofErr w:type="gramEnd"/>
      <w:r w:rsidRPr="00495DFC">
        <w:rPr>
          <w:rFonts w:ascii="宋体" w:hAnsi="宋体" w:cs="宋体" w:hint="eastAsia"/>
        </w:rPr>
        <w:t>制造。相关企业的具体情况如下：</w:t>
      </w:r>
    </w:p>
    <w:p w14:paraId="2BA34FC7" w14:textId="77777777" w:rsidR="00302F24" w:rsidRPr="00495DFC" w:rsidRDefault="00F005D6">
      <w:pPr>
        <w:snapToGrid w:val="0"/>
        <w:spacing w:line="440" w:lineRule="exact"/>
        <w:ind w:firstLineChars="300" w:firstLine="630"/>
        <w:jc w:val="left"/>
        <w:rPr>
          <w:rFonts w:ascii="宋体" w:hAnsi="宋体" w:cs="宋体"/>
        </w:rPr>
      </w:pPr>
      <w:r w:rsidRPr="00495DFC">
        <w:rPr>
          <w:rFonts w:ascii="宋体" w:hAnsi="宋体" w:cs="宋体" w:hint="eastAsia"/>
        </w:rPr>
        <w:t xml:space="preserve">1. </w:t>
      </w:r>
      <w:r w:rsidRPr="00495DFC">
        <w:rPr>
          <w:rFonts w:ascii="宋体" w:hAnsi="宋体" w:cs="宋体" w:hint="eastAsia"/>
          <w:u w:val="single"/>
        </w:rPr>
        <w:t>（标的名称）</w:t>
      </w:r>
      <w:r w:rsidRPr="00495DFC">
        <w:rPr>
          <w:rFonts w:ascii="宋体" w:hAnsi="宋体" w:cs="宋体" w:hint="eastAsia"/>
        </w:rPr>
        <w:t xml:space="preserve"> ，属于</w:t>
      </w:r>
      <w:r w:rsidRPr="00495DFC">
        <w:rPr>
          <w:rFonts w:ascii="宋体" w:hAnsi="宋体" w:cs="宋体" w:hint="eastAsia"/>
          <w:u w:val="single"/>
        </w:rPr>
        <w:t>（招标文件中明确的所属行业）</w:t>
      </w:r>
      <w:r w:rsidRPr="00495DFC">
        <w:rPr>
          <w:rFonts w:ascii="宋体" w:hAnsi="宋体" w:cs="宋体" w:hint="eastAsia"/>
        </w:rPr>
        <w:t xml:space="preserve"> 行业；制造商为</w:t>
      </w:r>
      <w:r w:rsidRPr="00495DFC">
        <w:rPr>
          <w:rFonts w:ascii="宋体" w:hAnsi="宋体" w:cs="宋体" w:hint="eastAsia"/>
          <w:u w:val="single"/>
        </w:rPr>
        <w:t>（企业名称）</w:t>
      </w:r>
      <w:r w:rsidRPr="00495DFC">
        <w:rPr>
          <w:rFonts w:ascii="宋体" w:hAnsi="宋体" w:cs="宋体" w:hint="eastAsia"/>
        </w:rPr>
        <w:t>，从业人员</w:t>
      </w:r>
      <w:r w:rsidRPr="00495DFC">
        <w:rPr>
          <w:rFonts w:ascii="宋体" w:hAnsi="宋体" w:cs="宋体" w:hint="eastAsia"/>
          <w:u w:val="single"/>
        </w:rPr>
        <w:t xml:space="preserve">   </w:t>
      </w:r>
      <w:r w:rsidRPr="00495DFC">
        <w:rPr>
          <w:rFonts w:ascii="宋体" w:hAnsi="宋体" w:cs="宋体" w:hint="eastAsia"/>
        </w:rPr>
        <w:t>人，营业收入为</w:t>
      </w:r>
      <w:r w:rsidRPr="00495DFC">
        <w:rPr>
          <w:rFonts w:ascii="宋体" w:hAnsi="宋体" w:cs="宋体" w:hint="eastAsia"/>
          <w:u w:val="single"/>
        </w:rPr>
        <w:t xml:space="preserve">    </w:t>
      </w:r>
      <w:r w:rsidRPr="00495DFC">
        <w:rPr>
          <w:rFonts w:ascii="宋体" w:hAnsi="宋体" w:cs="宋体" w:hint="eastAsia"/>
        </w:rPr>
        <w:t>万元，资产总额为</w:t>
      </w:r>
      <w:r w:rsidRPr="00495DFC">
        <w:rPr>
          <w:rFonts w:ascii="宋体" w:hAnsi="宋体" w:cs="宋体" w:hint="eastAsia"/>
          <w:u w:val="single"/>
        </w:rPr>
        <w:t xml:space="preserve">    </w:t>
      </w:r>
      <w:r w:rsidRPr="00495DFC">
        <w:rPr>
          <w:rFonts w:ascii="宋体" w:hAnsi="宋体" w:cs="宋体" w:hint="eastAsia"/>
        </w:rPr>
        <w:t>万元¹，属于（</w:t>
      </w:r>
      <w:r w:rsidRPr="00495DFC">
        <w:rPr>
          <w:rFonts w:ascii="宋体" w:hAnsi="宋体" w:cs="宋体" w:hint="eastAsia"/>
        </w:rPr>
        <w:sym w:font="Wingdings" w:char="00A8"/>
      </w:r>
      <w:r w:rsidRPr="00495DFC">
        <w:rPr>
          <w:rFonts w:ascii="宋体" w:hAnsi="宋体" w:cs="宋体" w:hint="eastAsia"/>
        </w:rPr>
        <w:t>中型企业、</w:t>
      </w:r>
      <w:r w:rsidRPr="00495DFC">
        <w:rPr>
          <w:rFonts w:ascii="宋体" w:hAnsi="宋体" w:cs="宋体" w:hint="eastAsia"/>
        </w:rPr>
        <w:sym w:font="Wingdings" w:char="00A8"/>
      </w:r>
      <w:r w:rsidRPr="00495DFC">
        <w:rPr>
          <w:rFonts w:ascii="宋体" w:hAnsi="宋体" w:cs="宋体" w:hint="eastAsia"/>
        </w:rPr>
        <w:t>小型企业、</w:t>
      </w:r>
      <w:r w:rsidRPr="00495DFC">
        <w:rPr>
          <w:rFonts w:ascii="宋体" w:hAnsi="宋体" w:cs="宋体" w:hint="eastAsia"/>
        </w:rPr>
        <w:sym w:font="Wingdings" w:char="00A8"/>
      </w:r>
      <w:r w:rsidRPr="00495DFC">
        <w:rPr>
          <w:rFonts w:ascii="宋体" w:hAnsi="宋体" w:cs="宋体" w:hint="eastAsia"/>
        </w:rPr>
        <w:t xml:space="preserve">微型企业）； </w:t>
      </w:r>
    </w:p>
    <w:p w14:paraId="333850E6" w14:textId="77777777" w:rsidR="00302F24" w:rsidRPr="00495DFC" w:rsidRDefault="00F005D6">
      <w:pPr>
        <w:snapToGrid w:val="0"/>
        <w:spacing w:line="440" w:lineRule="exact"/>
        <w:ind w:firstLineChars="300" w:firstLine="630"/>
        <w:rPr>
          <w:rFonts w:ascii="宋体" w:hAnsi="宋体" w:cs="宋体"/>
        </w:rPr>
      </w:pPr>
      <w:r w:rsidRPr="00495DFC">
        <w:rPr>
          <w:rFonts w:ascii="宋体" w:hAnsi="宋体" w:cs="宋体" w:hint="eastAsia"/>
        </w:rPr>
        <w:t xml:space="preserve">2. </w:t>
      </w:r>
      <w:r w:rsidRPr="00495DFC">
        <w:rPr>
          <w:rFonts w:ascii="宋体" w:hAnsi="宋体" w:cs="宋体" w:hint="eastAsia"/>
          <w:u w:val="single"/>
        </w:rPr>
        <w:t>（标的名称）</w:t>
      </w:r>
      <w:r w:rsidRPr="00495DFC">
        <w:rPr>
          <w:rFonts w:ascii="宋体" w:hAnsi="宋体" w:cs="宋体" w:hint="eastAsia"/>
        </w:rPr>
        <w:t>，属于（招标文件中明确的所属行业）行业；制造商为</w:t>
      </w:r>
      <w:r w:rsidRPr="00495DFC">
        <w:rPr>
          <w:rFonts w:ascii="宋体" w:hAnsi="宋体" w:cs="宋体" w:hint="eastAsia"/>
          <w:u w:val="single"/>
        </w:rPr>
        <w:t>（企业名称）</w:t>
      </w:r>
      <w:r w:rsidRPr="00495DFC">
        <w:rPr>
          <w:rFonts w:ascii="宋体" w:hAnsi="宋体" w:cs="宋体" w:hint="eastAsia"/>
        </w:rPr>
        <w:t>，从业人员</w:t>
      </w:r>
      <w:r w:rsidRPr="00495DFC">
        <w:rPr>
          <w:rFonts w:ascii="宋体" w:hAnsi="宋体" w:cs="宋体" w:hint="eastAsia"/>
          <w:u w:val="single"/>
        </w:rPr>
        <w:t xml:space="preserve">    </w:t>
      </w:r>
      <w:r w:rsidRPr="00495DFC">
        <w:rPr>
          <w:rFonts w:ascii="宋体" w:hAnsi="宋体" w:cs="宋体" w:hint="eastAsia"/>
        </w:rPr>
        <w:t>人，营业收入为</w:t>
      </w:r>
      <w:r w:rsidRPr="00495DFC">
        <w:rPr>
          <w:rFonts w:ascii="宋体" w:hAnsi="宋体" w:cs="宋体" w:hint="eastAsia"/>
          <w:u w:val="single"/>
        </w:rPr>
        <w:t xml:space="preserve">     </w:t>
      </w:r>
      <w:r w:rsidRPr="00495DFC">
        <w:rPr>
          <w:rFonts w:ascii="宋体" w:hAnsi="宋体" w:cs="宋体" w:hint="eastAsia"/>
        </w:rPr>
        <w:t>万元，资产总额为</w:t>
      </w:r>
      <w:r w:rsidRPr="00495DFC">
        <w:rPr>
          <w:rFonts w:ascii="宋体" w:hAnsi="宋体" w:cs="宋体" w:hint="eastAsia"/>
          <w:u w:val="single"/>
        </w:rPr>
        <w:t xml:space="preserve">    </w:t>
      </w:r>
      <w:r w:rsidRPr="00495DFC">
        <w:rPr>
          <w:rFonts w:ascii="宋体" w:hAnsi="宋体" w:cs="宋体" w:hint="eastAsia"/>
        </w:rPr>
        <w:t>万元，属于（</w:t>
      </w:r>
      <w:r w:rsidRPr="00495DFC">
        <w:rPr>
          <w:rFonts w:ascii="宋体" w:hAnsi="宋体" w:cs="宋体" w:hint="eastAsia"/>
        </w:rPr>
        <w:sym w:font="Wingdings" w:char="00A8"/>
      </w:r>
      <w:r w:rsidRPr="00495DFC">
        <w:rPr>
          <w:rFonts w:ascii="宋体" w:hAnsi="宋体" w:cs="宋体" w:hint="eastAsia"/>
        </w:rPr>
        <w:t>中型企业、</w:t>
      </w:r>
      <w:r w:rsidRPr="00495DFC">
        <w:rPr>
          <w:rFonts w:ascii="宋体" w:hAnsi="宋体" w:cs="宋体" w:hint="eastAsia"/>
        </w:rPr>
        <w:sym w:font="Wingdings" w:char="00A8"/>
      </w:r>
      <w:r w:rsidRPr="00495DFC">
        <w:rPr>
          <w:rFonts w:ascii="宋体" w:hAnsi="宋体" w:cs="宋体" w:hint="eastAsia"/>
        </w:rPr>
        <w:t>小型企业、</w:t>
      </w:r>
      <w:r w:rsidRPr="00495DFC">
        <w:rPr>
          <w:rFonts w:ascii="宋体" w:hAnsi="宋体" w:cs="宋体" w:hint="eastAsia"/>
        </w:rPr>
        <w:sym w:font="Wingdings" w:char="00A8"/>
      </w:r>
      <w:r w:rsidRPr="00495DFC">
        <w:rPr>
          <w:rFonts w:ascii="宋体" w:hAnsi="宋体" w:cs="宋体" w:hint="eastAsia"/>
        </w:rPr>
        <w:t xml:space="preserve">微型企业）； </w:t>
      </w:r>
    </w:p>
    <w:p w14:paraId="12844599" w14:textId="77777777" w:rsidR="00302F24" w:rsidRPr="00495DFC" w:rsidRDefault="00F005D6">
      <w:pPr>
        <w:snapToGrid w:val="0"/>
        <w:spacing w:line="440" w:lineRule="exact"/>
        <w:rPr>
          <w:rFonts w:ascii="宋体" w:hAnsi="宋体" w:cs="宋体"/>
        </w:rPr>
      </w:pPr>
      <w:r w:rsidRPr="00495DFC">
        <w:rPr>
          <w:rFonts w:ascii="宋体" w:hAnsi="宋体" w:cs="宋体" w:hint="eastAsia"/>
        </w:rPr>
        <w:t>……</w:t>
      </w:r>
    </w:p>
    <w:p w14:paraId="776EC157" w14:textId="77777777" w:rsidR="00302F24" w:rsidRPr="00495DFC" w:rsidRDefault="00F005D6">
      <w:pPr>
        <w:snapToGrid w:val="0"/>
        <w:spacing w:line="440" w:lineRule="exact"/>
        <w:ind w:firstLineChars="300" w:firstLine="630"/>
        <w:rPr>
          <w:rFonts w:ascii="宋体" w:hAnsi="宋体" w:cs="宋体"/>
        </w:rPr>
      </w:pPr>
      <w:r w:rsidRPr="00495DFC">
        <w:rPr>
          <w:rFonts w:ascii="宋体" w:hAnsi="宋体" w:cs="宋体" w:hint="eastAsia"/>
        </w:rPr>
        <w:t>以上企业，不属于大企业的分支机构，不存在控股股东为大企业的情形，也不存在与大企业的负责人为同一人的情形。</w:t>
      </w:r>
    </w:p>
    <w:p w14:paraId="6EFC20BC" w14:textId="77777777" w:rsidR="00302F24" w:rsidRPr="00495DFC" w:rsidRDefault="00F005D6">
      <w:pPr>
        <w:snapToGrid w:val="0"/>
        <w:spacing w:line="440" w:lineRule="exact"/>
        <w:ind w:firstLineChars="300" w:firstLine="630"/>
        <w:rPr>
          <w:rFonts w:ascii="宋体" w:hAnsi="宋体" w:cs="宋体"/>
        </w:rPr>
      </w:pPr>
      <w:r w:rsidRPr="00495DFC">
        <w:rPr>
          <w:rFonts w:ascii="宋体" w:hAnsi="宋体" w:cs="宋体" w:hint="eastAsia"/>
        </w:rPr>
        <w:t xml:space="preserve">本企业对上述声明内容的真实性负责。如有虚假，将依法承担相应责任。 </w:t>
      </w:r>
    </w:p>
    <w:p w14:paraId="5980CF58" w14:textId="77777777" w:rsidR="00302F24" w:rsidRPr="00495DFC" w:rsidRDefault="00302F24">
      <w:pPr>
        <w:pStyle w:val="afff"/>
        <w:spacing w:line="440" w:lineRule="exact"/>
        <w:ind w:firstLineChars="0" w:firstLine="0"/>
        <w:rPr>
          <w:rFonts w:ascii="宋体" w:hAnsi="宋体"/>
        </w:rPr>
      </w:pPr>
    </w:p>
    <w:p w14:paraId="3D9F5755" w14:textId="77777777" w:rsidR="00302F24" w:rsidRPr="00495DFC" w:rsidRDefault="00F005D6">
      <w:pPr>
        <w:snapToGrid w:val="0"/>
        <w:spacing w:beforeLines="50" w:before="120" w:line="440" w:lineRule="exact"/>
        <w:jc w:val="center"/>
        <w:rPr>
          <w:rFonts w:ascii="宋体" w:hAnsi="宋体"/>
          <w:szCs w:val="20"/>
          <w:u w:val="single"/>
        </w:rPr>
      </w:pPr>
      <w:r w:rsidRPr="00495DFC">
        <w:rPr>
          <w:rFonts w:ascii="宋体" w:hAnsi="宋体" w:cs="Arial" w:hint="eastAsia"/>
          <w:kern w:val="0"/>
        </w:rPr>
        <w:t xml:space="preserve"> 法定代表人或</w:t>
      </w:r>
      <w:r w:rsidRPr="00495DFC">
        <w:rPr>
          <w:rFonts w:ascii="宋体" w:hAnsi="宋体" w:hint="eastAsia"/>
        </w:rPr>
        <w:t>被授权人签字（或盖章）：</w:t>
      </w:r>
    </w:p>
    <w:p w14:paraId="24E63517" w14:textId="77777777" w:rsidR="00302F24" w:rsidRPr="00495DFC" w:rsidRDefault="00F005D6">
      <w:pPr>
        <w:pStyle w:val="12"/>
        <w:spacing w:line="440" w:lineRule="exact"/>
        <w:jc w:val="center"/>
        <w:rPr>
          <w:rFonts w:eastAsia="宋体" w:hAnsi="宋体" w:cs="宋体"/>
          <w:sz w:val="24"/>
        </w:rPr>
      </w:pPr>
      <w:r w:rsidRPr="00495DFC">
        <w:rPr>
          <w:rFonts w:eastAsia="宋体" w:hAnsi="宋体" w:cs="宋体" w:hint="eastAsia"/>
          <w:sz w:val="24"/>
        </w:rPr>
        <w:t xml:space="preserve">             供应商名称（公章）：</w:t>
      </w:r>
    </w:p>
    <w:p w14:paraId="2E8F8BB3" w14:textId="77777777" w:rsidR="00302F24" w:rsidRPr="00495DFC" w:rsidRDefault="00F005D6">
      <w:pPr>
        <w:pStyle w:val="12"/>
        <w:spacing w:line="440" w:lineRule="exact"/>
        <w:jc w:val="center"/>
        <w:rPr>
          <w:rFonts w:eastAsia="宋体" w:hAnsi="宋体"/>
          <w:sz w:val="24"/>
          <w:szCs w:val="24"/>
        </w:rPr>
      </w:pPr>
      <w:r w:rsidRPr="00495DFC">
        <w:rPr>
          <w:rFonts w:eastAsia="宋体" w:hAnsi="宋体" w:hint="eastAsia"/>
          <w:sz w:val="24"/>
          <w:szCs w:val="24"/>
        </w:rPr>
        <w:t xml:space="preserve">          日期： 年 月 日</w:t>
      </w:r>
    </w:p>
    <w:p w14:paraId="53EF0B6C" w14:textId="77777777" w:rsidR="00302F24" w:rsidRPr="00495DFC" w:rsidRDefault="00302F24">
      <w:pPr>
        <w:snapToGrid w:val="0"/>
        <w:spacing w:line="360" w:lineRule="auto"/>
        <w:ind w:firstLine="420"/>
        <w:rPr>
          <w:rFonts w:ascii="宋体" w:hAnsi="宋体" w:cs="宋体"/>
          <w:szCs w:val="21"/>
        </w:rPr>
      </w:pPr>
    </w:p>
    <w:p w14:paraId="14960D52" w14:textId="77777777" w:rsidR="00302F24" w:rsidRPr="00495DFC" w:rsidRDefault="00F005D6">
      <w:pPr>
        <w:snapToGrid w:val="0"/>
        <w:spacing w:line="360" w:lineRule="auto"/>
        <w:ind w:firstLine="420"/>
        <w:rPr>
          <w:rFonts w:ascii="宋体" w:hAnsi="宋体" w:cs="宋体"/>
          <w:szCs w:val="21"/>
        </w:rPr>
      </w:pPr>
      <w:r w:rsidRPr="00495DFC">
        <w:rPr>
          <w:rFonts w:ascii="宋体" w:hAnsi="宋体" w:cs="宋体" w:hint="eastAsia"/>
          <w:szCs w:val="21"/>
        </w:rPr>
        <w:t xml:space="preserve"> 注：</w:t>
      </w:r>
    </w:p>
    <w:p w14:paraId="5B89C985" w14:textId="77777777" w:rsidR="00302F24" w:rsidRPr="00495DFC" w:rsidRDefault="00F005D6">
      <w:pPr>
        <w:snapToGrid w:val="0"/>
        <w:spacing w:line="360" w:lineRule="auto"/>
        <w:ind w:firstLine="420"/>
        <w:rPr>
          <w:rFonts w:ascii="宋体" w:hAnsi="宋体" w:cs="宋体"/>
          <w:szCs w:val="21"/>
        </w:rPr>
      </w:pPr>
      <w:r w:rsidRPr="00495DFC">
        <w:rPr>
          <w:rFonts w:ascii="宋体" w:hAnsi="宋体" w:cs="宋体" w:hint="eastAsia"/>
          <w:szCs w:val="21"/>
        </w:rPr>
        <w:t>1、填写要求：①“标的名称”、“采购文件中明确的所属行业”依据招标文件的要求填写；②从业人员、营业收入、资产总额填报上一年度数据，无上</w:t>
      </w:r>
      <w:proofErr w:type="gramStart"/>
      <w:r w:rsidRPr="00495DFC">
        <w:rPr>
          <w:rFonts w:ascii="宋体" w:hAnsi="宋体" w:cs="宋体" w:hint="eastAsia"/>
          <w:szCs w:val="21"/>
        </w:rPr>
        <w:t>一</w:t>
      </w:r>
      <w:proofErr w:type="gramEnd"/>
      <w:r w:rsidRPr="00495DFC">
        <w:rPr>
          <w:rFonts w:ascii="宋体" w:hAnsi="宋体" w:cs="宋体" w:hint="eastAsia"/>
          <w:szCs w:val="21"/>
        </w:rPr>
        <w:t>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5004DF23" w14:textId="77777777" w:rsidR="00302F24" w:rsidRPr="00495DFC" w:rsidRDefault="00F005D6">
      <w:pPr>
        <w:snapToGrid w:val="0"/>
        <w:spacing w:line="360" w:lineRule="auto"/>
        <w:ind w:firstLine="420"/>
        <w:rPr>
          <w:rFonts w:ascii="宋体" w:hAnsi="宋体" w:cs="宋体"/>
          <w:szCs w:val="21"/>
        </w:rPr>
      </w:pPr>
      <w:r w:rsidRPr="00495DFC">
        <w:rPr>
          <w:rFonts w:ascii="宋体" w:hAnsi="宋体" w:cs="宋体" w:hint="eastAsia"/>
          <w:szCs w:val="21"/>
        </w:rPr>
        <w:lastRenderedPageBreak/>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65F12A2A" w14:textId="77777777" w:rsidR="00302F24" w:rsidRPr="00495DFC" w:rsidRDefault="00F005D6">
      <w:pPr>
        <w:spacing w:line="360" w:lineRule="auto"/>
        <w:ind w:firstLineChars="200" w:firstLine="422"/>
        <w:rPr>
          <w:rFonts w:ascii="宋体" w:hAnsi="宋体" w:cs="宋体"/>
          <w:szCs w:val="21"/>
        </w:rPr>
      </w:pPr>
      <w:r w:rsidRPr="00495DFC">
        <w:rPr>
          <w:rFonts w:ascii="宋体" w:hAnsi="宋体" w:cs="宋体" w:hint="eastAsia"/>
          <w:b/>
          <w:bCs/>
          <w:szCs w:val="21"/>
        </w:rPr>
        <w:t>3.根据实际情况，在（</w:t>
      </w:r>
      <w:r w:rsidRPr="00495DFC">
        <w:rPr>
          <w:rFonts w:ascii="宋体" w:hAnsi="宋体" w:cs="宋体" w:hint="eastAsia"/>
          <w:b/>
          <w:bCs/>
          <w:szCs w:val="21"/>
        </w:rPr>
        <w:sym w:font="Wingdings" w:char="00A8"/>
      </w:r>
      <w:r w:rsidRPr="00495DFC">
        <w:rPr>
          <w:rFonts w:ascii="宋体" w:hAnsi="宋体" w:cs="宋体" w:hint="eastAsia"/>
          <w:b/>
          <w:bCs/>
          <w:szCs w:val="21"/>
        </w:rPr>
        <w:t>中型企业、</w:t>
      </w:r>
      <w:r w:rsidRPr="00495DFC">
        <w:rPr>
          <w:rFonts w:ascii="宋体" w:hAnsi="宋体" w:cs="宋体" w:hint="eastAsia"/>
          <w:b/>
          <w:bCs/>
          <w:szCs w:val="21"/>
        </w:rPr>
        <w:sym w:font="Wingdings" w:char="00A8"/>
      </w:r>
      <w:r w:rsidRPr="00495DFC">
        <w:rPr>
          <w:rFonts w:ascii="宋体" w:hAnsi="宋体" w:cs="宋体" w:hint="eastAsia"/>
          <w:b/>
          <w:bCs/>
          <w:szCs w:val="21"/>
        </w:rPr>
        <w:t>小型企业、</w:t>
      </w:r>
      <w:r w:rsidRPr="00495DFC">
        <w:rPr>
          <w:rFonts w:ascii="宋体" w:hAnsi="宋体" w:cs="宋体" w:hint="eastAsia"/>
          <w:b/>
          <w:bCs/>
          <w:szCs w:val="21"/>
        </w:rPr>
        <w:sym w:font="Wingdings" w:char="00A8"/>
      </w:r>
      <w:r w:rsidRPr="00495DFC">
        <w:rPr>
          <w:rFonts w:ascii="宋体" w:hAnsi="宋体" w:cs="宋体" w:hint="eastAsia"/>
          <w:b/>
          <w:bCs/>
          <w:szCs w:val="21"/>
        </w:rPr>
        <w:t>微型企业）处进行勾选。</w:t>
      </w:r>
    </w:p>
    <w:p w14:paraId="6FEB6F09" w14:textId="77777777" w:rsidR="00302F24" w:rsidRPr="00495DFC" w:rsidRDefault="00302F24">
      <w:pPr>
        <w:pStyle w:val="Style146"/>
        <w:ind w:firstLine="544"/>
        <w:rPr>
          <w:sz w:val="28"/>
          <w:szCs w:val="20"/>
        </w:rPr>
      </w:pPr>
    </w:p>
    <w:p w14:paraId="360FAE0C" w14:textId="77777777" w:rsidR="00302F24" w:rsidRPr="00495DFC" w:rsidRDefault="00302F24">
      <w:pPr>
        <w:pStyle w:val="Style146"/>
        <w:ind w:firstLine="544"/>
        <w:rPr>
          <w:sz w:val="28"/>
          <w:szCs w:val="20"/>
        </w:rPr>
      </w:pPr>
    </w:p>
    <w:p w14:paraId="1294CCEB" w14:textId="77777777" w:rsidR="00302F24" w:rsidRPr="00495DFC" w:rsidRDefault="00F005D6">
      <w:pPr>
        <w:widowControl/>
        <w:jc w:val="left"/>
        <w:rPr>
          <w:rFonts w:hAnsi="宋体"/>
        </w:rPr>
      </w:pPr>
      <w:r w:rsidRPr="00495DFC">
        <w:rPr>
          <w:rFonts w:hAnsi="宋体"/>
        </w:rPr>
        <w:br w:type="page"/>
      </w:r>
    </w:p>
    <w:p w14:paraId="7185FC94" w14:textId="77777777" w:rsidR="00302F24" w:rsidRPr="00495DFC" w:rsidRDefault="00F005D6">
      <w:pPr>
        <w:pStyle w:val="12"/>
        <w:spacing w:line="360" w:lineRule="auto"/>
        <w:rPr>
          <w:rFonts w:ascii="Times New Roman" w:eastAsia="宋体" w:hAnsi="宋体"/>
          <w:b/>
          <w:sz w:val="21"/>
          <w:szCs w:val="24"/>
        </w:rPr>
      </w:pPr>
      <w:r w:rsidRPr="00495DFC">
        <w:rPr>
          <w:rFonts w:ascii="Times New Roman" w:eastAsia="宋体" w:hAnsi="宋体" w:hint="eastAsia"/>
          <w:b/>
          <w:sz w:val="21"/>
          <w:szCs w:val="24"/>
        </w:rPr>
        <w:lastRenderedPageBreak/>
        <w:t>1</w:t>
      </w:r>
      <w:r w:rsidRPr="00495DFC">
        <w:rPr>
          <w:rFonts w:ascii="Times New Roman" w:eastAsia="宋体" w:hAnsi="宋体"/>
          <w:b/>
          <w:sz w:val="21"/>
          <w:szCs w:val="24"/>
        </w:rPr>
        <w:t>9</w:t>
      </w:r>
      <w:r w:rsidRPr="00495DFC">
        <w:rPr>
          <w:rFonts w:ascii="Times New Roman" w:eastAsia="宋体" w:hAnsi="宋体" w:hint="eastAsia"/>
          <w:b/>
          <w:sz w:val="21"/>
          <w:szCs w:val="24"/>
        </w:rPr>
        <w:t>、残疾人福利性单位声明函（若有）</w:t>
      </w:r>
    </w:p>
    <w:p w14:paraId="3C37B639" w14:textId="77777777" w:rsidR="00302F24" w:rsidRPr="00495DFC" w:rsidRDefault="00302F24">
      <w:pPr>
        <w:widowControl/>
        <w:ind w:firstLine="420"/>
        <w:rPr>
          <w:rFonts w:ascii="微软雅黑" w:hAnsi="微软雅黑"/>
          <w:b/>
          <w:szCs w:val="21"/>
        </w:rPr>
      </w:pPr>
    </w:p>
    <w:p w14:paraId="4056774F" w14:textId="77777777" w:rsidR="00302F24" w:rsidRPr="00495DFC" w:rsidRDefault="00F005D6">
      <w:pPr>
        <w:widowControl/>
        <w:spacing w:line="480" w:lineRule="auto"/>
        <w:ind w:firstLine="420"/>
        <w:jc w:val="center"/>
        <w:rPr>
          <w:rFonts w:ascii="宋体" w:hAnsi="宋体"/>
          <w:b/>
          <w:szCs w:val="21"/>
        </w:rPr>
      </w:pPr>
      <w:r w:rsidRPr="00495DFC">
        <w:rPr>
          <w:rFonts w:ascii="宋体" w:hAnsi="宋体" w:hint="eastAsia"/>
          <w:b/>
          <w:szCs w:val="21"/>
        </w:rPr>
        <w:t>残疾人福利性单位声明函</w:t>
      </w:r>
    </w:p>
    <w:p w14:paraId="502BD9EE" w14:textId="77777777" w:rsidR="00302F24" w:rsidRPr="00495DFC" w:rsidRDefault="00F005D6">
      <w:pPr>
        <w:widowControl/>
        <w:spacing w:line="480" w:lineRule="auto"/>
        <w:ind w:firstLine="420"/>
        <w:rPr>
          <w:rFonts w:ascii="宋体" w:hAnsi="宋体"/>
          <w:szCs w:val="21"/>
        </w:rPr>
      </w:pPr>
      <w:r w:rsidRPr="00495DFC">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545D32" w14:textId="77777777" w:rsidR="00302F24" w:rsidRPr="00495DFC" w:rsidRDefault="00F005D6">
      <w:pPr>
        <w:widowControl/>
        <w:spacing w:line="480" w:lineRule="auto"/>
        <w:ind w:firstLine="420"/>
        <w:rPr>
          <w:rFonts w:ascii="宋体" w:hAnsi="宋体"/>
          <w:szCs w:val="21"/>
        </w:rPr>
      </w:pPr>
      <w:r w:rsidRPr="00495DFC">
        <w:rPr>
          <w:rFonts w:ascii="宋体" w:hAnsi="宋体" w:hint="eastAsia"/>
          <w:szCs w:val="21"/>
        </w:rPr>
        <w:t xml:space="preserve">  本单位对上述声明的真实性负责。如有虚假，将依法承担相应责任。</w:t>
      </w:r>
    </w:p>
    <w:p w14:paraId="688829EB" w14:textId="77777777" w:rsidR="00302F24" w:rsidRPr="00495DFC" w:rsidRDefault="00F005D6">
      <w:pPr>
        <w:widowControl/>
        <w:spacing w:line="480" w:lineRule="auto"/>
        <w:ind w:firstLine="420"/>
        <w:rPr>
          <w:rFonts w:ascii="宋体" w:hAnsi="宋体"/>
          <w:szCs w:val="21"/>
        </w:rPr>
      </w:pPr>
      <w:r w:rsidRPr="00495DFC">
        <w:rPr>
          <w:rFonts w:ascii="宋体" w:hAnsi="宋体" w:hint="eastAsia"/>
          <w:szCs w:val="21"/>
        </w:rPr>
        <w:t xml:space="preserve">        </w:t>
      </w:r>
    </w:p>
    <w:p w14:paraId="4ABD05A5" w14:textId="77777777" w:rsidR="00302F24" w:rsidRPr="00495DFC" w:rsidRDefault="00302F24">
      <w:pPr>
        <w:widowControl/>
        <w:spacing w:line="480" w:lineRule="auto"/>
        <w:ind w:firstLineChars="900" w:firstLine="1890"/>
        <w:rPr>
          <w:rFonts w:ascii="宋体" w:hAnsi="宋体"/>
          <w:szCs w:val="21"/>
        </w:rPr>
      </w:pPr>
    </w:p>
    <w:p w14:paraId="508E6CA6" w14:textId="77777777" w:rsidR="00302F24" w:rsidRPr="00495DFC" w:rsidRDefault="00302F24">
      <w:pPr>
        <w:widowControl/>
        <w:spacing w:line="480" w:lineRule="auto"/>
        <w:ind w:firstLineChars="900" w:firstLine="1890"/>
        <w:rPr>
          <w:rFonts w:ascii="宋体" w:hAnsi="宋体"/>
          <w:szCs w:val="21"/>
        </w:rPr>
      </w:pPr>
    </w:p>
    <w:p w14:paraId="02EAF0C1" w14:textId="77777777" w:rsidR="00302F24" w:rsidRPr="00495DFC" w:rsidRDefault="00F005D6">
      <w:pPr>
        <w:widowControl/>
        <w:spacing w:line="480" w:lineRule="auto"/>
        <w:ind w:firstLineChars="900" w:firstLine="1890"/>
        <w:rPr>
          <w:rFonts w:ascii="宋体" w:hAnsi="宋体"/>
          <w:szCs w:val="21"/>
        </w:rPr>
      </w:pPr>
      <w:r w:rsidRPr="00495DFC">
        <w:rPr>
          <w:rFonts w:ascii="宋体" w:hAnsi="宋体" w:hint="eastAsia"/>
          <w:szCs w:val="21"/>
        </w:rPr>
        <w:t xml:space="preserve">  供应商（盖章）：</w:t>
      </w:r>
    </w:p>
    <w:p w14:paraId="0A22C46E" w14:textId="77777777" w:rsidR="00302F24" w:rsidRPr="00495DFC" w:rsidRDefault="00F005D6">
      <w:pPr>
        <w:widowControl/>
        <w:spacing w:line="480" w:lineRule="auto"/>
        <w:ind w:firstLine="420"/>
        <w:rPr>
          <w:rFonts w:ascii="宋体" w:hAnsi="宋体"/>
          <w:szCs w:val="21"/>
        </w:rPr>
      </w:pPr>
      <w:r w:rsidRPr="00495DFC">
        <w:rPr>
          <w:rFonts w:ascii="宋体" w:hAnsi="宋体" w:hint="eastAsia"/>
          <w:szCs w:val="21"/>
        </w:rPr>
        <w:t xml:space="preserve">                  日 期：</w:t>
      </w:r>
    </w:p>
    <w:p w14:paraId="72D658CC" w14:textId="77777777" w:rsidR="00302F24" w:rsidRPr="00495DFC" w:rsidRDefault="00F005D6">
      <w:pPr>
        <w:widowControl/>
        <w:jc w:val="left"/>
        <w:rPr>
          <w:rFonts w:ascii="宋体" w:hAnsi="宋体"/>
          <w:szCs w:val="21"/>
        </w:rPr>
      </w:pPr>
      <w:r w:rsidRPr="00495DFC">
        <w:rPr>
          <w:rFonts w:ascii="宋体" w:hAnsi="宋体"/>
          <w:szCs w:val="21"/>
        </w:rPr>
        <w:br w:type="page"/>
      </w:r>
    </w:p>
    <w:p w14:paraId="24197AB8" w14:textId="77777777" w:rsidR="00302F24" w:rsidRPr="00495DFC" w:rsidRDefault="00F005D6">
      <w:pPr>
        <w:pStyle w:val="12"/>
        <w:spacing w:line="360" w:lineRule="auto"/>
        <w:rPr>
          <w:rFonts w:ascii="Times New Roman" w:eastAsia="宋体" w:hAnsi="宋体"/>
          <w:b/>
          <w:sz w:val="21"/>
          <w:szCs w:val="24"/>
        </w:rPr>
      </w:pPr>
      <w:r w:rsidRPr="00495DFC">
        <w:rPr>
          <w:rFonts w:ascii="Times New Roman" w:eastAsia="宋体" w:hAnsi="宋体"/>
          <w:b/>
          <w:sz w:val="21"/>
          <w:szCs w:val="24"/>
        </w:rPr>
        <w:lastRenderedPageBreak/>
        <w:t>20</w:t>
      </w:r>
      <w:r w:rsidRPr="00495DFC">
        <w:rPr>
          <w:rFonts w:ascii="Times New Roman" w:eastAsia="宋体" w:hAnsi="宋体" w:hint="eastAsia"/>
          <w:b/>
          <w:sz w:val="21"/>
          <w:szCs w:val="24"/>
        </w:rPr>
        <w:t>、监狱企业证明文件（若有）</w:t>
      </w:r>
    </w:p>
    <w:p w14:paraId="0085AFB4" w14:textId="77777777" w:rsidR="00302F24" w:rsidRPr="00495DFC" w:rsidRDefault="00F005D6">
      <w:pPr>
        <w:spacing w:line="360" w:lineRule="auto"/>
        <w:ind w:firstLineChars="200" w:firstLine="420"/>
        <w:jc w:val="center"/>
        <w:rPr>
          <w:rFonts w:ascii="微软雅黑" w:eastAsia="微软雅黑" w:hAnsi="微软雅黑"/>
          <w:b/>
          <w:szCs w:val="21"/>
        </w:rPr>
      </w:pPr>
      <w:r w:rsidRPr="00495DFC">
        <w:rPr>
          <w:rFonts w:ascii="微软雅黑" w:eastAsia="微软雅黑" w:hAnsi="微软雅黑" w:hint="eastAsia"/>
          <w:b/>
          <w:szCs w:val="21"/>
        </w:rPr>
        <w:t>监狱企业证明文件</w:t>
      </w:r>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302F24" w:rsidRPr="00495DFC" w14:paraId="20610FF8" w14:textId="77777777">
        <w:trPr>
          <w:trHeight w:val="6516"/>
        </w:trPr>
        <w:tc>
          <w:tcPr>
            <w:tcW w:w="8820" w:type="dxa"/>
            <w:vAlign w:val="center"/>
          </w:tcPr>
          <w:p w14:paraId="23B22B1D" w14:textId="77777777" w:rsidR="00302F24" w:rsidRPr="00495DFC" w:rsidRDefault="00F005D6">
            <w:pPr>
              <w:spacing w:line="360" w:lineRule="auto"/>
              <w:ind w:firstLineChars="200" w:firstLine="420"/>
              <w:jc w:val="center"/>
              <w:rPr>
                <w:rFonts w:ascii="微软雅黑" w:eastAsia="微软雅黑" w:hAnsi="微软雅黑"/>
                <w:b/>
                <w:szCs w:val="21"/>
              </w:rPr>
            </w:pPr>
            <w:r w:rsidRPr="00495DFC">
              <w:rPr>
                <w:rFonts w:ascii="微软雅黑" w:eastAsia="微软雅黑" w:hAnsi="微软雅黑" w:hint="eastAsia"/>
                <w:b/>
                <w:szCs w:val="21"/>
              </w:rPr>
              <w:t>相关部门出具的监狱企业证明文件</w:t>
            </w:r>
          </w:p>
          <w:p w14:paraId="052CBD26" w14:textId="77777777" w:rsidR="00302F24" w:rsidRPr="00495DFC" w:rsidRDefault="00F005D6">
            <w:pPr>
              <w:spacing w:line="360" w:lineRule="auto"/>
              <w:ind w:firstLineChars="200" w:firstLine="420"/>
              <w:jc w:val="center"/>
              <w:rPr>
                <w:rFonts w:ascii="微软雅黑" w:eastAsia="微软雅黑" w:hAnsi="微软雅黑" w:cs="Arial"/>
                <w:b/>
                <w:i/>
                <w:kern w:val="0"/>
                <w:szCs w:val="21"/>
              </w:rPr>
            </w:pPr>
            <w:r w:rsidRPr="00495DFC">
              <w:rPr>
                <w:rFonts w:ascii="微软雅黑" w:eastAsia="微软雅黑" w:hAnsi="微软雅黑" w:hint="eastAsia"/>
                <w:szCs w:val="21"/>
              </w:rPr>
              <w:t>（如是，提供</w:t>
            </w:r>
            <w:r w:rsidRPr="00495DFC">
              <w:rPr>
                <w:rFonts w:ascii="微软雅黑" w:eastAsia="微软雅黑" w:hAnsi="微软雅黑" w:cs="Arial" w:hint="eastAsia"/>
                <w:kern w:val="0"/>
                <w:szCs w:val="21"/>
              </w:rPr>
              <w:t>复印件加盖投标供应商公章）</w:t>
            </w:r>
          </w:p>
        </w:tc>
      </w:tr>
    </w:tbl>
    <w:p w14:paraId="46AE5EEB" w14:textId="77777777" w:rsidR="00302F24" w:rsidRPr="00495DFC" w:rsidRDefault="00302F24">
      <w:pPr>
        <w:spacing w:line="360" w:lineRule="auto"/>
        <w:ind w:firstLineChars="200" w:firstLine="420"/>
        <w:jc w:val="left"/>
        <w:rPr>
          <w:rFonts w:ascii="微软雅黑" w:eastAsia="微软雅黑" w:hAnsi="微软雅黑" w:cs="Arial"/>
          <w:i/>
          <w:szCs w:val="21"/>
        </w:rPr>
      </w:pPr>
    </w:p>
    <w:p w14:paraId="2A7C39F2" w14:textId="77777777" w:rsidR="00302F24" w:rsidRPr="00495DFC" w:rsidRDefault="00302F24">
      <w:pPr>
        <w:snapToGrid w:val="0"/>
        <w:spacing w:line="360" w:lineRule="auto"/>
        <w:jc w:val="left"/>
        <w:rPr>
          <w:rFonts w:ascii="微软雅黑" w:eastAsia="微软雅黑" w:hAnsi="微软雅黑"/>
          <w:szCs w:val="21"/>
        </w:rPr>
      </w:pPr>
    </w:p>
    <w:p w14:paraId="7AC7CF9A" w14:textId="77777777" w:rsidR="00302F24" w:rsidRPr="00495DFC" w:rsidRDefault="00F005D6">
      <w:pPr>
        <w:snapToGrid w:val="0"/>
        <w:spacing w:line="360" w:lineRule="auto"/>
        <w:jc w:val="left"/>
        <w:rPr>
          <w:rFonts w:ascii="微软雅黑" w:eastAsia="微软雅黑" w:hAnsi="微软雅黑"/>
          <w:szCs w:val="21"/>
        </w:rPr>
      </w:pPr>
      <w:r w:rsidRPr="00495DFC">
        <w:rPr>
          <w:rFonts w:ascii="微软雅黑" w:eastAsia="微软雅黑" w:hAnsi="微软雅黑" w:hint="eastAsia"/>
          <w:szCs w:val="21"/>
        </w:rPr>
        <w:t>供应商名称：（盖章）</w:t>
      </w:r>
      <w:r w:rsidRPr="00495DFC">
        <w:rPr>
          <w:rFonts w:ascii="微软雅黑" w:eastAsia="微软雅黑" w:hAnsi="微软雅黑" w:hint="eastAsia"/>
          <w:szCs w:val="21"/>
        </w:rPr>
        <w:br/>
        <w:t>法定代表人或授权代表（签字）：</w:t>
      </w:r>
      <w:r w:rsidRPr="00495DFC">
        <w:rPr>
          <w:rFonts w:ascii="微软雅黑" w:eastAsia="微软雅黑" w:hAnsi="微软雅黑" w:hint="eastAsia"/>
          <w:szCs w:val="21"/>
        </w:rPr>
        <w:br/>
        <w:t>投标日期： 年 月 日</w:t>
      </w:r>
    </w:p>
    <w:p w14:paraId="5E744D37" w14:textId="77777777" w:rsidR="00302F24" w:rsidRPr="00495DFC" w:rsidRDefault="00302F24">
      <w:pPr>
        <w:snapToGrid w:val="0"/>
        <w:spacing w:line="360" w:lineRule="auto"/>
        <w:jc w:val="left"/>
        <w:rPr>
          <w:rFonts w:ascii="微软雅黑" w:eastAsia="微软雅黑" w:hAnsi="微软雅黑"/>
          <w:szCs w:val="21"/>
        </w:rPr>
      </w:pPr>
    </w:p>
    <w:p w14:paraId="2EC32401" w14:textId="77777777" w:rsidR="00302F24" w:rsidRPr="00495DFC" w:rsidRDefault="00302F24">
      <w:pPr>
        <w:snapToGrid w:val="0"/>
        <w:spacing w:line="360" w:lineRule="auto"/>
        <w:jc w:val="left"/>
        <w:rPr>
          <w:rFonts w:ascii="微软雅黑" w:eastAsia="微软雅黑" w:hAnsi="微软雅黑"/>
          <w:szCs w:val="21"/>
        </w:rPr>
      </w:pPr>
    </w:p>
    <w:p w14:paraId="0F48F8DB" w14:textId="77777777" w:rsidR="00302F24" w:rsidRPr="00495DFC" w:rsidRDefault="00302F24">
      <w:pPr>
        <w:snapToGrid w:val="0"/>
        <w:spacing w:line="360" w:lineRule="auto"/>
        <w:jc w:val="left"/>
        <w:rPr>
          <w:rFonts w:ascii="微软雅黑" w:eastAsia="微软雅黑" w:hAnsi="微软雅黑"/>
          <w:szCs w:val="21"/>
        </w:rPr>
      </w:pPr>
    </w:p>
    <w:p w14:paraId="7D7FAFC3" w14:textId="77777777" w:rsidR="00302F24" w:rsidRPr="00495DFC" w:rsidRDefault="00302F24">
      <w:pPr>
        <w:snapToGrid w:val="0"/>
        <w:spacing w:line="360" w:lineRule="auto"/>
        <w:jc w:val="left"/>
        <w:rPr>
          <w:rFonts w:ascii="微软雅黑" w:eastAsia="微软雅黑" w:hAnsi="微软雅黑"/>
          <w:szCs w:val="21"/>
        </w:rPr>
      </w:pPr>
    </w:p>
    <w:p w14:paraId="2686D39D" w14:textId="77777777" w:rsidR="00302F24" w:rsidRPr="00495DFC" w:rsidRDefault="00302F24">
      <w:pPr>
        <w:snapToGrid w:val="0"/>
        <w:spacing w:line="360" w:lineRule="auto"/>
        <w:jc w:val="left"/>
        <w:rPr>
          <w:rFonts w:ascii="微软雅黑" w:eastAsia="微软雅黑" w:hAnsi="微软雅黑"/>
          <w:szCs w:val="21"/>
        </w:rPr>
      </w:pPr>
    </w:p>
    <w:p w14:paraId="1D70E69C" w14:textId="77777777" w:rsidR="00302F24" w:rsidRPr="00495DFC" w:rsidRDefault="00302F24">
      <w:pPr>
        <w:snapToGrid w:val="0"/>
        <w:spacing w:line="360" w:lineRule="auto"/>
        <w:jc w:val="left"/>
        <w:rPr>
          <w:rFonts w:ascii="微软雅黑" w:eastAsia="微软雅黑" w:hAnsi="微软雅黑"/>
          <w:szCs w:val="21"/>
        </w:rPr>
      </w:pPr>
    </w:p>
    <w:p w14:paraId="0F4BA779" w14:textId="77777777" w:rsidR="00302F24" w:rsidRPr="00495DFC" w:rsidRDefault="00302F24">
      <w:pPr>
        <w:snapToGrid w:val="0"/>
        <w:spacing w:line="360" w:lineRule="auto"/>
        <w:jc w:val="left"/>
        <w:rPr>
          <w:rFonts w:ascii="微软雅黑" w:eastAsia="微软雅黑" w:hAnsi="微软雅黑"/>
          <w:szCs w:val="21"/>
          <w:u w:val="single"/>
        </w:rPr>
      </w:pPr>
    </w:p>
    <w:sectPr w:rsidR="00302F24" w:rsidRPr="00495DFC">
      <w:pgSz w:w="11906" w:h="16838"/>
      <w:pgMar w:top="1440" w:right="1797" w:bottom="1440" w:left="1797" w:header="851" w:footer="992" w:gutter="0"/>
      <w:cols w:space="720"/>
      <w:docGrid w:linePitch="602" w:charSpace="-167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64744B" w16cid:durableId="6464744B"/>
  <w16cid:commentId w16cid:paraId="7EFA95F4" w16cid:durableId="7EFA95F4"/>
  <w16cid:commentId w16cid:paraId="7CCE48F2" w16cid:durableId="7CCE48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06886" w14:textId="77777777" w:rsidR="00AB7E5E" w:rsidRDefault="00AB7E5E">
      <w:r>
        <w:separator/>
      </w:r>
    </w:p>
  </w:endnote>
  <w:endnote w:type="continuationSeparator" w:id="0">
    <w:p w14:paraId="199D7787" w14:textId="77777777" w:rsidR="00AB7E5E" w:rsidRDefault="00AB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7C6E" w14:textId="1BE26318" w:rsidR="000F7E28" w:rsidRDefault="000F7E28">
    <w:pPr>
      <w:pStyle w:val="af3"/>
    </w:pPr>
    <w:r>
      <w:t>浙江</w:t>
    </w:r>
    <w:r>
      <w:rPr>
        <w:rFonts w:hint="eastAsia"/>
      </w:rPr>
      <w:t>和诚房地产估价</w:t>
    </w:r>
    <w:r>
      <w:t>有限</w:t>
    </w:r>
    <w:r>
      <w:rPr>
        <w:rFonts w:hint="eastAsia"/>
      </w:rPr>
      <w:t>公司</w:t>
    </w:r>
    <w:r>
      <w:rPr>
        <w:rFonts w:hint="eastAsia"/>
      </w:rPr>
      <w:t xml:space="preserve"> </w:t>
    </w:r>
    <w:r>
      <w:t xml:space="preserve">                                                            </w:t>
    </w:r>
    <w:r>
      <w:fldChar w:fldCharType="begin"/>
    </w:r>
    <w:r>
      <w:instrText>PAGE   \* MERGEFORMAT</w:instrText>
    </w:r>
    <w:r>
      <w:fldChar w:fldCharType="separate"/>
    </w:r>
    <w:r w:rsidR="00E46705">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D7371" w14:textId="77777777" w:rsidR="000F7E28" w:rsidRDefault="000F7E28">
    <w:pPr>
      <w:pStyle w:val="af3"/>
      <w:framePr w:wrap="around" w:vAnchor="text" w:hAnchor="margin" w:xAlign="outside" w:y="1"/>
      <w:rPr>
        <w:rStyle w:val="aff2"/>
      </w:rPr>
    </w:pPr>
    <w:r>
      <w:fldChar w:fldCharType="begin"/>
    </w:r>
    <w:r>
      <w:rPr>
        <w:rStyle w:val="aff2"/>
      </w:rPr>
      <w:instrText xml:space="preserve">PAGE  </w:instrText>
    </w:r>
    <w:r>
      <w:fldChar w:fldCharType="end"/>
    </w:r>
  </w:p>
  <w:p w14:paraId="6262AB9D" w14:textId="77777777" w:rsidR="000F7E28" w:rsidRDefault="000F7E28">
    <w:pPr>
      <w:pStyle w:val="af3"/>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C203" w14:textId="77777777" w:rsidR="000F7E28" w:rsidRDefault="000F7E28">
    <w:pPr>
      <w:pStyle w:val="af3"/>
      <w:jc w:val="center"/>
    </w:pPr>
    <w:r>
      <w:rPr>
        <w:rFonts w:hint="eastAsia"/>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0A041" w14:textId="77777777" w:rsidR="000F7E28" w:rsidRDefault="000F7E28">
    <w:pPr>
      <w:pStyle w:val="af3"/>
      <w:framePr w:wrap="around" w:vAnchor="text" w:hAnchor="margin" w:xAlign="center" w:yAlign="top"/>
    </w:pPr>
    <w:r>
      <w:fldChar w:fldCharType="begin"/>
    </w:r>
    <w:r>
      <w:rPr>
        <w:rStyle w:val="aff2"/>
      </w:rPr>
      <w:instrText xml:space="preserve"> PAGE  </w:instrText>
    </w:r>
    <w:r>
      <w:fldChar w:fldCharType="separate"/>
    </w:r>
    <w:r>
      <w:rPr>
        <w:rStyle w:val="aff2"/>
      </w:rPr>
      <w:t>3</w:t>
    </w:r>
    <w:r>
      <w:fldChar w:fldCharType="end"/>
    </w:r>
  </w:p>
  <w:p w14:paraId="3A60AA31" w14:textId="77777777" w:rsidR="000F7E28" w:rsidRDefault="000F7E28">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0E32" w14:textId="77777777" w:rsidR="000F7E28" w:rsidRDefault="000F7E28">
    <w:pPr>
      <w:pStyle w:val="af3"/>
      <w:framePr w:wrap="around" w:vAnchor="text" w:hAnchor="margin" w:xAlign="outside" w:y="1"/>
      <w:rPr>
        <w:rStyle w:val="aff2"/>
      </w:rPr>
    </w:pPr>
    <w:r>
      <w:fldChar w:fldCharType="begin"/>
    </w:r>
    <w:r>
      <w:rPr>
        <w:rStyle w:val="aff2"/>
      </w:rPr>
      <w:instrText xml:space="preserve">PAGE  </w:instrText>
    </w:r>
    <w:r>
      <w:fldChar w:fldCharType="end"/>
    </w:r>
  </w:p>
  <w:p w14:paraId="075B7EA4" w14:textId="77777777" w:rsidR="000F7E28" w:rsidRDefault="000F7E28">
    <w:pPr>
      <w:pStyle w:val="af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A557B" w14:textId="77777777" w:rsidR="00AB7E5E" w:rsidRDefault="00AB7E5E">
      <w:r>
        <w:separator/>
      </w:r>
    </w:p>
  </w:footnote>
  <w:footnote w:type="continuationSeparator" w:id="0">
    <w:p w14:paraId="69FD2BAE" w14:textId="77777777" w:rsidR="00AB7E5E" w:rsidRDefault="00AB7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BBEB" w14:textId="14B52743" w:rsidR="000F7E28" w:rsidRDefault="000F7E28">
    <w:pPr>
      <w:widowControl/>
      <w:pBdr>
        <w:bottom w:val="single" w:sz="4" w:space="1" w:color="auto"/>
      </w:pBdr>
      <w:jc w:val="center"/>
      <w:outlineLvl w:val="1"/>
      <w:rPr>
        <w:rFonts w:ascii="微软雅黑" w:eastAsia="微软雅黑" w:hAnsi="微软雅黑" w:cs="Tahoma"/>
        <w:bCs/>
        <w:kern w:val="36"/>
        <w:sz w:val="18"/>
        <w:szCs w:val="18"/>
      </w:rPr>
    </w:pPr>
    <w:r>
      <w:rPr>
        <w:rFonts w:ascii="微软雅黑" w:eastAsia="微软雅黑" w:hAnsi="微软雅黑" w:cs="Tahoma" w:hint="eastAsia"/>
        <w:bCs/>
        <w:kern w:val="36"/>
        <w:sz w:val="18"/>
        <w:szCs w:val="18"/>
      </w:rPr>
      <w:t>智能安防控制系统设备采购项目</w:t>
    </w:r>
    <w:r>
      <w:rPr>
        <w:rFonts w:ascii="微软雅黑" w:eastAsia="微软雅黑" w:hAnsi="微软雅黑" w:cs="Tahoma"/>
        <w:bCs/>
        <w:kern w:val="36"/>
        <w:sz w:val="18"/>
        <w:szCs w:val="18"/>
      </w:rPr>
      <w:t xml:space="preserve">                                          </w:t>
    </w:r>
    <w:r>
      <w:rPr>
        <w:rFonts w:ascii="微软雅黑" w:eastAsia="微软雅黑" w:hAnsi="微软雅黑" w:cs="Tahoma" w:hint="eastAsia"/>
        <w:bCs/>
        <w:kern w:val="36"/>
        <w:sz w:val="18"/>
        <w:szCs w:val="18"/>
      </w:rPr>
      <w:t>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D3E6F" w14:textId="6BD6C7D8" w:rsidR="000F7E28" w:rsidRDefault="000F7E28">
    <w:pPr>
      <w:widowControl/>
      <w:pBdr>
        <w:bottom w:val="single" w:sz="4" w:space="1" w:color="auto"/>
      </w:pBdr>
      <w:jc w:val="center"/>
      <w:outlineLvl w:val="1"/>
      <w:rPr>
        <w:rFonts w:ascii="微软雅黑" w:eastAsia="微软雅黑" w:hAnsi="微软雅黑" w:cs="Tahoma"/>
        <w:bCs/>
        <w:kern w:val="36"/>
        <w:sz w:val="18"/>
        <w:szCs w:val="18"/>
      </w:rPr>
    </w:pPr>
    <w:r>
      <w:rPr>
        <w:rFonts w:ascii="微软雅黑" w:eastAsia="微软雅黑" w:hAnsi="微软雅黑" w:cs="Tahoma" w:hint="eastAsia"/>
        <w:bCs/>
        <w:kern w:val="36"/>
        <w:sz w:val="18"/>
        <w:szCs w:val="18"/>
      </w:rPr>
      <w:t xml:space="preserve">智能安防控制系统设备采购项目          </w:t>
    </w:r>
    <w:r>
      <w:rPr>
        <w:rFonts w:ascii="微软雅黑" w:eastAsia="微软雅黑" w:hAnsi="微软雅黑" w:cs="Tahoma"/>
        <w:bCs/>
        <w:kern w:val="36"/>
        <w:sz w:val="18"/>
        <w:szCs w:val="18"/>
      </w:rPr>
      <w:t xml:space="preserve">           </w:t>
    </w:r>
    <w:r>
      <w:rPr>
        <w:rFonts w:ascii="微软雅黑" w:eastAsia="微软雅黑" w:hAnsi="微软雅黑" w:cs="Tahoma" w:hint="eastAsia"/>
        <w:bCs/>
        <w:kern w:val="36"/>
        <w:sz w:val="18"/>
        <w:szCs w:val="18"/>
      </w:rPr>
      <w:t xml:space="preserve">                      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8504F"/>
    <w:multiLevelType w:val="singleLevel"/>
    <w:tmpl w:val="38F8504F"/>
    <w:lvl w:ilvl="0">
      <w:start w:val="3"/>
      <w:numFmt w:val="decimal"/>
      <w:suff w:val="nothing"/>
      <w:lvlText w:val="%1、"/>
      <w:lvlJc w:val="left"/>
    </w:lvl>
  </w:abstractNum>
  <w:abstractNum w:abstractNumId="1" w15:restartNumberingAfterBreak="0">
    <w:nsid w:val="5AC39879"/>
    <w:multiLevelType w:val="singleLevel"/>
    <w:tmpl w:val="5AC39879"/>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ommondata" w:val="eyJoZGlkIjoiMGU5OWI3NjhhYjNjNjJhMjZlNGFiNWQwZDBiMDIwMTI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DFCFA0BF"/>
    <w:rsid w:val="FDAFBE55"/>
    <w:rsid w:val="FDBF2081"/>
    <w:rsid w:val="00001420"/>
    <w:rsid w:val="00001C0C"/>
    <w:rsid w:val="00001FFB"/>
    <w:rsid w:val="000034F3"/>
    <w:rsid w:val="00004395"/>
    <w:rsid w:val="000043F8"/>
    <w:rsid w:val="00005DDD"/>
    <w:rsid w:val="00013999"/>
    <w:rsid w:val="00014384"/>
    <w:rsid w:val="00015793"/>
    <w:rsid w:val="00017B25"/>
    <w:rsid w:val="0002014B"/>
    <w:rsid w:val="00020410"/>
    <w:rsid w:val="00021641"/>
    <w:rsid w:val="00021A9B"/>
    <w:rsid w:val="000235A1"/>
    <w:rsid w:val="00024A31"/>
    <w:rsid w:val="00025392"/>
    <w:rsid w:val="0002686C"/>
    <w:rsid w:val="0003044F"/>
    <w:rsid w:val="00031DD8"/>
    <w:rsid w:val="0003366A"/>
    <w:rsid w:val="00034C79"/>
    <w:rsid w:val="00036F1C"/>
    <w:rsid w:val="000374B7"/>
    <w:rsid w:val="00037662"/>
    <w:rsid w:val="0004043E"/>
    <w:rsid w:val="000410E8"/>
    <w:rsid w:val="000417CD"/>
    <w:rsid w:val="00044276"/>
    <w:rsid w:val="00044653"/>
    <w:rsid w:val="0004722F"/>
    <w:rsid w:val="00047854"/>
    <w:rsid w:val="00047E5F"/>
    <w:rsid w:val="00054F84"/>
    <w:rsid w:val="00064EBB"/>
    <w:rsid w:val="00066AFA"/>
    <w:rsid w:val="00066DAD"/>
    <w:rsid w:val="000675B2"/>
    <w:rsid w:val="00072AA8"/>
    <w:rsid w:val="00072EDB"/>
    <w:rsid w:val="00073252"/>
    <w:rsid w:val="00073479"/>
    <w:rsid w:val="00073A8B"/>
    <w:rsid w:val="00074738"/>
    <w:rsid w:val="00074756"/>
    <w:rsid w:val="00080228"/>
    <w:rsid w:val="00081D72"/>
    <w:rsid w:val="000825F3"/>
    <w:rsid w:val="000827F9"/>
    <w:rsid w:val="00083CA7"/>
    <w:rsid w:val="00084C50"/>
    <w:rsid w:val="0008707A"/>
    <w:rsid w:val="00087ED8"/>
    <w:rsid w:val="000928C4"/>
    <w:rsid w:val="00093CFF"/>
    <w:rsid w:val="0009438D"/>
    <w:rsid w:val="000947ED"/>
    <w:rsid w:val="000965A5"/>
    <w:rsid w:val="00096DC9"/>
    <w:rsid w:val="00097018"/>
    <w:rsid w:val="00097168"/>
    <w:rsid w:val="000A116D"/>
    <w:rsid w:val="000A15FB"/>
    <w:rsid w:val="000A19F3"/>
    <w:rsid w:val="000A3EA7"/>
    <w:rsid w:val="000A467A"/>
    <w:rsid w:val="000A6D62"/>
    <w:rsid w:val="000A6ECD"/>
    <w:rsid w:val="000B005F"/>
    <w:rsid w:val="000B0C8F"/>
    <w:rsid w:val="000B3722"/>
    <w:rsid w:val="000B41D5"/>
    <w:rsid w:val="000B4AB6"/>
    <w:rsid w:val="000B4D88"/>
    <w:rsid w:val="000B67C0"/>
    <w:rsid w:val="000B7C27"/>
    <w:rsid w:val="000B7E11"/>
    <w:rsid w:val="000C132E"/>
    <w:rsid w:val="000C46B4"/>
    <w:rsid w:val="000C6193"/>
    <w:rsid w:val="000C710B"/>
    <w:rsid w:val="000C7787"/>
    <w:rsid w:val="000D3F94"/>
    <w:rsid w:val="000D4E36"/>
    <w:rsid w:val="000D5087"/>
    <w:rsid w:val="000D5EE9"/>
    <w:rsid w:val="000D657B"/>
    <w:rsid w:val="000D793F"/>
    <w:rsid w:val="000D7BC2"/>
    <w:rsid w:val="000E16C0"/>
    <w:rsid w:val="000E378C"/>
    <w:rsid w:val="000E3C6B"/>
    <w:rsid w:val="000E3F7F"/>
    <w:rsid w:val="000E4ABE"/>
    <w:rsid w:val="000F021E"/>
    <w:rsid w:val="000F265F"/>
    <w:rsid w:val="000F2F46"/>
    <w:rsid w:val="000F2FF3"/>
    <w:rsid w:val="000F33EC"/>
    <w:rsid w:val="000F667D"/>
    <w:rsid w:val="000F7E28"/>
    <w:rsid w:val="000F7F2A"/>
    <w:rsid w:val="0010040A"/>
    <w:rsid w:val="00101514"/>
    <w:rsid w:val="00101CE5"/>
    <w:rsid w:val="00102A64"/>
    <w:rsid w:val="00104974"/>
    <w:rsid w:val="001057AF"/>
    <w:rsid w:val="001067F3"/>
    <w:rsid w:val="00110123"/>
    <w:rsid w:val="00111418"/>
    <w:rsid w:val="001114F8"/>
    <w:rsid w:val="00111E89"/>
    <w:rsid w:val="001137F5"/>
    <w:rsid w:val="00114A57"/>
    <w:rsid w:val="00114BAC"/>
    <w:rsid w:val="001171C5"/>
    <w:rsid w:val="00117CDA"/>
    <w:rsid w:val="00120CCB"/>
    <w:rsid w:val="00121731"/>
    <w:rsid w:val="00123290"/>
    <w:rsid w:val="0012473D"/>
    <w:rsid w:val="001257E7"/>
    <w:rsid w:val="00126B25"/>
    <w:rsid w:val="00126BA0"/>
    <w:rsid w:val="0013051C"/>
    <w:rsid w:val="00131EB1"/>
    <w:rsid w:val="00131F5E"/>
    <w:rsid w:val="00132C69"/>
    <w:rsid w:val="00132E97"/>
    <w:rsid w:val="0013398F"/>
    <w:rsid w:val="00133CDA"/>
    <w:rsid w:val="00133F35"/>
    <w:rsid w:val="00134018"/>
    <w:rsid w:val="001342BC"/>
    <w:rsid w:val="00134C1E"/>
    <w:rsid w:val="00135402"/>
    <w:rsid w:val="001364DC"/>
    <w:rsid w:val="00137C5A"/>
    <w:rsid w:val="001404D6"/>
    <w:rsid w:val="0014076A"/>
    <w:rsid w:val="00140A8F"/>
    <w:rsid w:val="00141E97"/>
    <w:rsid w:val="00143617"/>
    <w:rsid w:val="001439BF"/>
    <w:rsid w:val="001478D0"/>
    <w:rsid w:val="00147AAA"/>
    <w:rsid w:val="001511C8"/>
    <w:rsid w:val="00151949"/>
    <w:rsid w:val="001530F5"/>
    <w:rsid w:val="0015385F"/>
    <w:rsid w:val="00154847"/>
    <w:rsid w:val="001567A7"/>
    <w:rsid w:val="0015707B"/>
    <w:rsid w:val="00157633"/>
    <w:rsid w:val="00161421"/>
    <w:rsid w:val="00162D76"/>
    <w:rsid w:val="00165326"/>
    <w:rsid w:val="00166A26"/>
    <w:rsid w:val="0017164B"/>
    <w:rsid w:val="00172698"/>
    <w:rsid w:val="00172A27"/>
    <w:rsid w:val="00174F48"/>
    <w:rsid w:val="0017777D"/>
    <w:rsid w:val="001800CB"/>
    <w:rsid w:val="001822B4"/>
    <w:rsid w:val="00182487"/>
    <w:rsid w:val="00195B76"/>
    <w:rsid w:val="00195E8D"/>
    <w:rsid w:val="00195EF6"/>
    <w:rsid w:val="0019638C"/>
    <w:rsid w:val="00197122"/>
    <w:rsid w:val="00197258"/>
    <w:rsid w:val="00197870"/>
    <w:rsid w:val="001A2B58"/>
    <w:rsid w:val="001A3C23"/>
    <w:rsid w:val="001A405C"/>
    <w:rsid w:val="001A4366"/>
    <w:rsid w:val="001A4A68"/>
    <w:rsid w:val="001A6772"/>
    <w:rsid w:val="001B27F1"/>
    <w:rsid w:val="001B3F70"/>
    <w:rsid w:val="001B422A"/>
    <w:rsid w:val="001B6AD8"/>
    <w:rsid w:val="001C01AC"/>
    <w:rsid w:val="001C027C"/>
    <w:rsid w:val="001C0561"/>
    <w:rsid w:val="001C2226"/>
    <w:rsid w:val="001C339B"/>
    <w:rsid w:val="001C37DB"/>
    <w:rsid w:val="001C4E53"/>
    <w:rsid w:val="001C6FF0"/>
    <w:rsid w:val="001D0021"/>
    <w:rsid w:val="001D067E"/>
    <w:rsid w:val="001D451A"/>
    <w:rsid w:val="001E07F8"/>
    <w:rsid w:val="001E115E"/>
    <w:rsid w:val="001E1E4E"/>
    <w:rsid w:val="001E2556"/>
    <w:rsid w:val="001E327E"/>
    <w:rsid w:val="001E368C"/>
    <w:rsid w:val="001E6933"/>
    <w:rsid w:val="001E743C"/>
    <w:rsid w:val="001F0CE5"/>
    <w:rsid w:val="001F21FE"/>
    <w:rsid w:val="001F31E4"/>
    <w:rsid w:val="001F4212"/>
    <w:rsid w:val="001F56AC"/>
    <w:rsid w:val="001F7513"/>
    <w:rsid w:val="00200685"/>
    <w:rsid w:val="00202920"/>
    <w:rsid w:val="00202AFF"/>
    <w:rsid w:val="002037AA"/>
    <w:rsid w:val="0020399A"/>
    <w:rsid w:val="00203B45"/>
    <w:rsid w:val="00204223"/>
    <w:rsid w:val="002108AF"/>
    <w:rsid w:val="002132C3"/>
    <w:rsid w:val="0021347A"/>
    <w:rsid w:val="0021362D"/>
    <w:rsid w:val="00213878"/>
    <w:rsid w:val="00213DE1"/>
    <w:rsid w:val="0021478C"/>
    <w:rsid w:val="00214C8F"/>
    <w:rsid w:val="0021574A"/>
    <w:rsid w:val="0021659F"/>
    <w:rsid w:val="0022089B"/>
    <w:rsid w:val="00220A00"/>
    <w:rsid w:val="00221AF3"/>
    <w:rsid w:val="002220B0"/>
    <w:rsid w:val="0022347E"/>
    <w:rsid w:val="00224663"/>
    <w:rsid w:val="00225236"/>
    <w:rsid w:val="00225769"/>
    <w:rsid w:val="00225FB6"/>
    <w:rsid w:val="00227395"/>
    <w:rsid w:val="00231065"/>
    <w:rsid w:val="00231710"/>
    <w:rsid w:val="00234AA2"/>
    <w:rsid w:val="002357A2"/>
    <w:rsid w:val="00242502"/>
    <w:rsid w:val="002434CD"/>
    <w:rsid w:val="00243BCD"/>
    <w:rsid w:val="00246191"/>
    <w:rsid w:val="002478FB"/>
    <w:rsid w:val="00251653"/>
    <w:rsid w:val="00251834"/>
    <w:rsid w:val="00251B36"/>
    <w:rsid w:val="00252B22"/>
    <w:rsid w:val="00252C31"/>
    <w:rsid w:val="0025412A"/>
    <w:rsid w:val="00257A16"/>
    <w:rsid w:val="00260C3B"/>
    <w:rsid w:val="0026204A"/>
    <w:rsid w:val="00262104"/>
    <w:rsid w:val="002637FA"/>
    <w:rsid w:val="0026408A"/>
    <w:rsid w:val="00264DB4"/>
    <w:rsid w:val="00265D69"/>
    <w:rsid w:val="002664EA"/>
    <w:rsid w:val="0027081A"/>
    <w:rsid w:val="00271DF5"/>
    <w:rsid w:val="00272240"/>
    <w:rsid w:val="002723CB"/>
    <w:rsid w:val="00274716"/>
    <w:rsid w:val="00274B75"/>
    <w:rsid w:val="00274E71"/>
    <w:rsid w:val="00275C84"/>
    <w:rsid w:val="00276872"/>
    <w:rsid w:val="00276FE0"/>
    <w:rsid w:val="00277114"/>
    <w:rsid w:val="00277411"/>
    <w:rsid w:val="0028055A"/>
    <w:rsid w:val="00280C11"/>
    <w:rsid w:val="00280E0B"/>
    <w:rsid w:val="00281B91"/>
    <w:rsid w:val="00285474"/>
    <w:rsid w:val="00285CBF"/>
    <w:rsid w:val="00292BC0"/>
    <w:rsid w:val="002936D8"/>
    <w:rsid w:val="00295A18"/>
    <w:rsid w:val="00296846"/>
    <w:rsid w:val="00296E75"/>
    <w:rsid w:val="0029782E"/>
    <w:rsid w:val="002A1702"/>
    <w:rsid w:val="002A25EF"/>
    <w:rsid w:val="002A3897"/>
    <w:rsid w:val="002A4A50"/>
    <w:rsid w:val="002A5C14"/>
    <w:rsid w:val="002A6DF4"/>
    <w:rsid w:val="002A7C85"/>
    <w:rsid w:val="002B0A1B"/>
    <w:rsid w:val="002B2776"/>
    <w:rsid w:val="002B2CCE"/>
    <w:rsid w:val="002B462F"/>
    <w:rsid w:val="002B7984"/>
    <w:rsid w:val="002B7A00"/>
    <w:rsid w:val="002C04F8"/>
    <w:rsid w:val="002C3024"/>
    <w:rsid w:val="002C31D1"/>
    <w:rsid w:val="002C488F"/>
    <w:rsid w:val="002C5268"/>
    <w:rsid w:val="002C5D98"/>
    <w:rsid w:val="002C6A8E"/>
    <w:rsid w:val="002C70EF"/>
    <w:rsid w:val="002C76F2"/>
    <w:rsid w:val="002C77EA"/>
    <w:rsid w:val="002C7F4A"/>
    <w:rsid w:val="002D0DA6"/>
    <w:rsid w:val="002D15D6"/>
    <w:rsid w:val="002D3EC3"/>
    <w:rsid w:val="002D5D92"/>
    <w:rsid w:val="002E03E7"/>
    <w:rsid w:val="002E0F75"/>
    <w:rsid w:val="002E2786"/>
    <w:rsid w:val="002E27D3"/>
    <w:rsid w:val="002E507A"/>
    <w:rsid w:val="002E5C6E"/>
    <w:rsid w:val="002E68A9"/>
    <w:rsid w:val="002E68BE"/>
    <w:rsid w:val="002E7604"/>
    <w:rsid w:val="002E7BBD"/>
    <w:rsid w:val="002F0128"/>
    <w:rsid w:val="002F0437"/>
    <w:rsid w:val="002F0E38"/>
    <w:rsid w:val="002F2808"/>
    <w:rsid w:val="002F2A2D"/>
    <w:rsid w:val="002F2C8F"/>
    <w:rsid w:val="002F44EA"/>
    <w:rsid w:val="002F4A55"/>
    <w:rsid w:val="002F520E"/>
    <w:rsid w:val="002F7DF1"/>
    <w:rsid w:val="002F7EFD"/>
    <w:rsid w:val="00301411"/>
    <w:rsid w:val="00302CE0"/>
    <w:rsid w:val="00302F24"/>
    <w:rsid w:val="0030455B"/>
    <w:rsid w:val="00304A8F"/>
    <w:rsid w:val="00304F33"/>
    <w:rsid w:val="0030799B"/>
    <w:rsid w:val="00307BF0"/>
    <w:rsid w:val="003117A9"/>
    <w:rsid w:val="00311930"/>
    <w:rsid w:val="00312DFA"/>
    <w:rsid w:val="003148DB"/>
    <w:rsid w:val="00314BC2"/>
    <w:rsid w:val="00316C99"/>
    <w:rsid w:val="00316CA9"/>
    <w:rsid w:val="00317160"/>
    <w:rsid w:val="00320D64"/>
    <w:rsid w:val="00321F46"/>
    <w:rsid w:val="00322920"/>
    <w:rsid w:val="00323789"/>
    <w:rsid w:val="00323D6A"/>
    <w:rsid w:val="00325DDF"/>
    <w:rsid w:val="003273D4"/>
    <w:rsid w:val="00327FB7"/>
    <w:rsid w:val="00330583"/>
    <w:rsid w:val="00330BE7"/>
    <w:rsid w:val="0033140D"/>
    <w:rsid w:val="00331503"/>
    <w:rsid w:val="00331F11"/>
    <w:rsid w:val="0033218C"/>
    <w:rsid w:val="00333E17"/>
    <w:rsid w:val="00334955"/>
    <w:rsid w:val="003354C6"/>
    <w:rsid w:val="003356A8"/>
    <w:rsid w:val="00335A2C"/>
    <w:rsid w:val="003408D5"/>
    <w:rsid w:val="00340BA1"/>
    <w:rsid w:val="00342437"/>
    <w:rsid w:val="00343369"/>
    <w:rsid w:val="003442DD"/>
    <w:rsid w:val="00344556"/>
    <w:rsid w:val="00345946"/>
    <w:rsid w:val="00345E8C"/>
    <w:rsid w:val="0034676E"/>
    <w:rsid w:val="00347D1A"/>
    <w:rsid w:val="00351309"/>
    <w:rsid w:val="003513F9"/>
    <w:rsid w:val="00353F63"/>
    <w:rsid w:val="00355321"/>
    <w:rsid w:val="00360034"/>
    <w:rsid w:val="003616B6"/>
    <w:rsid w:val="0036226D"/>
    <w:rsid w:val="00362368"/>
    <w:rsid w:val="00362955"/>
    <w:rsid w:val="00362F66"/>
    <w:rsid w:val="0037289E"/>
    <w:rsid w:val="00372BBF"/>
    <w:rsid w:val="00376D30"/>
    <w:rsid w:val="0038071C"/>
    <w:rsid w:val="0038183A"/>
    <w:rsid w:val="00381954"/>
    <w:rsid w:val="00385D74"/>
    <w:rsid w:val="00385F83"/>
    <w:rsid w:val="003903B5"/>
    <w:rsid w:val="00390F30"/>
    <w:rsid w:val="0039135B"/>
    <w:rsid w:val="003927AC"/>
    <w:rsid w:val="00392C48"/>
    <w:rsid w:val="0039346A"/>
    <w:rsid w:val="00393B8A"/>
    <w:rsid w:val="003970FD"/>
    <w:rsid w:val="00397781"/>
    <w:rsid w:val="003A1CE6"/>
    <w:rsid w:val="003A37CB"/>
    <w:rsid w:val="003A3D36"/>
    <w:rsid w:val="003A401F"/>
    <w:rsid w:val="003A5543"/>
    <w:rsid w:val="003A5A96"/>
    <w:rsid w:val="003A78EA"/>
    <w:rsid w:val="003B1004"/>
    <w:rsid w:val="003B17D1"/>
    <w:rsid w:val="003B208E"/>
    <w:rsid w:val="003B541C"/>
    <w:rsid w:val="003B679C"/>
    <w:rsid w:val="003C2787"/>
    <w:rsid w:val="003C2881"/>
    <w:rsid w:val="003C5D8F"/>
    <w:rsid w:val="003C68DC"/>
    <w:rsid w:val="003D02BB"/>
    <w:rsid w:val="003D0C60"/>
    <w:rsid w:val="003D4013"/>
    <w:rsid w:val="003D4A0E"/>
    <w:rsid w:val="003D5684"/>
    <w:rsid w:val="003D7525"/>
    <w:rsid w:val="003D79FB"/>
    <w:rsid w:val="003D7C83"/>
    <w:rsid w:val="003E1B91"/>
    <w:rsid w:val="003E32FF"/>
    <w:rsid w:val="003E45A1"/>
    <w:rsid w:val="003E74F0"/>
    <w:rsid w:val="003F01FD"/>
    <w:rsid w:val="003F04F6"/>
    <w:rsid w:val="003F12D8"/>
    <w:rsid w:val="003F2693"/>
    <w:rsid w:val="003F2B2B"/>
    <w:rsid w:val="003F2DB8"/>
    <w:rsid w:val="003F353D"/>
    <w:rsid w:val="003F43F4"/>
    <w:rsid w:val="003F45C1"/>
    <w:rsid w:val="003F51A0"/>
    <w:rsid w:val="00400198"/>
    <w:rsid w:val="00401B27"/>
    <w:rsid w:val="0040242B"/>
    <w:rsid w:val="00404EF6"/>
    <w:rsid w:val="00405A3F"/>
    <w:rsid w:val="00405D6F"/>
    <w:rsid w:val="0040778C"/>
    <w:rsid w:val="00410EFC"/>
    <w:rsid w:val="00411F32"/>
    <w:rsid w:val="00412199"/>
    <w:rsid w:val="004122AF"/>
    <w:rsid w:val="00412763"/>
    <w:rsid w:val="00413859"/>
    <w:rsid w:val="00415488"/>
    <w:rsid w:val="00416040"/>
    <w:rsid w:val="0041652D"/>
    <w:rsid w:val="00420C20"/>
    <w:rsid w:val="00425051"/>
    <w:rsid w:val="00425B22"/>
    <w:rsid w:val="00426486"/>
    <w:rsid w:val="00430B77"/>
    <w:rsid w:val="00432722"/>
    <w:rsid w:val="00435373"/>
    <w:rsid w:val="00435CE6"/>
    <w:rsid w:val="00443439"/>
    <w:rsid w:val="00445C10"/>
    <w:rsid w:val="00445F49"/>
    <w:rsid w:val="00446C60"/>
    <w:rsid w:val="00446E58"/>
    <w:rsid w:val="00447825"/>
    <w:rsid w:val="00447908"/>
    <w:rsid w:val="004547D1"/>
    <w:rsid w:val="00455F7A"/>
    <w:rsid w:val="00457D9C"/>
    <w:rsid w:val="00462F1E"/>
    <w:rsid w:val="00463DE6"/>
    <w:rsid w:val="00466628"/>
    <w:rsid w:val="00466DBB"/>
    <w:rsid w:val="00470B54"/>
    <w:rsid w:val="00471167"/>
    <w:rsid w:val="00471B3B"/>
    <w:rsid w:val="00471D78"/>
    <w:rsid w:val="00473EDA"/>
    <w:rsid w:val="00474E14"/>
    <w:rsid w:val="00475ACD"/>
    <w:rsid w:val="00480327"/>
    <w:rsid w:val="0048155D"/>
    <w:rsid w:val="00484D32"/>
    <w:rsid w:val="00491129"/>
    <w:rsid w:val="004929B1"/>
    <w:rsid w:val="00492CD4"/>
    <w:rsid w:val="004939A1"/>
    <w:rsid w:val="00493B3D"/>
    <w:rsid w:val="00495656"/>
    <w:rsid w:val="00495D9F"/>
    <w:rsid w:val="00495DFC"/>
    <w:rsid w:val="004A08EC"/>
    <w:rsid w:val="004A0E31"/>
    <w:rsid w:val="004A14B1"/>
    <w:rsid w:val="004A187D"/>
    <w:rsid w:val="004A29E6"/>
    <w:rsid w:val="004A5202"/>
    <w:rsid w:val="004A6E4A"/>
    <w:rsid w:val="004A739A"/>
    <w:rsid w:val="004B52C7"/>
    <w:rsid w:val="004B5F2D"/>
    <w:rsid w:val="004B602F"/>
    <w:rsid w:val="004B79C0"/>
    <w:rsid w:val="004B7B5A"/>
    <w:rsid w:val="004C0DBE"/>
    <w:rsid w:val="004C2EE3"/>
    <w:rsid w:val="004C30A9"/>
    <w:rsid w:val="004C30F4"/>
    <w:rsid w:val="004C3939"/>
    <w:rsid w:val="004C457F"/>
    <w:rsid w:val="004C5917"/>
    <w:rsid w:val="004C68E3"/>
    <w:rsid w:val="004D03A0"/>
    <w:rsid w:val="004D2D0C"/>
    <w:rsid w:val="004D5AAB"/>
    <w:rsid w:val="004E30BA"/>
    <w:rsid w:val="004F0614"/>
    <w:rsid w:val="004F1594"/>
    <w:rsid w:val="004F4682"/>
    <w:rsid w:val="004F75A6"/>
    <w:rsid w:val="005003BD"/>
    <w:rsid w:val="00500567"/>
    <w:rsid w:val="00500F76"/>
    <w:rsid w:val="00501DA9"/>
    <w:rsid w:val="00502487"/>
    <w:rsid w:val="00502CA7"/>
    <w:rsid w:val="00503509"/>
    <w:rsid w:val="00503D53"/>
    <w:rsid w:val="00503D8C"/>
    <w:rsid w:val="00504272"/>
    <w:rsid w:val="005068D4"/>
    <w:rsid w:val="00510249"/>
    <w:rsid w:val="0051054E"/>
    <w:rsid w:val="005113E5"/>
    <w:rsid w:val="00511CC0"/>
    <w:rsid w:val="00512031"/>
    <w:rsid w:val="005126BD"/>
    <w:rsid w:val="00512E51"/>
    <w:rsid w:val="00513AFE"/>
    <w:rsid w:val="005145DF"/>
    <w:rsid w:val="00515593"/>
    <w:rsid w:val="00515BE2"/>
    <w:rsid w:val="00516008"/>
    <w:rsid w:val="00521361"/>
    <w:rsid w:val="005213C6"/>
    <w:rsid w:val="005220C6"/>
    <w:rsid w:val="00525E3A"/>
    <w:rsid w:val="00525EA9"/>
    <w:rsid w:val="005265B8"/>
    <w:rsid w:val="00530EBA"/>
    <w:rsid w:val="00530FFC"/>
    <w:rsid w:val="00532136"/>
    <w:rsid w:val="00533FE9"/>
    <w:rsid w:val="0053455F"/>
    <w:rsid w:val="00537090"/>
    <w:rsid w:val="00537720"/>
    <w:rsid w:val="00541A10"/>
    <w:rsid w:val="005439AF"/>
    <w:rsid w:val="005440A4"/>
    <w:rsid w:val="00544437"/>
    <w:rsid w:val="005457E3"/>
    <w:rsid w:val="00550419"/>
    <w:rsid w:val="005522D9"/>
    <w:rsid w:val="005529C8"/>
    <w:rsid w:val="005550BE"/>
    <w:rsid w:val="005573AB"/>
    <w:rsid w:val="00560777"/>
    <w:rsid w:val="00561332"/>
    <w:rsid w:val="0056177E"/>
    <w:rsid w:val="00562957"/>
    <w:rsid w:val="00562DEC"/>
    <w:rsid w:val="00563120"/>
    <w:rsid w:val="0056724D"/>
    <w:rsid w:val="00567F16"/>
    <w:rsid w:val="00571CC8"/>
    <w:rsid w:val="005731FE"/>
    <w:rsid w:val="00573394"/>
    <w:rsid w:val="0057356B"/>
    <w:rsid w:val="00574609"/>
    <w:rsid w:val="00574760"/>
    <w:rsid w:val="005756D3"/>
    <w:rsid w:val="00580228"/>
    <w:rsid w:val="00583723"/>
    <w:rsid w:val="005837AB"/>
    <w:rsid w:val="005840C4"/>
    <w:rsid w:val="005858DD"/>
    <w:rsid w:val="00585EFC"/>
    <w:rsid w:val="00586864"/>
    <w:rsid w:val="0058715C"/>
    <w:rsid w:val="0058717D"/>
    <w:rsid w:val="0058764D"/>
    <w:rsid w:val="00587AF7"/>
    <w:rsid w:val="00587E07"/>
    <w:rsid w:val="005909DA"/>
    <w:rsid w:val="00591484"/>
    <w:rsid w:val="00592297"/>
    <w:rsid w:val="00597155"/>
    <w:rsid w:val="005A092E"/>
    <w:rsid w:val="005A0E50"/>
    <w:rsid w:val="005A12BA"/>
    <w:rsid w:val="005A162D"/>
    <w:rsid w:val="005A2290"/>
    <w:rsid w:val="005A3527"/>
    <w:rsid w:val="005A43AA"/>
    <w:rsid w:val="005A4BB1"/>
    <w:rsid w:val="005A4E90"/>
    <w:rsid w:val="005A5229"/>
    <w:rsid w:val="005A557D"/>
    <w:rsid w:val="005A5944"/>
    <w:rsid w:val="005A6F4B"/>
    <w:rsid w:val="005A7158"/>
    <w:rsid w:val="005B00DA"/>
    <w:rsid w:val="005B14B5"/>
    <w:rsid w:val="005B1797"/>
    <w:rsid w:val="005B2535"/>
    <w:rsid w:val="005B2CEE"/>
    <w:rsid w:val="005B5ED9"/>
    <w:rsid w:val="005B6FFD"/>
    <w:rsid w:val="005C15FE"/>
    <w:rsid w:val="005C440C"/>
    <w:rsid w:val="005C512E"/>
    <w:rsid w:val="005C6877"/>
    <w:rsid w:val="005C6D13"/>
    <w:rsid w:val="005D22B1"/>
    <w:rsid w:val="005D3154"/>
    <w:rsid w:val="005D6C6A"/>
    <w:rsid w:val="005E14A0"/>
    <w:rsid w:val="005E180D"/>
    <w:rsid w:val="005E337D"/>
    <w:rsid w:val="005E53D5"/>
    <w:rsid w:val="005E66E8"/>
    <w:rsid w:val="005E789F"/>
    <w:rsid w:val="005F07EE"/>
    <w:rsid w:val="005F3986"/>
    <w:rsid w:val="005F3990"/>
    <w:rsid w:val="005F4903"/>
    <w:rsid w:val="005F682A"/>
    <w:rsid w:val="005F6D77"/>
    <w:rsid w:val="005F6F15"/>
    <w:rsid w:val="00602466"/>
    <w:rsid w:val="00602B8E"/>
    <w:rsid w:val="0060445F"/>
    <w:rsid w:val="0060508E"/>
    <w:rsid w:val="006066D5"/>
    <w:rsid w:val="0061036E"/>
    <w:rsid w:val="00610600"/>
    <w:rsid w:val="00611B1B"/>
    <w:rsid w:val="006134A9"/>
    <w:rsid w:val="00613FB5"/>
    <w:rsid w:val="006145C4"/>
    <w:rsid w:val="00615F15"/>
    <w:rsid w:val="00616F15"/>
    <w:rsid w:val="0062038F"/>
    <w:rsid w:val="00622028"/>
    <w:rsid w:val="00623C25"/>
    <w:rsid w:val="00623C2A"/>
    <w:rsid w:val="00624108"/>
    <w:rsid w:val="00624CAB"/>
    <w:rsid w:val="00624D25"/>
    <w:rsid w:val="00625CB8"/>
    <w:rsid w:val="00627A0A"/>
    <w:rsid w:val="00627DAC"/>
    <w:rsid w:val="00630187"/>
    <w:rsid w:val="00634452"/>
    <w:rsid w:val="006345F2"/>
    <w:rsid w:val="00636DE8"/>
    <w:rsid w:val="006373B1"/>
    <w:rsid w:val="0064011E"/>
    <w:rsid w:val="00641FA5"/>
    <w:rsid w:val="00643449"/>
    <w:rsid w:val="00643793"/>
    <w:rsid w:val="00644F06"/>
    <w:rsid w:val="006457EB"/>
    <w:rsid w:val="00647EED"/>
    <w:rsid w:val="006513EC"/>
    <w:rsid w:val="00652855"/>
    <w:rsid w:val="0065312A"/>
    <w:rsid w:val="00653CA4"/>
    <w:rsid w:val="00656251"/>
    <w:rsid w:val="006571F2"/>
    <w:rsid w:val="00661C0D"/>
    <w:rsid w:val="00661CB6"/>
    <w:rsid w:val="00663804"/>
    <w:rsid w:val="006639FF"/>
    <w:rsid w:val="00663CF6"/>
    <w:rsid w:val="00664302"/>
    <w:rsid w:val="00665A48"/>
    <w:rsid w:val="00665DA7"/>
    <w:rsid w:val="00667B3C"/>
    <w:rsid w:val="00671231"/>
    <w:rsid w:val="0067140D"/>
    <w:rsid w:val="00674C83"/>
    <w:rsid w:val="00674D54"/>
    <w:rsid w:val="0067632E"/>
    <w:rsid w:val="006775E2"/>
    <w:rsid w:val="0067779C"/>
    <w:rsid w:val="00683771"/>
    <w:rsid w:val="00684532"/>
    <w:rsid w:val="006850CC"/>
    <w:rsid w:val="006851EB"/>
    <w:rsid w:val="0069019F"/>
    <w:rsid w:val="00690743"/>
    <w:rsid w:val="00690B9D"/>
    <w:rsid w:val="00690C0A"/>
    <w:rsid w:val="00693E5F"/>
    <w:rsid w:val="006962A6"/>
    <w:rsid w:val="00697CB8"/>
    <w:rsid w:val="00697E42"/>
    <w:rsid w:val="006A02A3"/>
    <w:rsid w:val="006A0393"/>
    <w:rsid w:val="006A2112"/>
    <w:rsid w:val="006A27D1"/>
    <w:rsid w:val="006A2AA5"/>
    <w:rsid w:val="006A2C07"/>
    <w:rsid w:val="006A42D6"/>
    <w:rsid w:val="006A61DB"/>
    <w:rsid w:val="006A6255"/>
    <w:rsid w:val="006A679A"/>
    <w:rsid w:val="006A6828"/>
    <w:rsid w:val="006A7559"/>
    <w:rsid w:val="006C177B"/>
    <w:rsid w:val="006C1882"/>
    <w:rsid w:val="006C22F0"/>
    <w:rsid w:val="006C267D"/>
    <w:rsid w:val="006C39B4"/>
    <w:rsid w:val="006C47FC"/>
    <w:rsid w:val="006C68B9"/>
    <w:rsid w:val="006C7C42"/>
    <w:rsid w:val="006D15C0"/>
    <w:rsid w:val="006D4411"/>
    <w:rsid w:val="006D47CA"/>
    <w:rsid w:val="006D4DBA"/>
    <w:rsid w:val="006D4E0C"/>
    <w:rsid w:val="006D61F7"/>
    <w:rsid w:val="006D6AEB"/>
    <w:rsid w:val="006D7B1D"/>
    <w:rsid w:val="006E1C12"/>
    <w:rsid w:val="006E2CE6"/>
    <w:rsid w:val="006E3E34"/>
    <w:rsid w:val="006E5C56"/>
    <w:rsid w:val="006E6EAD"/>
    <w:rsid w:val="006F279F"/>
    <w:rsid w:val="006F34BC"/>
    <w:rsid w:val="006F430E"/>
    <w:rsid w:val="006F5D5E"/>
    <w:rsid w:val="007021F2"/>
    <w:rsid w:val="007025AD"/>
    <w:rsid w:val="00704E13"/>
    <w:rsid w:val="0071051A"/>
    <w:rsid w:val="00711B06"/>
    <w:rsid w:val="00712549"/>
    <w:rsid w:val="0071413F"/>
    <w:rsid w:val="00720113"/>
    <w:rsid w:val="007219B0"/>
    <w:rsid w:val="007234D4"/>
    <w:rsid w:val="00724C5B"/>
    <w:rsid w:val="00725046"/>
    <w:rsid w:val="00727E77"/>
    <w:rsid w:val="00730C98"/>
    <w:rsid w:val="00731241"/>
    <w:rsid w:val="00732485"/>
    <w:rsid w:val="00732650"/>
    <w:rsid w:val="007334ED"/>
    <w:rsid w:val="00733D9E"/>
    <w:rsid w:val="00734409"/>
    <w:rsid w:val="00735080"/>
    <w:rsid w:val="00735381"/>
    <w:rsid w:val="00736A2A"/>
    <w:rsid w:val="00737F48"/>
    <w:rsid w:val="007413F6"/>
    <w:rsid w:val="00741606"/>
    <w:rsid w:val="00741C62"/>
    <w:rsid w:val="00742804"/>
    <w:rsid w:val="00742C52"/>
    <w:rsid w:val="007442C8"/>
    <w:rsid w:val="007447D2"/>
    <w:rsid w:val="007450EA"/>
    <w:rsid w:val="00747CCF"/>
    <w:rsid w:val="00750550"/>
    <w:rsid w:val="007506AA"/>
    <w:rsid w:val="00750A3A"/>
    <w:rsid w:val="00751BDD"/>
    <w:rsid w:val="00751D31"/>
    <w:rsid w:val="007520D3"/>
    <w:rsid w:val="007534B3"/>
    <w:rsid w:val="00754068"/>
    <w:rsid w:val="0075479E"/>
    <w:rsid w:val="0075544A"/>
    <w:rsid w:val="007559C5"/>
    <w:rsid w:val="00756F43"/>
    <w:rsid w:val="00760421"/>
    <w:rsid w:val="00760CAF"/>
    <w:rsid w:val="00762D7F"/>
    <w:rsid w:val="0076362E"/>
    <w:rsid w:val="007636F6"/>
    <w:rsid w:val="00765AA7"/>
    <w:rsid w:val="0077460E"/>
    <w:rsid w:val="00775237"/>
    <w:rsid w:val="0077545B"/>
    <w:rsid w:val="00775A0E"/>
    <w:rsid w:val="00776203"/>
    <w:rsid w:val="00777A6A"/>
    <w:rsid w:val="00780315"/>
    <w:rsid w:val="00781350"/>
    <w:rsid w:val="00785F03"/>
    <w:rsid w:val="007904BB"/>
    <w:rsid w:val="007906B1"/>
    <w:rsid w:val="00790FDC"/>
    <w:rsid w:val="0079315C"/>
    <w:rsid w:val="00796844"/>
    <w:rsid w:val="00796888"/>
    <w:rsid w:val="0079743E"/>
    <w:rsid w:val="00797AB2"/>
    <w:rsid w:val="007A04CA"/>
    <w:rsid w:val="007A1613"/>
    <w:rsid w:val="007A4641"/>
    <w:rsid w:val="007A54B4"/>
    <w:rsid w:val="007B4C27"/>
    <w:rsid w:val="007B4C6E"/>
    <w:rsid w:val="007B4F62"/>
    <w:rsid w:val="007B5822"/>
    <w:rsid w:val="007B604E"/>
    <w:rsid w:val="007B64E1"/>
    <w:rsid w:val="007B778F"/>
    <w:rsid w:val="007B7EB5"/>
    <w:rsid w:val="007C05E7"/>
    <w:rsid w:val="007C1B7F"/>
    <w:rsid w:val="007C39A6"/>
    <w:rsid w:val="007C3A43"/>
    <w:rsid w:val="007C5DC8"/>
    <w:rsid w:val="007C730C"/>
    <w:rsid w:val="007C7D8F"/>
    <w:rsid w:val="007D1B5E"/>
    <w:rsid w:val="007D53F6"/>
    <w:rsid w:val="007D68B1"/>
    <w:rsid w:val="007D718B"/>
    <w:rsid w:val="007E31D3"/>
    <w:rsid w:val="007E3342"/>
    <w:rsid w:val="007E41DF"/>
    <w:rsid w:val="007E421A"/>
    <w:rsid w:val="007E4791"/>
    <w:rsid w:val="007E5071"/>
    <w:rsid w:val="007E6F98"/>
    <w:rsid w:val="007F0C7F"/>
    <w:rsid w:val="007F1254"/>
    <w:rsid w:val="007F20D0"/>
    <w:rsid w:val="007F24D3"/>
    <w:rsid w:val="007F3E19"/>
    <w:rsid w:val="007F408B"/>
    <w:rsid w:val="007F7B52"/>
    <w:rsid w:val="00800938"/>
    <w:rsid w:val="00803AB2"/>
    <w:rsid w:val="00803AB7"/>
    <w:rsid w:val="00803E22"/>
    <w:rsid w:val="00804C0B"/>
    <w:rsid w:val="00807458"/>
    <w:rsid w:val="008105E7"/>
    <w:rsid w:val="00810CD9"/>
    <w:rsid w:val="00811665"/>
    <w:rsid w:val="00811799"/>
    <w:rsid w:val="00815153"/>
    <w:rsid w:val="00820149"/>
    <w:rsid w:val="0082030B"/>
    <w:rsid w:val="00822782"/>
    <w:rsid w:val="00822D27"/>
    <w:rsid w:val="00823435"/>
    <w:rsid w:val="00825A40"/>
    <w:rsid w:val="00825DE9"/>
    <w:rsid w:val="00825F1C"/>
    <w:rsid w:val="008365CC"/>
    <w:rsid w:val="00836C7A"/>
    <w:rsid w:val="00843746"/>
    <w:rsid w:val="00843CEA"/>
    <w:rsid w:val="0084483E"/>
    <w:rsid w:val="00846179"/>
    <w:rsid w:val="0084643B"/>
    <w:rsid w:val="00847AB5"/>
    <w:rsid w:val="00847E2F"/>
    <w:rsid w:val="00850D17"/>
    <w:rsid w:val="0085153E"/>
    <w:rsid w:val="00853859"/>
    <w:rsid w:val="008562D5"/>
    <w:rsid w:val="0085669F"/>
    <w:rsid w:val="00856957"/>
    <w:rsid w:val="00856F4B"/>
    <w:rsid w:val="008604E6"/>
    <w:rsid w:val="00860F72"/>
    <w:rsid w:val="00862566"/>
    <w:rsid w:val="00863761"/>
    <w:rsid w:val="00864A1C"/>
    <w:rsid w:val="0086556E"/>
    <w:rsid w:val="008702B8"/>
    <w:rsid w:val="008703B7"/>
    <w:rsid w:val="00870759"/>
    <w:rsid w:val="0087101F"/>
    <w:rsid w:val="0087260E"/>
    <w:rsid w:val="008737C8"/>
    <w:rsid w:val="008752A3"/>
    <w:rsid w:val="00877BFA"/>
    <w:rsid w:val="00877BFB"/>
    <w:rsid w:val="0088046F"/>
    <w:rsid w:val="00880975"/>
    <w:rsid w:val="00880C70"/>
    <w:rsid w:val="00882041"/>
    <w:rsid w:val="00883BBC"/>
    <w:rsid w:val="00883E2F"/>
    <w:rsid w:val="00883E54"/>
    <w:rsid w:val="00884135"/>
    <w:rsid w:val="00886C38"/>
    <w:rsid w:val="00886EA6"/>
    <w:rsid w:val="00891CE1"/>
    <w:rsid w:val="008924D1"/>
    <w:rsid w:val="008924F8"/>
    <w:rsid w:val="00892A33"/>
    <w:rsid w:val="00892A7C"/>
    <w:rsid w:val="008931B5"/>
    <w:rsid w:val="008974B9"/>
    <w:rsid w:val="008A2C6E"/>
    <w:rsid w:val="008A328F"/>
    <w:rsid w:val="008A363F"/>
    <w:rsid w:val="008A43A2"/>
    <w:rsid w:val="008A6061"/>
    <w:rsid w:val="008A6E6F"/>
    <w:rsid w:val="008A75BD"/>
    <w:rsid w:val="008B0EB8"/>
    <w:rsid w:val="008B14FF"/>
    <w:rsid w:val="008B1F98"/>
    <w:rsid w:val="008B272E"/>
    <w:rsid w:val="008B3F2D"/>
    <w:rsid w:val="008B47EE"/>
    <w:rsid w:val="008B5D45"/>
    <w:rsid w:val="008B5E3F"/>
    <w:rsid w:val="008B5E50"/>
    <w:rsid w:val="008B730D"/>
    <w:rsid w:val="008B7725"/>
    <w:rsid w:val="008C240F"/>
    <w:rsid w:val="008C2562"/>
    <w:rsid w:val="008C31FA"/>
    <w:rsid w:val="008C3D11"/>
    <w:rsid w:val="008C605C"/>
    <w:rsid w:val="008C6451"/>
    <w:rsid w:val="008C6F88"/>
    <w:rsid w:val="008C7E52"/>
    <w:rsid w:val="008D1820"/>
    <w:rsid w:val="008D2ABF"/>
    <w:rsid w:val="008D36A1"/>
    <w:rsid w:val="008D3A5E"/>
    <w:rsid w:val="008D4102"/>
    <w:rsid w:val="008D589E"/>
    <w:rsid w:val="008D7FEB"/>
    <w:rsid w:val="008E01CB"/>
    <w:rsid w:val="008E09B7"/>
    <w:rsid w:val="008E1688"/>
    <w:rsid w:val="008E17E1"/>
    <w:rsid w:val="008E29CC"/>
    <w:rsid w:val="008E61BF"/>
    <w:rsid w:val="008E661C"/>
    <w:rsid w:val="008E68C4"/>
    <w:rsid w:val="008E7B0F"/>
    <w:rsid w:val="008E7F3E"/>
    <w:rsid w:val="008F0595"/>
    <w:rsid w:val="008F0DC6"/>
    <w:rsid w:val="008F5F3D"/>
    <w:rsid w:val="008F6073"/>
    <w:rsid w:val="008F6534"/>
    <w:rsid w:val="00901F8C"/>
    <w:rsid w:val="00902170"/>
    <w:rsid w:val="0090277E"/>
    <w:rsid w:val="0090381B"/>
    <w:rsid w:val="00905143"/>
    <w:rsid w:val="00905693"/>
    <w:rsid w:val="00906158"/>
    <w:rsid w:val="00906167"/>
    <w:rsid w:val="0090700F"/>
    <w:rsid w:val="009071ED"/>
    <w:rsid w:val="009078EB"/>
    <w:rsid w:val="009128D1"/>
    <w:rsid w:val="00913909"/>
    <w:rsid w:val="00914A2C"/>
    <w:rsid w:val="00914F85"/>
    <w:rsid w:val="009151C3"/>
    <w:rsid w:val="00915E7B"/>
    <w:rsid w:val="00917DC0"/>
    <w:rsid w:val="00923231"/>
    <w:rsid w:val="0092425A"/>
    <w:rsid w:val="00926378"/>
    <w:rsid w:val="00926DA9"/>
    <w:rsid w:val="00927F8E"/>
    <w:rsid w:val="009307AF"/>
    <w:rsid w:val="00930A32"/>
    <w:rsid w:val="009348BF"/>
    <w:rsid w:val="00934D9A"/>
    <w:rsid w:val="00937179"/>
    <w:rsid w:val="00937D93"/>
    <w:rsid w:val="00937E21"/>
    <w:rsid w:val="00940432"/>
    <w:rsid w:val="00945586"/>
    <w:rsid w:val="00946645"/>
    <w:rsid w:val="00946BFC"/>
    <w:rsid w:val="009504D0"/>
    <w:rsid w:val="00951CCF"/>
    <w:rsid w:val="00952F54"/>
    <w:rsid w:val="0095453C"/>
    <w:rsid w:val="00954B57"/>
    <w:rsid w:val="00955076"/>
    <w:rsid w:val="0095585B"/>
    <w:rsid w:val="00957728"/>
    <w:rsid w:val="00960991"/>
    <w:rsid w:val="00960D8C"/>
    <w:rsid w:val="009616B5"/>
    <w:rsid w:val="00961710"/>
    <w:rsid w:val="00961C32"/>
    <w:rsid w:val="00963018"/>
    <w:rsid w:val="00963E68"/>
    <w:rsid w:val="0096421F"/>
    <w:rsid w:val="00964364"/>
    <w:rsid w:val="0096492A"/>
    <w:rsid w:val="00964C1E"/>
    <w:rsid w:val="009663C5"/>
    <w:rsid w:val="009709DB"/>
    <w:rsid w:val="009723D6"/>
    <w:rsid w:val="00972ED8"/>
    <w:rsid w:val="009734B2"/>
    <w:rsid w:val="009736A6"/>
    <w:rsid w:val="00973EE7"/>
    <w:rsid w:val="00975DCB"/>
    <w:rsid w:val="00980D34"/>
    <w:rsid w:val="0098120A"/>
    <w:rsid w:val="00982563"/>
    <w:rsid w:val="00984188"/>
    <w:rsid w:val="00984C49"/>
    <w:rsid w:val="0098580A"/>
    <w:rsid w:val="00987E18"/>
    <w:rsid w:val="009922F8"/>
    <w:rsid w:val="009961DF"/>
    <w:rsid w:val="0099740B"/>
    <w:rsid w:val="009A008B"/>
    <w:rsid w:val="009A01FD"/>
    <w:rsid w:val="009A15FC"/>
    <w:rsid w:val="009A1A2F"/>
    <w:rsid w:val="009A2B99"/>
    <w:rsid w:val="009A31AC"/>
    <w:rsid w:val="009A331B"/>
    <w:rsid w:val="009B20F2"/>
    <w:rsid w:val="009B2BF2"/>
    <w:rsid w:val="009B3CE5"/>
    <w:rsid w:val="009B491A"/>
    <w:rsid w:val="009B554D"/>
    <w:rsid w:val="009B5B37"/>
    <w:rsid w:val="009B5F83"/>
    <w:rsid w:val="009B6C5A"/>
    <w:rsid w:val="009C158A"/>
    <w:rsid w:val="009C1A76"/>
    <w:rsid w:val="009C2A1A"/>
    <w:rsid w:val="009C3D88"/>
    <w:rsid w:val="009C47D3"/>
    <w:rsid w:val="009C48E0"/>
    <w:rsid w:val="009C519C"/>
    <w:rsid w:val="009C5856"/>
    <w:rsid w:val="009C59F0"/>
    <w:rsid w:val="009C5BDA"/>
    <w:rsid w:val="009D0CAC"/>
    <w:rsid w:val="009D1943"/>
    <w:rsid w:val="009D203A"/>
    <w:rsid w:val="009D2144"/>
    <w:rsid w:val="009D2CAB"/>
    <w:rsid w:val="009D3195"/>
    <w:rsid w:val="009D44DA"/>
    <w:rsid w:val="009D4B8B"/>
    <w:rsid w:val="009D5AAB"/>
    <w:rsid w:val="009D6E81"/>
    <w:rsid w:val="009D73FB"/>
    <w:rsid w:val="009E061B"/>
    <w:rsid w:val="009E1C86"/>
    <w:rsid w:val="009E2F8A"/>
    <w:rsid w:val="009E3ADA"/>
    <w:rsid w:val="009E550E"/>
    <w:rsid w:val="009E6C17"/>
    <w:rsid w:val="009E6CD2"/>
    <w:rsid w:val="009E6F66"/>
    <w:rsid w:val="009E7D73"/>
    <w:rsid w:val="009F0FED"/>
    <w:rsid w:val="009F26AF"/>
    <w:rsid w:val="009F2900"/>
    <w:rsid w:val="009F3393"/>
    <w:rsid w:val="009F46C5"/>
    <w:rsid w:val="009F6F7A"/>
    <w:rsid w:val="009F6FA3"/>
    <w:rsid w:val="009F76FE"/>
    <w:rsid w:val="00A00071"/>
    <w:rsid w:val="00A00546"/>
    <w:rsid w:val="00A02310"/>
    <w:rsid w:val="00A03E9C"/>
    <w:rsid w:val="00A05280"/>
    <w:rsid w:val="00A065BF"/>
    <w:rsid w:val="00A078AB"/>
    <w:rsid w:val="00A10954"/>
    <w:rsid w:val="00A1111E"/>
    <w:rsid w:val="00A1284B"/>
    <w:rsid w:val="00A12D28"/>
    <w:rsid w:val="00A16A89"/>
    <w:rsid w:val="00A17C91"/>
    <w:rsid w:val="00A20552"/>
    <w:rsid w:val="00A2194E"/>
    <w:rsid w:val="00A237C2"/>
    <w:rsid w:val="00A23C09"/>
    <w:rsid w:val="00A24D67"/>
    <w:rsid w:val="00A25415"/>
    <w:rsid w:val="00A27395"/>
    <w:rsid w:val="00A32E02"/>
    <w:rsid w:val="00A33CF0"/>
    <w:rsid w:val="00A348F3"/>
    <w:rsid w:val="00A36101"/>
    <w:rsid w:val="00A40EE8"/>
    <w:rsid w:val="00A411D4"/>
    <w:rsid w:val="00A421D9"/>
    <w:rsid w:val="00A44610"/>
    <w:rsid w:val="00A450DE"/>
    <w:rsid w:val="00A47277"/>
    <w:rsid w:val="00A532C3"/>
    <w:rsid w:val="00A539F6"/>
    <w:rsid w:val="00A53A74"/>
    <w:rsid w:val="00A54855"/>
    <w:rsid w:val="00A54F2D"/>
    <w:rsid w:val="00A609A1"/>
    <w:rsid w:val="00A609F3"/>
    <w:rsid w:val="00A612C9"/>
    <w:rsid w:val="00A61344"/>
    <w:rsid w:val="00A62E1A"/>
    <w:rsid w:val="00A63FB7"/>
    <w:rsid w:val="00A6678F"/>
    <w:rsid w:val="00A701EF"/>
    <w:rsid w:val="00A71885"/>
    <w:rsid w:val="00A71A86"/>
    <w:rsid w:val="00A7249A"/>
    <w:rsid w:val="00A72CD3"/>
    <w:rsid w:val="00A734D7"/>
    <w:rsid w:val="00A73CB7"/>
    <w:rsid w:val="00A7545D"/>
    <w:rsid w:val="00A77825"/>
    <w:rsid w:val="00A811AB"/>
    <w:rsid w:val="00A82440"/>
    <w:rsid w:val="00A834DA"/>
    <w:rsid w:val="00A8417C"/>
    <w:rsid w:val="00A86A34"/>
    <w:rsid w:val="00A90D59"/>
    <w:rsid w:val="00A9447F"/>
    <w:rsid w:val="00A94EC6"/>
    <w:rsid w:val="00A966D7"/>
    <w:rsid w:val="00A967CE"/>
    <w:rsid w:val="00AA50DF"/>
    <w:rsid w:val="00AA6340"/>
    <w:rsid w:val="00AA6783"/>
    <w:rsid w:val="00AB1380"/>
    <w:rsid w:val="00AB24FD"/>
    <w:rsid w:val="00AB2834"/>
    <w:rsid w:val="00AB46FE"/>
    <w:rsid w:val="00AB55C4"/>
    <w:rsid w:val="00AB6376"/>
    <w:rsid w:val="00AB680E"/>
    <w:rsid w:val="00AB7594"/>
    <w:rsid w:val="00AB7712"/>
    <w:rsid w:val="00AB7E5E"/>
    <w:rsid w:val="00AC1449"/>
    <w:rsid w:val="00AC267D"/>
    <w:rsid w:val="00AC2D1F"/>
    <w:rsid w:val="00AC306E"/>
    <w:rsid w:val="00AC408F"/>
    <w:rsid w:val="00AC5031"/>
    <w:rsid w:val="00AC6CE4"/>
    <w:rsid w:val="00AC793F"/>
    <w:rsid w:val="00AD23AD"/>
    <w:rsid w:val="00AD474A"/>
    <w:rsid w:val="00AD569D"/>
    <w:rsid w:val="00AE3D9D"/>
    <w:rsid w:val="00AE4131"/>
    <w:rsid w:val="00AE42A2"/>
    <w:rsid w:val="00AE4BBF"/>
    <w:rsid w:val="00AF21B7"/>
    <w:rsid w:val="00AF6C9D"/>
    <w:rsid w:val="00AF6DC7"/>
    <w:rsid w:val="00B00CD3"/>
    <w:rsid w:val="00B0159B"/>
    <w:rsid w:val="00B03DE9"/>
    <w:rsid w:val="00B03F6B"/>
    <w:rsid w:val="00B0424D"/>
    <w:rsid w:val="00B0463E"/>
    <w:rsid w:val="00B04C0E"/>
    <w:rsid w:val="00B04E8F"/>
    <w:rsid w:val="00B1011D"/>
    <w:rsid w:val="00B11F32"/>
    <w:rsid w:val="00B126A8"/>
    <w:rsid w:val="00B12956"/>
    <w:rsid w:val="00B15EE2"/>
    <w:rsid w:val="00B16135"/>
    <w:rsid w:val="00B1736A"/>
    <w:rsid w:val="00B1759A"/>
    <w:rsid w:val="00B17745"/>
    <w:rsid w:val="00B17A4A"/>
    <w:rsid w:val="00B17B78"/>
    <w:rsid w:val="00B17EDD"/>
    <w:rsid w:val="00B2089F"/>
    <w:rsid w:val="00B21409"/>
    <w:rsid w:val="00B224EE"/>
    <w:rsid w:val="00B22C86"/>
    <w:rsid w:val="00B24355"/>
    <w:rsid w:val="00B24DA0"/>
    <w:rsid w:val="00B254DD"/>
    <w:rsid w:val="00B26F53"/>
    <w:rsid w:val="00B2707F"/>
    <w:rsid w:val="00B30FEE"/>
    <w:rsid w:val="00B312E9"/>
    <w:rsid w:val="00B32AC0"/>
    <w:rsid w:val="00B336F7"/>
    <w:rsid w:val="00B34B9B"/>
    <w:rsid w:val="00B41A11"/>
    <w:rsid w:val="00B4241A"/>
    <w:rsid w:val="00B42A95"/>
    <w:rsid w:val="00B43482"/>
    <w:rsid w:val="00B43BCA"/>
    <w:rsid w:val="00B44FFB"/>
    <w:rsid w:val="00B46554"/>
    <w:rsid w:val="00B473F2"/>
    <w:rsid w:val="00B47540"/>
    <w:rsid w:val="00B478F1"/>
    <w:rsid w:val="00B50CAA"/>
    <w:rsid w:val="00B50EDE"/>
    <w:rsid w:val="00B511EE"/>
    <w:rsid w:val="00B513FB"/>
    <w:rsid w:val="00B52015"/>
    <w:rsid w:val="00B547AC"/>
    <w:rsid w:val="00B56C18"/>
    <w:rsid w:val="00B576FF"/>
    <w:rsid w:val="00B609EF"/>
    <w:rsid w:val="00B61675"/>
    <w:rsid w:val="00B6175F"/>
    <w:rsid w:val="00B6290B"/>
    <w:rsid w:val="00B65430"/>
    <w:rsid w:val="00B65F8C"/>
    <w:rsid w:val="00B6655B"/>
    <w:rsid w:val="00B66879"/>
    <w:rsid w:val="00B66F59"/>
    <w:rsid w:val="00B70862"/>
    <w:rsid w:val="00B70E3A"/>
    <w:rsid w:val="00B7175C"/>
    <w:rsid w:val="00B72A3E"/>
    <w:rsid w:val="00B74633"/>
    <w:rsid w:val="00B746AA"/>
    <w:rsid w:val="00B74BED"/>
    <w:rsid w:val="00B75018"/>
    <w:rsid w:val="00B7578D"/>
    <w:rsid w:val="00B80464"/>
    <w:rsid w:val="00B80970"/>
    <w:rsid w:val="00B80C58"/>
    <w:rsid w:val="00B817AF"/>
    <w:rsid w:val="00B832FC"/>
    <w:rsid w:val="00B848C2"/>
    <w:rsid w:val="00B8745D"/>
    <w:rsid w:val="00B87DE1"/>
    <w:rsid w:val="00B90978"/>
    <w:rsid w:val="00B90A5E"/>
    <w:rsid w:val="00B9106D"/>
    <w:rsid w:val="00B93E84"/>
    <w:rsid w:val="00B93EB1"/>
    <w:rsid w:val="00B94802"/>
    <w:rsid w:val="00B9537A"/>
    <w:rsid w:val="00B96960"/>
    <w:rsid w:val="00B96FA9"/>
    <w:rsid w:val="00B97CAB"/>
    <w:rsid w:val="00BA038C"/>
    <w:rsid w:val="00BA2BEE"/>
    <w:rsid w:val="00BA3276"/>
    <w:rsid w:val="00BA3568"/>
    <w:rsid w:val="00BA3CF2"/>
    <w:rsid w:val="00BA3F5E"/>
    <w:rsid w:val="00BA5396"/>
    <w:rsid w:val="00BA5A5C"/>
    <w:rsid w:val="00BB0DAF"/>
    <w:rsid w:val="00BB3BE1"/>
    <w:rsid w:val="00BB4759"/>
    <w:rsid w:val="00BB53DE"/>
    <w:rsid w:val="00BB7198"/>
    <w:rsid w:val="00BC0236"/>
    <w:rsid w:val="00BC0965"/>
    <w:rsid w:val="00BC16D2"/>
    <w:rsid w:val="00BC4DA5"/>
    <w:rsid w:val="00BC5D69"/>
    <w:rsid w:val="00BC5DAD"/>
    <w:rsid w:val="00BC7529"/>
    <w:rsid w:val="00BC7BAD"/>
    <w:rsid w:val="00BD0063"/>
    <w:rsid w:val="00BD078A"/>
    <w:rsid w:val="00BD3215"/>
    <w:rsid w:val="00BD3D82"/>
    <w:rsid w:val="00BD600F"/>
    <w:rsid w:val="00BD6249"/>
    <w:rsid w:val="00BE0EA1"/>
    <w:rsid w:val="00BE0F44"/>
    <w:rsid w:val="00BE1C8F"/>
    <w:rsid w:val="00BE2730"/>
    <w:rsid w:val="00BE50D8"/>
    <w:rsid w:val="00BE53ED"/>
    <w:rsid w:val="00BE5B6A"/>
    <w:rsid w:val="00BE5F0C"/>
    <w:rsid w:val="00BE61AC"/>
    <w:rsid w:val="00BE7338"/>
    <w:rsid w:val="00BE77F5"/>
    <w:rsid w:val="00BE7D4E"/>
    <w:rsid w:val="00BF1666"/>
    <w:rsid w:val="00BF1B36"/>
    <w:rsid w:val="00BF3339"/>
    <w:rsid w:val="00C01763"/>
    <w:rsid w:val="00C0357A"/>
    <w:rsid w:val="00C0357D"/>
    <w:rsid w:val="00C03BEE"/>
    <w:rsid w:val="00C04466"/>
    <w:rsid w:val="00C0480E"/>
    <w:rsid w:val="00C07956"/>
    <w:rsid w:val="00C12962"/>
    <w:rsid w:val="00C14ECE"/>
    <w:rsid w:val="00C16CDD"/>
    <w:rsid w:val="00C17B75"/>
    <w:rsid w:val="00C227E8"/>
    <w:rsid w:val="00C25A48"/>
    <w:rsid w:val="00C2652D"/>
    <w:rsid w:val="00C2674A"/>
    <w:rsid w:val="00C26B2F"/>
    <w:rsid w:val="00C31A55"/>
    <w:rsid w:val="00C31A7D"/>
    <w:rsid w:val="00C31C69"/>
    <w:rsid w:val="00C32AA8"/>
    <w:rsid w:val="00C3544E"/>
    <w:rsid w:val="00C404F5"/>
    <w:rsid w:val="00C44B73"/>
    <w:rsid w:val="00C45B5F"/>
    <w:rsid w:val="00C46BF2"/>
    <w:rsid w:val="00C51CCA"/>
    <w:rsid w:val="00C5534E"/>
    <w:rsid w:val="00C55C16"/>
    <w:rsid w:val="00C56115"/>
    <w:rsid w:val="00C57511"/>
    <w:rsid w:val="00C60004"/>
    <w:rsid w:val="00C600E7"/>
    <w:rsid w:val="00C6287C"/>
    <w:rsid w:val="00C63CFA"/>
    <w:rsid w:val="00C64EE9"/>
    <w:rsid w:val="00C65841"/>
    <w:rsid w:val="00C65E60"/>
    <w:rsid w:val="00C67015"/>
    <w:rsid w:val="00C709C3"/>
    <w:rsid w:val="00C73EA2"/>
    <w:rsid w:val="00C75483"/>
    <w:rsid w:val="00C76BCB"/>
    <w:rsid w:val="00C772AA"/>
    <w:rsid w:val="00C812ED"/>
    <w:rsid w:val="00C817F6"/>
    <w:rsid w:val="00C81F71"/>
    <w:rsid w:val="00C82D8B"/>
    <w:rsid w:val="00C847AC"/>
    <w:rsid w:val="00C84B3A"/>
    <w:rsid w:val="00C8511D"/>
    <w:rsid w:val="00C85354"/>
    <w:rsid w:val="00C8592B"/>
    <w:rsid w:val="00C87B41"/>
    <w:rsid w:val="00C91127"/>
    <w:rsid w:val="00C916E5"/>
    <w:rsid w:val="00C95897"/>
    <w:rsid w:val="00C9666A"/>
    <w:rsid w:val="00C96759"/>
    <w:rsid w:val="00CA2200"/>
    <w:rsid w:val="00CA3388"/>
    <w:rsid w:val="00CA5076"/>
    <w:rsid w:val="00CA557C"/>
    <w:rsid w:val="00CA5E4D"/>
    <w:rsid w:val="00CA77CA"/>
    <w:rsid w:val="00CA79C3"/>
    <w:rsid w:val="00CB20D5"/>
    <w:rsid w:val="00CB2582"/>
    <w:rsid w:val="00CB2DFD"/>
    <w:rsid w:val="00CB42C3"/>
    <w:rsid w:val="00CB4E3F"/>
    <w:rsid w:val="00CB7848"/>
    <w:rsid w:val="00CC02A6"/>
    <w:rsid w:val="00CC086C"/>
    <w:rsid w:val="00CC34B5"/>
    <w:rsid w:val="00CC3E5D"/>
    <w:rsid w:val="00CC49BA"/>
    <w:rsid w:val="00CC4ED5"/>
    <w:rsid w:val="00CC529A"/>
    <w:rsid w:val="00CC5C16"/>
    <w:rsid w:val="00CC6A22"/>
    <w:rsid w:val="00CC747C"/>
    <w:rsid w:val="00CD3E43"/>
    <w:rsid w:val="00CD6A05"/>
    <w:rsid w:val="00CD7883"/>
    <w:rsid w:val="00CD7FE5"/>
    <w:rsid w:val="00CE0785"/>
    <w:rsid w:val="00CE3C2A"/>
    <w:rsid w:val="00CE48EE"/>
    <w:rsid w:val="00CE53B9"/>
    <w:rsid w:val="00CF0A06"/>
    <w:rsid w:val="00CF0E34"/>
    <w:rsid w:val="00CF1D24"/>
    <w:rsid w:val="00CF1DDA"/>
    <w:rsid w:val="00CF3980"/>
    <w:rsid w:val="00CF462F"/>
    <w:rsid w:val="00CF5FD2"/>
    <w:rsid w:val="00CF7D06"/>
    <w:rsid w:val="00D00C7B"/>
    <w:rsid w:val="00D01440"/>
    <w:rsid w:val="00D01AF2"/>
    <w:rsid w:val="00D01C99"/>
    <w:rsid w:val="00D028D0"/>
    <w:rsid w:val="00D02AAC"/>
    <w:rsid w:val="00D0344A"/>
    <w:rsid w:val="00D0505D"/>
    <w:rsid w:val="00D06BC5"/>
    <w:rsid w:val="00D06EE4"/>
    <w:rsid w:val="00D078D5"/>
    <w:rsid w:val="00D07A95"/>
    <w:rsid w:val="00D12043"/>
    <w:rsid w:val="00D12DAB"/>
    <w:rsid w:val="00D1306D"/>
    <w:rsid w:val="00D1364A"/>
    <w:rsid w:val="00D13D28"/>
    <w:rsid w:val="00D15A4E"/>
    <w:rsid w:val="00D16052"/>
    <w:rsid w:val="00D16929"/>
    <w:rsid w:val="00D1792C"/>
    <w:rsid w:val="00D17EF8"/>
    <w:rsid w:val="00D2029F"/>
    <w:rsid w:val="00D207C2"/>
    <w:rsid w:val="00D22656"/>
    <w:rsid w:val="00D22785"/>
    <w:rsid w:val="00D23EE1"/>
    <w:rsid w:val="00D26CCC"/>
    <w:rsid w:val="00D27CC4"/>
    <w:rsid w:val="00D315DC"/>
    <w:rsid w:val="00D33483"/>
    <w:rsid w:val="00D33E9D"/>
    <w:rsid w:val="00D346E8"/>
    <w:rsid w:val="00D35396"/>
    <w:rsid w:val="00D36888"/>
    <w:rsid w:val="00D36B44"/>
    <w:rsid w:val="00D37896"/>
    <w:rsid w:val="00D40252"/>
    <w:rsid w:val="00D421BD"/>
    <w:rsid w:val="00D44BDE"/>
    <w:rsid w:val="00D44FC7"/>
    <w:rsid w:val="00D45DB2"/>
    <w:rsid w:val="00D46034"/>
    <w:rsid w:val="00D46107"/>
    <w:rsid w:val="00D469FE"/>
    <w:rsid w:val="00D46E88"/>
    <w:rsid w:val="00D5195D"/>
    <w:rsid w:val="00D52433"/>
    <w:rsid w:val="00D52E5A"/>
    <w:rsid w:val="00D54745"/>
    <w:rsid w:val="00D5689E"/>
    <w:rsid w:val="00D6134F"/>
    <w:rsid w:val="00D6136A"/>
    <w:rsid w:val="00D62100"/>
    <w:rsid w:val="00D6292C"/>
    <w:rsid w:val="00D6413A"/>
    <w:rsid w:val="00D665C5"/>
    <w:rsid w:val="00D666D8"/>
    <w:rsid w:val="00D67E36"/>
    <w:rsid w:val="00D70FC4"/>
    <w:rsid w:val="00D71A08"/>
    <w:rsid w:val="00D724D5"/>
    <w:rsid w:val="00D7457B"/>
    <w:rsid w:val="00D758DC"/>
    <w:rsid w:val="00D808B5"/>
    <w:rsid w:val="00D81D5D"/>
    <w:rsid w:val="00D82814"/>
    <w:rsid w:val="00D82FFB"/>
    <w:rsid w:val="00D92922"/>
    <w:rsid w:val="00D92D5C"/>
    <w:rsid w:val="00D944EB"/>
    <w:rsid w:val="00D94D13"/>
    <w:rsid w:val="00D956B1"/>
    <w:rsid w:val="00D95ED8"/>
    <w:rsid w:val="00D96CEB"/>
    <w:rsid w:val="00D96D27"/>
    <w:rsid w:val="00D9723D"/>
    <w:rsid w:val="00DA2297"/>
    <w:rsid w:val="00DA2682"/>
    <w:rsid w:val="00DA3FFB"/>
    <w:rsid w:val="00DA44FC"/>
    <w:rsid w:val="00DA5A2F"/>
    <w:rsid w:val="00DA6EE2"/>
    <w:rsid w:val="00DA7CD7"/>
    <w:rsid w:val="00DB2372"/>
    <w:rsid w:val="00DB2575"/>
    <w:rsid w:val="00DB46E1"/>
    <w:rsid w:val="00DB61C6"/>
    <w:rsid w:val="00DB666B"/>
    <w:rsid w:val="00DB68C7"/>
    <w:rsid w:val="00DB6D9F"/>
    <w:rsid w:val="00DC152E"/>
    <w:rsid w:val="00DC2551"/>
    <w:rsid w:val="00DC4342"/>
    <w:rsid w:val="00DC45E5"/>
    <w:rsid w:val="00DC4FBF"/>
    <w:rsid w:val="00DC5913"/>
    <w:rsid w:val="00DC5D4C"/>
    <w:rsid w:val="00DD1141"/>
    <w:rsid w:val="00DD2463"/>
    <w:rsid w:val="00DD3FFE"/>
    <w:rsid w:val="00DD6A2F"/>
    <w:rsid w:val="00DE1964"/>
    <w:rsid w:val="00DE3B6B"/>
    <w:rsid w:val="00DE5472"/>
    <w:rsid w:val="00DE5FE1"/>
    <w:rsid w:val="00DE62DF"/>
    <w:rsid w:val="00DE62E9"/>
    <w:rsid w:val="00DE66CE"/>
    <w:rsid w:val="00DE6777"/>
    <w:rsid w:val="00DF0079"/>
    <w:rsid w:val="00DF00E8"/>
    <w:rsid w:val="00DF0750"/>
    <w:rsid w:val="00DF0930"/>
    <w:rsid w:val="00DF09AA"/>
    <w:rsid w:val="00DF209C"/>
    <w:rsid w:val="00DF34BC"/>
    <w:rsid w:val="00DF3C4D"/>
    <w:rsid w:val="00DF438B"/>
    <w:rsid w:val="00DF6CC5"/>
    <w:rsid w:val="00E01A93"/>
    <w:rsid w:val="00E01D4D"/>
    <w:rsid w:val="00E0574B"/>
    <w:rsid w:val="00E05CB0"/>
    <w:rsid w:val="00E107CB"/>
    <w:rsid w:val="00E112C4"/>
    <w:rsid w:val="00E12C87"/>
    <w:rsid w:val="00E1562F"/>
    <w:rsid w:val="00E16746"/>
    <w:rsid w:val="00E17D67"/>
    <w:rsid w:val="00E21C14"/>
    <w:rsid w:val="00E22B9F"/>
    <w:rsid w:val="00E22E37"/>
    <w:rsid w:val="00E23500"/>
    <w:rsid w:val="00E2405E"/>
    <w:rsid w:val="00E24B2F"/>
    <w:rsid w:val="00E24CED"/>
    <w:rsid w:val="00E306F1"/>
    <w:rsid w:val="00E3289B"/>
    <w:rsid w:val="00E3315B"/>
    <w:rsid w:val="00E33F90"/>
    <w:rsid w:val="00E347FB"/>
    <w:rsid w:val="00E35425"/>
    <w:rsid w:val="00E357AC"/>
    <w:rsid w:val="00E41EDE"/>
    <w:rsid w:val="00E44DFD"/>
    <w:rsid w:val="00E451E8"/>
    <w:rsid w:val="00E453C2"/>
    <w:rsid w:val="00E46705"/>
    <w:rsid w:val="00E476C6"/>
    <w:rsid w:val="00E47B08"/>
    <w:rsid w:val="00E51E16"/>
    <w:rsid w:val="00E52C2C"/>
    <w:rsid w:val="00E53BFB"/>
    <w:rsid w:val="00E53F27"/>
    <w:rsid w:val="00E56A48"/>
    <w:rsid w:val="00E57C16"/>
    <w:rsid w:val="00E6112A"/>
    <w:rsid w:val="00E623BC"/>
    <w:rsid w:val="00E6439A"/>
    <w:rsid w:val="00E6505D"/>
    <w:rsid w:val="00E65DDD"/>
    <w:rsid w:val="00E66A55"/>
    <w:rsid w:val="00E66D69"/>
    <w:rsid w:val="00E66D73"/>
    <w:rsid w:val="00E66EE2"/>
    <w:rsid w:val="00E6712F"/>
    <w:rsid w:val="00E71967"/>
    <w:rsid w:val="00E719F4"/>
    <w:rsid w:val="00E73A53"/>
    <w:rsid w:val="00E7492C"/>
    <w:rsid w:val="00E749D0"/>
    <w:rsid w:val="00E74C14"/>
    <w:rsid w:val="00E76110"/>
    <w:rsid w:val="00E76919"/>
    <w:rsid w:val="00E8063E"/>
    <w:rsid w:val="00E812F8"/>
    <w:rsid w:val="00E81545"/>
    <w:rsid w:val="00E82D62"/>
    <w:rsid w:val="00E82DA8"/>
    <w:rsid w:val="00E841A2"/>
    <w:rsid w:val="00E844C1"/>
    <w:rsid w:val="00E848B1"/>
    <w:rsid w:val="00E84E67"/>
    <w:rsid w:val="00E86B8C"/>
    <w:rsid w:val="00E93E59"/>
    <w:rsid w:val="00E952EF"/>
    <w:rsid w:val="00E9667A"/>
    <w:rsid w:val="00E96B1E"/>
    <w:rsid w:val="00E97929"/>
    <w:rsid w:val="00EA02A0"/>
    <w:rsid w:val="00EA5AEB"/>
    <w:rsid w:val="00EA6A8D"/>
    <w:rsid w:val="00EB0702"/>
    <w:rsid w:val="00EB2105"/>
    <w:rsid w:val="00EB3DD6"/>
    <w:rsid w:val="00EB54FE"/>
    <w:rsid w:val="00EC02E5"/>
    <w:rsid w:val="00EC086F"/>
    <w:rsid w:val="00EC0BDA"/>
    <w:rsid w:val="00EC3326"/>
    <w:rsid w:val="00EC398F"/>
    <w:rsid w:val="00EC4C37"/>
    <w:rsid w:val="00EC7072"/>
    <w:rsid w:val="00EC7A70"/>
    <w:rsid w:val="00EC7CAB"/>
    <w:rsid w:val="00ED02EC"/>
    <w:rsid w:val="00ED1116"/>
    <w:rsid w:val="00ED7D7D"/>
    <w:rsid w:val="00EE0BB7"/>
    <w:rsid w:val="00EE150A"/>
    <w:rsid w:val="00EE1530"/>
    <w:rsid w:val="00EE3B21"/>
    <w:rsid w:val="00EE4069"/>
    <w:rsid w:val="00EE4DE0"/>
    <w:rsid w:val="00EE5E0B"/>
    <w:rsid w:val="00EE7704"/>
    <w:rsid w:val="00EE775F"/>
    <w:rsid w:val="00EF0349"/>
    <w:rsid w:val="00EF0CC0"/>
    <w:rsid w:val="00EF2FBB"/>
    <w:rsid w:val="00EF4C40"/>
    <w:rsid w:val="00EF66D9"/>
    <w:rsid w:val="00EF7E1C"/>
    <w:rsid w:val="00EF7FBC"/>
    <w:rsid w:val="00F00357"/>
    <w:rsid w:val="00F004BF"/>
    <w:rsid w:val="00F005D6"/>
    <w:rsid w:val="00F024C8"/>
    <w:rsid w:val="00F03B02"/>
    <w:rsid w:val="00F041E8"/>
    <w:rsid w:val="00F045EE"/>
    <w:rsid w:val="00F063FB"/>
    <w:rsid w:val="00F0702D"/>
    <w:rsid w:val="00F0790C"/>
    <w:rsid w:val="00F07FF1"/>
    <w:rsid w:val="00F10839"/>
    <w:rsid w:val="00F115F7"/>
    <w:rsid w:val="00F11FFF"/>
    <w:rsid w:val="00F1241F"/>
    <w:rsid w:val="00F12CEE"/>
    <w:rsid w:val="00F153F5"/>
    <w:rsid w:val="00F15AC6"/>
    <w:rsid w:val="00F17919"/>
    <w:rsid w:val="00F17D55"/>
    <w:rsid w:val="00F21A4D"/>
    <w:rsid w:val="00F2333B"/>
    <w:rsid w:val="00F24F2A"/>
    <w:rsid w:val="00F25FAB"/>
    <w:rsid w:val="00F26151"/>
    <w:rsid w:val="00F2712B"/>
    <w:rsid w:val="00F3035F"/>
    <w:rsid w:val="00F31303"/>
    <w:rsid w:val="00F337E9"/>
    <w:rsid w:val="00F34BC9"/>
    <w:rsid w:val="00F356F2"/>
    <w:rsid w:val="00F37674"/>
    <w:rsid w:val="00F43FB2"/>
    <w:rsid w:val="00F44BE1"/>
    <w:rsid w:val="00F45026"/>
    <w:rsid w:val="00F45B00"/>
    <w:rsid w:val="00F45DE1"/>
    <w:rsid w:val="00F52BEE"/>
    <w:rsid w:val="00F52E4F"/>
    <w:rsid w:val="00F5343D"/>
    <w:rsid w:val="00F54792"/>
    <w:rsid w:val="00F5567E"/>
    <w:rsid w:val="00F65500"/>
    <w:rsid w:val="00F66457"/>
    <w:rsid w:val="00F66DEA"/>
    <w:rsid w:val="00F67834"/>
    <w:rsid w:val="00F67AFA"/>
    <w:rsid w:val="00F702C8"/>
    <w:rsid w:val="00F719AA"/>
    <w:rsid w:val="00F72560"/>
    <w:rsid w:val="00F75161"/>
    <w:rsid w:val="00F801A7"/>
    <w:rsid w:val="00F8053A"/>
    <w:rsid w:val="00F82013"/>
    <w:rsid w:val="00F83627"/>
    <w:rsid w:val="00F84BB1"/>
    <w:rsid w:val="00F85762"/>
    <w:rsid w:val="00F87C95"/>
    <w:rsid w:val="00F91563"/>
    <w:rsid w:val="00F9189B"/>
    <w:rsid w:val="00F91E7A"/>
    <w:rsid w:val="00F92587"/>
    <w:rsid w:val="00F92C9A"/>
    <w:rsid w:val="00F933AA"/>
    <w:rsid w:val="00F9420B"/>
    <w:rsid w:val="00F9457B"/>
    <w:rsid w:val="00F94D96"/>
    <w:rsid w:val="00F97043"/>
    <w:rsid w:val="00F970F6"/>
    <w:rsid w:val="00F976CC"/>
    <w:rsid w:val="00FA0127"/>
    <w:rsid w:val="00FA0CF3"/>
    <w:rsid w:val="00FA20B4"/>
    <w:rsid w:val="00FA20C6"/>
    <w:rsid w:val="00FA20C8"/>
    <w:rsid w:val="00FA47EE"/>
    <w:rsid w:val="00FA4829"/>
    <w:rsid w:val="00FB41C6"/>
    <w:rsid w:val="00FB4256"/>
    <w:rsid w:val="00FB51FD"/>
    <w:rsid w:val="00FB7376"/>
    <w:rsid w:val="00FB7C28"/>
    <w:rsid w:val="00FC18AE"/>
    <w:rsid w:val="00FC2E76"/>
    <w:rsid w:val="00FC6C0E"/>
    <w:rsid w:val="00FD2808"/>
    <w:rsid w:val="00FD3012"/>
    <w:rsid w:val="00FD33F2"/>
    <w:rsid w:val="00FD3E2A"/>
    <w:rsid w:val="00FD4D70"/>
    <w:rsid w:val="00FD599F"/>
    <w:rsid w:val="00FD687C"/>
    <w:rsid w:val="00FD706C"/>
    <w:rsid w:val="00FE2E20"/>
    <w:rsid w:val="00FE3F52"/>
    <w:rsid w:val="00FE6CD5"/>
    <w:rsid w:val="00FF1FE6"/>
    <w:rsid w:val="00FF655F"/>
    <w:rsid w:val="00FF69A9"/>
    <w:rsid w:val="065C0915"/>
    <w:rsid w:val="11634D93"/>
    <w:rsid w:val="3FBF53AE"/>
    <w:rsid w:val="5456248F"/>
    <w:rsid w:val="5AA13A09"/>
    <w:rsid w:val="744778FC"/>
    <w:rsid w:val="7734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6B4F1"/>
  <w15:docId w15:val="{85977AD8-4EC9-C348-BB00-14034CE4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120" w:after="120" w:line="600" w:lineRule="exact"/>
      <w:jc w:val="center"/>
      <w:outlineLvl w:val="0"/>
    </w:pPr>
    <w:rPr>
      <w:b/>
      <w:bCs/>
      <w:kern w:val="44"/>
      <w:sz w:val="32"/>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autoSpaceDE w:val="0"/>
      <w:autoSpaceDN w:val="0"/>
      <w:adjustRightInd w:val="0"/>
      <w:spacing w:before="260" w:after="260" w:line="413" w:lineRule="auto"/>
      <w:textAlignment w:val="baseline"/>
      <w:outlineLvl w:val="2"/>
    </w:pPr>
    <w:rPr>
      <w:b/>
      <w:kern w:val="0"/>
      <w:sz w:val="32"/>
      <w:szCs w:val="20"/>
    </w:rPr>
  </w:style>
  <w:style w:type="paragraph" w:styleId="4">
    <w:name w:val="heading 4"/>
    <w:basedOn w:val="a"/>
    <w:next w:val="a"/>
    <w:link w:val="40"/>
    <w:qFormat/>
    <w:pPr>
      <w:keepNext/>
      <w:keepLines/>
      <w:autoSpaceDE w:val="0"/>
      <w:autoSpaceDN w:val="0"/>
      <w:adjustRightInd w:val="0"/>
      <w:spacing w:before="280" w:after="290" w:line="376" w:lineRule="auto"/>
      <w:textAlignment w:val="baseline"/>
      <w:outlineLvl w:val="3"/>
    </w:pPr>
    <w:rPr>
      <w:rFonts w:ascii="Arial" w:eastAsia="黑体" w:hAnsi="Arial"/>
      <w:b/>
      <w:bCs/>
      <w:kern w:val="0"/>
      <w:sz w:val="28"/>
      <w:szCs w:val="28"/>
    </w:rPr>
  </w:style>
  <w:style w:type="paragraph" w:styleId="5">
    <w:name w:val="heading 5"/>
    <w:basedOn w:val="a"/>
    <w:next w:val="a"/>
    <w:link w:val="50"/>
    <w:qFormat/>
    <w:pPr>
      <w:keepNext/>
      <w:keepLines/>
      <w:tabs>
        <w:tab w:val="left" w:pos="1008"/>
        <w:tab w:val="left" w:pos="1200"/>
      </w:tabs>
      <w:spacing w:before="280" w:after="290" w:line="376" w:lineRule="auto"/>
      <w:ind w:left="1200" w:hanging="360"/>
      <w:outlineLvl w:val="4"/>
    </w:pPr>
    <w:rPr>
      <w:b/>
      <w:bCs/>
      <w:sz w:val="28"/>
      <w:szCs w:val="28"/>
    </w:rPr>
  </w:style>
  <w:style w:type="paragraph" w:styleId="6">
    <w:name w:val="heading 6"/>
    <w:basedOn w:val="a"/>
    <w:next w:val="a"/>
    <w:link w:val="60"/>
    <w:qFormat/>
    <w:pPr>
      <w:keepNext/>
      <w:keepLines/>
      <w:tabs>
        <w:tab w:val="left" w:pos="1152"/>
        <w:tab w:val="left" w:pos="1200"/>
      </w:tabs>
      <w:spacing w:before="240" w:after="64" w:line="320" w:lineRule="auto"/>
      <w:ind w:left="1200" w:hanging="360"/>
      <w:outlineLvl w:val="5"/>
    </w:pPr>
    <w:rPr>
      <w:rFonts w:ascii="Arial" w:eastAsia="黑体" w:hAnsi="Arial"/>
      <w:b/>
      <w:bCs/>
      <w:sz w:val="24"/>
    </w:rPr>
  </w:style>
  <w:style w:type="paragraph" w:styleId="7">
    <w:name w:val="heading 7"/>
    <w:basedOn w:val="a"/>
    <w:next w:val="a"/>
    <w:link w:val="70"/>
    <w:qFormat/>
    <w:pPr>
      <w:keepNext/>
      <w:keepLines/>
      <w:tabs>
        <w:tab w:val="left" w:pos="1200"/>
        <w:tab w:val="left" w:pos="1296"/>
      </w:tabs>
      <w:spacing w:before="240" w:after="64" w:line="320" w:lineRule="auto"/>
      <w:ind w:left="1200" w:hanging="360"/>
      <w:outlineLvl w:val="6"/>
    </w:pPr>
    <w:rPr>
      <w:b/>
      <w:bCs/>
      <w:sz w:val="24"/>
    </w:rPr>
  </w:style>
  <w:style w:type="paragraph" w:styleId="8">
    <w:name w:val="heading 8"/>
    <w:basedOn w:val="a"/>
    <w:next w:val="a"/>
    <w:link w:val="80"/>
    <w:qFormat/>
    <w:pPr>
      <w:keepNext/>
      <w:keepLines/>
      <w:tabs>
        <w:tab w:val="left" w:pos="1200"/>
        <w:tab w:val="left" w:pos="1440"/>
      </w:tabs>
      <w:spacing w:before="240" w:after="64" w:line="320" w:lineRule="auto"/>
      <w:ind w:left="1200" w:hanging="360"/>
      <w:outlineLvl w:val="7"/>
    </w:pPr>
    <w:rPr>
      <w:rFonts w:ascii="Arial" w:eastAsia="黑体" w:hAnsi="Arial"/>
      <w:sz w:val="24"/>
    </w:rPr>
  </w:style>
  <w:style w:type="paragraph" w:styleId="9">
    <w:name w:val="heading 9"/>
    <w:basedOn w:val="a"/>
    <w:next w:val="a"/>
    <w:link w:val="90"/>
    <w:qFormat/>
    <w:pPr>
      <w:keepNext/>
      <w:keepLines/>
      <w:tabs>
        <w:tab w:val="left" w:pos="1200"/>
        <w:tab w:val="left" w:pos="1584"/>
        <w:tab w:val="left" w:pos="1910"/>
      </w:tabs>
      <w:spacing w:before="240" w:after="64" w:line="320" w:lineRule="auto"/>
      <w:ind w:left="1910" w:hanging="360"/>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pPr>
      <w:widowControl/>
      <w:tabs>
        <w:tab w:val="left" w:pos="454"/>
        <w:tab w:val="left" w:pos="720"/>
      </w:tabs>
      <w:spacing w:afterLines="50" w:after="156"/>
      <w:ind w:left="454" w:hanging="284"/>
      <w:jc w:val="left"/>
    </w:pPr>
    <w:rPr>
      <w:kern w:val="0"/>
      <w:sz w:val="24"/>
      <w:szCs w:val="20"/>
    </w:rPr>
  </w:style>
  <w:style w:type="paragraph" w:styleId="a4">
    <w:name w:val="Normal Indent"/>
    <w:basedOn w:val="a"/>
    <w:link w:val="a5"/>
    <w:qFormat/>
    <w:pPr>
      <w:ind w:firstLine="420"/>
    </w:p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qFormat/>
    <w:pPr>
      <w:shd w:val="clear" w:color="auto" w:fill="000080"/>
      <w:autoSpaceDE w:val="0"/>
      <w:autoSpaceDN w:val="0"/>
      <w:adjustRightInd w:val="0"/>
      <w:textAlignment w:val="baseline"/>
    </w:pPr>
    <w:rPr>
      <w:kern w:val="0"/>
      <w:sz w:val="24"/>
      <w:szCs w:val="20"/>
    </w:rPr>
  </w:style>
  <w:style w:type="paragraph" w:styleId="a8">
    <w:name w:val="annotation text"/>
    <w:basedOn w:val="a"/>
    <w:link w:val="a9"/>
    <w:semiHidden/>
    <w:qFormat/>
    <w:pPr>
      <w:jc w:val="left"/>
    </w:pPr>
  </w:style>
  <w:style w:type="paragraph" w:styleId="30">
    <w:name w:val="Body Text 3"/>
    <w:basedOn w:val="a"/>
    <w:qFormat/>
    <w:pPr>
      <w:snapToGrid w:val="0"/>
      <w:spacing w:before="50" w:after="50"/>
    </w:pPr>
    <w:rPr>
      <w:rFonts w:eastAsia="仿宋_GB2312" w:hAnsi="宋体"/>
      <w:b/>
      <w:bCs/>
      <w:sz w:val="24"/>
      <w:szCs w:val="20"/>
    </w:rPr>
  </w:style>
  <w:style w:type="paragraph" w:styleId="aa">
    <w:name w:val="Body Text"/>
    <w:basedOn w:val="a"/>
    <w:qFormat/>
    <w:pPr>
      <w:spacing w:after="120"/>
    </w:pPr>
    <w:rPr>
      <w:sz w:val="28"/>
    </w:rPr>
  </w:style>
  <w:style w:type="paragraph" w:styleId="ab">
    <w:name w:val="Body Text Indent"/>
    <w:basedOn w:val="a"/>
    <w:link w:val="ac"/>
    <w:qFormat/>
    <w:pPr>
      <w:spacing w:line="200" w:lineRule="exact"/>
      <w:ind w:firstLine="301"/>
    </w:pPr>
    <w:rPr>
      <w:rFonts w:ascii="宋体" w:hAnsi="Courier New"/>
      <w:spacing w:val="-4"/>
      <w:sz w:val="18"/>
      <w:szCs w:val="20"/>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41">
    <w:name w:val="index 4"/>
    <w:basedOn w:val="a"/>
    <w:next w:val="a"/>
    <w:qFormat/>
    <w:pPr>
      <w:ind w:leftChars="600" w:left="600"/>
    </w:pPr>
    <w:rPr>
      <w:rFonts w:ascii="Verdana" w:hAnsi="Verdana"/>
      <w:kern w:val="0"/>
      <w:sz w:val="20"/>
      <w:szCs w:val="20"/>
    </w:rPr>
  </w:style>
  <w:style w:type="paragraph" w:styleId="ad">
    <w:name w:val="Plain Text"/>
    <w:basedOn w:val="a"/>
    <w:link w:val="ae"/>
    <w:qFormat/>
    <w:pPr>
      <w:spacing w:beforeLines="50" w:before="156" w:afterLines="50" w:after="156" w:line="400" w:lineRule="exact"/>
    </w:pPr>
    <w:rPr>
      <w:rFonts w:ascii="宋体" w:hAnsi="Courier New"/>
      <w:sz w:val="24"/>
    </w:rPr>
  </w:style>
  <w:style w:type="paragraph" w:styleId="af">
    <w:name w:val="Date"/>
    <w:basedOn w:val="a"/>
    <w:next w:val="a"/>
    <w:link w:val="af0"/>
    <w:qFormat/>
    <w:pPr>
      <w:ind w:leftChars="2500" w:left="2500"/>
    </w:pPr>
    <w:rPr>
      <w:rFonts w:eastAsia="楷体_GB2312"/>
      <w:sz w:val="32"/>
      <w:szCs w:val="20"/>
    </w:rPr>
  </w:style>
  <w:style w:type="paragraph" w:styleId="21">
    <w:name w:val="Body Text Indent 2"/>
    <w:basedOn w:val="a"/>
    <w:link w:val="22"/>
    <w:qFormat/>
    <w:pPr>
      <w:snapToGrid w:val="0"/>
      <w:ind w:firstLineChars="225" w:firstLine="542"/>
    </w:pPr>
    <w:rPr>
      <w:rFonts w:ascii="仿宋_GB2312" w:hAnsi="宋体" w:cs="Arial"/>
      <w:b/>
      <w:bCs/>
      <w:color w:val="000000"/>
      <w:sz w:val="24"/>
    </w:rPr>
  </w:style>
  <w:style w:type="paragraph" w:styleId="af1">
    <w:name w:val="Balloon Text"/>
    <w:basedOn w:val="a"/>
    <w:link w:val="af2"/>
    <w:qFormat/>
    <w:rPr>
      <w:sz w:val="18"/>
      <w:szCs w:val="18"/>
      <w:lang w:val="zh-CN"/>
    </w:rPr>
  </w:style>
  <w:style w:type="paragraph" w:styleId="af3">
    <w:name w:val="footer"/>
    <w:basedOn w:val="a"/>
    <w:link w:val="af4"/>
    <w:qFormat/>
    <w:pPr>
      <w:tabs>
        <w:tab w:val="center" w:pos="4153"/>
        <w:tab w:val="right" w:pos="8306"/>
      </w:tabs>
      <w:snapToGrid w:val="0"/>
      <w:jc w:val="left"/>
    </w:pPr>
    <w:rPr>
      <w:rFonts w:eastAsia="黑体"/>
      <w:snapToGrid w:val="0"/>
      <w:kern w:val="0"/>
      <w:sz w:val="18"/>
      <w:szCs w:val="18"/>
      <w:lang w:val="zh-CN"/>
    </w:rPr>
  </w:style>
  <w:style w:type="paragraph" w:styleId="af5">
    <w:name w:val="header"/>
    <w:basedOn w:val="a"/>
    <w:link w:val="af6"/>
    <w:qFormat/>
    <w:pPr>
      <w:pBdr>
        <w:bottom w:val="single" w:sz="6" w:space="1" w:color="auto"/>
      </w:pBdr>
      <w:tabs>
        <w:tab w:val="center" w:pos="4153"/>
        <w:tab w:val="right" w:pos="8306"/>
      </w:tabs>
      <w:snapToGrid w:val="0"/>
      <w:jc w:val="center"/>
    </w:pPr>
    <w:rPr>
      <w:rFonts w:eastAsia="仿宋_GB2312"/>
      <w:sz w:val="18"/>
      <w:szCs w:val="20"/>
    </w:rPr>
  </w:style>
  <w:style w:type="paragraph" w:styleId="11">
    <w:name w:val="toc 1"/>
    <w:basedOn w:val="a"/>
    <w:next w:val="a"/>
    <w:uiPriority w:val="39"/>
    <w:qFormat/>
  </w:style>
  <w:style w:type="paragraph" w:styleId="af7">
    <w:name w:val="List"/>
    <w:basedOn w:val="a"/>
    <w:qFormat/>
    <w:pPr>
      <w:ind w:left="200" w:hangingChars="200" w:hanging="200"/>
    </w:pPr>
    <w:rPr>
      <w:sz w:val="28"/>
    </w:rPr>
  </w:style>
  <w:style w:type="paragraph" w:styleId="61">
    <w:name w:val="toc 6"/>
    <w:basedOn w:val="a"/>
    <w:next w:val="a"/>
    <w:qFormat/>
    <w:pPr>
      <w:ind w:leftChars="1000" w:left="2100"/>
    </w:pPr>
    <w:rPr>
      <w:sz w:val="28"/>
      <w:szCs w:val="22"/>
    </w:rPr>
  </w:style>
  <w:style w:type="paragraph" w:styleId="32">
    <w:name w:val="Body Text Indent 3"/>
    <w:basedOn w:val="a"/>
    <w:qFormat/>
    <w:pPr>
      <w:snapToGrid w:val="0"/>
      <w:ind w:firstLineChars="200" w:firstLine="480"/>
      <w:jc w:val="left"/>
    </w:pPr>
    <w:rPr>
      <w:rFonts w:ascii="仿宋_GB2312" w:eastAsia="仿宋_GB2312" w:hAnsi="宋体"/>
      <w:color w:val="000000"/>
      <w:sz w:val="24"/>
    </w:rPr>
  </w:style>
  <w:style w:type="paragraph" w:styleId="af8">
    <w:name w:val="table of figures"/>
    <w:basedOn w:val="a"/>
    <w:next w:val="a"/>
    <w:unhideWhenUsed/>
    <w:qFormat/>
    <w:pPr>
      <w:ind w:leftChars="200" w:left="200" w:hangingChars="200" w:hanging="200"/>
    </w:pPr>
  </w:style>
  <w:style w:type="paragraph" w:styleId="23">
    <w:name w:val="toc 2"/>
    <w:basedOn w:val="a"/>
    <w:next w:val="a"/>
    <w:uiPriority w:val="39"/>
    <w:qFormat/>
    <w:pPr>
      <w:autoSpaceDE w:val="0"/>
      <w:autoSpaceDN w:val="0"/>
      <w:adjustRightInd w:val="0"/>
      <w:ind w:leftChars="200" w:left="420"/>
      <w:textAlignment w:val="baseline"/>
    </w:pPr>
    <w:rPr>
      <w:kern w:val="0"/>
      <w:sz w:val="24"/>
      <w:szCs w:val="20"/>
    </w:rPr>
  </w:style>
  <w:style w:type="paragraph" w:styleId="24">
    <w:name w:val="Body Text 2"/>
    <w:basedOn w:val="a"/>
    <w:qFormat/>
    <w:pPr>
      <w:widowControl/>
      <w:snapToGrid w:val="0"/>
      <w:spacing w:before="50" w:afterLines="50" w:after="156" w:line="400" w:lineRule="exact"/>
      <w:jc w:val="left"/>
    </w:pPr>
    <w:rPr>
      <w:rFonts w:ascii="宋体" w:hAnsi="宋体"/>
      <w:color w:val="000000"/>
      <w:sz w:val="24"/>
    </w:rPr>
  </w:style>
  <w:style w:type="paragraph" w:styleId="af9">
    <w:name w:val="Normal (Web)"/>
    <w:basedOn w:val="a"/>
    <w:link w:val="afa"/>
    <w:qFormat/>
    <w:pPr>
      <w:widowControl/>
      <w:spacing w:before="100" w:beforeAutospacing="1" w:after="100" w:afterAutospacing="1"/>
      <w:jc w:val="left"/>
    </w:pPr>
    <w:rPr>
      <w:rFonts w:ascii="宋体" w:hAnsi="宋体" w:cs="宋体"/>
      <w:kern w:val="0"/>
      <w:sz w:val="24"/>
    </w:rPr>
  </w:style>
  <w:style w:type="paragraph" w:styleId="afb">
    <w:name w:val="Title"/>
    <w:basedOn w:val="a"/>
    <w:link w:val="afc"/>
    <w:qFormat/>
    <w:pPr>
      <w:autoSpaceDE w:val="0"/>
      <w:autoSpaceDN w:val="0"/>
      <w:adjustRightInd w:val="0"/>
      <w:spacing w:before="240" w:after="60"/>
      <w:jc w:val="center"/>
      <w:textAlignment w:val="baseline"/>
      <w:outlineLvl w:val="0"/>
    </w:pPr>
    <w:rPr>
      <w:b/>
      <w:kern w:val="0"/>
      <w:sz w:val="32"/>
      <w:szCs w:val="20"/>
    </w:rPr>
  </w:style>
  <w:style w:type="paragraph" w:styleId="afd">
    <w:name w:val="annotation subject"/>
    <w:basedOn w:val="a8"/>
    <w:next w:val="a8"/>
    <w:link w:val="afe"/>
    <w:qFormat/>
    <w:pPr>
      <w:autoSpaceDE w:val="0"/>
      <w:autoSpaceDN w:val="0"/>
      <w:adjustRightInd w:val="0"/>
      <w:textAlignment w:val="baseline"/>
    </w:pPr>
    <w:rPr>
      <w:rFonts w:eastAsia="Times New Roman"/>
      <w:b/>
      <w:bCs/>
      <w:kern w:val="0"/>
      <w:sz w:val="24"/>
      <w:szCs w:val="20"/>
    </w:rPr>
  </w:style>
  <w:style w:type="paragraph" w:styleId="aff">
    <w:name w:val="Body Text First Indent"/>
    <w:basedOn w:val="aa"/>
    <w:qFormat/>
    <w:pPr>
      <w:autoSpaceDE w:val="0"/>
      <w:autoSpaceDN w:val="0"/>
      <w:adjustRightInd w:val="0"/>
      <w:ind w:firstLineChars="100" w:firstLine="420"/>
      <w:textAlignment w:val="baseline"/>
    </w:pPr>
    <w:rPr>
      <w:kern w:val="0"/>
      <w:sz w:val="24"/>
      <w:szCs w:val="20"/>
    </w:rPr>
  </w:style>
  <w:style w:type="paragraph" w:styleId="25">
    <w:name w:val="Body Text First Indent 2"/>
    <w:basedOn w:val="ab"/>
    <w:link w:val="26"/>
    <w:uiPriority w:val="99"/>
    <w:qFormat/>
    <w:pPr>
      <w:spacing w:after="120" w:line="240" w:lineRule="auto"/>
      <w:ind w:leftChars="200" w:left="420" w:firstLineChars="200" w:firstLine="420"/>
    </w:pPr>
    <w:rPr>
      <w:rFonts w:ascii="Times New Roman" w:hAnsi="Times New Roman"/>
      <w:spacing w:val="0"/>
      <w:sz w:val="21"/>
      <w:szCs w:val="24"/>
    </w:rPr>
  </w:style>
  <w:style w:type="table" w:styleId="af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basedOn w:val="a0"/>
    <w:qFormat/>
  </w:style>
  <w:style w:type="character" w:styleId="aff3">
    <w:name w:val="FollowedHyperlink"/>
    <w:uiPriority w:val="99"/>
    <w:qFormat/>
    <w:rPr>
      <w:color w:val="800080"/>
      <w:u w:val="single"/>
    </w:rPr>
  </w:style>
  <w:style w:type="character" w:styleId="aff4">
    <w:name w:val="Hyperlink"/>
    <w:uiPriority w:val="99"/>
    <w:qFormat/>
    <w:rPr>
      <w:color w:val="0000FF"/>
      <w:u w:val="single"/>
    </w:rPr>
  </w:style>
  <w:style w:type="character" w:styleId="aff5">
    <w:name w:val="annotation reference"/>
    <w:qFormat/>
    <w:rPr>
      <w:sz w:val="21"/>
      <w:szCs w:val="21"/>
    </w:rPr>
  </w:style>
  <w:style w:type="character" w:customStyle="1" w:styleId="1Char">
    <w:name w:val="标题 1 Char"/>
    <w:qFormat/>
    <w:rPr>
      <w:b/>
      <w:bCs/>
      <w:kern w:val="44"/>
      <w:sz w:val="44"/>
      <w:szCs w:val="44"/>
    </w:rPr>
  </w:style>
  <w:style w:type="character" w:customStyle="1" w:styleId="50">
    <w:name w:val="标题 5 字符"/>
    <w:link w:val="5"/>
    <w:qFormat/>
    <w:rPr>
      <w:b/>
      <w:bCs/>
      <w:kern w:val="2"/>
      <w:sz w:val="28"/>
      <w:szCs w:val="28"/>
    </w:rPr>
  </w:style>
  <w:style w:type="character" w:customStyle="1" w:styleId="10">
    <w:name w:val="标题 1 字符"/>
    <w:link w:val="1"/>
    <w:qFormat/>
    <w:rPr>
      <w:b/>
      <w:bCs/>
      <w:kern w:val="44"/>
      <w:sz w:val="32"/>
      <w:szCs w:val="44"/>
    </w:rPr>
  </w:style>
  <w:style w:type="character" w:customStyle="1" w:styleId="40">
    <w:name w:val="标题 4 字符"/>
    <w:link w:val="4"/>
    <w:qFormat/>
    <w:rPr>
      <w:rFonts w:ascii="Arial" w:eastAsia="黑体" w:hAnsi="Arial"/>
      <w:b/>
      <w:bCs/>
      <w:sz w:val="28"/>
      <w:szCs w:val="28"/>
      <w:lang w:val="en-US" w:eastAsia="zh-CN" w:bidi="ar-SA"/>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5">
    <w:name w:val="正文缩进 字符"/>
    <w:link w:val="a4"/>
    <w:qFormat/>
    <w:rPr>
      <w:rFonts w:eastAsia="宋体"/>
      <w:kern w:val="2"/>
      <w:sz w:val="21"/>
      <w:lang w:val="en-US" w:eastAsia="zh-CN" w:bidi="ar-SA"/>
    </w:rPr>
  </w:style>
  <w:style w:type="character" w:customStyle="1" w:styleId="a9">
    <w:name w:val="批注文字 字符"/>
    <w:link w:val="a8"/>
    <w:qFormat/>
    <w:rPr>
      <w:rFonts w:eastAsia="宋体"/>
      <w:kern w:val="2"/>
      <w:sz w:val="21"/>
      <w:szCs w:val="24"/>
      <w:lang w:val="en-US" w:eastAsia="zh-CN" w:bidi="ar-SA"/>
    </w:rPr>
  </w:style>
  <w:style w:type="character" w:customStyle="1" w:styleId="ac">
    <w:name w:val="正文文本缩进 字符"/>
    <w:link w:val="ab"/>
    <w:qFormat/>
    <w:rPr>
      <w:rFonts w:ascii="宋体" w:hAnsi="Courier New"/>
      <w:spacing w:val="-4"/>
      <w:kern w:val="2"/>
      <w:sz w:val="18"/>
    </w:rPr>
  </w:style>
  <w:style w:type="character" w:customStyle="1" w:styleId="ae">
    <w:name w:val="纯文本 字符"/>
    <w:link w:val="ad"/>
    <w:qFormat/>
    <w:rPr>
      <w:rFonts w:ascii="宋体" w:eastAsia="宋体" w:hAnsi="Courier New"/>
      <w:kern w:val="2"/>
      <w:sz w:val="24"/>
      <w:szCs w:val="24"/>
      <w:lang w:val="en-US" w:eastAsia="zh-CN" w:bidi="ar-SA"/>
    </w:rPr>
  </w:style>
  <w:style w:type="character" w:customStyle="1" w:styleId="af0">
    <w:name w:val="日期 字符"/>
    <w:link w:val="af"/>
    <w:qFormat/>
    <w:rPr>
      <w:rFonts w:eastAsia="楷体_GB2312"/>
      <w:kern w:val="2"/>
      <w:sz w:val="32"/>
    </w:rPr>
  </w:style>
  <w:style w:type="character" w:customStyle="1" w:styleId="22">
    <w:name w:val="正文文本缩进 2 字符"/>
    <w:link w:val="21"/>
    <w:qFormat/>
    <w:rPr>
      <w:rFonts w:ascii="仿宋_GB2312" w:eastAsia="宋体" w:hAnsi="宋体" w:cs="Arial"/>
      <w:b/>
      <w:bCs/>
      <w:color w:val="000000"/>
      <w:kern w:val="2"/>
      <w:sz w:val="24"/>
      <w:szCs w:val="24"/>
      <w:lang w:val="en-US" w:eastAsia="zh-CN" w:bidi="ar-SA"/>
    </w:rPr>
  </w:style>
  <w:style w:type="character" w:customStyle="1" w:styleId="af2">
    <w:name w:val="批注框文本 字符"/>
    <w:link w:val="af1"/>
    <w:qFormat/>
    <w:locked/>
    <w:rPr>
      <w:kern w:val="2"/>
      <w:sz w:val="18"/>
      <w:szCs w:val="18"/>
    </w:rPr>
  </w:style>
  <w:style w:type="character" w:customStyle="1" w:styleId="af4">
    <w:name w:val="页脚 字符"/>
    <w:link w:val="af3"/>
    <w:uiPriority w:val="99"/>
    <w:qFormat/>
    <w:locked/>
    <w:rPr>
      <w:rFonts w:eastAsia="黑体"/>
      <w:snapToGrid w:val="0"/>
      <w:sz w:val="18"/>
      <w:szCs w:val="18"/>
    </w:rPr>
  </w:style>
  <w:style w:type="character" w:customStyle="1" w:styleId="af6">
    <w:name w:val="页眉 字符"/>
    <w:link w:val="af5"/>
    <w:qFormat/>
    <w:rPr>
      <w:rFonts w:eastAsia="仿宋_GB2312"/>
      <w:kern w:val="2"/>
      <w:sz w:val="18"/>
    </w:rPr>
  </w:style>
  <w:style w:type="character" w:customStyle="1" w:styleId="afa">
    <w:name w:val="普通(网站) 字符"/>
    <w:link w:val="af9"/>
    <w:qFormat/>
    <w:locked/>
    <w:rPr>
      <w:rFonts w:ascii="宋体" w:hAnsi="宋体" w:cs="宋体"/>
      <w:sz w:val="24"/>
      <w:szCs w:val="24"/>
    </w:rPr>
  </w:style>
  <w:style w:type="character" w:customStyle="1" w:styleId="afc">
    <w:name w:val="标题 字符"/>
    <w:link w:val="afb"/>
    <w:qFormat/>
    <w:rPr>
      <w:b/>
      <w:sz w:val="32"/>
    </w:rPr>
  </w:style>
  <w:style w:type="character" w:customStyle="1" w:styleId="afe">
    <w:name w:val="批注主题 字符"/>
    <w:link w:val="afd"/>
    <w:qFormat/>
    <w:rPr>
      <w:b/>
      <w:bCs/>
      <w:sz w:val="24"/>
      <w:lang w:bidi="ar-SA"/>
    </w:rPr>
  </w:style>
  <w:style w:type="character" w:customStyle="1" w:styleId="26">
    <w:name w:val="正文首行缩进 2 字符"/>
    <w:basedOn w:val="ac"/>
    <w:link w:val="25"/>
    <w:qFormat/>
    <w:rPr>
      <w:rFonts w:ascii="宋体" w:hAnsi="Courier New"/>
      <w:spacing w:val="-4"/>
      <w:kern w:val="2"/>
      <w:sz w:val="21"/>
      <w:szCs w:val="24"/>
    </w:rPr>
  </w:style>
  <w:style w:type="character" w:customStyle="1" w:styleId="CharChar">
    <w:name w:val="标准正文格式 Char Char"/>
    <w:link w:val="aff6"/>
    <w:qFormat/>
    <w:rPr>
      <w:rFonts w:ascii="宋体" w:eastAsia="仿宋_GB2312" w:cs="宋体"/>
      <w:color w:val="000000"/>
      <w:sz w:val="24"/>
      <w:lang w:val="en-US" w:eastAsia="zh-CN" w:bidi="ar-SA"/>
    </w:rPr>
  </w:style>
  <w:style w:type="paragraph" w:customStyle="1" w:styleId="aff6">
    <w:name w:val="标准正文格式"/>
    <w:basedOn w:val="a"/>
    <w:link w:val="CharChar"/>
    <w:qFormat/>
    <w:pPr>
      <w:widowControl/>
      <w:adjustRightInd w:val="0"/>
      <w:spacing w:before="60" w:after="120" w:line="360" w:lineRule="auto"/>
      <w:ind w:firstLineChars="200" w:firstLine="200"/>
      <w:textAlignment w:val="baseline"/>
    </w:pPr>
    <w:rPr>
      <w:rFonts w:ascii="宋体" w:eastAsia="仿宋_GB2312" w:cs="宋体"/>
      <w:color w:val="000000"/>
      <w:sz w:val="24"/>
    </w:rPr>
  </w:style>
  <w:style w:type="paragraph" w:customStyle="1" w:styleId="Char">
    <w:name w:val="Char"/>
    <w:basedOn w:val="1"/>
    <w:qFormat/>
    <w:pPr>
      <w:adjustRightInd w:val="0"/>
      <w:snapToGrid w:val="0"/>
      <w:spacing w:before="240" w:after="240" w:line="348" w:lineRule="auto"/>
    </w:pPr>
  </w:style>
  <w:style w:type="paragraph" w:customStyle="1" w:styleId="Char1">
    <w:name w:val="Char1"/>
    <w:basedOn w:val="a"/>
    <w:qFormat/>
    <w:pPr>
      <w:tabs>
        <w:tab w:val="left" w:pos="360"/>
      </w:tabs>
    </w:pPr>
  </w:style>
  <w:style w:type="paragraph" w:customStyle="1" w:styleId="1CharCharCharChar">
    <w:name w:val="1 Char Char Char Char"/>
    <w:basedOn w:val="a"/>
    <w:qFormat/>
    <w:rPr>
      <w:rFonts w:ascii="Tahoma" w:hAnsi="Tahoma"/>
      <w:sz w:val="24"/>
      <w:szCs w:val="20"/>
    </w:rPr>
  </w:style>
  <w:style w:type="paragraph" w:customStyle="1" w:styleId="aff7">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8">
    <w:name w:val="正文段"/>
    <w:basedOn w:val="a"/>
    <w:qFormat/>
    <w:pPr>
      <w:widowControl/>
      <w:snapToGrid w:val="0"/>
      <w:spacing w:afterLines="50" w:after="156"/>
      <w:ind w:firstLineChars="200" w:firstLine="200"/>
    </w:pPr>
    <w:rPr>
      <w:kern w:val="0"/>
      <w:sz w:val="24"/>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
    <w:name w:val="默认段落字体 Para Char Char Char Char"/>
    <w:basedOn w:val="a"/>
    <w:qFormat/>
  </w:style>
  <w:style w:type="paragraph" w:customStyle="1" w:styleId="CharCharCharCharCharChar">
    <w:name w:val="Char Char Char Char Char Char"/>
    <w:basedOn w:val="a"/>
    <w:qFormat/>
    <w:pPr>
      <w:widowControl/>
      <w:spacing w:after="160" w:line="240" w:lineRule="exact"/>
      <w:jc w:val="left"/>
    </w:pPr>
    <w:rPr>
      <w:kern w:val="0"/>
      <w:szCs w:val="20"/>
    </w:rPr>
  </w:style>
  <w:style w:type="paragraph" w:customStyle="1" w:styleId="12">
    <w:name w:val="纯文本1"/>
    <w:basedOn w:val="a"/>
    <w:qFormat/>
    <w:pPr>
      <w:adjustRightInd w:val="0"/>
      <w:textAlignment w:val="baseline"/>
    </w:pPr>
    <w:rPr>
      <w:rFonts w:ascii="宋体" w:eastAsia="楷体_GB2312" w:hAnsi="Courier New"/>
      <w:sz w:val="26"/>
      <w:szCs w:val="20"/>
    </w:rPr>
  </w:style>
  <w:style w:type="character" w:customStyle="1" w:styleId="CharChar0">
    <w:name w:val="Char Char"/>
    <w:qFormat/>
    <w:rPr>
      <w:rFonts w:ascii="宋体" w:eastAsia="楷体_GB2312" w:hAnsi="Courier New"/>
      <w:kern w:val="2"/>
      <w:sz w:val="26"/>
      <w:lang w:val="en-US" w:eastAsia="zh-CN" w:bidi="ar-SA"/>
    </w:rPr>
  </w:style>
  <w:style w:type="paragraph" w:customStyle="1" w:styleId="CharCharCharCharCharChar1">
    <w:name w:val="Char Char Char Char Char Char1"/>
    <w:basedOn w:val="a"/>
    <w:qFormat/>
    <w:pPr>
      <w:ind w:firstLineChars="200" w:firstLine="200"/>
    </w:p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CharChar12">
    <w:name w:val="Char Char12"/>
    <w:basedOn w:val="a"/>
    <w:qFormat/>
    <w:rPr>
      <w:szCs w:val="21"/>
    </w:rPr>
  </w:style>
  <w:style w:type="character" w:customStyle="1" w:styleId="1CharChar">
    <w:name w:val="标题 1 Char Char"/>
    <w:qFormat/>
    <w:rPr>
      <w:rFonts w:eastAsia="宋体"/>
      <w:b/>
      <w:spacing w:val="-2"/>
      <w:sz w:val="24"/>
      <w:lang w:val="en-US" w:eastAsia="zh-CN" w:bidi="ar-SA"/>
    </w:rPr>
  </w:style>
  <w:style w:type="paragraph" w:customStyle="1" w:styleId="CharCharCharCharCharCharChar">
    <w:name w:val="Char Char Char Char Char Char Char"/>
    <w:basedOn w:val="a"/>
    <w:qFormat/>
    <w:rPr>
      <w:szCs w:val="21"/>
    </w:rPr>
  </w:style>
  <w:style w:type="paragraph" w:customStyle="1" w:styleId="13">
    <w:name w:val="列出段落1"/>
    <w:basedOn w:val="a"/>
    <w:qFormat/>
    <w:pPr>
      <w:spacing w:line="360" w:lineRule="auto"/>
      <w:ind w:firstLineChars="200" w:firstLine="420"/>
    </w:pPr>
    <w:rPr>
      <w:rFonts w:ascii="Calibri" w:hAnsi="Calibri"/>
      <w:sz w:val="24"/>
      <w:szCs w:val="22"/>
    </w:rPr>
  </w:style>
  <w:style w:type="paragraph" w:customStyle="1" w:styleId="NewNewNewNewNewNew">
    <w:name w:val="正文 New New New New New New"/>
    <w:qFormat/>
    <w:pPr>
      <w:widowControl w:val="0"/>
      <w:jc w:val="both"/>
    </w:pPr>
    <w:rPr>
      <w:kern w:val="2"/>
      <w:sz w:val="21"/>
    </w:rPr>
  </w:style>
  <w:style w:type="paragraph" w:customStyle="1" w:styleId="New">
    <w:name w:val="正文 New"/>
    <w:qFormat/>
    <w:pPr>
      <w:widowControl w:val="0"/>
      <w:jc w:val="both"/>
    </w:pPr>
    <w:rPr>
      <w:kern w:val="2"/>
      <w:sz w:val="21"/>
      <w:szCs w:val="24"/>
    </w:rPr>
  </w:style>
  <w:style w:type="paragraph" w:customStyle="1" w:styleId="14">
    <w:name w:val="正文1"/>
    <w:qFormat/>
    <w:pPr>
      <w:widowControl w:val="0"/>
      <w:jc w:val="both"/>
    </w:pPr>
    <w:rPr>
      <w:rFonts w:hint="eastAsia"/>
      <w:kern w:val="2"/>
      <w:sz w:val="21"/>
    </w:rPr>
  </w:style>
  <w:style w:type="paragraph" w:customStyle="1" w:styleId="aff9">
    <w:name w:val="字元 字元"/>
    <w:basedOn w:val="a"/>
    <w:qFormat/>
    <w:pPr>
      <w:widowControl/>
      <w:spacing w:after="160" w:line="240" w:lineRule="exact"/>
      <w:jc w:val="left"/>
    </w:pPr>
    <w:rPr>
      <w:sz w:val="28"/>
      <w:szCs w:val="20"/>
    </w:rPr>
  </w:style>
  <w:style w:type="paragraph" w:customStyle="1" w:styleId="CharChar4">
    <w:name w:val="Char Char4"/>
    <w:basedOn w:val="a"/>
    <w:qFormat/>
    <w:pPr>
      <w:widowControl/>
      <w:spacing w:after="160" w:line="240" w:lineRule="exact"/>
      <w:jc w:val="left"/>
    </w:pPr>
    <w:rPr>
      <w:sz w:val="28"/>
      <w:szCs w:val="20"/>
    </w:rPr>
  </w:style>
  <w:style w:type="character" w:customStyle="1" w:styleId="Char0">
    <w:name w:val="批注框文本 Char"/>
    <w:qFormat/>
    <w:rPr>
      <w:sz w:val="18"/>
      <w:szCs w:val="18"/>
    </w:rPr>
  </w:style>
  <w:style w:type="character" w:customStyle="1" w:styleId="Char2">
    <w:name w:val="正文缩进 Char"/>
    <w:qFormat/>
    <w:rPr>
      <w:rFonts w:eastAsia="宋体"/>
      <w:sz w:val="24"/>
      <w:lang w:val="en-US" w:eastAsia="zh-CN" w:bidi="ar-SA"/>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textcolor1">
    <w:name w:val="textcolor1"/>
    <w:qFormat/>
    <w:rPr>
      <w:color w:val="FF6600"/>
    </w:rPr>
  </w:style>
  <w:style w:type="character" w:customStyle="1" w:styleId="font01">
    <w:name w:val="font01"/>
    <w:qFormat/>
    <w:rPr>
      <w:rFonts w:ascii="宋体" w:eastAsia="宋体" w:hAnsi="宋体" w:cs="宋体" w:hint="eastAsia"/>
      <w:color w:val="000000"/>
      <w:sz w:val="24"/>
      <w:szCs w:val="24"/>
      <w:u w:val="none"/>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3CharChar">
    <w:name w:val="Char Char3 Char Char"/>
    <w:basedOn w:val="a"/>
    <w:qFormat/>
    <w:pPr>
      <w:autoSpaceDE w:val="0"/>
      <w:autoSpaceDN w:val="0"/>
      <w:adjustRightInd w:val="0"/>
      <w:textAlignment w:val="baseline"/>
    </w:pPr>
    <w:rPr>
      <w:kern w:val="0"/>
      <w:sz w:val="24"/>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affa">
    <w:name w:val="保留正文"/>
    <w:basedOn w:val="a"/>
    <w:qFormat/>
    <w:pPr>
      <w:keepNext/>
      <w:adjustRightInd w:val="0"/>
      <w:spacing w:after="160" w:line="480" w:lineRule="auto"/>
      <w:textAlignment w:val="baseline"/>
    </w:pPr>
    <w:rPr>
      <w:rFonts w:ascii="宋体"/>
      <w:kern w:val="0"/>
      <w:sz w:val="24"/>
      <w:szCs w:val="20"/>
    </w:rPr>
  </w:style>
  <w:style w:type="paragraph" w:customStyle="1" w:styleId="15">
    <w:name w:val="样式1"/>
    <w:basedOn w:val="a4"/>
    <w:qFormat/>
    <w:pPr>
      <w:adjustRightInd w:val="0"/>
      <w:ind w:firstLine="510"/>
      <w:textAlignment w:val="baseline"/>
    </w:pPr>
    <w:rPr>
      <w:rFonts w:ascii="宋体"/>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kern w:val="0"/>
      <w:sz w:val="24"/>
      <w:szCs w:val="20"/>
    </w:rPr>
  </w:style>
  <w:style w:type="paragraph" w:customStyle="1" w:styleId="16">
    <w:name w:val="列表段落1"/>
    <w:basedOn w:val="a"/>
    <w:qFormat/>
    <w:pPr>
      <w:autoSpaceDE w:val="0"/>
      <w:autoSpaceDN w:val="0"/>
      <w:adjustRightInd w:val="0"/>
      <w:ind w:firstLineChars="200" w:firstLine="420"/>
      <w:textAlignment w:val="baseline"/>
    </w:pPr>
    <w:rPr>
      <w:kern w:val="0"/>
      <w:sz w:val="24"/>
      <w:szCs w:val="20"/>
    </w:rPr>
  </w:style>
  <w:style w:type="paragraph" w:customStyle="1" w:styleId="affb">
    <w:name w:val="单位"/>
    <w:basedOn w:val="a"/>
    <w:qFormat/>
    <w:pPr>
      <w:adjustRightInd w:val="0"/>
      <w:jc w:val="center"/>
      <w:textAlignment w:val="baseline"/>
    </w:pPr>
    <w:rPr>
      <w:rFonts w:ascii="宋体"/>
      <w:b/>
      <w:kern w:val="0"/>
      <w:sz w:val="32"/>
      <w:szCs w:val="20"/>
    </w:rPr>
  </w:style>
  <w:style w:type="paragraph" w:customStyle="1" w:styleId="affc">
    <w:name w:val="目录"/>
    <w:basedOn w:val="11"/>
    <w:qFormat/>
    <w:pPr>
      <w:tabs>
        <w:tab w:val="right" w:leader="dot" w:pos="7937"/>
      </w:tabs>
      <w:adjustRightInd w:val="0"/>
      <w:spacing w:before="120" w:after="120" w:line="360" w:lineRule="auto"/>
      <w:jc w:val="center"/>
      <w:textAlignment w:val="baseline"/>
    </w:pPr>
    <w:rPr>
      <w:rFonts w:ascii="宋体" w:eastAsia="黑体"/>
      <w:b/>
      <w:caps/>
      <w:kern w:val="0"/>
      <w:sz w:val="30"/>
      <w:szCs w:val="20"/>
    </w:rPr>
  </w:style>
  <w:style w:type="paragraph" w:customStyle="1" w:styleId="affd">
    <w:name w:val="正文小四"/>
    <w:qFormat/>
    <w:pPr>
      <w:spacing w:line="560" w:lineRule="atLeast"/>
      <w:ind w:firstLineChars="200" w:firstLine="200"/>
      <w:jc w:val="both"/>
    </w:pPr>
    <w:rPr>
      <w:rFonts w:eastAsia="仿宋_GB2312"/>
      <w:sz w:val="32"/>
    </w:rPr>
  </w:style>
  <w:style w:type="paragraph" w:customStyle="1" w:styleId="17">
    <w:name w:val="1"/>
    <w:basedOn w:val="a"/>
    <w:next w:val="a"/>
    <w:qFormat/>
  </w:style>
  <w:style w:type="character" w:customStyle="1" w:styleId="md">
    <w:name w:val="md"/>
    <w:basedOn w:val="a0"/>
    <w:qFormat/>
  </w:style>
  <w:style w:type="character" w:customStyle="1" w:styleId="CharChar1">
    <w:name w:val="普通文字 Char Char1"/>
    <w:qFormat/>
    <w:rPr>
      <w:rFonts w:ascii="宋体" w:eastAsia="宋体" w:hAnsi="Courier New"/>
      <w:kern w:val="2"/>
      <w:sz w:val="24"/>
      <w:szCs w:val="24"/>
      <w:lang w:val="en-US" w:eastAsia="zh-CN" w:bidi="ar-SA"/>
    </w:rPr>
  </w:style>
  <w:style w:type="character" w:customStyle="1" w:styleId="CharCharChar">
    <w:name w:val="Char Char Char"/>
    <w:qFormat/>
    <w:rPr>
      <w:rFonts w:ascii="宋体" w:eastAsia="宋体" w:hAnsi="Courier New"/>
      <w:kern w:val="2"/>
      <w:sz w:val="24"/>
      <w:szCs w:val="24"/>
      <w:lang w:val="en-US" w:eastAsia="zh-CN" w:bidi="ar-SA"/>
    </w:rPr>
  </w:style>
  <w:style w:type="character" w:customStyle="1" w:styleId="2CharCharChar">
    <w:name w:val="正文2 Char Char Char"/>
    <w:qFormat/>
    <w:rPr>
      <w:rFonts w:eastAsia="宋体"/>
      <w:kern w:val="2"/>
      <w:sz w:val="24"/>
      <w:lang w:val="en-US" w:eastAsia="zh-CN" w:bidi="ar-SA"/>
    </w:rPr>
  </w:style>
  <w:style w:type="character" w:customStyle="1" w:styleId="ss16">
    <w:name w:val="ss16"/>
    <w:qFormat/>
    <w:rPr>
      <w:rFonts w:ascii="宋体" w:eastAsia="宋体" w:hAnsi="宋体" w:hint="eastAsia"/>
      <w:color w:val="000000"/>
      <w:sz w:val="21"/>
      <w:szCs w:val="21"/>
    </w:rPr>
  </w:style>
  <w:style w:type="character" w:customStyle="1" w:styleId="2CharChar">
    <w:name w:val="正文2 Char Char"/>
    <w:link w:val="27"/>
    <w:qFormat/>
    <w:rPr>
      <w:kern w:val="2"/>
      <w:sz w:val="24"/>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3">
    <w:name w:val="页脚 Char"/>
    <w:qFormat/>
    <w:rPr>
      <w:kern w:val="2"/>
      <w:sz w:val="18"/>
    </w:rPr>
  </w:style>
  <w:style w:type="character" w:customStyle="1" w:styleId="Char4">
    <w:name w:val="正文文本缩进 Char"/>
    <w:qFormat/>
    <w:rPr>
      <w:rFonts w:ascii="宋体" w:eastAsia="宋体" w:hAnsi="Courier New"/>
      <w:spacing w:val="-4"/>
      <w:kern w:val="2"/>
      <w:sz w:val="18"/>
      <w:lang w:val="en-US" w:eastAsia="zh-CN" w:bidi="ar-SA"/>
    </w:rPr>
  </w:style>
  <w:style w:type="paragraph" w:customStyle="1" w:styleId="affe">
    <w:name w:val="封面标准文稿编辑信息"/>
    <w:qFormat/>
    <w:pPr>
      <w:spacing w:before="180" w:line="180" w:lineRule="exact"/>
      <w:jc w:val="center"/>
    </w:pPr>
    <w:rPr>
      <w:rFonts w:ascii="宋体"/>
      <w:sz w:val="21"/>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CharChar">
    <w:name w:val="Char Char Char Char Char Char Char Char Char Char Char"/>
    <w:basedOn w:val="a"/>
    <w:qFormat/>
    <w:rPr>
      <w:rFonts w:ascii="仿宋_GB2312" w:eastAsia="仿宋_GB2312"/>
      <w:b/>
      <w:kern w:val="0"/>
      <w:sz w:val="32"/>
      <w:szCs w:val="32"/>
      <w:lang w:val="en-GB"/>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0">
    <w:name w:val="正文11"/>
    <w:basedOn w:val="a"/>
    <w:qFormat/>
    <w:pPr>
      <w:tabs>
        <w:tab w:val="left" w:pos="1260"/>
        <w:tab w:val="left" w:pos="1620"/>
        <w:tab w:val="left" w:pos="1980"/>
        <w:tab w:val="left" w:pos="2160"/>
      </w:tabs>
      <w:adjustRightInd w:val="0"/>
      <w:snapToGrid w:val="0"/>
      <w:spacing w:line="360" w:lineRule="auto"/>
      <w:ind w:firstLineChars="200" w:firstLine="480"/>
    </w:pPr>
    <w:rPr>
      <w:rFonts w:ascii="宋体" w:hAnsi="宋体"/>
      <w:bCs/>
      <w:sz w:val="24"/>
      <w:szCs w:val="20"/>
    </w:rPr>
  </w:style>
  <w:style w:type="paragraph" w:customStyle="1" w:styleId="18">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p0">
    <w:name w:val="p0"/>
    <w:basedOn w:val="a"/>
    <w:qFormat/>
    <w:pPr>
      <w:widowControl/>
    </w:pPr>
    <w:rPr>
      <w:kern w:val="0"/>
      <w:szCs w:val="21"/>
    </w:rPr>
  </w:style>
  <w:style w:type="paragraph" w:customStyle="1" w:styleId="ss">
    <w:name w:val="ss"/>
    <w:basedOn w:val="a"/>
    <w:qFormat/>
    <w:pPr>
      <w:widowControl/>
      <w:spacing w:before="100" w:beforeAutospacing="1" w:after="100" w:afterAutospacing="1" w:line="288" w:lineRule="atLeast"/>
      <w:jc w:val="left"/>
    </w:pPr>
    <w:rPr>
      <w:rFonts w:ascii="宋体" w:hAnsi="宋体" w:cs="Arial"/>
      <w:kern w:val="0"/>
      <w:sz w:val="15"/>
      <w:szCs w:val="15"/>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28">
    <w:name w:val="正文文字2"/>
    <w:basedOn w:val="aa"/>
    <w:qFormat/>
    <w:pPr>
      <w:adjustRightInd w:val="0"/>
      <w:spacing w:after="60" w:line="360" w:lineRule="atLeast"/>
      <w:ind w:leftChars="30" w:left="72" w:rightChars="30" w:right="72"/>
      <w:jc w:val="center"/>
      <w:textAlignment w:val="baseline"/>
    </w:pPr>
    <w:rPr>
      <w:rFonts w:ascii="Arial" w:eastAsia="黑体"/>
      <w:kern w:val="0"/>
      <w:sz w:val="21"/>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4"/>
      <w:szCs w:val="24"/>
    </w:rPr>
  </w:style>
  <w:style w:type="paragraph" w:customStyle="1" w:styleId="19">
    <w:name w:val="正文文字1"/>
    <w:basedOn w:val="aa"/>
    <w:qFormat/>
    <w:pPr>
      <w:adjustRightInd w:val="0"/>
      <w:spacing w:after="0" w:line="360" w:lineRule="atLeast"/>
      <w:ind w:leftChars="30" w:left="72" w:rightChars="30" w:right="72"/>
      <w:textAlignment w:val="baseline"/>
    </w:pPr>
    <w:rPr>
      <w:kern w:val="0"/>
      <w:sz w:val="21"/>
      <w:szCs w:val="20"/>
    </w:rPr>
  </w:style>
  <w:style w:type="paragraph" w:customStyle="1" w:styleId="1a">
    <w:name w:val="修订1"/>
    <w:uiPriority w:val="99"/>
    <w:semiHidden/>
    <w:qFormat/>
    <w:rPr>
      <w:kern w:val="2"/>
      <w:sz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29">
    <w:name w:val="纯文本2"/>
    <w:basedOn w:val="a"/>
    <w:qFormat/>
    <w:pPr>
      <w:adjustRightInd w:val="0"/>
      <w:textAlignment w:val="baseline"/>
    </w:pPr>
    <w:rPr>
      <w:rFonts w:ascii="宋体" w:eastAsia="楷体_GB2312" w:hAnsi="Courier New" w:cs="宋体"/>
      <w:sz w:val="26"/>
      <w:szCs w:val="20"/>
    </w:rPr>
  </w:style>
  <w:style w:type="character" w:customStyle="1" w:styleId="CharChar7">
    <w:name w:val="Char Char7"/>
    <w:qFormat/>
    <w:rPr>
      <w:rFonts w:ascii="Times New Roman" w:eastAsia="宋体" w:hAnsi="Times New Roman" w:cs="Times New Roman"/>
      <w:szCs w:val="24"/>
    </w:rPr>
  </w:style>
  <w:style w:type="character" w:customStyle="1" w:styleId="Char5">
    <w:name w:val="普通(网站) Char"/>
    <w:uiPriority w:val="99"/>
    <w:qFormat/>
    <w:locked/>
    <w:rPr>
      <w:rFonts w:ascii="宋体" w:hAnsi="宋体" w:cs="宋体"/>
      <w:sz w:val="24"/>
      <w:szCs w:val="24"/>
    </w:rPr>
  </w:style>
  <w:style w:type="character" w:customStyle="1" w:styleId="Char10">
    <w:name w:val="正文文本缩进 Char1"/>
    <w:uiPriority w:val="99"/>
    <w:qFormat/>
    <w:rPr>
      <w:rFonts w:ascii="宋体" w:eastAsia="宋体" w:hAnsi="Courier New"/>
      <w:spacing w:val="-4"/>
      <w:kern w:val="2"/>
      <w:sz w:val="18"/>
      <w:lang w:val="en-US" w:eastAsia="zh-CN" w:bidi="ar-SA"/>
    </w:rPr>
  </w:style>
  <w:style w:type="character" w:customStyle="1" w:styleId="Char20">
    <w:name w:val="纯文本 Char2"/>
    <w:qFormat/>
    <w:rPr>
      <w:rFonts w:ascii="宋体" w:eastAsia="宋体" w:hAnsi="Courier New"/>
      <w:kern w:val="2"/>
      <w:sz w:val="24"/>
      <w:szCs w:val="24"/>
      <w:lang w:val="en-US" w:eastAsia="zh-CN" w:bidi="ar-SA"/>
    </w:rPr>
  </w:style>
  <w:style w:type="character" w:customStyle="1" w:styleId="Char6">
    <w:name w:val="页眉 Char"/>
    <w:uiPriority w:val="99"/>
    <w:qFormat/>
    <w:rPr>
      <w:kern w:val="2"/>
      <w:sz w:val="18"/>
      <w:szCs w:val="18"/>
    </w:rPr>
  </w:style>
  <w:style w:type="paragraph" w:customStyle="1" w:styleId="afff">
    <w:name w:val="标准正文"/>
    <w:basedOn w:val="a"/>
    <w:qFormat/>
    <w:pPr>
      <w:spacing w:line="360" w:lineRule="auto"/>
      <w:ind w:firstLineChars="200" w:firstLine="200"/>
    </w:pPr>
    <w:rPr>
      <w:rFonts w:ascii="Calibri" w:hAnsi="Calibri" w:cs="宋体"/>
      <w:sz w:val="24"/>
      <w:szCs w:val="20"/>
    </w:rPr>
  </w:style>
  <w:style w:type="character" w:customStyle="1" w:styleId="font71">
    <w:name w:val="font71"/>
    <w:qFormat/>
    <w:rPr>
      <w:rFonts w:ascii="宋体" w:eastAsia="宋体" w:hAnsi="宋体" w:cs="宋体" w:hint="eastAsia"/>
      <w:b/>
      <w:color w:val="0070C0"/>
      <w:sz w:val="21"/>
      <w:szCs w:val="21"/>
      <w:u w:val="none"/>
    </w:rPr>
  </w:style>
  <w:style w:type="paragraph" w:customStyle="1" w:styleId="111">
    <w:name w:val="纯文本11"/>
    <w:basedOn w:val="a"/>
    <w:qFormat/>
    <w:pPr>
      <w:adjustRightInd w:val="0"/>
      <w:textAlignment w:val="baseline"/>
    </w:pPr>
    <w:rPr>
      <w:rFonts w:ascii="宋体" w:eastAsia="楷体_GB2312" w:hAnsi="Courier New"/>
      <w:sz w:val="26"/>
      <w:szCs w:val="20"/>
    </w:rPr>
  </w:style>
  <w:style w:type="character" w:customStyle="1" w:styleId="1b">
    <w:name w:val="纯文本 字符1"/>
    <w:semiHidden/>
    <w:qFormat/>
    <w:locked/>
    <w:rPr>
      <w:rFonts w:ascii="宋体" w:hAnsi="Courier New"/>
      <w:kern w:val="2"/>
      <w:sz w:val="24"/>
      <w:szCs w:val="24"/>
    </w:rPr>
  </w:style>
  <w:style w:type="paragraph" w:customStyle="1" w:styleId="CharChar121">
    <w:name w:val="Char Char121"/>
    <w:basedOn w:val="a"/>
    <w:qFormat/>
    <w:rPr>
      <w:szCs w:val="21"/>
    </w:rPr>
  </w:style>
  <w:style w:type="paragraph" w:styleId="afff0">
    <w:name w:val="List Paragraph"/>
    <w:basedOn w:val="a"/>
    <w:uiPriority w:val="34"/>
    <w:qFormat/>
    <w:pPr>
      <w:ind w:firstLineChars="200" w:firstLine="420"/>
    </w:pPr>
  </w:style>
  <w:style w:type="paragraph" w:customStyle="1" w:styleId="CharChar122">
    <w:name w:val="Char Char122"/>
    <w:basedOn w:val="a"/>
    <w:qFormat/>
    <w:rPr>
      <w:szCs w:val="21"/>
    </w:rPr>
  </w:style>
  <w:style w:type="paragraph" w:customStyle="1" w:styleId="CharChar41">
    <w:name w:val="Char Char41"/>
    <w:basedOn w:val="a"/>
    <w:qFormat/>
    <w:pPr>
      <w:widowControl/>
      <w:spacing w:after="160" w:line="240" w:lineRule="exact"/>
      <w:jc w:val="left"/>
    </w:pPr>
    <w:rPr>
      <w:sz w:val="28"/>
      <w:szCs w:val="20"/>
    </w:rPr>
  </w:style>
  <w:style w:type="paragraph" w:customStyle="1" w:styleId="CharChar123">
    <w:name w:val="Char Char123"/>
    <w:basedOn w:val="a"/>
    <w:qFormat/>
    <w:rPr>
      <w:szCs w:val="21"/>
    </w:rPr>
  </w:style>
  <w:style w:type="paragraph" w:customStyle="1" w:styleId="Style146">
    <w:name w:val="_Style 146"/>
    <w:basedOn w:val="ab"/>
    <w:next w:val="25"/>
    <w:link w:val="211"/>
    <w:qFormat/>
    <w:pPr>
      <w:spacing w:after="120" w:line="240" w:lineRule="auto"/>
      <w:ind w:leftChars="200" w:left="420" w:firstLineChars="200" w:firstLine="420"/>
    </w:pPr>
    <w:rPr>
      <w:sz w:val="21"/>
      <w:szCs w:val="24"/>
    </w:rPr>
  </w:style>
  <w:style w:type="character" w:customStyle="1" w:styleId="211">
    <w:name w:val="正文文本首行缩进 2 字符1"/>
    <w:link w:val="Style146"/>
    <w:qFormat/>
    <w:rPr>
      <w:rFonts w:ascii="宋体" w:hAnsi="Courier New"/>
      <w:spacing w:val="-4"/>
      <w:kern w:val="2"/>
      <w:sz w:val="21"/>
      <w:szCs w:val="24"/>
    </w:rPr>
  </w:style>
  <w:style w:type="paragraph" w:customStyle="1" w:styleId="2a">
    <w:name w:val="修订2"/>
    <w:uiPriority w:val="99"/>
    <w:unhideWhenUsed/>
    <w:qFormat/>
    <w:rPr>
      <w:kern w:val="2"/>
      <w:sz w:val="21"/>
      <w:szCs w:val="24"/>
    </w:rPr>
  </w:style>
  <w:style w:type="paragraph" w:customStyle="1" w:styleId="xl53">
    <w:name w:val="xl53"/>
    <w:basedOn w:val="a"/>
    <w:next w:val="a"/>
    <w:qFormat/>
    <w:pPr>
      <w:spacing w:before="280" w:after="280" w:line="100" w:lineRule="exact"/>
      <w:jc w:val="center"/>
    </w:pPr>
    <w:rPr>
      <w:b/>
      <w:sz w:val="20"/>
    </w:rPr>
  </w:style>
  <w:style w:type="paragraph" w:customStyle="1" w:styleId="afff1">
    <w:name w:val="章正文"/>
    <w:basedOn w:val="a"/>
    <w:uiPriority w:val="99"/>
    <w:qFormat/>
    <w:pPr>
      <w:spacing w:beforeLines="50" w:after="120" w:line="300" w:lineRule="auto"/>
      <w:ind w:firstLine="480"/>
    </w:pPr>
    <w:rPr>
      <w:rFonts w:ascii="Helvetica" w:hAnsi="Helvetica"/>
      <w:kern w:val="0"/>
      <w:sz w:val="24"/>
    </w:rPr>
  </w:style>
  <w:style w:type="character" w:customStyle="1" w:styleId="NormalCharacter">
    <w:name w:val="NormalCharacter"/>
    <w:qFormat/>
    <w:rPr>
      <w:sz w:val="21"/>
      <w:szCs w:val="24"/>
    </w:rPr>
  </w:style>
  <w:style w:type="character" w:customStyle="1" w:styleId="font51">
    <w:name w:val="font51"/>
    <w:basedOn w:val="a0"/>
    <w:qFormat/>
    <w:rPr>
      <w:rFonts w:ascii="Arial" w:hAnsi="Arial" w:cs="Arial"/>
      <w:color w:val="000000"/>
      <w:sz w:val="18"/>
      <w:szCs w:val="18"/>
      <w:u w:val="none"/>
    </w:rPr>
  </w:style>
  <w:style w:type="character" w:customStyle="1" w:styleId="font11">
    <w:name w:val="font1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宋体" w:eastAsia="宋体" w:hAnsi="宋体" w:cs="宋体" w:hint="eastAsia"/>
      <w:color w:val="000000"/>
      <w:sz w:val="21"/>
      <w:szCs w:val="21"/>
      <w:u w:val="none"/>
    </w:rPr>
  </w:style>
  <w:style w:type="table" w:customStyle="1" w:styleId="1c">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正文缩进 字符3"/>
    <w:qFormat/>
    <w:rPr>
      <w:kern w:val="2"/>
      <w:sz w:val="21"/>
    </w:rPr>
  </w:style>
  <w:style w:type="character" w:customStyle="1" w:styleId="51">
    <w:name w:val="纯文本 字符5"/>
    <w:qFormat/>
    <w:rPr>
      <w:rFonts w:ascii="宋体" w:hAnsi="Courier New"/>
      <w:kern w:val="2"/>
      <w:sz w:val="24"/>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34">
    <w:name w:val="修订3"/>
    <w:hidden/>
    <w:uiPriority w:val="99"/>
    <w:unhideWhenUsed/>
    <w:rPr>
      <w:kern w:val="2"/>
      <w:sz w:val="21"/>
      <w:szCs w:val="24"/>
    </w:rPr>
  </w:style>
  <w:style w:type="paragraph" w:customStyle="1" w:styleId="42">
    <w:name w:val="修订4"/>
    <w:hidden/>
    <w:uiPriority w:val="99"/>
    <w:unhideWhenUsed/>
    <w:rPr>
      <w:kern w:val="2"/>
      <w:sz w:val="21"/>
      <w:szCs w:val="24"/>
    </w:rPr>
  </w:style>
  <w:style w:type="paragraph" w:styleId="afff2">
    <w:name w:val="Revision"/>
    <w:hidden/>
    <w:uiPriority w:val="99"/>
    <w:unhideWhenUsed/>
    <w:rsid w:val="00C600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7F9C05DA-AB0E-4CF7-9DDF-2AB941A8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65</Pages>
  <Words>6395</Words>
  <Characters>36453</Characters>
  <Application>Microsoft Office Word</Application>
  <DocSecurity>0</DocSecurity>
  <Lines>303</Lines>
  <Paragraphs>85</Paragraphs>
  <ScaleCrop>false</ScaleCrop>
  <Company>青鸟杭办</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和诚</dc:creator>
  <cp:lastModifiedBy>浙江和诚房地产估价有限公司</cp:lastModifiedBy>
  <cp:revision>17</cp:revision>
  <cp:lastPrinted>2025-06-18T06:20:00Z</cp:lastPrinted>
  <dcterms:created xsi:type="dcterms:W3CDTF">2025-06-05T20:41:00Z</dcterms:created>
  <dcterms:modified xsi:type="dcterms:W3CDTF">2025-06-18T06:41:00Z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8D109E7650994AE59F7C4C20F0D531BD_12</vt:lpwstr>
  </property>
</Properties>
</file>